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852" w:rsidRDefault="00D27852">
      <w:pPr>
        <w:rPr>
          <w:rFonts w:ascii="Times New Roman" w:hAnsi="Times New Roman" w:cs="Times New Roman"/>
          <w:b/>
          <w:sz w:val="48"/>
          <w:szCs w:val="24"/>
        </w:rPr>
      </w:pPr>
    </w:p>
    <w:p w:rsidR="00D27852" w:rsidRDefault="00D27852">
      <w:pPr>
        <w:rPr>
          <w:rFonts w:ascii="Times New Roman" w:hAnsi="Times New Roman" w:cs="Times New Roman"/>
          <w:b/>
          <w:sz w:val="48"/>
          <w:szCs w:val="24"/>
        </w:rPr>
      </w:pPr>
    </w:p>
    <w:p w:rsidR="00D27852" w:rsidRDefault="00D27852">
      <w:pPr>
        <w:rPr>
          <w:rFonts w:ascii="Times New Roman" w:hAnsi="Times New Roman" w:cs="Times New Roman"/>
          <w:b/>
          <w:sz w:val="48"/>
          <w:szCs w:val="24"/>
        </w:rPr>
      </w:pPr>
    </w:p>
    <w:p w:rsidR="00D27852" w:rsidRDefault="00D27852">
      <w:pPr>
        <w:rPr>
          <w:rFonts w:ascii="Times New Roman" w:hAnsi="Times New Roman" w:cs="Times New Roman"/>
          <w:b/>
          <w:sz w:val="48"/>
          <w:szCs w:val="24"/>
        </w:rPr>
      </w:pPr>
    </w:p>
    <w:p w:rsidR="00D27852" w:rsidRDefault="00D27852">
      <w:pPr>
        <w:rPr>
          <w:rFonts w:ascii="Times New Roman" w:hAnsi="Times New Roman" w:cs="Times New Roman"/>
          <w:b/>
          <w:sz w:val="48"/>
          <w:szCs w:val="24"/>
        </w:rPr>
      </w:pPr>
    </w:p>
    <w:p w:rsidR="00D27852" w:rsidRDefault="00D27852">
      <w:pPr>
        <w:rPr>
          <w:rFonts w:ascii="Times New Roman" w:hAnsi="Times New Roman" w:cs="Times New Roman"/>
          <w:b/>
          <w:sz w:val="48"/>
          <w:szCs w:val="24"/>
        </w:rPr>
      </w:pPr>
    </w:p>
    <w:p w:rsidR="00D27852" w:rsidRPr="00D27852" w:rsidRDefault="00D27852" w:rsidP="00D27852">
      <w:pPr>
        <w:jc w:val="center"/>
        <w:rPr>
          <w:rFonts w:ascii="Times New Roman" w:hAnsi="Times New Roman" w:cs="Times New Roman"/>
          <w:b/>
          <w:sz w:val="56"/>
          <w:szCs w:val="24"/>
        </w:rPr>
      </w:pPr>
      <w:r w:rsidRPr="00D27852">
        <w:rPr>
          <w:rFonts w:ascii="Times New Roman" w:hAnsi="Times New Roman" w:cs="Times New Roman"/>
          <w:b/>
          <w:sz w:val="56"/>
          <w:szCs w:val="24"/>
        </w:rPr>
        <w:t>SUPPLEMENTARY INFORMATION</w:t>
      </w:r>
      <w:r w:rsidRPr="00D27852">
        <w:rPr>
          <w:rFonts w:ascii="Times New Roman" w:hAnsi="Times New Roman" w:cs="Times New Roman"/>
          <w:b/>
          <w:sz w:val="56"/>
          <w:szCs w:val="24"/>
        </w:rPr>
        <w:br w:type="page"/>
      </w:r>
    </w:p>
    <w:p w:rsidR="00194C28" w:rsidRPr="001D497E" w:rsidRDefault="005F3ECE" w:rsidP="00A170E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1328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Increased serum procollagen type I C-terminal </w:t>
      </w:r>
      <w:proofErr w:type="spellStart"/>
      <w:r w:rsidRPr="00D13284">
        <w:rPr>
          <w:rFonts w:ascii="Times New Roman" w:hAnsi="Times New Roman" w:cs="Times New Roman"/>
          <w:b/>
          <w:sz w:val="24"/>
          <w:szCs w:val="24"/>
        </w:rPr>
        <w:t>propeptide</w:t>
      </w:r>
      <w:proofErr w:type="spellEnd"/>
      <w:r w:rsidRPr="00D13284">
        <w:rPr>
          <w:rFonts w:ascii="Times New Roman" w:hAnsi="Times New Roman" w:cs="Times New Roman"/>
          <w:b/>
          <w:sz w:val="24"/>
          <w:szCs w:val="24"/>
        </w:rPr>
        <w:t xml:space="preserve"> levels are associated with left ventricular dysfunction in patients treated with anthracycline-based cancer chemotherapy</w:t>
      </w:r>
    </w:p>
    <w:p w:rsidR="00E306AE" w:rsidRPr="00563211" w:rsidRDefault="00563211" w:rsidP="00A170E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3211">
        <w:rPr>
          <w:rFonts w:ascii="Times New Roman" w:hAnsi="Times New Roman" w:cs="Times New Roman"/>
          <w:sz w:val="24"/>
          <w:szCs w:val="24"/>
        </w:rPr>
        <w:t>Brief title:</w:t>
      </w:r>
      <w:r w:rsidR="00E306AE" w:rsidRPr="00563211">
        <w:rPr>
          <w:rFonts w:ascii="Times New Roman" w:hAnsi="Times New Roman" w:cs="Times New Roman"/>
          <w:sz w:val="24"/>
          <w:szCs w:val="24"/>
        </w:rPr>
        <w:t xml:space="preserve"> </w:t>
      </w:r>
      <w:r w:rsidR="00D951C6" w:rsidRPr="00563211">
        <w:rPr>
          <w:rFonts w:ascii="Times New Roman" w:hAnsi="Times New Roman" w:cs="Times New Roman"/>
          <w:sz w:val="24"/>
          <w:szCs w:val="24"/>
        </w:rPr>
        <w:t>Cardiotoxicity and fibrosis</w:t>
      </w:r>
      <w:r w:rsidR="004B6BA3" w:rsidRPr="00563211">
        <w:rPr>
          <w:rFonts w:ascii="Times New Roman" w:hAnsi="Times New Roman" w:cs="Times New Roman"/>
          <w:sz w:val="24"/>
          <w:szCs w:val="24"/>
        </w:rPr>
        <w:t xml:space="preserve"> </w:t>
      </w:r>
      <w:r w:rsidR="00E306AE" w:rsidRPr="00563211">
        <w:rPr>
          <w:rFonts w:ascii="Times New Roman" w:hAnsi="Times New Roman" w:cs="Times New Roman"/>
          <w:sz w:val="24"/>
          <w:szCs w:val="24"/>
        </w:rPr>
        <w:t xml:space="preserve">in </w:t>
      </w:r>
      <w:r w:rsidR="004B6BA3" w:rsidRPr="00563211">
        <w:rPr>
          <w:rFonts w:ascii="Times New Roman" w:hAnsi="Times New Roman" w:cs="Times New Roman"/>
          <w:sz w:val="24"/>
          <w:szCs w:val="24"/>
        </w:rPr>
        <w:t>cancer</w:t>
      </w:r>
      <w:r w:rsidR="00E306AE" w:rsidRPr="00563211">
        <w:rPr>
          <w:rFonts w:ascii="Times New Roman" w:hAnsi="Times New Roman" w:cs="Times New Roman"/>
          <w:sz w:val="24"/>
          <w:szCs w:val="24"/>
        </w:rPr>
        <w:t xml:space="preserve"> </w:t>
      </w:r>
      <w:r w:rsidR="004B6BA3" w:rsidRPr="00563211">
        <w:rPr>
          <w:rFonts w:ascii="Times New Roman" w:hAnsi="Times New Roman" w:cs="Times New Roman"/>
          <w:sz w:val="24"/>
          <w:szCs w:val="24"/>
        </w:rPr>
        <w:t>chemo</w:t>
      </w:r>
      <w:r w:rsidR="00E306AE" w:rsidRPr="00563211">
        <w:rPr>
          <w:rFonts w:ascii="Times New Roman" w:hAnsi="Times New Roman" w:cs="Times New Roman"/>
          <w:sz w:val="24"/>
          <w:szCs w:val="24"/>
        </w:rPr>
        <w:t>therapy</w:t>
      </w:r>
    </w:p>
    <w:p w:rsidR="00194C28" w:rsidRPr="001D497E" w:rsidRDefault="00245A68" w:rsidP="00A170EE">
      <w:pPr>
        <w:spacing w:line="48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1D497E">
        <w:rPr>
          <w:rFonts w:ascii="Times New Roman" w:hAnsi="Times New Roman" w:cs="Times New Roman"/>
          <w:sz w:val="24"/>
          <w:szCs w:val="24"/>
          <w:lang w:val="es-ES_tradnl"/>
        </w:rPr>
        <w:t>Ana de la Fuente</w:t>
      </w:r>
      <w:r w:rsidR="00194C28"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1*</w:t>
      </w:r>
      <w:r w:rsidR="00194C28" w:rsidRPr="001D497E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r w:rsidRPr="001D497E">
        <w:rPr>
          <w:rFonts w:ascii="Times New Roman" w:hAnsi="Times New Roman" w:cs="Times New Roman"/>
          <w:sz w:val="24"/>
          <w:szCs w:val="24"/>
          <w:lang w:val="es-ES_tradnl"/>
        </w:rPr>
        <w:t>Marta Santisteban</w:t>
      </w:r>
      <w:r w:rsidR="00194C28"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2</w:t>
      </w:r>
      <w:r w:rsidR="0099006C"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,3</w:t>
      </w:r>
      <w:r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*</w:t>
      </w:r>
      <w:r w:rsidR="00194C28" w:rsidRPr="001D497E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C70776" w:rsidRPr="001D497E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314A0C" w:rsidRPr="001D497E">
        <w:rPr>
          <w:rFonts w:ascii="Times New Roman" w:hAnsi="Times New Roman" w:cs="Times New Roman"/>
          <w:sz w:val="24"/>
          <w:szCs w:val="24"/>
          <w:lang w:val="es-ES_tradnl"/>
        </w:rPr>
        <w:t>Josep Lupón</w:t>
      </w:r>
      <w:r w:rsidR="0099006C"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4,5,6</w:t>
      </w:r>
      <w:r w:rsidR="00314A0C" w:rsidRPr="001D497E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r w:rsidRPr="001D497E">
        <w:rPr>
          <w:rFonts w:ascii="Times New Roman" w:hAnsi="Times New Roman" w:cs="Times New Roman"/>
          <w:sz w:val="24"/>
          <w:szCs w:val="24"/>
          <w:lang w:val="es-ES_tradnl"/>
        </w:rPr>
        <w:t>José Manuel Aramendía</w:t>
      </w:r>
      <w:r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2</w:t>
      </w:r>
      <w:r w:rsidR="00194C28" w:rsidRPr="001D497E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proofErr w:type="spellStart"/>
      <w:r w:rsidR="000361E3" w:rsidRPr="001D497E">
        <w:rPr>
          <w:rFonts w:ascii="Times New Roman" w:hAnsi="Times New Roman" w:cs="Times New Roman"/>
          <w:sz w:val="24"/>
          <w:szCs w:val="24"/>
          <w:lang w:val="es-ES_tradnl"/>
        </w:rPr>
        <w:t>Agnes</w:t>
      </w:r>
      <w:proofErr w:type="spellEnd"/>
      <w:r w:rsidR="000361E3" w:rsidRPr="001D497E">
        <w:rPr>
          <w:rFonts w:ascii="Times New Roman" w:hAnsi="Times New Roman" w:cs="Times New Roman"/>
          <w:sz w:val="24"/>
          <w:szCs w:val="24"/>
          <w:lang w:val="es-ES_tradnl"/>
        </w:rPr>
        <w:t xml:space="preserve"> Díaz</w:t>
      </w:r>
      <w:r w:rsidR="000361E3"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1</w:t>
      </w:r>
      <w:r w:rsidR="0099006C"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,3</w:t>
      </w:r>
      <w:r w:rsidR="000361E3" w:rsidRPr="001D497E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r w:rsidR="00314A0C" w:rsidRPr="001D497E">
        <w:rPr>
          <w:rFonts w:ascii="Times New Roman" w:hAnsi="Times New Roman" w:cs="Times New Roman"/>
          <w:sz w:val="24"/>
          <w:szCs w:val="24"/>
          <w:lang w:val="es-ES_tradnl"/>
        </w:rPr>
        <w:t>Germán Cediel</w:t>
      </w:r>
      <w:r w:rsidR="0099006C"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5</w:t>
      </w:r>
      <w:r w:rsidR="00314A0C" w:rsidRPr="001D497E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r w:rsidRPr="001D497E">
        <w:rPr>
          <w:rFonts w:ascii="Times New Roman" w:hAnsi="Times New Roman" w:cs="Times New Roman"/>
          <w:sz w:val="24"/>
          <w:szCs w:val="24"/>
          <w:lang w:val="es-ES_tradnl"/>
        </w:rPr>
        <w:t>Begoña López</w:t>
      </w:r>
      <w:r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3,</w:t>
      </w:r>
      <w:r w:rsidR="0099006C"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4,7</w:t>
      </w:r>
      <w:r w:rsidR="00194C28" w:rsidRPr="001D497E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r w:rsidR="001B7778" w:rsidRPr="001D497E">
        <w:rPr>
          <w:rFonts w:ascii="Times New Roman" w:hAnsi="Times New Roman" w:cs="Times New Roman"/>
          <w:sz w:val="24"/>
          <w:szCs w:val="24"/>
          <w:lang w:val="es-ES_tradnl"/>
        </w:rPr>
        <w:t>José María López Picazo</w:t>
      </w:r>
      <w:r w:rsidR="001B7778"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2</w:t>
      </w:r>
      <w:r w:rsidR="001B7778" w:rsidRPr="001D497E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2C3525" w:rsidRPr="001D497E">
        <w:rPr>
          <w:rFonts w:ascii="Times New Roman" w:hAnsi="Times New Roman" w:cs="Times New Roman"/>
          <w:sz w:val="24"/>
          <w:szCs w:val="24"/>
          <w:lang w:val="es-ES_tradnl"/>
        </w:rPr>
        <w:t xml:space="preserve"> Gregorio Rábago</w:t>
      </w:r>
      <w:r w:rsidR="002C3525"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1</w:t>
      </w:r>
      <w:r w:rsidR="00B31276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194C28" w:rsidRPr="001D497E">
        <w:rPr>
          <w:rFonts w:ascii="Times New Roman" w:hAnsi="Times New Roman" w:cs="Times New Roman"/>
          <w:sz w:val="24"/>
          <w:szCs w:val="24"/>
          <w:lang w:val="es-ES_tradnl"/>
        </w:rPr>
        <w:t xml:space="preserve"> Javier Díez</w:t>
      </w:r>
      <w:r w:rsidR="00194C28"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1,</w:t>
      </w:r>
      <w:r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3,</w:t>
      </w:r>
      <w:r w:rsidR="0099006C"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4,7</w:t>
      </w:r>
      <w:r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,</w:t>
      </w:r>
      <w:r w:rsidR="0099006C"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8</w:t>
      </w:r>
      <w:r w:rsidR="00C70776" w:rsidRPr="001D497E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r w:rsidR="00E72038" w:rsidRPr="001D497E">
        <w:rPr>
          <w:rFonts w:ascii="Times New Roman" w:hAnsi="Times New Roman" w:cs="Times New Roman"/>
          <w:sz w:val="24"/>
          <w:szCs w:val="24"/>
          <w:lang w:val="es-ES_tradnl"/>
        </w:rPr>
        <w:t>Arantxa González</w:t>
      </w:r>
      <w:r w:rsidR="00194C28"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3,</w:t>
      </w:r>
      <w:r w:rsidR="0099006C"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4,7</w:t>
      </w:r>
      <w:r w:rsidR="00E72038" w:rsidRPr="001D497E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r w:rsidR="00314A0C" w:rsidRPr="001D497E">
        <w:rPr>
          <w:rFonts w:ascii="Times New Roman" w:hAnsi="Times New Roman" w:cs="Times New Roman"/>
          <w:sz w:val="24"/>
          <w:szCs w:val="24"/>
          <w:lang w:val="es-ES_tradnl"/>
        </w:rPr>
        <w:t>Antoni Bayés-Genís</w:t>
      </w:r>
      <w:r w:rsidR="0099006C"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4,5,6,9</w:t>
      </w:r>
      <w:r w:rsidR="00314A0C"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†</w:t>
      </w:r>
      <w:r w:rsidR="00314A0C" w:rsidRPr="001D497E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r w:rsidR="00E72038" w:rsidRPr="001D497E">
        <w:rPr>
          <w:rFonts w:ascii="Times New Roman" w:hAnsi="Times New Roman" w:cs="Times New Roman"/>
          <w:sz w:val="24"/>
          <w:szCs w:val="24"/>
          <w:lang w:val="es-ES_tradnl"/>
        </w:rPr>
        <w:t>Susana Ravassa</w:t>
      </w:r>
      <w:r w:rsidR="00E72038"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3,</w:t>
      </w:r>
      <w:r w:rsidR="0099006C"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4,7</w:t>
      </w:r>
      <w:r w:rsidR="00E72038"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†</w:t>
      </w:r>
    </w:p>
    <w:p w:rsidR="00245A68" w:rsidRPr="001D497E" w:rsidRDefault="00245A68" w:rsidP="00A170EE">
      <w:pPr>
        <w:spacing w:line="480" w:lineRule="auto"/>
        <w:rPr>
          <w:rFonts w:ascii="Times New Roman" w:hAnsi="Times New Roman"/>
          <w:sz w:val="24"/>
          <w:szCs w:val="24"/>
          <w:vertAlign w:val="superscript"/>
          <w:lang w:val="es-ES_tradnl"/>
        </w:rPr>
      </w:pPr>
      <w:r w:rsidRPr="001D497E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1</w:t>
      </w:r>
      <w:r w:rsidRPr="001D497E">
        <w:rPr>
          <w:rFonts w:ascii="Times New Roman" w:hAnsi="Times New Roman"/>
          <w:sz w:val="24"/>
          <w:szCs w:val="24"/>
          <w:lang w:val="es-ES_tradnl"/>
        </w:rPr>
        <w:t xml:space="preserve">Department of </w:t>
      </w:r>
      <w:proofErr w:type="spellStart"/>
      <w:r w:rsidRPr="001D497E">
        <w:rPr>
          <w:rFonts w:ascii="Times New Roman" w:hAnsi="Times New Roman"/>
          <w:sz w:val="24"/>
          <w:szCs w:val="24"/>
          <w:lang w:val="es-ES_tradnl"/>
        </w:rPr>
        <w:t>Cardiology</w:t>
      </w:r>
      <w:proofErr w:type="spellEnd"/>
      <w:r w:rsidRPr="001D497E">
        <w:rPr>
          <w:rFonts w:ascii="Times New Roman" w:hAnsi="Times New Roman"/>
          <w:sz w:val="24"/>
          <w:szCs w:val="24"/>
          <w:lang w:val="es-ES_tradnl"/>
        </w:rPr>
        <w:t xml:space="preserve"> and </w:t>
      </w:r>
      <w:proofErr w:type="spellStart"/>
      <w:r w:rsidRPr="001D497E">
        <w:rPr>
          <w:rFonts w:ascii="Times New Roman" w:hAnsi="Times New Roman"/>
          <w:sz w:val="24"/>
          <w:szCs w:val="24"/>
          <w:lang w:val="es-ES_tradnl"/>
        </w:rPr>
        <w:t>Cardiac</w:t>
      </w:r>
      <w:proofErr w:type="spellEnd"/>
      <w:r w:rsidRPr="001D497E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Pr="001D497E">
        <w:rPr>
          <w:rFonts w:ascii="Times New Roman" w:hAnsi="Times New Roman"/>
          <w:sz w:val="24"/>
          <w:szCs w:val="24"/>
          <w:lang w:val="es-ES_tradnl"/>
        </w:rPr>
        <w:t>Surgery</w:t>
      </w:r>
      <w:proofErr w:type="spellEnd"/>
      <w:r w:rsidRPr="001D497E">
        <w:rPr>
          <w:rFonts w:ascii="Times New Roman" w:hAnsi="Times New Roman"/>
          <w:sz w:val="24"/>
          <w:szCs w:val="24"/>
          <w:lang w:val="es-ES_tradnl"/>
        </w:rPr>
        <w:t>, Clínica Universidad de Navarra</w:t>
      </w:r>
      <w:r w:rsidRPr="001D497E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r w:rsidRPr="001D497E">
        <w:rPr>
          <w:rFonts w:ascii="Times New Roman" w:hAnsi="Times New Roman"/>
          <w:sz w:val="24"/>
          <w:szCs w:val="24"/>
          <w:lang w:val="es-ES_tradnl"/>
        </w:rPr>
        <w:t xml:space="preserve">Pamplona, </w:t>
      </w:r>
      <w:proofErr w:type="spellStart"/>
      <w:r w:rsidRPr="001D497E">
        <w:rPr>
          <w:rFonts w:ascii="Times New Roman" w:hAnsi="Times New Roman"/>
          <w:sz w:val="24"/>
          <w:szCs w:val="24"/>
          <w:lang w:val="es-ES_tradnl"/>
        </w:rPr>
        <w:t>Spain</w:t>
      </w:r>
      <w:proofErr w:type="spellEnd"/>
      <w:r w:rsidRPr="001D497E">
        <w:rPr>
          <w:rFonts w:ascii="Times New Roman" w:hAnsi="Times New Roman"/>
          <w:sz w:val="24"/>
          <w:szCs w:val="24"/>
          <w:lang w:val="es-ES_tradnl"/>
        </w:rPr>
        <w:t xml:space="preserve">; </w:t>
      </w:r>
      <w:r w:rsidRPr="001D497E">
        <w:rPr>
          <w:rFonts w:ascii="Times New Roman" w:hAnsi="Times New Roman"/>
          <w:sz w:val="24"/>
          <w:szCs w:val="24"/>
          <w:vertAlign w:val="superscript"/>
          <w:lang w:val="es-ES_tradnl"/>
        </w:rPr>
        <w:t>2</w:t>
      </w:r>
      <w:r w:rsidR="0099006C" w:rsidRPr="001D497E">
        <w:rPr>
          <w:rFonts w:ascii="Times New Roman" w:hAnsi="Times New Roman"/>
          <w:sz w:val="24"/>
          <w:szCs w:val="24"/>
          <w:lang w:val="es-ES_tradnl"/>
        </w:rPr>
        <w:t xml:space="preserve">Breast </w:t>
      </w:r>
      <w:proofErr w:type="spellStart"/>
      <w:r w:rsidR="0099006C" w:rsidRPr="001D497E">
        <w:rPr>
          <w:rFonts w:ascii="Times New Roman" w:hAnsi="Times New Roman"/>
          <w:sz w:val="24"/>
          <w:szCs w:val="24"/>
          <w:lang w:val="es-ES_tradnl"/>
        </w:rPr>
        <w:t>Cancer</w:t>
      </w:r>
      <w:proofErr w:type="spellEnd"/>
      <w:r w:rsidR="0099006C" w:rsidRPr="001D497E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="0099006C" w:rsidRPr="001D497E">
        <w:rPr>
          <w:rFonts w:ascii="Times New Roman" w:hAnsi="Times New Roman"/>
          <w:sz w:val="24"/>
          <w:szCs w:val="24"/>
          <w:lang w:val="es-ES_tradnl"/>
        </w:rPr>
        <w:t>Unit</w:t>
      </w:r>
      <w:proofErr w:type="spellEnd"/>
      <w:r w:rsidR="0099006C" w:rsidRPr="001D497E">
        <w:rPr>
          <w:rFonts w:ascii="Times New Roman" w:hAnsi="Times New Roman"/>
          <w:sz w:val="24"/>
          <w:szCs w:val="24"/>
          <w:lang w:val="es-ES_tradnl"/>
        </w:rPr>
        <w:t xml:space="preserve">, </w:t>
      </w:r>
      <w:r w:rsidRPr="001D497E">
        <w:rPr>
          <w:rFonts w:ascii="Times New Roman" w:hAnsi="Times New Roman"/>
          <w:sz w:val="24"/>
          <w:szCs w:val="24"/>
          <w:lang w:val="es-ES_tradnl"/>
        </w:rPr>
        <w:t xml:space="preserve">Medical </w:t>
      </w:r>
      <w:proofErr w:type="spellStart"/>
      <w:r w:rsidRPr="001D497E">
        <w:rPr>
          <w:rFonts w:ascii="Times New Roman" w:hAnsi="Times New Roman"/>
          <w:sz w:val="24"/>
          <w:szCs w:val="24"/>
          <w:lang w:val="es-ES_tradnl"/>
        </w:rPr>
        <w:t>Oncology</w:t>
      </w:r>
      <w:proofErr w:type="spellEnd"/>
      <w:r w:rsidRPr="001D497E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Pr="001D497E">
        <w:rPr>
          <w:rFonts w:ascii="Times New Roman" w:hAnsi="Times New Roman"/>
          <w:sz w:val="24"/>
          <w:szCs w:val="24"/>
          <w:lang w:val="es-ES_tradnl"/>
        </w:rPr>
        <w:t>Department</w:t>
      </w:r>
      <w:proofErr w:type="spellEnd"/>
      <w:r w:rsidRPr="001D497E">
        <w:rPr>
          <w:rFonts w:ascii="Times New Roman" w:hAnsi="Times New Roman"/>
          <w:sz w:val="24"/>
          <w:szCs w:val="24"/>
          <w:lang w:val="es-ES_tradnl"/>
        </w:rPr>
        <w:t>, Clínica Universidad de Navarra, Pamplona, Spain;</w:t>
      </w:r>
      <w:r w:rsidR="0099006C" w:rsidRPr="001D497E">
        <w:rPr>
          <w:rFonts w:ascii="Times New Roman" w:hAnsi="Times New Roman"/>
          <w:sz w:val="24"/>
          <w:szCs w:val="24"/>
          <w:vertAlign w:val="superscript"/>
          <w:lang w:val="es-ES_tradnl"/>
        </w:rPr>
        <w:t>3</w:t>
      </w:r>
      <w:r w:rsidR="0099006C" w:rsidRPr="001D497E">
        <w:rPr>
          <w:rFonts w:ascii="Times New Roman" w:hAnsi="Times New Roman"/>
          <w:sz w:val="24"/>
          <w:szCs w:val="24"/>
          <w:lang w:val="es-ES_tradnl"/>
        </w:rPr>
        <w:t xml:space="preserve">IdiSNA, Navarra </w:t>
      </w:r>
      <w:proofErr w:type="spellStart"/>
      <w:r w:rsidR="0099006C" w:rsidRPr="001D497E">
        <w:rPr>
          <w:rFonts w:ascii="Times New Roman" w:hAnsi="Times New Roman"/>
          <w:sz w:val="24"/>
          <w:szCs w:val="24"/>
          <w:lang w:val="es-ES_tradnl"/>
        </w:rPr>
        <w:t>Institute</w:t>
      </w:r>
      <w:proofErr w:type="spellEnd"/>
      <w:r w:rsidR="0099006C" w:rsidRPr="001D497E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="0099006C" w:rsidRPr="001D497E">
        <w:rPr>
          <w:rFonts w:ascii="Times New Roman" w:hAnsi="Times New Roman"/>
          <w:sz w:val="24"/>
          <w:szCs w:val="24"/>
          <w:lang w:val="es-ES_tradnl"/>
        </w:rPr>
        <w:t>for</w:t>
      </w:r>
      <w:proofErr w:type="spellEnd"/>
      <w:r w:rsidR="0099006C" w:rsidRPr="001D497E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="0099006C" w:rsidRPr="001D497E">
        <w:rPr>
          <w:rFonts w:ascii="Times New Roman" w:hAnsi="Times New Roman"/>
          <w:sz w:val="24"/>
          <w:szCs w:val="24"/>
          <w:lang w:val="es-ES_tradnl"/>
        </w:rPr>
        <w:t>Health</w:t>
      </w:r>
      <w:proofErr w:type="spellEnd"/>
      <w:r w:rsidR="0099006C" w:rsidRPr="001D497E">
        <w:rPr>
          <w:rFonts w:ascii="Times New Roman" w:hAnsi="Times New Roman"/>
          <w:sz w:val="24"/>
          <w:szCs w:val="24"/>
          <w:lang w:val="es-ES_tradnl"/>
        </w:rPr>
        <w:t xml:space="preserve"> Research;</w:t>
      </w:r>
      <w:r w:rsidR="0099006C" w:rsidRPr="001D497E">
        <w:rPr>
          <w:rFonts w:ascii="Times New Roman" w:hAnsi="Times New Roman"/>
          <w:sz w:val="24"/>
          <w:szCs w:val="24"/>
          <w:vertAlign w:val="superscript"/>
          <w:lang w:val="es-ES_tradnl"/>
        </w:rPr>
        <w:t>4</w:t>
      </w:r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CIBERCV, Carlos III </w:t>
      </w:r>
      <w:proofErr w:type="spellStart"/>
      <w:r w:rsidR="00314A0C" w:rsidRPr="001D497E">
        <w:rPr>
          <w:rFonts w:ascii="Times New Roman" w:hAnsi="Times New Roman"/>
          <w:sz w:val="24"/>
          <w:szCs w:val="24"/>
          <w:lang w:val="es-ES_tradnl"/>
        </w:rPr>
        <w:t>Institute</w:t>
      </w:r>
      <w:proofErr w:type="spellEnd"/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 of </w:t>
      </w:r>
      <w:proofErr w:type="spellStart"/>
      <w:r w:rsidR="00314A0C" w:rsidRPr="001D497E">
        <w:rPr>
          <w:rFonts w:ascii="Times New Roman" w:hAnsi="Times New Roman"/>
          <w:sz w:val="24"/>
          <w:szCs w:val="24"/>
          <w:lang w:val="es-ES_tradnl"/>
        </w:rPr>
        <w:t>Health</w:t>
      </w:r>
      <w:proofErr w:type="spellEnd"/>
      <w:r w:rsidR="00314A0C" w:rsidRPr="001D497E">
        <w:rPr>
          <w:rFonts w:ascii="Times New Roman" w:hAnsi="Times New Roman"/>
          <w:sz w:val="24"/>
          <w:szCs w:val="24"/>
          <w:lang w:val="es-ES_tradnl"/>
        </w:rPr>
        <w:t>, Madrid, Spain;</w:t>
      </w:r>
      <w:r w:rsidR="0099006C" w:rsidRPr="001D497E">
        <w:rPr>
          <w:rFonts w:ascii="Times New Roman" w:hAnsi="Times New Roman"/>
          <w:sz w:val="24"/>
          <w:szCs w:val="24"/>
          <w:vertAlign w:val="superscript"/>
          <w:lang w:val="es-ES_tradnl"/>
        </w:rPr>
        <w:t>5</w:t>
      </w:r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Servei de </w:t>
      </w:r>
      <w:proofErr w:type="spellStart"/>
      <w:r w:rsidR="00314A0C" w:rsidRPr="001D497E">
        <w:rPr>
          <w:rFonts w:ascii="Times New Roman" w:hAnsi="Times New Roman"/>
          <w:sz w:val="24"/>
          <w:szCs w:val="24"/>
          <w:lang w:val="es-ES_tradnl"/>
        </w:rPr>
        <w:t>Cardiologia</w:t>
      </w:r>
      <w:proofErr w:type="spellEnd"/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 i </w:t>
      </w:r>
      <w:proofErr w:type="spellStart"/>
      <w:r w:rsidR="00314A0C" w:rsidRPr="001D497E">
        <w:rPr>
          <w:rFonts w:ascii="Times New Roman" w:hAnsi="Times New Roman"/>
          <w:sz w:val="24"/>
          <w:szCs w:val="24"/>
          <w:lang w:val="es-ES_tradnl"/>
        </w:rPr>
        <w:t>Unitat</w:t>
      </w:r>
      <w:proofErr w:type="spellEnd"/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="00314A0C" w:rsidRPr="001D497E">
        <w:rPr>
          <w:rFonts w:ascii="Times New Roman" w:hAnsi="Times New Roman"/>
          <w:sz w:val="24"/>
          <w:szCs w:val="24"/>
          <w:lang w:val="es-ES_tradnl"/>
        </w:rPr>
        <w:t>d’Insuficiència</w:t>
      </w:r>
      <w:proofErr w:type="spellEnd"/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 Cardíaca, Hospital </w:t>
      </w:r>
      <w:proofErr w:type="spellStart"/>
      <w:r w:rsidR="00314A0C" w:rsidRPr="001D497E">
        <w:rPr>
          <w:rFonts w:ascii="Times New Roman" w:hAnsi="Times New Roman"/>
          <w:sz w:val="24"/>
          <w:szCs w:val="24"/>
          <w:lang w:val="es-ES_tradnl"/>
        </w:rPr>
        <w:t>Universitari</w:t>
      </w:r>
      <w:proofErr w:type="spellEnd"/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="00314A0C" w:rsidRPr="001D497E">
        <w:rPr>
          <w:rFonts w:ascii="Times New Roman" w:hAnsi="Times New Roman"/>
          <w:sz w:val="24"/>
          <w:szCs w:val="24"/>
          <w:lang w:val="es-ES_tradnl"/>
        </w:rPr>
        <w:t>Germans</w:t>
      </w:r>
      <w:proofErr w:type="spellEnd"/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="00314A0C" w:rsidRPr="001D497E">
        <w:rPr>
          <w:rFonts w:ascii="Times New Roman" w:hAnsi="Times New Roman"/>
          <w:sz w:val="24"/>
          <w:szCs w:val="24"/>
          <w:lang w:val="es-ES_tradnl"/>
        </w:rPr>
        <w:t>Trias</w:t>
      </w:r>
      <w:proofErr w:type="spellEnd"/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 i Pujol, Badalona, Barcelona, </w:t>
      </w:r>
      <w:proofErr w:type="spellStart"/>
      <w:r w:rsidR="00314A0C" w:rsidRPr="001D497E">
        <w:rPr>
          <w:rFonts w:ascii="Times New Roman" w:hAnsi="Times New Roman"/>
          <w:sz w:val="24"/>
          <w:szCs w:val="24"/>
          <w:lang w:val="es-ES_tradnl"/>
        </w:rPr>
        <w:t>Spain</w:t>
      </w:r>
      <w:proofErr w:type="spellEnd"/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; </w:t>
      </w:r>
      <w:r w:rsidR="0099006C" w:rsidRPr="001D497E">
        <w:rPr>
          <w:rFonts w:ascii="Times New Roman" w:hAnsi="Times New Roman"/>
          <w:sz w:val="24"/>
          <w:szCs w:val="24"/>
          <w:vertAlign w:val="superscript"/>
          <w:lang w:val="es-ES_tradnl"/>
        </w:rPr>
        <w:t>6</w:t>
      </w:r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Department of Medicine, </w:t>
      </w:r>
      <w:proofErr w:type="spellStart"/>
      <w:r w:rsidR="00314A0C" w:rsidRPr="001D497E">
        <w:rPr>
          <w:rFonts w:ascii="Times New Roman" w:hAnsi="Times New Roman"/>
          <w:sz w:val="24"/>
          <w:szCs w:val="24"/>
          <w:lang w:val="es-ES_tradnl"/>
        </w:rPr>
        <w:t>Universitat</w:t>
      </w:r>
      <w:proofErr w:type="spellEnd"/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="00314A0C" w:rsidRPr="001D497E">
        <w:rPr>
          <w:rFonts w:ascii="Times New Roman" w:hAnsi="Times New Roman"/>
          <w:sz w:val="24"/>
          <w:szCs w:val="24"/>
          <w:lang w:val="es-ES_tradnl"/>
        </w:rPr>
        <w:t>Autònoma</w:t>
      </w:r>
      <w:proofErr w:type="spellEnd"/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 de Barcelona, Barcelona, Spain;</w:t>
      </w:r>
      <w:r w:rsidR="0099006C" w:rsidRPr="001D497E">
        <w:rPr>
          <w:rFonts w:ascii="Times New Roman" w:hAnsi="Times New Roman"/>
          <w:sz w:val="24"/>
          <w:szCs w:val="24"/>
          <w:vertAlign w:val="superscript"/>
          <w:lang w:val="es-ES_tradnl"/>
        </w:rPr>
        <w:t>7</w:t>
      </w:r>
      <w:r w:rsidRPr="001D497E">
        <w:rPr>
          <w:rFonts w:ascii="Times New Roman" w:hAnsi="Times New Roman"/>
          <w:sz w:val="24"/>
          <w:szCs w:val="24"/>
          <w:lang w:val="es-ES_tradnl"/>
        </w:rPr>
        <w:t xml:space="preserve">Program of Cardiovascular </w:t>
      </w:r>
      <w:proofErr w:type="spellStart"/>
      <w:r w:rsidRPr="001D497E">
        <w:rPr>
          <w:rFonts w:ascii="Times New Roman" w:hAnsi="Times New Roman"/>
          <w:sz w:val="24"/>
          <w:szCs w:val="24"/>
          <w:lang w:val="es-ES_tradnl"/>
        </w:rPr>
        <w:t>Diseases</w:t>
      </w:r>
      <w:proofErr w:type="spellEnd"/>
      <w:r w:rsidRPr="001D497E">
        <w:rPr>
          <w:rFonts w:ascii="Times New Roman" w:hAnsi="Times New Roman"/>
          <w:sz w:val="24"/>
          <w:szCs w:val="24"/>
          <w:lang w:val="es-ES_tradnl"/>
        </w:rPr>
        <w:t>, CIMA Universidad de Navarra, Pamplona, Spain;</w:t>
      </w:r>
      <w:r w:rsidR="0099006C" w:rsidRPr="001D497E">
        <w:rPr>
          <w:rFonts w:ascii="Times New Roman" w:hAnsi="Times New Roman"/>
          <w:sz w:val="24"/>
          <w:szCs w:val="24"/>
          <w:vertAlign w:val="superscript"/>
          <w:lang w:val="es-ES_tradnl"/>
        </w:rPr>
        <w:t>8</w:t>
      </w:r>
      <w:r w:rsidRPr="001D497E">
        <w:rPr>
          <w:rFonts w:ascii="Times New Roman" w:hAnsi="Times New Roman"/>
          <w:sz w:val="24"/>
          <w:szCs w:val="24"/>
          <w:lang w:val="es-ES_tradnl"/>
        </w:rPr>
        <w:t xml:space="preserve">Department of </w:t>
      </w:r>
      <w:proofErr w:type="spellStart"/>
      <w:r w:rsidRPr="001D497E">
        <w:rPr>
          <w:rFonts w:ascii="Times New Roman" w:hAnsi="Times New Roman"/>
          <w:sz w:val="24"/>
          <w:szCs w:val="24"/>
          <w:lang w:val="es-ES_tradnl"/>
        </w:rPr>
        <w:t>Nephrology</w:t>
      </w:r>
      <w:proofErr w:type="spellEnd"/>
      <w:r w:rsidRPr="001D497E">
        <w:rPr>
          <w:rFonts w:ascii="Times New Roman" w:hAnsi="Times New Roman"/>
          <w:sz w:val="24"/>
          <w:szCs w:val="24"/>
          <w:lang w:val="es-ES_tradnl"/>
        </w:rPr>
        <w:t>, Clínica Universidad de Navarra</w:t>
      </w:r>
      <w:r w:rsidRPr="001D497E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r w:rsidRPr="001D497E">
        <w:rPr>
          <w:rFonts w:ascii="Times New Roman" w:hAnsi="Times New Roman"/>
          <w:sz w:val="24"/>
          <w:szCs w:val="24"/>
          <w:lang w:val="es-ES_tradnl"/>
        </w:rPr>
        <w:t>Pamplona, Spain</w:t>
      </w:r>
      <w:r w:rsidR="00314A0C" w:rsidRPr="001D497E">
        <w:rPr>
          <w:rFonts w:ascii="Times New Roman" w:hAnsi="Times New Roman"/>
          <w:sz w:val="24"/>
          <w:szCs w:val="24"/>
          <w:lang w:val="es-ES_tradnl"/>
        </w:rPr>
        <w:t>;</w:t>
      </w:r>
      <w:r w:rsidR="0099006C" w:rsidRPr="001D497E">
        <w:rPr>
          <w:rFonts w:ascii="Times New Roman" w:hAnsi="Times New Roman"/>
          <w:sz w:val="24"/>
          <w:szCs w:val="24"/>
          <w:vertAlign w:val="superscript"/>
          <w:lang w:val="es-ES_tradnl"/>
        </w:rPr>
        <w:t>9</w:t>
      </w:r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ICREC </w:t>
      </w:r>
      <w:proofErr w:type="spellStart"/>
      <w:r w:rsidR="00314A0C" w:rsidRPr="001D497E">
        <w:rPr>
          <w:rFonts w:ascii="Times New Roman" w:hAnsi="Times New Roman"/>
          <w:sz w:val="24"/>
          <w:szCs w:val="24"/>
          <w:lang w:val="es-ES_tradnl"/>
        </w:rPr>
        <w:t>Research</w:t>
      </w:r>
      <w:proofErr w:type="spellEnd"/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="00314A0C" w:rsidRPr="001D497E">
        <w:rPr>
          <w:rFonts w:ascii="Times New Roman" w:hAnsi="Times New Roman"/>
          <w:sz w:val="24"/>
          <w:szCs w:val="24"/>
          <w:lang w:val="es-ES_tradnl"/>
        </w:rPr>
        <w:t>Program</w:t>
      </w:r>
      <w:proofErr w:type="spellEnd"/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, </w:t>
      </w:r>
      <w:proofErr w:type="spellStart"/>
      <w:r w:rsidR="00314A0C" w:rsidRPr="001D497E">
        <w:rPr>
          <w:rFonts w:ascii="Times New Roman" w:hAnsi="Times New Roman"/>
          <w:sz w:val="24"/>
          <w:szCs w:val="24"/>
          <w:lang w:val="es-ES_tradnl"/>
        </w:rPr>
        <w:t>Germans</w:t>
      </w:r>
      <w:proofErr w:type="spellEnd"/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="00314A0C" w:rsidRPr="001D497E">
        <w:rPr>
          <w:rFonts w:ascii="Times New Roman" w:hAnsi="Times New Roman"/>
          <w:sz w:val="24"/>
          <w:szCs w:val="24"/>
          <w:lang w:val="es-ES_tradnl"/>
        </w:rPr>
        <w:t>Trias</w:t>
      </w:r>
      <w:proofErr w:type="spellEnd"/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 i Pujol </w:t>
      </w:r>
      <w:proofErr w:type="spellStart"/>
      <w:r w:rsidR="00314A0C" w:rsidRPr="001D497E">
        <w:rPr>
          <w:rFonts w:ascii="Times New Roman" w:hAnsi="Times New Roman"/>
          <w:sz w:val="24"/>
          <w:szCs w:val="24"/>
          <w:lang w:val="es-ES_tradnl"/>
        </w:rPr>
        <w:t>Health</w:t>
      </w:r>
      <w:proofErr w:type="spellEnd"/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="00314A0C" w:rsidRPr="001D497E">
        <w:rPr>
          <w:rFonts w:ascii="Times New Roman" w:hAnsi="Times New Roman"/>
          <w:sz w:val="24"/>
          <w:szCs w:val="24"/>
          <w:lang w:val="es-ES_tradnl"/>
        </w:rPr>
        <w:t>Science</w:t>
      </w:r>
      <w:proofErr w:type="spellEnd"/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="00314A0C" w:rsidRPr="001D497E">
        <w:rPr>
          <w:rFonts w:ascii="Times New Roman" w:hAnsi="Times New Roman"/>
          <w:sz w:val="24"/>
          <w:szCs w:val="24"/>
          <w:lang w:val="es-ES_tradnl"/>
        </w:rPr>
        <w:t>Research</w:t>
      </w:r>
      <w:proofErr w:type="spellEnd"/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="00314A0C" w:rsidRPr="001D497E">
        <w:rPr>
          <w:rFonts w:ascii="Times New Roman" w:hAnsi="Times New Roman"/>
          <w:sz w:val="24"/>
          <w:szCs w:val="24"/>
          <w:lang w:val="es-ES_tradnl"/>
        </w:rPr>
        <w:t>Institute</w:t>
      </w:r>
      <w:proofErr w:type="spellEnd"/>
      <w:r w:rsidR="00314A0C" w:rsidRPr="001D497E">
        <w:rPr>
          <w:rFonts w:ascii="Times New Roman" w:hAnsi="Times New Roman"/>
          <w:sz w:val="24"/>
          <w:szCs w:val="24"/>
          <w:lang w:val="es-ES_tradnl"/>
        </w:rPr>
        <w:t xml:space="preserve">, Badalona, </w:t>
      </w:r>
      <w:proofErr w:type="spellStart"/>
      <w:r w:rsidR="00314A0C" w:rsidRPr="001D497E">
        <w:rPr>
          <w:rFonts w:ascii="Times New Roman" w:hAnsi="Times New Roman"/>
          <w:sz w:val="24"/>
          <w:szCs w:val="24"/>
          <w:lang w:val="es-ES_tradnl"/>
        </w:rPr>
        <w:t>Spain</w:t>
      </w:r>
      <w:proofErr w:type="spellEnd"/>
      <w:r w:rsidR="00314A0C" w:rsidRPr="001D497E">
        <w:rPr>
          <w:rFonts w:ascii="Times New Roman" w:hAnsi="Times New Roman"/>
          <w:sz w:val="24"/>
          <w:szCs w:val="24"/>
          <w:lang w:val="es-ES_tradnl"/>
        </w:rPr>
        <w:t>.</w:t>
      </w:r>
    </w:p>
    <w:p w:rsidR="00E72038" w:rsidRPr="001D497E" w:rsidRDefault="00E72038" w:rsidP="00A170E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D497E">
        <w:rPr>
          <w:rFonts w:ascii="Times New Roman" w:hAnsi="Times New Roman" w:cs="Times New Roman"/>
          <w:sz w:val="24"/>
          <w:szCs w:val="24"/>
        </w:rPr>
        <w:t>*These authors contributed equally to first authorship</w:t>
      </w:r>
    </w:p>
    <w:p w:rsidR="00194C28" w:rsidRPr="001D497E" w:rsidRDefault="00194C28" w:rsidP="00A170E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D497E">
        <w:rPr>
          <w:rFonts w:ascii="Times New Roman" w:hAnsi="Times New Roman" w:cs="Times New Roman"/>
          <w:sz w:val="24"/>
          <w:szCs w:val="24"/>
        </w:rPr>
        <w:t xml:space="preserve">†These authors </w:t>
      </w:r>
      <w:r w:rsidR="00E72038" w:rsidRPr="001D497E">
        <w:rPr>
          <w:rFonts w:ascii="Times New Roman" w:hAnsi="Times New Roman" w:cs="Times New Roman"/>
          <w:sz w:val="24"/>
          <w:szCs w:val="24"/>
        </w:rPr>
        <w:t>jointly supervised this work</w:t>
      </w:r>
    </w:p>
    <w:p w:rsidR="00C04AB0" w:rsidRPr="001D497E" w:rsidRDefault="00C04AB0" w:rsidP="00A170E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170EE">
        <w:rPr>
          <w:rFonts w:ascii="Times New Roman" w:hAnsi="Times New Roman" w:cs="Times New Roman"/>
          <w:b/>
          <w:sz w:val="24"/>
          <w:szCs w:val="24"/>
        </w:rPr>
        <w:t>Corresponding author</w:t>
      </w:r>
      <w:r w:rsidR="00314A0C" w:rsidRPr="00A170EE">
        <w:rPr>
          <w:rFonts w:ascii="Times New Roman" w:hAnsi="Times New Roman" w:cs="Times New Roman"/>
          <w:b/>
          <w:sz w:val="24"/>
          <w:szCs w:val="24"/>
        </w:rPr>
        <w:t>s</w:t>
      </w:r>
      <w:r w:rsidRPr="001D497E">
        <w:rPr>
          <w:rFonts w:ascii="Times New Roman" w:hAnsi="Times New Roman" w:cs="Times New Roman"/>
          <w:sz w:val="24"/>
          <w:szCs w:val="24"/>
        </w:rPr>
        <w:t xml:space="preserve">: Susana Ravassa, </w:t>
      </w:r>
      <w:r w:rsidRPr="001D497E">
        <w:rPr>
          <w:rFonts w:ascii="Times New Roman" w:hAnsi="Times New Roman"/>
          <w:sz w:val="24"/>
          <w:szCs w:val="24"/>
        </w:rPr>
        <w:t xml:space="preserve">Program of Cardiovascular Diseases, CIMA Universidad de Navarra, Pamplona, Spain. Tel: +34-948-194700, Fax:+34-948-194716, </w:t>
      </w:r>
      <w:r w:rsidRPr="001D497E">
        <w:rPr>
          <w:rFonts w:ascii="Times New Roman" w:hAnsi="Times New Roman"/>
          <w:sz w:val="24"/>
          <w:szCs w:val="24"/>
        </w:rPr>
        <w:lastRenderedPageBreak/>
        <w:t xml:space="preserve">Email: </w:t>
      </w:r>
      <w:hyperlink r:id="rId9" w:history="1">
        <w:r w:rsidRPr="001D497E">
          <w:rPr>
            <w:rStyle w:val="Hipervnculo"/>
            <w:rFonts w:ascii="Times New Roman" w:hAnsi="Times New Roman"/>
            <w:color w:val="auto"/>
            <w:sz w:val="24"/>
            <w:szCs w:val="24"/>
          </w:rPr>
          <w:t>sravassa@unav.es</w:t>
        </w:r>
      </w:hyperlink>
      <w:r w:rsidR="00314A0C" w:rsidRPr="001D497E">
        <w:rPr>
          <w:rStyle w:val="Hipervnculo"/>
          <w:rFonts w:ascii="Times New Roman" w:hAnsi="Times New Roman"/>
          <w:color w:val="auto"/>
          <w:sz w:val="24"/>
          <w:szCs w:val="24"/>
        </w:rPr>
        <w:t>;</w:t>
      </w:r>
      <w:r w:rsidR="00314A0C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Antoni </w:t>
      </w:r>
      <w:proofErr w:type="spellStart"/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Bayés-Genís</w:t>
      </w:r>
      <w:proofErr w:type="spellEnd"/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, Heart Failure Unit and Cardiology Department, Hospital </w:t>
      </w:r>
      <w:proofErr w:type="spellStart"/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Universitari</w:t>
      </w:r>
      <w:proofErr w:type="spellEnd"/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Germans </w:t>
      </w:r>
      <w:proofErr w:type="spellStart"/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Trias</w:t>
      </w:r>
      <w:proofErr w:type="spellEnd"/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proofErr w:type="spellStart"/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i</w:t>
      </w:r>
      <w:proofErr w:type="spellEnd"/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proofErr w:type="spellStart"/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Pujol</w:t>
      </w:r>
      <w:proofErr w:type="spellEnd"/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, Badalona, Spain;; Department of Medicine, </w:t>
      </w:r>
      <w:proofErr w:type="spellStart"/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Universitat</w:t>
      </w:r>
      <w:proofErr w:type="spellEnd"/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proofErr w:type="spellStart"/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Autònoma</w:t>
      </w:r>
      <w:proofErr w:type="spellEnd"/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de Barcelona, Barcelona, Spain;; CIBERCV, </w:t>
      </w:r>
      <w:proofErr w:type="spellStart"/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Instituto</w:t>
      </w:r>
      <w:proofErr w:type="spellEnd"/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de </w:t>
      </w:r>
      <w:proofErr w:type="spellStart"/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Salud</w:t>
      </w:r>
      <w:proofErr w:type="spellEnd"/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Carlos III, Madrid, Spain;. Electronic address: </w:t>
      </w:r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</w:rPr>
        <w:t>abayesgenis@gmail.com</w:t>
      </w:r>
      <w:r w:rsidR="003835F6" w:rsidRPr="001D49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.</w:t>
      </w:r>
    </w:p>
    <w:p w:rsidR="00A170EE" w:rsidRPr="00A170EE" w:rsidRDefault="00A170EE" w:rsidP="00194C28">
      <w:pPr>
        <w:rPr>
          <w:rFonts w:ascii="Times New Roman" w:hAnsi="Times New Roman"/>
          <w:bCs/>
          <w:kern w:val="24"/>
          <w:sz w:val="24"/>
          <w:szCs w:val="24"/>
        </w:rPr>
      </w:pPr>
    </w:p>
    <w:p w:rsidR="00194C28" w:rsidRPr="001D497E" w:rsidRDefault="00194C28" w:rsidP="00194C28">
      <w:pPr>
        <w:rPr>
          <w:rFonts w:ascii="Times New Roman" w:hAnsi="Times New Roman"/>
          <w:bCs/>
          <w:i/>
          <w:kern w:val="24"/>
          <w:sz w:val="24"/>
          <w:szCs w:val="24"/>
        </w:rPr>
      </w:pPr>
      <w:r w:rsidRPr="001D497E">
        <w:rPr>
          <w:rFonts w:ascii="Times New Roman" w:hAnsi="Times New Roman"/>
          <w:bCs/>
          <w:i/>
          <w:kern w:val="24"/>
          <w:sz w:val="24"/>
          <w:szCs w:val="24"/>
        </w:rPr>
        <w:br w:type="page"/>
      </w:r>
    </w:p>
    <w:p w:rsidR="004B4D46" w:rsidRPr="001D497E" w:rsidRDefault="008724F5" w:rsidP="00366885">
      <w:pPr>
        <w:spacing w:line="240" w:lineRule="auto"/>
        <w:ind w:right="-138"/>
        <w:rPr>
          <w:rFonts w:ascii="Times New Roman" w:hAnsi="Times New Roman"/>
          <w:b/>
          <w:bCs/>
          <w:kern w:val="24"/>
          <w:sz w:val="24"/>
          <w:szCs w:val="24"/>
        </w:rPr>
      </w:pPr>
      <w:r w:rsidRPr="001D497E">
        <w:rPr>
          <w:rFonts w:ascii="Times New Roman" w:hAnsi="Times New Roman"/>
          <w:b/>
          <w:bCs/>
          <w:kern w:val="24"/>
          <w:sz w:val="24"/>
          <w:szCs w:val="24"/>
        </w:rPr>
        <w:lastRenderedPageBreak/>
        <w:t xml:space="preserve">Table </w:t>
      </w:r>
      <w:r w:rsidR="00D27852">
        <w:rPr>
          <w:rFonts w:ascii="Times New Roman" w:hAnsi="Times New Roman"/>
          <w:b/>
          <w:bCs/>
          <w:kern w:val="24"/>
          <w:sz w:val="24"/>
          <w:szCs w:val="24"/>
        </w:rPr>
        <w:t>S1</w:t>
      </w:r>
      <w:r w:rsidRPr="001D497E">
        <w:rPr>
          <w:rFonts w:ascii="Times New Roman" w:hAnsi="Times New Roman"/>
          <w:b/>
          <w:bCs/>
          <w:kern w:val="24"/>
          <w:sz w:val="24"/>
          <w:szCs w:val="24"/>
        </w:rPr>
        <w:t xml:space="preserve">. </w:t>
      </w:r>
      <w:proofErr w:type="gramStart"/>
      <w:r w:rsidR="0033578B" w:rsidRPr="001D497E">
        <w:rPr>
          <w:rFonts w:ascii="Times New Roman" w:hAnsi="Times New Roman"/>
          <w:b/>
          <w:bCs/>
          <w:kern w:val="24"/>
          <w:sz w:val="24"/>
          <w:szCs w:val="24"/>
        </w:rPr>
        <w:t>Longitudinal</w:t>
      </w:r>
      <w:proofErr w:type="gramEnd"/>
      <w:r w:rsidR="0033578B" w:rsidRPr="001D497E">
        <w:rPr>
          <w:rFonts w:ascii="Times New Roman" w:hAnsi="Times New Roman"/>
          <w:b/>
          <w:bCs/>
          <w:kern w:val="24"/>
          <w:sz w:val="24"/>
          <w:szCs w:val="24"/>
        </w:rPr>
        <w:t xml:space="preserve"> changes in </w:t>
      </w:r>
      <w:r w:rsidR="003E4A1F">
        <w:rPr>
          <w:rFonts w:ascii="Times New Roman" w:hAnsi="Times New Roman"/>
          <w:b/>
          <w:bCs/>
          <w:kern w:val="24"/>
          <w:sz w:val="24"/>
          <w:szCs w:val="24"/>
        </w:rPr>
        <w:t xml:space="preserve">biochemical and </w:t>
      </w:r>
      <w:r w:rsidR="0033578B" w:rsidRPr="001D497E">
        <w:rPr>
          <w:rFonts w:ascii="Times New Roman" w:hAnsi="Times New Roman"/>
          <w:b/>
          <w:bCs/>
          <w:kern w:val="24"/>
          <w:sz w:val="24"/>
          <w:szCs w:val="24"/>
        </w:rPr>
        <w:t>e</w:t>
      </w:r>
      <w:r w:rsidRPr="001D497E">
        <w:rPr>
          <w:rFonts w:ascii="Times New Roman" w:hAnsi="Times New Roman"/>
          <w:b/>
          <w:bCs/>
          <w:kern w:val="24"/>
          <w:sz w:val="24"/>
          <w:szCs w:val="24"/>
        </w:rPr>
        <w:t>chocardiographic parameters</w:t>
      </w:r>
      <w:r w:rsidR="00821EE8">
        <w:rPr>
          <w:rFonts w:ascii="Times New Roman" w:hAnsi="Times New Roman"/>
          <w:b/>
          <w:bCs/>
          <w:kern w:val="24"/>
          <w:sz w:val="24"/>
          <w:szCs w:val="24"/>
        </w:rPr>
        <w:t>,</w:t>
      </w:r>
      <w:r w:rsidR="0033578B" w:rsidRPr="001D497E">
        <w:rPr>
          <w:rFonts w:ascii="Times New Roman" w:hAnsi="Times New Roman"/>
          <w:b/>
          <w:bCs/>
          <w:kern w:val="24"/>
          <w:sz w:val="24"/>
          <w:szCs w:val="24"/>
        </w:rPr>
        <w:t xml:space="preserve"> </w:t>
      </w:r>
      <w:r w:rsidR="008E100C" w:rsidRPr="001D497E">
        <w:rPr>
          <w:rFonts w:ascii="Times New Roman" w:hAnsi="Times New Roman"/>
          <w:b/>
          <w:bCs/>
          <w:kern w:val="24"/>
          <w:sz w:val="24"/>
          <w:szCs w:val="24"/>
        </w:rPr>
        <w:t>and in biomarkers</w:t>
      </w:r>
      <w:r w:rsidR="00821EE8">
        <w:rPr>
          <w:rFonts w:ascii="Times New Roman" w:hAnsi="Times New Roman"/>
          <w:b/>
          <w:bCs/>
          <w:kern w:val="24"/>
          <w:sz w:val="24"/>
          <w:szCs w:val="24"/>
        </w:rPr>
        <w:t>,</w:t>
      </w:r>
      <w:r w:rsidR="00A47D61">
        <w:rPr>
          <w:rFonts w:ascii="Times New Roman" w:hAnsi="Times New Roman"/>
          <w:b/>
          <w:bCs/>
          <w:kern w:val="24"/>
          <w:sz w:val="24"/>
          <w:szCs w:val="24"/>
        </w:rPr>
        <w:t xml:space="preserve"> in patients with breast cancer</w:t>
      </w:r>
    </w:p>
    <w:tbl>
      <w:tblPr>
        <w:tblW w:w="9498" w:type="dxa"/>
        <w:tblInd w:w="-269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261"/>
        <w:gridCol w:w="142"/>
        <w:gridCol w:w="1701"/>
        <w:gridCol w:w="2268"/>
        <w:gridCol w:w="2126"/>
      </w:tblGrid>
      <w:tr w:rsidR="00D951C6" w:rsidRPr="001D497E" w:rsidTr="003E4A1F">
        <w:trPr>
          <w:trHeight w:val="340"/>
        </w:trPr>
        <w:tc>
          <w:tcPr>
            <w:tcW w:w="3403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4348E" w:rsidRPr="001D497E" w:rsidRDefault="0094348E" w:rsidP="00366885">
            <w:pPr>
              <w:spacing w:after="0" w:line="240" w:lineRule="auto"/>
              <w:ind w:right="-138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4348E" w:rsidRPr="001D497E" w:rsidRDefault="00BB2823" w:rsidP="00C1434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  <w:t>Baseline</w:t>
            </w:r>
          </w:p>
        </w:tc>
        <w:tc>
          <w:tcPr>
            <w:tcW w:w="2268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4348E" w:rsidRPr="001D497E" w:rsidRDefault="00C14345" w:rsidP="00C1434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  <w:t>V</w:t>
            </w:r>
            <w:r w:rsidR="006A3BF5" w:rsidRPr="001D497E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  <w:t>isit 1</w:t>
            </w:r>
          </w:p>
        </w:tc>
        <w:tc>
          <w:tcPr>
            <w:tcW w:w="212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4348E" w:rsidRPr="001D497E" w:rsidRDefault="00C14345" w:rsidP="00C1434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  <w:t>V</w:t>
            </w:r>
            <w:r w:rsidR="006A3BF5" w:rsidRPr="001D497E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  <w:t>isit 2</w:t>
            </w:r>
          </w:p>
        </w:tc>
      </w:tr>
      <w:tr w:rsidR="003E4A1F" w:rsidRPr="001D497E" w:rsidTr="003E4A1F">
        <w:trPr>
          <w:trHeight w:val="340"/>
        </w:trPr>
        <w:tc>
          <w:tcPr>
            <w:tcW w:w="3403" w:type="dxa"/>
            <w:gridSpan w:val="2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1D497E" w:rsidRDefault="003E4A1F" w:rsidP="00366885">
            <w:pPr>
              <w:spacing w:after="0" w:line="240" w:lineRule="auto"/>
              <w:ind w:right="-138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Biochemical</w:t>
            </w:r>
            <w:r w:rsidRPr="001D497E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 xml:space="preserve"> parameters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1D497E" w:rsidRDefault="003E4A1F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1D497E" w:rsidRDefault="003E4A1F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1D497E" w:rsidRDefault="003E4A1F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</w:tr>
      <w:tr w:rsidR="003E4A1F" w:rsidRPr="001D497E" w:rsidTr="003E4A1F">
        <w:trPr>
          <w:trHeight w:val="340"/>
        </w:trPr>
        <w:tc>
          <w:tcPr>
            <w:tcW w:w="3403" w:type="dxa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3E4A1F" w:rsidRDefault="003E4A1F" w:rsidP="003E4A1F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u w:val="single"/>
              </w:rPr>
            </w:pPr>
            <w:r w:rsidRPr="003E4A1F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 xml:space="preserve">Hematological 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</w:tr>
      <w:tr w:rsidR="003E4A1F" w:rsidRPr="001D497E" w:rsidTr="003E4A1F">
        <w:trPr>
          <w:trHeight w:val="340"/>
        </w:trPr>
        <w:tc>
          <w:tcPr>
            <w:tcW w:w="3403" w:type="dxa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ind w:left="43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 xml:space="preserve">   </w:t>
            </w:r>
            <w:proofErr w:type="spellStart"/>
            <w:r w:rsidRPr="00A13469">
              <w:rPr>
                <w:bCs/>
                <w:kern w:val="24"/>
                <w:szCs w:val="28"/>
                <w:lang w:val="es-ES_tradnl"/>
              </w:rPr>
              <w:t>Hemoglobin</w:t>
            </w:r>
            <w:proofErr w:type="spellEnd"/>
            <w:r w:rsidRPr="00A13469">
              <w:rPr>
                <w:bCs/>
                <w:kern w:val="24"/>
                <w:szCs w:val="28"/>
                <w:lang w:val="es-ES_tradnl"/>
              </w:rPr>
              <w:t>, g/</w:t>
            </w:r>
            <w:proofErr w:type="spellStart"/>
            <w:r w:rsidRPr="00A13469">
              <w:rPr>
                <w:bCs/>
                <w:kern w:val="24"/>
                <w:szCs w:val="28"/>
                <w:lang w:val="es-ES_tradnl"/>
              </w:rPr>
              <w:t>dL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13.6 ± 1.0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11.0 ± 1.2</w:t>
            </w:r>
            <w:r w:rsidRPr="00A13469">
              <w:rPr>
                <w:bCs/>
                <w:kern w:val="24"/>
                <w:vertAlign w:val="superscript"/>
              </w:rPr>
              <w:t>†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11.5 ± 1.6</w:t>
            </w:r>
            <w:r w:rsidRPr="00A13469">
              <w:rPr>
                <w:bCs/>
                <w:kern w:val="24"/>
                <w:vertAlign w:val="superscript"/>
              </w:rPr>
              <w:t>†‡</w:t>
            </w:r>
          </w:p>
        </w:tc>
      </w:tr>
      <w:tr w:rsidR="003E4A1F" w:rsidRPr="001D497E" w:rsidTr="003E4A1F">
        <w:trPr>
          <w:trHeight w:val="340"/>
        </w:trPr>
        <w:tc>
          <w:tcPr>
            <w:tcW w:w="3403" w:type="dxa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ind w:left="43"/>
              <w:rPr>
                <w:rFonts w:ascii="Arial" w:hAnsi="Arial" w:cs="Arial"/>
                <w:szCs w:val="36"/>
              </w:rPr>
            </w:pPr>
            <w:r w:rsidRPr="00A13469">
              <w:rPr>
                <w:rFonts w:eastAsia="Calibri"/>
                <w:bCs/>
                <w:kern w:val="24"/>
                <w:szCs w:val="28"/>
                <w:lang w:val="es-ES_tradnl"/>
              </w:rPr>
              <w:t xml:space="preserve">   </w:t>
            </w:r>
            <w:proofErr w:type="spellStart"/>
            <w:r w:rsidRPr="00A13469">
              <w:rPr>
                <w:rFonts w:eastAsia="Calibri"/>
                <w:bCs/>
                <w:kern w:val="24"/>
                <w:szCs w:val="28"/>
                <w:lang w:val="es-ES_tradnl"/>
              </w:rPr>
              <w:t>Hematocrit</w:t>
            </w:r>
            <w:proofErr w:type="spellEnd"/>
            <w:r w:rsidRPr="00A13469">
              <w:rPr>
                <w:rFonts w:eastAsia="Calibri"/>
                <w:bCs/>
                <w:kern w:val="24"/>
                <w:szCs w:val="28"/>
                <w:lang w:val="es-ES_tradnl"/>
              </w:rPr>
              <w:t>, %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41.3 ± 3.0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33.5 ± 3.6</w:t>
            </w:r>
            <w:r w:rsidRPr="00A13469">
              <w:rPr>
                <w:bCs/>
                <w:kern w:val="24"/>
                <w:vertAlign w:val="superscript"/>
              </w:rPr>
              <w:t>†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35.6 ± 3.7</w:t>
            </w:r>
            <w:r w:rsidRPr="00A13469">
              <w:rPr>
                <w:bCs/>
                <w:kern w:val="24"/>
                <w:vertAlign w:val="superscript"/>
              </w:rPr>
              <w:t>†§</w:t>
            </w:r>
          </w:p>
        </w:tc>
      </w:tr>
      <w:tr w:rsidR="003E4A1F" w:rsidRPr="001D497E" w:rsidTr="003E4A1F">
        <w:trPr>
          <w:trHeight w:val="340"/>
        </w:trPr>
        <w:tc>
          <w:tcPr>
            <w:tcW w:w="3403" w:type="dxa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ind w:left="43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 xml:space="preserve">   </w:t>
            </w:r>
            <w:proofErr w:type="spellStart"/>
            <w:r w:rsidRPr="00A13469">
              <w:rPr>
                <w:bCs/>
                <w:kern w:val="24"/>
                <w:szCs w:val="28"/>
                <w:lang w:val="es-ES_tradnl"/>
              </w:rPr>
              <w:t>Platelets</w:t>
            </w:r>
            <w:proofErr w:type="spellEnd"/>
            <w:r w:rsidRPr="00A13469">
              <w:rPr>
                <w:bCs/>
                <w:kern w:val="24"/>
                <w:szCs w:val="28"/>
                <w:lang w:val="es-ES_tradnl"/>
              </w:rPr>
              <w:t>, 10</w:t>
            </w:r>
            <w:r w:rsidRPr="00A13469">
              <w:rPr>
                <w:bCs/>
                <w:kern w:val="24"/>
                <w:position w:val="8"/>
                <w:szCs w:val="28"/>
                <w:vertAlign w:val="superscript"/>
                <w:lang w:val="es-ES_tradnl"/>
              </w:rPr>
              <w:t>9</w:t>
            </w:r>
            <w:r w:rsidRPr="00A13469">
              <w:rPr>
                <w:bCs/>
                <w:kern w:val="24"/>
                <w:szCs w:val="28"/>
                <w:lang w:val="es-ES_tradnl"/>
              </w:rPr>
              <w:t>/L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274 ± 72.9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294 ± 109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248 ± 77.2</w:t>
            </w:r>
            <w:r w:rsidRPr="00A13469">
              <w:rPr>
                <w:bCs/>
                <w:kern w:val="24"/>
                <w:vertAlign w:val="superscript"/>
              </w:rPr>
              <w:t>†§</w:t>
            </w:r>
          </w:p>
        </w:tc>
      </w:tr>
      <w:tr w:rsidR="003E4A1F" w:rsidRPr="001D497E" w:rsidTr="003E4A1F">
        <w:trPr>
          <w:trHeight w:val="340"/>
        </w:trPr>
        <w:tc>
          <w:tcPr>
            <w:tcW w:w="3403" w:type="dxa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ind w:left="43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 xml:space="preserve">   </w:t>
            </w:r>
            <w:proofErr w:type="spellStart"/>
            <w:r w:rsidRPr="00A13469">
              <w:rPr>
                <w:bCs/>
                <w:kern w:val="24"/>
                <w:szCs w:val="28"/>
                <w:lang w:val="es-ES_tradnl"/>
              </w:rPr>
              <w:t>Leukocytes</w:t>
            </w:r>
            <w:proofErr w:type="spellEnd"/>
            <w:r w:rsidRPr="00A13469">
              <w:rPr>
                <w:bCs/>
                <w:kern w:val="24"/>
                <w:szCs w:val="28"/>
                <w:lang w:val="es-ES_tradnl"/>
              </w:rPr>
              <w:t>, 10</w:t>
            </w:r>
            <w:r w:rsidRPr="00A13469">
              <w:rPr>
                <w:bCs/>
                <w:kern w:val="24"/>
                <w:position w:val="8"/>
                <w:szCs w:val="28"/>
                <w:vertAlign w:val="superscript"/>
                <w:lang w:val="es-ES_tradnl"/>
              </w:rPr>
              <w:t>9</w:t>
            </w:r>
            <w:r w:rsidRPr="00A13469">
              <w:rPr>
                <w:bCs/>
                <w:kern w:val="24"/>
                <w:szCs w:val="28"/>
                <w:lang w:val="es-ES_tradnl"/>
              </w:rPr>
              <w:t>/</w:t>
            </w:r>
            <w:proofErr w:type="spellStart"/>
            <w:r w:rsidRPr="00A13469">
              <w:rPr>
                <w:bCs/>
                <w:kern w:val="24"/>
                <w:szCs w:val="28"/>
                <w:lang w:val="es-ES_tradnl"/>
              </w:rPr>
              <w:t>mL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6.5 (5.4-8.0)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6.2 (4.4-8.0)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4.4 (3.5-5.8)</w:t>
            </w:r>
            <w:r w:rsidRPr="00A13469">
              <w:rPr>
                <w:bCs/>
                <w:kern w:val="24"/>
                <w:vertAlign w:val="superscript"/>
              </w:rPr>
              <w:t xml:space="preserve"> †§</w:t>
            </w:r>
          </w:p>
        </w:tc>
      </w:tr>
      <w:tr w:rsidR="003E4A1F" w:rsidRPr="001D497E" w:rsidTr="003E4A1F">
        <w:trPr>
          <w:trHeight w:val="340"/>
        </w:trPr>
        <w:tc>
          <w:tcPr>
            <w:tcW w:w="3403" w:type="dxa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ind w:left="43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 xml:space="preserve">   </w:t>
            </w:r>
            <w:proofErr w:type="spellStart"/>
            <w:r w:rsidRPr="00A13469">
              <w:rPr>
                <w:bCs/>
                <w:kern w:val="24"/>
                <w:szCs w:val="28"/>
                <w:lang w:val="es-ES_tradnl"/>
              </w:rPr>
              <w:t>Neutrophils</w:t>
            </w:r>
            <w:proofErr w:type="spellEnd"/>
            <w:r w:rsidRPr="00A13469">
              <w:rPr>
                <w:bCs/>
                <w:kern w:val="24"/>
                <w:szCs w:val="28"/>
                <w:lang w:val="es-ES_tradnl"/>
              </w:rPr>
              <w:t>, %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61.0 ± 9.7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71.9 ± 17.2</w:t>
            </w:r>
            <w:r w:rsidRPr="00A13469">
              <w:rPr>
                <w:bCs/>
                <w:kern w:val="24"/>
                <w:vertAlign w:val="superscript"/>
              </w:rPr>
              <w:t>†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66.0 ± 14.0*</w:t>
            </w:r>
            <w:r w:rsidRPr="00A13469">
              <w:rPr>
                <w:bCs/>
                <w:kern w:val="24"/>
                <w:vertAlign w:val="superscript"/>
              </w:rPr>
              <w:t>‡</w:t>
            </w:r>
          </w:p>
        </w:tc>
      </w:tr>
      <w:tr w:rsidR="003E4A1F" w:rsidRPr="001D497E" w:rsidTr="003E4A1F">
        <w:trPr>
          <w:trHeight w:val="340"/>
        </w:trPr>
        <w:tc>
          <w:tcPr>
            <w:tcW w:w="3403" w:type="dxa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ind w:left="43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 xml:space="preserve">   </w:t>
            </w:r>
            <w:proofErr w:type="spellStart"/>
            <w:r w:rsidRPr="00A13469">
              <w:rPr>
                <w:bCs/>
                <w:kern w:val="24"/>
                <w:szCs w:val="28"/>
                <w:lang w:val="es-ES_tradnl"/>
              </w:rPr>
              <w:t>Lymphocytes</w:t>
            </w:r>
            <w:proofErr w:type="spellEnd"/>
            <w:r w:rsidRPr="00A13469">
              <w:rPr>
                <w:bCs/>
                <w:kern w:val="24"/>
                <w:szCs w:val="28"/>
                <w:lang w:val="es-ES_tradnl"/>
              </w:rPr>
              <w:t>, %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29.3 ± 8.4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17.5 ± 11.3</w:t>
            </w:r>
            <w:r w:rsidRPr="00A13469">
              <w:rPr>
                <w:bCs/>
                <w:kern w:val="24"/>
                <w:vertAlign w:val="superscript"/>
              </w:rPr>
              <w:t>†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21.7 ± 10.9</w:t>
            </w:r>
            <w:r w:rsidRPr="00A13469">
              <w:rPr>
                <w:bCs/>
                <w:kern w:val="24"/>
                <w:vertAlign w:val="superscript"/>
              </w:rPr>
              <w:t>†‡</w:t>
            </w:r>
          </w:p>
        </w:tc>
      </w:tr>
      <w:tr w:rsidR="003E4A1F" w:rsidRPr="001D497E" w:rsidTr="003E4A1F">
        <w:trPr>
          <w:trHeight w:val="340"/>
        </w:trPr>
        <w:tc>
          <w:tcPr>
            <w:tcW w:w="3403" w:type="dxa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ind w:left="43"/>
              <w:rPr>
                <w:rFonts w:ascii="Arial" w:hAnsi="Arial" w:cs="Arial"/>
                <w:szCs w:val="36"/>
              </w:rPr>
            </w:pPr>
            <w:r w:rsidRPr="00A13469">
              <w:rPr>
                <w:rFonts w:eastAsia="Calibri"/>
                <w:kern w:val="24"/>
                <w:szCs w:val="28"/>
                <w:lang w:val="es-ES_tradnl"/>
              </w:rPr>
              <w:t xml:space="preserve">   </w:t>
            </w:r>
            <w:proofErr w:type="spellStart"/>
            <w:r w:rsidRPr="00A13469">
              <w:rPr>
                <w:rFonts w:eastAsia="Calibri"/>
                <w:kern w:val="24"/>
                <w:szCs w:val="28"/>
                <w:lang w:val="es-ES_tradnl"/>
              </w:rPr>
              <w:t>Monocytes</w:t>
            </w:r>
            <w:proofErr w:type="spellEnd"/>
            <w:r w:rsidRPr="00A13469">
              <w:rPr>
                <w:rFonts w:eastAsia="Calibri"/>
                <w:kern w:val="24"/>
                <w:szCs w:val="28"/>
                <w:lang w:val="es-ES_tradnl"/>
              </w:rPr>
              <w:t>, %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kern w:val="24"/>
                <w:szCs w:val="28"/>
                <w:lang w:val="es-ES_tradnl"/>
              </w:rPr>
              <w:t>7.3 ± 2.0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kern w:val="24"/>
                <w:szCs w:val="28"/>
                <w:lang w:val="es-ES_tradnl"/>
              </w:rPr>
              <w:t>8.4 ± 6.9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kern w:val="24"/>
                <w:szCs w:val="28"/>
                <w:lang w:val="es-ES_tradnl"/>
              </w:rPr>
              <w:t>8.8 ± 4.6*</w:t>
            </w:r>
          </w:p>
        </w:tc>
      </w:tr>
      <w:tr w:rsidR="003E4A1F" w:rsidRPr="001D497E" w:rsidTr="003E4A1F">
        <w:trPr>
          <w:trHeight w:val="340"/>
        </w:trPr>
        <w:tc>
          <w:tcPr>
            <w:tcW w:w="3403" w:type="dxa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3E4A1F" w:rsidRDefault="003E4A1F" w:rsidP="003E4A1F">
            <w:pPr>
              <w:pStyle w:val="NormalWeb"/>
              <w:spacing w:before="0" w:beforeAutospacing="0" w:after="0" w:afterAutospacing="0" w:line="276" w:lineRule="auto"/>
              <w:ind w:left="43"/>
              <w:rPr>
                <w:rFonts w:ascii="Arial" w:hAnsi="Arial" w:cs="Arial"/>
                <w:szCs w:val="36"/>
              </w:rPr>
            </w:pPr>
            <w:r w:rsidRPr="003E4A1F">
              <w:rPr>
                <w:rFonts w:eastAsia="Calibri"/>
                <w:bCs/>
                <w:kern w:val="24"/>
                <w:szCs w:val="28"/>
                <w:lang w:val="es-ES_tradnl"/>
              </w:rPr>
              <w:t xml:space="preserve">Renal </w:t>
            </w:r>
            <w:proofErr w:type="spellStart"/>
            <w:r w:rsidRPr="003E4A1F">
              <w:rPr>
                <w:rFonts w:eastAsia="Calibri"/>
                <w:bCs/>
                <w:kern w:val="24"/>
                <w:szCs w:val="28"/>
                <w:lang w:val="es-ES_tradnl"/>
              </w:rPr>
              <w:t>function</w:t>
            </w:r>
            <w:proofErr w:type="spellEnd"/>
            <w:r w:rsidRPr="003E4A1F">
              <w:rPr>
                <w:rFonts w:eastAsia="Calibri"/>
                <w:bCs/>
                <w:kern w:val="24"/>
                <w:szCs w:val="28"/>
                <w:lang w:val="es-ES_tradnl"/>
              </w:rPr>
              <w:t xml:space="preserve"> 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</w:tr>
      <w:tr w:rsidR="003E4A1F" w:rsidRPr="001D497E" w:rsidTr="003E4A1F">
        <w:trPr>
          <w:trHeight w:val="340"/>
        </w:trPr>
        <w:tc>
          <w:tcPr>
            <w:tcW w:w="3403" w:type="dxa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ind w:left="43"/>
              <w:rPr>
                <w:rFonts w:ascii="Arial" w:hAnsi="Arial" w:cs="Arial"/>
                <w:szCs w:val="36"/>
              </w:rPr>
            </w:pPr>
            <w:r w:rsidRPr="00A13469">
              <w:rPr>
                <w:rFonts w:eastAsia="Calibri"/>
                <w:bCs/>
                <w:kern w:val="24"/>
                <w:szCs w:val="28"/>
                <w:lang w:val="es-ES_tradnl"/>
              </w:rPr>
              <w:t xml:space="preserve">   </w:t>
            </w:r>
            <w:proofErr w:type="spellStart"/>
            <w:r w:rsidRPr="00A13469">
              <w:rPr>
                <w:rFonts w:eastAsia="Calibri"/>
                <w:bCs/>
                <w:kern w:val="24"/>
                <w:szCs w:val="28"/>
                <w:lang w:val="es-ES_tradnl"/>
              </w:rPr>
              <w:t>eGFR</w:t>
            </w:r>
            <w:proofErr w:type="spellEnd"/>
            <w:r w:rsidRPr="00A13469">
              <w:rPr>
                <w:rFonts w:eastAsia="Calibri"/>
                <w:bCs/>
                <w:kern w:val="24"/>
                <w:szCs w:val="28"/>
                <w:lang w:val="es-ES_tradnl"/>
              </w:rPr>
              <w:t>, ml/min/1.73m</w:t>
            </w:r>
            <w:r w:rsidRPr="00A13469">
              <w:rPr>
                <w:rFonts w:eastAsia="Calibri"/>
                <w:bCs/>
                <w:kern w:val="24"/>
                <w:position w:val="8"/>
                <w:szCs w:val="28"/>
                <w:vertAlign w:val="superscript"/>
                <w:lang w:val="es-ES_tradnl"/>
              </w:rPr>
              <w:t>2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94.8 ± 16.9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102 ± 17.1*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</w:rPr>
              <w:t>99.8 ± 18.0*</w:t>
            </w:r>
          </w:p>
        </w:tc>
      </w:tr>
      <w:tr w:rsidR="003E4A1F" w:rsidRPr="001D497E" w:rsidTr="003E4A1F">
        <w:trPr>
          <w:trHeight w:val="340"/>
        </w:trPr>
        <w:tc>
          <w:tcPr>
            <w:tcW w:w="3403" w:type="dxa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3E4A1F" w:rsidRDefault="003E4A1F" w:rsidP="003E4A1F">
            <w:pPr>
              <w:pStyle w:val="NormalWeb"/>
              <w:spacing w:before="0" w:beforeAutospacing="0" w:after="0" w:afterAutospacing="0" w:line="276" w:lineRule="auto"/>
              <w:ind w:left="43"/>
              <w:rPr>
                <w:rFonts w:ascii="Arial" w:hAnsi="Arial" w:cs="Arial"/>
                <w:szCs w:val="36"/>
              </w:rPr>
            </w:pPr>
            <w:r w:rsidRPr="003E4A1F">
              <w:rPr>
                <w:rFonts w:eastAsia="Calibri"/>
                <w:bCs/>
                <w:kern w:val="24"/>
                <w:szCs w:val="28"/>
              </w:rPr>
              <w:t xml:space="preserve">Liver function 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</w:tr>
      <w:tr w:rsidR="003E4A1F" w:rsidRPr="001D497E" w:rsidTr="003E4A1F">
        <w:trPr>
          <w:trHeight w:val="340"/>
        </w:trPr>
        <w:tc>
          <w:tcPr>
            <w:tcW w:w="3403" w:type="dxa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ind w:left="43"/>
              <w:rPr>
                <w:rFonts w:ascii="Arial" w:hAnsi="Arial" w:cs="Arial"/>
                <w:szCs w:val="36"/>
              </w:rPr>
            </w:pPr>
            <w:r w:rsidRPr="00A13469">
              <w:rPr>
                <w:rFonts w:eastAsia="Calibri"/>
                <w:bCs/>
                <w:kern w:val="24"/>
                <w:szCs w:val="28"/>
              </w:rPr>
              <w:t xml:space="preserve">   AST, IU/L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</w:rPr>
              <w:t xml:space="preserve">18.0 (14.0-20.0) 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</w:rPr>
              <w:t>19.0 (15.0-25.0)</w:t>
            </w:r>
            <w:r w:rsidRPr="00A13469">
              <w:rPr>
                <w:bCs/>
                <w:kern w:val="24"/>
                <w:vertAlign w:val="superscript"/>
              </w:rPr>
              <w:t>†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</w:rPr>
              <w:t>20.0 (17.0-25.0)</w:t>
            </w:r>
            <w:r w:rsidRPr="00A13469">
              <w:rPr>
                <w:bCs/>
                <w:kern w:val="24"/>
                <w:vertAlign w:val="superscript"/>
              </w:rPr>
              <w:t>†</w:t>
            </w:r>
          </w:p>
        </w:tc>
      </w:tr>
      <w:tr w:rsidR="003E4A1F" w:rsidRPr="001D497E" w:rsidTr="003E4A1F">
        <w:trPr>
          <w:trHeight w:val="340"/>
        </w:trPr>
        <w:tc>
          <w:tcPr>
            <w:tcW w:w="3403" w:type="dxa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ind w:left="43"/>
              <w:rPr>
                <w:rFonts w:ascii="Arial" w:hAnsi="Arial" w:cs="Arial"/>
                <w:szCs w:val="36"/>
              </w:rPr>
            </w:pPr>
            <w:r w:rsidRPr="00A13469">
              <w:rPr>
                <w:rFonts w:eastAsia="Calibri"/>
                <w:bCs/>
                <w:kern w:val="24"/>
                <w:szCs w:val="28"/>
              </w:rPr>
              <w:t xml:space="preserve">   ALT, IU/L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</w:rPr>
              <w:t>13.0 (11.0-</w:t>
            </w:r>
            <w:r w:rsidRPr="00A13469">
              <w:rPr>
                <w:bCs/>
                <w:kern w:val="24"/>
                <w:szCs w:val="28"/>
                <w:lang w:val="es-ES_tradnl"/>
              </w:rPr>
              <w:t>17.0)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20.0 (15.0-34.0)</w:t>
            </w:r>
            <w:r w:rsidRPr="00A13469">
              <w:rPr>
                <w:bCs/>
                <w:kern w:val="24"/>
                <w:vertAlign w:val="superscript"/>
              </w:rPr>
              <w:t>†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  <w:lang w:val="es-ES_tradnl"/>
              </w:rPr>
              <w:t>18.0 (14.0-26.0)</w:t>
            </w:r>
            <w:r w:rsidRPr="00A13469">
              <w:rPr>
                <w:bCs/>
                <w:kern w:val="24"/>
                <w:vertAlign w:val="superscript"/>
              </w:rPr>
              <w:t>†§</w:t>
            </w:r>
          </w:p>
        </w:tc>
      </w:tr>
      <w:tr w:rsidR="003E4A1F" w:rsidRPr="001D497E" w:rsidTr="003E4A1F">
        <w:trPr>
          <w:trHeight w:val="340"/>
        </w:trPr>
        <w:tc>
          <w:tcPr>
            <w:tcW w:w="3403" w:type="dxa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ind w:left="43"/>
              <w:rPr>
                <w:rFonts w:ascii="Arial" w:hAnsi="Arial" w:cs="Arial"/>
                <w:szCs w:val="36"/>
              </w:rPr>
            </w:pPr>
            <w:r w:rsidRPr="00A13469">
              <w:rPr>
                <w:rFonts w:eastAsia="Calibri"/>
                <w:kern w:val="24"/>
                <w:szCs w:val="28"/>
                <w:lang w:val="es-ES_tradnl"/>
              </w:rPr>
              <w:t xml:space="preserve">   GGT, IU/L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kern w:val="24"/>
                <w:szCs w:val="28"/>
              </w:rPr>
              <w:t>17.5 (12.0-28.0)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rFonts w:eastAsia="Calibri"/>
                <w:bCs/>
                <w:kern w:val="24"/>
                <w:szCs w:val="28"/>
              </w:rPr>
              <w:t>24.0 (17.0-38.0)*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kern w:val="24"/>
                <w:szCs w:val="28"/>
              </w:rPr>
              <w:t>18.0 (14.0-30.0)</w:t>
            </w:r>
          </w:p>
        </w:tc>
      </w:tr>
      <w:tr w:rsidR="003E4A1F" w:rsidRPr="001D497E" w:rsidTr="003E4A1F">
        <w:trPr>
          <w:trHeight w:val="340"/>
        </w:trPr>
        <w:tc>
          <w:tcPr>
            <w:tcW w:w="3403" w:type="dxa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ind w:left="43"/>
              <w:rPr>
                <w:rFonts w:ascii="Arial" w:hAnsi="Arial" w:cs="Arial"/>
                <w:szCs w:val="36"/>
              </w:rPr>
            </w:pPr>
            <w:r w:rsidRPr="00A13469">
              <w:rPr>
                <w:rFonts w:eastAsia="Calibri"/>
                <w:kern w:val="24"/>
                <w:szCs w:val="28"/>
              </w:rPr>
              <w:t xml:space="preserve">   ALP, IU/L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kern w:val="24"/>
                <w:szCs w:val="28"/>
              </w:rPr>
              <w:t>59.0 (46.0-72.0)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bCs/>
                <w:kern w:val="24"/>
                <w:szCs w:val="28"/>
              </w:rPr>
              <w:t>66.0 (55.0-75.0)*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4A1F" w:rsidRPr="00A13469" w:rsidRDefault="003E4A1F" w:rsidP="003E4A1F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Cs w:val="36"/>
              </w:rPr>
            </w:pPr>
            <w:r w:rsidRPr="00A13469">
              <w:rPr>
                <w:kern w:val="24"/>
                <w:szCs w:val="28"/>
              </w:rPr>
              <w:t>63.0 (51.0-73.0)</w:t>
            </w:r>
          </w:p>
        </w:tc>
      </w:tr>
      <w:tr w:rsidR="00D951C6" w:rsidRPr="001D497E" w:rsidTr="003E4A1F">
        <w:trPr>
          <w:trHeight w:val="340"/>
        </w:trPr>
        <w:tc>
          <w:tcPr>
            <w:tcW w:w="3403" w:type="dxa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u w:val="single"/>
              </w:rPr>
            </w:pPr>
            <w:r w:rsidRPr="001D497E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Echocardiographic parameters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</w:tr>
      <w:tr w:rsidR="00D951C6" w:rsidRPr="001D497E" w:rsidTr="003E4A1F">
        <w:trPr>
          <w:trHeight w:val="340"/>
        </w:trPr>
        <w:tc>
          <w:tcPr>
            <w:tcW w:w="5104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4348E" w:rsidRPr="001D497E" w:rsidRDefault="0094348E" w:rsidP="00366885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2D Echocardiography and M mode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366885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LVMI, g/m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s-ES_tradnl"/>
              </w:rPr>
              <w:t>2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1C029B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kern w:val="24"/>
                <w:lang w:val="en-GB"/>
              </w:rPr>
              <w:t>6</w:t>
            </w:r>
            <w:r w:rsidR="001C029B" w:rsidRPr="001D497E">
              <w:rPr>
                <w:kern w:val="24"/>
                <w:lang w:val="en-GB"/>
              </w:rPr>
              <w:t>4</w:t>
            </w:r>
            <w:r w:rsidRPr="001D497E">
              <w:rPr>
                <w:kern w:val="24"/>
                <w:lang w:val="en-GB"/>
              </w:rPr>
              <w:t>.</w:t>
            </w:r>
            <w:r w:rsidR="001C029B" w:rsidRPr="001D497E">
              <w:rPr>
                <w:kern w:val="24"/>
                <w:lang w:val="en-GB"/>
              </w:rPr>
              <w:t>5</w:t>
            </w:r>
            <w:r w:rsidRPr="001D497E">
              <w:rPr>
                <w:kern w:val="24"/>
                <w:lang w:val="en-GB"/>
              </w:rPr>
              <w:t>±14.</w:t>
            </w:r>
            <w:r w:rsidR="001C029B" w:rsidRPr="001D497E">
              <w:rPr>
                <w:kern w:val="24"/>
                <w:lang w:val="en-GB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1C029B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bCs/>
                <w:kern w:val="24"/>
                <w:lang w:val="en-GB"/>
              </w:rPr>
              <w:t>70.</w:t>
            </w:r>
            <w:r w:rsidR="001C029B" w:rsidRPr="001D497E">
              <w:rPr>
                <w:bCs/>
                <w:kern w:val="24"/>
                <w:lang w:val="en-GB"/>
              </w:rPr>
              <w:t>2</w:t>
            </w:r>
            <w:r w:rsidRPr="001D497E">
              <w:rPr>
                <w:bCs/>
                <w:kern w:val="24"/>
                <w:lang w:val="en-GB"/>
              </w:rPr>
              <w:t>±1</w:t>
            </w:r>
            <w:r w:rsidR="001C029B" w:rsidRPr="001D497E">
              <w:rPr>
                <w:bCs/>
                <w:kern w:val="24"/>
                <w:lang w:val="en-GB"/>
              </w:rPr>
              <w:t>7</w:t>
            </w:r>
            <w:r w:rsidRPr="001D497E">
              <w:rPr>
                <w:bCs/>
                <w:kern w:val="24"/>
                <w:lang w:val="en-GB"/>
              </w:rPr>
              <w:t>.</w:t>
            </w:r>
            <w:r w:rsidR="001C029B" w:rsidRPr="001D497E">
              <w:rPr>
                <w:bCs/>
                <w:kern w:val="24"/>
                <w:lang w:val="en-GB"/>
              </w:rPr>
              <w:t>2</w:t>
            </w:r>
            <w:r w:rsidRPr="001D497E">
              <w:rPr>
                <w:kern w:val="24"/>
                <w:lang w:val="en-GB"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1C029B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kern w:val="24"/>
                <w:lang w:val="en-GB"/>
              </w:rPr>
              <w:t>67.</w:t>
            </w:r>
            <w:r w:rsidR="001C029B" w:rsidRPr="001D497E">
              <w:rPr>
                <w:kern w:val="24"/>
                <w:lang w:val="en-GB"/>
              </w:rPr>
              <w:t>5</w:t>
            </w:r>
            <w:r w:rsidRPr="001D497E">
              <w:rPr>
                <w:kern w:val="24"/>
                <w:lang w:val="en-GB"/>
              </w:rPr>
              <w:t>±16.</w:t>
            </w:r>
            <w:r w:rsidR="001C029B" w:rsidRPr="001D497E">
              <w:rPr>
                <w:kern w:val="24"/>
                <w:lang w:val="en-GB"/>
              </w:rPr>
              <w:t>3</w:t>
            </w: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366885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LVH (LVMI &gt; 95 g/m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</w:rPr>
              <w:t>2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), n (%)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901009">
            <w:pPr>
              <w:pStyle w:val="NormalWeb"/>
              <w:spacing w:before="0" w:beforeAutospacing="0" w:after="0" w:afterAutospacing="0"/>
              <w:jc w:val="center"/>
              <w:rPr>
                <w:rFonts w:eastAsia="Calibri"/>
                <w:kern w:val="24"/>
                <w:lang w:val="es-ES_tradnl"/>
              </w:rPr>
            </w:pPr>
            <w:r w:rsidRPr="001D497E">
              <w:rPr>
                <w:rFonts w:eastAsia="Calibri"/>
                <w:kern w:val="24"/>
                <w:lang w:val="es-ES_tradnl"/>
              </w:rPr>
              <w:t>2 (</w:t>
            </w:r>
            <w:r w:rsidR="00901009" w:rsidRPr="001D497E">
              <w:rPr>
                <w:rFonts w:eastAsia="Calibri"/>
                <w:kern w:val="24"/>
                <w:lang w:val="es-ES_tradnl"/>
              </w:rPr>
              <w:t>2</w:t>
            </w:r>
            <w:r w:rsidRPr="001D497E">
              <w:rPr>
                <w:rFonts w:eastAsia="Calibri"/>
                <w:kern w:val="24"/>
                <w:lang w:val="es-ES_tradnl"/>
              </w:rPr>
              <w:t>.</w:t>
            </w:r>
            <w:r w:rsidR="00901009" w:rsidRPr="001D497E">
              <w:rPr>
                <w:rFonts w:eastAsia="Calibri"/>
                <w:kern w:val="24"/>
                <w:lang w:val="es-ES_tradnl"/>
              </w:rPr>
              <w:t>9</w:t>
            </w:r>
            <w:r w:rsidRPr="001D497E">
              <w:rPr>
                <w:rFonts w:eastAsia="Calibri"/>
                <w:kern w:val="24"/>
                <w:lang w:val="es-ES_tradnl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5928F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rFonts w:eastAsia="Calibri"/>
                <w:kern w:val="24"/>
                <w:lang w:val="es-ES_tradnl"/>
              </w:rPr>
              <w:t>7 (1</w:t>
            </w:r>
            <w:r w:rsidR="005928F9" w:rsidRPr="001D497E">
              <w:rPr>
                <w:rFonts w:eastAsia="Calibri"/>
                <w:kern w:val="24"/>
                <w:lang w:val="es-ES_tradnl"/>
              </w:rPr>
              <w:t>0</w:t>
            </w:r>
            <w:r w:rsidRPr="001D497E">
              <w:rPr>
                <w:rFonts w:eastAsia="Calibri"/>
                <w:kern w:val="24"/>
                <w:lang w:val="es-ES_tradnl"/>
              </w:rPr>
              <w:t>.</w:t>
            </w:r>
            <w:r w:rsidR="005928F9" w:rsidRPr="001D497E">
              <w:rPr>
                <w:rFonts w:eastAsia="Calibri"/>
                <w:kern w:val="24"/>
                <w:lang w:val="es-ES_tradnl"/>
              </w:rPr>
              <w:t>0</w:t>
            </w:r>
            <w:r w:rsidRPr="001D497E">
              <w:rPr>
                <w:rFonts w:eastAsia="Calibri"/>
                <w:kern w:val="24"/>
                <w:lang w:val="es-ES_tradnl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5928F9" w:rsidP="005928F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rFonts w:eastAsia="Calibri"/>
                <w:kern w:val="24"/>
                <w:lang w:val="es-ES_tradnl"/>
              </w:rPr>
              <w:t>6</w:t>
            </w:r>
            <w:r w:rsidR="00A72EA3" w:rsidRPr="001D497E">
              <w:rPr>
                <w:rFonts w:eastAsia="Calibri"/>
                <w:kern w:val="24"/>
                <w:lang w:val="es-ES_tradnl"/>
              </w:rPr>
              <w:t xml:space="preserve"> (8.</w:t>
            </w:r>
            <w:r w:rsidRPr="001D497E">
              <w:rPr>
                <w:rFonts w:eastAsia="Calibri"/>
                <w:kern w:val="24"/>
                <w:lang w:val="es-ES_tradnl"/>
              </w:rPr>
              <w:t>6</w:t>
            </w:r>
            <w:r w:rsidR="00A72EA3" w:rsidRPr="001D497E">
              <w:rPr>
                <w:rFonts w:eastAsia="Calibri"/>
                <w:kern w:val="24"/>
                <w:lang w:val="es-ES_tradnl"/>
              </w:rPr>
              <w:t>)</w:t>
            </w: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366885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 xml:space="preserve">   RWT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F53D0D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kern w:val="24"/>
                <w:lang w:val="es-ES_tradnl"/>
              </w:rPr>
              <w:t>0.3</w:t>
            </w:r>
            <w:r w:rsidR="00F53D0D" w:rsidRPr="001D497E">
              <w:rPr>
                <w:kern w:val="24"/>
                <w:lang w:val="es-ES_tradnl"/>
              </w:rPr>
              <w:t>6</w:t>
            </w:r>
            <w:r w:rsidRPr="001D497E">
              <w:rPr>
                <w:kern w:val="24"/>
                <w:lang w:val="es-ES_tradnl"/>
              </w:rPr>
              <w:t>±0.08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36688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kern w:val="24"/>
                <w:lang w:val="es-ES_tradnl"/>
              </w:rPr>
              <w:t>0.37±0.07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F53D0D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kern w:val="24"/>
                <w:lang w:val="es-ES_tradnl"/>
              </w:rPr>
              <w:t>0.3</w:t>
            </w:r>
            <w:r w:rsidR="00F53D0D" w:rsidRPr="001D497E">
              <w:rPr>
                <w:kern w:val="24"/>
                <w:lang w:val="es-ES_tradnl"/>
              </w:rPr>
              <w:t>6</w:t>
            </w:r>
            <w:r w:rsidRPr="001D497E">
              <w:rPr>
                <w:kern w:val="24"/>
                <w:lang w:val="es-ES_tradnl"/>
              </w:rPr>
              <w:t>±0.08</w:t>
            </w: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061B01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 xml:space="preserve">   </w:t>
            </w:r>
            <w:proofErr w:type="spellStart"/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LVEDVi</w:t>
            </w:r>
            <w:proofErr w:type="spellEnd"/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 xml:space="preserve">, </w:t>
            </w:r>
            <w:proofErr w:type="spellStart"/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m</w:t>
            </w:r>
            <w:r w:rsidR="00061B01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L</w:t>
            </w:r>
            <w:proofErr w:type="spellEnd"/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/m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s-ES_tradnl"/>
              </w:rPr>
              <w:t>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9915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kern w:val="24"/>
                <w:lang w:val="es-ES_tradnl"/>
              </w:rPr>
              <w:t>5</w:t>
            </w:r>
            <w:r w:rsidR="00991519" w:rsidRPr="001D497E">
              <w:rPr>
                <w:kern w:val="24"/>
                <w:lang w:val="es-ES_tradnl"/>
              </w:rPr>
              <w:t>4</w:t>
            </w:r>
            <w:r w:rsidRPr="001D497E">
              <w:rPr>
                <w:kern w:val="24"/>
                <w:lang w:val="es-ES_tradnl"/>
              </w:rPr>
              <w:t>.</w:t>
            </w:r>
            <w:r w:rsidR="00991519" w:rsidRPr="001D497E">
              <w:rPr>
                <w:kern w:val="24"/>
                <w:lang w:val="es-ES_tradnl"/>
              </w:rPr>
              <w:t>6</w:t>
            </w:r>
            <w:r w:rsidRPr="001D497E">
              <w:rPr>
                <w:kern w:val="24"/>
                <w:lang w:val="es-ES_tradnl"/>
              </w:rPr>
              <w:t>±14.</w:t>
            </w:r>
            <w:r w:rsidR="00991519" w:rsidRPr="001D497E">
              <w:rPr>
                <w:kern w:val="24"/>
                <w:lang w:val="es-ES_tradnl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E57094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kern w:val="24"/>
                <w:lang w:val="es-ES_tradnl"/>
              </w:rPr>
              <w:t>5</w:t>
            </w:r>
            <w:r w:rsidR="00E57094" w:rsidRPr="001D497E">
              <w:rPr>
                <w:kern w:val="24"/>
                <w:lang w:val="es-ES_tradnl"/>
              </w:rPr>
              <w:t>5</w:t>
            </w:r>
            <w:r w:rsidRPr="001D497E">
              <w:rPr>
                <w:kern w:val="24"/>
                <w:lang w:val="es-ES_tradnl"/>
              </w:rPr>
              <w:t>.</w:t>
            </w:r>
            <w:r w:rsidR="00E57094" w:rsidRPr="001D497E">
              <w:rPr>
                <w:kern w:val="24"/>
                <w:lang w:val="es-ES_tradnl"/>
              </w:rPr>
              <w:t>6±14</w:t>
            </w:r>
            <w:r w:rsidRPr="001D497E">
              <w:rPr>
                <w:kern w:val="24"/>
                <w:lang w:val="es-ES_tradnl"/>
              </w:rPr>
              <w:t>.</w:t>
            </w:r>
            <w:r w:rsidR="00E57094" w:rsidRPr="001D497E">
              <w:rPr>
                <w:kern w:val="24"/>
                <w:lang w:val="es-ES_tradnl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9915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kern w:val="24"/>
                <w:lang w:val="es-ES_tradnl"/>
              </w:rPr>
              <w:t>5</w:t>
            </w:r>
            <w:r w:rsidR="00991519" w:rsidRPr="001D497E">
              <w:rPr>
                <w:kern w:val="24"/>
                <w:lang w:val="es-ES_tradnl"/>
              </w:rPr>
              <w:t>6</w:t>
            </w:r>
            <w:r w:rsidRPr="001D497E">
              <w:rPr>
                <w:kern w:val="24"/>
                <w:lang w:val="es-ES_tradnl"/>
              </w:rPr>
              <w:t>.</w:t>
            </w:r>
            <w:r w:rsidR="00991519" w:rsidRPr="001D497E">
              <w:rPr>
                <w:kern w:val="24"/>
                <w:lang w:val="es-ES_tradnl"/>
              </w:rPr>
              <w:t>9</w:t>
            </w:r>
            <w:r w:rsidRPr="001D497E">
              <w:rPr>
                <w:kern w:val="24"/>
                <w:lang w:val="es-ES_tradnl"/>
              </w:rPr>
              <w:t>±1</w:t>
            </w:r>
            <w:r w:rsidR="00991519" w:rsidRPr="001D497E">
              <w:rPr>
                <w:kern w:val="24"/>
                <w:lang w:val="es-ES_tradnl"/>
              </w:rPr>
              <w:t>4</w:t>
            </w:r>
            <w:r w:rsidRPr="001D497E">
              <w:rPr>
                <w:kern w:val="24"/>
                <w:lang w:val="es-ES_tradnl"/>
              </w:rPr>
              <w:t>.</w:t>
            </w:r>
            <w:r w:rsidR="00991519" w:rsidRPr="001D497E">
              <w:rPr>
                <w:kern w:val="24"/>
                <w:lang w:val="es-ES_tradnl"/>
              </w:rPr>
              <w:t>6</w:t>
            </w: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366885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 xml:space="preserve">   LVEF, %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9915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kern w:val="24"/>
                <w:lang w:val="es-ES_tradnl"/>
              </w:rPr>
              <w:t>63.</w:t>
            </w:r>
            <w:r w:rsidR="00991519" w:rsidRPr="001D497E">
              <w:rPr>
                <w:kern w:val="24"/>
                <w:lang w:val="es-ES_tradnl"/>
              </w:rPr>
              <w:t>9</w:t>
            </w:r>
            <w:r w:rsidRPr="001D497E">
              <w:rPr>
                <w:kern w:val="24"/>
                <w:lang w:val="es-ES_tradnl"/>
              </w:rPr>
              <w:t>±5.</w:t>
            </w:r>
            <w:r w:rsidR="00991519" w:rsidRPr="001D497E">
              <w:rPr>
                <w:kern w:val="24"/>
                <w:lang w:val="es-ES_tradnl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9915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kern w:val="24"/>
                <w:lang w:val="es-ES_tradnl"/>
              </w:rPr>
              <w:t>64.</w:t>
            </w:r>
            <w:r w:rsidR="00991519" w:rsidRPr="001D497E">
              <w:rPr>
                <w:kern w:val="24"/>
                <w:lang w:val="es-ES_tradnl"/>
              </w:rPr>
              <w:t>9</w:t>
            </w:r>
            <w:r w:rsidRPr="001D497E">
              <w:rPr>
                <w:kern w:val="24"/>
                <w:lang w:val="es-ES_tradnl"/>
              </w:rPr>
              <w:t>±4.4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9915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kern w:val="24"/>
                <w:lang w:val="es-ES_tradnl"/>
              </w:rPr>
              <w:t>6</w:t>
            </w:r>
            <w:r w:rsidR="00991519" w:rsidRPr="001D497E">
              <w:rPr>
                <w:kern w:val="24"/>
                <w:lang w:val="es-ES_tradnl"/>
              </w:rPr>
              <w:t>3</w:t>
            </w:r>
            <w:r w:rsidRPr="001D497E">
              <w:rPr>
                <w:kern w:val="24"/>
                <w:lang w:val="es-ES_tradnl"/>
              </w:rPr>
              <w:t>.</w:t>
            </w:r>
            <w:r w:rsidR="00991519" w:rsidRPr="001D497E">
              <w:rPr>
                <w:kern w:val="24"/>
                <w:lang w:val="es-ES_tradnl"/>
              </w:rPr>
              <w:t>4</w:t>
            </w:r>
            <w:r w:rsidRPr="001D497E">
              <w:rPr>
                <w:kern w:val="24"/>
                <w:lang w:val="es-ES_tradnl"/>
              </w:rPr>
              <w:t>±5.5</w:t>
            </w: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366885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 xml:space="preserve">   E:A ratio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9915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kern w:val="24"/>
                <w:lang w:val="es-ES_tradnl"/>
              </w:rPr>
              <w:t>1.1</w:t>
            </w:r>
            <w:r w:rsidR="00991519" w:rsidRPr="001D497E">
              <w:rPr>
                <w:kern w:val="24"/>
                <w:lang w:val="es-ES_tradnl"/>
              </w:rPr>
              <w:t>3</w:t>
            </w:r>
            <w:r w:rsidRPr="001D497E">
              <w:rPr>
                <w:kern w:val="24"/>
                <w:lang w:val="es-ES_tradnl"/>
              </w:rPr>
              <w:t>±0.3</w:t>
            </w:r>
            <w:r w:rsidR="00991519" w:rsidRPr="001D497E">
              <w:rPr>
                <w:kern w:val="24"/>
                <w:lang w:val="es-ES_tradnl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9915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kern w:val="24"/>
                <w:lang w:val="es-ES_tradnl"/>
              </w:rPr>
              <w:t>1.</w:t>
            </w:r>
            <w:r w:rsidR="00991519" w:rsidRPr="001D497E">
              <w:rPr>
                <w:kern w:val="24"/>
                <w:lang w:val="es-ES_tradnl"/>
              </w:rPr>
              <w:t>10</w:t>
            </w:r>
            <w:r w:rsidRPr="001D497E">
              <w:rPr>
                <w:kern w:val="24"/>
                <w:lang w:val="es-ES_tradnl"/>
              </w:rPr>
              <w:t>±0.3</w:t>
            </w:r>
            <w:r w:rsidR="00991519" w:rsidRPr="001D497E">
              <w:rPr>
                <w:kern w:val="24"/>
                <w:lang w:val="es-ES_tradnl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991519" w:rsidP="009915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kern w:val="24"/>
                <w:lang w:val="es-ES_tradnl"/>
              </w:rPr>
              <w:t>1.08</w:t>
            </w:r>
            <w:r w:rsidR="00A72EA3" w:rsidRPr="001D497E">
              <w:rPr>
                <w:kern w:val="24"/>
                <w:lang w:val="es-ES_tradnl"/>
              </w:rPr>
              <w:t>±0.3</w:t>
            </w:r>
            <w:r w:rsidRPr="001D497E">
              <w:rPr>
                <w:kern w:val="24"/>
                <w:lang w:val="es-ES_tradnl"/>
              </w:rPr>
              <w:t>0</w:t>
            </w: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366885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 xml:space="preserve">   DT, </w:t>
            </w:r>
            <w:proofErr w:type="spellStart"/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ms</w:t>
            </w:r>
            <w:proofErr w:type="spellEnd"/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9915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kern w:val="24"/>
                <w:lang w:val="es-ES_tradnl"/>
              </w:rPr>
              <w:t>20</w:t>
            </w:r>
            <w:r w:rsidR="00991519" w:rsidRPr="001D497E">
              <w:rPr>
                <w:kern w:val="24"/>
                <w:lang w:val="es-ES_tradnl"/>
              </w:rPr>
              <w:t>8</w:t>
            </w:r>
            <w:r w:rsidRPr="001D497E">
              <w:rPr>
                <w:kern w:val="24"/>
                <w:lang w:val="es-ES_tradnl"/>
              </w:rPr>
              <w:t>±4</w:t>
            </w:r>
            <w:r w:rsidR="00991519" w:rsidRPr="001D497E">
              <w:rPr>
                <w:kern w:val="24"/>
                <w:lang w:val="es-ES_tradnl"/>
              </w:rPr>
              <w:t>2</w:t>
            </w:r>
            <w:r w:rsidRPr="001D497E">
              <w:rPr>
                <w:kern w:val="24"/>
                <w:lang w:val="es-ES_tradnl"/>
              </w:rPr>
              <w:t>.8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9915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kern w:val="24"/>
                <w:lang w:val="es-ES_tradnl"/>
              </w:rPr>
              <w:t>19</w:t>
            </w:r>
            <w:r w:rsidR="00991519" w:rsidRPr="001D497E">
              <w:rPr>
                <w:kern w:val="24"/>
                <w:lang w:val="es-ES_tradnl"/>
              </w:rPr>
              <w:t>7</w:t>
            </w:r>
            <w:r w:rsidRPr="001D497E">
              <w:rPr>
                <w:kern w:val="24"/>
                <w:lang w:val="es-ES_tradnl"/>
              </w:rPr>
              <w:t>±</w:t>
            </w:r>
            <w:r w:rsidR="00991519" w:rsidRPr="001D497E">
              <w:rPr>
                <w:kern w:val="24"/>
                <w:lang w:val="es-ES_tradnl"/>
              </w:rPr>
              <w:t>43</w:t>
            </w:r>
            <w:r w:rsidRPr="001D497E">
              <w:rPr>
                <w:kern w:val="24"/>
                <w:lang w:val="es-ES_tradnl"/>
              </w:rPr>
              <w:t>.</w:t>
            </w:r>
            <w:r w:rsidR="00991519" w:rsidRPr="001D497E">
              <w:rPr>
                <w:kern w:val="24"/>
                <w:lang w:val="es-ES_tradnl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9915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kern w:val="24"/>
                <w:lang w:val="es-ES_tradnl"/>
              </w:rPr>
              <w:t>20</w:t>
            </w:r>
            <w:r w:rsidR="00991519" w:rsidRPr="001D497E">
              <w:rPr>
                <w:kern w:val="24"/>
                <w:lang w:val="es-ES_tradnl"/>
              </w:rPr>
              <w:t>0</w:t>
            </w:r>
            <w:r w:rsidRPr="001D497E">
              <w:rPr>
                <w:kern w:val="24"/>
                <w:lang w:val="es-ES_tradnl"/>
              </w:rPr>
              <w:t>±31.</w:t>
            </w:r>
            <w:r w:rsidR="00991519" w:rsidRPr="001D497E">
              <w:rPr>
                <w:kern w:val="24"/>
                <w:lang w:val="es-ES_tradnl"/>
              </w:rPr>
              <w:t>1</w:t>
            </w: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061B01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LAVI, m</w:t>
            </w:r>
            <w:r w:rsidR="00061B01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L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/m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A732E4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bCs/>
                <w:kern w:val="24"/>
              </w:rPr>
              <w:t>1</w:t>
            </w:r>
            <w:r w:rsidR="00A732E4" w:rsidRPr="001D497E">
              <w:rPr>
                <w:bCs/>
                <w:kern w:val="24"/>
              </w:rPr>
              <w:t>8</w:t>
            </w:r>
            <w:r w:rsidRPr="001D497E">
              <w:rPr>
                <w:bCs/>
                <w:kern w:val="24"/>
              </w:rPr>
              <w:t>.</w:t>
            </w:r>
            <w:r w:rsidR="00A732E4" w:rsidRPr="001D497E">
              <w:rPr>
                <w:bCs/>
                <w:kern w:val="24"/>
              </w:rPr>
              <w:t>8</w:t>
            </w:r>
            <w:r w:rsidRPr="001D497E">
              <w:rPr>
                <w:bCs/>
                <w:kern w:val="24"/>
              </w:rPr>
              <w:t>±5.9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A732E4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bCs/>
                <w:kern w:val="24"/>
              </w:rPr>
              <w:t>19.</w:t>
            </w:r>
            <w:r w:rsidR="00A732E4" w:rsidRPr="001D497E">
              <w:rPr>
                <w:bCs/>
                <w:kern w:val="24"/>
              </w:rPr>
              <w:t>8</w:t>
            </w:r>
            <w:r w:rsidRPr="001D497E">
              <w:rPr>
                <w:bCs/>
                <w:kern w:val="24"/>
              </w:rPr>
              <w:t>±8.</w:t>
            </w:r>
            <w:r w:rsidR="00A732E4" w:rsidRPr="001D497E">
              <w:rPr>
                <w:bCs/>
                <w:kern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A732E4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bCs/>
                <w:kern w:val="24"/>
              </w:rPr>
              <w:t>21.</w:t>
            </w:r>
            <w:r w:rsidR="00A732E4" w:rsidRPr="001D497E">
              <w:rPr>
                <w:bCs/>
                <w:kern w:val="24"/>
              </w:rPr>
              <w:t>4</w:t>
            </w:r>
            <w:r w:rsidRPr="001D497E">
              <w:rPr>
                <w:bCs/>
                <w:kern w:val="24"/>
              </w:rPr>
              <w:t>±6.6*</w:t>
            </w: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4348E" w:rsidRPr="001D497E" w:rsidRDefault="0094348E" w:rsidP="00366885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Tissue Doppler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366885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E:e’ ratio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A732E4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bCs/>
                <w:kern w:val="24"/>
              </w:rPr>
              <w:t>6.</w:t>
            </w:r>
            <w:r w:rsidR="00A732E4" w:rsidRPr="001D497E">
              <w:rPr>
                <w:bCs/>
                <w:kern w:val="24"/>
              </w:rPr>
              <w:t>8</w:t>
            </w:r>
            <w:r w:rsidRPr="001D497E">
              <w:rPr>
                <w:bCs/>
                <w:kern w:val="24"/>
              </w:rPr>
              <w:t>±1.</w:t>
            </w:r>
            <w:r w:rsidR="00A732E4" w:rsidRPr="001D497E">
              <w:rPr>
                <w:bCs/>
                <w:kern w:val="24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A732E4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bCs/>
                <w:kern w:val="24"/>
              </w:rPr>
              <w:t>7.</w:t>
            </w:r>
            <w:r w:rsidR="00A732E4" w:rsidRPr="001D497E">
              <w:rPr>
                <w:bCs/>
                <w:kern w:val="24"/>
              </w:rPr>
              <w:t>3</w:t>
            </w:r>
            <w:r w:rsidRPr="001D497E">
              <w:rPr>
                <w:bCs/>
                <w:kern w:val="24"/>
              </w:rPr>
              <w:t>±</w:t>
            </w:r>
            <w:r w:rsidR="00A732E4" w:rsidRPr="001D497E">
              <w:rPr>
                <w:bCs/>
                <w:kern w:val="24"/>
              </w:rPr>
              <w:t>2</w:t>
            </w:r>
            <w:r w:rsidRPr="001D497E">
              <w:rPr>
                <w:bCs/>
                <w:kern w:val="24"/>
              </w:rPr>
              <w:t>.</w:t>
            </w:r>
            <w:r w:rsidR="00A732E4" w:rsidRPr="001D497E">
              <w:rPr>
                <w:bCs/>
                <w:kern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32E4" w:rsidP="0036688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bCs/>
                <w:kern w:val="24"/>
              </w:rPr>
              <w:t>7.1±1.5</w:t>
            </w: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4348E" w:rsidRPr="001D497E" w:rsidRDefault="0094348E" w:rsidP="00366885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Speckle tracking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366885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GLS, %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A732E4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bCs/>
                <w:kern w:val="24"/>
              </w:rPr>
              <w:t>-20.</w:t>
            </w:r>
            <w:r w:rsidR="00A732E4" w:rsidRPr="001D497E">
              <w:rPr>
                <w:bCs/>
                <w:kern w:val="24"/>
              </w:rPr>
              <w:t>6±2</w:t>
            </w:r>
            <w:r w:rsidRPr="001D497E">
              <w:rPr>
                <w:bCs/>
                <w:kern w:val="24"/>
              </w:rPr>
              <w:t>.</w:t>
            </w:r>
            <w:r w:rsidR="00A732E4" w:rsidRPr="001D497E">
              <w:rPr>
                <w:bCs/>
                <w:kern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A732E4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bCs/>
                <w:kern w:val="24"/>
              </w:rPr>
              <w:t>-20.</w:t>
            </w:r>
            <w:r w:rsidR="00A732E4" w:rsidRPr="001D497E">
              <w:rPr>
                <w:bCs/>
                <w:kern w:val="24"/>
              </w:rPr>
              <w:t>2</w:t>
            </w:r>
            <w:r w:rsidRPr="001D497E">
              <w:rPr>
                <w:bCs/>
                <w:kern w:val="24"/>
              </w:rPr>
              <w:t>±2</w:t>
            </w:r>
            <w:r w:rsidRPr="001D497E">
              <w:rPr>
                <w:bCs/>
                <w:kern w:val="24"/>
                <w:lang w:val="es-ES_tradnl"/>
              </w:rPr>
              <w:t>.</w:t>
            </w:r>
            <w:r w:rsidR="00A732E4" w:rsidRPr="001D497E">
              <w:rPr>
                <w:bCs/>
                <w:kern w:val="24"/>
                <w:lang w:val="es-ES_tradnl"/>
              </w:rPr>
              <w:t>4*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A732E4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bCs/>
                <w:kern w:val="24"/>
                <w:lang w:val="es-ES_tradnl"/>
              </w:rPr>
              <w:t>-19.</w:t>
            </w:r>
            <w:r w:rsidR="00A732E4" w:rsidRPr="001D497E">
              <w:rPr>
                <w:bCs/>
                <w:kern w:val="24"/>
                <w:lang w:val="es-ES_tradnl"/>
              </w:rPr>
              <w:t>4</w:t>
            </w:r>
            <w:r w:rsidRPr="001D497E">
              <w:rPr>
                <w:bCs/>
                <w:kern w:val="24"/>
                <w:lang w:val="es-ES_tradnl"/>
              </w:rPr>
              <w:t>±2.4</w:t>
            </w:r>
            <w:r w:rsidR="001B4C3B" w:rsidRPr="001D497E">
              <w:rPr>
                <w:bCs/>
                <w:kern w:val="24"/>
                <w:vertAlign w:val="superscript"/>
                <w:lang w:val="es-ES_tradnl"/>
              </w:rPr>
              <w:t>†‡</w:t>
            </w: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4348E" w:rsidRPr="001D497E" w:rsidRDefault="0094348E" w:rsidP="00366885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 xml:space="preserve">3D </w:t>
            </w:r>
            <w:proofErr w:type="spellStart"/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Echocardiography</w:t>
            </w:r>
            <w:proofErr w:type="spellEnd"/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061B01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 xml:space="preserve">   </w:t>
            </w:r>
            <w:proofErr w:type="spellStart"/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LVEDVi</w:t>
            </w:r>
            <w:proofErr w:type="spellEnd"/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 xml:space="preserve">, </w:t>
            </w:r>
            <w:proofErr w:type="spellStart"/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m</w:t>
            </w:r>
            <w:r w:rsidR="00061B01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L</w:t>
            </w:r>
            <w:proofErr w:type="spellEnd"/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/m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s-ES_tradnl"/>
              </w:rPr>
              <w:t>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AC701B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bCs/>
                <w:kern w:val="24"/>
                <w:lang w:val="es-ES_tradnl"/>
              </w:rPr>
              <w:t>47.</w:t>
            </w:r>
            <w:r w:rsidR="00AC701B" w:rsidRPr="001D497E">
              <w:rPr>
                <w:bCs/>
                <w:kern w:val="24"/>
                <w:lang w:val="es-ES_tradnl"/>
              </w:rPr>
              <w:t>4</w:t>
            </w:r>
            <w:r w:rsidRPr="001D497E">
              <w:rPr>
                <w:bCs/>
                <w:kern w:val="24"/>
                <w:lang w:val="es-ES_tradnl"/>
              </w:rPr>
              <w:t>±9.</w:t>
            </w:r>
            <w:r w:rsidR="00AC701B" w:rsidRPr="001D497E">
              <w:rPr>
                <w:bCs/>
                <w:kern w:val="24"/>
                <w:lang w:val="es-ES_tradnl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AC701B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bCs/>
                <w:kern w:val="24"/>
                <w:lang w:val="es-ES_tradnl"/>
              </w:rPr>
              <w:t>5</w:t>
            </w:r>
            <w:r w:rsidR="00AC701B" w:rsidRPr="001D497E">
              <w:rPr>
                <w:bCs/>
                <w:kern w:val="24"/>
                <w:lang w:val="es-ES_tradnl"/>
              </w:rPr>
              <w:t>2</w:t>
            </w:r>
            <w:r w:rsidRPr="001D497E">
              <w:rPr>
                <w:bCs/>
                <w:kern w:val="24"/>
                <w:lang w:val="es-ES_tradnl"/>
              </w:rPr>
              <w:t>.</w:t>
            </w:r>
            <w:r w:rsidR="00AC701B" w:rsidRPr="001D497E">
              <w:rPr>
                <w:bCs/>
                <w:kern w:val="24"/>
                <w:lang w:val="es-ES_tradnl"/>
              </w:rPr>
              <w:t>0</w:t>
            </w:r>
            <w:r w:rsidRPr="001D497E">
              <w:rPr>
                <w:bCs/>
                <w:kern w:val="24"/>
                <w:lang w:val="es-ES_tradnl"/>
              </w:rPr>
              <w:t>±</w:t>
            </w:r>
            <w:r w:rsidR="00AC701B" w:rsidRPr="001D497E">
              <w:rPr>
                <w:bCs/>
                <w:kern w:val="24"/>
                <w:lang w:val="es-ES_tradnl"/>
              </w:rPr>
              <w:t>10</w:t>
            </w:r>
            <w:r w:rsidRPr="001D497E">
              <w:rPr>
                <w:bCs/>
                <w:kern w:val="24"/>
                <w:lang w:val="es-ES_tradnl"/>
              </w:rPr>
              <w:t>.</w:t>
            </w:r>
            <w:r w:rsidR="00AC701B" w:rsidRPr="001D497E">
              <w:rPr>
                <w:bCs/>
                <w:kern w:val="24"/>
                <w:lang w:val="es-ES_tradnl"/>
              </w:rPr>
              <w:t>3</w:t>
            </w:r>
            <w:r w:rsidR="001B4C3B" w:rsidRPr="001D497E">
              <w:rPr>
                <w:bCs/>
                <w:kern w:val="24"/>
                <w:vertAlign w:val="superscript"/>
                <w:lang w:val="es-ES_tradnl"/>
              </w:rPr>
              <w:t>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AC701B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bCs/>
                <w:kern w:val="24"/>
                <w:lang w:val="es-ES_tradnl"/>
              </w:rPr>
              <w:t>5</w:t>
            </w:r>
            <w:r w:rsidR="00AC701B" w:rsidRPr="001D497E">
              <w:rPr>
                <w:bCs/>
                <w:kern w:val="24"/>
                <w:lang w:val="es-ES_tradnl"/>
              </w:rPr>
              <w:t>0</w:t>
            </w:r>
            <w:r w:rsidRPr="001D497E">
              <w:rPr>
                <w:bCs/>
                <w:kern w:val="24"/>
                <w:lang w:val="es-ES_tradnl"/>
              </w:rPr>
              <w:t>.</w:t>
            </w:r>
            <w:r w:rsidR="00AC701B" w:rsidRPr="001D497E">
              <w:rPr>
                <w:bCs/>
                <w:kern w:val="24"/>
                <w:lang w:val="es-ES_tradnl"/>
              </w:rPr>
              <w:t>6</w:t>
            </w:r>
            <w:r w:rsidRPr="001D497E">
              <w:rPr>
                <w:bCs/>
                <w:kern w:val="24"/>
                <w:lang w:val="es-ES_tradnl"/>
              </w:rPr>
              <w:t>±10.</w:t>
            </w:r>
            <w:r w:rsidR="00AC701B" w:rsidRPr="001D497E">
              <w:rPr>
                <w:bCs/>
                <w:kern w:val="24"/>
                <w:lang w:val="es-ES_tradnl"/>
              </w:rPr>
              <w:t>7</w:t>
            </w:r>
            <w:r w:rsidRPr="001D497E">
              <w:rPr>
                <w:bCs/>
                <w:kern w:val="24"/>
                <w:lang w:val="es-ES_tradnl"/>
              </w:rPr>
              <w:t>*</w:t>
            </w: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061B01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lastRenderedPageBreak/>
              <w:t xml:space="preserve">   </w:t>
            </w:r>
            <w:proofErr w:type="spellStart"/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LVESVi</w:t>
            </w:r>
            <w:proofErr w:type="spellEnd"/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, m</w:t>
            </w:r>
            <w:r w:rsidR="00061B01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L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/m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9C5A46" w:rsidP="0036688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bCs/>
                <w:kern w:val="24"/>
              </w:rPr>
              <w:t>17.7</w:t>
            </w:r>
            <w:r w:rsidR="00A72EA3" w:rsidRPr="001D497E">
              <w:rPr>
                <w:bCs/>
                <w:kern w:val="24"/>
              </w:rPr>
              <w:t>±4.6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9C5A4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bCs/>
                <w:kern w:val="24"/>
              </w:rPr>
              <w:t>19.</w:t>
            </w:r>
            <w:r w:rsidR="009C5A46" w:rsidRPr="001D497E">
              <w:rPr>
                <w:bCs/>
                <w:kern w:val="24"/>
              </w:rPr>
              <w:t>2</w:t>
            </w:r>
            <w:r w:rsidRPr="001D497E">
              <w:rPr>
                <w:bCs/>
                <w:kern w:val="24"/>
              </w:rPr>
              <w:t>±4.9</w:t>
            </w:r>
            <w:r w:rsidR="00AC701B" w:rsidRPr="001D497E">
              <w:rPr>
                <w:bCs/>
                <w:kern w:val="24"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9C5A46" w:rsidP="009C5A4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bCs/>
                <w:kern w:val="24"/>
              </w:rPr>
              <w:t>19</w:t>
            </w:r>
            <w:r w:rsidR="00A72EA3" w:rsidRPr="001D497E">
              <w:rPr>
                <w:bCs/>
                <w:kern w:val="24"/>
              </w:rPr>
              <w:t>.</w:t>
            </w:r>
            <w:r w:rsidRPr="001D497E">
              <w:rPr>
                <w:bCs/>
                <w:kern w:val="24"/>
              </w:rPr>
              <w:t>9</w:t>
            </w:r>
            <w:r w:rsidR="00A72EA3" w:rsidRPr="001D497E">
              <w:rPr>
                <w:bCs/>
                <w:kern w:val="24"/>
              </w:rPr>
              <w:t>±6.1</w:t>
            </w:r>
            <w:r w:rsidR="001B4C3B" w:rsidRPr="001D497E">
              <w:rPr>
                <w:bCs/>
                <w:kern w:val="24"/>
                <w:vertAlign w:val="superscript"/>
                <w:lang w:val="es-ES_tradnl"/>
              </w:rPr>
              <w:t>†</w:t>
            </w: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366885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LVEF, %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9C5A4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kern w:val="24"/>
              </w:rPr>
              <w:t>62.5±5.</w:t>
            </w:r>
            <w:r w:rsidR="009C5A46" w:rsidRPr="001D497E">
              <w:rPr>
                <w:kern w:val="24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36688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kern w:val="24"/>
              </w:rPr>
              <w:t>62.9±4.5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EA3" w:rsidRPr="001D497E" w:rsidRDefault="00A72EA3" w:rsidP="009C5A4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1D497E">
              <w:rPr>
                <w:kern w:val="24"/>
              </w:rPr>
              <w:t>61.</w:t>
            </w:r>
            <w:r w:rsidR="009C5A46" w:rsidRPr="001D497E">
              <w:rPr>
                <w:kern w:val="24"/>
              </w:rPr>
              <w:t>9</w:t>
            </w:r>
            <w:r w:rsidRPr="001D497E">
              <w:rPr>
                <w:kern w:val="24"/>
              </w:rPr>
              <w:t>±6.0</w:t>
            </w: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1B4C3B">
            <w:pPr>
              <w:spacing w:after="0" w:line="240" w:lineRule="auto"/>
              <w:ind w:left="43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Biomarkers</w:t>
            </w:r>
            <w:r w:rsidR="001B4C3B" w:rsidRPr="001D497E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vertAlign w:val="superscript"/>
              </w:rPr>
              <w:t>||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pStyle w:val="NormalWeb"/>
              <w:spacing w:before="0" w:beforeAutospacing="0" w:after="0" w:afterAutospacing="0"/>
              <w:ind w:left="43"/>
              <w:rPr>
                <w:bCs/>
                <w:kern w:val="24"/>
              </w:rPr>
            </w:pPr>
            <w:r w:rsidRPr="001D497E">
              <w:rPr>
                <w:bCs/>
                <w:kern w:val="24"/>
              </w:rPr>
              <w:t>Cardiomyocyte stress/damage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pStyle w:val="NormalWeb"/>
              <w:spacing w:before="0" w:beforeAutospacing="0" w:after="0" w:afterAutospacing="0"/>
              <w:ind w:left="43"/>
              <w:rPr>
                <w:rFonts w:ascii="Arial" w:hAnsi="Arial" w:cs="Arial"/>
              </w:rPr>
            </w:pPr>
            <w:r w:rsidRPr="001D497E">
              <w:rPr>
                <w:bCs/>
                <w:kern w:val="24"/>
              </w:rPr>
              <w:t xml:space="preserve">   </w:t>
            </w:r>
            <w:proofErr w:type="spellStart"/>
            <w:r w:rsidRPr="001D497E">
              <w:rPr>
                <w:bCs/>
                <w:kern w:val="24"/>
              </w:rPr>
              <w:t>NTproBNP</w:t>
            </w:r>
            <w:proofErr w:type="spellEnd"/>
            <w:r w:rsidRPr="001D497E">
              <w:rPr>
                <w:bCs/>
                <w:kern w:val="24"/>
              </w:rPr>
              <w:t xml:space="preserve">, </w:t>
            </w:r>
            <w:proofErr w:type="spellStart"/>
            <w:r w:rsidRPr="001D497E">
              <w:rPr>
                <w:bCs/>
                <w:kern w:val="24"/>
              </w:rPr>
              <w:t>pg</w:t>
            </w:r>
            <w:proofErr w:type="spellEnd"/>
            <w:r w:rsidRPr="001D497E">
              <w:rPr>
                <w:bCs/>
                <w:kern w:val="24"/>
              </w:rPr>
              <w:t>/</w:t>
            </w:r>
            <w:proofErr w:type="spellStart"/>
            <w:r w:rsidRPr="001D497E">
              <w:rPr>
                <w:bCs/>
                <w:kern w:val="24"/>
                <w:lang w:val="es-ES"/>
              </w:rPr>
              <w:t>mL</w:t>
            </w:r>
            <w:proofErr w:type="spellEnd"/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F016EB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4</w:t>
            </w:r>
            <w:r w:rsidR="00F016EB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.</w:t>
            </w:r>
            <w:r w:rsidR="00F016EB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2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(2</w:t>
            </w:r>
            <w:r w:rsidR="00F016EB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2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.</w:t>
            </w:r>
            <w:r w:rsidR="00F016EB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9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-6</w:t>
            </w:r>
            <w:r w:rsidR="00F016EB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4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.</w:t>
            </w:r>
            <w:r w:rsidR="00F016EB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3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F016EB" w:rsidP="001B4C3B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65</w:t>
            </w:r>
            <w:r w:rsidR="0094348E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.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2</w:t>
            </w:r>
            <w:r w:rsidR="0094348E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(4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2</w:t>
            </w:r>
            <w:r w:rsidR="0094348E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.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9</w:t>
            </w:r>
            <w:r w:rsidR="0094348E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-1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18</w:t>
            </w:r>
            <w:r w:rsidR="0094348E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)</w:t>
            </w:r>
            <w:r w:rsidR="001B4C3B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s-ES_tradnl"/>
              </w:rPr>
              <w:t>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0300C9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58.7 (3</w:t>
            </w:r>
            <w:r w:rsidR="00F016EB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3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.</w:t>
            </w:r>
            <w:r w:rsidR="00F016EB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3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-10</w:t>
            </w:r>
            <w:r w:rsidR="00F016EB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)</w:t>
            </w:r>
            <w:r w:rsidR="001B4C3B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s-ES_tradnl"/>
              </w:rPr>
              <w:t>†</w:t>
            </w: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pStyle w:val="NormalWeb"/>
              <w:spacing w:before="0" w:beforeAutospacing="0" w:after="0" w:afterAutospacing="0"/>
              <w:ind w:left="43"/>
              <w:rPr>
                <w:rFonts w:ascii="Arial" w:hAnsi="Arial" w:cs="Arial"/>
              </w:rPr>
            </w:pPr>
            <w:r w:rsidRPr="001D497E">
              <w:rPr>
                <w:rFonts w:eastAsia="Calibri"/>
                <w:bCs/>
                <w:kern w:val="24"/>
                <w:lang w:val="es-ES_tradnl"/>
              </w:rPr>
              <w:t xml:space="preserve">   </w:t>
            </w:r>
            <w:proofErr w:type="spellStart"/>
            <w:r w:rsidRPr="001D497E">
              <w:rPr>
                <w:bCs/>
                <w:kern w:val="24"/>
                <w:lang w:val="es-ES"/>
              </w:rPr>
              <w:t>hs-TnT</w:t>
            </w:r>
            <w:proofErr w:type="spellEnd"/>
            <w:r w:rsidRPr="001D497E">
              <w:rPr>
                <w:bCs/>
                <w:kern w:val="24"/>
                <w:lang w:val="es-ES"/>
              </w:rPr>
              <w:t xml:space="preserve">, </w:t>
            </w:r>
            <w:proofErr w:type="spellStart"/>
            <w:r w:rsidRPr="001D497E">
              <w:rPr>
                <w:bCs/>
                <w:kern w:val="24"/>
                <w:lang w:val="es-ES"/>
              </w:rPr>
              <w:t>ng</w:t>
            </w:r>
            <w:proofErr w:type="spellEnd"/>
            <w:r w:rsidRPr="001D497E">
              <w:rPr>
                <w:bCs/>
                <w:kern w:val="24"/>
                <w:lang w:val="es-ES"/>
              </w:rPr>
              <w:t>/L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F016EB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3.0 (3.0-4.</w:t>
            </w:r>
            <w:r w:rsidR="00F016EB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5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1B4C3B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8.3 (</w:t>
            </w:r>
            <w:r w:rsidR="00F016EB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3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.</w:t>
            </w:r>
            <w:r w:rsidR="00F016EB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7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-1</w:t>
            </w:r>
            <w:r w:rsidR="00F016EB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.</w:t>
            </w:r>
            <w:r w:rsidR="00F016EB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)</w:t>
            </w:r>
            <w:r w:rsidR="001B4C3B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s-ES_tradnl"/>
              </w:rPr>
              <w:t>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E709D8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7.</w:t>
            </w:r>
            <w:r w:rsidR="00F016EB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5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(4.</w:t>
            </w:r>
            <w:r w:rsidR="00E709D8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6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-</w:t>
            </w:r>
            <w:r w:rsidR="00E709D8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11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.</w:t>
            </w:r>
            <w:r w:rsidR="00E709D8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)</w:t>
            </w:r>
            <w:r w:rsidR="001B4C3B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s-ES_tradnl"/>
              </w:rPr>
              <w:t>†</w:t>
            </w: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pStyle w:val="NormalWeb"/>
              <w:spacing w:before="0" w:beforeAutospacing="0" w:after="0" w:afterAutospacing="0"/>
              <w:ind w:left="43"/>
              <w:rPr>
                <w:rFonts w:ascii="Arial" w:hAnsi="Arial" w:cs="Arial"/>
              </w:rPr>
            </w:pPr>
            <w:proofErr w:type="spellStart"/>
            <w:r w:rsidRPr="001D497E">
              <w:rPr>
                <w:bCs/>
                <w:kern w:val="24"/>
                <w:lang w:val="es-ES"/>
              </w:rPr>
              <w:t>Myocardial</w:t>
            </w:r>
            <w:proofErr w:type="spellEnd"/>
            <w:r w:rsidRPr="001D497E">
              <w:rPr>
                <w:bCs/>
                <w:kern w:val="24"/>
                <w:lang w:val="es-ES"/>
              </w:rPr>
              <w:t xml:space="preserve"> stress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pStyle w:val="NormalWeb"/>
              <w:spacing w:before="0" w:beforeAutospacing="0" w:after="0" w:afterAutospacing="0"/>
              <w:ind w:left="43"/>
              <w:rPr>
                <w:rFonts w:ascii="Arial" w:hAnsi="Arial" w:cs="Arial"/>
              </w:rPr>
            </w:pPr>
            <w:r w:rsidRPr="001D497E">
              <w:rPr>
                <w:kern w:val="24"/>
                <w:lang w:val="es-ES_tradnl"/>
              </w:rPr>
              <w:t xml:space="preserve">   </w:t>
            </w:r>
            <w:proofErr w:type="spellStart"/>
            <w:r w:rsidRPr="001D497E">
              <w:rPr>
                <w:bCs/>
                <w:kern w:val="24"/>
                <w:lang w:val="es-ES"/>
              </w:rPr>
              <w:t>Galectin</w:t>
            </w:r>
            <w:proofErr w:type="spellEnd"/>
            <w:r w:rsidRPr="001D497E">
              <w:rPr>
                <w:bCs/>
                <w:kern w:val="24"/>
                <w:lang w:val="es-ES"/>
              </w:rPr>
              <w:t xml:space="preserve"> 3, </w:t>
            </w:r>
            <w:proofErr w:type="spellStart"/>
            <w:r w:rsidRPr="001D497E">
              <w:rPr>
                <w:bCs/>
                <w:kern w:val="24"/>
                <w:lang w:val="es-ES"/>
              </w:rPr>
              <w:t>ng</w:t>
            </w:r>
            <w:proofErr w:type="spellEnd"/>
            <w:r w:rsidRPr="001D497E">
              <w:rPr>
                <w:bCs/>
                <w:kern w:val="24"/>
                <w:lang w:val="es-ES"/>
              </w:rPr>
              <w:t>/</w:t>
            </w:r>
            <w:proofErr w:type="spellStart"/>
            <w:r w:rsidRPr="001D497E">
              <w:rPr>
                <w:bCs/>
                <w:kern w:val="24"/>
                <w:lang w:val="es-ES"/>
              </w:rPr>
              <w:t>mL</w:t>
            </w:r>
            <w:proofErr w:type="spellEnd"/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E709D8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12.</w:t>
            </w:r>
            <w:r w:rsidR="00E709D8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8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(11.</w:t>
            </w:r>
            <w:r w:rsidR="00E709D8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2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-14.</w:t>
            </w:r>
            <w:r w:rsidR="00E709D8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7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E709D8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</w:t>
            </w:r>
            <w:r w:rsidR="00E709D8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2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.</w:t>
            </w:r>
            <w:r w:rsidR="00E709D8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(10.</w:t>
            </w:r>
            <w:r w:rsidR="00E709D8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8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-14.</w:t>
            </w:r>
            <w:r w:rsidR="00E709D8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8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E709D8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</w:t>
            </w:r>
            <w:r w:rsidR="00E709D8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2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.</w:t>
            </w:r>
            <w:r w:rsidR="00E709D8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3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(10.</w:t>
            </w:r>
            <w:r w:rsidR="00E709D8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6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-1</w:t>
            </w:r>
            <w:r w:rsidR="00E709D8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5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.</w:t>
            </w:r>
            <w:r w:rsidR="00E709D8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)</w:t>
            </w: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pStyle w:val="NormalWeb"/>
              <w:spacing w:before="0" w:beforeAutospacing="0" w:after="0" w:afterAutospacing="0"/>
              <w:ind w:left="43"/>
              <w:rPr>
                <w:rFonts w:ascii="Arial" w:hAnsi="Arial" w:cs="Arial"/>
              </w:rPr>
            </w:pPr>
            <w:r w:rsidRPr="001D497E">
              <w:rPr>
                <w:kern w:val="24"/>
                <w:lang w:val="es-ES_tradnl"/>
              </w:rPr>
              <w:t xml:space="preserve">   </w:t>
            </w:r>
            <w:r w:rsidRPr="001D497E">
              <w:rPr>
                <w:bCs/>
                <w:kern w:val="24"/>
                <w:lang w:val="es-ES"/>
              </w:rPr>
              <w:t xml:space="preserve">sST2, </w:t>
            </w:r>
            <w:proofErr w:type="spellStart"/>
            <w:r w:rsidRPr="001D497E">
              <w:rPr>
                <w:bCs/>
                <w:kern w:val="24"/>
                <w:lang w:val="es-ES"/>
              </w:rPr>
              <w:t>ng</w:t>
            </w:r>
            <w:proofErr w:type="spellEnd"/>
            <w:r w:rsidRPr="001D497E">
              <w:rPr>
                <w:bCs/>
                <w:kern w:val="24"/>
                <w:lang w:val="es-ES"/>
              </w:rPr>
              <w:t>/</w:t>
            </w:r>
            <w:proofErr w:type="spellStart"/>
            <w:r w:rsidRPr="001D497E">
              <w:rPr>
                <w:bCs/>
                <w:kern w:val="24"/>
                <w:lang w:val="es-ES"/>
              </w:rPr>
              <w:t>mL</w:t>
            </w:r>
            <w:proofErr w:type="spellEnd"/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0234D5" w:rsidP="000234D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23.7</w:t>
            </w:r>
            <w:r w:rsidR="0094348E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19.4</w:t>
            </w:r>
            <w:r w:rsidR="0094348E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30.8</w:t>
            </w:r>
            <w:r w:rsidR="0094348E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0234D5" w:rsidP="000234D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32.3</w:t>
            </w:r>
            <w:r w:rsidR="0094348E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22.0</w:t>
            </w:r>
            <w:r w:rsidR="0094348E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60.3</w:t>
            </w:r>
            <w:r w:rsidR="0094348E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)</w:t>
            </w:r>
            <w:r w:rsidR="001B4C3B" w:rsidRPr="000234D5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0234D5" w:rsidP="000234D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22.0</w:t>
            </w:r>
            <w:r w:rsidR="0094348E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17.9</w:t>
            </w:r>
            <w:r w:rsidR="0094348E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28.6</w:t>
            </w:r>
            <w:r w:rsidR="0094348E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)</w:t>
            </w:r>
            <w:r w:rsidR="001B4C3B" w:rsidRPr="000234D5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</w:rPr>
              <w:t>§</w:t>
            </w: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pStyle w:val="NormalWeb"/>
              <w:spacing w:before="0" w:beforeAutospacing="0" w:after="0" w:afterAutospacing="0"/>
              <w:ind w:left="43"/>
              <w:rPr>
                <w:rFonts w:ascii="Arial" w:hAnsi="Arial" w:cs="Arial"/>
              </w:rPr>
            </w:pPr>
            <w:r w:rsidRPr="000234D5">
              <w:rPr>
                <w:bCs/>
                <w:kern w:val="24"/>
              </w:rPr>
              <w:t>Endothelial dysfunction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061B01">
            <w:pPr>
              <w:pStyle w:val="NormalWeb"/>
              <w:spacing w:before="0" w:beforeAutospacing="0" w:after="0" w:afterAutospacing="0"/>
              <w:ind w:left="43"/>
              <w:rPr>
                <w:rFonts w:ascii="Arial" w:hAnsi="Arial" w:cs="Arial"/>
              </w:rPr>
            </w:pPr>
            <w:r w:rsidRPr="000234D5">
              <w:rPr>
                <w:rFonts w:eastAsia="Calibri"/>
                <w:kern w:val="24"/>
              </w:rPr>
              <w:t xml:space="preserve">   </w:t>
            </w:r>
            <w:r w:rsidRPr="000234D5">
              <w:rPr>
                <w:bCs/>
                <w:kern w:val="24"/>
              </w:rPr>
              <w:t>VCAM-1, ng/m</w:t>
            </w:r>
            <w:r w:rsidR="00061B01" w:rsidRPr="000234D5">
              <w:rPr>
                <w:bCs/>
                <w:kern w:val="24"/>
              </w:rPr>
              <w:t>L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B2047F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877 (7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40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-110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6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B2047F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9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49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(78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2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-11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56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)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0300C9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9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6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6 (7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89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-11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83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)</w:t>
            </w:r>
            <w:r w:rsidR="00F80D26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*</w:t>
            </w: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pStyle w:val="NormalWeb"/>
              <w:spacing w:before="0" w:beforeAutospacing="0" w:after="0" w:afterAutospacing="0"/>
              <w:ind w:left="43"/>
              <w:rPr>
                <w:rFonts w:ascii="Arial" w:hAnsi="Arial" w:cs="Arial"/>
              </w:rPr>
            </w:pPr>
            <w:r w:rsidRPr="000234D5">
              <w:rPr>
                <w:bCs/>
                <w:kern w:val="24"/>
              </w:rPr>
              <w:t>Myocardial fibrosis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pStyle w:val="NormalWeb"/>
              <w:spacing w:before="0" w:beforeAutospacing="0" w:after="0" w:afterAutospacing="0"/>
              <w:ind w:left="43"/>
              <w:rPr>
                <w:rFonts w:ascii="Arial" w:hAnsi="Arial" w:cs="Arial"/>
              </w:rPr>
            </w:pPr>
            <w:r w:rsidRPr="000234D5">
              <w:rPr>
                <w:bCs/>
                <w:kern w:val="24"/>
              </w:rPr>
              <w:t xml:space="preserve">   PICP, </w:t>
            </w:r>
            <w:proofErr w:type="spellStart"/>
            <w:r w:rsidRPr="001D497E">
              <w:rPr>
                <w:bCs/>
                <w:kern w:val="24"/>
                <w:lang w:val="es-ES"/>
              </w:rPr>
              <w:t>ng</w:t>
            </w:r>
            <w:proofErr w:type="spellEnd"/>
            <w:r w:rsidRPr="001D497E">
              <w:rPr>
                <w:bCs/>
                <w:kern w:val="24"/>
                <w:lang w:val="es-ES"/>
              </w:rPr>
              <w:t>/</w:t>
            </w:r>
            <w:proofErr w:type="spellStart"/>
            <w:r w:rsidRPr="001D497E">
              <w:rPr>
                <w:bCs/>
                <w:kern w:val="24"/>
                <w:lang w:val="es-ES"/>
              </w:rPr>
              <w:t>mL</w:t>
            </w:r>
            <w:proofErr w:type="spellEnd"/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B2047F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7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2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.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6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(59.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5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-8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7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.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5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B2047F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64.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7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(5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4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.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8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-7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4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B2047F" w:rsidP="001B4C3B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89</w:t>
            </w:r>
            <w:r w:rsidR="0094348E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.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9</w:t>
            </w:r>
            <w:r w:rsidR="0094348E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(7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</w:t>
            </w:r>
            <w:r w:rsidR="0094348E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.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9</w:t>
            </w:r>
            <w:r w:rsidR="0094348E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-1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20</w:t>
            </w:r>
            <w:r w:rsidR="0094348E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)</w:t>
            </w:r>
            <w:r w:rsidR="001B4C3B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s-ES_tradnl"/>
              </w:rPr>
              <w:t xml:space="preserve"> †§</w:t>
            </w:r>
          </w:p>
        </w:tc>
      </w:tr>
      <w:tr w:rsidR="00D951C6" w:rsidRPr="001D497E" w:rsidTr="003E4A1F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366885">
            <w:pPr>
              <w:pStyle w:val="NormalWeb"/>
              <w:spacing w:before="0" w:beforeAutospacing="0" w:after="0" w:afterAutospacing="0"/>
              <w:ind w:left="43"/>
              <w:rPr>
                <w:rFonts w:ascii="Arial" w:hAnsi="Arial" w:cs="Arial"/>
              </w:rPr>
            </w:pPr>
            <w:r w:rsidRPr="001D497E">
              <w:rPr>
                <w:bCs/>
                <w:kern w:val="24"/>
              </w:rPr>
              <w:t xml:space="preserve">   CITP:MMP-1 ratio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B2047F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1.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5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(1.2-3.1)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B2047F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2.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(1.</w:t>
            </w:r>
            <w:r w:rsidR="00B2047F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-3.7)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48E" w:rsidRPr="001D497E" w:rsidRDefault="0094348E" w:rsidP="008F18C5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2.</w:t>
            </w:r>
            <w:r w:rsidR="008F18C5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(1.</w:t>
            </w:r>
            <w:r w:rsidR="008F18C5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4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-3.</w:t>
            </w:r>
            <w:r w:rsidR="008F18C5"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8</w:t>
            </w:r>
            <w:r w:rsidRPr="001D497E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)</w:t>
            </w:r>
          </w:p>
        </w:tc>
      </w:tr>
    </w:tbl>
    <w:p w:rsidR="0094348E" w:rsidRPr="001D497E" w:rsidRDefault="00D27852" w:rsidP="00366885">
      <w:pPr>
        <w:spacing w:after="0" w:line="240" w:lineRule="auto"/>
        <w:ind w:right="-136"/>
        <w:rPr>
          <w:rFonts w:ascii="Times New Roman" w:hAnsi="Times New Roman"/>
          <w:bCs/>
          <w:kern w:val="24"/>
          <w:sz w:val="24"/>
          <w:szCs w:val="24"/>
          <w:lang w:val="es-ES_tradnl"/>
        </w:rPr>
      </w:pPr>
      <w:proofErr w:type="spellStart"/>
      <w:r w:rsidRPr="00D27852">
        <w:rPr>
          <w:rFonts w:ascii="Times New Roman" w:hAnsi="Times New Roman"/>
          <w:bCs/>
          <w:kern w:val="24"/>
          <w:sz w:val="24"/>
          <w:szCs w:val="24"/>
        </w:rPr>
        <w:t>eGFR</w:t>
      </w:r>
      <w:proofErr w:type="spellEnd"/>
      <w:r w:rsidRPr="00D27852">
        <w:rPr>
          <w:rFonts w:ascii="Times New Roman" w:hAnsi="Times New Roman"/>
          <w:bCs/>
          <w:kern w:val="24"/>
          <w:sz w:val="24"/>
          <w:szCs w:val="24"/>
        </w:rPr>
        <w:t xml:space="preserve">, estimated glomerular filtration rate; AST, aspartate aminotransferase; ALT, alanine aminotransferase; GGT, gamma </w:t>
      </w:r>
      <w:proofErr w:type="spellStart"/>
      <w:r w:rsidRPr="00D27852">
        <w:rPr>
          <w:rFonts w:ascii="Times New Roman" w:hAnsi="Times New Roman"/>
          <w:bCs/>
          <w:kern w:val="24"/>
          <w:sz w:val="24"/>
          <w:szCs w:val="24"/>
        </w:rPr>
        <w:t>glutamyltransferase</w:t>
      </w:r>
      <w:proofErr w:type="spellEnd"/>
      <w:r w:rsidRPr="00D27852">
        <w:rPr>
          <w:rFonts w:ascii="Times New Roman" w:hAnsi="Times New Roman"/>
          <w:bCs/>
          <w:kern w:val="24"/>
          <w:sz w:val="24"/>
          <w:szCs w:val="24"/>
        </w:rPr>
        <w:t xml:space="preserve">; ALP, alkaline phosphatase; LVMI, left ventricular (LV) mass index; LVH, LV hypertrophy; RWT, relative wall thickness; </w:t>
      </w:r>
      <w:proofErr w:type="spellStart"/>
      <w:r w:rsidRPr="00D27852">
        <w:rPr>
          <w:rFonts w:ascii="Times New Roman" w:hAnsi="Times New Roman"/>
          <w:bCs/>
          <w:kern w:val="24"/>
          <w:sz w:val="24"/>
          <w:szCs w:val="24"/>
        </w:rPr>
        <w:t>LVEDVi</w:t>
      </w:r>
      <w:proofErr w:type="spellEnd"/>
      <w:r w:rsidRPr="00D27852">
        <w:rPr>
          <w:rFonts w:ascii="Times New Roman" w:hAnsi="Times New Roman"/>
          <w:bCs/>
          <w:kern w:val="24"/>
          <w:sz w:val="24"/>
          <w:szCs w:val="24"/>
        </w:rPr>
        <w:t xml:space="preserve">, LV end-diastolic volume index; E, maximum early </w:t>
      </w:r>
      <w:proofErr w:type="spellStart"/>
      <w:r w:rsidRPr="00D27852">
        <w:rPr>
          <w:rFonts w:ascii="Times New Roman" w:hAnsi="Times New Roman"/>
          <w:bCs/>
          <w:kern w:val="24"/>
          <w:sz w:val="24"/>
          <w:szCs w:val="24"/>
        </w:rPr>
        <w:t>transmitral</w:t>
      </w:r>
      <w:proofErr w:type="spellEnd"/>
      <w:r w:rsidRPr="00D27852">
        <w:rPr>
          <w:rFonts w:ascii="Times New Roman" w:hAnsi="Times New Roman"/>
          <w:bCs/>
          <w:kern w:val="24"/>
          <w:sz w:val="24"/>
          <w:szCs w:val="24"/>
        </w:rPr>
        <w:t xml:space="preserve"> flow velocity in diastole; A, maximum late </w:t>
      </w:r>
      <w:proofErr w:type="spellStart"/>
      <w:r w:rsidRPr="00D27852">
        <w:rPr>
          <w:rFonts w:ascii="Times New Roman" w:hAnsi="Times New Roman"/>
          <w:bCs/>
          <w:kern w:val="24"/>
          <w:sz w:val="24"/>
          <w:szCs w:val="24"/>
        </w:rPr>
        <w:t>transmitral</w:t>
      </w:r>
      <w:proofErr w:type="spellEnd"/>
      <w:r w:rsidRPr="00D27852">
        <w:rPr>
          <w:rFonts w:ascii="Times New Roman" w:hAnsi="Times New Roman"/>
          <w:bCs/>
          <w:kern w:val="24"/>
          <w:sz w:val="24"/>
          <w:szCs w:val="24"/>
        </w:rPr>
        <w:t xml:space="preserve"> flow velocity in diastole; DT, deceleration time; LAVI, left atrial volume index; e’, maximum early diastolic velocity of the mitral annulus displacement; </w:t>
      </w:r>
      <w:proofErr w:type="spellStart"/>
      <w:r w:rsidRPr="00D27852">
        <w:rPr>
          <w:rFonts w:ascii="Times New Roman" w:hAnsi="Times New Roman"/>
          <w:bCs/>
          <w:kern w:val="24"/>
          <w:sz w:val="24"/>
          <w:szCs w:val="24"/>
        </w:rPr>
        <w:t>LVESVi</w:t>
      </w:r>
      <w:proofErr w:type="spellEnd"/>
      <w:r w:rsidRPr="00D27852">
        <w:rPr>
          <w:rFonts w:ascii="Times New Roman" w:hAnsi="Times New Roman"/>
          <w:bCs/>
          <w:kern w:val="24"/>
          <w:sz w:val="24"/>
          <w:szCs w:val="24"/>
        </w:rPr>
        <w:t>, LV end-systolic volume index; LVEF, LV ejection fraction; NT-</w:t>
      </w:r>
      <w:proofErr w:type="spellStart"/>
      <w:r w:rsidRPr="00D27852">
        <w:rPr>
          <w:rFonts w:ascii="Times New Roman" w:hAnsi="Times New Roman"/>
          <w:bCs/>
          <w:kern w:val="24"/>
          <w:sz w:val="24"/>
          <w:szCs w:val="24"/>
        </w:rPr>
        <w:t>proBNP</w:t>
      </w:r>
      <w:proofErr w:type="spellEnd"/>
      <w:r w:rsidRPr="00D27852">
        <w:rPr>
          <w:rFonts w:ascii="Times New Roman" w:hAnsi="Times New Roman"/>
          <w:bCs/>
          <w:kern w:val="24"/>
          <w:sz w:val="24"/>
          <w:szCs w:val="24"/>
        </w:rPr>
        <w:t xml:space="preserve">, amino-terminal pro-brain natriuretic peptide; </w:t>
      </w:r>
      <w:proofErr w:type="spellStart"/>
      <w:r w:rsidRPr="00D27852">
        <w:rPr>
          <w:rFonts w:ascii="Times New Roman" w:hAnsi="Times New Roman"/>
          <w:bCs/>
          <w:kern w:val="24"/>
          <w:sz w:val="24"/>
          <w:szCs w:val="24"/>
        </w:rPr>
        <w:t>hs-TnT</w:t>
      </w:r>
      <w:proofErr w:type="spellEnd"/>
      <w:r w:rsidRPr="00D27852">
        <w:rPr>
          <w:rFonts w:ascii="Times New Roman" w:hAnsi="Times New Roman"/>
          <w:bCs/>
          <w:kern w:val="24"/>
          <w:sz w:val="24"/>
          <w:szCs w:val="24"/>
        </w:rPr>
        <w:t xml:space="preserve">, high sensitivity troponin T; sST2, soluble suppression of tumourigenicity-2; VCAM-1, vascular cell adhesion molecule-1; PICP, procollagen type I C-terminal </w:t>
      </w:r>
      <w:proofErr w:type="spellStart"/>
      <w:r w:rsidRPr="00D27852">
        <w:rPr>
          <w:rFonts w:ascii="Times New Roman" w:hAnsi="Times New Roman"/>
          <w:bCs/>
          <w:kern w:val="24"/>
          <w:sz w:val="24"/>
          <w:szCs w:val="24"/>
        </w:rPr>
        <w:t>propeptide</w:t>
      </w:r>
      <w:proofErr w:type="spellEnd"/>
      <w:r w:rsidRPr="00D27852">
        <w:rPr>
          <w:rFonts w:ascii="Times New Roman" w:hAnsi="Times New Roman"/>
          <w:bCs/>
          <w:kern w:val="24"/>
          <w:sz w:val="24"/>
          <w:szCs w:val="24"/>
        </w:rPr>
        <w:t xml:space="preserve">; CITP, collagen type I C-terminal </w:t>
      </w:r>
      <w:proofErr w:type="spellStart"/>
      <w:r w:rsidRPr="00D27852">
        <w:rPr>
          <w:rFonts w:ascii="Times New Roman" w:hAnsi="Times New Roman"/>
          <w:bCs/>
          <w:kern w:val="24"/>
          <w:sz w:val="24"/>
          <w:szCs w:val="24"/>
        </w:rPr>
        <w:t>telopeptide</w:t>
      </w:r>
      <w:proofErr w:type="spellEnd"/>
      <w:r w:rsidRPr="00D27852">
        <w:rPr>
          <w:rFonts w:ascii="Times New Roman" w:hAnsi="Times New Roman"/>
          <w:bCs/>
          <w:kern w:val="24"/>
          <w:sz w:val="24"/>
          <w:szCs w:val="24"/>
        </w:rPr>
        <w:t>; MMP-1, matrix metalloproteinase-1.</w:t>
      </w:r>
      <w:r w:rsidR="00476236">
        <w:rPr>
          <w:rFonts w:ascii="Times New Roman" w:hAnsi="Times New Roman"/>
          <w:bCs/>
          <w:kern w:val="24"/>
          <w:sz w:val="24"/>
          <w:szCs w:val="24"/>
        </w:rPr>
        <w:t xml:space="preserve"> </w:t>
      </w:r>
      <w:r w:rsidR="003857D9" w:rsidRPr="001D497E">
        <w:rPr>
          <w:rFonts w:ascii="Times New Roman" w:hAnsi="Times New Roman"/>
          <w:bCs/>
          <w:kern w:val="24"/>
          <w:sz w:val="24"/>
          <w:szCs w:val="24"/>
        </w:rPr>
        <w:t xml:space="preserve">Quantitative variables are expressed as </w:t>
      </w:r>
      <w:proofErr w:type="spellStart"/>
      <w:r w:rsidR="003857D9" w:rsidRPr="001D497E">
        <w:rPr>
          <w:rFonts w:ascii="Times New Roman" w:hAnsi="Times New Roman"/>
          <w:bCs/>
          <w:kern w:val="24"/>
          <w:sz w:val="24"/>
          <w:szCs w:val="24"/>
        </w:rPr>
        <w:t>mean±SD</w:t>
      </w:r>
      <w:proofErr w:type="spellEnd"/>
      <w:r w:rsidR="00476236">
        <w:rPr>
          <w:rFonts w:ascii="Times New Roman" w:hAnsi="Times New Roman"/>
          <w:bCs/>
          <w:kern w:val="24"/>
          <w:sz w:val="24"/>
          <w:szCs w:val="24"/>
        </w:rPr>
        <w:t xml:space="preserve"> </w:t>
      </w:r>
      <w:r w:rsidR="00476236" w:rsidRPr="00A13469">
        <w:rPr>
          <w:rFonts w:ascii="Times New Roman" w:hAnsi="Times New Roman"/>
          <w:bCs/>
          <w:kern w:val="24"/>
          <w:sz w:val="24"/>
          <w:szCs w:val="24"/>
        </w:rPr>
        <w:t>or as median (IQR)</w:t>
      </w:r>
      <w:r w:rsidR="003857D9" w:rsidRPr="001D497E">
        <w:rPr>
          <w:rFonts w:ascii="Times New Roman" w:hAnsi="Times New Roman"/>
          <w:bCs/>
          <w:kern w:val="24"/>
          <w:sz w:val="24"/>
          <w:szCs w:val="24"/>
        </w:rPr>
        <w:t xml:space="preserve"> and </w:t>
      </w:r>
      <w:r w:rsidR="009D69B2" w:rsidRPr="001D497E">
        <w:rPr>
          <w:rFonts w:ascii="Times New Roman" w:hAnsi="Times New Roman"/>
          <w:bCs/>
          <w:kern w:val="24"/>
          <w:sz w:val="24"/>
          <w:szCs w:val="24"/>
        </w:rPr>
        <w:t xml:space="preserve">categorical variables as number (percentage). </w:t>
      </w:r>
      <w:r w:rsidR="009D69B2" w:rsidRPr="001D497E">
        <w:rPr>
          <w:rFonts w:ascii="Times New Roman" w:hAnsi="Times New Roman"/>
          <w:bCs/>
          <w:kern w:val="24"/>
          <w:sz w:val="24"/>
          <w:szCs w:val="24"/>
          <w:lang w:val="es-ES_tradnl"/>
        </w:rPr>
        <w:t xml:space="preserve">*P&lt;0.05 vs basal, </w:t>
      </w:r>
      <w:r w:rsidR="001B4C3B" w:rsidRPr="001D497E">
        <w:rPr>
          <w:rFonts w:ascii="Times New Roman" w:hAnsi="Times New Roman" w:cs="Times New Roman"/>
          <w:bCs/>
          <w:kern w:val="24"/>
          <w:sz w:val="24"/>
          <w:szCs w:val="24"/>
          <w:vertAlign w:val="superscript"/>
          <w:lang w:val="es-ES_tradnl"/>
        </w:rPr>
        <w:t>†</w:t>
      </w:r>
      <w:r w:rsidR="009D69B2" w:rsidRPr="001D497E">
        <w:rPr>
          <w:rFonts w:ascii="Times New Roman" w:hAnsi="Times New Roman"/>
          <w:bCs/>
          <w:kern w:val="24"/>
          <w:sz w:val="24"/>
          <w:szCs w:val="24"/>
          <w:lang w:val="es-ES_tradnl"/>
        </w:rPr>
        <w:t xml:space="preserve">P&lt;0.01 vs basal, </w:t>
      </w:r>
      <w:r w:rsidR="001B4C3B" w:rsidRPr="001D497E">
        <w:rPr>
          <w:rFonts w:ascii="Times New Roman" w:hAnsi="Times New Roman" w:cs="Times New Roman"/>
          <w:bCs/>
          <w:kern w:val="24"/>
          <w:sz w:val="24"/>
          <w:szCs w:val="24"/>
          <w:vertAlign w:val="superscript"/>
          <w:lang w:val="es-ES_tradnl"/>
        </w:rPr>
        <w:t>‡</w:t>
      </w:r>
      <w:r w:rsidR="009D69B2" w:rsidRPr="001D497E">
        <w:rPr>
          <w:rFonts w:ascii="Times New Roman" w:hAnsi="Times New Roman"/>
          <w:bCs/>
          <w:kern w:val="24"/>
          <w:sz w:val="24"/>
          <w:szCs w:val="24"/>
          <w:lang w:val="es-ES_tradnl"/>
        </w:rPr>
        <w:t xml:space="preserve">P&lt;0.05 vs </w:t>
      </w:r>
      <w:proofErr w:type="spellStart"/>
      <w:r w:rsidR="00A132D7" w:rsidRPr="001D497E">
        <w:rPr>
          <w:rFonts w:ascii="Times New Roman" w:hAnsi="Times New Roman"/>
          <w:bCs/>
          <w:kern w:val="24"/>
          <w:sz w:val="24"/>
          <w:szCs w:val="24"/>
          <w:lang w:val="es-ES_tradnl"/>
        </w:rPr>
        <w:t>visit</w:t>
      </w:r>
      <w:proofErr w:type="spellEnd"/>
      <w:r w:rsidR="00A132D7" w:rsidRPr="001D497E">
        <w:rPr>
          <w:rFonts w:ascii="Times New Roman" w:hAnsi="Times New Roman"/>
          <w:bCs/>
          <w:kern w:val="24"/>
          <w:sz w:val="24"/>
          <w:szCs w:val="24"/>
          <w:lang w:val="es-ES_tradnl"/>
        </w:rPr>
        <w:t xml:space="preserve"> 1</w:t>
      </w:r>
      <w:r w:rsidR="00134438" w:rsidRPr="001D497E">
        <w:rPr>
          <w:rFonts w:ascii="Times New Roman" w:hAnsi="Times New Roman"/>
          <w:bCs/>
          <w:kern w:val="24"/>
          <w:sz w:val="24"/>
          <w:szCs w:val="24"/>
          <w:lang w:val="es-ES_tradnl"/>
        </w:rPr>
        <w:t xml:space="preserve">, </w:t>
      </w:r>
      <w:r w:rsidR="001B4C3B" w:rsidRPr="001D497E">
        <w:rPr>
          <w:rFonts w:ascii="Times New Roman" w:hAnsi="Times New Roman" w:cs="Times New Roman"/>
          <w:bCs/>
          <w:kern w:val="24"/>
          <w:sz w:val="24"/>
          <w:szCs w:val="24"/>
          <w:vertAlign w:val="superscript"/>
          <w:lang w:val="es-ES_tradnl"/>
        </w:rPr>
        <w:t>§</w:t>
      </w:r>
      <w:r w:rsidR="00134438" w:rsidRPr="001D497E">
        <w:rPr>
          <w:rFonts w:ascii="Times New Roman" w:hAnsi="Times New Roman"/>
          <w:bCs/>
          <w:kern w:val="24"/>
          <w:sz w:val="24"/>
          <w:szCs w:val="24"/>
          <w:lang w:val="es-ES_tradnl"/>
        </w:rPr>
        <w:t xml:space="preserve">P&lt;0.01vs </w:t>
      </w:r>
      <w:proofErr w:type="spellStart"/>
      <w:r w:rsidR="00A132D7" w:rsidRPr="001D497E">
        <w:rPr>
          <w:rFonts w:ascii="Times New Roman" w:hAnsi="Times New Roman"/>
          <w:bCs/>
          <w:kern w:val="24"/>
          <w:sz w:val="24"/>
          <w:szCs w:val="24"/>
          <w:lang w:val="es-ES_tradnl"/>
        </w:rPr>
        <w:t>visit</w:t>
      </w:r>
      <w:proofErr w:type="spellEnd"/>
      <w:r w:rsidR="00A132D7" w:rsidRPr="001D497E">
        <w:rPr>
          <w:rFonts w:ascii="Times New Roman" w:hAnsi="Times New Roman"/>
          <w:bCs/>
          <w:kern w:val="24"/>
          <w:sz w:val="24"/>
          <w:szCs w:val="24"/>
          <w:lang w:val="es-ES_tradnl"/>
        </w:rPr>
        <w:t xml:space="preserve"> 1</w:t>
      </w:r>
      <w:r w:rsidR="00134438" w:rsidRPr="001D497E">
        <w:rPr>
          <w:rFonts w:ascii="Times New Roman" w:hAnsi="Times New Roman"/>
          <w:bCs/>
          <w:kern w:val="24"/>
          <w:sz w:val="24"/>
          <w:szCs w:val="24"/>
          <w:lang w:val="es-ES_tradnl"/>
        </w:rPr>
        <w:t xml:space="preserve">. </w:t>
      </w:r>
    </w:p>
    <w:p w:rsidR="008E100C" w:rsidRPr="001D497E" w:rsidRDefault="001B4C3B" w:rsidP="00366885">
      <w:pPr>
        <w:spacing w:after="0" w:line="240" w:lineRule="auto"/>
        <w:ind w:right="-136"/>
        <w:rPr>
          <w:rFonts w:ascii="Times New Roman" w:hAnsi="Times New Roman" w:cs="Times New Roman"/>
          <w:bCs/>
          <w:kern w:val="24"/>
          <w:sz w:val="24"/>
          <w:szCs w:val="24"/>
        </w:rPr>
        <w:sectPr w:rsidR="008E100C" w:rsidRPr="001D497E" w:rsidSect="0095447D">
          <w:footerReference w:type="default" r:id="rId10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  <w:r w:rsidRPr="001D497E">
        <w:rPr>
          <w:rFonts w:ascii="Times New Roman" w:hAnsi="Times New Roman" w:cs="Times New Roman"/>
          <w:bCs/>
          <w:kern w:val="24"/>
          <w:sz w:val="24"/>
          <w:szCs w:val="24"/>
          <w:vertAlign w:val="superscript"/>
        </w:rPr>
        <w:t>||</w:t>
      </w:r>
      <w:r w:rsidR="005430A4" w:rsidRPr="001D497E">
        <w:rPr>
          <w:rFonts w:ascii="Times New Roman" w:hAnsi="Times New Roman" w:cs="Times New Roman"/>
          <w:bCs/>
          <w:kern w:val="24"/>
          <w:sz w:val="24"/>
          <w:szCs w:val="24"/>
        </w:rPr>
        <w:t>P values</w:t>
      </w:r>
      <w:r w:rsidR="0094348E" w:rsidRPr="001D497E">
        <w:rPr>
          <w:rFonts w:ascii="Times New Roman" w:hAnsi="Times New Roman" w:cs="Times New Roman"/>
          <w:bCs/>
          <w:kern w:val="24"/>
          <w:sz w:val="24"/>
          <w:szCs w:val="24"/>
        </w:rPr>
        <w:t xml:space="preserve"> </w:t>
      </w:r>
      <w:r w:rsidR="00A840D0" w:rsidRPr="001D497E">
        <w:rPr>
          <w:rFonts w:ascii="Times New Roman" w:hAnsi="Times New Roman" w:cs="Times New Roman"/>
          <w:bCs/>
          <w:kern w:val="24"/>
          <w:sz w:val="24"/>
          <w:szCs w:val="24"/>
        </w:rPr>
        <w:t xml:space="preserve">in the biomarker analyses </w:t>
      </w:r>
      <w:r w:rsidR="0094348E" w:rsidRPr="001D497E">
        <w:rPr>
          <w:rFonts w:ascii="Times New Roman" w:hAnsi="Times New Roman" w:cs="Times New Roman"/>
          <w:bCs/>
          <w:kern w:val="24"/>
          <w:sz w:val="24"/>
          <w:szCs w:val="24"/>
        </w:rPr>
        <w:t>w</w:t>
      </w:r>
      <w:r w:rsidR="005430A4" w:rsidRPr="001D497E">
        <w:rPr>
          <w:rFonts w:ascii="Times New Roman" w:hAnsi="Times New Roman" w:cs="Times New Roman"/>
          <w:bCs/>
          <w:kern w:val="24"/>
          <w:sz w:val="24"/>
          <w:szCs w:val="24"/>
        </w:rPr>
        <w:t>ere</w:t>
      </w:r>
      <w:r w:rsidR="0094348E" w:rsidRPr="001D497E">
        <w:rPr>
          <w:rFonts w:ascii="Times New Roman" w:hAnsi="Times New Roman" w:cs="Times New Roman"/>
          <w:bCs/>
          <w:kern w:val="24"/>
          <w:sz w:val="24"/>
          <w:szCs w:val="24"/>
        </w:rPr>
        <w:t xml:space="preserve"> adjusted</w:t>
      </w:r>
      <w:r w:rsidR="00134438" w:rsidRPr="001D497E">
        <w:rPr>
          <w:rFonts w:ascii="Times New Roman" w:hAnsi="Times New Roman" w:cs="Times New Roman"/>
          <w:bCs/>
          <w:kern w:val="24"/>
          <w:sz w:val="24"/>
          <w:szCs w:val="24"/>
        </w:rPr>
        <w:t xml:space="preserve"> according to the </w:t>
      </w:r>
      <w:proofErr w:type="spellStart"/>
      <w:r w:rsidR="00134438" w:rsidRPr="001D497E">
        <w:rPr>
          <w:rFonts w:ascii="Times New Roman" w:hAnsi="Times New Roman" w:cs="Times New Roman"/>
          <w:bCs/>
          <w:kern w:val="24"/>
          <w:sz w:val="24"/>
          <w:szCs w:val="24"/>
        </w:rPr>
        <w:t>Benjamini</w:t>
      </w:r>
      <w:proofErr w:type="spellEnd"/>
      <w:r w:rsidR="00134438" w:rsidRPr="001D497E">
        <w:rPr>
          <w:rFonts w:ascii="Times New Roman" w:hAnsi="Times New Roman" w:cs="Times New Roman"/>
          <w:bCs/>
          <w:kern w:val="24"/>
          <w:sz w:val="24"/>
          <w:szCs w:val="24"/>
        </w:rPr>
        <w:t xml:space="preserve"> and Hochberg multiple-test correction (5% FDR)</w:t>
      </w:r>
      <w:r w:rsidR="005430A4" w:rsidRPr="001D497E">
        <w:rPr>
          <w:rFonts w:ascii="Times New Roman" w:hAnsi="Times New Roman" w:cs="Times New Roman"/>
          <w:bCs/>
          <w:kern w:val="24"/>
          <w:sz w:val="24"/>
          <w:szCs w:val="24"/>
        </w:rPr>
        <w:t>.</w:t>
      </w:r>
    </w:p>
    <w:p w:rsidR="005F62AB" w:rsidRPr="00A13469" w:rsidRDefault="005F62AB" w:rsidP="005F62AB">
      <w:pPr>
        <w:ind w:right="-138"/>
        <w:rPr>
          <w:rFonts w:ascii="Times New Roman" w:hAnsi="Times New Roman"/>
          <w:b/>
          <w:bCs/>
          <w:kern w:val="24"/>
          <w:sz w:val="24"/>
          <w:szCs w:val="28"/>
        </w:rPr>
      </w:pPr>
      <w:r w:rsidRPr="00A13469">
        <w:rPr>
          <w:rFonts w:ascii="Times New Roman" w:hAnsi="Times New Roman"/>
          <w:b/>
          <w:bCs/>
          <w:kern w:val="24"/>
          <w:sz w:val="24"/>
          <w:szCs w:val="28"/>
        </w:rPr>
        <w:lastRenderedPageBreak/>
        <w:t xml:space="preserve">Table </w:t>
      </w:r>
      <w:r w:rsidR="00D27852">
        <w:rPr>
          <w:rFonts w:ascii="Times New Roman" w:hAnsi="Times New Roman"/>
          <w:b/>
          <w:bCs/>
          <w:kern w:val="24"/>
          <w:sz w:val="24"/>
          <w:szCs w:val="28"/>
        </w:rPr>
        <w:t>S2</w:t>
      </w:r>
      <w:r w:rsidRPr="00A13469">
        <w:rPr>
          <w:rFonts w:ascii="Times New Roman" w:hAnsi="Times New Roman"/>
          <w:b/>
          <w:bCs/>
          <w:kern w:val="24"/>
          <w:sz w:val="24"/>
          <w:szCs w:val="28"/>
        </w:rPr>
        <w:t xml:space="preserve">. </w:t>
      </w:r>
      <w:proofErr w:type="spellStart"/>
      <w:r w:rsidRPr="00A13469">
        <w:rPr>
          <w:rFonts w:ascii="Times New Roman" w:hAnsi="Times New Roman"/>
          <w:b/>
          <w:bCs/>
          <w:kern w:val="24"/>
          <w:sz w:val="24"/>
          <w:szCs w:val="28"/>
        </w:rPr>
        <w:t>Univariable</w:t>
      </w:r>
      <w:proofErr w:type="spellEnd"/>
      <w:r w:rsidRPr="00A13469">
        <w:rPr>
          <w:rFonts w:ascii="Times New Roman" w:hAnsi="Times New Roman"/>
          <w:b/>
          <w:bCs/>
          <w:kern w:val="24"/>
          <w:sz w:val="24"/>
          <w:szCs w:val="28"/>
        </w:rPr>
        <w:t xml:space="preserve"> linear mixed model analyses among biomarkers (log</w:t>
      </w:r>
      <w:r w:rsidRPr="00A13469">
        <w:rPr>
          <w:rFonts w:ascii="Times New Roman" w:hAnsi="Times New Roman"/>
          <w:b/>
          <w:bCs/>
          <w:kern w:val="24"/>
          <w:sz w:val="24"/>
          <w:szCs w:val="28"/>
          <w:vertAlign w:val="subscript"/>
        </w:rPr>
        <w:t>2</w:t>
      </w:r>
      <w:r w:rsidRPr="00A13469">
        <w:rPr>
          <w:rFonts w:ascii="Times New Roman" w:hAnsi="Times New Roman"/>
          <w:b/>
          <w:bCs/>
          <w:kern w:val="24"/>
          <w:sz w:val="24"/>
          <w:szCs w:val="28"/>
        </w:rPr>
        <w:t xml:space="preserve">) and echocardiographic parameters </w:t>
      </w:r>
      <w:r>
        <w:rPr>
          <w:rFonts w:ascii="Times New Roman" w:hAnsi="Times New Roman"/>
          <w:b/>
          <w:bCs/>
          <w:kern w:val="24"/>
          <w:sz w:val="24"/>
          <w:szCs w:val="28"/>
        </w:rPr>
        <w:t xml:space="preserve">in </w:t>
      </w:r>
      <w:r w:rsidRPr="00A13469">
        <w:rPr>
          <w:rFonts w:ascii="Times New Roman" w:hAnsi="Times New Roman"/>
          <w:b/>
          <w:bCs/>
          <w:kern w:val="24"/>
          <w:sz w:val="24"/>
          <w:szCs w:val="24"/>
        </w:rPr>
        <w:t>patients</w:t>
      </w:r>
      <w:r>
        <w:rPr>
          <w:rFonts w:ascii="Times New Roman" w:hAnsi="Times New Roman"/>
          <w:b/>
          <w:bCs/>
          <w:kern w:val="24"/>
          <w:sz w:val="24"/>
          <w:szCs w:val="24"/>
        </w:rPr>
        <w:t xml:space="preserve"> with breast cancer</w:t>
      </w:r>
    </w:p>
    <w:tbl>
      <w:tblPr>
        <w:tblW w:w="14601" w:type="dxa"/>
        <w:tblInd w:w="-83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843"/>
        <w:gridCol w:w="1701"/>
        <w:gridCol w:w="709"/>
        <w:gridCol w:w="142"/>
        <w:gridCol w:w="1701"/>
        <w:gridCol w:w="708"/>
        <w:gridCol w:w="142"/>
        <w:gridCol w:w="1701"/>
        <w:gridCol w:w="567"/>
        <w:gridCol w:w="142"/>
        <w:gridCol w:w="20"/>
        <w:gridCol w:w="1823"/>
        <w:gridCol w:w="708"/>
        <w:gridCol w:w="142"/>
        <w:gridCol w:w="1843"/>
        <w:gridCol w:w="709"/>
      </w:tblGrid>
      <w:tr w:rsidR="005F62AB" w:rsidRPr="00A13469" w:rsidTr="00A170EE">
        <w:trPr>
          <w:trHeight w:val="340"/>
        </w:trPr>
        <w:tc>
          <w:tcPr>
            <w:tcW w:w="1843" w:type="dxa"/>
            <w:tcBorders>
              <w:top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/>
                <w:bCs/>
                <w:kern w:val="24"/>
              </w:rPr>
            </w:pPr>
          </w:p>
        </w:tc>
        <w:tc>
          <w:tcPr>
            <w:tcW w:w="2410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</w:rPr>
            </w:pPr>
            <w:r w:rsidRPr="00A13469">
              <w:rPr>
                <w:rFonts w:ascii="Times New Roman" w:hAnsi="Times New Roman"/>
                <w:b/>
                <w:bCs/>
                <w:kern w:val="24"/>
                <w:lang w:val="en-GB"/>
              </w:rPr>
              <w:t>NT-</w:t>
            </w:r>
            <w:proofErr w:type="spellStart"/>
            <w:r w:rsidRPr="00A13469">
              <w:rPr>
                <w:rFonts w:ascii="Times New Roman" w:hAnsi="Times New Roman"/>
                <w:b/>
                <w:bCs/>
                <w:kern w:val="24"/>
                <w:lang w:val="en-GB"/>
              </w:rPr>
              <w:t>proBNP</w:t>
            </w:r>
            <w:proofErr w:type="spellEnd"/>
            <w:r w:rsidRPr="00A13469">
              <w:rPr>
                <w:rFonts w:ascii="Times New Roman" w:hAnsi="Times New Roman"/>
                <w:b/>
                <w:bCs/>
                <w:kern w:val="24"/>
                <w:lang w:val="en-GB"/>
              </w:rPr>
              <w:t>, ng/mL</w:t>
            </w:r>
          </w:p>
        </w:tc>
        <w:tc>
          <w:tcPr>
            <w:tcW w:w="142" w:type="dxa"/>
            <w:tcBorders>
              <w:top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</w:rPr>
            </w:pPr>
          </w:p>
        </w:tc>
        <w:tc>
          <w:tcPr>
            <w:tcW w:w="2409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</w:rPr>
            </w:pPr>
            <w:r w:rsidRPr="00A13469">
              <w:rPr>
                <w:rFonts w:ascii="Times New Roman" w:hAnsi="Times New Roman"/>
                <w:b/>
                <w:bCs/>
                <w:kern w:val="24"/>
              </w:rPr>
              <w:t>Hs-</w:t>
            </w:r>
            <w:proofErr w:type="spellStart"/>
            <w:r w:rsidRPr="00A13469">
              <w:rPr>
                <w:rFonts w:ascii="Times New Roman" w:hAnsi="Times New Roman"/>
                <w:b/>
                <w:bCs/>
                <w:kern w:val="24"/>
              </w:rPr>
              <w:t>TnT</w:t>
            </w:r>
            <w:proofErr w:type="spellEnd"/>
            <w:r w:rsidRPr="00A13469">
              <w:rPr>
                <w:rFonts w:ascii="Times New Roman" w:hAnsi="Times New Roman"/>
                <w:b/>
                <w:bCs/>
                <w:kern w:val="24"/>
              </w:rPr>
              <w:t>, ng/mL</w:t>
            </w:r>
          </w:p>
        </w:tc>
        <w:tc>
          <w:tcPr>
            <w:tcW w:w="142" w:type="dxa"/>
            <w:tcBorders>
              <w:top w:val="single" w:sz="18" w:space="0" w:color="auto"/>
            </w:tcBorders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kern w:val="24"/>
              </w:rPr>
            </w:pPr>
          </w:p>
        </w:tc>
        <w:tc>
          <w:tcPr>
            <w:tcW w:w="2268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kern w:val="24"/>
              </w:rPr>
            </w:pPr>
            <w:r w:rsidRPr="00A13469">
              <w:rPr>
                <w:rFonts w:ascii="Times New Roman" w:hAnsi="Times New Roman"/>
                <w:b/>
                <w:bCs/>
                <w:kern w:val="24"/>
                <w:lang w:val="es-ES_tradnl"/>
              </w:rPr>
              <w:t xml:space="preserve">ST2, </w:t>
            </w:r>
            <w:proofErr w:type="spellStart"/>
            <w:r w:rsidRPr="00A13469">
              <w:rPr>
                <w:rFonts w:ascii="Times New Roman" w:hAnsi="Times New Roman"/>
                <w:b/>
                <w:bCs/>
                <w:kern w:val="24"/>
                <w:lang w:val="es-ES_tradnl"/>
              </w:rPr>
              <w:t>ng</w:t>
            </w:r>
            <w:proofErr w:type="spellEnd"/>
            <w:r w:rsidRPr="00A13469">
              <w:rPr>
                <w:rFonts w:ascii="Times New Roman" w:hAnsi="Times New Roman"/>
                <w:b/>
                <w:bCs/>
                <w:kern w:val="24"/>
                <w:lang w:val="es-ES_tradnl"/>
              </w:rPr>
              <w:t>/</w:t>
            </w:r>
            <w:proofErr w:type="spellStart"/>
            <w:r w:rsidRPr="00A13469">
              <w:rPr>
                <w:rFonts w:ascii="Times New Roman" w:hAnsi="Times New Roman"/>
                <w:b/>
                <w:bCs/>
                <w:kern w:val="24"/>
                <w:lang w:val="es-ES_tradnl"/>
              </w:rPr>
              <w:t>mL</w:t>
            </w:r>
            <w:proofErr w:type="spellEnd"/>
          </w:p>
        </w:tc>
        <w:tc>
          <w:tcPr>
            <w:tcW w:w="162" w:type="dxa"/>
            <w:gridSpan w:val="2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kern w:val="24"/>
              </w:rPr>
            </w:pPr>
          </w:p>
        </w:tc>
        <w:tc>
          <w:tcPr>
            <w:tcW w:w="2531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kern w:val="24"/>
              </w:rPr>
            </w:pPr>
            <w:r w:rsidRPr="00A13469">
              <w:rPr>
                <w:rFonts w:ascii="Times New Roman" w:hAnsi="Times New Roman"/>
                <w:b/>
                <w:bCs/>
                <w:kern w:val="24"/>
                <w:lang w:val="en-GB"/>
              </w:rPr>
              <w:t>VCAM, ng/mL</w:t>
            </w:r>
          </w:p>
        </w:tc>
        <w:tc>
          <w:tcPr>
            <w:tcW w:w="142" w:type="dxa"/>
            <w:tcBorders>
              <w:top w:val="single" w:sz="18" w:space="0" w:color="auto"/>
            </w:tcBorders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kern w:val="24"/>
                <w:lang w:val="en-GB"/>
              </w:rPr>
            </w:pPr>
          </w:p>
        </w:tc>
        <w:tc>
          <w:tcPr>
            <w:tcW w:w="2552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kern w:val="24"/>
                <w:lang w:val="en-GB"/>
              </w:rPr>
            </w:pPr>
            <w:r w:rsidRPr="00A13469">
              <w:rPr>
                <w:rFonts w:ascii="Times New Roman" w:hAnsi="Times New Roman"/>
                <w:b/>
                <w:bCs/>
                <w:kern w:val="24"/>
                <w:lang w:val="en-GB"/>
              </w:rPr>
              <w:t>PICP, ng/mL</w:t>
            </w:r>
          </w:p>
        </w:tc>
      </w:tr>
      <w:tr w:rsidR="005F62AB" w:rsidRPr="00A13469" w:rsidTr="00A170EE">
        <w:trPr>
          <w:trHeight w:val="340"/>
        </w:trPr>
        <w:tc>
          <w:tcPr>
            <w:tcW w:w="1843" w:type="dxa"/>
            <w:tcBorders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kern w:val="24"/>
                <w:sz w:val="20"/>
              </w:rPr>
            </w:pPr>
            <w:proofErr w:type="spellStart"/>
            <w:r w:rsidRPr="00A13469">
              <w:rPr>
                <w:rFonts w:ascii="Times New Roman" w:hAnsi="Times New Roman"/>
                <w:b/>
                <w:bCs/>
                <w:kern w:val="24"/>
                <w:sz w:val="20"/>
                <w:lang w:val="es-ES_tradnl"/>
              </w:rPr>
              <w:t>Estimate</w:t>
            </w:r>
            <w:proofErr w:type="spellEnd"/>
            <w:r w:rsidRPr="00A13469">
              <w:rPr>
                <w:rFonts w:ascii="Times New Roman" w:hAnsi="Times New Roman"/>
                <w:b/>
                <w:bCs/>
                <w:kern w:val="24"/>
                <w:sz w:val="20"/>
                <w:lang w:val="es-ES_tradnl"/>
              </w:rPr>
              <w:t xml:space="preserve"> (95%CI)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kern w:val="24"/>
                <w:sz w:val="20"/>
              </w:rPr>
            </w:pPr>
            <w:r w:rsidRPr="00A13469">
              <w:rPr>
                <w:rFonts w:ascii="Times New Roman" w:hAnsi="Times New Roman"/>
                <w:b/>
                <w:bCs/>
                <w:i/>
                <w:iCs/>
                <w:kern w:val="24"/>
                <w:sz w:val="20"/>
                <w:lang w:val="es-ES_tradnl"/>
              </w:rPr>
              <w:t xml:space="preserve">P </w:t>
            </w:r>
            <w:proofErr w:type="spellStart"/>
            <w:r w:rsidRPr="00A13469">
              <w:rPr>
                <w:rFonts w:ascii="Times New Roman" w:hAnsi="Times New Roman"/>
                <w:b/>
                <w:bCs/>
                <w:i/>
                <w:iCs/>
                <w:kern w:val="24"/>
                <w:sz w:val="20"/>
                <w:lang w:val="es-ES_tradnl"/>
              </w:rPr>
              <w:t>value</w:t>
            </w:r>
            <w:proofErr w:type="spellEnd"/>
          </w:p>
        </w:tc>
        <w:tc>
          <w:tcPr>
            <w:tcW w:w="142" w:type="dxa"/>
            <w:tcBorders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kern w:val="24"/>
                <w:sz w:val="20"/>
              </w:rPr>
            </w:pP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kern w:val="24"/>
                <w:sz w:val="20"/>
              </w:rPr>
            </w:pPr>
            <w:proofErr w:type="spellStart"/>
            <w:r w:rsidRPr="00A13469">
              <w:rPr>
                <w:rFonts w:ascii="Times New Roman" w:hAnsi="Times New Roman"/>
                <w:b/>
                <w:bCs/>
                <w:kern w:val="24"/>
                <w:sz w:val="20"/>
                <w:lang w:val="es-ES_tradnl"/>
              </w:rPr>
              <w:t>Estimate</w:t>
            </w:r>
            <w:proofErr w:type="spellEnd"/>
            <w:r w:rsidRPr="00A13469">
              <w:rPr>
                <w:rFonts w:ascii="Times New Roman" w:hAnsi="Times New Roman"/>
                <w:b/>
                <w:bCs/>
                <w:kern w:val="24"/>
                <w:sz w:val="20"/>
                <w:lang w:val="es-ES_tradnl"/>
              </w:rPr>
              <w:t xml:space="preserve"> (95%CI)</w:t>
            </w:r>
          </w:p>
        </w:tc>
        <w:tc>
          <w:tcPr>
            <w:tcW w:w="70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kern w:val="24"/>
                <w:sz w:val="20"/>
              </w:rPr>
            </w:pPr>
            <w:r w:rsidRPr="00A13469">
              <w:rPr>
                <w:rFonts w:ascii="Times New Roman" w:hAnsi="Times New Roman"/>
                <w:b/>
                <w:bCs/>
                <w:i/>
                <w:iCs/>
                <w:kern w:val="24"/>
                <w:sz w:val="20"/>
                <w:lang w:val="es-ES_tradnl"/>
              </w:rPr>
              <w:t xml:space="preserve">P </w:t>
            </w:r>
            <w:proofErr w:type="spellStart"/>
            <w:r w:rsidRPr="00A13469">
              <w:rPr>
                <w:rFonts w:ascii="Times New Roman" w:hAnsi="Times New Roman"/>
                <w:b/>
                <w:bCs/>
                <w:i/>
                <w:iCs/>
                <w:kern w:val="24"/>
                <w:sz w:val="20"/>
                <w:lang w:val="es-ES_tradnl"/>
              </w:rPr>
              <w:t>value</w:t>
            </w:r>
            <w:proofErr w:type="spellEnd"/>
          </w:p>
        </w:tc>
        <w:tc>
          <w:tcPr>
            <w:tcW w:w="142" w:type="dxa"/>
            <w:tcBorders>
              <w:bottom w:val="single" w:sz="18" w:space="0" w:color="auto"/>
            </w:tcBorders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kern w:val="24"/>
                <w:sz w:val="20"/>
                <w:lang w:val="es-ES_tradnl"/>
              </w:rPr>
            </w:pP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i/>
                <w:iCs/>
                <w:kern w:val="24"/>
                <w:sz w:val="20"/>
                <w:lang w:val="es-ES_tradnl"/>
              </w:rPr>
            </w:pPr>
            <w:proofErr w:type="spellStart"/>
            <w:r w:rsidRPr="00A13469">
              <w:rPr>
                <w:rFonts w:ascii="Times New Roman" w:hAnsi="Times New Roman"/>
                <w:b/>
                <w:bCs/>
                <w:kern w:val="24"/>
                <w:sz w:val="20"/>
                <w:lang w:val="es-ES_tradnl"/>
              </w:rPr>
              <w:t>Estimate</w:t>
            </w:r>
            <w:proofErr w:type="spellEnd"/>
            <w:r w:rsidRPr="00A13469">
              <w:rPr>
                <w:rFonts w:ascii="Times New Roman" w:hAnsi="Times New Roman"/>
                <w:b/>
                <w:bCs/>
                <w:kern w:val="24"/>
                <w:sz w:val="20"/>
                <w:lang w:val="es-ES_tradnl"/>
              </w:rPr>
              <w:t xml:space="preserve"> (95%CI)</w:t>
            </w: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i/>
                <w:iCs/>
                <w:kern w:val="24"/>
                <w:sz w:val="20"/>
                <w:lang w:val="es-ES_tradnl"/>
              </w:rPr>
            </w:pPr>
            <w:r w:rsidRPr="00A13469">
              <w:rPr>
                <w:rFonts w:ascii="Times New Roman" w:hAnsi="Times New Roman"/>
                <w:b/>
                <w:bCs/>
                <w:i/>
                <w:iCs/>
                <w:kern w:val="24"/>
                <w:sz w:val="20"/>
                <w:lang w:val="es-ES_tradnl"/>
              </w:rPr>
              <w:t xml:space="preserve">P </w:t>
            </w:r>
            <w:proofErr w:type="spellStart"/>
            <w:r w:rsidRPr="00A13469">
              <w:rPr>
                <w:rFonts w:ascii="Times New Roman" w:hAnsi="Times New Roman"/>
                <w:b/>
                <w:bCs/>
                <w:i/>
                <w:iCs/>
                <w:kern w:val="24"/>
                <w:sz w:val="20"/>
                <w:lang w:val="es-ES_tradnl"/>
              </w:rPr>
              <w:t>value</w:t>
            </w:r>
            <w:proofErr w:type="spellEnd"/>
          </w:p>
        </w:tc>
        <w:tc>
          <w:tcPr>
            <w:tcW w:w="162" w:type="dxa"/>
            <w:gridSpan w:val="2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i/>
                <w:iCs/>
                <w:kern w:val="24"/>
                <w:sz w:val="20"/>
                <w:lang w:val="es-ES_tradnl"/>
              </w:rPr>
            </w:pPr>
          </w:p>
        </w:tc>
        <w:tc>
          <w:tcPr>
            <w:tcW w:w="1823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i/>
                <w:iCs/>
                <w:kern w:val="24"/>
                <w:sz w:val="20"/>
                <w:lang w:val="es-ES_tradnl"/>
              </w:rPr>
            </w:pPr>
            <w:proofErr w:type="spellStart"/>
            <w:r w:rsidRPr="00A13469">
              <w:rPr>
                <w:rFonts w:ascii="Times New Roman" w:hAnsi="Times New Roman"/>
                <w:b/>
                <w:bCs/>
                <w:kern w:val="24"/>
                <w:sz w:val="20"/>
                <w:lang w:val="es-ES_tradnl"/>
              </w:rPr>
              <w:t>Estimate</w:t>
            </w:r>
            <w:proofErr w:type="spellEnd"/>
            <w:r w:rsidRPr="00A13469">
              <w:rPr>
                <w:rFonts w:ascii="Times New Roman" w:hAnsi="Times New Roman"/>
                <w:b/>
                <w:bCs/>
                <w:kern w:val="24"/>
                <w:sz w:val="20"/>
                <w:lang w:val="es-ES_tradnl"/>
              </w:rPr>
              <w:t xml:space="preserve"> (95%CI)</w:t>
            </w:r>
          </w:p>
        </w:tc>
        <w:tc>
          <w:tcPr>
            <w:tcW w:w="70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i/>
                <w:iCs/>
                <w:kern w:val="24"/>
                <w:sz w:val="20"/>
                <w:lang w:val="es-ES_tradnl"/>
              </w:rPr>
            </w:pPr>
            <w:r w:rsidRPr="00A13469">
              <w:rPr>
                <w:rFonts w:ascii="Times New Roman" w:hAnsi="Times New Roman"/>
                <w:b/>
                <w:bCs/>
                <w:i/>
                <w:iCs/>
                <w:kern w:val="24"/>
                <w:sz w:val="20"/>
                <w:lang w:val="es-ES_tradnl"/>
              </w:rPr>
              <w:t xml:space="preserve">P </w:t>
            </w:r>
            <w:proofErr w:type="spellStart"/>
            <w:r w:rsidRPr="00A13469">
              <w:rPr>
                <w:rFonts w:ascii="Times New Roman" w:hAnsi="Times New Roman"/>
                <w:b/>
                <w:bCs/>
                <w:i/>
                <w:iCs/>
                <w:kern w:val="24"/>
                <w:sz w:val="20"/>
                <w:lang w:val="es-ES_tradnl"/>
              </w:rPr>
              <w:t>value</w:t>
            </w:r>
            <w:proofErr w:type="spellEnd"/>
          </w:p>
        </w:tc>
        <w:tc>
          <w:tcPr>
            <w:tcW w:w="142" w:type="dxa"/>
            <w:tcBorders>
              <w:bottom w:val="single" w:sz="18" w:space="0" w:color="auto"/>
            </w:tcBorders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i/>
                <w:iCs/>
                <w:kern w:val="24"/>
                <w:sz w:val="20"/>
                <w:lang w:val="es-ES_tradnl"/>
              </w:rPr>
            </w:pPr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i/>
                <w:iCs/>
                <w:kern w:val="24"/>
                <w:sz w:val="20"/>
                <w:lang w:val="es-ES_tradnl"/>
              </w:rPr>
            </w:pPr>
            <w:proofErr w:type="spellStart"/>
            <w:r w:rsidRPr="00A13469">
              <w:rPr>
                <w:rFonts w:ascii="Times New Roman" w:hAnsi="Times New Roman"/>
                <w:b/>
                <w:bCs/>
                <w:kern w:val="24"/>
                <w:sz w:val="20"/>
                <w:lang w:val="es-ES_tradnl"/>
              </w:rPr>
              <w:t>Estimate</w:t>
            </w:r>
            <w:proofErr w:type="spellEnd"/>
            <w:r w:rsidRPr="00A13469">
              <w:rPr>
                <w:rFonts w:ascii="Times New Roman" w:hAnsi="Times New Roman"/>
                <w:b/>
                <w:bCs/>
                <w:kern w:val="24"/>
                <w:sz w:val="20"/>
                <w:lang w:val="es-ES_tradnl"/>
              </w:rPr>
              <w:t xml:space="preserve"> (95%CI)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i/>
                <w:iCs/>
                <w:kern w:val="24"/>
                <w:sz w:val="20"/>
                <w:lang w:val="es-ES_tradnl"/>
              </w:rPr>
            </w:pPr>
            <w:r w:rsidRPr="00A13469">
              <w:rPr>
                <w:rFonts w:ascii="Times New Roman" w:hAnsi="Times New Roman"/>
                <w:b/>
                <w:bCs/>
                <w:i/>
                <w:iCs/>
                <w:kern w:val="24"/>
                <w:sz w:val="20"/>
                <w:lang w:val="es-ES_tradnl"/>
              </w:rPr>
              <w:t xml:space="preserve">P </w:t>
            </w:r>
            <w:proofErr w:type="spellStart"/>
            <w:r w:rsidRPr="00A13469">
              <w:rPr>
                <w:rFonts w:ascii="Times New Roman" w:hAnsi="Times New Roman"/>
                <w:b/>
                <w:bCs/>
                <w:i/>
                <w:iCs/>
                <w:kern w:val="24"/>
                <w:sz w:val="20"/>
                <w:lang w:val="es-ES_tradnl"/>
              </w:rPr>
              <w:t>value</w:t>
            </w:r>
            <w:proofErr w:type="spellEnd"/>
          </w:p>
        </w:tc>
      </w:tr>
      <w:tr w:rsidR="005F62AB" w:rsidRPr="00A13469" w:rsidTr="00A170EE">
        <w:trPr>
          <w:trHeight w:val="340"/>
        </w:trPr>
        <w:tc>
          <w:tcPr>
            <w:tcW w:w="3544" w:type="dxa"/>
            <w:gridSpan w:val="2"/>
            <w:tcBorders>
              <w:top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/>
                <w:b/>
                <w:bCs/>
                <w:kern w:val="24"/>
              </w:rPr>
            </w:pPr>
            <w:r w:rsidRPr="00A13469">
              <w:rPr>
                <w:rFonts w:ascii="Times New Roman" w:hAnsi="Times New Roman"/>
                <w:b/>
                <w:bCs/>
                <w:kern w:val="24"/>
              </w:rPr>
              <w:t>2D Echocardiography and M mode</w:t>
            </w:r>
          </w:p>
        </w:tc>
        <w:tc>
          <w:tcPr>
            <w:tcW w:w="709" w:type="dxa"/>
            <w:tcBorders>
              <w:top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</w:rPr>
            </w:pPr>
          </w:p>
        </w:tc>
        <w:tc>
          <w:tcPr>
            <w:tcW w:w="142" w:type="dxa"/>
            <w:tcBorders>
              <w:top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</w:rPr>
            </w:pPr>
          </w:p>
        </w:tc>
        <w:tc>
          <w:tcPr>
            <w:tcW w:w="708" w:type="dxa"/>
            <w:tcBorders>
              <w:top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</w:rPr>
            </w:pPr>
          </w:p>
        </w:tc>
        <w:tc>
          <w:tcPr>
            <w:tcW w:w="142" w:type="dxa"/>
            <w:tcBorders>
              <w:top w:val="single" w:sz="18" w:space="0" w:color="auto"/>
            </w:tcBorders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</w:rPr>
            </w:pPr>
          </w:p>
        </w:tc>
        <w:tc>
          <w:tcPr>
            <w:tcW w:w="709" w:type="dxa"/>
            <w:gridSpan w:val="2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</w:rPr>
            </w:pPr>
          </w:p>
        </w:tc>
        <w:tc>
          <w:tcPr>
            <w:tcW w:w="20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</w:rPr>
            </w:pPr>
          </w:p>
        </w:tc>
        <w:tc>
          <w:tcPr>
            <w:tcW w:w="1823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</w:rPr>
            </w:pPr>
          </w:p>
        </w:tc>
        <w:tc>
          <w:tcPr>
            <w:tcW w:w="708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</w:rPr>
            </w:pPr>
          </w:p>
        </w:tc>
        <w:tc>
          <w:tcPr>
            <w:tcW w:w="142" w:type="dxa"/>
            <w:tcBorders>
              <w:top w:val="single" w:sz="18" w:space="0" w:color="auto"/>
            </w:tcBorders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</w:rPr>
            </w:pPr>
          </w:p>
        </w:tc>
        <w:tc>
          <w:tcPr>
            <w:tcW w:w="1843" w:type="dxa"/>
            <w:tcBorders>
              <w:top w:val="single" w:sz="18" w:space="0" w:color="auto"/>
            </w:tcBorders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</w:rPr>
            </w:pPr>
          </w:p>
        </w:tc>
      </w:tr>
      <w:tr w:rsidR="005F62AB" w:rsidRPr="00A13469" w:rsidTr="00A170EE">
        <w:trPr>
          <w:trHeight w:val="34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/>
                <w:bCs/>
                <w:kern w:val="24"/>
              </w:rPr>
            </w:pPr>
            <w:r w:rsidRPr="00A13469">
              <w:rPr>
                <w:rFonts w:ascii="Times New Roman" w:hAnsi="Times New Roman"/>
                <w:bCs/>
                <w:kern w:val="24"/>
              </w:rPr>
              <w:t xml:space="preserve">   </w:t>
            </w:r>
            <w:r w:rsidRPr="00A13469">
              <w:rPr>
                <w:rFonts w:ascii="Times New Roman" w:hAnsi="Times New Roman"/>
                <w:bCs/>
                <w:kern w:val="24"/>
                <w:lang w:val="es-ES_tradnl"/>
              </w:rPr>
              <w:t>LVMI, g/m</w:t>
            </w:r>
            <w:r w:rsidRPr="00A13469">
              <w:rPr>
                <w:rFonts w:ascii="Times New Roman" w:hAnsi="Times New Roman"/>
                <w:bCs/>
                <w:kern w:val="24"/>
                <w:vertAlign w:val="superscript"/>
                <w:lang w:val="es-ES_tradnl"/>
              </w:rPr>
              <w:t>2</w:t>
            </w:r>
            <w:r w:rsidRPr="00A13469">
              <w:rPr>
                <w:rFonts w:ascii="Times New Roman" w:hAnsi="Times New Roman"/>
                <w:bCs/>
                <w:kern w:val="24"/>
                <w:lang w:val="es-ES_tradnl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2.1 (0.3 to 3.8)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0.022</w:t>
            </w:r>
          </w:p>
        </w:tc>
        <w:tc>
          <w:tcPr>
            <w:tcW w:w="1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2.9 (0.8 to 5.0)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0.006*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20"/>
                <w:szCs w:val="22"/>
                <w:lang w:val="en-GB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2.5 (-0.6 to 5.6)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0.12</w:t>
            </w:r>
          </w:p>
        </w:tc>
        <w:tc>
          <w:tcPr>
            <w:tcW w:w="162" w:type="dxa"/>
            <w:gridSpan w:val="2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Cs/>
                <w:kern w:val="24"/>
                <w:sz w:val="20"/>
                <w:lang w:val="es-ES_tradnl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-0.6 (-6.1 to 4.8)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0.81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  <w:iCs/>
                <w:kern w:val="24"/>
                <w:sz w:val="20"/>
                <w:szCs w:val="22"/>
                <w:lang w:val="es-ES_tradnl"/>
              </w:rPr>
            </w:pPr>
          </w:p>
        </w:tc>
        <w:tc>
          <w:tcPr>
            <w:tcW w:w="1843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2.3 (-1.5 to 6.1)</w:t>
            </w:r>
          </w:p>
        </w:tc>
        <w:tc>
          <w:tcPr>
            <w:tcW w:w="709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0.24</w:t>
            </w:r>
          </w:p>
        </w:tc>
      </w:tr>
      <w:tr w:rsidR="005F62AB" w:rsidRPr="00A13469" w:rsidTr="00A170EE">
        <w:trPr>
          <w:trHeight w:val="34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/>
                <w:bCs/>
                <w:kern w:val="24"/>
              </w:rPr>
            </w:pPr>
            <w:r w:rsidRPr="00A13469">
              <w:rPr>
                <w:rFonts w:ascii="Times New Roman" w:hAnsi="Times New Roman"/>
                <w:bCs/>
                <w:kern w:val="24"/>
                <w:lang w:val="es-ES_tradnl"/>
              </w:rPr>
              <w:t xml:space="preserve">   RWT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0.01 (-0.01 to 0.01)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</w:rPr>
              <w:t>0.77</w:t>
            </w:r>
          </w:p>
        </w:tc>
        <w:tc>
          <w:tcPr>
            <w:tcW w:w="1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0.01 (-0.01 to 0.02)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</w:rPr>
              <w:t>0.14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20"/>
                <w:szCs w:val="22"/>
                <w:lang w:val="en-GB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0.01 (-0.01 to 0.02)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</w:rPr>
              <w:t>0.31</w:t>
            </w:r>
          </w:p>
        </w:tc>
        <w:tc>
          <w:tcPr>
            <w:tcW w:w="162" w:type="dxa"/>
            <w:gridSpan w:val="2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Cs/>
                <w:kern w:val="24"/>
                <w:sz w:val="20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-0.01 (-0.04 to 0.02)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</w:rPr>
              <w:t>0.62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  <w:iCs/>
                <w:kern w:val="24"/>
                <w:sz w:val="20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-0.01 (-0.03 to 0.02)</w:t>
            </w:r>
          </w:p>
        </w:tc>
        <w:tc>
          <w:tcPr>
            <w:tcW w:w="709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</w:rPr>
              <w:t>0.67</w:t>
            </w:r>
          </w:p>
        </w:tc>
      </w:tr>
      <w:tr w:rsidR="005F62AB" w:rsidRPr="00A13469" w:rsidTr="00A170EE">
        <w:trPr>
          <w:trHeight w:val="34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/>
                <w:bCs/>
                <w:kern w:val="24"/>
              </w:rPr>
            </w:pPr>
            <w:r w:rsidRPr="00A13469">
              <w:rPr>
                <w:rFonts w:ascii="Times New Roman" w:hAnsi="Times New Roman"/>
                <w:bCs/>
                <w:kern w:val="24"/>
              </w:rPr>
              <w:t xml:space="preserve">   </w:t>
            </w:r>
            <w:proofErr w:type="spellStart"/>
            <w:r w:rsidRPr="00A13469">
              <w:rPr>
                <w:rFonts w:ascii="Times New Roman" w:hAnsi="Times New Roman"/>
                <w:bCs/>
                <w:kern w:val="24"/>
              </w:rPr>
              <w:t>LVEDVi</w:t>
            </w:r>
            <w:proofErr w:type="spellEnd"/>
            <w:r w:rsidRPr="00A13469">
              <w:rPr>
                <w:rFonts w:ascii="Times New Roman" w:hAnsi="Times New Roman"/>
                <w:bCs/>
                <w:kern w:val="24"/>
              </w:rPr>
              <w:t>, mL/m</w:t>
            </w:r>
            <w:r w:rsidRPr="00A13469">
              <w:rPr>
                <w:rFonts w:ascii="Times New Roman" w:hAnsi="Times New Roman"/>
                <w:bCs/>
                <w:kern w:val="24"/>
                <w:vertAlign w:val="superscript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0.8 (-0.8 to 2.4)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0.33</w:t>
            </w:r>
          </w:p>
        </w:tc>
        <w:tc>
          <w:tcPr>
            <w:tcW w:w="1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0.7 (-1.3 to 2.8)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0.48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20"/>
                <w:szCs w:val="22"/>
                <w:lang w:val="en-GB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-0.8 (-3.3 to 1.8)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0.55</w:t>
            </w:r>
          </w:p>
        </w:tc>
        <w:tc>
          <w:tcPr>
            <w:tcW w:w="162" w:type="dxa"/>
            <w:gridSpan w:val="2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Cs/>
                <w:kern w:val="24"/>
                <w:sz w:val="20"/>
                <w:lang w:val="es-ES_tradnl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1.3 (-4.3 to 6.9)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0.66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  <w:iCs/>
                <w:kern w:val="24"/>
                <w:sz w:val="20"/>
                <w:szCs w:val="22"/>
                <w:lang w:val="es-ES_tradnl"/>
              </w:rPr>
            </w:pPr>
          </w:p>
        </w:tc>
        <w:tc>
          <w:tcPr>
            <w:tcW w:w="1843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3.4 (-0.9 to 7.6)</w:t>
            </w:r>
          </w:p>
        </w:tc>
        <w:tc>
          <w:tcPr>
            <w:tcW w:w="709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0.12</w:t>
            </w:r>
          </w:p>
        </w:tc>
      </w:tr>
      <w:tr w:rsidR="005F62AB" w:rsidRPr="00A13469" w:rsidTr="00A170EE">
        <w:trPr>
          <w:trHeight w:val="34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/>
                <w:bCs/>
                <w:kern w:val="24"/>
              </w:rPr>
            </w:pPr>
            <w:r w:rsidRPr="00A13469">
              <w:rPr>
                <w:rFonts w:ascii="Times New Roman" w:hAnsi="Times New Roman"/>
                <w:bCs/>
                <w:kern w:val="24"/>
                <w:lang w:val="es-ES_tradnl"/>
              </w:rPr>
              <w:t xml:space="preserve">   LVEF, %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-0.1 (-0.7 to 0.4)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0.66</w:t>
            </w:r>
          </w:p>
        </w:tc>
        <w:tc>
          <w:tcPr>
            <w:tcW w:w="1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0.1 (-0.6 to 0.9)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0.76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20"/>
                <w:szCs w:val="22"/>
                <w:lang w:val="en-GB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bCs/>
                <w:kern w:val="24"/>
                <w:sz w:val="20"/>
                <w:szCs w:val="22"/>
                <w:lang w:val="en-GB"/>
              </w:rPr>
              <w:t>1.0 (0.1 to 1.9)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bCs/>
                <w:i/>
                <w:iCs/>
                <w:kern w:val="24"/>
                <w:sz w:val="20"/>
                <w:szCs w:val="22"/>
                <w:lang w:val="es-ES_tradnl"/>
              </w:rPr>
              <w:t>0.026</w:t>
            </w:r>
          </w:p>
        </w:tc>
        <w:tc>
          <w:tcPr>
            <w:tcW w:w="162" w:type="dxa"/>
            <w:gridSpan w:val="2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Cs/>
                <w:kern w:val="24"/>
                <w:sz w:val="20"/>
                <w:lang w:val="es-ES_tradnl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bCs/>
                <w:kern w:val="24"/>
                <w:sz w:val="20"/>
                <w:szCs w:val="22"/>
                <w:lang w:val="en-GB"/>
              </w:rPr>
              <w:t>-1.5 (-3.5 to 0.4)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bCs/>
                <w:i/>
                <w:iCs/>
                <w:kern w:val="24"/>
                <w:sz w:val="20"/>
                <w:szCs w:val="22"/>
                <w:lang w:val="es-ES_tradnl"/>
              </w:rPr>
              <w:t>0.12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  <w:bCs/>
                <w:iCs/>
                <w:kern w:val="24"/>
                <w:sz w:val="20"/>
                <w:szCs w:val="22"/>
                <w:lang w:val="es-ES_tradnl"/>
              </w:rPr>
            </w:pPr>
          </w:p>
        </w:tc>
        <w:tc>
          <w:tcPr>
            <w:tcW w:w="1843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bCs/>
                <w:kern w:val="24"/>
                <w:sz w:val="20"/>
                <w:szCs w:val="22"/>
                <w:lang w:val="en-GB"/>
              </w:rPr>
              <w:t>-1.0 (-2.3 to 0.3)</w:t>
            </w:r>
          </w:p>
        </w:tc>
        <w:tc>
          <w:tcPr>
            <w:tcW w:w="709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bCs/>
                <w:i/>
                <w:iCs/>
                <w:kern w:val="24"/>
                <w:sz w:val="20"/>
                <w:szCs w:val="22"/>
                <w:lang w:val="es-ES_tradnl"/>
              </w:rPr>
              <w:t>0.12</w:t>
            </w:r>
          </w:p>
        </w:tc>
      </w:tr>
      <w:tr w:rsidR="005F62AB" w:rsidRPr="00A13469" w:rsidTr="00A170EE">
        <w:trPr>
          <w:trHeight w:val="34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/>
                <w:bCs/>
                <w:kern w:val="24"/>
              </w:rPr>
            </w:pPr>
            <w:r w:rsidRPr="00A13469">
              <w:rPr>
                <w:rFonts w:ascii="Times New Roman" w:hAnsi="Times New Roman"/>
                <w:bCs/>
                <w:kern w:val="24"/>
                <w:lang w:val="es-ES_tradnl"/>
              </w:rPr>
              <w:t xml:space="preserve">   E:A ratio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-0.01 (-0.1 to 0.03)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0.63</w:t>
            </w:r>
          </w:p>
        </w:tc>
        <w:tc>
          <w:tcPr>
            <w:tcW w:w="1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-0.03 (-0.1 to 0.01)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0.20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20"/>
                <w:szCs w:val="22"/>
                <w:lang w:val="en-GB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0.01 (-0.05 to 0.1)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0.85</w:t>
            </w:r>
          </w:p>
        </w:tc>
        <w:tc>
          <w:tcPr>
            <w:tcW w:w="162" w:type="dxa"/>
            <w:gridSpan w:val="2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Cs/>
                <w:kern w:val="24"/>
                <w:sz w:val="20"/>
                <w:lang w:val="es-ES_tradnl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-0.1 (-0.2 to -0.01)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0.043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  <w:iCs/>
                <w:kern w:val="24"/>
                <w:sz w:val="20"/>
                <w:szCs w:val="22"/>
                <w:lang w:val="es-ES_tradnl"/>
              </w:rPr>
            </w:pPr>
          </w:p>
        </w:tc>
        <w:tc>
          <w:tcPr>
            <w:tcW w:w="1843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-0.01 (-0.1 to 0.1)</w:t>
            </w:r>
          </w:p>
        </w:tc>
        <w:tc>
          <w:tcPr>
            <w:tcW w:w="709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0.79</w:t>
            </w:r>
          </w:p>
        </w:tc>
      </w:tr>
      <w:tr w:rsidR="005F62AB" w:rsidRPr="00A13469" w:rsidTr="00A170EE">
        <w:trPr>
          <w:trHeight w:val="34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/>
                <w:bCs/>
                <w:kern w:val="24"/>
              </w:rPr>
            </w:pPr>
            <w:r w:rsidRPr="00A13469">
              <w:rPr>
                <w:rFonts w:ascii="Times New Roman" w:hAnsi="Times New Roman"/>
                <w:bCs/>
                <w:kern w:val="24"/>
                <w:lang w:val="en-GB"/>
              </w:rPr>
              <w:t xml:space="preserve">   DT, </w:t>
            </w:r>
            <w:proofErr w:type="spellStart"/>
            <w:r w:rsidRPr="00A13469">
              <w:rPr>
                <w:rFonts w:ascii="Times New Roman" w:hAnsi="Times New Roman"/>
                <w:bCs/>
                <w:kern w:val="24"/>
                <w:lang w:val="en-GB"/>
              </w:rPr>
              <w:t>ms</w:t>
            </w:r>
            <w:proofErr w:type="spellEnd"/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-2.3 (-4.1 to 8.7)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0.48</w:t>
            </w:r>
          </w:p>
        </w:tc>
        <w:tc>
          <w:tcPr>
            <w:tcW w:w="1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0.7 (-6.1 to 7.5)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0.83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20"/>
                <w:szCs w:val="22"/>
                <w:lang w:val="en-GB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-1.2 (-7.7 to 5.2)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0.71</w:t>
            </w:r>
          </w:p>
        </w:tc>
        <w:tc>
          <w:tcPr>
            <w:tcW w:w="162" w:type="dxa"/>
            <w:gridSpan w:val="2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Cs/>
                <w:kern w:val="24"/>
                <w:sz w:val="20"/>
                <w:lang w:val="es-ES_tradnl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4.2 (-10.0 to 18.4)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0.56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  <w:iCs/>
                <w:kern w:val="24"/>
                <w:sz w:val="20"/>
                <w:szCs w:val="22"/>
                <w:lang w:val="es-ES_tradnl"/>
              </w:rPr>
            </w:pPr>
          </w:p>
        </w:tc>
        <w:tc>
          <w:tcPr>
            <w:tcW w:w="1843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1.8 (-4.7 to 8.4)</w:t>
            </w:r>
          </w:p>
        </w:tc>
        <w:tc>
          <w:tcPr>
            <w:tcW w:w="709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0.58</w:t>
            </w:r>
          </w:p>
        </w:tc>
      </w:tr>
      <w:tr w:rsidR="005F62AB" w:rsidRPr="00A13469" w:rsidTr="00A170EE">
        <w:trPr>
          <w:trHeight w:val="34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/>
                <w:bCs/>
                <w:kern w:val="24"/>
              </w:rPr>
            </w:pPr>
            <w:r w:rsidRPr="00A13469">
              <w:rPr>
                <w:rFonts w:ascii="Times New Roman" w:hAnsi="Times New Roman"/>
                <w:bCs/>
                <w:kern w:val="24"/>
              </w:rPr>
              <w:t xml:space="preserve">   LAVI, mL/m</w:t>
            </w:r>
            <w:r w:rsidRPr="00A13469">
              <w:rPr>
                <w:rFonts w:ascii="Times New Roman" w:hAnsi="Times New Roman"/>
                <w:bCs/>
                <w:kern w:val="24"/>
                <w:vertAlign w:val="superscript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-0.1 (-1.0 to 0.9)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0.91</w:t>
            </w:r>
          </w:p>
        </w:tc>
        <w:tc>
          <w:tcPr>
            <w:tcW w:w="1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0.9 (-0.1 to 1.9)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</w:rPr>
              <w:t>0.09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20"/>
                <w:szCs w:val="22"/>
                <w:lang w:val="en-GB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-0.6 (-1.7 to 0.5)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</w:rPr>
              <w:t>0.30</w:t>
            </w:r>
          </w:p>
        </w:tc>
        <w:tc>
          <w:tcPr>
            <w:tcW w:w="162" w:type="dxa"/>
            <w:gridSpan w:val="2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Cs/>
                <w:kern w:val="24"/>
                <w:sz w:val="20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-0.6 (-3.5 to 2.4)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</w:rPr>
              <w:t>0.71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  <w:iCs/>
                <w:kern w:val="24"/>
                <w:sz w:val="20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1.4 (-0.4 to 3.2)</w:t>
            </w:r>
          </w:p>
        </w:tc>
        <w:tc>
          <w:tcPr>
            <w:tcW w:w="709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</w:rPr>
              <w:t>0.12</w:t>
            </w:r>
          </w:p>
        </w:tc>
      </w:tr>
      <w:tr w:rsidR="005F62AB" w:rsidRPr="00A13469" w:rsidTr="00A170EE">
        <w:trPr>
          <w:trHeight w:val="34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/>
                <w:b/>
                <w:bCs/>
                <w:kern w:val="24"/>
              </w:rPr>
            </w:pPr>
            <w:r w:rsidRPr="00A13469">
              <w:rPr>
                <w:rFonts w:ascii="Times New Roman" w:hAnsi="Times New Roman"/>
                <w:b/>
                <w:bCs/>
                <w:kern w:val="24"/>
              </w:rPr>
              <w:t>Tissue Doppler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/>
                <w:kern w:val="24"/>
                <w:sz w:val="20"/>
              </w:rPr>
            </w:pPr>
          </w:p>
        </w:tc>
        <w:tc>
          <w:tcPr>
            <w:tcW w:w="1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/>
                <w:kern w:val="24"/>
                <w:sz w:val="20"/>
              </w:rPr>
            </w:pPr>
          </w:p>
        </w:tc>
        <w:tc>
          <w:tcPr>
            <w:tcW w:w="142" w:type="dxa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/>
                <w:kern w:val="24"/>
                <w:sz w:val="20"/>
              </w:rPr>
            </w:pPr>
          </w:p>
        </w:tc>
        <w:tc>
          <w:tcPr>
            <w:tcW w:w="162" w:type="dxa"/>
            <w:gridSpan w:val="2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</w:p>
        </w:tc>
      </w:tr>
      <w:tr w:rsidR="005F62AB" w:rsidRPr="00A13469" w:rsidTr="00A170EE">
        <w:trPr>
          <w:trHeight w:val="34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/>
                <w:bCs/>
                <w:kern w:val="24"/>
              </w:rPr>
            </w:pPr>
            <w:r w:rsidRPr="00A13469">
              <w:rPr>
                <w:rFonts w:ascii="Times New Roman" w:hAnsi="Times New Roman"/>
                <w:bCs/>
                <w:kern w:val="24"/>
              </w:rPr>
              <w:t xml:space="preserve">   E:e’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bCs/>
                <w:kern w:val="24"/>
                <w:sz w:val="20"/>
                <w:szCs w:val="22"/>
                <w:lang w:val="en-GB"/>
              </w:rPr>
              <w:t>0.2 (0.02 to 0.5)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bCs/>
                <w:i/>
                <w:iCs/>
                <w:kern w:val="24"/>
                <w:sz w:val="20"/>
                <w:szCs w:val="22"/>
              </w:rPr>
              <w:t>0.035</w:t>
            </w:r>
          </w:p>
        </w:tc>
        <w:tc>
          <w:tcPr>
            <w:tcW w:w="1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bCs/>
                <w:kern w:val="24"/>
                <w:sz w:val="20"/>
                <w:szCs w:val="22"/>
                <w:lang w:val="en-GB"/>
              </w:rPr>
              <w:t>0.3 (0.02 to 0.5)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bCs/>
                <w:i/>
                <w:iCs/>
                <w:kern w:val="24"/>
                <w:sz w:val="20"/>
                <w:szCs w:val="22"/>
              </w:rPr>
              <w:t>0</w:t>
            </w:r>
            <w:r w:rsidRPr="00A13469">
              <w:rPr>
                <w:rFonts w:eastAsia="Calibri"/>
                <w:bCs/>
                <w:i/>
                <w:iCs/>
                <w:kern w:val="24"/>
                <w:sz w:val="20"/>
                <w:szCs w:val="22"/>
                <w:lang w:val="es-ES_tradnl"/>
              </w:rPr>
              <w:t>.032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bCs/>
                <w:kern w:val="24"/>
                <w:sz w:val="20"/>
                <w:szCs w:val="22"/>
                <w:lang w:val="en-GB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bCs/>
                <w:kern w:val="24"/>
                <w:sz w:val="20"/>
                <w:szCs w:val="22"/>
                <w:lang w:val="en-GB"/>
              </w:rPr>
              <w:t>0.4 (-0.02 to 0.8)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bCs/>
                <w:i/>
                <w:iCs/>
                <w:kern w:val="24"/>
                <w:sz w:val="20"/>
                <w:szCs w:val="22"/>
                <w:lang w:val="es-ES_tradnl"/>
              </w:rPr>
              <w:t>0.06</w:t>
            </w:r>
          </w:p>
        </w:tc>
        <w:tc>
          <w:tcPr>
            <w:tcW w:w="162" w:type="dxa"/>
            <w:gridSpan w:val="2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/>
                <w:bCs/>
                <w:iCs/>
                <w:kern w:val="24"/>
                <w:sz w:val="20"/>
                <w:lang w:val="es-ES_tradnl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0.7 (-0.1 to 1.5)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</w:rPr>
              <w:t>0.09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  <w:iCs/>
                <w:kern w:val="24"/>
                <w:sz w:val="20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-0.2 (-0.8 to 0.3)</w:t>
            </w:r>
          </w:p>
        </w:tc>
        <w:tc>
          <w:tcPr>
            <w:tcW w:w="709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</w:rPr>
              <w:t>0.42</w:t>
            </w:r>
          </w:p>
        </w:tc>
      </w:tr>
      <w:tr w:rsidR="005F62AB" w:rsidRPr="00A13469" w:rsidTr="00A170EE">
        <w:trPr>
          <w:trHeight w:val="34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/>
                <w:b/>
                <w:bCs/>
                <w:kern w:val="24"/>
              </w:rPr>
            </w:pPr>
            <w:r w:rsidRPr="00A13469">
              <w:rPr>
                <w:rFonts w:ascii="Times New Roman" w:hAnsi="Times New Roman"/>
                <w:b/>
                <w:bCs/>
                <w:kern w:val="24"/>
              </w:rPr>
              <w:t>Speckle tracking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/>
                <w:kern w:val="24"/>
                <w:sz w:val="20"/>
              </w:rPr>
            </w:pPr>
          </w:p>
        </w:tc>
        <w:tc>
          <w:tcPr>
            <w:tcW w:w="1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/>
                <w:kern w:val="24"/>
                <w:sz w:val="20"/>
              </w:rPr>
            </w:pPr>
          </w:p>
        </w:tc>
        <w:tc>
          <w:tcPr>
            <w:tcW w:w="142" w:type="dxa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/>
                <w:kern w:val="24"/>
                <w:sz w:val="20"/>
              </w:rPr>
            </w:pPr>
          </w:p>
        </w:tc>
        <w:tc>
          <w:tcPr>
            <w:tcW w:w="162" w:type="dxa"/>
            <w:gridSpan w:val="2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/>
                <w:kern w:val="24"/>
                <w:sz w:val="20"/>
              </w:rPr>
            </w:pPr>
          </w:p>
        </w:tc>
        <w:tc>
          <w:tcPr>
            <w:tcW w:w="142" w:type="dxa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843" w:type="dxa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709" w:type="dxa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/>
                <w:kern w:val="24"/>
                <w:sz w:val="20"/>
              </w:rPr>
            </w:pPr>
          </w:p>
        </w:tc>
      </w:tr>
      <w:tr w:rsidR="005F62AB" w:rsidRPr="00A13469" w:rsidTr="00A170EE">
        <w:trPr>
          <w:trHeight w:val="34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/>
                <w:bCs/>
                <w:kern w:val="24"/>
              </w:rPr>
            </w:pPr>
            <w:r w:rsidRPr="00A13469">
              <w:rPr>
                <w:rFonts w:ascii="Times New Roman" w:hAnsi="Times New Roman"/>
                <w:bCs/>
                <w:kern w:val="24"/>
              </w:rPr>
              <w:t xml:space="preserve">   GLS, %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0.4 (0.1 to 0.6)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</w:rPr>
              <w:t>0.006*</w:t>
            </w:r>
          </w:p>
        </w:tc>
        <w:tc>
          <w:tcPr>
            <w:tcW w:w="1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0.3 (0.1 to 0.6)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</w:rPr>
              <w:t>0.024*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20"/>
                <w:szCs w:val="22"/>
                <w:lang w:val="en-GB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-0.2 (-0.6 to 0.1)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</w:rPr>
              <w:t>0.19</w:t>
            </w:r>
          </w:p>
        </w:tc>
        <w:tc>
          <w:tcPr>
            <w:tcW w:w="162" w:type="dxa"/>
            <w:gridSpan w:val="2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Cs/>
                <w:kern w:val="24"/>
                <w:sz w:val="20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bCs/>
                <w:kern w:val="24"/>
                <w:sz w:val="20"/>
                <w:szCs w:val="22"/>
                <w:lang w:val="en-GB"/>
              </w:rPr>
              <w:t>1.1 (0.2 to 1.9)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bCs/>
                <w:i/>
                <w:iCs/>
                <w:kern w:val="24"/>
                <w:sz w:val="20"/>
                <w:szCs w:val="22"/>
              </w:rPr>
              <w:t>0.016*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  <w:bCs/>
                <w:iCs/>
                <w:kern w:val="24"/>
                <w:sz w:val="20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bCs/>
                <w:kern w:val="24"/>
                <w:sz w:val="20"/>
                <w:szCs w:val="22"/>
                <w:lang w:val="en-GB"/>
              </w:rPr>
              <w:t>0.9 (0.4 to 1.5)</w:t>
            </w:r>
          </w:p>
        </w:tc>
        <w:tc>
          <w:tcPr>
            <w:tcW w:w="709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bCs/>
                <w:i/>
                <w:iCs/>
                <w:kern w:val="24"/>
                <w:sz w:val="20"/>
                <w:szCs w:val="22"/>
              </w:rPr>
              <w:t>&lt;0.001*</w:t>
            </w:r>
          </w:p>
        </w:tc>
      </w:tr>
      <w:tr w:rsidR="005F62AB" w:rsidRPr="00A13469" w:rsidTr="00A170EE">
        <w:trPr>
          <w:trHeight w:val="340"/>
        </w:trPr>
        <w:tc>
          <w:tcPr>
            <w:tcW w:w="3544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/>
                <w:bCs/>
                <w:kern w:val="24"/>
                <w:sz w:val="20"/>
              </w:rPr>
            </w:pPr>
            <w:r w:rsidRPr="00A13469">
              <w:rPr>
                <w:rFonts w:ascii="Times New Roman" w:hAnsi="Times New Roman"/>
                <w:b/>
                <w:bCs/>
                <w:kern w:val="24"/>
                <w:sz w:val="20"/>
              </w:rPr>
              <w:t>3D Echocardiography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/>
                <w:kern w:val="24"/>
                <w:sz w:val="20"/>
              </w:rPr>
            </w:pPr>
          </w:p>
        </w:tc>
        <w:tc>
          <w:tcPr>
            <w:tcW w:w="1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/>
                <w:kern w:val="24"/>
                <w:sz w:val="20"/>
              </w:rPr>
            </w:pPr>
          </w:p>
        </w:tc>
        <w:tc>
          <w:tcPr>
            <w:tcW w:w="142" w:type="dxa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/>
                <w:kern w:val="24"/>
                <w:sz w:val="20"/>
              </w:rPr>
            </w:pPr>
          </w:p>
        </w:tc>
        <w:tc>
          <w:tcPr>
            <w:tcW w:w="20" w:type="dxa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/>
                <w:kern w:val="24"/>
                <w:sz w:val="20"/>
              </w:rPr>
            </w:pPr>
          </w:p>
        </w:tc>
        <w:tc>
          <w:tcPr>
            <w:tcW w:w="142" w:type="dxa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843" w:type="dxa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709" w:type="dxa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/>
                <w:kern w:val="24"/>
                <w:sz w:val="20"/>
              </w:rPr>
            </w:pPr>
          </w:p>
        </w:tc>
      </w:tr>
      <w:tr w:rsidR="005F62AB" w:rsidRPr="00A13469" w:rsidTr="00A170EE">
        <w:trPr>
          <w:trHeight w:val="34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/>
                <w:bCs/>
                <w:kern w:val="24"/>
              </w:rPr>
            </w:pPr>
            <w:r w:rsidRPr="00A13469">
              <w:rPr>
                <w:rFonts w:ascii="Times New Roman" w:hAnsi="Times New Roman"/>
                <w:bCs/>
                <w:kern w:val="24"/>
              </w:rPr>
              <w:t xml:space="preserve">   </w:t>
            </w:r>
            <w:proofErr w:type="spellStart"/>
            <w:r w:rsidRPr="00A13469">
              <w:rPr>
                <w:rFonts w:ascii="Times New Roman" w:hAnsi="Times New Roman"/>
                <w:bCs/>
                <w:kern w:val="24"/>
              </w:rPr>
              <w:t>LVEDVi</w:t>
            </w:r>
            <w:proofErr w:type="spellEnd"/>
            <w:r w:rsidRPr="00A13469">
              <w:rPr>
                <w:rFonts w:ascii="Times New Roman" w:hAnsi="Times New Roman"/>
                <w:bCs/>
                <w:kern w:val="24"/>
              </w:rPr>
              <w:t>, mL/m</w:t>
            </w:r>
            <w:r w:rsidRPr="00A13469">
              <w:rPr>
                <w:rFonts w:ascii="Times New Roman" w:hAnsi="Times New Roman"/>
                <w:bCs/>
                <w:kern w:val="24"/>
                <w:vertAlign w:val="superscript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bCs/>
                <w:kern w:val="24"/>
                <w:sz w:val="20"/>
                <w:szCs w:val="22"/>
                <w:lang w:val="en-GB"/>
              </w:rPr>
              <w:t>0.7 (-0.5 to 1.9)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bCs/>
                <w:i/>
                <w:iCs/>
                <w:kern w:val="24"/>
                <w:sz w:val="20"/>
                <w:szCs w:val="22"/>
                <w:lang w:val="es-ES_tradnl"/>
              </w:rPr>
              <w:t>0.24</w:t>
            </w:r>
          </w:p>
        </w:tc>
        <w:tc>
          <w:tcPr>
            <w:tcW w:w="1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1.6 (0.1 to 3.1)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0.039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20"/>
                <w:szCs w:val="22"/>
                <w:lang w:val="en-GB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-1.0 (-2.8 to 0.9)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0.32</w:t>
            </w:r>
          </w:p>
        </w:tc>
        <w:tc>
          <w:tcPr>
            <w:tcW w:w="162" w:type="dxa"/>
            <w:gridSpan w:val="2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Cs/>
                <w:kern w:val="24"/>
                <w:sz w:val="20"/>
                <w:lang w:val="es-ES_tradnl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1.6 (-2.9 to 6.1)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</w:rPr>
              <w:t>0.48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  <w:iCs/>
                <w:kern w:val="24"/>
                <w:sz w:val="20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1.1 (-1.6 to 3.8)</w:t>
            </w:r>
          </w:p>
        </w:tc>
        <w:tc>
          <w:tcPr>
            <w:tcW w:w="709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</w:rPr>
              <w:t>0.42</w:t>
            </w:r>
          </w:p>
        </w:tc>
      </w:tr>
      <w:tr w:rsidR="005F62AB" w:rsidRPr="00A13469" w:rsidTr="00A170EE">
        <w:trPr>
          <w:trHeight w:val="340"/>
        </w:trPr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/>
                <w:bCs/>
                <w:kern w:val="24"/>
              </w:rPr>
            </w:pPr>
            <w:r w:rsidRPr="00A13469">
              <w:rPr>
                <w:rFonts w:ascii="Times New Roman" w:hAnsi="Times New Roman"/>
                <w:bCs/>
                <w:kern w:val="24"/>
              </w:rPr>
              <w:t xml:space="preserve">   </w:t>
            </w:r>
            <w:proofErr w:type="spellStart"/>
            <w:r w:rsidRPr="00A13469">
              <w:rPr>
                <w:rFonts w:ascii="Times New Roman" w:hAnsi="Times New Roman"/>
                <w:bCs/>
                <w:kern w:val="24"/>
              </w:rPr>
              <w:t>LVESVi</w:t>
            </w:r>
            <w:proofErr w:type="spellEnd"/>
            <w:r w:rsidRPr="00A13469">
              <w:rPr>
                <w:rFonts w:ascii="Times New Roman" w:hAnsi="Times New Roman"/>
                <w:bCs/>
                <w:kern w:val="24"/>
              </w:rPr>
              <w:t>, mL/m</w:t>
            </w:r>
            <w:r w:rsidRPr="00A13469">
              <w:rPr>
                <w:rFonts w:ascii="Times New Roman" w:hAnsi="Times New Roman"/>
                <w:bCs/>
                <w:kern w:val="24"/>
                <w:vertAlign w:val="superscript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0.3 (-0.3 to 0.9)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</w:rPr>
              <w:t>0.34</w:t>
            </w:r>
          </w:p>
        </w:tc>
        <w:tc>
          <w:tcPr>
            <w:tcW w:w="14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bCs/>
                <w:kern w:val="24"/>
                <w:sz w:val="20"/>
                <w:szCs w:val="22"/>
                <w:lang w:val="en-GB"/>
              </w:rPr>
              <w:t>1.1 (0.4 to 1.7)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bCs/>
                <w:i/>
                <w:iCs/>
                <w:kern w:val="24"/>
                <w:sz w:val="20"/>
                <w:szCs w:val="22"/>
              </w:rPr>
              <w:t>0.001*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20"/>
                <w:szCs w:val="22"/>
                <w:lang w:val="en-GB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-0.7 (-1.6 to 0.2)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</w:rPr>
              <w:t>0.15</w:t>
            </w:r>
          </w:p>
        </w:tc>
        <w:tc>
          <w:tcPr>
            <w:tcW w:w="162" w:type="dxa"/>
            <w:gridSpan w:val="2"/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Cs/>
                <w:kern w:val="24"/>
                <w:sz w:val="20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0.8 (-1.5 to 3.0)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0.51</w:t>
            </w:r>
          </w:p>
        </w:tc>
        <w:tc>
          <w:tcPr>
            <w:tcW w:w="142" w:type="dxa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  <w:iCs/>
                <w:kern w:val="24"/>
                <w:sz w:val="20"/>
                <w:szCs w:val="22"/>
                <w:lang w:val="es-ES_tradnl"/>
              </w:rPr>
            </w:pPr>
          </w:p>
        </w:tc>
        <w:tc>
          <w:tcPr>
            <w:tcW w:w="1843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0.6 (-0.8 to 1.9)</w:t>
            </w:r>
          </w:p>
        </w:tc>
        <w:tc>
          <w:tcPr>
            <w:tcW w:w="709" w:type="dxa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0.41</w:t>
            </w:r>
          </w:p>
        </w:tc>
      </w:tr>
      <w:tr w:rsidR="005F62AB" w:rsidRPr="00A13469" w:rsidTr="00A170EE">
        <w:trPr>
          <w:trHeight w:val="340"/>
        </w:trPr>
        <w:tc>
          <w:tcPr>
            <w:tcW w:w="1843" w:type="dxa"/>
            <w:tcBorders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/>
                <w:bCs/>
                <w:kern w:val="24"/>
              </w:rPr>
            </w:pPr>
            <w:r w:rsidRPr="00A13469">
              <w:rPr>
                <w:rFonts w:ascii="Times New Roman" w:hAnsi="Times New Roman"/>
                <w:bCs/>
                <w:kern w:val="24"/>
              </w:rPr>
              <w:t xml:space="preserve">   LVEF, %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-0.4 (-1.1 to 0.2)</w:t>
            </w:r>
          </w:p>
        </w:tc>
        <w:tc>
          <w:tcPr>
            <w:tcW w:w="709" w:type="dxa"/>
            <w:tcBorders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0.18</w:t>
            </w:r>
          </w:p>
        </w:tc>
        <w:tc>
          <w:tcPr>
            <w:tcW w:w="142" w:type="dxa"/>
            <w:tcBorders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kern w:val="24"/>
                <w:sz w:val="20"/>
              </w:rPr>
            </w:pPr>
          </w:p>
        </w:tc>
        <w:tc>
          <w:tcPr>
            <w:tcW w:w="1701" w:type="dxa"/>
            <w:tcBorders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-0.3 (-1.2 to 0.6)</w:t>
            </w:r>
          </w:p>
        </w:tc>
        <w:tc>
          <w:tcPr>
            <w:tcW w:w="708" w:type="dxa"/>
            <w:tcBorders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0.58</w:t>
            </w:r>
          </w:p>
        </w:tc>
        <w:tc>
          <w:tcPr>
            <w:tcW w:w="142" w:type="dxa"/>
            <w:tcBorders>
              <w:bottom w:val="single" w:sz="18" w:space="0" w:color="auto"/>
            </w:tcBorders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20"/>
                <w:szCs w:val="22"/>
                <w:lang w:val="en-GB"/>
              </w:rPr>
            </w:pPr>
          </w:p>
        </w:tc>
        <w:tc>
          <w:tcPr>
            <w:tcW w:w="1701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1.3 (0.3 to 2.3)</w:t>
            </w:r>
          </w:p>
        </w:tc>
        <w:tc>
          <w:tcPr>
            <w:tcW w:w="567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0.013</w:t>
            </w:r>
          </w:p>
        </w:tc>
        <w:tc>
          <w:tcPr>
            <w:tcW w:w="162" w:type="dxa"/>
            <w:gridSpan w:val="2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/>
                <w:bCs/>
                <w:iCs/>
                <w:kern w:val="24"/>
                <w:sz w:val="20"/>
                <w:lang w:val="es-ES_tradnl"/>
              </w:rPr>
            </w:pPr>
          </w:p>
        </w:tc>
        <w:tc>
          <w:tcPr>
            <w:tcW w:w="1823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-2.4 (-4.6 to -0.2)</w:t>
            </w:r>
          </w:p>
        </w:tc>
        <w:tc>
          <w:tcPr>
            <w:tcW w:w="708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0.034</w:t>
            </w:r>
          </w:p>
        </w:tc>
        <w:tc>
          <w:tcPr>
            <w:tcW w:w="142" w:type="dxa"/>
            <w:tcBorders>
              <w:bottom w:val="single" w:sz="18" w:space="0" w:color="auto"/>
            </w:tcBorders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  <w:iCs/>
                <w:kern w:val="24"/>
                <w:sz w:val="20"/>
                <w:szCs w:val="22"/>
                <w:lang w:val="es-ES_tradnl"/>
              </w:rPr>
            </w:pPr>
          </w:p>
        </w:tc>
        <w:tc>
          <w:tcPr>
            <w:tcW w:w="1843" w:type="dxa"/>
            <w:tcBorders>
              <w:bottom w:val="single" w:sz="18" w:space="0" w:color="auto"/>
            </w:tcBorders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A13469">
              <w:rPr>
                <w:kern w:val="24"/>
                <w:sz w:val="20"/>
                <w:szCs w:val="22"/>
                <w:lang w:val="en-GB"/>
              </w:rPr>
              <w:t>-0.4 (-2.2 to 1.5)</w:t>
            </w:r>
          </w:p>
        </w:tc>
        <w:tc>
          <w:tcPr>
            <w:tcW w:w="709" w:type="dxa"/>
            <w:tcBorders>
              <w:bottom w:val="single" w:sz="18" w:space="0" w:color="auto"/>
            </w:tcBorders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i/>
                <w:sz w:val="20"/>
                <w:szCs w:val="22"/>
              </w:rPr>
            </w:pPr>
            <w:r w:rsidRPr="00A13469">
              <w:rPr>
                <w:rFonts w:eastAsia="Calibri"/>
                <w:i/>
                <w:iCs/>
                <w:kern w:val="24"/>
                <w:sz w:val="20"/>
                <w:szCs w:val="22"/>
                <w:lang w:val="es-ES_tradnl"/>
              </w:rPr>
              <w:t>0.69</w:t>
            </w:r>
          </w:p>
        </w:tc>
      </w:tr>
    </w:tbl>
    <w:p w:rsidR="005F62AB" w:rsidRPr="00A13469" w:rsidRDefault="005F62AB" w:rsidP="005F62AB">
      <w:pPr>
        <w:ind w:left="-567" w:right="-886"/>
        <w:rPr>
          <w:rFonts w:ascii="Times New Roman" w:hAnsi="Times New Roman"/>
          <w:bCs/>
          <w:kern w:val="24"/>
          <w:sz w:val="24"/>
          <w:szCs w:val="24"/>
        </w:rPr>
      </w:pPr>
      <w:r w:rsidRPr="00A13469">
        <w:rPr>
          <w:rFonts w:ascii="Times New Roman" w:hAnsi="Times New Roman"/>
          <w:bCs/>
          <w:kern w:val="24"/>
          <w:sz w:val="24"/>
          <w:szCs w:val="24"/>
        </w:rPr>
        <w:t xml:space="preserve">Abbreviations as in table </w:t>
      </w:r>
      <w:r w:rsidR="00D27852">
        <w:rPr>
          <w:rFonts w:ascii="Times New Roman" w:hAnsi="Times New Roman"/>
          <w:bCs/>
          <w:kern w:val="24"/>
          <w:sz w:val="24"/>
          <w:szCs w:val="24"/>
        </w:rPr>
        <w:t>S</w:t>
      </w:r>
      <w:r w:rsidRPr="00A13469">
        <w:rPr>
          <w:rFonts w:ascii="Times New Roman" w:hAnsi="Times New Roman"/>
          <w:bCs/>
          <w:kern w:val="24"/>
          <w:sz w:val="24"/>
          <w:szCs w:val="24"/>
        </w:rPr>
        <w:t xml:space="preserve">1. *Significant after </w:t>
      </w:r>
      <w:proofErr w:type="spellStart"/>
      <w:r w:rsidRPr="00A13469">
        <w:rPr>
          <w:rFonts w:ascii="Times New Roman" w:hAnsi="Times New Roman"/>
          <w:bCs/>
          <w:kern w:val="24"/>
          <w:sz w:val="24"/>
          <w:szCs w:val="24"/>
        </w:rPr>
        <w:t>Benjamini</w:t>
      </w:r>
      <w:proofErr w:type="spellEnd"/>
      <w:r w:rsidRPr="00A13469">
        <w:rPr>
          <w:rFonts w:ascii="Times New Roman" w:hAnsi="Times New Roman"/>
          <w:bCs/>
          <w:kern w:val="24"/>
          <w:sz w:val="24"/>
          <w:szCs w:val="24"/>
        </w:rPr>
        <w:t xml:space="preserve"> and Hochberg multiple-test correction (5% FDR)</w:t>
      </w:r>
    </w:p>
    <w:p w:rsidR="005F62AB" w:rsidRPr="001D497E" w:rsidRDefault="005F62AB" w:rsidP="00366885">
      <w:pPr>
        <w:spacing w:after="0" w:line="240" w:lineRule="auto"/>
        <w:ind w:right="-136"/>
        <w:rPr>
          <w:rFonts w:ascii="Times New Roman" w:hAnsi="Times New Roman" w:cs="Times New Roman"/>
          <w:bCs/>
          <w:kern w:val="24"/>
          <w:sz w:val="24"/>
          <w:szCs w:val="24"/>
        </w:rPr>
        <w:sectPr w:rsidR="005F62AB" w:rsidRPr="001D497E" w:rsidSect="008E100C">
          <w:pgSz w:w="15840" w:h="12240" w:orient="landscape"/>
          <w:pgMar w:top="1701" w:right="1417" w:bottom="1701" w:left="1417" w:header="708" w:footer="708" w:gutter="0"/>
          <w:cols w:space="708"/>
          <w:docGrid w:linePitch="360"/>
        </w:sectPr>
      </w:pPr>
    </w:p>
    <w:p w:rsidR="005F62AB" w:rsidRPr="00A13469" w:rsidRDefault="005F62AB" w:rsidP="005F62AB">
      <w:pPr>
        <w:spacing w:after="0" w:line="240" w:lineRule="auto"/>
        <w:ind w:left="-284" w:right="-799"/>
        <w:rPr>
          <w:rFonts w:ascii="Times New Roman" w:hAnsi="Times New Roman"/>
          <w:b/>
          <w:bCs/>
          <w:kern w:val="24"/>
          <w:sz w:val="24"/>
          <w:szCs w:val="24"/>
        </w:rPr>
      </w:pPr>
      <w:r w:rsidRPr="00A13469">
        <w:rPr>
          <w:rFonts w:ascii="Times New Roman" w:hAnsi="Times New Roman"/>
          <w:b/>
          <w:bCs/>
          <w:kern w:val="24"/>
          <w:sz w:val="24"/>
          <w:szCs w:val="24"/>
        </w:rPr>
        <w:lastRenderedPageBreak/>
        <w:t xml:space="preserve">Table </w:t>
      </w:r>
      <w:r w:rsidR="00D27852">
        <w:rPr>
          <w:rFonts w:ascii="Times New Roman" w:hAnsi="Times New Roman"/>
          <w:b/>
          <w:bCs/>
          <w:kern w:val="24"/>
          <w:sz w:val="24"/>
          <w:szCs w:val="24"/>
        </w:rPr>
        <w:t>S3</w:t>
      </w:r>
      <w:r w:rsidRPr="00A13469">
        <w:rPr>
          <w:rFonts w:ascii="Times New Roman" w:hAnsi="Times New Roman"/>
          <w:b/>
          <w:bCs/>
          <w:kern w:val="24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b/>
          <w:bCs/>
          <w:kern w:val="24"/>
          <w:sz w:val="24"/>
          <w:szCs w:val="24"/>
        </w:rPr>
        <w:t>Univariable</w:t>
      </w:r>
      <w:proofErr w:type="spellEnd"/>
      <w:r>
        <w:rPr>
          <w:rFonts w:ascii="Times New Roman" w:hAnsi="Times New Roman"/>
          <w:b/>
          <w:bCs/>
          <w:kern w:val="24"/>
          <w:sz w:val="24"/>
          <w:szCs w:val="24"/>
        </w:rPr>
        <w:t xml:space="preserve"> l</w:t>
      </w:r>
      <w:r w:rsidRPr="00A13469">
        <w:rPr>
          <w:rFonts w:ascii="Times New Roman" w:hAnsi="Times New Roman"/>
          <w:b/>
          <w:bCs/>
          <w:kern w:val="24"/>
          <w:sz w:val="24"/>
          <w:szCs w:val="24"/>
        </w:rPr>
        <w:t xml:space="preserve">ogistic regression analyses for the association between biomarker levels and subclinical cardiotoxicity </w:t>
      </w:r>
      <w:r w:rsidRPr="00A13469">
        <w:rPr>
          <w:rFonts w:ascii="Times New Roman" w:hAnsi="Times New Roman"/>
          <w:b/>
          <w:bCs/>
          <w:kern w:val="24"/>
          <w:sz w:val="24"/>
          <w:szCs w:val="24"/>
          <w:lang w:val="en-GB"/>
        </w:rPr>
        <w:t>at visit 2</w:t>
      </w:r>
      <w:r>
        <w:rPr>
          <w:rFonts w:ascii="Times New Roman" w:hAnsi="Times New Roman"/>
          <w:b/>
          <w:bCs/>
          <w:kern w:val="24"/>
          <w:sz w:val="24"/>
          <w:szCs w:val="24"/>
          <w:lang w:val="en-GB"/>
        </w:rPr>
        <w:t xml:space="preserve"> in </w:t>
      </w:r>
      <w:r w:rsidRPr="00A13469">
        <w:rPr>
          <w:rFonts w:ascii="Times New Roman" w:hAnsi="Times New Roman"/>
          <w:b/>
          <w:bCs/>
          <w:kern w:val="24"/>
          <w:sz w:val="24"/>
          <w:szCs w:val="24"/>
        </w:rPr>
        <w:t>patients</w:t>
      </w:r>
      <w:r>
        <w:rPr>
          <w:rFonts w:ascii="Times New Roman" w:hAnsi="Times New Roman"/>
          <w:b/>
          <w:bCs/>
          <w:kern w:val="24"/>
          <w:sz w:val="24"/>
          <w:szCs w:val="24"/>
        </w:rPr>
        <w:t xml:space="preserve"> with breast cancer</w:t>
      </w:r>
    </w:p>
    <w:tbl>
      <w:tblPr>
        <w:tblW w:w="8364" w:type="dxa"/>
        <w:tblInd w:w="-269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119"/>
        <w:gridCol w:w="1843"/>
        <w:gridCol w:w="2268"/>
        <w:gridCol w:w="1134"/>
      </w:tblGrid>
      <w:tr w:rsidR="005F62AB" w:rsidRPr="00A13469" w:rsidTr="00A170EE">
        <w:trPr>
          <w:trHeight w:val="113"/>
        </w:trPr>
        <w:tc>
          <w:tcPr>
            <w:tcW w:w="311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OR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95% CI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P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tcBorders>
              <w:top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Biomarker levels (log</w:t>
            </w:r>
            <w:r w:rsidRPr="00A13469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vertAlign w:val="subscript"/>
              </w:rPr>
              <w:t>2</w:t>
            </w:r>
            <w:r w:rsidRPr="00A13469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</w:p>
        </w:tc>
        <w:tc>
          <w:tcPr>
            <w:tcW w:w="2268" w:type="dxa"/>
            <w:tcBorders>
              <w:top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At baseline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Hs-</w:t>
            </w:r>
            <w:proofErr w:type="spellStart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TnT</w:t>
            </w:r>
            <w:proofErr w:type="spellEnd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 xml:space="preserve">, </w:t>
            </w:r>
            <w:proofErr w:type="spellStart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ng</w:t>
            </w:r>
            <w:proofErr w:type="spellEnd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/L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t>1.25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rPr>
                <w:lang w:val="es-ES_tradnl"/>
              </w:rPr>
              <w:t>0.46-3.43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rPr>
                <w:iCs/>
                <w:lang w:val="es-ES_tradnl"/>
              </w:rPr>
              <w:t>0.66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NT-</w:t>
            </w:r>
            <w:proofErr w:type="spellStart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proBNP</w:t>
            </w:r>
            <w:proofErr w:type="spellEnd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, </w:t>
            </w:r>
            <w:proofErr w:type="spellStart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pg</w:t>
            </w:r>
            <w:proofErr w:type="spellEnd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/mL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t>1.62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t>0.91-2.91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t>0.10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Galectin-3, ng/mL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t>0.87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t>0.19-4.08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t>0.86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ST2, ng/mL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t>1.11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t>0.37-3.34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t>0.85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VCAM-1, ng/mL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t>3.56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t>0.76-16.7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t>0.11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PICP, ng/mL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t>0.50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t>0.11-2.22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t>0.36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CITP:MMP-1 ratio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t>0.83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t>0.43-1.59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jc w:val="center"/>
            </w:pPr>
            <w:r w:rsidRPr="00A13469">
              <w:t>0.57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ind w:left="43"/>
              <w:rPr>
                <w:b/>
              </w:rPr>
            </w:pPr>
            <w:r w:rsidRPr="00A13469">
              <w:rPr>
                <w:b/>
              </w:rPr>
              <w:t>Biomarker fold-changes*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ind w:left="43"/>
            </w:pPr>
            <w:r w:rsidRPr="00A13469">
              <w:t xml:space="preserve">  At visit 1 vs baseline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Hs-</w:t>
            </w:r>
            <w:proofErr w:type="spellStart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TnT</w:t>
            </w:r>
            <w:proofErr w:type="spellEnd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 xml:space="preserve">, </w:t>
            </w:r>
            <w:proofErr w:type="spellStart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ng</w:t>
            </w:r>
            <w:proofErr w:type="spellEnd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/L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1.25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0.74-2.10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0.41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NT-</w:t>
            </w:r>
            <w:proofErr w:type="spellStart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proBNP</w:t>
            </w:r>
            <w:proofErr w:type="spellEnd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, </w:t>
            </w:r>
            <w:proofErr w:type="spellStart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pg</w:t>
            </w:r>
            <w:proofErr w:type="spellEnd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/mL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1.41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0.82-2.41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0.21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Galectin-3, ng/mL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1.07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0.58-1.99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0.83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ST2, ng/mL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1.37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0.80-2.37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0.25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VCAM-1, ng/mL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0.87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0.46-1.64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0.67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PICP, ng/mL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0.72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0.38-1.39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0.33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CITP:MMP-1 ratio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1.06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0.59-1.90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0.84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ind w:left="43"/>
            </w:pPr>
            <w:r w:rsidRPr="00A13469">
              <w:t xml:space="preserve">  At visit 2 vs baseline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Hs-</w:t>
            </w:r>
            <w:proofErr w:type="spellStart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TnT</w:t>
            </w:r>
            <w:proofErr w:type="spellEnd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 xml:space="preserve">, </w:t>
            </w:r>
            <w:proofErr w:type="spellStart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ng</w:t>
            </w:r>
            <w:proofErr w:type="spellEnd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/L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1.06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0.59-1.88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0.85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NT-</w:t>
            </w:r>
            <w:proofErr w:type="spellStart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proBNP</w:t>
            </w:r>
            <w:proofErr w:type="spellEnd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, </w:t>
            </w:r>
            <w:proofErr w:type="spellStart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pg</w:t>
            </w:r>
            <w:proofErr w:type="spellEnd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/mL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1.05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0.60-1.83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0.87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Galectin-3, ng/mL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1.14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0.65-1.99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0.64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ST2, ng/mL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0.71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0.30-1.70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0.44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VCAM-1, ng/mL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1.32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0.74-2.36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0.35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PICP, ng/mL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3.10</w:t>
            </w:r>
            <w:bookmarkStart w:id="0" w:name="_GoBack"/>
            <w:bookmarkEnd w:id="0"/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1.50-6.43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0.002</w:t>
            </w:r>
            <w:r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†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CITP:MMP-1 ratio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1.38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0.80-2.36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0.24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pStyle w:val="NormalWeb"/>
              <w:spacing w:before="0" w:beforeAutospacing="0" w:after="0" w:afterAutospacing="0"/>
              <w:ind w:left="43"/>
            </w:pPr>
            <w:r w:rsidRPr="00A13469">
              <w:t xml:space="preserve">  At visit 2 vs visit 1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Hs-</w:t>
            </w:r>
            <w:proofErr w:type="spellStart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TnT</w:t>
            </w:r>
            <w:proofErr w:type="spellEnd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 xml:space="preserve">, </w:t>
            </w:r>
            <w:proofErr w:type="spellStart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ng</w:t>
            </w:r>
            <w:proofErr w:type="spellEnd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s-ES_tradnl"/>
              </w:rPr>
              <w:t>/L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1.03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0.57-1.84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0.93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NT-</w:t>
            </w:r>
            <w:proofErr w:type="spellStart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proBNP</w:t>
            </w:r>
            <w:proofErr w:type="spellEnd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, </w:t>
            </w:r>
            <w:proofErr w:type="spellStart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pg</w:t>
            </w:r>
            <w:proofErr w:type="spellEnd"/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/mL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0.92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0.47-1.79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0.80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Galectin-3, ng/mL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1.03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0.57-1.84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0.93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ST2, ng/mL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0.53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0.16-1.71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0.29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VCAM-1, ng/mL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1.35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0.75-2.42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0.31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PICP, ng/mL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4.74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2.04-11.0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&lt;0.001</w:t>
            </w:r>
            <w:r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†</w:t>
            </w:r>
          </w:p>
        </w:tc>
      </w:tr>
      <w:tr w:rsidR="005F62AB" w:rsidRPr="00A13469" w:rsidTr="00A170EE">
        <w:trPr>
          <w:trHeight w:val="113"/>
        </w:trPr>
        <w:tc>
          <w:tcPr>
            <w:tcW w:w="3119" w:type="dxa"/>
            <w:tcBorders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      CITP:MMP-1 ratio</w:t>
            </w:r>
          </w:p>
        </w:tc>
        <w:tc>
          <w:tcPr>
            <w:tcW w:w="1843" w:type="dxa"/>
            <w:tcBorders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1.42</w:t>
            </w:r>
          </w:p>
        </w:tc>
        <w:tc>
          <w:tcPr>
            <w:tcW w:w="2268" w:type="dxa"/>
            <w:tcBorders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0.82-2.46</w:t>
            </w:r>
          </w:p>
        </w:tc>
        <w:tc>
          <w:tcPr>
            <w:tcW w:w="1134" w:type="dxa"/>
            <w:tcBorders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F62AB" w:rsidRPr="00A13469" w:rsidRDefault="005F62AB" w:rsidP="00A170EE">
            <w:pPr>
              <w:spacing w:after="0" w:line="240" w:lineRule="auto"/>
              <w:ind w:right="-138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0.21</w:t>
            </w:r>
          </w:p>
        </w:tc>
      </w:tr>
    </w:tbl>
    <w:p w:rsidR="005F62AB" w:rsidRPr="00A13469" w:rsidRDefault="005F62AB" w:rsidP="005F62AB">
      <w:pPr>
        <w:spacing w:after="0" w:line="240" w:lineRule="auto"/>
        <w:rPr>
          <w:rFonts w:ascii="Times New Roman" w:hAnsi="Times New Roman"/>
          <w:bCs/>
          <w:kern w:val="24"/>
          <w:sz w:val="24"/>
          <w:szCs w:val="24"/>
        </w:rPr>
      </w:pPr>
      <w:r w:rsidRPr="00A13469">
        <w:rPr>
          <w:rFonts w:ascii="Times New Roman" w:hAnsi="Times New Roman"/>
          <w:bCs/>
          <w:kern w:val="24"/>
          <w:sz w:val="24"/>
          <w:szCs w:val="24"/>
        </w:rPr>
        <w:t xml:space="preserve">*Odds ratio </w:t>
      </w:r>
      <w:proofErr w:type="gramStart"/>
      <w:r w:rsidRPr="00A13469">
        <w:rPr>
          <w:rFonts w:ascii="Times New Roman" w:hAnsi="Times New Roman"/>
          <w:bCs/>
          <w:kern w:val="24"/>
          <w:sz w:val="24"/>
          <w:szCs w:val="24"/>
        </w:rPr>
        <w:t>are</w:t>
      </w:r>
      <w:proofErr w:type="gramEnd"/>
      <w:r w:rsidRPr="00A13469">
        <w:rPr>
          <w:rFonts w:ascii="Times New Roman" w:hAnsi="Times New Roman"/>
          <w:bCs/>
          <w:kern w:val="24"/>
          <w:sz w:val="24"/>
          <w:szCs w:val="24"/>
        </w:rPr>
        <w:t xml:space="preserve"> expressed for 1-SD increase in the biomarker levels. Abbreviations as in table </w:t>
      </w:r>
      <w:r w:rsidR="00D27852">
        <w:rPr>
          <w:rFonts w:ascii="Times New Roman" w:hAnsi="Times New Roman"/>
          <w:bCs/>
          <w:kern w:val="24"/>
          <w:sz w:val="24"/>
          <w:szCs w:val="24"/>
        </w:rPr>
        <w:t>S</w:t>
      </w:r>
      <w:r w:rsidRPr="00A13469">
        <w:rPr>
          <w:rFonts w:ascii="Times New Roman" w:hAnsi="Times New Roman"/>
          <w:bCs/>
          <w:kern w:val="24"/>
          <w:sz w:val="24"/>
          <w:szCs w:val="24"/>
        </w:rPr>
        <w:t>1</w:t>
      </w:r>
      <w:r>
        <w:rPr>
          <w:rFonts w:ascii="Times New Roman" w:hAnsi="Times New Roman"/>
          <w:bCs/>
          <w:kern w:val="24"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kern w:val="24"/>
          <w:sz w:val="24"/>
          <w:szCs w:val="24"/>
        </w:rPr>
        <w:t>†</w:t>
      </w:r>
      <w:r w:rsidRPr="00A13469">
        <w:rPr>
          <w:rFonts w:ascii="Times New Roman" w:hAnsi="Times New Roman"/>
          <w:bCs/>
          <w:kern w:val="24"/>
          <w:sz w:val="24"/>
          <w:szCs w:val="24"/>
        </w:rPr>
        <w:t xml:space="preserve">Significant after </w:t>
      </w:r>
      <w:proofErr w:type="spellStart"/>
      <w:r w:rsidRPr="00A13469">
        <w:rPr>
          <w:rFonts w:ascii="Times New Roman" w:hAnsi="Times New Roman"/>
          <w:bCs/>
          <w:kern w:val="24"/>
          <w:sz w:val="24"/>
          <w:szCs w:val="24"/>
        </w:rPr>
        <w:t>Benjamini</w:t>
      </w:r>
      <w:proofErr w:type="spellEnd"/>
      <w:r w:rsidRPr="00A13469">
        <w:rPr>
          <w:rFonts w:ascii="Times New Roman" w:hAnsi="Times New Roman"/>
          <w:bCs/>
          <w:kern w:val="24"/>
          <w:sz w:val="24"/>
          <w:szCs w:val="24"/>
        </w:rPr>
        <w:t xml:space="preserve"> and Hochberg multiple-test correction (5% FDR)</w:t>
      </w:r>
    </w:p>
    <w:p w:rsidR="00283227" w:rsidRDefault="00283227">
      <w:pPr>
        <w:rPr>
          <w:rFonts w:ascii="Times New Roman" w:hAnsi="Times New Roman"/>
          <w:b/>
          <w:bCs/>
          <w:kern w:val="24"/>
          <w:sz w:val="24"/>
          <w:szCs w:val="24"/>
        </w:rPr>
      </w:pPr>
    </w:p>
    <w:p w:rsidR="00283227" w:rsidRDefault="00283227">
      <w:pPr>
        <w:rPr>
          <w:rFonts w:ascii="Times New Roman" w:hAnsi="Times New Roman"/>
          <w:b/>
          <w:bCs/>
          <w:kern w:val="24"/>
          <w:sz w:val="24"/>
          <w:szCs w:val="24"/>
        </w:rPr>
        <w:sectPr w:rsidR="00283227" w:rsidSect="0008426A">
          <w:footerReference w:type="default" r:id="rId11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283227" w:rsidRPr="00A13469" w:rsidRDefault="00283227" w:rsidP="00283227">
      <w:pPr>
        <w:rPr>
          <w:rFonts w:ascii="Times New Roman" w:hAnsi="Times New Roman" w:cs="Times New Roman"/>
          <w:b/>
          <w:sz w:val="24"/>
          <w:szCs w:val="24"/>
        </w:rPr>
      </w:pPr>
      <w:r w:rsidRPr="00A1346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D27852">
        <w:rPr>
          <w:rFonts w:ascii="Times New Roman" w:hAnsi="Times New Roman" w:cs="Times New Roman"/>
          <w:b/>
          <w:sz w:val="24"/>
          <w:szCs w:val="24"/>
        </w:rPr>
        <w:t>S4</w:t>
      </w:r>
      <w:r w:rsidRPr="00A13469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A13469">
        <w:rPr>
          <w:rFonts w:ascii="Times New Roman" w:hAnsi="Times New Roman" w:cs="Times New Roman"/>
          <w:b/>
          <w:sz w:val="24"/>
          <w:szCs w:val="24"/>
        </w:rPr>
        <w:t>Fold change variations in human cardiac fibroblasts with respect to control conditions.</w:t>
      </w:r>
      <w:proofErr w:type="gramEnd"/>
    </w:p>
    <w:tbl>
      <w:tblPr>
        <w:tblStyle w:val="Tablaconcuadrcula"/>
        <w:tblW w:w="9356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2268"/>
        <w:gridCol w:w="1985"/>
        <w:gridCol w:w="1984"/>
      </w:tblGrid>
      <w:tr w:rsidR="00283227" w:rsidRPr="00A13469" w:rsidTr="00A170EE">
        <w:tc>
          <w:tcPr>
            <w:tcW w:w="311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gridSpan w:val="3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/>
                <w:sz w:val="24"/>
                <w:szCs w:val="24"/>
              </w:rPr>
              <w:t>Drug doses</w:t>
            </w:r>
          </w:p>
        </w:tc>
      </w:tr>
      <w:tr w:rsidR="00283227" w:rsidRPr="00A13469" w:rsidTr="00A170EE">
        <w:tc>
          <w:tcPr>
            <w:tcW w:w="3119" w:type="dxa"/>
            <w:tcBorders>
              <w:top w:val="single" w:sz="18" w:space="0" w:color="auto"/>
            </w:tcBorders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/>
                <w:sz w:val="24"/>
                <w:szCs w:val="24"/>
              </w:rPr>
              <w:t>Doxorubicin (</w:t>
            </w:r>
            <w:proofErr w:type="spellStart"/>
            <w:r w:rsidRPr="00A13469">
              <w:rPr>
                <w:rFonts w:ascii="Times New Roman" w:hAnsi="Times New Roman" w:cs="Times New Roman"/>
                <w:b/>
                <w:sz w:val="24"/>
                <w:szCs w:val="24"/>
              </w:rPr>
              <w:t>nM</w:t>
            </w:r>
            <w:proofErr w:type="spellEnd"/>
            <w:r w:rsidRPr="00A1346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18" w:space="0" w:color="auto"/>
            </w:tcBorders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18" w:space="0" w:color="auto"/>
            </w:tcBorders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1984" w:type="dxa"/>
            <w:tcBorders>
              <w:top w:val="single" w:sz="18" w:space="0" w:color="auto"/>
            </w:tcBorders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Number of cells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0.84 ± 0.12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0.80 ± 0.10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0.68 ± 0.12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SMA mRNA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1.15 ± 0.21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1.48 ± 0.46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2.56 ± 0.42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Procollagen type I mRNA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1.11 ± 0.28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1.13 ± 0.12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1.27 ± 0.15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Procollagen type III mRNA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1.02 ± 0.19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1.11 ± 0.14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1.04 ± 0.17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PCP mRNA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1.04 ± 0.15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1.26 ± 0.29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1.64 ± 0.33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PCPE mRNA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1.17 ± 0.20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1.26 ± 0.25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1.41 ± 0.26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LOX mRNA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0.94 ± 0.24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0.86 ± 0.05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0.89 ± 0.20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Extracellular collagen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1.34 ± 0.19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1.26 ± 0.15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1.51 ± 0.56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Extracellular PICP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1.11 ± 0.21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1.37 ± 0.13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1.23 ± 0.19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Extracellular LOX activity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1.68 ± 0.76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1.78 ± 0.76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1.99 ± 0.68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</w:pP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</w:pP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/>
                <w:sz w:val="24"/>
                <w:szCs w:val="24"/>
              </w:rPr>
              <w:t>Cyclophosphamide (</w:t>
            </w:r>
            <w:r w:rsidRPr="00A13469">
              <w:rPr>
                <w:rFonts w:ascii="Symbol" w:hAnsi="Symbol" w:cs="Times New Roman"/>
                <w:b/>
                <w:sz w:val="24"/>
                <w:szCs w:val="24"/>
              </w:rPr>
              <w:t></w:t>
            </w:r>
            <w:r w:rsidRPr="00A13469">
              <w:rPr>
                <w:rFonts w:ascii="Times New Roman" w:hAnsi="Times New Roman" w:cs="Times New Roman"/>
                <w:b/>
                <w:sz w:val="24"/>
                <w:szCs w:val="24"/>
              </w:rPr>
              <w:t>g/mL)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</w:pPr>
            <w:r w:rsidRPr="00A13469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  <w:t>10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</w:pPr>
            <w:r w:rsidRPr="00A13469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  <w:t>50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Number of cells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0.67 ± 0.06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0.54 ± 0.08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0.56 ± 0.06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SMA mRNA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1.31 ± 0.14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1.93 ± 0.42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1.82 ± 0.21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Procollagen type I mRNA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1.68 ± 0.43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2.26 ± 0.66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2.20 ± 0.20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Procollagen type III mRNA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1.20 ± 0.41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1.54 ± 0.57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1.52 ± 0.21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PCP mRNA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1.24 ± 0.20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1.57 ± 0.28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1.58 ± 0.13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PCPE mRNA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1.65 ± 0.34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2.05 ± 0.57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1.88 ± 0.15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LOX mRNA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1.25 ± 0.34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1.71 ± 0.62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1.63 ± 0.37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Extracellular collagen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1.45 ± 0.18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1.90 ± 0.39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1.74 ± 0.20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Extracellular PICP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1.13 ± 0.20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1.41 ± 0.19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1.45 ± 0.27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Extracellular LOX activity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1.58 ± 0.17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2.19 ± 0.60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2.30 ± 0.38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</w:pP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</w:pP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/>
                <w:sz w:val="24"/>
                <w:szCs w:val="24"/>
              </w:rPr>
              <w:t>Paclitaxel (</w:t>
            </w:r>
            <w:r w:rsidRPr="00A13469">
              <w:rPr>
                <w:rFonts w:ascii="Symbol" w:hAnsi="Symbol" w:cs="Times New Roman"/>
                <w:b/>
                <w:sz w:val="24"/>
                <w:szCs w:val="24"/>
              </w:rPr>
              <w:t></w:t>
            </w:r>
            <w:r w:rsidRPr="00A13469">
              <w:rPr>
                <w:rFonts w:ascii="Times New Roman" w:hAnsi="Times New Roman" w:cs="Times New Roman"/>
                <w:b/>
                <w:sz w:val="24"/>
                <w:szCs w:val="24"/>
              </w:rPr>
              <w:t>g/mL)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</w:pPr>
            <w:r w:rsidRPr="00A13469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  <w:t>2.5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</w:pPr>
            <w:r w:rsidRPr="00A13469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  <w:t>5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</w:pPr>
            <w:r w:rsidRPr="00A13469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  <w:t>25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Number of cells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0.64 ± 0.08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0.68 ± 0.07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0.56 ± 0.08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SMA mRNA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1.70 ± 0.66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1.06 ± 0.41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2.56 ± 0.63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Procollagen type I mRNA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0.53 ± 0.08*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0.47 ± 0.09*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0.60 ± 0.13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</w:pP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</w:pP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3469">
              <w:rPr>
                <w:rFonts w:ascii="Times New Roman" w:hAnsi="Times New Roman" w:cs="Times New Roman"/>
                <w:b/>
                <w:sz w:val="24"/>
                <w:szCs w:val="24"/>
              </w:rPr>
              <w:t>Trastuzumab</w:t>
            </w:r>
            <w:proofErr w:type="spellEnd"/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346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13469">
              <w:rPr>
                <w:rFonts w:ascii="Symbol" w:hAnsi="Symbol" w:cs="Times New Roman"/>
                <w:b/>
                <w:sz w:val="24"/>
                <w:szCs w:val="24"/>
              </w:rPr>
              <w:t></w:t>
            </w:r>
            <w:r w:rsidRPr="00A13469">
              <w:rPr>
                <w:rFonts w:ascii="Times New Roman" w:hAnsi="Times New Roman" w:cs="Times New Roman"/>
                <w:b/>
                <w:sz w:val="24"/>
                <w:szCs w:val="24"/>
              </w:rPr>
              <w:t>g/mL)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</w:pPr>
            <w:r w:rsidRPr="00A13469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  <w:t>0.1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</w:pPr>
            <w:r w:rsidRPr="00A13469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  <w:t>0.5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</w:pPr>
            <w:r w:rsidRPr="00A13469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GB"/>
              </w:rPr>
              <w:t>1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Number of cells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0.70 ± 0.09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0.69 ± 0.07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0.66 ± 0.05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SMA mRNA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1.29 ± 0.14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1.15 ± 0.18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1.24 ± 0.08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Procollagen type I mRNA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1.55 ± 0.26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1.69 ± 0.25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1.74 ± 0.16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Procollagen type III mRNA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1.36 ± 0.28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1.35 ± 0.15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1.30 ± 0.11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PCP mRNA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1.50 ± 0.29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1.53 ± 0.17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1.56 ± 0.18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PCPE mRNA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1.22 ± 0.22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1.10 ± 0.13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1.21 ± 0.14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LOX mRNA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1.44 ± 0.16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1.31 ± 0.22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1.30 ± 0.10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Extracellular collagen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1.44 ± 0.51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1.36 ± 0.43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1.74 ± 0.55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</w:tr>
      <w:tr w:rsidR="00283227" w:rsidRPr="00A13469" w:rsidTr="00A170EE">
        <w:tc>
          <w:tcPr>
            <w:tcW w:w="3119" w:type="dxa"/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Extracellular PICP</w:t>
            </w:r>
          </w:p>
        </w:tc>
        <w:tc>
          <w:tcPr>
            <w:tcW w:w="2268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1.48 ± 0.61</w:t>
            </w:r>
          </w:p>
        </w:tc>
        <w:tc>
          <w:tcPr>
            <w:tcW w:w="1985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1.79 ± 0.78</w:t>
            </w:r>
          </w:p>
        </w:tc>
        <w:tc>
          <w:tcPr>
            <w:tcW w:w="1984" w:type="dxa"/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1.88 ± 0.68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</w:tr>
      <w:tr w:rsidR="00283227" w:rsidRPr="00A13469" w:rsidTr="00A170EE">
        <w:tc>
          <w:tcPr>
            <w:tcW w:w="3119" w:type="dxa"/>
            <w:tcBorders>
              <w:bottom w:val="single" w:sz="18" w:space="0" w:color="auto"/>
            </w:tcBorders>
            <w:vAlign w:val="center"/>
          </w:tcPr>
          <w:p w:rsidR="00283227" w:rsidRPr="00A13469" w:rsidRDefault="00283227" w:rsidP="00A17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sz w:val="24"/>
                <w:szCs w:val="24"/>
              </w:rPr>
              <w:t xml:space="preserve">  Extracellular LOX activity</w:t>
            </w:r>
          </w:p>
        </w:tc>
        <w:tc>
          <w:tcPr>
            <w:tcW w:w="2268" w:type="dxa"/>
            <w:tcBorders>
              <w:bottom w:val="single" w:sz="18" w:space="0" w:color="auto"/>
            </w:tcBorders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1.51 ± 0.21</w:t>
            </w: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985" w:type="dxa"/>
            <w:tcBorders>
              <w:bottom w:val="single" w:sz="18" w:space="0" w:color="auto"/>
            </w:tcBorders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1.68 ± 0.36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984" w:type="dxa"/>
            <w:tcBorders>
              <w:bottom w:val="single" w:sz="18" w:space="0" w:color="auto"/>
            </w:tcBorders>
            <w:vAlign w:val="center"/>
          </w:tcPr>
          <w:p w:rsidR="00283227" w:rsidRPr="00A13469" w:rsidRDefault="00283227" w:rsidP="00A17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69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GB"/>
              </w:rPr>
              <w:t>1.63 ± 0.18</w:t>
            </w:r>
            <w:r w:rsidRPr="00A1346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</w:tr>
    </w:tbl>
    <w:p w:rsidR="00283227" w:rsidRPr="00A13469" w:rsidRDefault="00283227" w:rsidP="00283227">
      <w:pPr>
        <w:rPr>
          <w:rFonts w:ascii="Times New Roman" w:hAnsi="Times New Roman" w:cs="Times New Roman"/>
          <w:sz w:val="24"/>
          <w:szCs w:val="24"/>
        </w:rPr>
      </w:pPr>
      <w:r w:rsidRPr="00A13469">
        <w:rPr>
          <w:rFonts w:ascii="Times New Roman" w:hAnsi="Times New Roman" w:cs="Times New Roman"/>
          <w:sz w:val="24"/>
          <w:szCs w:val="24"/>
        </w:rPr>
        <w:lastRenderedPageBreak/>
        <w:t xml:space="preserve">SMA means alpha-smooth muscle actin; PCP, procollagen C-proteinase; PCPE, PCP enhancer; LOX, </w:t>
      </w:r>
      <w:proofErr w:type="spellStart"/>
      <w:r w:rsidRPr="00A13469">
        <w:rPr>
          <w:rFonts w:ascii="Times New Roman" w:hAnsi="Times New Roman" w:cs="Times New Roman"/>
          <w:sz w:val="24"/>
          <w:szCs w:val="24"/>
        </w:rPr>
        <w:t>lysyl</w:t>
      </w:r>
      <w:proofErr w:type="spellEnd"/>
      <w:r w:rsidRPr="00A13469">
        <w:rPr>
          <w:rFonts w:ascii="Times New Roman" w:hAnsi="Times New Roman" w:cs="Times New Roman"/>
          <w:sz w:val="24"/>
          <w:szCs w:val="24"/>
        </w:rPr>
        <w:t xml:space="preserve"> oxidase; PICP, procollagen type I C-terminal </w:t>
      </w:r>
      <w:proofErr w:type="spellStart"/>
      <w:r w:rsidRPr="00A13469">
        <w:rPr>
          <w:rFonts w:ascii="Times New Roman" w:hAnsi="Times New Roman" w:cs="Times New Roman"/>
          <w:sz w:val="24"/>
          <w:szCs w:val="24"/>
        </w:rPr>
        <w:t>propeptide</w:t>
      </w:r>
      <w:proofErr w:type="spellEnd"/>
      <w:r w:rsidRPr="00A13469">
        <w:rPr>
          <w:rFonts w:ascii="Times New Roman" w:hAnsi="Times New Roman" w:cs="Times New Roman"/>
          <w:sz w:val="24"/>
          <w:szCs w:val="24"/>
        </w:rPr>
        <w:t>.</w:t>
      </w:r>
      <w:r w:rsidRPr="00A13469">
        <w:t xml:space="preserve"> </w:t>
      </w:r>
      <w:r w:rsidRPr="00A13469">
        <w:rPr>
          <w:rFonts w:ascii="Times New Roman" w:hAnsi="Times New Roman" w:cs="Times New Roman"/>
          <w:sz w:val="24"/>
          <w:szCs w:val="24"/>
        </w:rPr>
        <w:t xml:space="preserve">Variables are expressed as </w:t>
      </w:r>
      <w:proofErr w:type="spellStart"/>
      <w:r w:rsidRPr="00A13469">
        <w:rPr>
          <w:rFonts w:ascii="Times New Roman" w:hAnsi="Times New Roman" w:cs="Times New Roman"/>
          <w:sz w:val="24"/>
          <w:szCs w:val="24"/>
        </w:rPr>
        <w:t>mean±SD</w:t>
      </w:r>
      <w:proofErr w:type="spellEnd"/>
      <w:r w:rsidRPr="00A13469">
        <w:rPr>
          <w:rFonts w:ascii="Times New Roman" w:hAnsi="Times New Roman" w:cs="Times New Roman"/>
          <w:sz w:val="24"/>
          <w:szCs w:val="24"/>
        </w:rPr>
        <w:t xml:space="preserve"> (n=6 to 9 experiments). * P&lt;0.05 vs control, </w:t>
      </w:r>
      <w:r w:rsidRPr="00A13469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A13469">
        <w:rPr>
          <w:rFonts w:ascii="Times New Roman" w:hAnsi="Times New Roman" w:cs="Times New Roman"/>
          <w:sz w:val="24"/>
          <w:szCs w:val="24"/>
        </w:rPr>
        <w:t xml:space="preserve"> P&lt;0.01 vs control</w:t>
      </w:r>
    </w:p>
    <w:p w:rsidR="00C92794" w:rsidRPr="001D497E" w:rsidRDefault="00C92794" w:rsidP="0008426A">
      <w:pPr>
        <w:rPr>
          <w:rFonts w:ascii="Times New Roman" w:hAnsi="Times New Roman"/>
          <w:bCs/>
          <w:kern w:val="24"/>
          <w:sz w:val="24"/>
          <w:szCs w:val="24"/>
        </w:rPr>
      </w:pPr>
    </w:p>
    <w:sectPr w:rsidR="00C92794" w:rsidRPr="001D497E" w:rsidSect="0008426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56A1" w:rsidRDefault="00E456A1" w:rsidP="000C689F">
      <w:pPr>
        <w:spacing w:after="0" w:line="240" w:lineRule="auto"/>
      </w:pPr>
      <w:r>
        <w:separator/>
      </w:r>
    </w:p>
  </w:endnote>
  <w:endnote w:type="continuationSeparator" w:id="0">
    <w:p w:rsidR="00E456A1" w:rsidRDefault="00E456A1" w:rsidP="000C6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95566889"/>
      <w:docPartObj>
        <w:docPartGallery w:val="Page Numbers (Bottom of Page)"/>
        <w:docPartUnique/>
      </w:docPartObj>
    </w:sdtPr>
    <w:sdtContent>
      <w:p w:rsidR="00D27852" w:rsidRDefault="00D27852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471D" w:rsidRPr="0081471D">
          <w:rPr>
            <w:noProof/>
            <w:lang w:val="es-ES"/>
          </w:rPr>
          <w:t>6</w:t>
        </w:r>
        <w:r>
          <w:fldChar w:fldCharType="end"/>
        </w:r>
      </w:p>
    </w:sdtContent>
  </w:sdt>
  <w:p w:rsidR="00D27852" w:rsidRDefault="00D27852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98252949"/>
      <w:docPartObj>
        <w:docPartGallery w:val="Page Numbers (Bottom of Page)"/>
        <w:docPartUnique/>
      </w:docPartObj>
    </w:sdtPr>
    <w:sdtContent>
      <w:p w:rsidR="00D27852" w:rsidRDefault="00D27852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471D" w:rsidRPr="0081471D">
          <w:rPr>
            <w:noProof/>
            <w:lang w:val="es-ES"/>
          </w:rPr>
          <w:t>8</w:t>
        </w:r>
        <w:r>
          <w:fldChar w:fldCharType="end"/>
        </w:r>
      </w:p>
    </w:sdtContent>
  </w:sdt>
  <w:p w:rsidR="00D27852" w:rsidRDefault="00D2785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56A1" w:rsidRDefault="00E456A1" w:rsidP="000C689F">
      <w:pPr>
        <w:spacing w:after="0" w:line="240" w:lineRule="auto"/>
      </w:pPr>
      <w:r>
        <w:separator/>
      </w:r>
    </w:p>
  </w:footnote>
  <w:footnote w:type="continuationSeparator" w:id="0">
    <w:p w:rsidR="00E456A1" w:rsidRDefault="00E456A1" w:rsidP="000C68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62246B"/>
    <w:multiLevelType w:val="hybridMultilevel"/>
    <w:tmpl w:val="9A902A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00E"/>
    <w:rsid w:val="00001037"/>
    <w:rsid w:val="000023DE"/>
    <w:rsid w:val="00002773"/>
    <w:rsid w:val="000048B9"/>
    <w:rsid w:val="00006033"/>
    <w:rsid w:val="00006D52"/>
    <w:rsid w:val="00007DFA"/>
    <w:rsid w:val="000120A4"/>
    <w:rsid w:val="00013B21"/>
    <w:rsid w:val="00015A21"/>
    <w:rsid w:val="00020378"/>
    <w:rsid w:val="00020ADA"/>
    <w:rsid w:val="000234D5"/>
    <w:rsid w:val="0002368C"/>
    <w:rsid w:val="00026374"/>
    <w:rsid w:val="000300C9"/>
    <w:rsid w:val="00033197"/>
    <w:rsid w:val="000345C3"/>
    <w:rsid w:val="00034974"/>
    <w:rsid w:val="000351BF"/>
    <w:rsid w:val="000361E3"/>
    <w:rsid w:val="000409EF"/>
    <w:rsid w:val="00042430"/>
    <w:rsid w:val="000458FB"/>
    <w:rsid w:val="0004595F"/>
    <w:rsid w:val="00046692"/>
    <w:rsid w:val="000537F2"/>
    <w:rsid w:val="00061B01"/>
    <w:rsid w:val="00063B2E"/>
    <w:rsid w:val="0006442F"/>
    <w:rsid w:val="000644F4"/>
    <w:rsid w:val="00065FE9"/>
    <w:rsid w:val="00067982"/>
    <w:rsid w:val="00071148"/>
    <w:rsid w:val="00074010"/>
    <w:rsid w:val="00075988"/>
    <w:rsid w:val="00076C47"/>
    <w:rsid w:val="000770C5"/>
    <w:rsid w:val="00077BBC"/>
    <w:rsid w:val="000833C3"/>
    <w:rsid w:val="0008426A"/>
    <w:rsid w:val="00093CE5"/>
    <w:rsid w:val="000972D2"/>
    <w:rsid w:val="00097AF2"/>
    <w:rsid w:val="00097CE7"/>
    <w:rsid w:val="000A1ED6"/>
    <w:rsid w:val="000A1F27"/>
    <w:rsid w:val="000A2073"/>
    <w:rsid w:val="000A4337"/>
    <w:rsid w:val="000A453F"/>
    <w:rsid w:val="000B2E00"/>
    <w:rsid w:val="000B3025"/>
    <w:rsid w:val="000B6074"/>
    <w:rsid w:val="000B6F81"/>
    <w:rsid w:val="000B7EFD"/>
    <w:rsid w:val="000C09D6"/>
    <w:rsid w:val="000C3AB4"/>
    <w:rsid w:val="000C5BBB"/>
    <w:rsid w:val="000C689F"/>
    <w:rsid w:val="000D1AE4"/>
    <w:rsid w:val="000D2348"/>
    <w:rsid w:val="000D2504"/>
    <w:rsid w:val="000D25F5"/>
    <w:rsid w:val="000D2668"/>
    <w:rsid w:val="000D2E45"/>
    <w:rsid w:val="000D5FDE"/>
    <w:rsid w:val="000D7DB6"/>
    <w:rsid w:val="000E1851"/>
    <w:rsid w:val="000E1DD9"/>
    <w:rsid w:val="000E250F"/>
    <w:rsid w:val="000E5355"/>
    <w:rsid w:val="000E584B"/>
    <w:rsid w:val="000E7481"/>
    <w:rsid w:val="000E7706"/>
    <w:rsid w:val="000F047A"/>
    <w:rsid w:val="000F20A2"/>
    <w:rsid w:val="000F3760"/>
    <w:rsid w:val="000F69A8"/>
    <w:rsid w:val="000F6DF1"/>
    <w:rsid w:val="001005C8"/>
    <w:rsid w:val="00100C40"/>
    <w:rsid w:val="001012C3"/>
    <w:rsid w:val="001023A2"/>
    <w:rsid w:val="00102D5B"/>
    <w:rsid w:val="00105782"/>
    <w:rsid w:val="00106E1A"/>
    <w:rsid w:val="00110608"/>
    <w:rsid w:val="00110B59"/>
    <w:rsid w:val="00111BE7"/>
    <w:rsid w:val="00115B1D"/>
    <w:rsid w:val="00116091"/>
    <w:rsid w:val="00117190"/>
    <w:rsid w:val="00125CCD"/>
    <w:rsid w:val="001338A7"/>
    <w:rsid w:val="00134438"/>
    <w:rsid w:val="0013461A"/>
    <w:rsid w:val="00134A49"/>
    <w:rsid w:val="00136B3A"/>
    <w:rsid w:val="00137C95"/>
    <w:rsid w:val="00137CB5"/>
    <w:rsid w:val="00137F97"/>
    <w:rsid w:val="00137FAC"/>
    <w:rsid w:val="00140418"/>
    <w:rsid w:val="0014158F"/>
    <w:rsid w:val="0014397E"/>
    <w:rsid w:val="00145024"/>
    <w:rsid w:val="001457FD"/>
    <w:rsid w:val="001463C6"/>
    <w:rsid w:val="00146542"/>
    <w:rsid w:val="0014660C"/>
    <w:rsid w:val="0015236A"/>
    <w:rsid w:val="00153587"/>
    <w:rsid w:val="00154BCE"/>
    <w:rsid w:val="00155BFE"/>
    <w:rsid w:val="00155D37"/>
    <w:rsid w:val="0016061E"/>
    <w:rsid w:val="00161225"/>
    <w:rsid w:val="00162CB3"/>
    <w:rsid w:val="00162CC7"/>
    <w:rsid w:val="00166064"/>
    <w:rsid w:val="00170BB5"/>
    <w:rsid w:val="00171369"/>
    <w:rsid w:val="00177034"/>
    <w:rsid w:val="00181FF9"/>
    <w:rsid w:val="001832EE"/>
    <w:rsid w:val="00183C02"/>
    <w:rsid w:val="00184841"/>
    <w:rsid w:val="00192E3C"/>
    <w:rsid w:val="00194C28"/>
    <w:rsid w:val="00195773"/>
    <w:rsid w:val="00195831"/>
    <w:rsid w:val="001A2361"/>
    <w:rsid w:val="001A6F4D"/>
    <w:rsid w:val="001B1B70"/>
    <w:rsid w:val="001B2178"/>
    <w:rsid w:val="001B27E7"/>
    <w:rsid w:val="001B4C3B"/>
    <w:rsid w:val="001B70EE"/>
    <w:rsid w:val="001B7778"/>
    <w:rsid w:val="001C029B"/>
    <w:rsid w:val="001C0378"/>
    <w:rsid w:val="001C2296"/>
    <w:rsid w:val="001C2D31"/>
    <w:rsid w:val="001C3531"/>
    <w:rsid w:val="001C38F2"/>
    <w:rsid w:val="001C3A8D"/>
    <w:rsid w:val="001C3E11"/>
    <w:rsid w:val="001C4696"/>
    <w:rsid w:val="001C7051"/>
    <w:rsid w:val="001C7CB4"/>
    <w:rsid w:val="001D2377"/>
    <w:rsid w:val="001D3892"/>
    <w:rsid w:val="001D402F"/>
    <w:rsid w:val="001D45BF"/>
    <w:rsid w:val="001D497E"/>
    <w:rsid w:val="001D636F"/>
    <w:rsid w:val="001D64E3"/>
    <w:rsid w:val="001D684B"/>
    <w:rsid w:val="001E2593"/>
    <w:rsid w:val="001E5C9B"/>
    <w:rsid w:val="001E62B6"/>
    <w:rsid w:val="001E6D38"/>
    <w:rsid w:val="001E72A1"/>
    <w:rsid w:val="001F1EFA"/>
    <w:rsid w:val="001F327D"/>
    <w:rsid w:val="001F4DD9"/>
    <w:rsid w:val="001F5693"/>
    <w:rsid w:val="00200F5E"/>
    <w:rsid w:val="00202BE6"/>
    <w:rsid w:val="00205829"/>
    <w:rsid w:val="00206649"/>
    <w:rsid w:val="00211648"/>
    <w:rsid w:val="0021226D"/>
    <w:rsid w:val="00213144"/>
    <w:rsid w:val="00216A53"/>
    <w:rsid w:val="00220AB8"/>
    <w:rsid w:val="00222FA0"/>
    <w:rsid w:val="002243D3"/>
    <w:rsid w:val="00224AC6"/>
    <w:rsid w:val="00224DDB"/>
    <w:rsid w:val="00224DF3"/>
    <w:rsid w:val="002256E4"/>
    <w:rsid w:val="0023109C"/>
    <w:rsid w:val="002326CA"/>
    <w:rsid w:val="00243A89"/>
    <w:rsid w:val="00243C58"/>
    <w:rsid w:val="002453D1"/>
    <w:rsid w:val="0024572A"/>
    <w:rsid w:val="00245A68"/>
    <w:rsid w:val="00251CA0"/>
    <w:rsid w:val="0025296A"/>
    <w:rsid w:val="00253420"/>
    <w:rsid w:val="00253986"/>
    <w:rsid w:val="00254EA6"/>
    <w:rsid w:val="00262993"/>
    <w:rsid w:val="002647B9"/>
    <w:rsid w:val="00264A0A"/>
    <w:rsid w:val="0026500F"/>
    <w:rsid w:val="00267BBC"/>
    <w:rsid w:val="00270FDE"/>
    <w:rsid w:val="00271BF1"/>
    <w:rsid w:val="0027303C"/>
    <w:rsid w:val="002766B1"/>
    <w:rsid w:val="00277F15"/>
    <w:rsid w:val="00280006"/>
    <w:rsid w:val="00283227"/>
    <w:rsid w:val="0028352C"/>
    <w:rsid w:val="00284FE6"/>
    <w:rsid w:val="0028696C"/>
    <w:rsid w:val="00286B8C"/>
    <w:rsid w:val="00287AB2"/>
    <w:rsid w:val="00290A06"/>
    <w:rsid w:val="0029166B"/>
    <w:rsid w:val="00291AA2"/>
    <w:rsid w:val="00293431"/>
    <w:rsid w:val="0029795A"/>
    <w:rsid w:val="002A5428"/>
    <w:rsid w:val="002B0BCB"/>
    <w:rsid w:val="002B28DB"/>
    <w:rsid w:val="002B3D2A"/>
    <w:rsid w:val="002B423F"/>
    <w:rsid w:val="002B43E4"/>
    <w:rsid w:val="002B5018"/>
    <w:rsid w:val="002B50F3"/>
    <w:rsid w:val="002B5546"/>
    <w:rsid w:val="002B5569"/>
    <w:rsid w:val="002C1FDD"/>
    <w:rsid w:val="002C22FA"/>
    <w:rsid w:val="002C3525"/>
    <w:rsid w:val="002C43DC"/>
    <w:rsid w:val="002C627D"/>
    <w:rsid w:val="002C66B5"/>
    <w:rsid w:val="002D3457"/>
    <w:rsid w:val="002D4236"/>
    <w:rsid w:val="002D6667"/>
    <w:rsid w:val="002E64B0"/>
    <w:rsid w:val="002E7027"/>
    <w:rsid w:val="002E7346"/>
    <w:rsid w:val="002F24BC"/>
    <w:rsid w:val="002F5071"/>
    <w:rsid w:val="002F622C"/>
    <w:rsid w:val="002F70AB"/>
    <w:rsid w:val="00302C75"/>
    <w:rsid w:val="00303C56"/>
    <w:rsid w:val="00304B67"/>
    <w:rsid w:val="00307295"/>
    <w:rsid w:val="00310EDC"/>
    <w:rsid w:val="0031270A"/>
    <w:rsid w:val="00314012"/>
    <w:rsid w:val="00314599"/>
    <w:rsid w:val="003148CA"/>
    <w:rsid w:val="00314A0C"/>
    <w:rsid w:val="00314B8C"/>
    <w:rsid w:val="00315747"/>
    <w:rsid w:val="00317722"/>
    <w:rsid w:val="00322508"/>
    <w:rsid w:val="003261C6"/>
    <w:rsid w:val="00326955"/>
    <w:rsid w:val="003276A2"/>
    <w:rsid w:val="00327BFF"/>
    <w:rsid w:val="0033015A"/>
    <w:rsid w:val="00332B86"/>
    <w:rsid w:val="00332FE1"/>
    <w:rsid w:val="00333323"/>
    <w:rsid w:val="0033578B"/>
    <w:rsid w:val="0034027C"/>
    <w:rsid w:val="00340FA8"/>
    <w:rsid w:val="003416B3"/>
    <w:rsid w:val="00341CB6"/>
    <w:rsid w:val="0034260E"/>
    <w:rsid w:val="00347574"/>
    <w:rsid w:val="00347B6A"/>
    <w:rsid w:val="00347E4C"/>
    <w:rsid w:val="00347F60"/>
    <w:rsid w:val="00350C8D"/>
    <w:rsid w:val="003542BA"/>
    <w:rsid w:val="003618AD"/>
    <w:rsid w:val="003622A3"/>
    <w:rsid w:val="003633DC"/>
    <w:rsid w:val="0036548D"/>
    <w:rsid w:val="003659EC"/>
    <w:rsid w:val="00366885"/>
    <w:rsid w:val="0037050B"/>
    <w:rsid w:val="003705DB"/>
    <w:rsid w:val="003713EA"/>
    <w:rsid w:val="00371862"/>
    <w:rsid w:val="00372442"/>
    <w:rsid w:val="00375FD2"/>
    <w:rsid w:val="00376EE1"/>
    <w:rsid w:val="003779CF"/>
    <w:rsid w:val="00380D9A"/>
    <w:rsid w:val="00381BD7"/>
    <w:rsid w:val="00381DC4"/>
    <w:rsid w:val="003835F6"/>
    <w:rsid w:val="00384DB1"/>
    <w:rsid w:val="003857D9"/>
    <w:rsid w:val="00387A1C"/>
    <w:rsid w:val="00387D2C"/>
    <w:rsid w:val="00387E30"/>
    <w:rsid w:val="003934E6"/>
    <w:rsid w:val="003952BD"/>
    <w:rsid w:val="00395775"/>
    <w:rsid w:val="003967F1"/>
    <w:rsid w:val="003A330A"/>
    <w:rsid w:val="003B0BC3"/>
    <w:rsid w:val="003B0FE6"/>
    <w:rsid w:val="003B6CB4"/>
    <w:rsid w:val="003B7FA5"/>
    <w:rsid w:val="003C0CD2"/>
    <w:rsid w:val="003C2397"/>
    <w:rsid w:val="003C2D5C"/>
    <w:rsid w:val="003C2E4B"/>
    <w:rsid w:val="003C6AB5"/>
    <w:rsid w:val="003D2CBE"/>
    <w:rsid w:val="003D31A2"/>
    <w:rsid w:val="003D47E9"/>
    <w:rsid w:val="003D5100"/>
    <w:rsid w:val="003D7372"/>
    <w:rsid w:val="003D7E13"/>
    <w:rsid w:val="003E0A26"/>
    <w:rsid w:val="003E4A1F"/>
    <w:rsid w:val="003E6162"/>
    <w:rsid w:val="003F0B46"/>
    <w:rsid w:val="003F1A2E"/>
    <w:rsid w:val="003F2947"/>
    <w:rsid w:val="003F327D"/>
    <w:rsid w:val="003F5A41"/>
    <w:rsid w:val="003F5D97"/>
    <w:rsid w:val="003F6FDA"/>
    <w:rsid w:val="003F7B6A"/>
    <w:rsid w:val="00401254"/>
    <w:rsid w:val="0040189B"/>
    <w:rsid w:val="00414BE4"/>
    <w:rsid w:val="004165BA"/>
    <w:rsid w:val="004202BF"/>
    <w:rsid w:val="004202CD"/>
    <w:rsid w:val="00421171"/>
    <w:rsid w:val="004229FB"/>
    <w:rsid w:val="004238D1"/>
    <w:rsid w:val="00426BB8"/>
    <w:rsid w:val="00427627"/>
    <w:rsid w:val="004303E2"/>
    <w:rsid w:val="00432942"/>
    <w:rsid w:val="004341B8"/>
    <w:rsid w:val="00441578"/>
    <w:rsid w:val="004432A1"/>
    <w:rsid w:val="0044483C"/>
    <w:rsid w:val="0044540C"/>
    <w:rsid w:val="00451DE1"/>
    <w:rsid w:val="00452CE0"/>
    <w:rsid w:val="00452D9D"/>
    <w:rsid w:val="00453984"/>
    <w:rsid w:val="00455A77"/>
    <w:rsid w:val="00460731"/>
    <w:rsid w:val="00460910"/>
    <w:rsid w:val="00461020"/>
    <w:rsid w:val="0046172D"/>
    <w:rsid w:val="00461B33"/>
    <w:rsid w:val="004631F0"/>
    <w:rsid w:val="00466A6D"/>
    <w:rsid w:val="0047011E"/>
    <w:rsid w:val="00471CC1"/>
    <w:rsid w:val="0047342F"/>
    <w:rsid w:val="00476236"/>
    <w:rsid w:val="00480320"/>
    <w:rsid w:val="0048534B"/>
    <w:rsid w:val="00486570"/>
    <w:rsid w:val="00486840"/>
    <w:rsid w:val="00493E65"/>
    <w:rsid w:val="00497C12"/>
    <w:rsid w:val="00497D34"/>
    <w:rsid w:val="00497ECD"/>
    <w:rsid w:val="004A0DE9"/>
    <w:rsid w:val="004A1598"/>
    <w:rsid w:val="004A1BCA"/>
    <w:rsid w:val="004A1DA3"/>
    <w:rsid w:val="004B0104"/>
    <w:rsid w:val="004B3478"/>
    <w:rsid w:val="004B4112"/>
    <w:rsid w:val="004B4501"/>
    <w:rsid w:val="004B450F"/>
    <w:rsid w:val="004B4D46"/>
    <w:rsid w:val="004B628D"/>
    <w:rsid w:val="004B6446"/>
    <w:rsid w:val="004B6739"/>
    <w:rsid w:val="004B6BA3"/>
    <w:rsid w:val="004B6D20"/>
    <w:rsid w:val="004B6F21"/>
    <w:rsid w:val="004B7742"/>
    <w:rsid w:val="004C07F0"/>
    <w:rsid w:val="004C2757"/>
    <w:rsid w:val="004C51AE"/>
    <w:rsid w:val="004C6B21"/>
    <w:rsid w:val="004D3346"/>
    <w:rsid w:val="004D33D5"/>
    <w:rsid w:val="004D4F0C"/>
    <w:rsid w:val="004D5A34"/>
    <w:rsid w:val="004D64A7"/>
    <w:rsid w:val="004E1DE3"/>
    <w:rsid w:val="004E30B7"/>
    <w:rsid w:val="004F1416"/>
    <w:rsid w:val="0050066A"/>
    <w:rsid w:val="00506FEC"/>
    <w:rsid w:val="00510184"/>
    <w:rsid w:val="005109D8"/>
    <w:rsid w:val="0051159C"/>
    <w:rsid w:val="00511AAD"/>
    <w:rsid w:val="005130E8"/>
    <w:rsid w:val="0051436F"/>
    <w:rsid w:val="00514E46"/>
    <w:rsid w:val="00514ECA"/>
    <w:rsid w:val="00516156"/>
    <w:rsid w:val="00517993"/>
    <w:rsid w:val="0052018D"/>
    <w:rsid w:val="00520545"/>
    <w:rsid w:val="00521563"/>
    <w:rsid w:val="005231E0"/>
    <w:rsid w:val="005240BF"/>
    <w:rsid w:val="0052412F"/>
    <w:rsid w:val="005242D2"/>
    <w:rsid w:val="005246B1"/>
    <w:rsid w:val="00525F08"/>
    <w:rsid w:val="005265B8"/>
    <w:rsid w:val="00532BDD"/>
    <w:rsid w:val="005333BF"/>
    <w:rsid w:val="00533FEC"/>
    <w:rsid w:val="00534A63"/>
    <w:rsid w:val="005365DB"/>
    <w:rsid w:val="00537322"/>
    <w:rsid w:val="00537CD8"/>
    <w:rsid w:val="005430A4"/>
    <w:rsid w:val="0054779C"/>
    <w:rsid w:val="00551104"/>
    <w:rsid w:val="00551D10"/>
    <w:rsid w:val="00552BDD"/>
    <w:rsid w:val="00555BD9"/>
    <w:rsid w:val="00560F62"/>
    <w:rsid w:val="0056253F"/>
    <w:rsid w:val="00563111"/>
    <w:rsid w:val="00563211"/>
    <w:rsid w:val="00563B26"/>
    <w:rsid w:val="00565DE7"/>
    <w:rsid w:val="00570415"/>
    <w:rsid w:val="00572663"/>
    <w:rsid w:val="00575934"/>
    <w:rsid w:val="00575F0D"/>
    <w:rsid w:val="005770A0"/>
    <w:rsid w:val="005820BA"/>
    <w:rsid w:val="00583F1F"/>
    <w:rsid w:val="00584EF5"/>
    <w:rsid w:val="00586157"/>
    <w:rsid w:val="00586E04"/>
    <w:rsid w:val="00591801"/>
    <w:rsid w:val="005928F9"/>
    <w:rsid w:val="00593579"/>
    <w:rsid w:val="00593C5F"/>
    <w:rsid w:val="00595689"/>
    <w:rsid w:val="00595A17"/>
    <w:rsid w:val="005A0411"/>
    <w:rsid w:val="005A1301"/>
    <w:rsid w:val="005A242C"/>
    <w:rsid w:val="005A69BD"/>
    <w:rsid w:val="005B0EBC"/>
    <w:rsid w:val="005B2398"/>
    <w:rsid w:val="005B4AE9"/>
    <w:rsid w:val="005B5DDF"/>
    <w:rsid w:val="005C39DF"/>
    <w:rsid w:val="005C457B"/>
    <w:rsid w:val="005C7705"/>
    <w:rsid w:val="005C7A32"/>
    <w:rsid w:val="005C7BF8"/>
    <w:rsid w:val="005D11FA"/>
    <w:rsid w:val="005D1544"/>
    <w:rsid w:val="005D19EF"/>
    <w:rsid w:val="005D6683"/>
    <w:rsid w:val="005D7AF1"/>
    <w:rsid w:val="005E0CAC"/>
    <w:rsid w:val="005E15CA"/>
    <w:rsid w:val="005E696F"/>
    <w:rsid w:val="005F1B08"/>
    <w:rsid w:val="005F29C0"/>
    <w:rsid w:val="005F3AC6"/>
    <w:rsid w:val="005F3B25"/>
    <w:rsid w:val="005F3ECE"/>
    <w:rsid w:val="005F5754"/>
    <w:rsid w:val="005F61FE"/>
    <w:rsid w:val="005F62AB"/>
    <w:rsid w:val="005F75B5"/>
    <w:rsid w:val="005F777D"/>
    <w:rsid w:val="00602384"/>
    <w:rsid w:val="006074E4"/>
    <w:rsid w:val="00610009"/>
    <w:rsid w:val="00610067"/>
    <w:rsid w:val="00610F1B"/>
    <w:rsid w:val="006114C3"/>
    <w:rsid w:val="00612FBD"/>
    <w:rsid w:val="006134C5"/>
    <w:rsid w:val="00613E18"/>
    <w:rsid w:val="0061414C"/>
    <w:rsid w:val="006151FF"/>
    <w:rsid w:val="00615D86"/>
    <w:rsid w:val="00616906"/>
    <w:rsid w:val="00617A7C"/>
    <w:rsid w:val="00620308"/>
    <w:rsid w:val="006206B8"/>
    <w:rsid w:val="00621E3A"/>
    <w:rsid w:val="006222A4"/>
    <w:rsid w:val="006222CD"/>
    <w:rsid w:val="0062413F"/>
    <w:rsid w:val="0062654B"/>
    <w:rsid w:val="00627310"/>
    <w:rsid w:val="00631E06"/>
    <w:rsid w:val="006333D0"/>
    <w:rsid w:val="00633DF1"/>
    <w:rsid w:val="00635146"/>
    <w:rsid w:val="00637776"/>
    <w:rsid w:val="00644865"/>
    <w:rsid w:val="00644946"/>
    <w:rsid w:val="006452B8"/>
    <w:rsid w:val="00646EE1"/>
    <w:rsid w:val="006472D8"/>
    <w:rsid w:val="00653BED"/>
    <w:rsid w:val="0065522A"/>
    <w:rsid w:val="0066070D"/>
    <w:rsid w:val="0066383E"/>
    <w:rsid w:val="00663962"/>
    <w:rsid w:val="0066447A"/>
    <w:rsid w:val="00667040"/>
    <w:rsid w:val="0067093A"/>
    <w:rsid w:val="00670C7C"/>
    <w:rsid w:val="006736BF"/>
    <w:rsid w:val="00673D01"/>
    <w:rsid w:val="0067521A"/>
    <w:rsid w:val="00675789"/>
    <w:rsid w:val="006820F2"/>
    <w:rsid w:val="0068326B"/>
    <w:rsid w:val="006844A4"/>
    <w:rsid w:val="006869FC"/>
    <w:rsid w:val="00687B64"/>
    <w:rsid w:val="00687EAA"/>
    <w:rsid w:val="006907A1"/>
    <w:rsid w:val="0069167F"/>
    <w:rsid w:val="0069409B"/>
    <w:rsid w:val="00694827"/>
    <w:rsid w:val="00696C96"/>
    <w:rsid w:val="006A3BF5"/>
    <w:rsid w:val="006A419A"/>
    <w:rsid w:val="006A45CC"/>
    <w:rsid w:val="006A4688"/>
    <w:rsid w:val="006B038A"/>
    <w:rsid w:val="006B1B71"/>
    <w:rsid w:val="006B5CDE"/>
    <w:rsid w:val="006B68C4"/>
    <w:rsid w:val="006C0233"/>
    <w:rsid w:val="006C0E6F"/>
    <w:rsid w:val="006C1385"/>
    <w:rsid w:val="006C174D"/>
    <w:rsid w:val="006C6EA7"/>
    <w:rsid w:val="006D07BE"/>
    <w:rsid w:val="006D331A"/>
    <w:rsid w:val="006D3C7C"/>
    <w:rsid w:val="006D4B42"/>
    <w:rsid w:val="006D4C4B"/>
    <w:rsid w:val="006D5514"/>
    <w:rsid w:val="006D5A63"/>
    <w:rsid w:val="006D714B"/>
    <w:rsid w:val="006D7271"/>
    <w:rsid w:val="006E0E78"/>
    <w:rsid w:val="006E27B9"/>
    <w:rsid w:val="006E4622"/>
    <w:rsid w:val="006E59FC"/>
    <w:rsid w:val="006E647F"/>
    <w:rsid w:val="006E76B4"/>
    <w:rsid w:val="006E76F8"/>
    <w:rsid w:val="006F09A4"/>
    <w:rsid w:val="006F472C"/>
    <w:rsid w:val="006F47D7"/>
    <w:rsid w:val="006F6F68"/>
    <w:rsid w:val="006F7A04"/>
    <w:rsid w:val="00701449"/>
    <w:rsid w:val="007104A4"/>
    <w:rsid w:val="007104E9"/>
    <w:rsid w:val="00712F0C"/>
    <w:rsid w:val="00717243"/>
    <w:rsid w:val="00720771"/>
    <w:rsid w:val="00720ACE"/>
    <w:rsid w:val="00720D8E"/>
    <w:rsid w:val="007220B6"/>
    <w:rsid w:val="00723243"/>
    <w:rsid w:val="00726611"/>
    <w:rsid w:val="007304E4"/>
    <w:rsid w:val="00731188"/>
    <w:rsid w:val="0073203C"/>
    <w:rsid w:val="007326BD"/>
    <w:rsid w:val="007327CA"/>
    <w:rsid w:val="00735035"/>
    <w:rsid w:val="00737E3E"/>
    <w:rsid w:val="00740489"/>
    <w:rsid w:val="00741197"/>
    <w:rsid w:val="00742BF1"/>
    <w:rsid w:val="007432B5"/>
    <w:rsid w:val="0074593B"/>
    <w:rsid w:val="00750E9F"/>
    <w:rsid w:val="0075502E"/>
    <w:rsid w:val="00761B85"/>
    <w:rsid w:val="00762139"/>
    <w:rsid w:val="00764BB1"/>
    <w:rsid w:val="00765BAF"/>
    <w:rsid w:val="00766BF3"/>
    <w:rsid w:val="007679B7"/>
    <w:rsid w:val="0077465B"/>
    <w:rsid w:val="00777506"/>
    <w:rsid w:val="007802AB"/>
    <w:rsid w:val="00783E16"/>
    <w:rsid w:val="00783E84"/>
    <w:rsid w:val="0078709E"/>
    <w:rsid w:val="007876F2"/>
    <w:rsid w:val="00787911"/>
    <w:rsid w:val="0079237A"/>
    <w:rsid w:val="00793DFC"/>
    <w:rsid w:val="0079441A"/>
    <w:rsid w:val="0079465A"/>
    <w:rsid w:val="00795386"/>
    <w:rsid w:val="00795A79"/>
    <w:rsid w:val="00796C1F"/>
    <w:rsid w:val="00797219"/>
    <w:rsid w:val="00797B3D"/>
    <w:rsid w:val="007A2294"/>
    <w:rsid w:val="007A2F87"/>
    <w:rsid w:val="007A3503"/>
    <w:rsid w:val="007A3554"/>
    <w:rsid w:val="007A61DE"/>
    <w:rsid w:val="007B0B96"/>
    <w:rsid w:val="007B16FF"/>
    <w:rsid w:val="007B1B73"/>
    <w:rsid w:val="007B2AD8"/>
    <w:rsid w:val="007B4E5C"/>
    <w:rsid w:val="007B5563"/>
    <w:rsid w:val="007B570C"/>
    <w:rsid w:val="007B6B02"/>
    <w:rsid w:val="007B6ECF"/>
    <w:rsid w:val="007B7095"/>
    <w:rsid w:val="007C1546"/>
    <w:rsid w:val="007C2625"/>
    <w:rsid w:val="007C3A7E"/>
    <w:rsid w:val="007C3C27"/>
    <w:rsid w:val="007C424D"/>
    <w:rsid w:val="007C7D34"/>
    <w:rsid w:val="007D1AC4"/>
    <w:rsid w:val="007D1F8F"/>
    <w:rsid w:val="007D32EE"/>
    <w:rsid w:val="007D3C57"/>
    <w:rsid w:val="007D4D4E"/>
    <w:rsid w:val="007E36E8"/>
    <w:rsid w:val="007F04E5"/>
    <w:rsid w:val="007F1F9A"/>
    <w:rsid w:val="007F4400"/>
    <w:rsid w:val="007F5C53"/>
    <w:rsid w:val="007F613D"/>
    <w:rsid w:val="007F6664"/>
    <w:rsid w:val="007F6943"/>
    <w:rsid w:val="007F7865"/>
    <w:rsid w:val="00800CBF"/>
    <w:rsid w:val="00804FBE"/>
    <w:rsid w:val="00807BA2"/>
    <w:rsid w:val="00810C31"/>
    <w:rsid w:val="0081171C"/>
    <w:rsid w:val="00811856"/>
    <w:rsid w:val="00813D02"/>
    <w:rsid w:val="0081471D"/>
    <w:rsid w:val="008173F7"/>
    <w:rsid w:val="00821EE8"/>
    <w:rsid w:val="00823399"/>
    <w:rsid w:val="00823A15"/>
    <w:rsid w:val="008268F6"/>
    <w:rsid w:val="0082783E"/>
    <w:rsid w:val="00827CA3"/>
    <w:rsid w:val="00830611"/>
    <w:rsid w:val="00833FAE"/>
    <w:rsid w:val="008347AB"/>
    <w:rsid w:val="00835416"/>
    <w:rsid w:val="00836137"/>
    <w:rsid w:val="00837A87"/>
    <w:rsid w:val="00842BAA"/>
    <w:rsid w:val="0084340D"/>
    <w:rsid w:val="00844203"/>
    <w:rsid w:val="00844A14"/>
    <w:rsid w:val="0085099B"/>
    <w:rsid w:val="00853D24"/>
    <w:rsid w:val="00853E3A"/>
    <w:rsid w:val="0085419D"/>
    <w:rsid w:val="00854551"/>
    <w:rsid w:val="00856724"/>
    <w:rsid w:val="008568ED"/>
    <w:rsid w:val="008602E1"/>
    <w:rsid w:val="0086340E"/>
    <w:rsid w:val="00863EFE"/>
    <w:rsid w:val="00864BB8"/>
    <w:rsid w:val="008664E4"/>
    <w:rsid w:val="0086794B"/>
    <w:rsid w:val="008724F5"/>
    <w:rsid w:val="00873D62"/>
    <w:rsid w:val="00873D70"/>
    <w:rsid w:val="00877B2C"/>
    <w:rsid w:val="0088273D"/>
    <w:rsid w:val="0088538D"/>
    <w:rsid w:val="00886B5F"/>
    <w:rsid w:val="00887A6C"/>
    <w:rsid w:val="008903AC"/>
    <w:rsid w:val="00897514"/>
    <w:rsid w:val="008A2213"/>
    <w:rsid w:val="008B1273"/>
    <w:rsid w:val="008C02AF"/>
    <w:rsid w:val="008C10F5"/>
    <w:rsid w:val="008C1741"/>
    <w:rsid w:val="008C2298"/>
    <w:rsid w:val="008C2C39"/>
    <w:rsid w:val="008C3C71"/>
    <w:rsid w:val="008C4D43"/>
    <w:rsid w:val="008C4EE8"/>
    <w:rsid w:val="008C562B"/>
    <w:rsid w:val="008C5CF1"/>
    <w:rsid w:val="008C7795"/>
    <w:rsid w:val="008C7CDB"/>
    <w:rsid w:val="008D1280"/>
    <w:rsid w:val="008D248D"/>
    <w:rsid w:val="008D2BA6"/>
    <w:rsid w:val="008D2DB7"/>
    <w:rsid w:val="008D7D6C"/>
    <w:rsid w:val="008E03AE"/>
    <w:rsid w:val="008E100C"/>
    <w:rsid w:val="008E2C59"/>
    <w:rsid w:val="008E3EE9"/>
    <w:rsid w:val="008F0340"/>
    <w:rsid w:val="008F08E0"/>
    <w:rsid w:val="008F0E0C"/>
    <w:rsid w:val="008F18C5"/>
    <w:rsid w:val="008F37C6"/>
    <w:rsid w:val="008F4C61"/>
    <w:rsid w:val="008F5552"/>
    <w:rsid w:val="008F57EF"/>
    <w:rsid w:val="008F7829"/>
    <w:rsid w:val="00901009"/>
    <w:rsid w:val="0090176E"/>
    <w:rsid w:val="00904557"/>
    <w:rsid w:val="009058FE"/>
    <w:rsid w:val="009079AB"/>
    <w:rsid w:val="009149D3"/>
    <w:rsid w:val="00915E28"/>
    <w:rsid w:val="0092069B"/>
    <w:rsid w:val="00923E78"/>
    <w:rsid w:val="00924B02"/>
    <w:rsid w:val="00925269"/>
    <w:rsid w:val="00930F44"/>
    <w:rsid w:val="00933651"/>
    <w:rsid w:val="009367FF"/>
    <w:rsid w:val="00936DDB"/>
    <w:rsid w:val="00937D97"/>
    <w:rsid w:val="00940812"/>
    <w:rsid w:val="00940A19"/>
    <w:rsid w:val="0094133B"/>
    <w:rsid w:val="00942F4B"/>
    <w:rsid w:val="0094348E"/>
    <w:rsid w:val="009443FF"/>
    <w:rsid w:val="0094451C"/>
    <w:rsid w:val="00945469"/>
    <w:rsid w:val="009478DA"/>
    <w:rsid w:val="00950B90"/>
    <w:rsid w:val="00952510"/>
    <w:rsid w:val="0095325D"/>
    <w:rsid w:val="009542B8"/>
    <w:rsid w:val="0095447D"/>
    <w:rsid w:val="00955412"/>
    <w:rsid w:val="00955B43"/>
    <w:rsid w:val="0095605F"/>
    <w:rsid w:val="00963A88"/>
    <w:rsid w:val="009664B9"/>
    <w:rsid w:val="00966877"/>
    <w:rsid w:val="0097275C"/>
    <w:rsid w:val="00974B94"/>
    <w:rsid w:val="00975D94"/>
    <w:rsid w:val="00975E81"/>
    <w:rsid w:val="00976CE2"/>
    <w:rsid w:val="009821AF"/>
    <w:rsid w:val="00983A13"/>
    <w:rsid w:val="00987CBB"/>
    <w:rsid w:val="0099006C"/>
    <w:rsid w:val="0099055A"/>
    <w:rsid w:val="0099099B"/>
    <w:rsid w:val="00991519"/>
    <w:rsid w:val="00992C43"/>
    <w:rsid w:val="00994D9F"/>
    <w:rsid w:val="009A094C"/>
    <w:rsid w:val="009A1C03"/>
    <w:rsid w:val="009A2369"/>
    <w:rsid w:val="009A2B7C"/>
    <w:rsid w:val="009A2F98"/>
    <w:rsid w:val="009A47B7"/>
    <w:rsid w:val="009A741B"/>
    <w:rsid w:val="009B12AB"/>
    <w:rsid w:val="009B296A"/>
    <w:rsid w:val="009B2A18"/>
    <w:rsid w:val="009B5822"/>
    <w:rsid w:val="009B65AA"/>
    <w:rsid w:val="009C02C4"/>
    <w:rsid w:val="009C0698"/>
    <w:rsid w:val="009C3115"/>
    <w:rsid w:val="009C39F8"/>
    <w:rsid w:val="009C5659"/>
    <w:rsid w:val="009C571C"/>
    <w:rsid w:val="009C5A46"/>
    <w:rsid w:val="009C5CE1"/>
    <w:rsid w:val="009D0277"/>
    <w:rsid w:val="009D1C16"/>
    <w:rsid w:val="009D2E53"/>
    <w:rsid w:val="009D3316"/>
    <w:rsid w:val="009D3A83"/>
    <w:rsid w:val="009D4B4F"/>
    <w:rsid w:val="009D69B2"/>
    <w:rsid w:val="009D7022"/>
    <w:rsid w:val="009D7549"/>
    <w:rsid w:val="009E5EE4"/>
    <w:rsid w:val="009E65DE"/>
    <w:rsid w:val="009F213E"/>
    <w:rsid w:val="009F2336"/>
    <w:rsid w:val="009F29B0"/>
    <w:rsid w:val="009F2BA7"/>
    <w:rsid w:val="00A017CE"/>
    <w:rsid w:val="00A01F1B"/>
    <w:rsid w:val="00A02FEA"/>
    <w:rsid w:val="00A03456"/>
    <w:rsid w:val="00A03555"/>
    <w:rsid w:val="00A03D9F"/>
    <w:rsid w:val="00A060BE"/>
    <w:rsid w:val="00A0646D"/>
    <w:rsid w:val="00A0723D"/>
    <w:rsid w:val="00A079F5"/>
    <w:rsid w:val="00A07EA5"/>
    <w:rsid w:val="00A11234"/>
    <w:rsid w:val="00A11237"/>
    <w:rsid w:val="00A11F09"/>
    <w:rsid w:val="00A132D7"/>
    <w:rsid w:val="00A13617"/>
    <w:rsid w:val="00A15851"/>
    <w:rsid w:val="00A16B4F"/>
    <w:rsid w:val="00A170EE"/>
    <w:rsid w:val="00A17B37"/>
    <w:rsid w:val="00A17CA1"/>
    <w:rsid w:val="00A22CEE"/>
    <w:rsid w:val="00A2430E"/>
    <w:rsid w:val="00A24D21"/>
    <w:rsid w:val="00A25717"/>
    <w:rsid w:val="00A25727"/>
    <w:rsid w:val="00A322CE"/>
    <w:rsid w:val="00A332B0"/>
    <w:rsid w:val="00A33C9D"/>
    <w:rsid w:val="00A3468C"/>
    <w:rsid w:val="00A34D88"/>
    <w:rsid w:val="00A35CFB"/>
    <w:rsid w:val="00A37BA7"/>
    <w:rsid w:val="00A40233"/>
    <w:rsid w:val="00A43004"/>
    <w:rsid w:val="00A43CEB"/>
    <w:rsid w:val="00A43D4A"/>
    <w:rsid w:val="00A45793"/>
    <w:rsid w:val="00A46057"/>
    <w:rsid w:val="00A47D61"/>
    <w:rsid w:val="00A51B64"/>
    <w:rsid w:val="00A51EC0"/>
    <w:rsid w:val="00A532F6"/>
    <w:rsid w:val="00A602DD"/>
    <w:rsid w:val="00A61236"/>
    <w:rsid w:val="00A61D93"/>
    <w:rsid w:val="00A63678"/>
    <w:rsid w:val="00A6407E"/>
    <w:rsid w:val="00A6498C"/>
    <w:rsid w:val="00A64DF0"/>
    <w:rsid w:val="00A652B6"/>
    <w:rsid w:val="00A6668E"/>
    <w:rsid w:val="00A670B7"/>
    <w:rsid w:val="00A70AE1"/>
    <w:rsid w:val="00A72BD0"/>
    <w:rsid w:val="00A72EA3"/>
    <w:rsid w:val="00A732E4"/>
    <w:rsid w:val="00A771D6"/>
    <w:rsid w:val="00A77A0E"/>
    <w:rsid w:val="00A80C08"/>
    <w:rsid w:val="00A81B84"/>
    <w:rsid w:val="00A83474"/>
    <w:rsid w:val="00A840D0"/>
    <w:rsid w:val="00A8572E"/>
    <w:rsid w:val="00A871D6"/>
    <w:rsid w:val="00A8738A"/>
    <w:rsid w:val="00A87A0B"/>
    <w:rsid w:val="00A94DD5"/>
    <w:rsid w:val="00A95F03"/>
    <w:rsid w:val="00A96B51"/>
    <w:rsid w:val="00A96B75"/>
    <w:rsid w:val="00AA01F1"/>
    <w:rsid w:val="00AA0E3D"/>
    <w:rsid w:val="00AA11E2"/>
    <w:rsid w:val="00AA1E34"/>
    <w:rsid w:val="00AA3068"/>
    <w:rsid w:val="00AA4EDC"/>
    <w:rsid w:val="00AA5B46"/>
    <w:rsid w:val="00AA7A41"/>
    <w:rsid w:val="00AB1BA4"/>
    <w:rsid w:val="00AB2122"/>
    <w:rsid w:val="00AB2EF2"/>
    <w:rsid w:val="00AB3CCE"/>
    <w:rsid w:val="00AB40ED"/>
    <w:rsid w:val="00AB44F8"/>
    <w:rsid w:val="00AB54CC"/>
    <w:rsid w:val="00AB65C4"/>
    <w:rsid w:val="00AC05A3"/>
    <w:rsid w:val="00AC31A0"/>
    <w:rsid w:val="00AC4631"/>
    <w:rsid w:val="00AC6841"/>
    <w:rsid w:val="00AC6ABD"/>
    <w:rsid w:val="00AC701B"/>
    <w:rsid w:val="00AD35D0"/>
    <w:rsid w:val="00AD3E7A"/>
    <w:rsid w:val="00AD537A"/>
    <w:rsid w:val="00AD7D07"/>
    <w:rsid w:val="00AE0827"/>
    <w:rsid w:val="00AE249D"/>
    <w:rsid w:val="00AE4CB2"/>
    <w:rsid w:val="00AE6456"/>
    <w:rsid w:val="00AE6ACE"/>
    <w:rsid w:val="00AE6B5D"/>
    <w:rsid w:val="00AF510C"/>
    <w:rsid w:val="00AF5499"/>
    <w:rsid w:val="00AF5F6D"/>
    <w:rsid w:val="00AF686F"/>
    <w:rsid w:val="00AF70CA"/>
    <w:rsid w:val="00B00373"/>
    <w:rsid w:val="00B006E8"/>
    <w:rsid w:val="00B027B1"/>
    <w:rsid w:val="00B04B5F"/>
    <w:rsid w:val="00B108E2"/>
    <w:rsid w:val="00B115B2"/>
    <w:rsid w:val="00B159DA"/>
    <w:rsid w:val="00B2047F"/>
    <w:rsid w:val="00B21FC4"/>
    <w:rsid w:val="00B2713C"/>
    <w:rsid w:val="00B30EC0"/>
    <w:rsid w:val="00B31276"/>
    <w:rsid w:val="00B33453"/>
    <w:rsid w:val="00B34B37"/>
    <w:rsid w:val="00B36A08"/>
    <w:rsid w:val="00B5384E"/>
    <w:rsid w:val="00B551F0"/>
    <w:rsid w:val="00B55726"/>
    <w:rsid w:val="00B60DD9"/>
    <w:rsid w:val="00B61552"/>
    <w:rsid w:val="00B6247C"/>
    <w:rsid w:val="00B641D1"/>
    <w:rsid w:val="00B65FE2"/>
    <w:rsid w:val="00B66FA9"/>
    <w:rsid w:val="00B75440"/>
    <w:rsid w:val="00B771B9"/>
    <w:rsid w:val="00B777FC"/>
    <w:rsid w:val="00B82090"/>
    <w:rsid w:val="00B82158"/>
    <w:rsid w:val="00B83741"/>
    <w:rsid w:val="00B85E41"/>
    <w:rsid w:val="00B9013D"/>
    <w:rsid w:val="00B904DB"/>
    <w:rsid w:val="00B9205B"/>
    <w:rsid w:val="00B9290C"/>
    <w:rsid w:val="00B93177"/>
    <w:rsid w:val="00B9458E"/>
    <w:rsid w:val="00B948DC"/>
    <w:rsid w:val="00B95FA7"/>
    <w:rsid w:val="00B96EE8"/>
    <w:rsid w:val="00BA0F2E"/>
    <w:rsid w:val="00BA6250"/>
    <w:rsid w:val="00BA6BFE"/>
    <w:rsid w:val="00BA6CFE"/>
    <w:rsid w:val="00BA6E2E"/>
    <w:rsid w:val="00BA7FFC"/>
    <w:rsid w:val="00BB04B2"/>
    <w:rsid w:val="00BB23A1"/>
    <w:rsid w:val="00BB2823"/>
    <w:rsid w:val="00BB3A61"/>
    <w:rsid w:val="00BB4D6F"/>
    <w:rsid w:val="00BB549F"/>
    <w:rsid w:val="00BB6421"/>
    <w:rsid w:val="00BB72B7"/>
    <w:rsid w:val="00BC3EB9"/>
    <w:rsid w:val="00BC5937"/>
    <w:rsid w:val="00BC6C5E"/>
    <w:rsid w:val="00BD041E"/>
    <w:rsid w:val="00BD0558"/>
    <w:rsid w:val="00BD1104"/>
    <w:rsid w:val="00BD119C"/>
    <w:rsid w:val="00BD33AC"/>
    <w:rsid w:val="00BD374C"/>
    <w:rsid w:val="00BD6F7A"/>
    <w:rsid w:val="00BD6F9F"/>
    <w:rsid w:val="00BE0DEE"/>
    <w:rsid w:val="00BE1FA2"/>
    <w:rsid w:val="00BE1FDC"/>
    <w:rsid w:val="00BE2792"/>
    <w:rsid w:val="00BE2D2E"/>
    <w:rsid w:val="00BF109E"/>
    <w:rsid w:val="00BF2204"/>
    <w:rsid w:val="00BF2809"/>
    <w:rsid w:val="00BF2BC2"/>
    <w:rsid w:val="00BF3F91"/>
    <w:rsid w:val="00BF4B13"/>
    <w:rsid w:val="00BF5073"/>
    <w:rsid w:val="00BF5D8B"/>
    <w:rsid w:val="00BF73C9"/>
    <w:rsid w:val="00C0165A"/>
    <w:rsid w:val="00C01C5F"/>
    <w:rsid w:val="00C0468B"/>
    <w:rsid w:val="00C04AB0"/>
    <w:rsid w:val="00C053DB"/>
    <w:rsid w:val="00C0561B"/>
    <w:rsid w:val="00C10C6F"/>
    <w:rsid w:val="00C14345"/>
    <w:rsid w:val="00C15676"/>
    <w:rsid w:val="00C16F5E"/>
    <w:rsid w:val="00C17A07"/>
    <w:rsid w:val="00C20AC7"/>
    <w:rsid w:val="00C20CC4"/>
    <w:rsid w:val="00C21101"/>
    <w:rsid w:val="00C268FE"/>
    <w:rsid w:val="00C26D92"/>
    <w:rsid w:val="00C26E09"/>
    <w:rsid w:val="00C30981"/>
    <w:rsid w:val="00C31297"/>
    <w:rsid w:val="00C33F55"/>
    <w:rsid w:val="00C37118"/>
    <w:rsid w:val="00C42239"/>
    <w:rsid w:val="00C4273D"/>
    <w:rsid w:val="00C4305C"/>
    <w:rsid w:val="00C439F2"/>
    <w:rsid w:val="00C45C5A"/>
    <w:rsid w:val="00C5112D"/>
    <w:rsid w:val="00C52BBD"/>
    <w:rsid w:val="00C549A6"/>
    <w:rsid w:val="00C605C7"/>
    <w:rsid w:val="00C61B31"/>
    <w:rsid w:val="00C63DF9"/>
    <w:rsid w:val="00C65833"/>
    <w:rsid w:val="00C65D65"/>
    <w:rsid w:val="00C671AD"/>
    <w:rsid w:val="00C70260"/>
    <w:rsid w:val="00C70776"/>
    <w:rsid w:val="00C71183"/>
    <w:rsid w:val="00C71602"/>
    <w:rsid w:val="00C71DAF"/>
    <w:rsid w:val="00C72058"/>
    <w:rsid w:val="00C74990"/>
    <w:rsid w:val="00C74AEA"/>
    <w:rsid w:val="00C7645B"/>
    <w:rsid w:val="00C81977"/>
    <w:rsid w:val="00C82821"/>
    <w:rsid w:val="00C8437A"/>
    <w:rsid w:val="00C851BD"/>
    <w:rsid w:val="00C90FF4"/>
    <w:rsid w:val="00C916B3"/>
    <w:rsid w:val="00C92794"/>
    <w:rsid w:val="00C97006"/>
    <w:rsid w:val="00C97378"/>
    <w:rsid w:val="00CA2CBD"/>
    <w:rsid w:val="00CA338F"/>
    <w:rsid w:val="00CA6DE7"/>
    <w:rsid w:val="00CB2A8D"/>
    <w:rsid w:val="00CB380A"/>
    <w:rsid w:val="00CB7178"/>
    <w:rsid w:val="00CC01B7"/>
    <w:rsid w:val="00CC0A1D"/>
    <w:rsid w:val="00CC27E9"/>
    <w:rsid w:val="00CC2CA4"/>
    <w:rsid w:val="00CC5C60"/>
    <w:rsid w:val="00CC6453"/>
    <w:rsid w:val="00CC67D9"/>
    <w:rsid w:val="00CD1179"/>
    <w:rsid w:val="00CD130D"/>
    <w:rsid w:val="00CD3B38"/>
    <w:rsid w:val="00CD3E8B"/>
    <w:rsid w:val="00CD3F7F"/>
    <w:rsid w:val="00CD459B"/>
    <w:rsid w:val="00CD46F9"/>
    <w:rsid w:val="00CD70BE"/>
    <w:rsid w:val="00CD7DA9"/>
    <w:rsid w:val="00CE0CED"/>
    <w:rsid w:val="00CE3F8C"/>
    <w:rsid w:val="00CE46ED"/>
    <w:rsid w:val="00CE4AF8"/>
    <w:rsid w:val="00CE7689"/>
    <w:rsid w:val="00CF0979"/>
    <w:rsid w:val="00CF429D"/>
    <w:rsid w:val="00CF47BD"/>
    <w:rsid w:val="00CF5603"/>
    <w:rsid w:val="00CF57B8"/>
    <w:rsid w:val="00CF7529"/>
    <w:rsid w:val="00D00C94"/>
    <w:rsid w:val="00D03405"/>
    <w:rsid w:val="00D0357C"/>
    <w:rsid w:val="00D07A96"/>
    <w:rsid w:val="00D07B23"/>
    <w:rsid w:val="00D1284E"/>
    <w:rsid w:val="00D139B7"/>
    <w:rsid w:val="00D14EA5"/>
    <w:rsid w:val="00D1556C"/>
    <w:rsid w:val="00D165CB"/>
    <w:rsid w:val="00D178FA"/>
    <w:rsid w:val="00D17F4B"/>
    <w:rsid w:val="00D20656"/>
    <w:rsid w:val="00D20AA3"/>
    <w:rsid w:val="00D20C89"/>
    <w:rsid w:val="00D24A3C"/>
    <w:rsid w:val="00D2779E"/>
    <w:rsid w:val="00D27852"/>
    <w:rsid w:val="00D27EAB"/>
    <w:rsid w:val="00D32622"/>
    <w:rsid w:val="00D32B67"/>
    <w:rsid w:val="00D34860"/>
    <w:rsid w:val="00D35D91"/>
    <w:rsid w:val="00D36B80"/>
    <w:rsid w:val="00D409F2"/>
    <w:rsid w:val="00D40C8D"/>
    <w:rsid w:val="00D420EC"/>
    <w:rsid w:val="00D42576"/>
    <w:rsid w:val="00D42F73"/>
    <w:rsid w:val="00D432BF"/>
    <w:rsid w:val="00D45DDE"/>
    <w:rsid w:val="00D46340"/>
    <w:rsid w:val="00D476D5"/>
    <w:rsid w:val="00D505C6"/>
    <w:rsid w:val="00D51766"/>
    <w:rsid w:val="00D5349E"/>
    <w:rsid w:val="00D60256"/>
    <w:rsid w:val="00D61416"/>
    <w:rsid w:val="00D62369"/>
    <w:rsid w:val="00D6444F"/>
    <w:rsid w:val="00D657C7"/>
    <w:rsid w:val="00D66A7E"/>
    <w:rsid w:val="00D6751A"/>
    <w:rsid w:val="00D675EC"/>
    <w:rsid w:val="00D67DB5"/>
    <w:rsid w:val="00D67F69"/>
    <w:rsid w:val="00D713A7"/>
    <w:rsid w:val="00D76169"/>
    <w:rsid w:val="00D82D47"/>
    <w:rsid w:val="00D82E1C"/>
    <w:rsid w:val="00D8397F"/>
    <w:rsid w:val="00D84277"/>
    <w:rsid w:val="00D87537"/>
    <w:rsid w:val="00D91785"/>
    <w:rsid w:val="00D92F70"/>
    <w:rsid w:val="00D93098"/>
    <w:rsid w:val="00D934ED"/>
    <w:rsid w:val="00D93586"/>
    <w:rsid w:val="00D94F98"/>
    <w:rsid w:val="00D951C6"/>
    <w:rsid w:val="00D9520A"/>
    <w:rsid w:val="00D95F50"/>
    <w:rsid w:val="00D962E0"/>
    <w:rsid w:val="00D963F2"/>
    <w:rsid w:val="00DA1AEB"/>
    <w:rsid w:val="00DA1F75"/>
    <w:rsid w:val="00DA3332"/>
    <w:rsid w:val="00DA3BAE"/>
    <w:rsid w:val="00DA569D"/>
    <w:rsid w:val="00DA6027"/>
    <w:rsid w:val="00DA7919"/>
    <w:rsid w:val="00DB07A1"/>
    <w:rsid w:val="00DB1975"/>
    <w:rsid w:val="00DB2CBC"/>
    <w:rsid w:val="00DB34B4"/>
    <w:rsid w:val="00DB4C15"/>
    <w:rsid w:val="00DB621D"/>
    <w:rsid w:val="00DC19D2"/>
    <w:rsid w:val="00DC4A11"/>
    <w:rsid w:val="00DC6728"/>
    <w:rsid w:val="00DC6990"/>
    <w:rsid w:val="00DC6B1C"/>
    <w:rsid w:val="00DC7A9A"/>
    <w:rsid w:val="00DD0865"/>
    <w:rsid w:val="00DD2450"/>
    <w:rsid w:val="00DD3013"/>
    <w:rsid w:val="00DD69FF"/>
    <w:rsid w:val="00DD7043"/>
    <w:rsid w:val="00DE14BB"/>
    <w:rsid w:val="00DE17E3"/>
    <w:rsid w:val="00DE29D7"/>
    <w:rsid w:val="00DE2BDB"/>
    <w:rsid w:val="00DE2D13"/>
    <w:rsid w:val="00DE3070"/>
    <w:rsid w:val="00DE3444"/>
    <w:rsid w:val="00DE4045"/>
    <w:rsid w:val="00DE4E3F"/>
    <w:rsid w:val="00DF2A3D"/>
    <w:rsid w:val="00E022C0"/>
    <w:rsid w:val="00E02607"/>
    <w:rsid w:val="00E02C48"/>
    <w:rsid w:val="00E042DA"/>
    <w:rsid w:val="00E0447D"/>
    <w:rsid w:val="00E06B24"/>
    <w:rsid w:val="00E07CE8"/>
    <w:rsid w:val="00E12E7C"/>
    <w:rsid w:val="00E13544"/>
    <w:rsid w:val="00E152C5"/>
    <w:rsid w:val="00E159DF"/>
    <w:rsid w:val="00E1630F"/>
    <w:rsid w:val="00E16354"/>
    <w:rsid w:val="00E17455"/>
    <w:rsid w:val="00E231F0"/>
    <w:rsid w:val="00E236CB"/>
    <w:rsid w:val="00E23AF5"/>
    <w:rsid w:val="00E23C13"/>
    <w:rsid w:val="00E252E8"/>
    <w:rsid w:val="00E26286"/>
    <w:rsid w:val="00E265A4"/>
    <w:rsid w:val="00E279EA"/>
    <w:rsid w:val="00E27E34"/>
    <w:rsid w:val="00E303C1"/>
    <w:rsid w:val="00E306AE"/>
    <w:rsid w:val="00E33F22"/>
    <w:rsid w:val="00E345D7"/>
    <w:rsid w:val="00E346AA"/>
    <w:rsid w:val="00E34F92"/>
    <w:rsid w:val="00E35EC6"/>
    <w:rsid w:val="00E36133"/>
    <w:rsid w:val="00E36F54"/>
    <w:rsid w:val="00E42A13"/>
    <w:rsid w:val="00E456A1"/>
    <w:rsid w:val="00E458CB"/>
    <w:rsid w:val="00E45F4B"/>
    <w:rsid w:val="00E461BF"/>
    <w:rsid w:val="00E524A1"/>
    <w:rsid w:val="00E5363D"/>
    <w:rsid w:val="00E53CE8"/>
    <w:rsid w:val="00E555A3"/>
    <w:rsid w:val="00E56A2A"/>
    <w:rsid w:val="00E57094"/>
    <w:rsid w:val="00E5780B"/>
    <w:rsid w:val="00E61DD9"/>
    <w:rsid w:val="00E664DE"/>
    <w:rsid w:val="00E67962"/>
    <w:rsid w:val="00E709D8"/>
    <w:rsid w:val="00E72038"/>
    <w:rsid w:val="00E7631E"/>
    <w:rsid w:val="00E767B6"/>
    <w:rsid w:val="00E813C0"/>
    <w:rsid w:val="00E823CC"/>
    <w:rsid w:val="00E82917"/>
    <w:rsid w:val="00E82F2F"/>
    <w:rsid w:val="00E846DF"/>
    <w:rsid w:val="00E84C6F"/>
    <w:rsid w:val="00E85A94"/>
    <w:rsid w:val="00E8726E"/>
    <w:rsid w:val="00E8743D"/>
    <w:rsid w:val="00E90B65"/>
    <w:rsid w:val="00E90D41"/>
    <w:rsid w:val="00E90FF3"/>
    <w:rsid w:val="00E911EA"/>
    <w:rsid w:val="00E94825"/>
    <w:rsid w:val="00E9569D"/>
    <w:rsid w:val="00E96E58"/>
    <w:rsid w:val="00E97290"/>
    <w:rsid w:val="00EA03A2"/>
    <w:rsid w:val="00EA0898"/>
    <w:rsid w:val="00EA1077"/>
    <w:rsid w:val="00EA11E2"/>
    <w:rsid w:val="00EA17D2"/>
    <w:rsid w:val="00EA1ACA"/>
    <w:rsid w:val="00EA227A"/>
    <w:rsid w:val="00EA3383"/>
    <w:rsid w:val="00EA6B12"/>
    <w:rsid w:val="00EA6C9C"/>
    <w:rsid w:val="00EA6E61"/>
    <w:rsid w:val="00EA75E3"/>
    <w:rsid w:val="00EA79F9"/>
    <w:rsid w:val="00EB1E2F"/>
    <w:rsid w:val="00EB2813"/>
    <w:rsid w:val="00EB29E2"/>
    <w:rsid w:val="00EB2C54"/>
    <w:rsid w:val="00EB3125"/>
    <w:rsid w:val="00EB47CE"/>
    <w:rsid w:val="00EB62D2"/>
    <w:rsid w:val="00EB67D3"/>
    <w:rsid w:val="00EC0D9D"/>
    <w:rsid w:val="00EC0E5C"/>
    <w:rsid w:val="00EC2094"/>
    <w:rsid w:val="00EC6B0E"/>
    <w:rsid w:val="00ED40B2"/>
    <w:rsid w:val="00ED410C"/>
    <w:rsid w:val="00ED4F32"/>
    <w:rsid w:val="00ED5018"/>
    <w:rsid w:val="00ED57D4"/>
    <w:rsid w:val="00ED6282"/>
    <w:rsid w:val="00EE1F91"/>
    <w:rsid w:val="00EE3F6C"/>
    <w:rsid w:val="00EE689F"/>
    <w:rsid w:val="00EF1E3E"/>
    <w:rsid w:val="00EF52F1"/>
    <w:rsid w:val="00EF6B69"/>
    <w:rsid w:val="00EF701C"/>
    <w:rsid w:val="00EF7379"/>
    <w:rsid w:val="00F0099D"/>
    <w:rsid w:val="00F00B7D"/>
    <w:rsid w:val="00F016EB"/>
    <w:rsid w:val="00F02C47"/>
    <w:rsid w:val="00F03286"/>
    <w:rsid w:val="00F04392"/>
    <w:rsid w:val="00F05EE3"/>
    <w:rsid w:val="00F06574"/>
    <w:rsid w:val="00F07546"/>
    <w:rsid w:val="00F1031E"/>
    <w:rsid w:val="00F11294"/>
    <w:rsid w:val="00F12147"/>
    <w:rsid w:val="00F2057E"/>
    <w:rsid w:val="00F22D78"/>
    <w:rsid w:val="00F23705"/>
    <w:rsid w:val="00F23921"/>
    <w:rsid w:val="00F27FC5"/>
    <w:rsid w:val="00F31E3D"/>
    <w:rsid w:val="00F368FD"/>
    <w:rsid w:val="00F371C3"/>
    <w:rsid w:val="00F40E86"/>
    <w:rsid w:val="00F420B3"/>
    <w:rsid w:val="00F4287C"/>
    <w:rsid w:val="00F43205"/>
    <w:rsid w:val="00F4402D"/>
    <w:rsid w:val="00F448DF"/>
    <w:rsid w:val="00F4537F"/>
    <w:rsid w:val="00F458D6"/>
    <w:rsid w:val="00F45C75"/>
    <w:rsid w:val="00F47584"/>
    <w:rsid w:val="00F5052B"/>
    <w:rsid w:val="00F50600"/>
    <w:rsid w:val="00F50AC4"/>
    <w:rsid w:val="00F516C2"/>
    <w:rsid w:val="00F5181F"/>
    <w:rsid w:val="00F518E0"/>
    <w:rsid w:val="00F51991"/>
    <w:rsid w:val="00F520ED"/>
    <w:rsid w:val="00F532BF"/>
    <w:rsid w:val="00F5343D"/>
    <w:rsid w:val="00F5344A"/>
    <w:rsid w:val="00F53D0D"/>
    <w:rsid w:val="00F54FDB"/>
    <w:rsid w:val="00F56F9F"/>
    <w:rsid w:val="00F60A7E"/>
    <w:rsid w:val="00F64B69"/>
    <w:rsid w:val="00F66314"/>
    <w:rsid w:val="00F67662"/>
    <w:rsid w:val="00F67C9E"/>
    <w:rsid w:val="00F70D96"/>
    <w:rsid w:val="00F71442"/>
    <w:rsid w:val="00F72395"/>
    <w:rsid w:val="00F72CA7"/>
    <w:rsid w:val="00F73BDE"/>
    <w:rsid w:val="00F75C7A"/>
    <w:rsid w:val="00F80D26"/>
    <w:rsid w:val="00F81E1E"/>
    <w:rsid w:val="00F82188"/>
    <w:rsid w:val="00F8300E"/>
    <w:rsid w:val="00F8328F"/>
    <w:rsid w:val="00F84413"/>
    <w:rsid w:val="00F844BD"/>
    <w:rsid w:val="00F84C89"/>
    <w:rsid w:val="00F854CF"/>
    <w:rsid w:val="00F85C19"/>
    <w:rsid w:val="00F87B4C"/>
    <w:rsid w:val="00F87BD8"/>
    <w:rsid w:val="00F91430"/>
    <w:rsid w:val="00F91A49"/>
    <w:rsid w:val="00F93AC3"/>
    <w:rsid w:val="00F94114"/>
    <w:rsid w:val="00F941F7"/>
    <w:rsid w:val="00F95CEE"/>
    <w:rsid w:val="00F96F9B"/>
    <w:rsid w:val="00F976CC"/>
    <w:rsid w:val="00F97C36"/>
    <w:rsid w:val="00FA2540"/>
    <w:rsid w:val="00FA2C1D"/>
    <w:rsid w:val="00FA3B00"/>
    <w:rsid w:val="00FA47ED"/>
    <w:rsid w:val="00FA4AE1"/>
    <w:rsid w:val="00FA7023"/>
    <w:rsid w:val="00FA713F"/>
    <w:rsid w:val="00FC1E4B"/>
    <w:rsid w:val="00FC3797"/>
    <w:rsid w:val="00FC3AE9"/>
    <w:rsid w:val="00FC3F12"/>
    <w:rsid w:val="00FC7227"/>
    <w:rsid w:val="00FD120F"/>
    <w:rsid w:val="00FD1CE3"/>
    <w:rsid w:val="00FD1E71"/>
    <w:rsid w:val="00FD2318"/>
    <w:rsid w:val="00FD29A2"/>
    <w:rsid w:val="00FE1AE5"/>
    <w:rsid w:val="00FE757C"/>
    <w:rsid w:val="00FE766D"/>
    <w:rsid w:val="00FE7CBF"/>
    <w:rsid w:val="00FF02C7"/>
    <w:rsid w:val="00FF2D2E"/>
    <w:rsid w:val="00FF468D"/>
    <w:rsid w:val="00FF5010"/>
    <w:rsid w:val="00FF5803"/>
    <w:rsid w:val="00FF581C"/>
    <w:rsid w:val="00FF677B"/>
    <w:rsid w:val="00FF7043"/>
    <w:rsid w:val="00FF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300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5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194C28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A03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03A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C68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C689F"/>
  </w:style>
  <w:style w:type="paragraph" w:styleId="Piedepgina">
    <w:name w:val="footer"/>
    <w:basedOn w:val="Normal"/>
    <w:link w:val="PiedepginaCar"/>
    <w:uiPriority w:val="99"/>
    <w:unhideWhenUsed/>
    <w:rsid w:val="000C68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C689F"/>
  </w:style>
  <w:style w:type="character" w:styleId="Refdecomentario">
    <w:name w:val="annotation reference"/>
    <w:basedOn w:val="Fuentedeprrafopredeter"/>
    <w:uiPriority w:val="99"/>
    <w:semiHidden/>
    <w:unhideWhenUsed/>
    <w:rsid w:val="00BD374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D374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D374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D374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D374C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E303C1"/>
    <w:pPr>
      <w:ind w:left="720"/>
      <w:contextualSpacing/>
    </w:pPr>
  </w:style>
  <w:style w:type="table" w:styleId="Tablaconcuadrcula">
    <w:name w:val="Table Grid"/>
    <w:basedOn w:val="Tablanormal"/>
    <w:uiPriority w:val="59"/>
    <w:rsid w:val="003E4A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300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5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194C28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A03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03A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C68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C689F"/>
  </w:style>
  <w:style w:type="paragraph" w:styleId="Piedepgina">
    <w:name w:val="footer"/>
    <w:basedOn w:val="Normal"/>
    <w:link w:val="PiedepginaCar"/>
    <w:uiPriority w:val="99"/>
    <w:unhideWhenUsed/>
    <w:rsid w:val="000C68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C689F"/>
  </w:style>
  <w:style w:type="character" w:styleId="Refdecomentario">
    <w:name w:val="annotation reference"/>
    <w:basedOn w:val="Fuentedeprrafopredeter"/>
    <w:uiPriority w:val="99"/>
    <w:semiHidden/>
    <w:unhideWhenUsed/>
    <w:rsid w:val="00BD374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D374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D374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D374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D374C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E303C1"/>
    <w:pPr>
      <w:ind w:left="720"/>
      <w:contextualSpacing/>
    </w:pPr>
  </w:style>
  <w:style w:type="table" w:styleId="Tablaconcuadrcula">
    <w:name w:val="Table Grid"/>
    <w:basedOn w:val="Tablanormal"/>
    <w:uiPriority w:val="59"/>
    <w:rsid w:val="003E4A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63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0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4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sravassa@unav.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D8EDE3-A955-42C4-BE26-3B10EACED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1760</Words>
  <Characters>10038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de Navarra</Company>
  <LinksUpToDate>false</LinksUpToDate>
  <CharactersWithSpaces>11775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Susana Ravassa</dc:creator>
  <cp:lastModifiedBy>Susana Ravassa</cp:lastModifiedBy>
  <cp:revision>3</cp:revision>
  <cp:lastPrinted>2019-12-20T13:14:00Z</cp:lastPrinted>
  <dcterms:created xsi:type="dcterms:W3CDTF">2020-12-10T08:27:00Z</dcterms:created>
  <dcterms:modified xsi:type="dcterms:W3CDTF">2020-12-10T10:06:00Z</dcterms:modified>
</cp:coreProperties>
</file>