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0B1E8" w14:textId="6FC01E22" w:rsidR="00E762DD" w:rsidRPr="00023BC6" w:rsidRDefault="00CA37F7">
      <w:pPr>
        <w:rPr>
          <w:rFonts w:cstheme="minorHAnsi"/>
          <w:sz w:val="24"/>
          <w:szCs w:val="24"/>
        </w:rPr>
      </w:pPr>
      <w:r w:rsidRPr="00023BC6">
        <w:rPr>
          <w:rFonts w:cstheme="minorHAnsi"/>
          <w:sz w:val="24"/>
          <w:szCs w:val="24"/>
        </w:rPr>
        <w:t>Supplemental Material: Full TCR sequences</w:t>
      </w:r>
    </w:p>
    <w:p w14:paraId="2C853361" w14:textId="77777777" w:rsidR="00023BC6" w:rsidRDefault="00023BC6" w:rsidP="00023BC6">
      <w:pPr>
        <w:rPr>
          <w:rFonts w:cstheme="minorHAnsi"/>
          <w:b/>
          <w:sz w:val="24"/>
          <w:szCs w:val="24"/>
          <w:u w:val="single"/>
        </w:rPr>
      </w:pPr>
    </w:p>
    <w:p w14:paraId="26B21705" w14:textId="621A7847" w:rsidR="00023BC6" w:rsidRPr="00023BC6" w:rsidRDefault="00023BC6" w:rsidP="00023BC6">
      <w:pPr>
        <w:rPr>
          <w:rFonts w:cstheme="minorHAnsi"/>
          <w:sz w:val="24"/>
          <w:szCs w:val="24"/>
        </w:rPr>
      </w:pPr>
      <w:r w:rsidRPr="00023BC6">
        <w:rPr>
          <w:rFonts w:cstheme="minorHAnsi"/>
          <w:b/>
          <w:sz w:val="24"/>
          <w:szCs w:val="24"/>
          <w:u w:val="single"/>
        </w:rPr>
        <w:t>TCR-A</w:t>
      </w:r>
      <w:r w:rsidRPr="00023BC6">
        <w:rPr>
          <w:rFonts w:cstheme="minorHAnsi"/>
          <w:b/>
          <w:sz w:val="24"/>
          <w:szCs w:val="24"/>
        </w:rPr>
        <w:br/>
      </w:r>
      <w:r w:rsidRPr="00023BC6">
        <w:rPr>
          <w:rFonts w:cstheme="minorHAnsi"/>
          <w:sz w:val="24"/>
          <w:szCs w:val="24"/>
        </w:rPr>
        <w:t xml:space="preserve">5’ GGG – restriction enzyme site for </w:t>
      </w:r>
      <w:proofErr w:type="spellStart"/>
      <w:r w:rsidRPr="00023BC6">
        <w:rPr>
          <w:rFonts w:cstheme="minorHAnsi"/>
          <w:sz w:val="24"/>
          <w:szCs w:val="24"/>
        </w:rPr>
        <w:t>BglII</w:t>
      </w:r>
      <w:proofErr w:type="spellEnd"/>
      <w:r w:rsidRPr="00023BC6">
        <w:rPr>
          <w:rFonts w:cstheme="minorHAnsi"/>
          <w:sz w:val="24"/>
          <w:szCs w:val="24"/>
        </w:rPr>
        <w:t xml:space="preserve"> – </w:t>
      </w:r>
      <w:r w:rsidRPr="00023BC6">
        <w:rPr>
          <w:rFonts w:cstheme="minorHAnsi"/>
          <w:color w:val="ED7D31" w:themeColor="accent2"/>
          <w:sz w:val="24"/>
          <w:szCs w:val="24"/>
        </w:rPr>
        <w:t xml:space="preserve">alpha chain </w:t>
      </w:r>
      <w:r w:rsidRPr="00023BC6">
        <w:rPr>
          <w:rFonts w:cstheme="minorHAnsi"/>
          <w:sz w:val="24"/>
          <w:szCs w:val="24"/>
        </w:rPr>
        <w:t xml:space="preserve">– 2A – </w:t>
      </w:r>
      <w:r w:rsidRPr="00023BC6">
        <w:rPr>
          <w:rFonts w:cstheme="minorHAnsi"/>
          <w:color w:val="385623" w:themeColor="accent6" w:themeShade="80"/>
          <w:sz w:val="24"/>
          <w:szCs w:val="24"/>
        </w:rPr>
        <w:t>Beta Chain</w:t>
      </w:r>
      <w:r w:rsidRPr="00023BC6">
        <w:rPr>
          <w:rFonts w:cstheme="minorHAnsi"/>
          <w:sz w:val="24"/>
          <w:szCs w:val="24"/>
        </w:rPr>
        <w:t xml:space="preserve">- </w:t>
      </w:r>
      <w:r w:rsidRPr="00023BC6">
        <w:rPr>
          <w:rFonts w:cstheme="minorHAnsi"/>
          <w:color w:val="FF0000"/>
          <w:sz w:val="24"/>
          <w:szCs w:val="24"/>
        </w:rPr>
        <w:t xml:space="preserve">stop codon </w:t>
      </w:r>
      <w:r w:rsidRPr="00023BC6">
        <w:rPr>
          <w:rFonts w:cstheme="minorHAnsi"/>
          <w:sz w:val="24"/>
          <w:szCs w:val="24"/>
        </w:rPr>
        <w:t xml:space="preserve">– restriction site for </w:t>
      </w:r>
      <w:proofErr w:type="spellStart"/>
      <w:r w:rsidRPr="00023BC6">
        <w:rPr>
          <w:rFonts w:cstheme="minorHAnsi"/>
          <w:sz w:val="24"/>
          <w:szCs w:val="24"/>
        </w:rPr>
        <w:t>SalI</w:t>
      </w:r>
      <w:proofErr w:type="spellEnd"/>
      <w:r w:rsidRPr="00023BC6">
        <w:rPr>
          <w:rFonts w:cstheme="minorHAnsi"/>
          <w:sz w:val="24"/>
          <w:szCs w:val="24"/>
        </w:rPr>
        <w:t>- GGG 3’</w:t>
      </w:r>
    </w:p>
    <w:p w14:paraId="50B69182" w14:textId="1929F196" w:rsidR="00023BC6" w:rsidRPr="00023BC6" w:rsidRDefault="00023BC6" w:rsidP="00023BC6">
      <w:pPr>
        <w:spacing w:after="0"/>
        <w:rPr>
          <w:rFonts w:cstheme="minorHAnsi"/>
          <w:b/>
          <w:sz w:val="24"/>
          <w:szCs w:val="24"/>
        </w:rPr>
      </w:pPr>
      <w:r w:rsidRPr="00023BC6">
        <w:rPr>
          <w:rFonts w:cstheme="minorHAnsi"/>
          <w:b/>
          <w:sz w:val="24"/>
          <w:szCs w:val="24"/>
        </w:rPr>
        <w:t xml:space="preserve"> </w:t>
      </w:r>
    </w:p>
    <w:p w14:paraId="06F908D0" w14:textId="77777777" w:rsidR="00023BC6" w:rsidRPr="00023BC6" w:rsidRDefault="00023BC6" w:rsidP="00023BC6">
      <w:pPr>
        <w:spacing w:after="0"/>
        <w:rPr>
          <w:rFonts w:cstheme="minorHAnsi"/>
          <w:color w:val="4472C4" w:themeColor="accent1"/>
          <w:sz w:val="24"/>
          <w:szCs w:val="24"/>
        </w:rPr>
      </w:pPr>
      <w:r w:rsidRPr="00023BC6">
        <w:rPr>
          <w:rFonts w:cstheme="minorHAnsi"/>
          <w:color w:val="000000" w:themeColor="text1"/>
          <w:sz w:val="24"/>
          <w:szCs w:val="24"/>
        </w:rPr>
        <w:t>GGG</w:t>
      </w:r>
      <w:r w:rsidRPr="00023BC6">
        <w:rPr>
          <w:rFonts w:cstheme="minorHAnsi"/>
          <w:color w:val="4472C4" w:themeColor="accent1"/>
          <w:sz w:val="24"/>
          <w:szCs w:val="24"/>
        </w:rPr>
        <w:t>AGATCT</w:t>
      </w:r>
      <w:r w:rsidRPr="00023BC6">
        <w:rPr>
          <w:rFonts w:cstheme="minorHAnsi"/>
          <w:color w:val="ED7D31" w:themeColor="accent2"/>
          <w:sz w:val="24"/>
          <w:szCs w:val="24"/>
        </w:rPr>
        <w:t>ATGAAATCCTTGAGTGTTTCCCTAGTGGTCCTGTGGCTCCAGTTAAACTGGGTGAACAGCCAGCAGAAGGTGCAGCAGAGCCCAGAATCCCTCATTGTCCCAGAGGGAGCCATGACCTCTCTCAACTGCACTTTCAGCGACAGTGCTTCTCAGTATTTTGCATGGTACAGACAGCATTCTGGGAAAGCCCCCAAGGCACTGATGTCCATCTTCTCCAATGGTGAAAAAGAAGAAGGCAGATTCACAATTCACCTCAATAAAGCCAGTCTGCATTTCTCCCTGCACATCAGAGACTCCCAGCCCAGTGACTCTGCTCTCTACCTCTGTGCAGTGAGCGATAGAGGTTCAGCCTTAGGGAGGCTGCATTTTGGAGCTGGGACTCAGCTGATTGTCATACCTGACATCCAGAACCCAGAACCTGCTGTGTACCAGTTAAAAGATCCTCGGTCTCAGGACAGCACCCTCTGCCTGTTCACCGACTTTGACTCCCAAATCAATGTGCCGAAAACCATGGAATCTGGAACGTTCATCACTGACAAAACTGTGCTGGACATGAAAGCTATGGATTCCAAGAGCAATGGGGCCATTGCCTGGAGCAACCAGACAAGCTTCACCTGCCAAGATATCTTCAAAGAGACCAACGCCACCTACCCCAGTTCAGACGTTCCCTGTGATGCCACGTTGACTGAGAAAAGCTTTGAAACAGATATGAACCTAAACTTTCAAAACCTGTCAGTTATGGGACTCCGAATCCTCCTGCTGAAAGTAGCCGGATTTAACCTGCTCATGACGCTGAGGCTGTGGTCC</w:t>
      </w:r>
      <w:r w:rsidRPr="00023BC6">
        <w:rPr>
          <w:rFonts w:cstheme="minorHAnsi"/>
          <w:color w:val="222222"/>
          <w:sz w:val="24"/>
          <w:szCs w:val="24"/>
          <w:shd w:val="clear" w:color="auto" w:fill="FFFFFF"/>
        </w:rPr>
        <w:t>TCCGGA</w:t>
      </w:r>
      <w:r w:rsidRPr="00023BC6">
        <w:rPr>
          <w:rFonts w:cstheme="minorHAnsi"/>
          <w:caps/>
          <w:color w:val="7030A0"/>
          <w:sz w:val="24"/>
          <w:szCs w:val="24"/>
        </w:rPr>
        <w:t>gagggcagaggaagtctgctaacatgcggtgacgtcgaggagaatcctggccca</w:t>
      </w:r>
      <w:r w:rsidRPr="00023BC6">
        <w:rPr>
          <w:rFonts w:cstheme="minorHAnsi"/>
          <w:color w:val="385623" w:themeColor="accent6" w:themeShade="80"/>
          <w:sz w:val="24"/>
          <w:szCs w:val="24"/>
        </w:rPr>
        <w:t>ATGTGGCAGTTTTGCATTCTGTGCCTCTGTGTACTCATGGCTTCTGTGGCTACAGACCCCACAGTGACTTTGCTGGAGCAAAACCCAAGGTGGCGTCTGGTACCACGTGGTCAAGCTGTGAACCTACGCTGCATCTTGAAGAATTCCCAGTATCCCTGGATGAGCTGGTATCAGCAGGATCTCCAAAAGCAACTACAGTGGCTGTTCACTCTGCGGAGTCCTGGGGACAAAGAGGTCAAATCTCTTCCCGGTGCTGATTACCTGGCCACACGGGTCACTGATACGGAGCTGAGGCTGCAAGTGGCCAACATGAGCCAGGGCAGAACCTTGTACTGCACCTGCAGTGCAGCCTGGGGCGGCAGTGCAGAAACGCTGTATTTTGGCTCAGGAACCAGACTGACTGTTCTCGAGGATCTGAGAAATGTGACTCCACCCAAGGTCTCCTTGTTTGAGCCATCAAAAGCAGAGATTGCAAACAAACAAAAGGCTACCCTCGTGTGCTTGGCCAGGGGCTTCTTCCCTGACCACGTGGAGCTGAGCTGGTGGGTGAATGGCAAGGAGGTCCACAGTGGGGTCAGCACGGACCCTCAGGCCTACAAGGAGAGCAATTATAGCTACTGCCTGAGCAGCCGCCTGAGGGTCTCTGCTACCTTCTGGCACAATCCTCGAAACCACTTCCGCTGCCAAGTGCAGTTCCATGGGCTTTCAGAGGAGGACAAGTGGCCAGAGGGCTCACCCAAACCTGTCACACAGAACATCAGTGCAGAGGCCTGGGGCCGAGCAGACTGTGGAATCACTTCAGCATCCTATCATCAGGGGGTTCTGTCTGCAACCATCCTCTATGAGATCCTACTGGGGAAGGCCACCCTATATGCTGTGCTGGTCAGTGGCCTAGTGCTGATGGCCATGGTCAAGAAAAAAAATTCC</w:t>
      </w:r>
      <w:r w:rsidRPr="00023BC6">
        <w:rPr>
          <w:rFonts w:cstheme="minorHAnsi"/>
          <w:color w:val="FF0000"/>
          <w:sz w:val="24"/>
          <w:szCs w:val="24"/>
        </w:rPr>
        <w:t>TAG</w:t>
      </w:r>
      <w:r w:rsidRPr="00023BC6">
        <w:rPr>
          <w:rFonts w:cstheme="minorHAnsi"/>
          <w:color w:val="70AD47" w:themeColor="accent6"/>
          <w:sz w:val="24"/>
          <w:szCs w:val="24"/>
        </w:rPr>
        <w:t>GTCGAC</w:t>
      </w:r>
      <w:r w:rsidRPr="00023BC6">
        <w:rPr>
          <w:rFonts w:cstheme="minorHAnsi"/>
          <w:color w:val="000000" w:themeColor="text1"/>
          <w:sz w:val="24"/>
          <w:szCs w:val="24"/>
        </w:rPr>
        <w:t>GGG</w:t>
      </w:r>
    </w:p>
    <w:p w14:paraId="1AD3CC36" w14:textId="588E7909" w:rsidR="00023BC6" w:rsidRPr="00023BC6" w:rsidRDefault="00023BC6" w:rsidP="00023BC6">
      <w:pPr>
        <w:spacing w:after="0"/>
        <w:rPr>
          <w:rFonts w:cstheme="minorHAnsi"/>
          <w:color w:val="385623" w:themeColor="accent6" w:themeShade="80"/>
          <w:sz w:val="24"/>
          <w:szCs w:val="24"/>
        </w:rPr>
      </w:pPr>
    </w:p>
    <w:p w14:paraId="0F237DB2" w14:textId="29500315" w:rsidR="00023BC6" w:rsidRPr="00023BC6" w:rsidRDefault="00023BC6" w:rsidP="00023BC6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023BC6">
        <w:rPr>
          <w:rFonts w:cstheme="minorHAnsi"/>
          <w:b/>
          <w:bCs/>
          <w:sz w:val="24"/>
          <w:szCs w:val="24"/>
          <w:u w:val="single"/>
        </w:rPr>
        <w:t>TCR-B</w:t>
      </w:r>
    </w:p>
    <w:p w14:paraId="38D1BD88" w14:textId="3CD727B5" w:rsidR="00023BC6" w:rsidRPr="00023BC6" w:rsidRDefault="00023BC6" w:rsidP="00023BC6">
      <w:pPr>
        <w:spacing w:after="0" w:line="240" w:lineRule="auto"/>
        <w:rPr>
          <w:rFonts w:cstheme="minorHAnsi"/>
          <w:sz w:val="24"/>
          <w:szCs w:val="24"/>
        </w:rPr>
      </w:pPr>
      <w:r w:rsidRPr="00023BC6">
        <w:rPr>
          <w:rFonts w:cstheme="minorHAnsi"/>
          <w:sz w:val="24"/>
          <w:szCs w:val="24"/>
        </w:rPr>
        <w:t xml:space="preserve">5’ GGG – restriction enzyme site for </w:t>
      </w:r>
      <w:proofErr w:type="spellStart"/>
      <w:r w:rsidRPr="00023BC6">
        <w:rPr>
          <w:rFonts w:cstheme="minorHAnsi"/>
          <w:sz w:val="24"/>
          <w:szCs w:val="24"/>
        </w:rPr>
        <w:t>BglII</w:t>
      </w:r>
      <w:proofErr w:type="spellEnd"/>
      <w:r w:rsidRPr="00023BC6">
        <w:rPr>
          <w:rFonts w:cstheme="minorHAnsi"/>
          <w:sz w:val="24"/>
          <w:szCs w:val="24"/>
        </w:rPr>
        <w:t xml:space="preserve">- </w:t>
      </w:r>
      <w:r w:rsidR="008B015D" w:rsidRPr="00023BC6">
        <w:rPr>
          <w:rFonts w:cstheme="minorHAnsi"/>
          <w:sz w:val="24"/>
          <w:szCs w:val="24"/>
        </w:rPr>
        <w:t xml:space="preserve">restriction site for </w:t>
      </w:r>
      <w:proofErr w:type="spellStart"/>
      <w:r w:rsidRPr="00023BC6">
        <w:rPr>
          <w:rFonts w:cstheme="minorHAnsi"/>
          <w:sz w:val="24"/>
          <w:szCs w:val="24"/>
        </w:rPr>
        <w:t>PmeI</w:t>
      </w:r>
      <w:proofErr w:type="spellEnd"/>
      <w:r w:rsidRPr="00023BC6">
        <w:rPr>
          <w:rFonts w:cstheme="minorHAnsi"/>
          <w:sz w:val="24"/>
          <w:szCs w:val="24"/>
        </w:rPr>
        <w:t xml:space="preserve"> – Kozak- </w:t>
      </w:r>
      <w:r w:rsidRPr="00023BC6">
        <w:rPr>
          <w:rFonts w:cstheme="minorHAnsi"/>
          <w:color w:val="ED7D31" w:themeColor="accent2"/>
          <w:sz w:val="24"/>
          <w:szCs w:val="24"/>
        </w:rPr>
        <w:t xml:space="preserve">alpha chain </w:t>
      </w:r>
      <w:r w:rsidRPr="00023BC6">
        <w:rPr>
          <w:rFonts w:cstheme="minorHAnsi"/>
          <w:sz w:val="24"/>
          <w:szCs w:val="24"/>
        </w:rPr>
        <w:t xml:space="preserve">– SG 2A – </w:t>
      </w:r>
      <w:r w:rsidRPr="00023BC6">
        <w:rPr>
          <w:rFonts w:cstheme="minorHAnsi"/>
          <w:color w:val="385623" w:themeColor="accent6" w:themeShade="80"/>
          <w:sz w:val="24"/>
          <w:szCs w:val="24"/>
        </w:rPr>
        <w:t>Beta Chain</w:t>
      </w:r>
      <w:r w:rsidRPr="00023BC6">
        <w:rPr>
          <w:rFonts w:cstheme="minorHAnsi"/>
          <w:sz w:val="24"/>
          <w:szCs w:val="24"/>
        </w:rPr>
        <w:t xml:space="preserve">- </w:t>
      </w:r>
      <w:r w:rsidRPr="00023BC6">
        <w:rPr>
          <w:rFonts w:cstheme="minorHAnsi"/>
          <w:color w:val="FF0000"/>
          <w:sz w:val="24"/>
          <w:szCs w:val="24"/>
        </w:rPr>
        <w:t xml:space="preserve">stop codon </w:t>
      </w:r>
      <w:r w:rsidRPr="00023BC6">
        <w:rPr>
          <w:rFonts w:cstheme="minorHAnsi"/>
          <w:sz w:val="24"/>
          <w:szCs w:val="24"/>
        </w:rPr>
        <w:t xml:space="preserve">– restriction site for </w:t>
      </w:r>
      <w:proofErr w:type="spellStart"/>
      <w:r w:rsidRPr="00023BC6">
        <w:rPr>
          <w:rFonts w:cstheme="minorHAnsi"/>
          <w:sz w:val="24"/>
          <w:szCs w:val="24"/>
        </w:rPr>
        <w:t>SalI</w:t>
      </w:r>
      <w:proofErr w:type="spellEnd"/>
      <w:r w:rsidRPr="00023BC6">
        <w:rPr>
          <w:rFonts w:cstheme="minorHAnsi"/>
          <w:sz w:val="24"/>
          <w:szCs w:val="24"/>
        </w:rPr>
        <w:t xml:space="preserve">- restriction site for </w:t>
      </w:r>
      <w:proofErr w:type="spellStart"/>
      <w:r w:rsidRPr="00023BC6">
        <w:rPr>
          <w:rFonts w:cstheme="minorHAnsi"/>
          <w:sz w:val="24"/>
          <w:szCs w:val="24"/>
        </w:rPr>
        <w:t>BamHI</w:t>
      </w:r>
      <w:proofErr w:type="spellEnd"/>
      <w:r w:rsidRPr="00023BC6">
        <w:rPr>
          <w:rFonts w:cstheme="minorHAnsi"/>
          <w:sz w:val="24"/>
          <w:szCs w:val="24"/>
        </w:rPr>
        <w:t xml:space="preserve"> - GGG 3’</w:t>
      </w:r>
    </w:p>
    <w:p w14:paraId="401C9471" w14:textId="77777777" w:rsidR="00023BC6" w:rsidRPr="00023BC6" w:rsidRDefault="00023BC6" w:rsidP="00023BC6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6FB6BE7C" w14:textId="45FA3FAB" w:rsidR="00023BC6" w:rsidRPr="00023BC6" w:rsidRDefault="00023BC6" w:rsidP="00023BC6">
      <w:pPr>
        <w:rPr>
          <w:rFonts w:cstheme="minorHAnsi"/>
          <w:color w:val="000000" w:themeColor="text1"/>
          <w:sz w:val="24"/>
          <w:szCs w:val="24"/>
        </w:rPr>
      </w:pPr>
      <w:r w:rsidRPr="00023BC6">
        <w:rPr>
          <w:rFonts w:cstheme="minorHAnsi"/>
          <w:color w:val="000000" w:themeColor="text1"/>
          <w:sz w:val="24"/>
          <w:szCs w:val="24"/>
        </w:rPr>
        <w:lastRenderedPageBreak/>
        <w:t>GGG</w:t>
      </w:r>
      <w:r w:rsidRPr="00023BC6">
        <w:rPr>
          <w:rFonts w:cstheme="minorHAnsi"/>
          <w:color w:val="4472C4" w:themeColor="accent1"/>
          <w:sz w:val="24"/>
          <w:szCs w:val="24"/>
        </w:rPr>
        <w:t>AGATCT</w:t>
      </w:r>
      <w:r w:rsidRPr="00023BC6">
        <w:rPr>
          <w:rFonts w:cstheme="minorHAnsi"/>
          <w:color w:val="000000" w:themeColor="text1"/>
          <w:sz w:val="24"/>
          <w:szCs w:val="24"/>
        </w:rPr>
        <w:t>GTTTAAAC</w:t>
      </w:r>
      <w:r w:rsidRPr="00023BC6">
        <w:rPr>
          <w:rFonts w:cstheme="minorHAnsi"/>
          <w:color w:val="7030A0"/>
          <w:sz w:val="24"/>
          <w:szCs w:val="24"/>
        </w:rPr>
        <w:t>GCCGCCACC</w:t>
      </w:r>
      <w:r w:rsidRPr="00023BC6">
        <w:rPr>
          <w:rFonts w:cstheme="minorHAnsi"/>
          <w:color w:val="C45911" w:themeColor="accent2" w:themeShade="BF"/>
          <w:sz w:val="24"/>
          <w:szCs w:val="24"/>
        </w:rPr>
        <w:t>ATGAACAGGCTGCTGTGCTCTCTGCTGGGGCTTCTGTGCACCCAGGTTTGCTGGGTGAAAGGACAGCAAGTGCAGCAGAGCCCCGCGTCCTTGGTTCTGCAGGAGGGGGAGAATGCAGAGCTGCAGTGTAACTTTTCCACATCTTTGAACAGTATGCAGTGGTTTTACCAACGTCCTGAGGGAAGTCTCGTCAGCCTGTTCTACAATCCTTCTGGGACAAAGCAGAGTGGGAGACTGACATCCACAACAGTCATCAAAGAACGTCGCAGCTCTTTGCACATTTCCTCCTCCCAGATCACAGACTCAGGCACTTATCTCTGTGCTCTGGAGAGGGCCTCTGGCAGCTGGCAACTCATCTTTGGATCTGGAACCCAACTGACAGTTATGCCTGACATCCAGAACCCAGAACCTGCTGTGTACCAGTTAAAAGATCCTCGGTCTCAGGACAGCACCCTCTGCCTGTTCACCGACTTTGACTCCCAAATCAATGTGCCGAAAACCATGGAATCTGGAACGTTCATCACTGACAAAACTGTGCTGGACATGAAAGCTATGGATTCCAAGAGCAATGGGGCCATTGCCTGGAGCAACCAGACAAGCTTCACCTGCCAAGATATCTTCAAAGAGACCAACGCCACCTACCCCAGTTCAGACGTTCCCTGTGATGCCACGTTGACTGAGAAAAGCTTTGAAACAGATATGAACCTAAACTTTCAAAACCTGTCAGTTATGGGACTCCGAATCCTCCTGCTGAAAGTAGCCGGATTTAACCTGCTCATGACGCTGAGGCTGTGGTCCAGT</w:t>
      </w:r>
      <w:r w:rsidRPr="00023BC6">
        <w:rPr>
          <w:rFonts w:cstheme="minorHAnsi"/>
          <w:color w:val="2E74B5" w:themeColor="accent5" w:themeShade="BF"/>
          <w:sz w:val="24"/>
          <w:szCs w:val="24"/>
          <w:shd w:val="clear" w:color="auto" w:fill="FFFFFF"/>
        </w:rPr>
        <w:t>TCCGGA</w:t>
      </w:r>
      <w:r w:rsidRPr="00023BC6">
        <w:rPr>
          <w:rFonts w:cstheme="minorHAnsi"/>
          <w:caps/>
          <w:color w:val="2E74B5" w:themeColor="accent5" w:themeShade="BF"/>
          <w:sz w:val="24"/>
          <w:szCs w:val="24"/>
        </w:rPr>
        <w:t>gagggcagaggaagtctgctaacatgcggtgacgtcgaggagaatcctggccca</w:t>
      </w:r>
      <w:r w:rsidRPr="00023BC6">
        <w:rPr>
          <w:rFonts w:cstheme="minorHAnsi"/>
          <w:color w:val="538135" w:themeColor="accent6" w:themeShade="BF"/>
          <w:sz w:val="24"/>
          <w:szCs w:val="24"/>
        </w:rPr>
        <w:t>ATGGGCATCCAGACCCTCTGTTGTGTGATCTTTTATGTTCTGATAGCAAATCACACAGATGCTGGAGTTACCCAGACACCCAGACATGAGGTGGCAGAGAAAGGACAAACAATAATCCTGAAGTGTGAGCCAGTTTCAGGCCACAATGACCTTTTCTGGTACAGACAGACCAAGATACAGGGACTAGAGTTGCTGAGCTACTTCCGCAGCAAGTCTCTTATGGAAGATGGTGGGGCTTTCAAGGATCGATTCAAAGCTGAGATGCTAAATTCATCCTTCTCCACTCTGAAGATTCAACCTACAGAACCCAAGGACTCAGCTGTGTATCTGTGTGCCAGCAGTCTGAGGAGGGGCGAACAGTACTTCGGTCCCGGCACCAGGCTCACGGTTTTAGAGGATCTGAGAAATGTGACTCCACCCAAGGTCTCCTTGTTTGAGCCATCAAAAGCAGAGATTGCAAACAAACAAAAGGCTACCCTCGTGTGCTTGGCCAGGGGCTTCTTCCCTGACCACGTGGAGCTGAGCTGGTGGGTGAATGGCAAGGAGGTCCACAGTGGGGTCAGCACGGACCCTCAGGCCTACAAGGAGAGCAATTATAGCTACTGCCTGAGCAGCCGCCTGAGGGTCTCTGCTACCTTCTGGCACAATCCTCGAAACCACTTCCGCTGCCAAGTGCAGTTCCATGGGCTTTCAGAGGAGGACAAGTGGCCAGAGGGCTCACCCAAACCTGTCACACAGAACATCAGTGCAGAGGCCTGGGGCCGAGCAGACTGTGGAATCACTTCAGCATCCTATCATCAGGGGGTTCTGTCTGCAACCATCCTCTATGAGATCCTACTGGGGAAGGCCACCCTATATGCTGTGCTGGTCAGTGGCCTAGTGCTGATGGCCATGGTCAAGAAAAAAAATTCC</w:t>
      </w:r>
      <w:r w:rsidRPr="00023BC6">
        <w:rPr>
          <w:rFonts w:cstheme="minorHAnsi"/>
          <w:color w:val="FF0000"/>
          <w:sz w:val="24"/>
          <w:szCs w:val="24"/>
        </w:rPr>
        <w:t>TAG</w:t>
      </w:r>
      <w:r w:rsidRPr="00023BC6">
        <w:rPr>
          <w:rFonts w:cstheme="minorHAnsi"/>
          <w:color w:val="70AD47" w:themeColor="accent6"/>
          <w:sz w:val="24"/>
          <w:szCs w:val="24"/>
        </w:rPr>
        <w:t>GTCGAC</w:t>
      </w:r>
      <w:r w:rsidRPr="00023BC6">
        <w:rPr>
          <w:rFonts w:cstheme="minorHAnsi"/>
          <w:color w:val="ED7D31" w:themeColor="accent2"/>
          <w:sz w:val="24"/>
          <w:szCs w:val="24"/>
        </w:rPr>
        <w:t>GGATCC</w:t>
      </w:r>
      <w:r w:rsidRPr="00023BC6">
        <w:rPr>
          <w:rFonts w:cstheme="minorHAnsi"/>
          <w:color w:val="000000" w:themeColor="text1"/>
          <w:sz w:val="24"/>
          <w:szCs w:val="24"/>
        </w:rPr>
        <w:t>GGG</w:t>
      </w:r>
    </w:p>
    <w:p w14:paraId="5325898B" w14:textId="77777777" w:rsidR="00023BC6" w:rsidRDefault="00023BC6" w:rsidP="00023BC6">
      <w:pPr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5FB02B97" w14:textId="522E3EA1" w:rsidR="00023BC6" w:rsidRPr="00023BC6" w:rsidRDefault="00023BC6" w:rsidP="00023BC6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023BC6">
        <w:rPr>
          <w:rFonts w:cstheme="minorHAnsi"/>
          <w:b/>
          <w:bCs/>
          <w:sz w:val="24"/>
          <w:szCs w:val="24"/>
          <w:u w:val="single"/>
        </w:rPr>
        <w:t>TCR-C</w:t>
      </w:r>
    </w:p>
    <w:p w14:paraId="0CB56395" w14:textId="5ABDC263" w:rsidR="00023BC6" w:rsidRPr="00023BC6" w:rsidRDefault="00023BC6" w:rsidP="00023BC6">
      <w:pPr>
        <w:spacing w:after="0" w:line="240" w:lineRule="auto"/>
        <w:rPr>
          <w:rFonts w:cstheme="minorHAnsi"/>
          <w:sz w:val="24"/>
          <w:szCs w:val="24"/>
        </w:rPr>
      </w:pPr>
      <w:r w:rsidRPr="00023BC6">
        <w:rPr>
          <w:rFonts w:cstheme="minorHAnsi"/>
          <w:sz w:val="24"/>
          <w:szCs w:val="24"/>
        </w:rPr>
        <w:t xml:space="preserve">5’ GGG – restriction enzyme site for </w:t>
      </w:r>
      <w:proofErr w:type="spellStart"/>
      <w:r w:rsidRPr="00023BC6">
        <w:rPr>
          <w:rFonts w:cstheme="minorHAnsi"/>
          <w:sz w:val="24"/>
          <w:szCs w:val="24"/>
        </w:rPr>
        <w:t>BglII</w:t>
      </w:r>
      <w:proofErr w:type="spellEnd"/>
      <w:r w:rsidRPr="00023BC6">
        <w:rPr>
          <w:rFonts w:cstheme="minorHAnsi"/>
          <w:sz w:val="24"/>
          <w:szCs w:val="24"/>
        </w:rPr>
        <w:t xml:space="preserve">- </w:t>
      </w:r>
      <w:r w:rsidR="008B015D" w:rsidRPr="00023BC6">
        <w:rPr>
          <w:rFonts w:cstheme="minorHAnsi"/>
          <w:sz w:val="24"/>
          <w:szCs w:val="24"/>
        </w:rPr>
        <w:t xml:space="preserve">restriction site for </w:t>
      </w:r>
      <w:proofErr w:type="spellStart"/>
      <w:r w:rsidRPr="00023BC6">
        <w:rPr>
          <w:rFonts w:cstheme="minorHAnsi"/>
          <w:sz w:val="24"/>
          <w:szCs w:val="24"/>
        </w:rPr>
        <w:t>PmeI</w:t>
      </w:r>
      <w:proofErr w:type="spellEnd"/>
      <w:r w:rsidRPr="00023BC6">
        <w:rPr>
          <w:rFonts w:cstheme="minorHAnsi"/>
          <w:sz w:val="24"/>
          <w:szCs w:val="24"/>
        </w:rPr>
        <w:t xml:space="preserve"> – Kozak- </w:t>
      </w:r>
      <w:r w:rsidRPr="00023BC6">
        <w:rPr>
          <w:rFonts w:cstheme="minorHAnsi"/>
          <w:color w:val="ED7D31" w:themeColor="accent2"/>
          <w:sz w:val="24"/>
          <w:szCs w:val="24"/>
        </w:rPr>
        <w:t xml:space="preserve">alpha chain </w:t>
      </w:r>
      <w:r w:rsidRPr="00023BC6">
        <w:rPr>
          <w:rFonts w:cstheme="minorHAnsi"/>
          <w:sz w:val="24"/>
          <w:szCs w:val="24"/>
        </w:rPr>
        <w:t xml:space="preserve">– SG 2A – </w:t>
      </w:r>
      <w:r w:rsidRPr="00023BC6">
        <w:rPr>
          <w:rFonts w:cstheme="minorHAnsi"/>
          <w:color w:val="385623" w:themeColor="accent6" w:themeShade="80"/>
          <w:sz w:val="24"/>
          <w:szCs w:val="24"/>
        </w:rPr>
        <w:t>Beta Chain</w:t>
      </w:r>
      <w:r w:rsidRPr="00023BC6">
        <w:rPr>
          <w:rFonts w:cstheme="minorHAnsi"/>
          <w:sz w:val="24"/>
          <w:szCs w:val="24"/>
        </w:rPr>
        <w:t xml:space="preserve">- </w:t>
      </w:r>
      <w:r w:rsidRPr="00023BC6">
        <w:rPr>
          <w:rFonts w:cstheme="minorHAnsi"/>
          <w:color w:val="FF0000"/>
          <w:sz w:val="24"/>
          <w:szCs w:val="24"/>
        </w:rPr>
        <w:t xml:space="preserve">stop codon </w:t>
      </w:r>
      <w:r w:rsidRPr="00023BC6">
        <w:rPr>
          <w:rFonts w:cstheme="minorHAnsi"/>
          <w:sz w:val="24"/>
          <w:szCs w:val="24"/>
        </w:rPr>
        <w:t xml:space="preserve">– restriction site for </w:t>
      </w:r>
      <w:proofErr w:type="spellStart"/>
      <w:r w:rsidRPr="00023BC6">
        <w:rPr>
          <w:rFonts w:cstheme="minorHAnsi"/>
          <w:sz w:val="24"/>
          <w:szCs w:val="24"/>
        </w:rPr>
        <w:t>SalI</w:t>
      </w:r>
      <w:proofErr w:type="spellEnd"/>
      <w:r w:rsidRPr="00023BC6">
        <w:rPr>
          <w:rFonts w:cstheme="minorHAnsi"/>
          <w:sz w:val="24"/>
          <w:szCs w:val="24"/>
        </w:rPr>
        <w:t xml:space="preserve">- restriction site for </w:t>
      </w:r>
      <w:proofErr w:type="spellStart"/>
      <w:r w:rsidRPr="00023BC6">
        <w:rPr>
          <w:rFonts w:cstheme="minorHAnsi"/>
          <w:sz w:val="24"/>
          <w:szCs w:val="24"/>
        </w:rPr>
        <w:t>BamHI</w:t>
      </w:r>
      <w:proofErr w:type="spellEnd"/>
      <w:r w:rsidRPr="00023BC6">
        <w:rPr>
          <w:rFonts w:cstheme="minorHAnsi"/>
          <w:sz w:val="24"/>
          <w:szCs w:val="24"/>
        </w:rPr>
        <w:t xml:space="preserve"> - GGG 3’</w:t>
      </w:r>
    </w:p>
    <w:p w14:paraId="2FD0E504" w14:textId="77777777" w:rsidR="00023BC6" w:rsidRPr="00023BC6" w:rsidRDefault="00023BC6" w:rsidP="00023BC6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p w14:paraId="7BEE8BF0" w14:textId="77777777" w:rsidR="00023BC6" w:rsidRPr="00023BC6" w:rsidRDefault="00023BC6" w:rsidP="00023BC6">
      <w:pPr>
        <w:spacing w:after="0" w:line="240" w:lineRule="auto"/>
        <w:rPr>
          <w:rFonts w:cstheme="minorHAnsi"/>
          <w:sz w:val="24"/>
          <w:szCs w:val="24"/>
        </w:rPr>
      </w:pPr>
      <w:r w:rsidRPr="00023BC6">
        <w:rPr>
          <w:rFonts w:cstheme="minorHAnsi"/>
          <w:color w:val="000000" w:themeColor="text1"/>
          <w:sz w:val="24"/>
          <w:szCs w:val="24"/>
        </w:rPr>
        <w:t>GGG</w:t>
      </w:r>
      <w:r w:rsidRPr="00023BC6">
        <w:rPr>
          <w:rFonts w:cstheme="minorHAnsi"/>
          <w:color w:val="4472C4" w:themeColor="accent1"/>
          <w:sz w:val="24"/>
          <w:szCs w:val="24"/>
        </w:rPr>
        <w:t>AGATCT</w:t>
      </w:r>
      <w:r w:rsidRPr="00023BC6">
        <w:rPr>
          <w:rFonts w:cstheme="minorHAnsi"/>
          <w:color w:val="000000" w:themeColor="text1"/>
          <w:sz w:val="24"/>
          <w:szCs w:val="24"/>
        </w:rPr>
        <w:t>GTTTAAAC</w:t>
      </w:r>
      <w:r w:rsidRPr="00023BC6">
        <w:rPr>
          <w:rFonts w:cstheme="minorHAnsi"/>
          <w:color w:val="7030A0"/>
          <w:sz w:val="24"/>
          <w:szCs w:val="24"/>
        </w:rPr>
        <w:t>GCCGCCACC</w:t>
      </w:r>
      <w:r w:rsidRPr="00023BC6">
        <w:rPr>
          <w:rFonts w:cstheme="minorHAnsi"/>
          <w:color w:val="C45911" w:themeColor="accent2" w:themeShade="BF"/>
          <w:sz w:val="24"/>
          <w:szCs w:val="24"/>
        </w:rPr>
        <w:t>ATGGACTTTTCTCCAGGCTTCGTGGCTGTGATACTTCTCATACTTGGAAGGACCCACGGAGATTCCGTGACTCAAACAGAAGGCCAAGTGACCGTCTCAGAAAGCAAGTCCCTGATAATAAATTGCACGTATTCAGCCACAAGCATAGCTTACCCTAATCTTTTCTGGTATGTTCGATATCCTGGAGAAGGTCTACAACTCCTCCTGAAAGTCATTACGGCTGGCCAGAAGGGAAGCAGCAGAGGGTTTGAAGCCACATACAATAAAGAAACCACCTCCTTCCACTTGCAGAAAGCCTCAGTGCAAGAGTCAGACTCGGCTGTGTACTACTGTGCTCTGGGCGACAGGAATAATGCAGGTGCCAAGCTCACATTCGGAGGGGGAACAAGGTTAACGGTCAGACCCGACATCCAGAACCCAGAACCTGCTGTGTACCAGTTAAAAGATCCTCGGTCTCAGGACAGCACCCTCTGCCTGTTCACCGACTTTGACTCCCAAATCAATGTGCCGAAAACCATGGAATCTGGAACGTTCATCACTGACAAAACTGTGCTGGACATGAAAGCTATGGATTCCAAGAGCAATGGGGCCATTGCC</w:t>
      </w:r>
      <w:r w:rsidRPr="00023BC6">
        <w:rPr>
          <w:rFonts w:cstheme="minorHAnsi"/>
          <w:color w:val="C45911" w:themeColor="accent2" w:themeShade="BF"/>
          <w:sz w:val="24"/>
          <w:szCs w:val="24"/>
        </w:rPr>
        <w:lastRenderedPageBreak/>
        <w:t>TGGAGCAACCAGACAAGCTTCACCTGCCAAGATATCTTCAAAGAGACCAACGCCACCTACCCCAGTTCAGACGTTCCCTGTGATGCCACGTTGACTGAGAAAAGCTTTGAAACAGATATGAACCTAAACTTTCAAAACCTGTCAGTTATGGGACTCCGAATCCTCCTGCTGAAAGTAGCCGGATTTAACCTGCTCATGACGCTGAGGCTGTGGTCCAGT</w:t>
      </w:r>
      <w:r w:rsidRPr="00023BC6">
        <w:rPr>
          <w:rFonts w:cstheme="minorHAnsi"/>
          <w:color w:val="2E74B5" w:themeColor="accent5" w:themeShade="BF"/>
          <w:sz w:val="24"/>
          <w:szCs w:val="24"/>
          <w:shd w:val="clear" w:color="auto" w:fill="FFFFFF"/>
        </w:rPr>
        <w:t>TCCGGA</w:t>
      </w:r>
      <w:r w:rsidRPr="00023BC6">
        <w:rPr>
          <w:rFonts w:cstheme="minorHAnsi"/>
          <w:caps/>
          <w:color w:val="2E74B5" w:themeColor="accent5" w:themeShade="BF"/>
          <w:sz w:val="24"/>
          <w:szCs w:val="24"/>
        </w:rPr>
        <w:t>gagggcagaggaagtctgctaacatgcggtgacgtcgaggagaatcctggccca</w:t>
      </w:r>
      <w:r w:rsidRPr="00023BC6">
        <w:rPr>
          <w:rFonts w:eastAsia="Times New Roman" w:cstheme="minorHAnsi"/>
          <w:color w:val="538135" w:themeColor="accent6" w:themeShade="BF"/>
          <w:sz w:val="24"/>
          <w:szCs w:val="24"/>
        </w:rPr>
        <w:t>ATGTCTAACACTGCCTTCCCTGACCCCGCCTGGAACACCACCCTGCTATCTTGGGTTGCTCTCTTTCTCCTGGGAACAAGTTCAGCAAATTCTGGGGTTGTCCAGTCTCCAAGATACATAATCAAAGGAAAGGGAGAAAGGTCCATTCTAAAATGTATTCCCATCTCTGGACATCTCTCTGTGGCCTGGTATCAACAGACTCAGGGGCAGGAACTAAAGTTCTTCATTCAGCATTATGATAAAATGGAGAGAGATAAAGGAAACCTGCCCAGCAGATTCTCAGTCCAACAGTTTGATGACTATCACTCTGAGATGAACATGAGTGCCTTGGAGCTAGAGGACTCTGCCGTGTACTTCTGTGCCAGCTCTCTGGGCGGCACCGTGCAAGACACCCAGTACTTTGGGCCAGGCACTCGGCTCCTCGTGTTAGAGGATCTGAGAAATGTGACTCCACCCAAGGTCTCCTTGTTTGAGCCATCAAAAGCAGAGATTGCAAACAAACAAAAGGCTACCCTCGTGTGCTTGGCCAGGGGCTTCTTCCCTGACCACGTGGAGCTGAGCTGGTGGGTGAATGGCAAGGAGGTCCACAGTGGGGTCAGCACGGACCCTCAGGCCTACAAGGAGAGCAATTATAGCTACTGCCTGAGCAGCCGCCTGAGGGTCTCTGCTACCTTCTGGCACAATCCTCGAAACCACTTCCGCTGCCAAGTGCAGTTCCATGGGCTTTCAGAGGAGGACAAGTGGCCAGAGGGCTCACCCAAACCTGTCACACAGAACATCAGTGCAGAGGCCTGGGGCCGAGCAGACTGTGGAATCACTTCAGCATCCTATCATCAGGGGGTTCTGTCTGCAACCATCCTCTATGAGATCCTACTGGGGAAGGCCACCCTATATGCTGTGCTGGTCAGTGGCCTAGTGCTGATGGCCATGGTCAAGAAAAAAAATTCC</w:t>
      </w:r>
      <w:r w:rsidRPr="00023BC6">
        <w:rPr>
          <w:rFonts w:cstheme="minorHAnsi"/>
          <w:color w:val="FF0000"/>
          <w:sz w:val="24"/>
          <w:szCs w:val="24"/>
        </w:rPr>
        <w:t>TAG</w:t>
      </w:r>
      <w:r w:rsidRPr="00023BC6">
        <w:rPr>
          <w:rFonts w:cstheme="minorHAnsi"/>
          <w:color w:val="70AD47" w:themeColor="accent6"/>
          <w:sz w:val="24"/>
          <w:szCs w:val="24"/>
        </w:rPr>
        <w:t>GTCGAC</w:t>
      </w:r>
      <w:r w:rsidRPr="00023BC6">
        <w:rPr>
          <w:rFonts w:cstheme="minorHAnsi"/>
          <w:color w:val="ED7D31" w:themeColor="accent2"/>
          <w:sz w:val="24"/>
          <w:szCs w:val="24"/>
        </w:rPr>
        <w:t>GGATCC</w:t>
      </w:r>
      <w:r w:rsidRPr="00023BC6">
        <w:rPr>
          <w:rFonts w:cstheme="minorHAnsi"/>
          <w:color w:val="000000" w:themeColor="text1"/>
          <w:sz w:val="24"/>
          <w:szCs w:val="24"/>
        </w:rPr>
        <w:t>GGG</w:t>
      </w:r>
    </w:p>
    <w:p w14:paraId="2C69535F" w14:textId="77777777" w:rsidR="00023BC6" w:rsidRPr="00023BC6" w:rsidRDefault="00023BC6" w:rsidP="00023BC6">
      <w:pPr>
        <w:rPr>
          <w:rFonts w:cstheme="minorHAnsi"/>
          <w:sz w:val="24"/>
          <w:szCs w:val="24"/>
        </w:rPr>
      </w:pPr>
    </w:p>
    <w:sectPr w:rsidR="00023BC6" w:rsidRPr="00023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F7"/>
    <w:rsid w:val="00023BC6"/>
    <w:rsid w:val="007A14F7"/>
    <w:rsid w:val="008B015D"/>
    <w:rsid w:val="00CA37F7"/>
    <w:rsid w:val="00E7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5EBA"/>
  <w15:chartTrackingRefBased/>
  <w15:docId w15:val="{FDF9E1F5-2D44-401C-83D4-44C52A6C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Axelrod, Margaret L</dc:creator>
  <cp:keywords/>
  <dc:description/>
  <cp:lastModifiedBy>Axelrod, Margaret L</cp:lastModifiedBy>
  <cp:revision>4</cp:revision>
  <dcterms:created xsi:type="dcterms:W3CDTF">2022-01-13T15:02:00Z</dcterms:created>
  <dcterms:modified xsi:type="dcterms:W3CDTF">2022-01-13T15:08:00Z</dcterms:modified>
</cp:coreProperties>
</file>