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F3D275" w14:textId="77777777" w:rsidR="004F3846" w:rsidRPr="004F3846" w:rsidRDefault="004F3846" w:rsidP="004F3846">
      <w:pPr>
        <w:rPr>
          <w:rFonts w:ascii="Times New Roman" w:hAnsi="Times New Roman" w:cs="Times New Roman"/>
          <w:szCs w:val="21"/>
        </w:rPr>
      </w:pPr>
      <w:bookmarkStart w:id="0" w:name="_Hlk54701476"/>
      <w:bookmarkStart w:id="1" w:name="OLE_LINK3"/>
      <w:r w:rsidRPr="004F3846">
        <w:rPr>
          <w:rFonts w:ascii="Times New Roman" w:eastAsia="等线" w:hAnsi="Times New Roman" w:cs="Times New Roman"/>
          <w:color w:val="000000"/>
          <w:kern w:val="0"/>
          <w:szCs w:val="21"/>
        </w:rPr>
        <w:t>Appendix Table</w:t>
      </w:r>
      <w:bookmarkEnd w:id="0"/>
      <w:bookmarkEnd w:id="1"/>
      <w:r w:rsidRPr="004F3846">
        <w:rPr>
          <w:rFonts w:ascii="Times New Roman" w:eastAsiaTheme="minorHAnsi" w:hAnsi="Times New Roman" w:cs="Times New Roman"/>
          <w:szCs w:val="21"/>
        </w:rPr>
        <w:t xml:space="preserve"> 1</w:t>
      </w:r>
      <w:r w:rsidRPr="004F3846">
        <w:rPr>
          <w:rFonts w:ascii="Times New Roman" w:hAnsi="Times New Roman" w:cs="Times New Roman"/>
          <w:szCs w:val="21"/>
        </w:rPr>
        <w:t xml:space="preserve">  Different proteins between </w:t>
      </w:r>
      <w:proofErr w:type="spellStart"/>
      <w:r w:rsidRPr="004F3846">
        <w:rPr>
          <w:rFonts w:ascii="Times New Roman" w:hAnsi="Times New Roman" w:cs="Times New Roman"/>
          <w:szCs w:val="21"/>
        </w:rPr>
        <w:t>HFrecEF</w:t>
      </w:r>
      <w:proofErr w:type="spellEnd"/>
      <w:r w:rsidRPr="004F3846">
        <w:rPr>
          <w:rFonts w:ascii="Times New Roman" w:hAnsi="Times New Roman" w:cs="Times New Roman"/>
          <w:szCs w:val="21"/>
        </w:rPr>
        <w:t xml:space="preserve"> </w:t>
      </w:r>
      <w:r w:rsidRPr="004F3846">
        <w:rPr>
          <w:rFonts w:ascii="Times New Roman" w:eastAsiaTheme="minorHAnsi" w:hAnsi="Times New Roman" w:cs="Times New Roman"/>
          <w:szCs w:val="21"/>
        </w:rPr>
        <w:t>patients and controls</w:t>
      </w:r>
      <w:r w:rsidRPr="004F3846" w:rsidDel="00830D4D">
        <w:rPr>
          <w:rFonts w:ascii="Times New Roman" w:hAnsi="Times New Roman" w:cs="Times New Roman"/>
          <w:szCs w:val="21"/>
        </w:rPr>
        <w:t xml:space="preserve"> </w:t>
      </w:r>
    </w:p>
    <w:tbl>
      <w:tblPr>
        <w:tblW w:w="7340" w:type="dxa"/>
        <w:tblLook w:val="04A0" w:firstRow="1" w:lastRow="0" w:firstColumn="1" w:lastColumn="0" w:noHBand="0" w:noVBand="1"/>
      </w:tblPr>
      <w:tblGrid>
        <w:gridCol w:w="1280"/>
        <w:gridCol w:w="1600"/>
        <w:gridCol w:w="1660"/>
        <w:gridCol w:w="1840"/>
        <w:gridCol w:w="960"/>
      </w:tblGrid>
      <w:tr w:rsidR="004F3846" w:rsidRPr="004F3846" w14:paraId="2B2B49BC" w14:textId="77777777" w:rsidTr="004F3846">
        <w:trPr>
          <w:trHeight w:val="276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DAEA1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Cytokines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1277C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Mean_HFrecEF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4A773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Mean_control</w:t>
            </w:r>
            <w:proofErr w:type="spellEnd"/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8B3BB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HFrecEF</w:t>
            </w:r>
            <w:proofErr w:type="spellEnd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vs control FC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3D552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 value</w:t>
            </w:r>
          </w:p>
        </w:tc>
      </w:tr>
      <w:tr w:rsidR="004F3846" w:rsidRPr="004F3846" w14:paraId="05693949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88BD0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2" w:name="RANGE!D4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TSLP</w:t>
            </w:r>
            <w:bookmarkEnd w:id="2"/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87C9B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499.04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1428A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2852.6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2881E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CB498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4F3846" w:rsidRPr="004F3846" w14:paraId="25C14C42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767FB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3" w:name="RANGE!D5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GLI-3</w:t>
            </w:r>
            <w:bookmarkEnd w:id="3"/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CE671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77.96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16A38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444.78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4D935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DB18D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4F3846" w:rsidRPr="004F3846" w14:paraId="031CFA55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7583F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IL-17F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11B50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969.44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1AF44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3570.98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DB06D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60EA8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4F3846" w:rsidRPr="004F3846" w14:paraId="6281E436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C444E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Desmin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52B60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165.64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DAD79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528.62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4E0F8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782CE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4F3846" w:rsidRPr="004F3846" w14:paraId="7335B717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CE17B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GDF-8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2FACE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1028.07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CA9D8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3146.35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CAACC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11A2B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4F3846" w:rsidRPr="004F3846" w14:paraId="3859C337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DD487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CD39L3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F43E5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318.8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C5D9E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833.94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03D6F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1864C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4F3846" w:rsidRPr="004F3846" w14:paraId="56C57FAE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2E8E6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GATA-5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DAA2E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247.39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66C64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585.46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935AF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D5011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4F3846" w:rsidRPr="004F3846" w14:paraId="0F698CBB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01870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HIF-1a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685E8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660.62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C13FC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1586.14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78A61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4915E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4F3846" w:rsidRPr="004F3846" w14:paraId="554447B2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8A3A5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NQO-1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AD640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337.35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9F88B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772.07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0B52D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36C08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4F3846" w:rsidRPr="004F3846" w14:paraId="3EB1D0BC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F5ADF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CES2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DE35F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935.58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87C7F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1999.49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CC477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9E923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4F3846" w:rsidRPr="004F3846" w14:paraId="351E5590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1A13A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MSP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2FB3F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5022.45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D7D2D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10445.36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7E04B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478E2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4F3846" w:rsidRPr="004F3846" w14:paraId="2005F25E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53885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4" w:name="RANGE!D15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Cf10</w:t>
            </w:r>
            <w:bookmarkEnd w:id="4"/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643E6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4110.48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79284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8327.72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CA221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48D1B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4F3846" w:rsidRPr="004F3846" w14:paraId="54A94B2C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FC469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TPP1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EB5D5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2219.3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25D02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4403.18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6EB26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7C6FA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4F3846" w:rsidRPr="004F3846" w14:paraId="779F9048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5B577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IGFBP-3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F984E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9335.55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2CEC3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18703.05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2F44B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2B8FD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4F3846" w:rsidRPr="004F3846" w14:paraId="6AEF3DBB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F1A36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TLR1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D4D6E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2671.17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03733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4916.69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268E2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E7946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4F3846" w:rsidRPr="004F3846" w14:paraId="649AFCF6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01DD3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ADA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52143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1018.26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9D9AF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1877.31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10051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5F314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4F3846" w:rsidRPr="004F3846" w14:paraId="3E121271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75A23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Ret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9B25A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2746.35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C0508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4846.07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9D1AF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DEEE1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4F3846" w:rsidRPr="004F3846" w14:paraId="7862DC2B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A57AF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5" w:name="RANGE!D21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IL-20</w:t>
            </w:r>
            <w:bookmarkEnd w:id="5"/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2BE39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944.08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86EE5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1670.47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30707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18E74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4F3846" w:rsidRPr="004F3846" w14:paraId="2053F128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54A45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IL-31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EFB3A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2523.6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8C8D1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4323.26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CF7BB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899DF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4F3846" w:rsidRPr="004F3846" w14:paraId="617BDE92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749A5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GFR alpha-1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12F08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2474.9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63BEB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4192.71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5836E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003BA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4F3846" w:rsidRPr="004F3846" w14:paraId="1B1E8FB2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6655F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Glypican 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BE1A7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2263.7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C8BFA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3846.65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2B42A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66787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4F3846" w:rsidRPr="004F3846" w14:paraId="143985E9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B577B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Flt-3L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8163F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5442.63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A65CC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9003.91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02711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7767D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4F3846" w:rsidRPr="004F3846" w14:paraId="711AD05C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2EFB7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6" w:name="RANGE!D26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TLR3</w:t>
            </w:r>
            <w:bookmarkEnd w:id="6"/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348E7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2368.66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07E7D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3937.65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16092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28EBE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4F3846" w:rsidRPr="004F3846" w14:paraId="7A97BAB0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84240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GFR alpha-2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24939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1198.71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FDD7C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1920.66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0A65B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AAF66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4F3846" w:rsidRPr="004F3846" w14:paraId="36D8943C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1DB97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FGF-9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1E7D3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309.75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77DCB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499.38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19D0D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2E06E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4F3846" w:rsidRPr="004F3846" w14:paraId="05E41412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B8515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Syntaxin</w:t>
            </w:r>
            <w:proofErr w:type="spellEnd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D54D1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463.83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B95C3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721.03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D50C0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FB9B5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4F3846" w:rsidRPr="004F3846" w14:paraId="473D5E69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2BCAD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7" w:name="RANGE!D30"/>
            <w:proofErr w:type="spellStart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Epo</w:t>
            </w:r>
            <w:proofErr w:type="spellEnd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R</w:t>
            </w:r>
            <w:bookmarkEnd w:id="7"/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CECED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174.24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9FCCA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266.98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3B02A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A32D9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4F3846" w:rsidRPr="004F3846" w14:paraId="0785CA15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BC919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CDO1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E8D97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10778.22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A949A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16553.46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39B01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E6502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4F3846" w:rsidRPr="004F3846" w14:paraId="26C8C99B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63EA1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GALNT10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D6667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621.44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E54EF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958.6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D34A8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9F716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4F3846" w:rsidRPr="004F3846" w14:paraId="1D391743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B0523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Galectin-4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11B01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4460.48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5E8FA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6891.71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7A327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ACAF5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4F3846" w:rsidRPr="004F3846" w14:paraId="07B54D51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E1B5D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Visfatin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C9734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651.15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16641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977.18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CA695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F42E0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4F3846" w:rsidRPr="004F3846" w14:paraId="47C4933C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3C9E8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C5a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5ACEF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1793.58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83CFF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2460.24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8B2F8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68DA4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4F3846" w:rsidRPr="004F3846" w14:paraId="1A151128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149A6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FGF-16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351E0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1798.94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8DFC8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2471.14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DDA97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7B204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4F3846" w:rsidRPr="004F3846" w14:paraId="55120F54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FECDF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HIF-1 beta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EE978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348.16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FA537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479.14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21C4E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49057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</w:tr>
      <w:tr w:rsidR="004F3846" w:rsidRPr="004F3846" w14:paraId="198EE3EF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2EC6C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CD99-L2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4BC16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10205.79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04B18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13643.61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DACEA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F54A4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4F3846" w:rsidRPr="004F3846" w14:paraId="74EF6FE4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AFED3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8" w:name="RANGE!D39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Matrilin-2</w:t>
            </w:r>
            <w:bookmarkEnd w:id="8"/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EA492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4605.66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C2631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6173.24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205A2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EFDE7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4F3846" w:rsidRPr="004F3846" w14:paraId="10FABA65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46A07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Semaphorin</w:t>
            </w:r>
            <w:proofErr w:type="spellEnd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6B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44D1B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3167.2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EF85A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4168.31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A4B9E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3CBB6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4F3846" w:rsidRPr="004F3846" w14:paraId="1E80E300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D6DC9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9" w:name="RANGE!D41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IL-1 R5</w:t>
            </w:r>
            <w:bookmarkEnd w:id="9"/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9A198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651.18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91B83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862.46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13B85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5295E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4F3846" w:rsidRPr="004F3846" w14:paraId="0FDB47A7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1478C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Contactin-1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2A9D0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3713.89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9763E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4703.43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9EEA9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57D79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4F3846" w:rsidRPr="004F3846" w14:paraId="6199A415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88A16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Syntaxin</w:t>
            </w:r>
            <w:proofErr w:type="spellEnd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66593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758.27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3B4B6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588.75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86AB4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26B41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4F3846" w:rsidRPr="004F3846" w14:paraId="2AAEF7A4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8A30D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10" w:name="RANGE!D44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Dectin-2</w:t>
            </w:r>
            <w:bookmarkEnd w:id="10"/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4195E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303.37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DF75B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225.9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7071F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8F86C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4F3846" w:rsidRPr="004F3846" w14:paraId="031F0795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F0F18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ANG-4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2CE40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648.57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F78D8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476.24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BB93C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DE034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4F3846" w:rsidRPr="004F3846" w14:paraId="607222A0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286B1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11" w:name="RANGE!D46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GRAP2</w:t>
            </w:r>
            <w:bookmarkEnd w:id="11"/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60A8C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452.74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F69F6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322.93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0D8B0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59501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4F3846" w:rsidRPr="004F3846" w14:paraId="24868900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7371C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LIF R alpha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9DEA0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3880.45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E7577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2735.53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D5229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5D985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4F3846" w:rsidRPr="004F3846" w14:paraId="4DA2F79A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29BFE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TAFA1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734B2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838.39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D46D7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551.13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36619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08533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4F3846" w:rsidRPr="004F3846" w14:paraId="0C754125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1B560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AMIGO2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7E2F7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407.77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AF553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243.26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23F74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917DC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4F3846" w:rsidRPr="004F3846" w14:paraId="39AAAE19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0E36A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Kell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10B1B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1060.76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41474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629.15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1738B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A6753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</w:tr>
      <w:tr w:rsidR="004F3846" w:rsidRPr="004F3846" w14:paraId="38807F36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5D1D7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12" w:name="RANGE!D51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CEA</w:t>
            </w:r>
            <w:bookmarkEnd w:id="12"/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0205E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3403.13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661E8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2005.25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6DE1E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417C4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4F3846" w:rsidRPr="004F3846" w14:paraId="2DD8C262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D1F9F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SMPD1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2EAE9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997.92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A9F72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580.31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3B819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A6F32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4F3846" w:rsidRPr="004F3846" w14:paraId="59080BBC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5EEAF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TRACP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29B8C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3156.91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619F6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1705.3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EAC83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CF5A2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4F3846" w:rsidRPr="004F3846" w14:paraId="27333547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71ADE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ALK-1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E7BE2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996.18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360A6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506.18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F8817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48E48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</w:tr>
      <w:tr w:rsidR="004F3846" w:rsidRPr="004F3846" w14:paraId="30EB38D3" w14:textId="77777777" w:rsidTr="004F3846">
        <w:trPr>
          <w:trHeight w:val="276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FA574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IDO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B49FB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226.1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1D8F6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75.88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D0060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446C0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</w:tr>
    </w:tbl>
    <w:p w14:paraId="4D37E544" w14:textId="77777777" w:rsidR="004F3846" w:rsidRPr="00E74E09" w:rsidRDefault="004F3846" w:rsidP="004F3846">
      <w:pPr>
        <w:rPr>
          <w:rFonts w:ascii="Times New Roman" w:hAnsi="Times New Roman" w:cs="Times New Roman"/>
          <w:szCs w:val="21"/>
        </w:rPr>
      </w:pPr>
      <w:bookmarkStart w:id="13" w:name="_Hlk48840179"/>
      <w:proofErr w:type="spellStart"/>
      <w:r w:rsidRPr="00E74E09">
        <w:rPr>
          <w:rFonts w:ascii="Times New Roman" w:hAnsi="Times New Roman" w:cs="Times New Roman"/>
          <w:szCs w:val="21"/>
        </w:rPr>
        <w:t>Abbreviations:</w:t>
      </w:r>
      <w:bookmarkEnd w:id="13"/>
      <w:r w:rsidRPr="00E74E09">
        <w:rPr>
          <w:rFonts w:ascii="Times New Roman" w:hAnsi="Times New Roman" w:cs="Times New Roman"/>
          <w:szCs w:val="21"/>
        </w:rPr>
        <w:t>TSLP</w:t>
      </w:r>
      <w:proofErr w:type="spellEnd"/>
      <w:r w:rsidRPr="00E74E09">
        <w:rPr>
          <w:rFonts w:ascii="Times New Roman" w:hAnsi="Times New Roman" w:cs="Times New Roman"/>
          <w:szCs w:val="21"/>
        </w:rPr>
        <w:t xml:space="preserve"> ,Thymic stromal lymphopoietin; GLI-3, Transcriptional activator GLI3, IL-17F, Interleukin-17F; </w:t>
      </w:r>
      <w:bookmarkStart w:id="14" w:name="OLE_LINK175"/>
      <w:r w:rsidRPr="00E74E09">
        <w:rPr>
          <w:rFonts w:ascii="Times New Roman" w:hAnsi="Times New Roman" w:cs="Times New Roman"/>
          <w:szCs w:val="21"/>
        </w:rPr>
        <w:t>GDF-8</w:t>
      </w:r>
      <w:bookmarkEnd w:id="14"/>
      <w:r w:rsidRPr="00E74E09">
        <w:rPr>
          <w:rFonts w:ascii="Times New Roman" w:hAnsi="Times New Roman" w:cs="Times New Roman"/>
          <w:szCs w:val="21"/>
        </w:rPr>
        <w:t xml:space="preserve">, </w:t>
      </w:r>
      <w:r w:rsidRPr="00E74E09">
        <w:rPr>
          <w:rFonts w:ascii="Times New Roman" w:hAnsi="Times New Roman" w:cs="Times New Roman"/>
          <w:kern w:val="0"/>
          <w:szCs w:val="21"/>
        </w:rPr>
        <w:t>Growth/differentiation factor 8</w:t>
      </w:r>
      <w:r w:rsidRPr="00E74E09">
        <w:rPr>
          <w:rFonts w:ascii="Times New Roman" w:hAnsi="Times New Roman" w:cs="Times New Roman"/>
          <w:szCs w:val="21"/>
        </w:rPr>
        <w:t xml:space="preserve">; CD39L3, Ectonucleoside triphosphate </w:t>
      </w:r>
      <w:proofErr w:type="spellStart"/>
      <w:r w:rsidRPr="00E74E09">
        <w:rPr>
          <w:rFonts w:ascii="Times New Roman" w:hAnsi="Times New Roman" w:cs="Times New Roman"/>
          <w:szCs w:val="21"/>
        </w:rPr>
        <w:t>diphosphohydrolase</w:t>
      </w:r>
      <w:proofErr w:type="spellEnd"/>
      <w:r w:rsidRPr="00E74E09">
        <w:rPr>
          <w:rFonts w:ascii="Times New Roman" w:hAnsi="Times New Roman" w:cs="Times New Roman"/>
          <w:szCs w:val="21"/>
        </w:rPr>
        <w:t xml:space="preserve"> 3; GATA-5, Transcription factor GATA-5; HIF-1a ,Hypoxia-inducible factor 1-alpha; NQO-1, NAD(P)H dehydrogenase [quinone] 1; CES2,Cocaine esterase; MSP, Dye-decolorizing peroxidase </w:t>
      </w:r>
      <w:proofErr w:type="spellStart"/>
      <w:r w:rsidRPr="00E74E09">
        <w:rPr>
          <w:rFonts w:ascii="Times New Roman" w:hAnsi="Times New Roman" w:cs="Times New Roman"/>
          <w:szCs w:val="21"/>
        </w:rPr>
        <w:t>msp</w:t>
      </w:r>
      <w:proofErr w:type="spellEnd"/>
      <w:r w:rsidRPr="00E74E09">
        <w:rPr>
          <w:rFonts w:ascii="Times New Roman" w:hAnsi="Times New Roman" w:cs="Times New Roman"/>
          <w:szCs w:val="21"/>
        </w:rPr>
        <w:t xml:space="preserve">; Cf10, Coagulation factor X; TPP1, Tripeptidyl-peptidase 1, IGFBP-3, Insulin-like growth factor-binding protein 3; TLR1, Toll-like receptor 1; </w:t>
      </w:r>
      <w:proofErr w:type="spellStart"/>
      <w:r w:rsidRPr="00E74E09">
        <w:rPr>
          <w:rFonts w:ascii="Times New Roman" w:hAnsi="Times New Roman" w:cs="Times New Roman"/>
          <w:szCs w:val="21"/>
        </w:rPr>
        <w:t>ADA,Adenosine</w:t>
      </w:r>
      <w:proofErr w:type="spellEnd"/>
      <w:r w:rsidRPr="00E74E09">
        <w:rPr>
          <w:rFonts w:ascii="Times New Roman" w:hAnsi="Times New Roman" w:cs="Times New Roman"/>
          <w:szCs w:val="21"/>
        </w:rPr>
        <w:t xml:space="preserve"> deaminase; </w:t>
      </w:r>
      <w:proofErr w:type="spellStart"/>
      <w:r w:rsidRPr="00E74E09">
        <w:rPr>
          <w:rFonts w:ascii="Times New Roman" w:hAnsi="Times New Roman" w:cs="Times New Roman"/>
          <w:szCs w:val="21"/>
        </w:rPr>
        <w:t>Ret,Proto</w:t>
      </w:r>
      <w:proofErr w:type="spellEnd"/>
      <w:r w:rsidRPr="00E74E09">
        <w:rPr>
          <w:rFonts w:ascii="Times New Roman" w:hAnsi="Times New Roman" w:cs="Times New Roman"/>
          <w:szCs w:val="21"/>
        </w:rPr>
        <w:t xml:space="preserve">-oncogene tyrosine-protein kinase receptor </w:t>
      </w:r>
      <w:bookmarkStart w:id="15" w:name="OLE_LINK151"/>
      <w:bookmarkStart w:id="16" w:name="OLE_LINK152"/>
      <w:r w:rsidRPr="00E74E09">
        <w:rPr>
          <w:rFonts w:ascii="Times New Roman" w:hAnsi="Times New Roman" w:cs="Times New Roman"/>
          <w:szCs w:val="21"/>
        </w:rPr>
        <w:t>Ret</w:t>
      </w:r>
      <w:bookmarkEnd w:id="15"/>
      <w:bookmarkEnd w:id="16"/>
      <w:r w:rsidRPr="00E74E09">
        <w:rPr>
          <w:rFonts w:ascii="Times New Roman" w:hAnsi="Times New Roman" w:cs="Times New Roman"/>
          <w:szCs w:val="21"/>
        </w:rPr>
        <w:t>; IL-20,Interleukin-20; IL-31, Interleukin-31; IL-31,Toll-like receptor 3; GFR alpha-1</w:t>
      </w:r>
      <w:r w:rsidRPr="00E74E09">
        <w:rPr>
          <w:rFonts w:ascii="Times New Roman" w:hAnsi="Times New Roman" w:cs="Times New Roman"/>
          <w:szCs w:val="21"/>
        </w:rPr>
        <w:t>，</w:t>
      </w:r>
      <w:r w:rsidRPr="00E74E09">
        <w:rPr>
          <w:rFonts w:ascii="Times New Roman" w:hAnsi="Times New Roman" w:cs="Times New Roman"/>
          <w:szCs w:val="21"/>
        </w:rPr>
        <w:t>GDNF family receptor alpha-1</w:t>
      </w:r>
      <w:bookmarkStart w:id="17" w:name="_Hlk48893317"/>
      <w:r w:rsidRPr="00E74E09">
        <w:rPr>
          <w:rFonts w:ascii="Times New Roman" w:hAnsi="Times New Roman" w:cs="Times New Roman"/>
          <w:szCs w:val="21"/>
        </w:rPr>
        <w:t>;</w:t>
      </w:r>
      <w:bookmarkStart w:id="18" w:name="_Hlk48895568"/>
      <w:r w:rsidRPr="00E74E09">
        <w:rPr>
          <w:rFonts w:ascii="Times New Roman" w:hAnsi="Times New Roman" w:cs="Times New Roman"/>
          <w:kern w:val="0"/>
          <w:szCs w:val="21"/>
        </w:rPr>
        <w:t>Flt-3L</w:t>
      </w:r>
      <w:r w:rsidRPr="00E74E09">
        <w:rPr>
          <w:rFonts w:ascii="Times New Roman" w:hAnsi="Times New Roman" w:cs="Times New Roman"/>
          <w:szCs w:val="21"/>
        </w:rPr>
        <w:t>,Fms-related tyrosine kinase 3 ligand;</w:t>
      </w:r>
      <w:bookmarkEnd w:id="18"/>
      <w:r w:rsidRPr="00E74E09">
        <w:rPr>
          <w:rFonts w:ascii="Times New Roman" w:hAnsi="Times New Roman" w:cs="Times New Roman"/>
          <w:kern w:val="0"/>
          <w:szCs w:val="21"/>
        </w:rPr>
        <w:t>TLR3,</w:t>
      </w:r>
      <w:r w:rsidRPr="00E74E09">
        <w:rPr>
          <w:rFonts w:ascii="Times New Roman" w:hAnsi="Times New Roman" w:cs="Times New Roman"/>
          <w:szCs w:val="21"/>
        </w:rPr>
        <w:t xml:space="preserve"> </w:t>
      </w:r>
      <w:r w:rsidRPr="00E74E09">
        <w:rPr>
          <w:rFonts w:ascii="Times New Roman" w:hAnsi="Times New Roman" w:cs="Times New Roman"/>
          <w:kern w:val="0"/>
          <w:szCs w:val="21"/>
        </w:rPr>
        <w:t>Toll-like receptor 3;</w:t>
      </w:r>
      <w:r w:rsidRPr="00E74E09">
        <w:rPr>
          <w:rFonts w:ascii="Times New Roman" w:hAnsi="Times New Roman" w:cs="Times New Roman"/>
          <w:szCs w:val="21"/>
        </w:rPr>
        <w:t>GFR alpha-2</w:t>
      </w:r>
      <w:bookmarkEnd w:id="17"/>
      <w:r w:rsidRPr="00E74E09">
        <w:rPr>
          <w:rFonts w:ascii="Times New Roman" w:hAnsi="Times New Roman" w:cs="Times New Roman"/>
          <w:szCs w:val="21"/>
        </w:rPr>
        <w:t xml:space="preserve">,GDNF family receptor alpha-2; FGF-9, Fibroblast growth factor 9; </w:t>
      </w:r>
      <w:proofErr w:type="spellStart"/>
      <w:r w:rsidRPr="00E74E09">
        <w:rPr>
          <w:rFonts w:ascii="Times New Roman" w:hAnsi="Times New Roman" w:cs="Times New Roman"/>
          <w:kern w:val="0"/>
          <w:szCs w:val="21"/>
        </w:rPr>
        <w:t>Epo</w:t>
      </w:r>
      <w:proofErr w:type="spellEnd"/>
      <w:r w:rsidRPr="00E74E09">
        <w:rPr>
          <w:rFonts w:ascii="Times New Roman" w:hAnsi="Times New Roman" w:cs="Times New Roman"/>
          <w:kern w:val="0"/>
          <w:szCs w:val="21"/>
        </w:rPr>
        <w:t xml:space="preserve"> </w:t>
      </w:r>
      <w:proofErr w:type="spellStart"/>
      <w:r w:rsidRPr="00E74E09">
        <w:rPr>
          <w:rFonts w:ascii="Times New Roman" w:hAnsi="Times New Roman" w:cs="Times New Roman"/>
          <w:kern w:val="0"/>
          <w:szCs w:val="21"/>
        </w:rPr>
        <w:t>R</w:t>
      </w:r>
      <w:r w:rsidRPr="00E74E09">
        <w:rPr>
          <w:rFonts w:ascii="Times New Roman" w:hAnsi="Times New Roman" w:cs="Times New Roman"/>
          <w:szCs w:val="21"/>
        </w:rPr>
        <w:t>,Erythropoietin</w:t>
      </w:r>
      <w:proofErr w:type="spellEnd"/>
      <w:r w:rsidRPr="00E74E09">
        <w:rPr>
          <w:rFonts w:ascii="Times New Roman" w:hAnsi="Times New Roman" w:cs="Times New Roman"/>
          <w:szCs w:val="21"/>
        </w:rPr>
        <w:t xml:space="preserve"> receptor; </w:t>
      </w:r>
      <w:bookmarkStart w:id="19" w:name="_Hlk48896357"/>
      <w:r w:rsidRPr="00E74E09">
        <w:rPr>
          <w:rFonts w:ascii="Times New Roman" w:hAnsi="Times New Roman" w:cs="Times New Roman"/>
          <w:szCs w:val="21"/>
        </w:rPr>
        <w:t xml:space="preserve">CDO1, Cysteine dioxygenase type 1; </w:t>
      </w:r>
      <w:bookmarkStart w:id="20" w:name="_Hlk48896059"/>
      <w:bookmarkEnd w:id="19"/>
      <w:r w:rsidRPr="00E74E09">
        <w:rPr>
          <w:rFonts w:ascii="Times New Roman" w:hAnsi="Times New Roman" w:cs="Times New Roman"/>
          <w:szCs w:val="21"/>
        </w:rPr>
        <w:t>GALNT10, Polypeptide N-</w:t>
      </w:r>
      <w:proofErr w:type="spellStart"/>
      <w:r w:rsidRPr="00E74E09">
        <w:rPr>
          <w:rFonts w:ascii="Times New Roman" w:hAnsi="Times New Roman" w:cs="Times New Roman"/>
          <w:szCs w:val="21"/>
        </w:rPr>
        <w:t>acetylgalactosaminyltransferase</w:t>
      </w:r>
      <w:proofErr w:type="spellEnd"/>
      <w:r w:rsidRPr="00E74E09">
        <w:rPr>
          <w:rFonts w:ascii="Times New Roman" w:hAnsi="Times New Roman" w:cs="Times New Roman"/>
          <w:szCs w:val="21"/>
        </w:rPr>
        <w:t xml:space="preserve"> 10; </w:t>
      </w:r>
      <w:bookmarkEnd w:id="20"/>
      <w:r w:rsidRPr="00E74E09">
        <w:rPr>
          <w:rFonts w:ascii="Times New Roman" w:hAnsi="Times New Roman" w:cs="Times New Roman"/>
          <w:szCs w:val="21"/>
        </w:rPr>
        <w:t xml:space="preserve">C5a, Complement C5; FGF-16, Fibroblast growth factor 16; HIF-1 beta, Aryl hydrocarbon receptor nuclear translocator; CD99-L2,CD99 antigen-like protein 2; IL-1 R5,Interleukin-18 receptor 1; Dectin-2,C-type lectin domain family 6 member A; </w:t>
      </w:r>
      <w:bookmarkStart w:id="21" w:name="_Hlk48897326"/>
      <w:r w:rsidRPr="00E74E09">
        <w:rPr>
          <w:rFonts w:ascii="Times New Roman" w:hAnsi="Times New Roman" w:cs="Times New Roman"/>
          <w:szCs w:val="21"/>
        </w:rPr>
        <w:t xml:space="preserve">ANG-4, Angiopoietin-4; </w:t>
      </w:r>
      <w:bookmarkEnd w:id="21"/>
      <w:r w:rsidRPr="00E74E09">
        <w:rPr>
          <w:rFonts w:ascii="Times New Roman" w:hAnsi="Times New Roman" w:cs="Times New Roman"/>
          <w:szCs w:val="21"/>
        </w:rPr>
        <w:t xml:space="preserve">GRAP2, GRB2-related adapter protein 2; LIF R alpha, Leukemia inhibitory factor receptor; TAFA1, Protein FAM19A1; AMIGO2, </w:t>
      </w:r>
      <w:proofErr w:type="spellStart"/>
      <w:r w:rsidRPr="00E74E09">
        <w:rPr>
          <w:rFonts w:ascii="Times New Roman" w:hAnsi="Times New Roman" w:cs="Times New Roman"/>
          <w:szCs w:val="21"/>
        </w:rPr>
        <w:t>Amphoterin</w:t>
      </w:r>
      <w:proofErr w:type="spellEnd"/>
      <w:r w:rsidRPr="00E74E09">
        <w:rPr>
          <w:rFonts w:ascii="Times New Roman" w:hAnsi="Times New Roman" w:cs="Times New Roman"/>
          <w:szCs w:val="21"/>
        </w:rPr>
        <w:t>-induced protein 2; Kell ,Kell blood group glycoprotein; CEA ,Carcinoembryonic antigen-related cell adhesion molecule 5; SMPD1, Sphingomyelin phosphodiesterase; TRACP, Tartrate-resistant acid phosphatase type 5; ALK-1, Serine/threonine-protein kinase receptor R3; IDO ,Indoleamine 2,3-dioxygenase 1</w:t>
      </w:r>
    </w:p>
    <w:p w14:paraId="3F288270" w14:textId="3EEDD5DE" w:rsidR="008E295E" w:rsidRDefault="008E295E"/>
    <w:p w14:paraId="453282A2" w14:textId="3DCA6AA7" w:rsidR="004F3846" w:rsidRDefault="004F3846"/>
    <w:p w14:paraId="196A4E6E" w14:textId="1E4F898F" w:rsidR="004F3846" w:rsidRDefault="004F3846"/>
    <w:p w14:paraId="6C5D043E" w14:textId="4778C1CC" w:rsidR="004F3846" w:rsidRDefault="004F3846"/>
    <w:p w14:paraId="7EAF91F0" w14:textId="307E946E" w:rsidR="004F3846" w:rsidRDefault="004F3846"/>
    <w:p w14:paraId="03111DB3" w14:textId="42AD186B" w:rsidR="004F3846" w:rsidRDefault="004F3846"/>
    <w:p w14:paraId="058EAA27" w14:textId="4D224627" w:rsidR="004F3846" w:rsidRDefault="004F3846"/>
    <w:p w14:paraId="36EA118C" w14:textId="4CAFF75C" w:rsidR="004F3846" w:rsidRDefault="004F3846"/>
    <w:p w14:paraId="15B1538D" w14:textId="4EDEF481" w:rsidR="004F3846" w:rsidRDefault="004F3846"/>
    <w:p w14:paraId="5A56E01D" w14:textId="51E09DEA" w:rsidR="004F3846" w:rsidRDefault="004F3846"/>
    <w:p w14:paraId="3116EAA2" w14:textId="57340D69" w:rsidR="004F3846" w:rsidRDefault="004F3846"/>
    <w:p w14:paraId="02F356B5" w14:textId="4C51FDE6" w:rsidR="004F3846" w:rsidRDefault="004F3846"/>
    <w:p w14:paraId="0086377A" w14:textId="380B0269" w:rsidR="004F3846" w:rsidRDefault="004F3846"/>
    <w:p w14:paraId="19684DBD" w14:textId="517B1790" w:rsidR="004F3846" w:rsidRDefault="004F3846"/>
    <w:p w14:paraId="0E1E85F3" w14:textId="77777777" w:rsidR="004F3846" w:rsidRPr="004F3846" w:rsidRDefault="004F3846" w:rsidP="004F3846">
      <w:pPr>
        <w:spacing w:line="276" w:lineRule="auto"/>
        <w:rPr>
          <w:rFonts w:ascii="Times New Roman" w:eastAsiaTheme="minorHAnsi" w:hAnsi="Times New Roman" w:cs="Times New Roman"/>
          <w:szCs w:val="21"/>
        </w:rPr>
      </w:pPr>
      <w:r w:rsidRPr="004F3846">
        <w:rPr>
          <w:rFonts w:ascii="Times New Roman" w:eastAsia="等线" w:hAnsi="Times New Roman" w:cs="Times New Roman"/>
          <w:color w:val="000000"/>
          <w:kern w:val="0"/>
          <w:szCs w:val="21"/>
        </w:rPr>
        <w:lastRenderedPageBreak/>
        <w:t>Appendix Table</w:t>
      </w:r>
      <w:r w:rsidRPr="004F3846">
        <w:rPr>
          <w:rFonts w:ascii="Times New Roman" w:eastAsiaTheme="minorHAnsi" w:hAnsi="Times New Roman" w:cs="Times New Roman"/>
          <w:szCs w:val="21"/>
        </w:rPr>
        <w:t xml:space="preserve"> </w:t>
      </w:r>
      <w:r w:rsidRPr="004F3846">
        <w:rPr>
          <w:rFonts w:ascii="Times New Roman" w:eastAsiaTheme="minorHAnsi" w:hAnsi="Times New Roman" w:cs="Times New Roman" w:hint="eastAsia"/>
          <w:szCs w:val="21"/>
        </w:rPr>
        <w:t>2</w:t>
      </w:r>
      <w:r w:rsidRPr="004F3846">
        <w:rPr>
          <w:rFonts w:ascii="Times New Roman" w:eastAsiaTheme="minorHAnsi" w:hAnsi="Times New Roman" w:cs="Times New Roman"/>
          <w:szCs w:val="21"/>
        </w:rPr>
        <w:t xml:space="preserve"> </w:t>
      </w:r>
      <w:bookmarkStart w:id="22" w:name="_Hlk26869802"/>
      <w:r w:rsidRPr="004F3846">
        <w:rPr>
          <w:rFonts w:ascii="Times New Roman" w:eastAsiaTheme="minorHAnsi" w:hAnsi="Times New Roman" w:cs="Times New Roman"/>
          <w:szCs w:val="21"/>
        </w:rPr>
        <w:t xml:space="preserve">Different proteins between </w:t>
      </w:r>
      <w:proofErr w:type="spellStart"/>
      <w:r w:rsidRPr="004F3846">
        <w:rPr>
          <w:rFonts w:ascii="Times New Roman" w:eastAsiaTheme="minorHAnsi" w:hAnsi="Times New Roman" w:cs="Times New Roman"/>
          <w:szCs w:val="21"/>
        </w:rPr>
        <w:t>HFrEF</w:t>
      </w:r>
      <w:proofErr w:type="spellEnd"/>
      <w:r w:rsidRPr="004F3846">
        <w:rPr>
          <w:rFonts w:ascii="Times New Roman" w:eastAsiaTheme="minorHAnsi" w:hAnsi="Times New Roman" w:cs="Times New Roman"/>
          <w:szCs w:val="21"/>
        </w:rPr>
        <w:t xml:space="preserve"> </w:t>
      </w:r>
      <w:bookmarkStart w:id="23" w:name="_Hlk48742526"/>
      <w:r w:rsidRPr="004F3846">
        <w:rPr>
          <w:rFonts w:ascii="Times New Roman" w:eastAsiaTheme="minorHAnsi" w:hAnsi="Times New Roman" w:cs="Times New Roman"/>
          <w:szCs w:val="21"/>
        </w:rPr>
        <w:t xml:space="preserve">patients and </w:t>
      </w:r>
      <w:bookmarkStart w:id="24" w:name="_Hlk49926676"/>
      <w:r w:rsidRPr="004F3846">
        <w:rPr>
          <w:rFonts w:ascii="Times New Roman" w:eastAsiaTheme="minorHAnsi" w:hAnsi="Times New Roman" w:cs="Times New Roman"/>
          <w:szCs w:val="21"/>
        </w:rPr>
        <w:t>control</w:t>
      </w:r>
      <w:bookmarkEnd w:id="22"/>
      <w:r w:rsidRPr="004F3846">
        <w:rPr>
          <w:rFonts w:ascii="Times New Roman" w:eastAsiaTheme="minorHAnsi" w:hAnsi="Times New Roman" w:cs="Times New Roman"/>
          <w:szCs w:val="21"/>
        </w:rPr>
        <w:t>s</w:t>
      </w:r>
      <w:bookmarkEnd w:id="23"/>
      <w:bookmarkEnd w:id="24"/>
    </w:p>
    <w:tbl>
      <w:tblPr>
        <w:tblW w:w="7480" w:type="dxa"/>
        <w:tblLook w:val="04A0" w:firstRow="1" w:lastRow="0" w:firstColumn="1" w:lastColumn="0" w:noHBand="0" w:noVBand="1"/>
      </w:tblPr>
      <w:tblGrid>
        <w:gridCol w:w="1720"/>
        <w:gridCol w:w="1480"/>
        <w:gridCol w:w="1540"/>
        <w:gridCol w:w="1540"/>
        <w:gridCol w:w="1200"/>
      </w:tblGrid>
      <w:tr w:rsidR="004F3846" w:rsidRPr="004F3846" w14:paraId="2E7F56FB" w14:textId="77777777" w:rsidTr="004F3846">
        <w:trPr>
          <w:trHeight w:val="276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013C5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25" w:name="RANGE!D3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Cytokines</w:t>
            </w:r>
            <w:bookmarkEnd w:id="25"/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34C53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Mean_HFrEF</w:t>
            </w:r>
            <w:proofErr w:type="spellEnd"/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3F6C7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Mean_contral</w:t>
            </w:r>
            <w:proofErr w:type="spellEnd"/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EF5FB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HFrEF</w:t>
            </w:r>
            <w:proofErr w:type="spellEnd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vs control FC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F4ED1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 value</w:t>
            </w:r>
          </w:p>
        </w:tc>
      </w:tr>
      <w:tr w:rsidR="004F3846" w:rsidRPr="004F3846" w14:paraId="63415C30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8B7B8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TSLP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CF433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359.78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100A7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2852.6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2BC05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3CBE2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4F3846" w:rsidRPr="004F3846" w14:paraId="41207EA4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A9B64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Dopa Decarboxylase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83221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7491.06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7FDEC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18519.93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509B9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2C084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4F3846" w:rsidRPr="004F3846" w14:paraId="041D809D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728A1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CD39L3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E742B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363.87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B5AA0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833.94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0B77D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C30EB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4F3846" w:rsidRPr="004F3846" w14:paraId="5F64D58F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BC752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26" w:name="RANGE!D7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ST3GAL1</w:t>
            </w:r>
            <w:bookmarkEnd w:id="26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A8F25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530.15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2701B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1163.31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3AAB3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88EA4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4F3846" w:rsidRPr="004F3846" w14:paraId="5C72EF51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1C0B1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GDF-8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A15CD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1497.6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3289A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3146.35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9483A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4C052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4F3846" w:rsidRPr="004F3846" w14:paraId="1B482B11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3D4FC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TREML1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EAA3A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612.8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55561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1199.45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929B4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1B277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4F3846" w:rsidRPr="004F3846" w14:paraId="65645019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8E89E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27" w:name="RANGE!D10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Reg4</w:t>
            </w:r>
            <w:bookmarkEnd w:id="27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0CD23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4414.23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AAC74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8512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6B7FA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CE9DB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4F3846" w:rsidRPr="004F3846" w14:paraId="349CC1BD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1AB3E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Contactin-5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35366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1876.36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33CC8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3473.33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F9E7E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03FCF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</w:tr>
      <w:tr w:rsidR="004F3846" w:rsidRPr="004F3846" w14:paraId="0AF56AD0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14BD2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TGFa</w:t>
            </w:r>
            <w:proofErr w:type="spellEnd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6A12A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3015.43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19510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5340.01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04142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44E86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4F3846" w:rsidRPr="004F3846" w14:paraId="48FD17E7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F51E8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Galectin-4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5E86D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3891.1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291CF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6891.71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0A7D6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39D79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4F3846" w:rsidRPr="004F3846" w14:paraId="18E22D5F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AD6F4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Neurocan</w:t>
            </w:r>
            <w:proofErr w:type="spellEnd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526E8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1653.41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26B13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2955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274BF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589BE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4F3846" w:rsidRPr="004F3846" w14:paraId="5C2BDF0B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345FE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Flt-3L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0E8C2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5008.97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E18E5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9003.91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DC86D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F097C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4F3846" w:rsidRPr="004F3846" w14:paraId="3E45A54A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892B9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28" w:name="RANGE!D16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LDL R</w:t>
            </w:r>
            <w:bookmarkEnd w:id="28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181FF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22076.89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4F5B9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36934.2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364C5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D93A3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4F3846" w:rsidRPr="004F3846" w14:paraId="32D6958B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2CFE4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Matriptase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E26A8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1125.61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DEA27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1887.76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C9BF5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7CBE9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4F3846" w:rsidRPr="004F3846" w14:paraId="606E8F06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3BE8C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Visfatin</w:t>
            </w:r>
            <w:proofErr w:type="spellEnd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204E1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606.85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22E0A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977.18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D0AAC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F6EE8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4F3846" w:rsidRPr="004F3846" w14:paraId="6590A4C5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1C3BB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Syntaxin</w:t>
            </w:r>
            <w:proofErr w:type="spellEnd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E9BA7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453.89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60A6B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721.03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A7FEB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A1411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4F3846" w:rsidRPr="004F3846" w14:paraId="00CAA808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DF62D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29" w:name="RANGE!D20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Reg3A</w:t>
            </w:r>
            <w:bookmarkEnd w:id="29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A09AB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4823.1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1BF8F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7396.3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EB402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C6926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</w:tr>
      <w:tr w:rsidR="004F3846" w:rsidRPr="004F3846" w14:paraId="627345D2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CEA7C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G-CSF R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C7E01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1855.41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A9B0C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2810.71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AD50E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C4EAE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4F3846" w:rsidRPr="004F3846" w14:paraId="602EF4AD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A769B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Kallikrein 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51908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677.73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E4A82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977.12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D27C7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BF33B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4F3846" w:rsidRPr="004F3846" w14:paraId="6A9C1FAA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D6D50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30" w:name="RANGE!D23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EGF</w:t>
            </w:r>
            <w:bookmarkEnd w:id="30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74F14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13985.74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1BB3C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19897.04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8C823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2AA4D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4F3846" w:rsidRPr="004F3846" w14:paraId="2AA72967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7B8D8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31" w:name="RANGE!D24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Gas6</w:t>
            </w:r>
            <w:bookmarkEnd w:id="31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AE227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279.21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2C80A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391.75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0F841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0C08A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4F3846" w:rsidRPr="004F3846" w14:paraId="67EE208B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C21E4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GALNT10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D20FD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679.8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758BD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958.6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40170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7D0B2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4F3846" w:rsidRPr="004F3846" w14:paraId="76A3E272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35348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HS3ST1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EC261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287.1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3D92F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399.75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FA0A9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36343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4F3846" w:rsidRPr="004F3846" w14:paraId="144C7618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318D8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32" w:name="RANGE!D27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LAMP</w:t>
            </w:r>
            <w:bookmarkEnd w:id="32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CB976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3425.45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3B70A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4603.43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1C5F0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350B8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4F3846" w:rsidRPr="004F3846" w14:paraId="386257BE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B22A0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GPVI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C3EE6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5914.76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5D12C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7805.14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67A1A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6E740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4F3846" w:rsidRPr="004F3846" w14:paraId="61802D88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CF788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33" w:name="RANGE!D29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GASP-1</w:t>
            </w:r>
            <w:bookmarkEnd w:id="33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0D846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39718.07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5D44B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51045.82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DF312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2F1B9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</w:tr>
      <w:tr w:rsidR="004F3846" w:rsidRPr="004F3846" w14:paraId="0C330539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FA6C2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CDO1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D069E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13059.35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3A056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16553.46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ABAEB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17B45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4F3846" w:rsidRPr="004F3846" w14:paraId="1D0375BB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C18A0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34" w:name="RANGE!D31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HO-1</w:t>
            </w:r>
            <w:bookmarkEnd w:id="34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97F74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4566.41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B4A01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5621.55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2B912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29D8F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4F3846" w:rsidRPr="004F3846" w14:paraId="2AB2181F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8474C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35" w:name="RANGE!D32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RGM-A</w:t>
            </w:r>
            <w:bookmarkEnd w:id="35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40993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1064.06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01382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1313.11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94A87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CF0E3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4F3846" w:rsidRPr="004F3846" w14:paraId="03408BFE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42712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BCL-2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B8DCA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1360.46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B7DAF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1682.65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193CA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F97D5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4F3846" w:rsidRPr="004F3846" w14:paraId="6F501C26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738EF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NUDT5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0025D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426.12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79CF4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320.39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CF729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2B46A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4F3846" w:rsidRPr="004F3846" w14:paraId="032F773B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4CF3E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ANG-4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F7E07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636.81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299CD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476.24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31D59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9AAEF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4F3846" w:rsidRPr="004F3846" w14:paraId="2F02C8E0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DD532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36" w:name="RANGE!D36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IL-7 R alpha</w:t>
            </w:r>
            <w:bookmarkEnd w:id="36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8B2EF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42757.57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56E83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30533.2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D82D0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03CA1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4F3846" w:rsidRPr="004F3846" w14:paraId="56A22BB3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111CB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37" w:name="RANGE!D37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CPB1</w:t>
            </w:r>
            <w:bookmarkEnd w:id="37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4591D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12338.46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B6223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6962.74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09FD2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02397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4F3846" w:rsidRPr="004F3846" w14:paraId="1D087646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355AF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38" w:name="RANGE!D38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FLRT2</w:t>
            </w:r>
            <w:bookmarkEnd w:id="38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AE461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633.77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833DC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340.59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A3180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9C648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4F3846" w:rsidRPr="004F3846" w14:paraId="7E5294C7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E2528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Semaphorin</w:t>
            </w:r>
            <w:proofErr w:type="spellEnd"/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4C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4658A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744.33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8628F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361.3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9D280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2.06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D6E6F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4F3846" w:rsidRPr="004F3846" w14:paraId="65E715B4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28B2E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B4GalT1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24B56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658.87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10419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255.17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71577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2.58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F3CAA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4F3846" w:rsidRPr="004F3846" w14:paraId="4C27AA13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89353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BAI1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8B770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684.67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206E5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211.66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F7CC5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3.23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27BE3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4F3846" w:rsidRPr="004F3846" w14:paraId="6F25702C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48959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PTH1R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5EB22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671.04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A3BFC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205.46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C1B12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3.27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76A4A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4F3846" w:rsidRPr="004F3846" w14:paraId="210D0710" w14:textId="77777777" w:rsidTr="004F3846">
        <w:trPr>
          <w:trHeight w:val="276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D3948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IL-22BP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B24D8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4279.2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15A53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1023.58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2CC31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4.18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02375" w14:textId="77777777" w:rsidR="004F3846" w:rsidRPr="004F3846" w:rsidRDefault="004F3846" w:rsidP="004F384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F384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</w:tr>
    </w:tbl>
    <w:p w14:paraId="72B80E3A" w14:textId="77777777" w:rsidR="004F3846" w:rsidRPr="00E74E09" w:rsidRDefault="004F3846" w:rsidP="004F3846">
      <w:pPr>
        <w:rPr>
          <w:rFonts w:ascii="Times New Roman" w:eastAsia="宋体" w:hAnsi="Times New Roman" w:cs="Times New Roman"/>
          <w:kern w:val="0"/>
          <w:szCs w:val="21"/>
        </w:rPr>
      </w:pPr>
      <w:proofErr w:type="spellStart"/>
      <w:r w:rsidRPr="00E74E09">
        <w:rPr>
          <w:rFonts w:ascii="Times New Roman" w:eastAsia="宋体" w:hAnsi="Times New Roman" w:cs="Times New Roman"/>
          <w:szCs w:val="21"/>
        </w:rPr>
        <w:lastRenderedPageBreak/>
        <w:t>Abbreviations:TSLP,Thymic</w:t>
      </w:r>
      <w:proofErr w:type="spellEnd"/>
      <w:r w:rsidRPr="00E74E09">
        <w:rPr>
          <w:rFonts w:ascii="Times New Roman" w:eastAsia="宋体" w:hAnsi="Times New Roman" w:cs="Times New Roman"/>
          <w:szCs w:val="21"/>
        </w:rPr>
        <w:t xml:space="preserve"> stromal lymphopoietin;</w:t>
      </w:r>
      <w:r w:rsidRPr="00E74E09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szCs w:val="21"/>
        </w:rPr>
        <w:t xml:space="preserve">CD39L3, Ectonucleoside triphosphate </w:t>
      </w:r>
      <w:proofErr w:type="spellStart"/>
      <w:r w:rsidRPr="00E74E09">
        <w:rPr>
          <w:rFonts w:ascii="Times New Roman" w:eastAsia="宋体" w:hAnsi="Times New Roman" w:cs="Times New Roman"/>
          <w:szCs w:val="21"/>
        </w:rPr>
        <w:t>diphosphohydrolase</w:t>
      </w:r>
      <w:proofErr w:type="spellEnd"/>
      <w:r w:rsidRPr="00E74E09">
        <w:rPr>
          <w:rFonts w:ascii="Times New Roman" w:eastAsia="宋体" w:hAnsi="Times New Roman" w:cs="Times New Roman"/>
          <w:szCs w:val="21"/>
        </w:rPr>
        <w:t xml:space="preserve"> 3;</w:t>
      </w:r>
      <w:r w:rsidRPr="00E74E09">
        <w:rPr>
          <w:rFonts w:ascii="Times New Roman" w:eastAsia="宋体" w:hAnsi="Times New Roman" w:cs="Times New Roman"/>
          <w:kern w:val="0"/>
          <w:szCs w:val="21"/>
        </w:rPr>
        <w:t>ST3GAL1,</w:t>
      </w:r>
      <w:r w:rsidRPr="00E74E09">
        <w:rPr>
          <w:rFonts w:ascii="Times New Roman" w:eastAsia="宋体" w:hAnsi="Times New Roman" w:cs="Times New Roman"/>
          <w:szCs w:val="21"/>
        </w:rPr>
        <w:t xml:space="preserve"> CMP-N-acetylneuraminate-beta-galactosamide-alpha-2,3-sialyltransferase 1;</w:t>
      </w:r>
      <w:r w:rsidRPr="00E74E09">
        <w:rPr>
          <w:rFonts w:ascii="Times New Roman" w:eastAsia="宋体" w:hAnsi="Times New Roman" w:cs="Times New Roman"/>
          <w:kern w:val="0"/>
          <w:szCs w:val="21"/>
        </w:rPr>
        <w:t>GDF-8,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bookmarkStart w:id="39" w:name="_Hlk48915103"/>
      <w:bookmarkStart w:id="40" w:name="OLE_LINK173"/>
      <w:r w:rsidRPr="00E74E09">
        <w:rPr>
          <w:rFonts w:ascii="Times New Roman" w:eastAsia="宋体" w:hAnsi="Times New Roman" w:cs="Times New Roman"/>
          <w:kern w:val="0"/>
          <w:szCs w:val="21"/>
        </w:rPr>
        <w:t>Growth/differentiation factor 8</w:t>
      </w:r>
      <w:bookmarkEnd w:id="39"/>
      <w:bookmarkEnd w:id="40"/>
      <w:r w:rsidRPr="00E74E09">
        <w:rPr>
          <w:rFonts w:ascii="Times New Roman" w:eastAsia="宋体" w:hAnsi="Times New Roman" w:cs="Times New Roman"/>
          <w:kern w:val="0"/>
          <w:szCs w:val="21"/>
        </w:rPr>
        <w:t>;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kern w:val="0"/>
          <w:szCs w:val="21"/>
        </w:rPr>
        <w:t>TREML1,</w:t>
      </w:r>
      <w:r w:rsidRPr="00E74E09">
        <w:rPr>
          <w:rFonts w:ascii="Times New Roman" w:eastAsia="宋体" w:hAnsi="Times New Roman" w:cs="Times New Roman"/>
          <w:szCs w:val="21"/>
        </w:rPr>
        <w:t>Trem-like transcript 1 protein;</w:t>
      </w:r>
      <w:r w:rsidRPr="00E74E09">
        <w:rPr>
          <w:rFonts w:ascii="Times New Roman" w:eastAsia="宋体" w:hAnsi="Times New Roman" w:cs="Times New Roman"/>
          <w:kern w:val="0"/>
          <w:szCs w:val="21"/>
        </w:rPr>
        <w:t xml:space="preserve"> Reg4,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kern w:val="0"/>
          <w:szCs w:val="21"/>
        </w:rPr>
        <w:t xml:space="preserve">Regenerating islet-derived protein 4; </w:t>
      </w:r>
      <w:proofErr w:type="spellStart"/>
      <w:r w:rsidRPr="00E74E09">
        <w:rPr>
          <w:rFonts w:ascii="Times New Roman" w:eastAsia="宋体" w:hAnsi="Times New Roman" w:cs="Times New Roman"/>
          <w:kern w:val="0"/>
          <w:szCs w:val="21"/>
        </w:rPr>
        <w:t>TGFa</w:t>
      </w:r>
      <w:proofErr w:type="spellEnd"/>
      <w:r w:rsidRPr="00E74E09">
        <w:rPr>
          <w:rFonts w:ascii="Times New Roman" w:eastAsia="宋体" w:hAnsi="Times New Roman" w:cs="Times New Roman"/>
          <w:kern w:val="0"/>
          <w:szCs w:val="21"/>
        </w:rPr>
        <w:t>,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proofErr w:type="spellStart"/>
      <w:r w:rsidRPr="00E74E09">
        <w:rPr>
          <w:rFonts w:ascii="Times New Roman" w:eastAsia="宋体" w:hAnsi="Times New Roman" w:cs="Times New Roman"/>
          <w:kern w:val="0"/>
          <w:szCs w:val="21"/>
        </w:rPr>
        <w:t>Protransforming</w:t>
      </w:r>
      <w:proofErr w:type="spellEnd"/>
      <w:r w:rsidRPr="00E74E09">
        <w:rPr>
          <w:rFonts w:ascii="Times New Roman" w:eastAsia="宋体" w:hAnsi="Times New Roman" w:cs="Times New Roman"/>
          <w:kern w:val="0"/>
          <w:szCs w:val="21"/>
        </w:rPr>
        <w:t xml:space="preserve"> growth factor alpha; Flt-3L</w:t>
      </w:r>
      <w:r w:rsidRPr="00E74E09">
        <w:rPr>
          <w:rFonts w:ascii="Times New Roman" w:eastAsia="宋体" w:hAnsi="Times New Roman" w:cs="Times New Roman"/>
          <w:szCs w:val="21"/>
        </w:rPr>
        <w:t>,Fms-related tyrosine kinase 3 ligand;</w:t>
      </w:r>
      <w:r w:rsidRPr="00E74E09">
        <w:rPr>
          <w:rFonts w:ascii="Times New Roman" w:eastAsia="宋体" w:hAnsi="Times New Roman" w:cs="Times New Roman"/>
          <w:kern w:val="0"/>
          <w:szCs w:val="21"/>
        </w:rPr>
        <w:t xml:space="preserve"> LDL R,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kern w:val="0"/>
          <w:szCs w:val="21"/>
        </w:rPr>
        <w:t>Low-density lipoprotein receptor; Reg3A,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kern w:val="0"/>
          <w:szCs w:val="21"/>
        </w:rPr>
        <w:t>Regenerating islet-derived protein 3-alpha; G-CSF R,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kern w:val="0"/>
          <w:szCs w:val="21"/>
        </w:rPr>
        <w:t>Granulocyte colony-stimulating factor receptor; EGF,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kern w:val="0"/>
          <w:szCs w:val="21"/>
        </w:rPr>
        <w:t>Pro-epidermal growth factor; Gas6,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kern w:val="0"/>
          <w:szCs w:val="21"/>
        </w:rPr>
        <w:t>Growth arrest-specific protein 6;</w:t>
      </w:r>
      <w:r w:rsidRPr="00E74E09">
        <w:rPr>
          <w:rFonts w:ascii="Times New Roman" w:eastAsia="宋体" w:hAnsi="Times New Roman" w:cs="Times New Roman"/>
          <w:szCs w:val="21"/>
        </w:rPr>
        <w:t xml:space="preserve"> GALNT10, Polypeptide N-</w:t>
      </w:r>
      <w:proofErr w:type="spellStart"/>
      <w:r w:rsidRPr="00E74E09">
        <w:rPr>
          <w:rFonts w:ascii="Times New Roman" w:eastAsia="宋体" w:hAnsi="Times New Roman" w:cs="Times New Roman"/>
          <w:szCs w:val="21"/>
        </w:rPr>
        <w:t>acetylgalactosaminyltransferase</w:t>
      </w:r>
      <w:proofErr w:type="spellEnd"/>
      <w:r w:rsidRPr="00E74E09">
        <w:rPr>
          <w:rFonts w:ascii="Times New Roman" w:eastAsia="宋体" w:hAnsi="Times New Roman" w:cs="Times New Roman"/>
          <w:szCs w:val="21"/>
        </w:rPr>
        <w:t xml:space="preserve"> 10;</w:t>
      </w:r>
      <w:r w:rsidRPr="00E74E09">
        <w:rPr>
          <w:rFonts w:ascii="Times New Roman" w:eastAsia="宋体" w:hAnsi="Times New Roman" w:cs="Times New Roman"/>
          <w:kern w:val="0"/>
          <w:szCs w:val="21"/>
        </w:rPr>
        <w:t xml:space="preserve"> HS3ST1,</w:t>
      </w:r>
      <w:r w:rsidRPr="00E74E09">
        <w:rPr>
          <w:rFonts w:ascii="Times New Roman" w:eastAsia="宋体" w:hAnsi="Times New Roman" w:cs="Times New Roman"/>
          <w:szCs w:val="21"/>
        </w:rPr>
        <w:t xml:space="preserve"> Heparan sulfate glucosamine 3-O-sulfotransferase 1;</w:t>
      </w:r>
      <w:r w:rsidRPr="00E74E09">
        <w:rPr>
          <w:rFonts w:ascii="Times New Roman" w:eastAsia="宋体" w:hAnsi="Times New Roman" w:cs="Times New Roman"/>
          <w:kern w:val="0"/>
          <w:szCs w:val="21"/>
        </w:rPr>
        <w:t xml:space="preserve"> LAMP,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kern w:val="0"/>
          <w:szCs w:val="21"/>
        </w:rPr>
        <w:t>Limbic system-associated membrane protein; GPVI,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kern w:val="0"/>
          <w:szCs w:val="21"/>
        </w:rPr>
        <w:t>Platelet glycoprotein VI; GASP-1,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kern w:val="0"/>
          <w:szCs w:val="21"/>
        </w:rPr>
        <w:t>G-protein coupled receptor-associated sorting protein 1;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bookmarkStart w:id="41" w:name="_Hlk48899936"/>
      <w:r w:rsidRPr="00E74E09">
        <w:rPr>
          <w:rFonts w:ascii="Times New Roman" w:eastAsia="宋体" w:hAnsi="Times New Roman" w:cs="Times New Roman"/>
          <w:szCs w:val="21"/>
        </w:rPr>
        <w:t xml:space="preserve">CDO1, Cysteine dioxygenase type 1; </w:t>
      </w:r>
      <w:bookmarkStart w:id="42" w:name="_Hlk48901579"/>
      <w:bookmarkEnd w:id="41"/>
      <w:r w:rsidRPr="00E74E09">
        <w:rPr>
          <w:rFonts w:ascii="Times New Roman" w:eastAsia="宋体" w:hAnsi="Times New Roman" w:cs="Times New Roman"/>
          <w:kern w:val="0"/>
          <w:szCs w:val="21"/>
        </w:rPr>
        <w:t>HO-1,</w:t>
      </w:r>
      <w:r w:rsidRPr="00E74E09">
        <w:rPr>
          <w:rFonts w:ascii="Times New Roman" w:eastAsia="宋体" w:hAnsi="Times New Roman" w:cs="Times New Roman"/>
          <w:szCs w:val="21"/>
        </w:rPr>
        <w:t>Heme oxygenase 1;</w:t>
      </w:r>
      <w:bookmarkEnd w:id="42"/>
      <w:r w:rsidRPr="00E74E09">
        <w:rPr>
          <w:rFonts w:ascii="Times New Roman" w:eastAsia="宋体" w:hAnsi="Times New Roman" w:cs="Times New Roman"/>
          <w:kern w:val="0"/>
          <w:szCs w:val="21"/>
        </w:rPr>
        <w:t xml:space="preserve"> RGM-A,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kern w:val="0"/>
          <w:szCs w:val="21"/>
        </w:rPr>
        <w:t>Repulsive guidance molecule A;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kern w:val="0"/>
          <w:szCs w:val="21"/>
        </w:rPr>
        <w:t>BCL-2,Apoptosis regulator Bcl-2; NUDT5,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kern w:val="0"/>
          <w:szCs w:val="21"/>
        </w:rPr>
        <w:t>ADP-sugar pyrophosphatase;</w:t>
      </w:r>
      <w:r w:rsidRPr="00E74E09">
        <w:rPr>
          <w:rFonts w:ascii="Times New Roman" w:eastAsia="宋体" w:hAnsi="Times New Roman" w:cs="Times New Roman"/>
          <w:szCs w:val="21"/>
        </w:rPr>
        <w:t xml:space="preserve"> ANG-4, Angiopoietin-4;</w:t>
      </w:r>
      <w:r w:rsidRPr="00E74E09">
        <w:rPr>
          <w:rFonts w:ascii="Times New Roman" w:eastAsia="宋体" w:hAnsi="Times New Roman" w:cs="Times New Roman"/>
          <w:kern w:val="0"/>
          <w:szCs w:val="21"/>
        </w:rPr>
        <w:t xml:space="preserve"> IL-7 R alpha,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kern w:val="0"/>
          <w:szCs w:val="21"/>
        </w:rPr>
        <w:t>Interleukin-7 receptor subunit alpha; CPB1,Carboxypeptidase B;FLRT2,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kern w:val="0"/>
          <w:szCs w:val="21"/>
        </w:rPr>
        <w:t xml:space="preserve">Leucine-rich repeat transmembrane protein FLRT2; </w:t>
      </w:r>
      <w:bookmarkStart w:id="43" w:name="_Hlk48899846"/>
      <w:r w:rsidRPr="00E74E09">
        <w:rPr>
          <w:rFonts w:ascii="Times New Roman" w:eastAsia="宋体" w:hAnsi="Times New Roman" w:cs="Times New Roman"/>
          <w:kern w:val="0"/>
          <w:szCs w:val="21"/>
        </w:rPr>
        <w:t>B4GalT1,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kern w:val="0"/>
          <w:szCs w:val="21"/>
        </w:rPr>
        <w:t>Beta-1,4-galactosyltransferase 1;</w:t>
      </w:r>
      <w:bookmarkEnd w:id="43"/>
      <w:r w:rsidRPr="00E74E09">
        <w:rPr>
          <w:rFonts w:ascii="Times New Roman" w:eastAsia="宋体" w:hAnsi="Times New Roman" w:cs="Times New Roman"/>
          <w:kern w:val="0"/>
          <w:szCs w:val="21"/>
        </w:rPr>
        <w:t xml:space="preserve"> </w:t>
      </w:r>
      <w:bookmarkStart w:id="44" w:name="_Hlk48899874"/>
      <w:r w:rsidRPr="00E74E09">
        <w:rPr>
          <w:rFonts w:ascii="Times New Roman" w:eastAsia="宋体" w:hAnsi="Times New Roman" w:cs="Times New Roman"/>
          <w:kern w:val="0"/>
          <w:szCs w:val="21"/>
        </w:rPr>
        <w:t>BAI1,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kern w:val="0"/>
          <w:szCs w:val="21"/>
        </w:rPr>
        <w:t xml:space="preserve">Brain-specific angiogenesis inhibitor 1; </w:t>
      </w:r>
      <w:bookmarkEnd w:id="44"/>
      <w:r w:rsidRPr="00E74E09">
        <w:rPr>
          <w:rFonts w:ascii="Times New Roman" w:eastAsia="宋体" w:hAnsi="Times New Roman" w:cs="Times New Roman"/>
          <w:kern w:val="0"/>
          <w:szCs w:val="21"/>
        </w:rPr>
        <w:t>PTH1R,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kern w:val="0"/>
          <w:szCs w:val="21"/>
        </w:rPr>
        <w:t>Parathyroid hormone/parathyroid hormone-related peptide receptor; IL-22BP,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kern w:val="0"/>
          <w:szCs w:val="21"/>
        </w:rPr>
        <w:t>Interleukin-22 receptor subunit alpha-2</w:t>
      </w:r>
    </w:p>
    <w:p w14:paraId="7A43C939" w14:textId="158B8EB7" w:rsidR="004F3846" w:rsidRPr="004F3846" w:rsidRDefault="004F3846"/>
    <w:p w14:paraId="25EEB176" w14:textId="511AD16F" w:rsidR="004F3846" w:rsidRDefault="004F3846"/>
    <w:p w14:paraId="0CE179CD" w14:textId="410A6538" w:rsidR="004F3846" w:rsidRDefault="004F3846"/>
    <w:p w14:paraId="46D9F494" w14:textId="3288A670" w:rsidR="004F3846" w:rsidRDefault="004F3846"/>
    <w:p w14:paraId="3F65D3E7" w14:textId="407F2E1E" w:rsidR="004F3846" w:rsidRDefault="004F3846"/>
    <w:p w14:paraId="6A190FA2" w14:textId="5E79B8C7" w:rsidR="004F3846" w:rsidRDefault="004F3846"/>
    <w:p w14:paraId="7EB29EF4" w14:textId="2588EFBA" w:rsidR="004F3846" w:rsidRDefault="004F3846"/>
    <w:p w14:paraId="11617A6E" w14:textId="63A288DA" w:rsidR="004F3846" w:rsidRDefault="004F3846"/>
    <w:p w14:paraId="6D690A8E" w14:textId="71C6D0FC" w:rsidR="004F3846" w:rsidRDefault="004F3846"/>
    <w:p w14:paraId="734C46DC" w14:textId="504754BD" w:rsidR="004F3846" w:rsidRDefault="004F3846"/>
    <w:p w14:paraId="5B8AC960" w14:textId="765C453C" w:rsidR="004F3846" w:rsidRDefault="004F3846"/>
    <w:p w14:paraId="4CD8F513" w14:textId="3A3EB17F" w:rsidR="004F3846" w:rsidRDefault="004F3846"/>
    <w:p w14:paraId="122C1594" w14:textId="40448A55" w:rsidR="004F3846" w:rsidRDefault="004F3846"/>
    <w:p w14:paraId="207BC83B" w14:textId="47BD41BF" w:rsidR="004F3846" w:rsidRDefault="004F3846"/>
    <w:p w14:paraId="42900CB6" w14:textId="2B44712B" w:rsidR="004F3846" w:rsidRDefault="004F3846"/>
    <w:p w14:paraId="7BB64A4C" w14:textId="1B4D30FC" w:rsidR="004F3846" w:rsidRDefault="004F3846"/>
    <w:p w14:paraId="7B5CF242" w14:textId="0D3DCAFA" w:rsidR="004F3846" w:rsidRDefault="004F3846"/>
    <w:p w14:paraId="16A092E5" w14:textId="293005E7" w:rsidR="004F3846" w:rsidRDefault="004F3846"/>
    <w:p w14:paraId="325F36ED" w14:textId="09CAEAEE" w:rsidR="004F3846" w:rsidRDefault="004F3846"/>
    <w:p w14:paraId="48A37537" w14:textId="41D4A722" w:rsidR="004F3846" w:rsidRDefault="004F3846"/>
    <w:p w14:paraId="161C8943" w14:textId="5FCA94DF" w:rsidR="004F3846" w:rsidRDefault="004F3846"/>
    <w:p w14:paraId="79BE1E6D" w14:textId="0DA23FA0" w:rsidR="004F3846" w:rsidRDefault="004F3846"/>
    <w:p w14:paraId="246F92B3" w14:textId="675BB1FE" w:rsidR="004F3846" w:rsidRDefault="004F3846"/>
    <w:p w14:paraId="43C85CBA" w14:textId="789A2448" w:rsidR="004F3846" w:rsidRDefault="004F3846"/>
    <w:p w14:paraId="4C6EE0C1" w14:textId="54B13D07" w:rsidR="004F3846" w:rsidRDefault="004F3846"/>
    <w:p w14:paraId="2E7F2B7B" w14:textId="5FB3E3C6" w:rsidR="004F3846" w:rsidRDefault="004F3846"/>
    <w:p w14:paraId="133617D2" w14:textId="1D3C948E" w:rsidR="004F3846" w:rsidRDefault="004F3846"/>
    <w:p w14:paraId="381BC714" w14:textId="1CB12CA6" w:rsidR="004F3846" w:rsidRDefault="004F3846"/>
    <w:p w14:paraId="768AB2E6" w14:textId="77777777" w:rsidR="00AA7A5B" w:rsidRPr="00AA7A5B" w:rsidRDefault="00AA7A5B" w:rsidP="00AA7A5B">
      <w:pPr>
        <w:spacing w:line="276" w:lineRule="auto"/>
        <w:rPr>
          <w:rFonts w:ascii="Times New Roman" w:eastAsiaTheme="minorHAnsi" w:hAnsi="Times New Roman" w:cs="Times New Roman"/>
          <w:szCs w:val="21"/>
        </w:rPr>
      </w:pPr>
      <w:r w:rsidRPr="00AA7A5B">
        <w:rPr>
          <w:rFonts w:ascii="Times New Roman" w:eastAsia="等线" w:hAnsi="Times New Roman" w:cs="Times New Roman"/>
          <w:color w:val="000000"/>
          <w:kern w:val="0"/>
          <w:szCs w:val="21"/>
        </w:rPr>
        <w:lastRenderedPageBreak/>
        <w:t>Appendix Table</w:t>
      </w:r>
      <w:r w:rsidRPr="00AA7A5B">
        <w:rPr>
          <w:rFonts w:ascii="Times New Roman" w:eastAsiaTheme="minorHAnsi" w:hAnsi="Times New Roman" w:cs="Times New Roman"/>
          <w:szCs w:val="21"/>
        </w:rPr>
        <w:t xml:space="preserve"> </w:t>
      </w:r>
      <w:r w:rsidRPr="00AA7A5B">
        <w:rPr>
          <w:rFonts w:ascii="Times New Roman" w:eastAsiaTheme="minorHAnsi" w:hAnsi="Times New Roman" w:cs="Times New Roman" w:hint="eastAsia"/>
          <w:szCs w:val="21"/>
        </w:rPr>
        <w:t>3</w:t>
      </w:r>
      <w:r w:rsidRPr="00AA7A5B">
        <w:rPr>
          <w:rFonts w:ascii="Times New Roman" w:hAnsi="Times New Roman" w:cs="Times New Roman"/>
          <w:szCs w:val="21"/>
        </w:rPr>
        <w:t xml:space="preserve">  Different proteins between </w:t>
      </w:r>
      <w:proofErr w:type="spellStart"/>
      <w:r w:rsidRPr="00AA7A5B">
        <w:rPr>
          <w:rFonts w:ascii="Times New Roman" w:hAnsi="Times New Roman" w:cs="Times New Roman"/>
          <w:szCs w:val="21"/>
        </w:rPr>
        <w:t>HFrecEF</w:t>
      </w:r>
      <w:proofErr w:type="spellEnd"/>
      <w:r w:rsidRPr="00AA7A5B">
        <w:rPr>
          <w:rFonts w:ascii="Times New Roman" w:hAnsi="Times New Roman" w:cs="Times New Roman"/>
          <w:szCs w:val="21"/>
        </w:rPr>
        <w:t xml:space="preserve"> </w:t>
      </w:r>
      <w:bookmarkStart w:id="45" w:name="_Hlk48742547"/>
      <w:bookmarkStart w:id="46" w:name="OLE_LINK138"/>
      <w:r w:rsidRPr="00AA7A5B">
        <w:rPr>
          <w:rFonts w:ascii="Times New Roman" w:eastAsiaTheme="minorHAnsi" w:hAnsi="Times New Roman" w:cs="Times New Roman"/>
          <w:szCs w:val="21"/>
        </w:rPr>
        <w:t>patients</w:t>
      </w:r>
      <w:bookmarkEnd w:id="45"/>
      <w:bookmarkEnd w:id="46"/>
      <w:r w:rsidRPr="00AA7A5B">
        <w:rPr>
          <w:rFonts w:ascii="Times New Roman" w:eastAsiaTheme="minorHAnsi" w:hAnsi="Times New Roman" w:cs="Times New Roman"/>
          <w:szCs w:val="21"/>
        </w:rPr>
        <w:t xml:space="preserve"> </w:t>
      </w:r>
      <w:r w:rsidRPr="00AA7A5B">
        <w:rPr>
          <w:rFonts w:ascii="Times New Roman" w:hAnsi="Times New Roman" w:cs="Times New Roman"/>
          <w:szCs w:val="21"/>
        </w:rPr>
        <w:t xml:space="preserve">and </w:t>
      </w:r>
      <w:proofErr w:type="spellStart"/>
      <w:r w:rsidRPr="00AA7A5B">
        <w:rPr>
          <w:rFonts w:ascii="Times New Roman" w:hAnsi="Times New Roman" w:cs="Times New Roman"/>
          <w:szCs w:val="21"/>
        </w:rPr>
        <w:t>HFrEF</w:t>
      </w:r>
      <w:proofErr w:type="spellEnd"/>
      <w:r w:rsidRPr="00AA7A5B">
        <w:rPr>
          <w:rFonts w:ascii="Times New Roman" w:hAnsi="Times New Roman" w:cs="Times New Roman"/>
          <w:szCs w:val="21"/>
        </w:rPr>
        <w:t xml:space="preserve"> </w:t>
      </w:r>
      <w:r w:rsidRPr="00AA7A5B">
        <w:rPr>
          <w:rFonts w:ascii="Times New Roman" w:eastAsiaTheme="minorHAnsi" w:hAnsi="Times New Roman" w:cs="Times New Roman"/>
          <w:szCs w:val="21"/>
        </w:rPr>
        <w:t>patients</w:t>
      </w:r>
    </w:p>
    <w:tbl>
      <w:tblPr>
        <w:tblW w:w="7340" w:type="dxa"/>
        <w:tblLook w:val="04A0" w:firstRow="1" w:lastRow="0" w:firstColumn="1" w:lastColumn="0" w:noHBand="0" w:noVBand="1"/>
      </w:tblPr>
      <w:tblGrid>
        <w:gridCol w:w="1520"/>
        <w:gridCol w:w="1420"/>
        <w:gridCol w:w="1560"/>
        <w:gridCol w:w="1660"/>
        <w:gridCol w:w="1180"/>
      </w:tblGrid>
      <w:tr w:rsidR="00AA7A5B" w:rsidRPr="00AA7A5B" w14:paraId="531ACE92" w14:textId="77777777" w:rsidTr="00AA7A5B">
        <w:trPr>
          <w:trHeight w:val="276"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B6C49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Cytokines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62562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Mean_HFrecEF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4D38E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Mean_HFrEF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4B5D8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HFrEF</w:t>
            </w:r>
            <w:proofErr w:type="spellEnd"/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vs </w:t>
            </w:r>
            <w:proofErr w:type="spellStart"/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HFrecEF</w:t>
            </w:r>
            <w:proofErr w:type="spellEnd"/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FC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0EF58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 value</w:t>
            </w:r>
          </w:p>
        </w:tc>
      </w:tr>
      <w:tr w:rsidR="00AA7A5B" w:rsidRPr="00AA7A5B" w14:paraId="6EFF2B1C" w14:textId="77777777" w:rsidTr="00AA7A5B">
        <w:trPr>
          <w:trHeight w:val="276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39B71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ACE-2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F272C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307.15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EBD1E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440.59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A0496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EBC6A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AA7A5B" w:rsidRPr="00AA7A5B" w14:paraId="60638AE1" w14:textId="77777777" w:rsidTr="00AA7A5B">
        <w:trPr>
          <w:trHeight w:val="276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5D412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AFP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59CF8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23138.4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3952F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14015.06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F03AA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C778F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AA7A5B" w:rsidRPr="00AA7A5B" w14:paraId="0FE84190" w14:textId="77777777" w:rsidTr="00AA7A5B">
        <w:trPr>
          <w:trHeight w:val="276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3C329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B4GalT1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2EB8B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341.57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2D957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658.87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887AA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1.93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97346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AA7A5B" w:rsidRPr="00AA7A5B" w14:paraId="0BE91B8D" w14:textId="77777777" w:rsidTr="00AA7A5B">
        <w:trPr>
          <w:trHeight w:val="276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7F1F9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BAI1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AD44C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236.74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F1E3C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684.67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7A73C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2.89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76E8E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AA7A5B" w:rsidRPr="00AA7A5B" w14:paraId="31B52A63" w14:textId="77777777" w:rsidTr="00AA7A5B">
        <w:trPr>
          <w:trHeight w:val="276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29B29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BMPR-IA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72A72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430.51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413E1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354.12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B8EFB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910C5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AA7A5B" w:rsidRPr="00AA7A5B" w14:paraId="07A2DF0F" w14:textId="77777777" w:rsidTr="00AA7A5B">
        <w:trPr>
          <w:trHeight w:val="276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7E31F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Calreticulin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0D6DB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336.14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F6B0B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511.69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A7CE2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5B58F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AA7A5B" w:rsidRPr="00AA7A5B" w14:paraId="1EAEEE04" w14:textId="77777777" w:rsidTr="00AA7A5B">
        <w:trPr>
          <w:trHeight w:val="276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3E718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CDO1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53060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10778.22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DB69A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13059.35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32914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BDD1F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AA7A5B" w:rsidRPr="00AA7A5B" w14:paraId="21FF80F1" w14:textId="77777777" w:rsidTr="00AA7A5B">
        <w:trPr>
          <w:trHeight w:val="276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DDDAE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47" w:name="RANGE!E12"/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cIAP-2</w:t>
            </w:r>
            <w:bookmarkEnd w:id="47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E27F7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541.82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FFAB6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992.4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1D2A4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A8BBC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AA7A5B" w:rsidRPr="00AA7A5B" w14:paraId="3C987004" w14:textId="77777777" w:rsidTr="00AA7A5B">
        <w:trPr>
          <w:trHeight w:val="276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268A1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CNTF R alpha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4C27B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3569.05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5A1EE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4733.91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1F89C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B47A6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AA7A5B" w:rsidRPr="00AA7A5B" w14:paraId="16436D4E" w14:textId="77777777" w:rsidTr="00AA7A5B">
        <w:trPr>
          <w:trHeight w:val="276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E1295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EDA-A2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BC2C3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161.12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B6426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279.76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DA6D9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6B0A5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</w:tr>
      <w:tr w:rsidR="00AA7A5B" w:rsidRPr="00AA7A5B" w14:paraId="4E143870" w14:textId="77777777" w:rsidTr="00AA7A5B">
        <w:trPr>
          <w:trHeight w:val="276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50820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Eotaxin-2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595B5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10594.97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D11AE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15789.73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BFA48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D6D3B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</w:tr>
      <w:tr w:rsidR="00AA7A5B" w:rsidRPr="00AA7A5B" w14:paraId="3C86D486" w14:textId="77777777" w:rsidTr="00AA7A5B">
        <w:trPr>
          <w:trHeight w:val="276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60FE1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48" w:name="RANGE!E16"/>
            <w:proofErr w:type="spellStart"/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Epo</w:t>
            </w:r>
            <w:proofErr w:type="spellEnd"/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R</w:t>
            </w:r>
            <w:bookmarkEnd w:id="48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C19DB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174.24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8CEC9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272.67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1C1E5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855F7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AA7A5B" w:rsidRPr="00AA7A5B" w14:paraId="486C31C2" w14:textId="77777777" w:rsidTr="00AA7A5B">
        <w:trPr>
          <w:trHeight w:val="276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3F2D2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GBA3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72979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533.11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ECFDC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962.15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92103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42DC1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</w:tr>
      <w:tr w:rsidR="00AA7A5B" w:rsidRPr="00AA7A5B" w14:paraId="4B5C8134" w14:textId="77777777" w:rsidTr="00AA7A5B">
        <w:trPr>
          <w:trHeight w:val="276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DC7D9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GRAP2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8D103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452.74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71942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323.26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0E984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B71E0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AA7A5B" w:rsidRPr="00AA7A5B" w14:paraId="23D48827" w14:textId="77777777" w:rsidTr="00AA7A5B">
        <w:trPr>
          <w:trHeight w:val="276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59822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HepaCAM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A2DF0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737.55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12502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353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588E1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100B3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AA7A5B" w:rsidRPr="00AA7A5B" w14:paraId="19AA7E3E" w14:textId="77777777" w:rsidTr="00AA7A5B">
        <w:trPr>
          <w:trHeight w:val="276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811B1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HO-1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B7EC1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6238.91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A8895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4566.41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68722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AF660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AA7A5B" w:rsidRPr="00AA7A5B" w14:paraId="088DE4AB" w14:textId="77777777" w:rsidTr="00AA7A5B">
        <w:trPr>
          <w:trHeight w:val="276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9E14C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49" w:name="RANGE!E21"/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ICAM-1</w:t>
            </w:r>
            <w:bookmarkEnd w:id="49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4FE9B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121939.72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8684F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153166.08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67D08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7900D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AA7A5B" w:rsidRPr="00AA7A5B" w14:paraId="06126C5F" w14:textId="77777777" w:rsidTr="00AA7A5B">
        <w:trPr>
          <w:trHeight w:val="276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A3277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IL-17C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ECE7F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261.94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4AF6F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367.34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B123D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76AA1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AA7A5B" w:rsidRPr="00AA7A5B" w14:paraId="68058B8C" w14:textId="77777777" w:rsidTr="00AA7A5B">
        <w:trPr>
          <w:trHeight w:val="276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42FBD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Kallikrein 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8141D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2178.28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88E0E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1146.51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E69AF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913B3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AA7A5B" w:rsidRPr="00AA7A5B" w14:paraId="271FF1AC" w14:textId="77777777" w:rsidTr="00AA7A5B">
        <w:trPr>
          <w:trHeight w:val="276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76BAD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Kell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AA250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1060.76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1C86F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589.65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2F70F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CBEC9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AA7A5B" w:rsidRPr="00AA7A5B" w14:paraId="170D908C" w14:textId="77777777" w:rsidTr="00AA7A5B">
        <w:trPr>
          <w:trHeight w:val="276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7265C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KIR2DL3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746DA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297.28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5F236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506.24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9D35D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E7724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AA7A5B" w:rsidRPr="00AA7A5B" w14:paraId="3010DF1F" w14:textId="77777777" w:rsidTr="00AA7A5B">
        <w:trPr>
          <w:trHeight w:val="276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F16FC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50" w:name="RANGE!E26"/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OSCAR</w:t>
            </w:r>
            <w:bookmarkEnd w:id="50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1B05F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497.64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7D280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253.8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355DC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1BF32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</w:tr>
      <w:tr w:rsidR="00AA7A5B" w:rsidRPr="00AA7A5B" w14:paraId="6E6328B2" w14:textId="77777777" w:rsidTr="00AA7A5B">
        <w:trPr>
          <w:trHeight w:val="276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C68C7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PP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C5CD5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401.56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2163F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333.37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C3193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6A134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</w:tr>
      <w:tr w:rsidR="00AA7A5B" w:rsidRPr="00AA7A5B" w14:paraId="49873971" w14:textId="77777777" w:rsidTr="00AA7A5B">
        <w:trPr>
          <w:trHeight w:val="276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D2893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51" w:name="RANGE!E28"/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ROR2</w:t>
            </w:r>
            <w:bookmarkEnd w:id="51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A8F9C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825.59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3FF0E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1087.42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C9C72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A8B86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AA7A5B" w:rsidRPr="00AA7A5B" w14:paraId="12AE652C" w14:textId="77777777" w:rsidTr="00AA7A5B">
        <w:trPr>
          <w:trHeight w:val="276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392DF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52" w:name="RANGE!E29"/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TPP1</w:t>
            </w:r>
            <w:bookmarkEnd w:id="52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6584A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2219.3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60293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4845.28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D8643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48F69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AA7A5B" w:rsidRPr="00AA7A5B" w14:paraId="336FAA45" w14:textId="77777777" w:rsidTr="00AA7A5B">
        <w:trPr>
          <w:trHeight w:val="276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BFB0A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53" w:name="RANGE!E30"/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TRAIL R2</w:t>
            </w:r>
            <w:bookmarkEnd w:id="53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A7A80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1908.92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A43CA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1486.94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75435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63518" w14:textId="77777777" w:rsidR="00AA7A5B" w:rsidRPr="00AA7A5B" w:rsidRDefault="00AA7A5B" w:rsidP="00AA7A5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A7A5B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</w:tr>
    </w:tbl>
    <w:p w14:paraId="4A6DB9F0" w14:textId="77777777" w:rsidR="00AA7A5B" w:rsidRPr="00E74E09" w:rsidRDefault="00AA7A5B" w:rsidP="00AA7A5B">
      <w:pPr>
        <w:spacing w:line="276" w:lineRule="auto"/>
        <w:rPr>
          <w:rFonts w:ascii="Times New Roman" w:eastAsia="宋体" w:hAnsi="Times New Roman" w:cs="Times New Roman"/>
          <w:szCs w:val="21"/>
        </w:rPr>
      </w:pPr>
      <w:r w:rsidRPr="00E74E09">
        <w:rPr>
          <w:rFonts w:ascii="Times New Roman" w:eastAsia="宋体" w:hAnsi="Times New Roman" w:cs="Times New Roman"/>
          <w:szCs w:val="21"/>
        </w:rPr>
        <w:t>Abbreviations:</w:t>
      </w:r>
      <w:r w:rsidRPr="00E74E09">
        <w:rPr>
          <w:rFonts w:ascii="Times New Roman" w:eastAsia="宋体" w:hAnsi="Times New Roman" w:cs="Times New Roman"/>
          <w:kern w:val="0"/>
          <w:szCs w:val="21"/>
        </w:rPr>
        <w:t xml:space="preserve"> ACE-2,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kern w:val="0"/>
          <w:szCs w:val="21"/>
        </w:rPr>
        <w:t>Angiotensin-converting enzyme 2; AFP,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kern w:val="0"/>
          <w:szCs w:val="21"/>
        </w:rPr>
        <w:t>Alpha-fetoprotein; B4GalT1,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kern w:val="0"/>
          <w:szCs w:val="21"/>
        </w:rPr>
        <w:t>Beta-1,4-galactosyltransferase 1; BAI1,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kern w:val="0"/>
          <w:szCs w:val="21"/>
        </w:rPr>
        <w:t>Brain-specific angiogenesis inhibitor 1; BMPR-IA,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kern w:val="0"/>
          <w:szCs w:val="21"/>
        </w:rPr>
        <w:t>Bone morphogenetic protein receptor type-1A;</w:t>
      </w:r>
      <w:r w:rsidRPr="00E74E09">
        <w:rPr>
          <w:rFonts w:ascii="Times New Roman" w:eastAsia="宋体" w:hAnsi="Times New Roman" w:cs="Times New Roman"/>
          <w:szCs w:val="21"/>
        </w:rPr>
        <w:t xml:space="preserve"> CDO1, Cysteine dioxygenase type 1; </w:t>
      </w:r>
      <w:r w:rsidRPr="00E74E09">
        <w:rPr>
          <w:rFonts w:ascii="Times New Roman" w:eastAsia="宋体" w:hAnsi="Times New Roman" w:cs="Times New Roman"/>
          <w:kern w:val="0"/>
          <w:szCs w:val="21"/>
        </w:rPr>
        <w:t>cIAP-2,</w:t>
      </w:r>
      <w:r w:rsidRPr="00E74E09">
        <w:rPr>
          <w:rFonts w:ascii="Times New Roman" w:eastAsia="宋体" w:hAnsi="Times New Roman" w:cs="Times New Roman"/>
          <w:szCs w:val="21"/>
        </w:rPr>
        <w:t>Baculoviral IAP repeat-containing protein 3;</w:t>
      </w:r>
      <w:r w:rsidRPr="00E74E09">
        <w:rPr>
          <w:rFonts w:ascii="Times New Roman" w:eastAsia="宋体" w:hAnsi="Times New Roman" w:cs="Times New Roman"/>
          <w:kern w:val="0"/>
          <w:szCs w:val="21"/>
        </w:rPr>
        <w:t xml:space="preserve"> CNTF R alpha,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kern w:val="0"/>
          <w:szCs w:val="21"/>
        </w:rPr>
        <w:t>Ciliary neurotrophic factor receptor subunit alpha; EDA-A2,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kern w:val="0"/>
          <w:szCs w:val="21"/>
        </w:rPr>
        <w:t>Ectodysplasin-A; Eotaxin-2,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kern w:val="0"/>
          <w:szCs w:val="21"/>
        </w:rPr>
        <w:t xml:space="preserve">C-C motif chemokine 24; </w:t>
      </w:r>
      <w:proofErr w:type="spellStart"/>
      <w:r w:rsidRPr="00E74E09">
        <w:rPr>
          <w:rFonts w:ascii="Times New Roman" w:eastAsia="宋体" w:hAnsi="Times New Roman" w:cs="Times New Roman"/>
          <w:kern w:val="0"/>
          <w:szCs w:val="21"/>
        </w:rPr>
        <w:t>Epo</w:t>
      </w:r>
      <w:proofErr w:type="spellEnd"/>
      <w:r w:rsidRPr="00E74E09">
        <w:rPr>
          <w:rFonts w:ascii="Times New Roman" w:eastAsia="宋体" w:hAnsi="Times New Roman" w:cs="Times New Roman"/>
          <w:kern w:val="0"/>
          <w:szCs w:val="21"/>
        </w:rPr>
        <w:t xml:space="preserve"> R,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kern w:val="0"/>
          <w:szCs w:val="21"/>
        </w:rPr>
        <w:t>Erythropoietin receptor; GBA3,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kern w:val="0"/>
          <w:szCs w:val="21"/>
        </w:rPr>
        <w:t>Cytosolic beta-glucosidase; GRAP2,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kern w:val="0"/>
          <w:szCs w:val="21"/>
        </w:rPr>
        <w:t xml:space="preserve">GRB2-related adapter protein 2; </w:t>
      </w:r>
      <w:proofErr w:type="spellStart"/>
      <w:r w:rsidRPr="00E74E09">
        <w:rPr>
          <w:rFonts w:ascii="Times New Roman" w:eastAsia="宋体" w:hAnsi="Times New Roman" w:cs="Times New Roman"/>
          <w:kern w:val="0"/>
          <w:szCs w:val="21"/>
        </w:rPr>
        <w:t>HepaCAM</w:t>
      </w:r>
      <w:proofErr w:type="spellEnd"/>
      <w:r w:rsidRPr="00E74E09">
        <w:rPr>
          <w:rFonts w:ascii="Times New Roman" w:eastAsia="宋体" w:hAnsi="Times New Roman" w:cs="Times New Roman"/>
          <w:kern w:val="0"/>
          <w:szCs w:val="21"/>
        </w:rPr>
        <w:t>,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kern w:val="0"/>
          <w:szCs w:val="21"/>
        </w:rPr>
        <w:t>Hepatocyte cell adhesion molecule; HO-1,</w:t>
      </w:r>
      <w:r w:rsidRPr="00E74E09">
        <w:rPr>
          <w:rFonts w:ascii="Times New Roman" w:eastAsia="宋体" w:hAnsi="Times New Roman" w:cs="Times New Roman"/>
          <w:szCs w:val="21"/>
        </w:rPr>
        <w:t xml:space="preserve">Heme oxygenase 1; </w:t>
      </w:r>
      <w:r w:rsidRPr="00E74E09">
        <w:rPr>
          <w:rFonts w:ascii="Times New Roman" w:eastAsia="宋体" w:hAnsi="Times New Roman" w:cs="Times New Roman"/>
          <w:kern w:val="0"/>
          <w:szCs w:val="21"/>
        </w:rPr>
        <w:t>ICAM-1,</w:t>
      </w:r>
      <w:r w:rsidRPr="00E74E09">
        <w:rPr>
          <w:rFonts w:ascii="Times New Roman" w:eastAsia="宋体" w:hAnsi="Times New Roman" w:cs="Times New Roman"/>
          <w:szCs w:val="21"/>
        </w:rPr>
        <w:t>Intercellular adhesion molecule 1;</w:t>
      </w:r>
      <w:r w:rsidRPr="00E74E09">
        <w:rPr>
          <w:rFonts w:ascii="Times New Roman" w:eastAsia="宋体" w:hAnsi="Times New Roman" w:cs="Times New Roman"/>
          <w:kern w:val="0"/>
          <w:szCs w:val="21"/>
        </w:rPr>
        <w:t xml:space="preserve"> IL-17C,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kern w:val="0"/>
          <w:szCs w:val="21"/>
        </w:rPr>
        <w:t>Interleukin-17C;</w:t>
      </w:r>
      <w:r w:rsidRPr="00E74E09">
        <w:rPr>
          <w:rFonts w:ascii="Times New Roman" w:eastAsia="宋体" w:hAnsi="Times New Roman" w:cs="Times New Roman"/>
          <w:szCs w:val="21"/>
        </w:rPr>
        <w:t xml:space="preserve"> Kell ,</w:t>
      </w:r>
      <w:bookmarkStart w:id="54" w:name="_Hlk48912649"/>
      <w:r w:rsidRPr="00E74E09">
        <w:rPr>
          <w:rFonts w:ascii="Times New Roman" w:eastAsia="宋体" w:hAnsi="Times New Roman" w:cs="Times New Roman"/>
          <w:szCs w:val="21"/>
        </w:rPr>
        <w:t>Kell blood group glycoprotein</w:t>
      </w:r>
      <w:bookmarkEnd w:id="54"/>
      <w:r w:rsidRPr="00E74E09">
        <w:rPr>
          <w:rFonts w:ascii="Times New Roman" w:eastAsia="宋体" w:hAnsi="Times New Roman" w:cs="Times New Roman"/>
          <w:szCs w:val="21"/>
        </w:rPr>
        <w:t xml:space="preserve">; </w:t>
      </w:r>
      <w:r w:rsidRPr="00E74E09">
        <w:rPr>
          <w:rFonts w:ascii="Times New Roman" w:eastAsia="宋体" w:hAnsi="Times New Roman" w:cs="Times New Roman"/>
          <w:kern w:val="0"/>
          <w:szCs w:val="21"/>
        </w:rPr>
        <w:t>KIR2DL3,</w:t>
      </w:r>
      <w:r w:rsidRPr="00E74E09">
        <w:rPr>
          <w:rFonts w:ascii="Times New Roman" w:eastAsia="宋体" w:hAnsi="Times New Roman" w:cs="Times New Roman"/>
          <w:szCs w:val="21"/>
        </w:rPr>
        <w:t xml:space="preserve">Killer cell immunoglobulin-like receptor 2DL3; </w:t>
      </w:r>
      <w:r w:rsidRPr="00E74E09">
        <w:rPr>
          <w:rFonts w:ascii="Times New Roman" w:eastAsia="宋体" w:hAnsi="Times New Roman" w:cs="Times New Roman"/>
          <w:kern w:val="0"/>
          <w:szCs w:val="21"/>
        </w:rPr>
        <w:t>OSCAR</w:t>
      </w:r>
      <w:r w:rsidRPr="00E74E09">
        <w:rPr>
          <w:rFonts w:ascii="Times New Roman" w:eastAsia="宋体" w:hAnsi="Times New Roman" w:cs="Times New Roman"/>
          <w:szCs w:val="21"/>
        </w:rPr>
        <w:t xml:space="preserve"> ,Osteoclast-associated immunoglobulin-like receptor;</w:t>
      </w:r>
      <w:r w:rsidRPr="00E74E09">
        <w:rPr>
          <w:rFonts w:ascii="Times New Roman" w:eastAsia="宋体" w:hAnsi="Times New Roman" w:cs="Times New Roman"/>
          <w:kern w:val="0"/>
          <w:szCs w:val="21"/>
        </w:rPr>
        <w:t xml:space="preserve"> PP,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kern w:val="0"/>
          <w:szCs w:val="21"/>
        </w:rPr>
        <w:t>Pancreatic prohormone;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kern w:val="0"/>
          <w:szCs w:val="21"/>
        </w:rPr>
        <w:t>ROR2,Tyrosine-protein kinase transmembrane receptor ROR2; TPP1,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kern w:val="0"/>
          <w:szCs w:val="21"/>
        </w:rPr>
        <w:t>Tripeptidyl-peptidase 1;</w:t>
      </w:r>
      <w:r w:rsidRPr="00E74E09">
        <w:rPr>
          <w:rFonts w:ascii="Times New Roman" w:eastAsia="宋体" w:hAnsi="Times New Roman" w:cs="Times New Roman"/>
          <w:szCs w:val="21"/>
        </w:rPr>
        <w:t xml:space="preserve"> </w:t>
      </w:r>
      <w:r w:rsidRPr="00E74E09">
        <w:rPr>
          <w:rFonts w:ascii="Times New Roman" w:eastAsia="宋体" w:hAnsi="Times New Roman" w:cs="Times New Roman"/>
          <w:kern w:val="0"/>
          <w:szCs w:val="21"/>
        </w:rPr>
        <w:t>TRAIL R2,Tumor necrosis factor receptor superfamily member 10B</w:t>
      </w:r>
    </w:p>
    <w:p w14:paraId="4814BF3E" w14:textId="5EF98DCE" w:rsidR="004F3846" w:rsidRDefault="004F3846"/>
    <w:p w14:paraId="26C20156" w14:textId="77777777" w:rsidR="004F3846" w:rsidRPr="004F3846" w:rsidRDefault="004F3846">
      <w:pPr>
        <w:rPr>
          <w:rFonts w:hint="eastAsia"/>
        </w:rPr>
      </w:pPr>
    </w:p>
    <w:sectPr w:rsidR="004F3846" w:rsidRPr="004F38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94CAF2" w14:textId="77777777" w:rsidR="008E295E" w:rsidRDefault="008E295E" w:rsidP="004F3846">
      <w:r>
        <w:separator/>
      </w:r>
    </w:p>
  </w:endnote>
  <w:endnote w:type="continuationSeparator" w:id="0">
    <w:p w14:paraId="2CD20BD2" w14:textId="77777777" w:rsidR="008E295E" w:rsidRDefault="008E295E" w:rsidP="004F3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1DE43F" w14:textId="77777777" w:rsidR="008E295E" w:rsidRDefault="008E295E" w:rsidP="004F3846">
      <w:r>
        <w:separator/>
      </w:r>
    </w:p>
  </w:footnote>
  <w:footnote w:type="continuationSeparator" w:id="0">
    <w:p w14:paraId="33B2DA1A" w14:textId="77777777" w:rsidR="008E295E" w:rsidRDefault="008E295E" w:rsidP="004F38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71D"/>
    <w:rsid w:val="0020571D"/>
    <w:rsid w:val="004F3846"/>
    <w:rsid w:val="006737D3"/>
    <w:rsid w:val="008E295E"/>
    <w:rsid w:val="00AA7A5B"/>
    <w:rsid w:val="00DD1351"/>
    <w:rsid w:val="00ED1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C75AAA"/>
  <w15:chartTrackingRefBased/>
  <w15:docId w15:val="{D12AD736-0312-47AE-859D-F266685E5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38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3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38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3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38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4389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5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8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1263</Words>
  <Characters>7205</Characters>
  <Application>Microsoft Office Word</Application>
  <DocSecurity>0</DocSecurity>
  <Lines>60</Lines>
  <Paragraphs>16</Paragraphs>
  <ScaleCrop>false</ScaleCrop>
  <Company/>
  <LinksUpToDate>false</LinksUpToDate>
  <CharactersWithSpaces>8452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luo yao</dc:creator>
  <cp:keywords/>
  <dc:description/>
  <cp:lastModifiedBy>luo yao</cp:lastModifiedBy>
  <cp:revision>4</cp:revision>
  <dcterms:created xsi:type="dcterms:W3CDTF">2020-10-28T06:34:00Z</dcterms:created>
  <dcterms:modified xsi:type="dcterms:W3CDTF">2020-10-28T06:56:00Z</dcterms:modified>
</cp:coreProperties>
</file>