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61D4C3" w14:textId="77777777" w:rsidR="00D5030E" w:rsidRPr="00ED1EC1" w:rsidRDefault="006B39BF" w:rsidP="00ED46CB">
      <w:pPr>
        <w:pStyle w:val="AuthorsFull"/>
        <w:spacing w:afterLines="100" w:after="312" w:line="360" w:lineRule="auto"/>
        <w:jc w:val="center"/>
        <w:rPr>
          <w:rFonts w:eastAsia="宋体"/>
          <w:b/>
          <w:i w:val="0"/>
          <w:sz w:val="32"/>
          <w:lang w:eastAsia="zh-CN"/>
        </w:rPr>
      </w:pPr>
      <w:r w:rsidRPr="006B39BF">
        <w:rPr>
          <w:rFonts w:eastAsia="宋体"/>
          <w:b/>
          <w:i w:val="0"/>
          <w:sz w:val="32"/>
          <w:lang w:eastAsia="zh-CN"/>
        </w:rPr>
        <w:t>Supplementary</w:t>
      </w:r>
      <w:r w:rsidR="00D5030E" w:rsidRPr="00ED1EC1">
        <w:rPr>
          <w:rFonts w:eastAsia="宋体"/>
          <w:b/>
          <w:i w:val="0"/>
          <w:sz w:val="32"/>
          <w:lang w:eastAsia="zh-CN"/>
        </w:rPr>
        <w:t xml:space="preserve"> Information</w:t>
      </w:r>
    </w:p>
    <w:p w14:paraId="33351DBE" w14:textId="36476228" w:rsidR="007F3200" w:rsidRDefault="007F3200" w:rsidP="00F87179">
      <w:pPr>
        <w:spacing w:line="360" w:lineRule="auto"/>
        <w:rPr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Note </w:t>
      </w:r>
      <w:r w:rsidR="006758EB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F87179">
        <w:rPr>
          <w:rFonts w:ascii="Times New Roman" w:hAnsi="Times New Roman" w:cs="Times New Roman"/>
          <w:b/>
          <w:sz w:val="24"/>
          <w:szCs w:val="24"/>
        </w:rPr>
        <w:t>Error analysis</w:t>
      </w:r>
      <w:r w:rsidR="00F87179">
        <w:rPr>
          <w:b/>
          <w:sz w:val="24"/>
          <w:szCs w:val="24"/>
        </w:rPr>
        <w:t xml:space="preserve">. </w:t>
      </w:r>
    </w:p>
    <w:p w14:paraId="442BE29B" w14:textId="31054BAE" w:rsidR="00F87179" w:rsidRPr="00FA15B0" w:rsidRDefault="00F87179" w:rsidP="00F87179">
      <w:pPr>
        <w:spacing w:line="360" w:lineRule="auto"/>
        <w:rPr>
          <w:rFonts w:ascii="Times New Roman" w:eastAsia="宋体" w:hAnsi="Times New Roman" w:cs="Times New Roman"/>
          <w:sz w:val="24"/>
          <w:szCs w:val="28"/>
        </w:rPr>
      </w:pPr>
      <w:r w:rsidRPr="00FA15B0">
        <w:rPr>
          <w:rFonts w:ascii="Times New Roman" w:eastAsia="宋体" w:hAnsi="Times New Roman" w:cs="Times New Roman"/>
          <w:sz w:val="24"/>
          <w:szCs w:val="28"/>
        </w:rPr>
        <w:t xml:space="preserve">The relative measurement error </w:t>
      </w:r>
      <w:r w:rsidRPr="00FA15B0">
        <w:rPr>
          <w:rFonts w:ascii="Times New Roman" w:eastAsia="宋体" w:hAnsi="Times New Roman" w:cs="Times New Roman"/>
          <w:position w:val="-16"/>
          <w:sz w:val="24"/>
          <w:szCs w:val="28"/>
        </w:rPr>
        <w:object w:dxaOrig="300" w:dyaOrig="400" w14:anchorId="5A09D64E">
          <v:shape id="_x0000_i1026" type="#_x0000_t75" style="width:14.7pt;height:20.3pt" o:ole="">
            <v:imagedata r:id="rId7" o:title=""/>
          </v:shape>
          <o:OLEObject Type="Embed" ProgID="Equation.DSMT4" ShapeID="_x0000_i1026" DrawAspect="Content" ObjectID="_1704876265" r:id="rId8"/>
        </w:object>
      </w:r>
      <w:r w:rsidRPr="00FA15B0">
        <w:rPr>
          <w:rFonts w:ascii="Times New Roman" w:eastAsia="宋体" w:hAnsi="Times New Roman" w:cs="Times New Roman"/>
          <w:sz w:val="24"/>
          <w:szCs w:val="28"/>
        </w:rPr>
        <w:t xml:space="preserve"> of </w:t>
      </w:r>
      <w:r w:rsidRPr="00FA15B0">
        <w:rPr>
          <w:rFonts w:ascii="Times New Roman" w:eastAsia="宋体" w:hAnsi="Times New Roman" w:cs="Times New Roman"/>
          <w:i/>
          <w:position w:val="-14"/>
          <w:sz w:val="24"/>
          <w:szCs w:val="28"/>
        </w:rPr>
        <w:object w:dxaOrig="260" w:dyaOrig="380" w14:anchorId="466F5836">
          <v:shape id="_x0000_i1027" type="#_x0000_t75" style="width:13.2pt;height:19.25pt" o:ole="">
            <v:imagedata r:id="rId9" o:title=""/>
          </v:shape>
          <o:OLEObject Type="Embed" ProgID="Equation.DSMT4" ShapeID="_x0000_i1027" DrawAspect="Content" ObjectID="_1704876266" r:id="rId10"/>
        </w:object>
      </w:r>
      <w:r w:rsidRPr="00FA15B0">
        <w:rPr>
          <w:rFonts w:ascii="Times New Roman" w:eastAsia="宋体" w:hAnsi="Times New Roman" w:cs="Times New Roman"/>
          <w:sz w:val="24"/>
          <w:szCs w:val="28"/>
        </w:rPr>
        <w:t xml:space="preserve"> is expressed as: </w:t>
      </w:r>
    </w:p>
    <w:p w14:paraId="62A11CC4" w14:textId="1799D2B6" w:rsidR="00F87179" w:rsidRPr="00395BA7" w:rsidRDefault="00F87179" w:rsidP="00F87179">
      <w:pPr>
        <w:ind w:firstLineChars="350" w:firstLine="840"/>
        <w:jc w:val="right"/>
        <w:rPr>
          <w:rFonts w:ascii="Times New Roman" w:eastAsia="宋体" w:hAnsi="Times New Roman" w:cs="Times New Roman"/>
          <w:sz w:val="24"/>
          <w:szCs w:val="28"/>
        </w:rPr>
      </w:pPr>
      <w:r w:rsidRPr="00395BA7">
        <w:rPr>
          <w:rFonts w:ascii="Times New Roman" w:eastAsia="宋体" w:hAnsi="Times New Roman" w:cs="Times New Roman"/>
          <w:position w:val="-38"/>
          <w:sz w:val="24"/>
          <w:szCs w:val="28"/>
        </w:rPr>
        <w:object w:dxaOrig="3980" w:dyaOrig="960" w14:anchorId="3897DC58">
          <v:shape id="_x0000_i1028" type="#_x0000_t75" style="width:198.25pt;height:48.15pt" o:ole="">
            <v:imagedata r:id="rId11" o:title=""/>
          </v:shape>
          <o:OLEObject Type="Embed" ProgID="Equation.DSMT4" ShapeID="_x0000_i1028" DrawAspect="Content" ObjectID="_1704876267" r:id="rId12"/>
        </w:object>
      </w:r>
      <w:r w:rsidRPr="00395BA7">
        <w:rPr>
          <w:rFonts w:ascii="Times New Roman" w:eastAsia="宋体" w:hAnsi="Times New Roman" w:cs="Times New Roman"/>
          <w:sz w:val="24"/>
          <w:szCs w:val="28"/>
        </w:rPr>
        <w:t xml:space="preserve">  </w:t>
      </w:r>
      <w:r w:rsidRPr="00395BA7">
        <w:rPr>
          <w:rFonts w:ascii="Times New Roman" w:eastAsia="宋体" w:hAnsi="Times New Roman" w:cs="Times New Roman"/>
          <w:position w:val="-20"/>
          <w:sz w:val="24"/>
          <w:szCs w:val="28"/>
        </w:rPr>
        <w:object w:dxaOrig="1660" w:dyaOrig="520" w14:anchorId="34ECF5CF">
          <v:shape id="_x0000_i1029" type="#_x0000_t75" style="width:83.15pt;height:25.85pt" o:ole="">
            <v:imagedata r:id="rId13" o:title=""/>
          </v:shape>
          <o:OLEObject Type="Embed" ProgID="Equation.DSMT4" ShapeID="_x0000_i1029" DrawAspect="Content" ObjectID="_1704876268" r:id="rId14"/>
        </w:object>
      </w:r>
      <w:r w:rsidRPr="00395BA7">
        <w:rPr>
          <w:rFonts w:ascii="Times New Roman" w:eastAsia="宋体" w:hAnsi="Times New Roman" w:cs="Times New Roman"/>
          <w:position w:val="-36"/>
          <w:sz w:val="24"/>
          <w:szCs w:val="28"/>
        </w:rPr>
        <w:t xml:space="preserve">      </w:t>
      </w:r>
      <w:r w:rsidRPr="00395BA7">
        <w:rPr>
          <w:rFonts w:ascii="Times New Roman" w:eastAsia="宋体" w:hAnsi="Times New Roman" w:cs="Times New Roman"/>
          <w:sz w:val="24"/>
          <w:szCs w:val="28"/>
        </w:rPr>
        <w:t xml:space="preserve"> (</w:t>
      </w:r>
      <w:r w:rsidR="006758EB">
        <w:rPr>
          <w:rFonts w:ascii="Times New Roman" w:hAnsi="Times New Roman" w:cs="Times New Roman"/>
          <w:sz w:val="24"/>
          <w:szCs w:val="28"/>
        </w:rPr>
        <w:t>S1</w:t>
      </w:r>
      <w:r w:rsidRPr="00395BA7">
        <w:rPr>
          <w:rFonts w:ascii="Times New Roman" w:eastAsia="宋体" w:hAnsi="Times New Roman" w:cs="Times New Roman"/>
          <w:sz w:val="24"/>
          <w:szCs w:val="28"/>
        </w:rPr>
        <w:t>)</w:t>
      </w:r>
    </w:p>
    <w:p w14:paraId="59D965DD" w14:textId="77777777" w:rsidR="00F87179" w:rsidRPr="00FA15B0" w:rsidRDefault="00F87179" w:rsidP="00F87179">
      <w:pPr>
        <w:autoSpaceDE w:val="0"/>
        <w:autoSpaceDN w:val="0"/>
        <w:adjustRightInd w:val="0"/>
        <w:jc w:val="left"/>
        <w:rPr>
          <w:rFonts w:ascii="Times New Roman" w:eastAsia="宋体" w:hAnsi="Times New Roman" w:cs="Times New Roman"/>
          <w:sz w:val="24"/>
          <w:szCs w:val="28"/>
        </w:rPr>
      </w:pPr>
      <w:r w:rsidRPr="00FA15B0">
        <w:rPr>
          <w:rFonts w:ascii="Times New Roman" w:eastAsia="宋体" w:hAnsi="Times New Roman" w:cs="Times New Roman"/>
          <w:position w:val="-12"/>
          <w:sz w:val="24"/>
          <w:szCs w:val="28"/>
        </w:rPr>
        <w:object w:dxaOrig="440" w:dyaOrig="360" w14:anchorId="019ED7E0">
          <v:shape id="_x0000_i1030" type="#_x0000_t75" style="width:21.8pt;height:17.75pt" o:ole="">
            <v:imagedata r:id="rId15" o:title=""/>
          </v:shape>
          <o:OLEObject Type="Embed" ProgID="Equation.DSMT4" ShapeID="_x0000_i1030" DrawAspect="Content" ObjectID="_1704876269" r:id="rId16"/>
        </w:object>
      </w:r>
      <w:r w:rsidRPr="00FA15B0"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11.34%; </w:t>
      </w:r>
      <w:r w:rsidRPr="00FA15B0">
        <w:rPr>
          <w:rFonts w:ascii="Times New Roman" w:eastAsia="宋体" w:hAnsi="Times New Roman" w:cs="Times New Roman"/>
          <w:position w:val="-12"/>
          <w:sz w:val="24"/>
          <w:szCs w:val="28"/>
        </w:rPr>
        <w:object w:dxaOrig="480" w:dyaOrig="360" w14:anchorId="45CC5F67">
          <v:shape id="_x0000_i1031" type="#_x0000_t75" style="width:24.35pt;height:17.75pt" o:ole="">
            <v:imagedata r:id="rId17" o:title=""/>
          </v:shape>
          <o:OLEObject Type="Embed" ProgID="Equation.DSMT4" ShapeID="_x0000_i1031" DrawAspect="Content" ObjectID="_1704876270" r:id="rId18"/>
        </w:object>
      </w:r>
      <w:r>
        <w:rPr>
          <w:rFonts w:ascii="Times New Roman" w:eastAsia="宋体" w:hAnsi="Times New Roman" w:cs="Times New Roman"/>
          <w:sz w:val="24"/>
          <w:szCs w:val="28"/>
        </w:rPr>
        <w:t xml:space="preserve"> 5.48%; </w:t>
      </w:r>
      <w:r w:rsidRPr="00FA15B0">
        <w:rPr>
          <w:rFonts w:ascii="Times New Roman" w:eastAsia="宋体" w:hAnsi="Times New Roman" w:cs="Times New Roman"/>
          <w:position w:val="-18"/>
          <w:sz w:val="24"/>
          <w:szCs w:val="28"/>
        </w:rPr>
        <w:object w:dxaOrig="520" w:dyaOrig="420" w14:anchorId="4C74C0A5">
          <v:shape id="_x0000_i1032" type="#_x0000_t75" style="width:25.85pt;height:20.8pt" o:ole="">
            <v:imagedata r:id="rId19" o:title=""/>
          </v:shape>
          <o:OLEObject Type="Embed" ProgID="Equation.DSMT4" ShapeID="_x0000_i1032" DrawAspect="Content" ObjectID="_1704876271" r:id="rId20"/>
        </w:object>
      </w:r>
      <w:r w:rsidRPr="00FA15B0">
        <w:rPr>
          <w:rFonts w:ascii="Times New Roman" w:eastAsia="宋体" w:hAnsi="Times New Roman" w:cs="Times New Roman"/>
          <w:sz w:val="24"/>
          <w:szCs w:val="28"/>
        </w:rPr>
        <w:t xml:space="preserve"> </w:t>
      </w:r>
      <w:r>
        <w:rPr>
          <w:rFonts w:ascii="Times New Roman" w:eastAsia="宋体" w:hAnsi="Times New Roman" w:cs="Times New Roman"/>
          <w:sz w:val="24"/>
          <w:szCs w:val="28"/>
        </w:rPr>
        <w:t xml:space="preserve">8.55%; </w:t>
      </w:r>
      <w:r w:rsidRPr="00FA15B0">
        <w:rPr>
          <w:rFonts w:ascii="Times New Roman" w:eastAsia="宋体" w:hAnsi="Times New Roman" w:cs="Times New Roman"/>
          <w:position w:val="-12"/>
          <w:sz w:val="24"/>
          <w:szCs w:val="28"/>
        </w:rPr>
        <w:object w:dxaOrig="560" w:dyaOrig="360" w14:anchorId="360F5129">
          <v:shape id="_x0000_i1033" type="#_x0000_t75" style="width:27.9pt;height:18.25pt" o:ole="">
            <v:imagedata r:id="rId21" o:title=""/>
          </v:shape>
          <o:OLEObject Type="Embed" ProgID="Equation.DSMT4" ShapeID="_x0000_i1033" DrawAspect="Content" ObjectID="_1704876272" r:id="rId22"/>
        </w:object>
      </w:r>
      <w:r w:rsidRPr="00FA15B0">
        <w:rPr>
          <w:rFonts w:ascii="Times New Roman" w:eastAsia="宋体" w:hAnsi="Times New Roman" w:cs="Times New Roman"/>
          <w:sz w:val="24"/>
          <w:szCs w:val="28"/>
        </w:rPr>
        <w:t xml:space="preserve"> 24.85%</w:t>
      </w:r>
      <w:r>
        <w:rPr>
          <w:rFonts w:ascii="Times New Roman" w:eastAsia="宋体" w:hAnsi="Times New Roman" w:cs="Times New Roman"/>
          <w:sz w:val="24"/>
          <w:szCs w:val="28"/>
        </w:rPr>
        <w:t>.</w:t>
      </w:r>
    </w:p>
    <w:p w14:paraId="0425C740" w14:textId="77777777" w:rsidR="00905982" w:rsidRDefault="00905982" w:rsidP="0024640F">
      <w:pPr>
        <w:autoSpaceDE w:val="0"/>
        <w:autoSpaceDN w:val="0"/>
        <w:rPr>
          <w:rFonts w:ascii="Times New Roman" w:hAnsi="Times New Roman" w:cs="Times New Roman"/>
          <w:sz w:val="24"/>
          <w:szCs w:val="24"/>
        </w:rPr>
      </w:pPr>
    </w:p>
    <w:p w14:paraId="08696E9F" w14:textId="77777777" w:rsidR="006758EB" w:rsidRDefault="006758EB" w:rsidP="006758EB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Note 2: Calculated lattice </w:t>
      </w:r>
      <w:r w:rsidRPr="007F3200">
        <w:rPr>
          <w:rFonts w:ascii="Times New Roman" w:hAnsi="Times New Roman" w:cs="Times New Roman"/>
          <w:b/>
          <w:sz w:val="24"/>
          <w:szCs w:val="24"/>
        </w:rPr>
        <w:t>thermal conductivities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14:paraId="4FC58927" w14:textId="69AEC212" w:rsidR="006758EB" w:rsidRPr="007F3200" w:rsidRDefault="006758EB" w:rsidP="006758EB">
      <w:pPr>
        <w:spacing w:line="360" w:lineRule="auto"/>
        <w:ind w:firstLine="284"/>
        <w:rPr>
          <w:rFonts w:ascii="Times New Roman" w:hAnsi="Times New Roman" w:cs="Times New Roman"/>
          <w:sz w:val="24"/>
          <w:szCs w:val="20"/>
        </w:rPr>
      </w:pP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The calculations were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carried out by using 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the VASP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and 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the projector augmented-wave method.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T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he </w:t>
      </w:r>
      <w:proofErr w:type="spellStart"/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Perdew</w:t>
      </w:r>
      <w:proofErr w:type="spellEnd"/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–Burke–</w:t>
      </w:r>
      <w:proofErr w:type="spellStart"/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Ernzerhof</w:t>
      </w:r>
      <w:proofErr w:type="spellEnd"/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 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function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 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within the generalized gradient approximation </w:t>
      </w:r>
      <w:r w:rsidR="001103C9">
        <w:rPr>
          <w:rFonts w:ascii="Times New Roman" w:hAnsi="Times New Roman" w:cs="Times New Roman"/>
          <w:color w:val="000000" w:themeColor="text1"/>
          <w:sz w:val="24"/>
          <w:szCs w:val="20"/>
        </w:rPr>
        <w:t>wa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s used 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to describe the exchange and correlation of electrons.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T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he plane-wave cutoff was set to 350 eV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 t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o ensure convergence. The k-point grid in the Brillouin zone was chosen to be 6×6×6 by the </w:t>
      </w:r>
      <w:proofErr w:type="spellStart"/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Monkhort</w:t>
      </w:r>
      <w:proofErr w:type="spellEnd"/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-Pack scheme for the mesh sampling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.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The geometric o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ptimization of the lattice was performed by the conjugate gradient method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,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with the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 energy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 convergence 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tolerance chosen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 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as 10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  <w:vertAlign w:val="superscript"/>
        </w:rPr>
        <w:t>−6 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eV.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 B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ase</w:t>
      </w:r>
      <w:r>
        <w:rPr>
          <w:rFonts w:ascii="Times New Roman" w:hAnsi="Times New Roman" w:cs="Times New Roman"/>
          <w:color w:val="000000" w:themeColor="text1"/>
          <w:sz w:val="24"/>
          <w:szCs w:val="20"/>
        </w:rPr>
        <w:t>d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 on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 xml:space="preserve"> second and third</w:t>
      </w:r>
      <w:r>
        <w:rPr>
          <w:rFonts w:ascii="Times New Roman" w:hAnsi="Times New Roman" w:cs="Times New Roman"/>
          <w:color w:val="000000" w:themeColor="text1"/>
          <w:sz w:val="24"/>
          <w:szCs w:val="20"/>
        </w:rPr>
        <w:t>-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order force-constants given by</w:t>
      </w:r>
      <w:r w:rsidR="00F53D75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DFT, the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t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 xml:space="preserve">hermal 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c</w:t>
      </w:r>
      <w:r w:rsidRPr="007F3200">
        <w:rPr>
          <w:rFonts w:ascii="Times New Roman" w:hAnsi="Times New Roman" w:cs="Times New Roman"/>
          <w:color w:val="000000" w:themeColor="text1"/>
          <w:sz w:val="24"/>
          <w:szCs w:val="20"/>
        </w:rPr>
        <w:t>onductivit</w:t>
      </w:r>
      <w:r w:rsidRPr="007F3200">
        <w:rPr>
          <w:rFonts w:ascii="Times New Roman" w:hAnsi="Times New Roman" w:cs="Times New Roman" w:hint="eastAsia"/>
          <w:color w:val="000000" w:themeColor="text1"/>
          <w:sz w:val="24"/>
          <w:szCs w:val="20"/>
        </w:rPr>
        <w:t>ies are derived</w:t>
      </w:r>
      <w:r w:rsidRPr="007F3200">
        <w:rPr>
          <w:rFonts w:ascii="Times New Roman" w:hAnsi="Times New Roman" w:cs="Times New Roman"/>
          <w:sz w:val="24"/>
          <w:szCs w:val="20"/>
        </w:rPr>
        <w:t xml:space="preserve"> by solving the Boltzmann transport equations. </w:t>
      </w:r>
      <w:r>
        <w:rPr>
          <w:rFonts w:ascii="Times New Roman" w:hAnsi="Times New Roman" w:cs="Times New Roman"/>
          <w:sz w:val="24"/>
          <w:szCs w:val="20"/>
        </w:rPr>
        <w:t>The</w:t>
      </w:r>
      <w:r w:rsidRPr="007F3200">
        <w:rPr>
          <w:rFonts w:ascii="Times New Roman" w:hAnsi="Times New Roman" w:cs="Times New Roman"/>
          <w:sz w:val="24"/>
          <w:szCs w:val="20"/>
        </w:rPr>
        <w:t xml:space="preserve"> </w:t>
      </w:r>
      <w:r>
        <w:rPr>
          <w:rFonts w:ascii="Times New Roman" w:hAnsi="Times New Roman" w:cs="Times New Roman"/>
          <w:sz w:val="24"/>
          <w:szCs w:val="20"/>
        </w:rPr>
        <w:t>m</w:t>
      </w:r>
      <w:r w:rsidRPr="007F3200">
        <w:rPr>
          <w:rFonts w:ascii="Times New Roman" w:hAnsi="Times New Roman" w:cs="Times New Roman"/>
          <w:sz w:val="24"/>
          <w:szCs w:val="20"/>
        </w:rPr>
        <w:t>ean free path dependence of lattice thermal conductivities of Bi</w:t>
      </w:r>
      <w:r w:rsidRPr="007F3200">
        <w:rPr>
          <w:rFonts w:ascii="Times New Roman" w:hAnsi="Times New Roman" w:cs="Times New Roman"/>
          <w:sz w:val="24"/>
          <w:szCs w:val="20"/>
          <w:vertAlign w:val="subscript"/>
        </w:rPr>
        <w:t>2</w:t>
      </w:r>
      <w:r w:rsidRPr="007F3200">
        <w:rPr>
          <w:rFonts w:ascii="Times New Roman" w:hAnsi="Times New Roman" w:cs="Times New Roman"/>
          <w:sz w:val="24"/>
          <w:szCs w:val="20"/>
        </w:rPr>
        <w:t>Te</w:t>
      </w:r>
      <w:r w:rsidRPr="007F3200">
        <w:rPr>
          <w:rFonts w:ascii="Times New Roman" w:hAnsi="Times New Roman" w:cs="Times New Roman"/>
          <w:sz w:val="24"/>
          <w:szCs w:val="20"/>
          <w:vertAlign w:val="subscript"/>
        </w:rPr>
        <w:t>3</w:t>
      </w:r>
      <w:r w:rsidRPr="007F3200">
        <w:rPr>
          <w:rFonts w:ascii="Times New Roman" w:hAnsi="Times New Roman" w:cs="Times New Roman"/>
          <w:sz w:val="24"/>
          <w:szCs w:val="20"/>
        </w:rPr>
        <w:t xml:space="preserve"> at 300 K</w:t>
      </w:r>
      <w:r>
        <w:rPr>
          <w:rFonts w:ascii="Times New Roman" w:hAnsi="Times New Roman" w:cs="Times New Roman"/>
          <w:sz w:val="24"/>
          <w:szCs w:val="20"/>
        </w:rPr>
        <w:t xml:space="preserve"> is shown in </w:t>
      </w:r>
      <w:r w:rsidRPr="007F3200">
        <w:rPr>
          <w:rFonts w:ascii="Times New Roman" w:hAnsi="Times New Roman" w:cs="Times New Roman"/>
          <w:sz w:val="24"/>
          <w:szCs w:val="20"/>
        </w:rPr>
        <w:t>Figure S5</w:t>
      </w:r>
      <w:r>
        <w:rPr>
          <w:rFonts w:ascii="Times New Roman" w:hAnsi="Times New Roman" w:cs="Times New Roman"/>
          <w:sz w:val="24"/>
          <w:szCs w:val="20"/>
        </w:rPr>
        <w:t>.</w:t>
      </w:r>
    </w:p>
    <w:p w14:paraId="38598E4F" w14:textId="682B6A44" w:rsidR="0017770B" w:rsidRDefault="0017770B" w:rsidP="0024640F">
      <w:pPr>
        <w:autoSpaceDE w:val="0"/>
        <w:autoSpaceDN w:val="0"/>
        <w:rPr>
          <w:rFonts w:ascii="Times New Roman" w:hAnsi="Times New Roman" w:cs="Times New Roman"/>
          <w:sz w:val="24"/>
          <w:szCs w:val="24"/>
        </w:rPr>
      </w:pPr>
    </w:p>
    <w:p w14:paraId="6498AF62" w14:textId="77777777" w:rsidR="006758EB" w:rsidRDefault="006758EB" w:rsidP="0024640F">
      <w:pPr>
        <w:autoSpaceDE w:val="0"/>
        <w:autoSpaceDN w:val="0"/>
        <w:rPr>
          <w:rFonts w:ascii="Times New Roman" w:hAnsi="Times New Roman" w:cs="Times New Roman"/>
          <w:sz w:val="24"/>
          <w:szCs w:val="24"/>
        </w:rPr>
      </w:pPr>
    </w:p>
    <w:p w14:paraId="5EB53F0B" w14:textId="3210CE00" w:rsidR="0017770B" w:rsidRDefault="0017770B" w:rsidP="0024640F">
      <w:pPr>
        <w:autoSpaceDE w:val="0"/>
        <w:autoSpaceDN w:val="0"/>
        <w:rPr>
          <w:rFonts w:ascii="Times New Roman" w:hAnsi="Times New Roman" w:cs="Times New Roman"/>
          <w:sz w:val="24"/>
          <w:szCs w:val="24"/>
        </w:rPr>
      </w:pPr>
    </w:p>
    <w:p w14:paraId="49BB9CBB" w14:textId="77777777" w:rsidR="00E045AD" w:rsidRPr="00D40248" w:rsidRDefault="00E045AD" w:rsidP="0024640F">
      <w:pPr>
        <w:autoSpaceDE w:val="0"/>
        <w:autoSpaceDN w:val="0"/>
        <w:rPr>
          <w:rFonts w:ascii="Times New Roman" w:hAnsi="Times New Roman" w:cs="Times New Roman"/>
          <w:sz w:val="24"/>
          <w:szCs w:val="24"/>
        </w:rPr>
      </w:pPr>
    </w:p>
    <w:p w14:paraId="6A407ABC" w14:textId="77777777" w:rsidR="00E60353" w:rsidRPr="0024640F" w:rsidRDefault="00380F92" w:rsidP="00ED46CB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4640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4A955DC" wp14:editId="6F4F82BB">
            <wp:extent cx="2880000" cy="2090890"/>
            <wp:effectExtent l="0" t="0" r="0" b="508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9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17429" w14:textId="18F5294D" w:rsidR="003E0F73" w:rsidRDefault="003E0F73" w:rsidP="00ED46CB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  <w:r w:rsidRPr="005B02B5">
        <w:rPr>
          <w:rFonts w:ascii="Times New Roman" w:hAnsi="Times New Roman" w:cs="Times New Roman"/>
          <w:szCs w:val="24"/>
        </w:rPr>
        <w:t>Figure S1. Optical photographs of Bi</w:t>
      </w:r>
      <w:r w:rsidRPr="005B02B5">
        <w:rPr>
          <w:rFonts w:ascii="Times New Roman" w:hAnsi="Times New Roman" w:cs="Times New Roman"/>
          <w:szCs w:val="24"/>
          <w:vertAlign w:val="subscript"/>
        </w:rPr>
        <w:t>2</w:t>
      </w:r>
      <w:r w:rsidRPr="005B02B5">
        <w:rPr>
          <w:rFonts w:ascii="Times New Roman" w:hAnsi="Times New Roman" w:cs="Times New Roman"/>
          <w:szCs w:val="24"/>
        </w:rPr>
        <w:t>Te</w:t>
      </w:r>
      <w:r w:rsidRPr="005B02B5">
        <w:rPr>
          <w:rFonts w:ascii="Times New Roman" w:hAnsi="Times New Roman" w:cs="Times New Roman"/>
          <w:szCs w:val="24"/>
          <w:vertAlign w:val="subscript"/>
        </w:rPr>
        <w:t>3</w:t>
      </w:r>
      <w:r w:rsidRPr="005B02B5">
        <w:rPr>
          <w:rFonts w:ascii="Times New Roman" w:hAnsi="Times New Roman" w:cs="Times New Roman"/>
          <w:szCs w:val="24"/>
        </w:rPr>
        <w:t xml:space="preserve"> melts on a borosilicate glass sheet at 700 °C in argon</w:t>
      </w:r>
      <w:r w:rsidR="00905982" w:rsidRPr="005B02B5">
        <w:rPr>
          <w:rFonts w:ascii="Times New Roman" w:hAnsi="Times New Roman" w:cs="Times New Roman"/>
          <w:szCs w:val="24"/>
        </w:rPr>
        <w:t xml:space="preserve"> </w:t>
      </w:r>
      <w:r w:rsidRPr="005B02B5">
        <w:rPr>
          <w:rFonts w:ascii="Times New Roman" w:hAnsi="Times New Roman" w:cs="Times New Roman"/>
          <w:szCs w:val="24"/>
        </w:rPr>
        <w:t>atmosphere for (a) 0 hour, (b) 1 hour, (c) 2 hours, (d) 3 hours</w:t>
      </w:r>
    </w:p>
    <w:p w14:paraId="103E3B07" w14:textId="77777777" w:rsidR="007F3200" w:rsidRPr="005B02B5" w:rsidRDefault="007F3200" w:rsidP="00ED46CB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</w:p>
    <w:p w14:paraId="20C21805" w14:textId="77777777" w:rsidR="00E60353" w:rsidRPr="0024640F" w:rsidRDefault="00A9156D" w:rsidP="00ED46CB">
      <w:pPr>
        <w:tabs>
          <w:tab w:val="left" w:pos="630"/>
          <w:tab w:val="center" w:pos="4535"/>
        </w:tabs>
        <w:spacing w:line="360" w:lineRule="auto"/>
        <w:ind w:firstLineChars="200" w:firstLine="420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A9156D">
        <w:rPr>
          <w:noProof/>
        </w:rPr>
        <w:drawing>
          <wp:inline distT="0" distB="0" distL="0" distR="0" wp14:anchorId="58572769" wp14:editId="228FBB24">
            <wp:extent cx="3600000" cy="4688768"/>
            <wp:effectExtent l="0" t="0" r="63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68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04A76" w14:textId="77777777" w:rsidR="0017770B" w:rsidRDefault="00E60353" w:rsidP="00ED46CB">
      <w:pPr>
        <w:tabs>
          <w:tab w:val="left" w:pos="630"/>
          <w:tab w:val="center" w:pos="4535"/>
        </w:tabs>
        <w:spacing w:line="360" w:lineRule="auto"/>
        <w:ind w:firstLineChars="150" w:firstLine="315"/>
        <w:jc w:val="center"/>
        <w:rPr>
          <w:rFonts w:ascii="Times New Roman" w:eastAsia="宋体" w:hAnsi="Times New Roman" w:cs="Times New Roman"/>
          <w:bCs/>
          <w:szCs w:val="24"/>
        </w:rPr>
      </w:pPr>
      <w:r w:rsidRPr="005B02B5">
        <w:rPr>
          <w:rFonts w:ascii="Times New Roman" w:eastAsia="宋体" w:hAnsi="Times New Roman" w:cs="Times New Roman"/>
          <w:bCs/>
          <w:szCs w:val="24"/>
        </w:rPr>
        <w:t>Figure S</w:t>
      </w:r>
      <w:r w:rsidR="000261AF" w:rsidRPr="005B02B5">
        <w:rPr>
          <w:rFonts w:ascii="Times New Roman" w:eastAsia="宋体" w:hAnsi="Times New Roman" w:cs="Times New Roman"/>
          <w:bCs/>
          <w:szCs w:val="24"/>
        </w:rPr>
        <w:t>2</w:t>
      </w:r>
      <w:r w:rsidR="00377995" w:rsidRPr="005B02B5">
        <w:rPr>
          <w:rFonts w:ascii="Times New Roman" w:eastAsia="宋体" w:hAnsi="Times New Roman" w:cs="Times New Roman"/>
          <w:bCs/>
          <w:szCs w:val="24"/>
        </w:rPr>
        <w:t>.</w:t>
      </w:r>
      <w:r w:rsidRPr="005B02B5">
        <w:rPr>
          <w:rFonts w:ascii="Times New Roman" w:eastAsia="宋体" w:hAnsi="Times New Roman" w:cs="Times New Roman"/>
          <w:bCs/>
          <w:szCs w:val="24"/>
        </w:rPr>
        <w:t xml:space="preserve"> </w:t>
      </w:r>
      <w:r w:rsidR="000261AF" w:rsidRPr="005B02B5">
        <w:rPr>
          <w:rFonts w:ascii="Times New Roman" w:eastAsia="宋体" w:hAnsi="Times New Roman" w:cs="Times New Roman"/>
          <w:bCs/>
          <w:szCs w:val="24"/>
        </w:rPr>
        <w:t>cross-section SEM images of (a) the once drawn</w:t>
      </w:r>
      <w:r w:rsidRPr="005B02B5">
        <w:rPr>
          <w:rFonts w:ascii="Times New Roman" w:eastAsia="宋体" w:hAnsi="Times New Roman" w:cs="Times New Roman"/>
          <w:bCs/>
          <w:szCs w:val="24"/>
        </w:rPr>
        <w:t xml:space="preserve"> </w:t>
      </w:r>
      <w:r w:rsidR="000261AF" w:rsidRPr="005B02B5">
        <w:rPr>
          <w:rFonts w:ascii="Times New Roman" w:eastAsia="宋体" w:hAnsi="Times New Roman" w:cs="Times New Roman"/>
          <w:bCs/>
          <w:szCs w:val="24"/>
        </w:rPr>
        <w:t xml:space="preserve">and (a) the second drawn TE fibers. Side-view SEM images of HF etched (c) </w:t>
      </w:r>
      <w:r w:rsidRPr="005B02B5">
        <w:rPr>
          <w:rFonts w:ascii="Times New Roman" w:eastAsia="宋体" w:hAnsi="Times New Roman" w:cs="Times New Roman"/>
          <w:bCs/>
          <w:szCs w:val="24"/>
        </w:rPr>
        <w:t>micro-scale and (</w:t>
      </w:r>
      <w:r w:rsidR="000261AF" w:rsidRPr="005B02B5">
        <w:rPr>
          <w:rFonts w:ascii="Times New Roman" w:eastAsia="宋体" w:hAnsi="Times New Roman" w:cs="Times New Roman"/>
          <w:bCs/>
          <w:szCs w:val="24"/>
        </w:rPr>
        <w:t>d</w:t>
      </w:r>
      <w:r w:rsidRPr="005B02B5">
        <w:rPr>
          <w:rFonts w:ascii="Times New Roman" w:eastAsia="宋体" w:hAnsi="Times New Roman" w:cs="Times New Roman"/>
          <w:bCs/>
          <w:szCs w:val="24"/>
        </w:rPr>
        <w:t>) micro-</w:t>
      </w:r>
      <w:proofErr w:type="spellStart"/>
      <w:r w:rsidRPr="005B02B5">
        <w:rPr>
          <w:rFonts w:ascii="Times New Roman" w:eastAsia="宋体" w:hAnsi="Times New Roman" w:cs="Times New Roman"/>
          <w:bCs/>
          <w:szCs w:val="24"/>
        </w:rPr>
        <w:t>nano</w:t>
      </w:r>
      <w:proofErr w:type="spellEnd"/>
      <w:r w:rsidRPr="005B02B5">
        <w:rPr>
          <w:rFonts w:ascii="Times New Roman" w:eastAsia="宋体" w:hAnsi="Times New Roman" w:cs="Times New Roman"/>
          <w:bCs/>
          <w:szCs w:val="24"/>
        </w:rPr>
        <w:t>-scale TE fibers</w:t>
      </w:r>
      <w:r w:rsidR="00A9156D">
        <w:rPr>
          <w:rFonts w:ascii="Times New Roman" w:eastAsia="宋体" w:hAnsi="Times New Roman" w:cs="Times New Roman"/>
          <w:bCs/>
          <w:szCs w:val="24"/>
        </w:rPr>
        <w:t>. (e) EDS elemental mapping of a single TE fiber</w:t>
      </w:r>
    </w:p>
    <w:p w14:paraId="1C74006B" w14:textId="33112C4E" w:rsidR="00A23F9E" w:rsidRPr="0024640F" w:rsidRDefault="0017770B" w:rsidP="007F3200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bCs/>
          <w:szCs w:val="24"/>
        </w:rPr>
        <w:br w:type="page"/>
      </w:r>
      <w:r w:rsidR="00F87179" w:rsidRPr="00F87179">
        <w:rPr>
          <w:noProof/>
        </w:rPr>
        <w:lastRenderedPageBreak/>
        <w:drawing>
          <wp:inline distT="0" distB="0" distL="0" distR="0" wp14:anchorId="7F0B1F4D" wp14:editId="68BCDB42">
            <wp:extent cx="2880000" cy="2921796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92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0CD6F" w14:textId="685E06C8" w:rsidR="00480A83" w:rsidRDefault="00480A83" w:rsidP="00ED46CB">
      <w:pPr>
        <w:spacing w:line="360" w:lineRule="auto"/>
        <w:jc w:val="center"/>
        <w:rPr>
          <w:rFonts w:ascii="Times New Roman" w:hAnsi="Times New Roman" w:cs="Times New Roman"/>
          <w:bCs/>
          <w:szCs w:val="24"/>
        </w:rPr>
      </w:pPr>
      <w:r w:rsidRPr="005B02B5">
        <w:rPr>
          <w:rFonts w:ascii="Times New Roman" w:hAnsi="Times New Roman" w:cs="Times New Roman"/>
          <w:bCs/>
          <w:szCs w:val="24"/>
        </w:rPr>
        <w:t>Figure S</w:t>
      </w:r>
      <w:r w:rsidR="00814D81" w:rsidRPr="005B02B5">
        <w:rPr>
          <w:rFonts w:ascii="Times New Roman" w:hAnsi="Times New Roman" w:cs="Times New Roman"/>
          <w:bCs/>
          <w:szCs w:val="24"/>
        </w:rPr>
        <w:t>3</w:t>
      </w:r>
      <w:r w:rsidR="00377995" w:rsidRPr="005B02B5">
        <w:rPr>
          <w:rFonts w:ascii="Times New Roman" w:hAnsi="Times New Roman" w:cs="Times New Roman"/>
          <w:bCs/>
          <w:szCs w:val="24"/>
        </w:rPr>
        <w:t>.</w:t>
      </w:r>
      <w:r w:rsidR="00A754B2" w:rsidRPr="005B02B5">
        <w:rPr>
          <w:rFonts w:ascii="Times New Roman" w:hAnsi="Times New Roman" w:cs="Times New Roman"/>
          <w:bCs/>
          <w:szCs w:val="24"/>
        </w:rPr>
        <w:t xml:space="preserve"> </w:t>
      </w:r>
      <w:r w:rsidR="0017770B">
        <w:rPr>
          <w:rFonts w:ascii="Times New Roman" w:hAnsi="Times New Roman" w:cs="Times New Roman"/>
          <w:bCs/>
          <w:szCs w:val="24"/>
        </w:rPr>
        <w:t xml:space="preserve">TEM images of </w:t>
      </w:r>
      <w:r w:rsidR="00380F92" w:rsidRPr="005B02B5">
        <w:rPr>
          <w:rFonts w:ascii="Times New Roman" w:hAnsi="Times New Roman" w:cs="Times New Roman"/>
          <w:bCs/>
          <w:szCs w:val="24"/>
        </w:rPr>
        <w:t xml:space="preserve">(a-b) </w:t>
      </w:r>
      <w:r w:rsidR="00A754B2" w:rsidRPr="005B02B5">
        <w:rPr>
          <w:rFonts w:ascii="Times New Roman" w:hAnsi="Times New Roman" w:cs="Times New Roman"/>
          <w:bCs/>
          <w:szCs w:val="24"/>
        </w:rPr>
        <w:t xml:space="preserve">diverse dislocations and </w:t>
      </w:r>
      <w:r w:rsidR="00380F92" w:rsidRPr="005B02B5">
        <w:rPr>
          <w:rFonts w:ascii="Times New Roman" w:hAnsi="Times New Roman" w:cs="Times New Roman"/>
          <w:bCs/>
          <w:szCs w:val="24"/>
        </w:rPr>
        <w:t>(c-d)</w:t>
      </w:r>
      <w:r w:rsidR="00D40248" w:rsidRPr="005B02B5">
        <w:rPr>
          <w:rFonts w:ascii="Times New Roman" w:hAnsi="Times New Roman" w:cs="Times New Roman"/>
          <w:bCs/>
          <w:szCs w:val="24"/>
        </w:rPr>
        <w:t xml:space="preserve"> </w:t>
      </w:r>
      <w:r w:rsidR="00A754B2" w:rsidRPr="005B02B5">
        <w:rPr>
          <w:rFonts w:ascii="Times New Roman" w:hAnsi="Times New Roman" w:cs="Times New Roman"/>
          <w:bCs/>
          <w:szCs w:val="24"/>
        </w:rPr>
        <w:t>strain distortions</w:t>
      </w:r>
      <w:r w:rsidR="00380F92" w:rsidRPr="005B02B5">
        <w:rPr>
          <w:rFonts w:ascii="Times New Roman" w:hAnsi="Times New Roman" w:cs="Times New Roman"/>
          <w:bCs/>
          <w:szCs w:val="24"/>
        </w:rPr>
        <w:t xml:space="preserve"> at fiber interface</w:t>
      </w:r>
    </w:p>
    <w:p w14:paraId="7A370822" w14:textId="77777777" w:rsidR="007F3200" w:rsidRPr="005B02B5" w:rsidRDefault="007F3200" w:rsidP="00ED46CB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</w:p>
    <w:p w14:paraId="10E8DF93" w14:textId="2C400C9E" w:rsidR="00380F92" w:rsidRPr="0024640F" w:rsidRDefault="00380F92" w:rsidP="007F3200">
      <w:pPr>
        <w:widowControl/>
        <w:jc w:val="center"/>
        <w:rPr>
          <w:rFonts w:ascii="Times New Roman" w:eastAsia="宋体" w:hAnsi="Times New Roman" w:cs="Times New Roman"/>
          <w:noProof/>
          <w:sz w:val="24"/>
          <w:szCs w:val="24"/>
        </w:rPr>
      </w:pPr>
      <w:r w:rsidRPr="0024640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3470C8" wp14:editId="66D78185">
            <wp:extent cx="2880000" cy="2312312"/>
            <wp:effectExtent l="0" t="0" r="0" b="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31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5B27D" w14:textId="77777777" w:rsidR="0017770B" w:rsidRDefault="00380F92" w:rsidP="00ED46CB">
      <w:pPr>
        <w:spacing w:line="360" w:lineRule="auto"/>
        <w:jc w:val="center"/>
        <w:rPr>
          <w:rFonts w:ascii="Times New Roman" w:eastAsia="宋体" w:hAnsi="Times New Roman" w:cs="Times New Roman"/>
          <w:bCs/>
          <w:szCs w:val="24"/>
        </w:rPr>
      </w:pPr>
      <w:r w:rsidRPr="005B02B5">
        <w:rPr>
          <w:rFonts w:ascii="Times New Roman" w:eastAsia="宋体" w:hAnsi="Times New Roman" w:cs="Times New Roman"/>
          <w:szCs w:val="24"/>
        </w:rPr>
        <w:t xml:space="preserve">Figure S4. </w:t>
      </w:r>
      <w:r w:rsidRPr="005B02B5">
        <w:rPr>
          <w:rFonts w:ascii="Times New Roman" w:eastAsia="宋体" w:hAnsi="Times New Roman" w:cs="Times New Roman"/>
          <w:bCs/>
          <w:szCs w:val="24"/>
        </w:rPr>
        <w:t>Schematic of the electrical circuit for implementing the self-heating 3</w:t>
      </w:r>
      <w:r w:rsidRPr="005B02B5">
        <w:rPr>
          <w:rFonts w:ascii="Times New Roman" w:eastAsia="宋体" w:hAnsi="Times New Roman" w:cs="Times New Roman"/>
          <w:bCs/>
          <w:i/>
          <w:szCs w:val="24"/>
        </w:rPr>
        <w:t>ω</w:t>
      </w:r>
      <w:r w:rsidRPr="005B02B5">
        <w:rPr>
          <w:rFonts w:ascii="Times New Roman" w:eastAsia="宋体" w:hAnsi="Times New Roman" w:cs="Times New Roman"/>
          <w:bCs/>
          <w:szCs w:val="24"/>
        </w:rPr>
        <w:t xml:space="preserve"> method.</w:t>
      </w:r>
    </w:p>
    <w:p w14:paraId="312D4612" w14:textId="77777777" w:rsidR="0017770B" w:rsidRDefault="0017770B">
      <w:pPr>
        <w:widowControl/>
        <w:jc w:val="left"/>
        <w:rPr>
          <w:rFonts w:ascii="Times New Roman" w:eastAsia="宋体" w:hAnsi="Times New Roman" w:cs="Times New Roman"/>
          <w:bCs/>
          <w:szCs w:val="24"/>
        </w:rPr>
      </w:pPr>
      <w:r>
        <w:rPr>
          <w:rFonts w:ascii="Times New Roman" w:eastAsia="宋体" w:hAnsi="Times New Roman" w:cs="Times New Roman"/>
          <w:bCs/>
          <w:szCs w:val="24"/>
        </w:rPr>
        <w:br w:type="page"/>
      </w:r>
    </w:p>
    <w:p w14:paraId="7DD51A2C" w14:textId="49499254" w:rsidR="00146F96" w:rsidRDefault="007F3200" w:rsidP="0017770B">
      <w:pPr>
        <w:spacing w:beforeLines="50" w:before="156"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7F3200">
        <w:rPr>
          <w:noProof/>
        </w:rPr>
        <w:lastRenderedPageBreak/>
        <w:drawing>
          <wp:inline distT="0" distB="0" distL="0" distR="0" wp14:anchorId="791A2D6C" wp14:editId="61FCCBE0">
            <wp:extent cx="2520000" cy="2029096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02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9FA4D" w14:textId="3A341D50" w:rsidR="0017770B" w:rsidRDefault="00146F96" w:rsidP="0017770B">
      <w:pPr>
        <w:spacing w:line="360" w:lineRule="auto"/>
        <w:jc w:val="center"/>
        <w:rPr>
          <w:rFonts w:ascii="Times New Roman" w:eastAsia="宋体" w:hAnsi="Times New Roman" w:cs="Times New Roman"/>
          <w:szCs w:val="24"/>
          <w:vertAlign w:val="subscript"/>
        </w:rPr>
      </w:pPr>
      <w:bookmarkStart w:id="0" w:name="_Hlk94192270"/>
      <w:r w:rsidRPr="005B02B5">
        <w:rPr>
          <w:rFonts w:ascii="Times New Roman" w:eastAsia="宋体" w:hAnsi="Times New Roman" w:cs="Times New Roman"/>
          <w:szCs w:val="24"/>
        </w:rPr>
        <w:t>Figure S</w:t>
      </w:r>
      <w:r w:rsidR="00380F92" w:rsidRPr="005B02B5">
        <w:rPr>
          <w:rFonts w:ascii="Times New Roman" w:eastAsia="宋体" w:hAnsi="Times New Roman" w:cs="Times New Roman"/>
          <w:szCs w:val="24"/>
        </w:rPr>
        <w:t>5</w:t>
      </w:r>
      <w:r w:rsidR="00377995" w:rsidRPr="005B02B5">
        <w:rPr>
          <w:rFonts w:ascii="Times New Roman" w:eastAsia="宋体" w:hAnsi="Times New Roman" w:cs="Times New Roman"/>
          <w:szCs w:val="24"/>
        </w:rPr>
        <w:t>.</w:t>
      </w:r>
      <w:r w:rsidRPr="005B02B5">
        <w:rPr>
          <w:rFonts w:ascii="Times New Roman" w:eastAsia="宋体" w:hAnsi="Times New Roman" w:cs="Times New Roman"/>
          <w:szCs w:val="24"/>
        </w:rPr>
        <w:t xml:space="preserve"> </w:t>
      </w:r>
      <w:r w:rsidR="00F1138F" w:rsidRPr="005B02B5">
        <w:rPr>
          <w:rFonts w:ascii="Times New Roman" w:eastAsia="宋体" w:hAnsi="Times New Roman" w:cs="Times New Roman"/>
          <w:szCs w:val="24"/>
        </w:rPr>
        <w:t>Mean free path dependence of</w:t>
      </w:r>
      <w:r w:rsidR="00F1138F" w:rsidRPr="005B02B5">
        <w:rPr>
          <w:rFonts w:ascii="Times New Roman" w:hAnsi="Times New Roman" w:cs="Times New Roman"/>
          <w:szCs w:val="24"/>
        </w:rPr>
        <w:t xml:space="preserve"> </w:t>
      </w:r>
      <w:r w:rsidR="00F1138F" w:rsidRPr="005B02B5">
        <w:rPr>
          <w:rFonts w:ascii="Times New Roman" w:eastAsia="宋体" w:hAnsi="Times New Roman" w:cs="Times New Roman"/>
          <w:szCs w:val="24"/>
        </w:rPr>
        <w:t>lattice thermal conductivities of Bi</w:t>
      </w:r>
      <w:r w:rsidR="00F1138F" w:rsidRPr="005B02B5">
        <w:rPr>
          <w:rFonts w:ascii="Times New Roman" w:eastAsia="宋体" w:hAnsi="Times New Roman" w:cs="Times New Roman"/>
          <w:szCs w:val="24"/>
          <w:vertAlign w:val="subscript"/>
        </w:rPr>
        <w:t>2</w:t>
      </w:r>
      <w:r w:rsidR="00F1138F" w:rsidRPr="005B02B5">
        <w:rPr>
          <w:rFonts w:ascii="Times New Roman" w:eastAsia="宋体" w:hAnsi="Times New Roman" w:cs="Times New Roman"/>
          <w:szCs w:val="24"/>
        </w:rPr>
        <w:t>T</w:t>
      </w:r>
      <w:r w:rsidR="00E164C7">
        <w:rPr>
          <w:rFonts w:ascii="Times New Roman" w:eastAsia="宋体" w:hAnsi="Times New Roman" w:cs="Times New Roman" w:hint="eastAsia"/>
          <w:szCs w:val="24"/>
        </w:rPr>
        <w:t>e</w:t>
      </w:r>
      <w:r w:rsidR="00E164C7" w:rsidRPr="00E164C7">
        <w:rPr>
          <w:rFonts w:ascii="Times New Roman" w:eastAsia="宋体" w:hAnsi="Times New Roman" w:cs="Times New Roman"/>
          <w:szCs w:val="24"/>
          <w:vertAlign w:val="subscript"/>
        </w:rPr>
        <w:t>3</w:t>
      </w:r>
      <w:r w:rsidR="001103C9" w:rsidRPr="001103C9">
        <w:rPr>
          <w:rFonts w:ascii="Times New Roman" w:eastAsia="宋体" w:hAnsi="Times New Roman" w:cs="Times New Roman" w:hint="eastAsia"/>
          <w:szCs w:val="24"/>
        </w:rPr>
        <w:t xml:space="preserve"> </w:t>
      </w:r>
      <w:r w:rsidR="001103C9">
        <w:rPr>
          <w:rFonts w:ascii="Times New Roman" w:eastAsia="宋体" w:hAnsi="Times New Roman" w:cs="Times New Roman" w:hint="eastAsia"/>
          <w:szCs w:val="24"/>
        </w:rPr>
        <w:t>at</w:t>
      </w:r>
      <w:r w:rsidR="001103C9">
        <w:rPr>
          <w:rFonts w:ascii="Times New Roman" w:eastAsia="宋体" w:hAnsi="Times New Roman" w:cs="Times New Roman"/>
          <w:szCs w:val="24"/>
        </w:rPr>
        <w:t xml:space="preserve"> 300 K</w:t>
      </w:r>
    </w:p>
    <w:p w14:paraId="58594EFB" w14:textId="77777777" w:rsidR="007F3200" w:rsidRDefault="007F3200" w:rsidP="0017770B">
      <w:pPr>
        <w:spacing w:line="360" w:lineRule="auto"/>
        <w:jc w:val="center"/>
        <w:rPr>
          <w:rFonts w:ascii="Times New Roman" w:eastAsia="宋体" w:hAnsi="Times New Roman" w:cs="Times New Roman"/>
          <w:szCs w:val="24"/>
          <w:vertAlign w:val="subscript"/>
        </w:rPr>
      </w:pPr>
    </w:p>
    <w:bookmarkEnd w:id="0"/>
    <w:p w14:paraId="478BCD50" w14:textId="54B55709" w:rsidR="00D5030E" w:rsidRPr="0024640F" w:rsidRDefault="00F574F1" w:rsidP="007F3200">
      <w:pPr>
        <w:widowControl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F574F1">
        <w:rPr>
          <w:noProof/>
        </w:rPr>
        <w:drawing>
          <wp:inline distT="0" distB="0" distL="0" distR="0" wp14:anchorId="60FF4CD4" wp14:editId="3D33408D">
            <wp:extent cx="4680000" cy="3134698"/>
            <wp:effectExtent l="0" t="0" r="6350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13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04FC0" w14:textId="77777777" w:rsidR="00ED46CB" w:rsidRPr="005B02B5" w:rsidRDefault="0044395E" w:rsidP="00ED46CB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  <w:r w:rsidRPr="005B02B5">
        <w:rPr>
          <w:rFonts w:ascii="Times New Roman" w:hAnsi="Times New Roman" w:cs="Times New Roman"/>
          <w:szCs w:val="24"/>
        </w:rPr>
        <w:t>Figure S</w:t>
      </w:r>
      <w:r w:rsidR="00380F92" w:rsidRPr="005B02B5">
        <w:rPr>
          <w:rFonts w:ascii="Times New Roman" w:hAnsi="Times New Roman" w:cs="Times New Roman"/>
          <w:szCs w:val="24"/>
        </w:rPr>
        <w:t>6</w:t>
      </w:r>
      <w:r w:rsidR="00377995" w:rsidRPr="005B02B5">
        <w:rPr>
          <w:rFonts w:ascii="Times New Roman" w:hAnsi="Times New Roman" w:cs="Times New Roman"/>
          <w:szCs w:val="24"/>
        </w:rPr>
        <w:t>.</w:t>
      </w:r>
      <w:r w:rsidRPr="005B02B5">
        <w:rPr>
          <w:rFonts w:ascii="Times New Roman" w:hAnsi="Times New Roman" w:cs="Times New Roman"/>
          <w:szCs w:val="24"/>
        </w:rPr>
        <w:t xml:space="preserve"> </w:t>
      </w:r>
      <w:r w:rsidR="00ED46CB" w:rsidRPr="005B02B5">
        <w:rPr>
          <w:rFonts w:ascii="Times New Roman" w:hAnsi="Times New Roman" w:cs="Times New Roman"/>
          <w:szCs w:val="24"/>
        </w:rPr>
        <w:t>(a) SEM images of FIB transferring micro-</w:t>
      </w:r>
      <w:proofErr w:type="spellStart"/>
      <w:r w:rsidR="00ED46CB" w:rsidRPr="005B02B5">
        <w:rPr>
          <w:rFonts w:ascii="Times New Roman" w:hAnsi="Times New Roman" w:cs="Times New Roman"/>
          <w:szCs w:val="24"/>
        </w:rPr>
        <w:t>nano</w:t>
      </w:r>
      <w:proofErr w:type="spellEnd"/>
      <w:r w:rsidR="00ED46CB" w:rsidRPr="005B02B5">
        <w:rPr>
          <w:rFonts w:ascii="Times New Roman" w:hAnsi="Times New Roman" w:cs="Times New Roman"/>
          <w:szCs w:val="24"/>
        </w:rPr>
        <w:t xml:space="preserve"> fiber core and (b) a</w:t>
      </w:r>
    </w:p>
    <w:p w14:paraId="791062D8" w14:textId="0E50E7F4" w:rsidR="0017770B" w:rsidRDefault="00ED46CB" w:rsidP="00ED46CB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  <w:r w:rsidRPr="005B02B5">
        <w:rPr>
          <w:rFonts w:ascii="Times New Roman" w:hAnsi="Times New Roman" w:cs="Times New Roman"/>
          <w:szCs w:val="24"/>
        </w:rPr>
        <w:t>micro-</w:t>
      </w:r>
      <w:proofErr w:type="spellStart"/>
      <w:r w:rsidRPr="005B02B5">
        <w:rPr>
          <w:rFonts w:ascii="Times New Roman" w:hAnsi="Times New Roman" w:cs="Times New Roman"/>
          <w:szCs w:val="24"/>
        </w:rPr>
        <w:t>nano</w:t>
      </w:r>
      <w:proofErr w:type="spellEnd"/>
      <w:r w:rsidRPr="005B02B5">
        <w:rPr>
          <w:rFonts w:ascii="Times New Roman" w:hAnsi="Times New Roman" w:cs="Times New Roman"/>
          <w:szCs w:val="24"/>
        </w:rPr>
        <w:t xml:space="preserve"> fiber core fixed on a testing chip</w:t>
      </w:r>
      <w:r w:rsidR="001034A2">
        <w:rPr>
          <w:rFonts w:ascii="Times New Roman" w:hAnsi="Times New Roman" w:cs="Times New Roman"/>
          <w:szCs w:val="24"/>
        </w:rPr>
        <w:t>.</w:t>
      </w:r>
      <w:r w:rsidRPr="005B02B5">
        <w:rPr>
          <w:rFonts w:ascii="Times New Roman" w:hAnsi="Times New Roman" w:cs="Times New Roman"/>
          <w:szCs w:val="24"/>
        </w:rPr>
        <w:t xml:space="preserve"> (c) An optical image of HF etched fiber core arrays and (d) SEM image of </w:t>
      </w:r>
      <w:r w:rsidR="00FA15B0" w:rsidRPr="005B02B5">
        <w:rPr>
          <w:rFonts w:ascii="Times New Roman" w:hAnsi="Times New Roman" w:cs="Times New Roman"/>
          <w:szCs w:val="24"/>
        </w:rPr>
        <w:t xml:space="preserve">the </w:t>
      </w:r>
      <w:r w:rsidRPr="005B02B5">
        <w:rPr>
          <w:rFonts w:ascii="Times New Roman" w:hAnsi="Times New Roman" w:cs="Times New Roman"/>
          <w:szCs w:val="24"/>
        </w:rPr>
        <w:t>four-probe test for fiber electrical conductivities</w:t>
      </w:r>
      <w:r w:rsidR="001034A2">
        <w:rPr>
          <w:rFonts w:ascii="Times New Roman" w:hAnsi="Times New Roman" w:cs="Times New Roman"/>
          <w:szCs w:val="24"/>
        </w:rPr>
        <w:t>; Inset:</w:t>
      </w:r>
      <w:r w:rsidR="001034A2" w:rsidRPr="001034A2">
        <w:rPr>
          <w:rFonts w:ascii="Times New Roman" w:hAnsi="Times New Roman" w:cs="Times New Roman"/>
          <w:szCs w:val="24"/>
        </w:rPr>
        <w:t xml:space="preserve"> </w:t>
      </w:r>
      <w:r w:rsidR="001034A2" w:rsidRPr="0017770B">
        <w:rPr>
          <w:rFonts w:ascii="Times New Roman" w:hAnsi="Times New Roman" w:cs="Times New Roman"/>
          <w:szCs w:val="24"/>
        </w:rPr>
        <w:t xml:space="preserve">the I-V characteristics corresponding to </w:t>
      </w:r>
      <w:r w:rsidR="001034A2">
        <w:rPr>
          <w:rFonts w:ascii="Times New Roman" w:hAnsi="Times New Roman" w:cs="Times New Roman"/>
          <w:szCs w:val="24"/>
        </w:rPr>
        <w:t xml:space="preserve">original </w:t>
      </w:r>
      <w:r w:rsidR="001034A2" w:rsidRPr="0017770B">
        <w:rPr>
          <w:rFonts w:ascii="Times New Roman" w:hAnsi="Times New Roman" w:cs="Times New Roman"/>
          <w:szCs w:val="24"/>
        </w:rPr>
        <w:t>state</w:t>
      </w:r>
      <w:r w:rsidR="001034A2">
        <w:rPr>
          <w:rFonts w:ascii="Times New Roman" w:hAnsi="Times New Roman" w:cs="Times New Roman"/>
          <w:szCs w:val="24"/>
        </w:rPr>
        <w:t xml:space="preserve"> and</w:t>
      </w:r>
      <w:r w:rsidR="00313606">
        <w:rPr>
          <w:rFonts w:ascii="Times New Roman" w:hAnsi="Times New Roman" w:cs="Times New Roman"/>
          <w:szCs w:val="24"/>
        </w:rPr>
        <w:t xml:space="preserve"> </w:t>
      </w:r>
      <w:proofErr w:type="gramStart"/>
      <w:r w:rsidR="00313606">
        <w:rPr>
          <w:rFonts w:ascii="Times New Roman" w:hAnsi="Times New Roman" w:cs="Times New Roman" w:hint="eastAsia"/>
          <w:szCs w:val="24"/>
        </w:rPr>
        <w:t>one</w:t>
      </w:r>
      <w:r w:rsidR="00313606">
        <w:rPr>
          <w:rFonts w:ascii="Times New Roman" w:hAnsi="Times New Roman" w:cs="Times New Roman"/>
          <w:szCs w:val="24"/>
        </w:rPr>
        <w:t xml:space="preserve"> </w:t>
      </w:r>
      <w:r w:rsidR="001034A2">
        <w:rPr>
          <w:rFonts w:ascii="Times New Roman" w:hAnsi="Times New Roman" w:cs="Times New Roman"/>
          <w:szCs w:val="24"/>
        </w:rPr>
        <w:t>or</w:t>
      </w:r>
      <w:r w:rsidR="00313606">
        <w:rPr>
          <w:rFonts w:ascii="Times New Roman" w:hAnsi="Times New Roman" w:cs="Times New Roman"/>
          <w:szCs w:val="24"/>
        </w:rPr>
        <w:t xml:space="preserve"> </w:t>
      </w:r>
      <w:r w:rsidR="00313606">
        <w:rPr>
          <w:rFonts w:ascii="Times New Roman" w:hAnsi="Times New Roman" w:cs="Times New Roman" w:hint="eastAsia"/>
          <w:szCs w:val="24"/>
        </w:rPr>
        <w:t>two</w:t>
      </w:r>
      <w:r w:rsidR="001034A2">
        <w:rPr>
          <w:rFonts w:ascii="Times New Roman" w:hAnsi="Times New Roman" w:cs="Times New Roman"/>
          <w:szCs w:val="24"/>
        </w:rPr>
        <w:t xml:space="preserve"> year</w:t>
      </w:r>
      <w:proofErr w:type="gramEnd"/>
      <w:r w:rsidR="001034A2">
        <w:rPr>
          <w:rFonts w:ascii="Times New Roman" w:hAnsi="Times New Roman" w:cs="Times New Roman"/>
          <w:szCs w:val="24"/>
        </w:rPr>
        <w:t xml:space="preserve"> state</w:t>
      </w:r>
    </w:p>
    <w:p w14:paraId="04AD0078" w14:textId="77777777" w:rsidR="0017770B" w:rsidRDefault="0017770B">
      <w:pPr>
        <w:widowControl/>
        <w:jc w:val="lef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br w:type="page"/>
      </w:r>
    </w:p>
    <w:p w14:paraId="7BF7A2C7" w14:textId="77777777" w:rsidR="00D5030E" w:rsidRDefault="00D5030E" w:rsidP="00ED46CB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</w:p>
    <w:p w14:paraId="662CAC6B" w14:textId="340283B6" w:rsidR="004823F1" w:rsidRDefault="0017770B" w:rsidP="0017770B">
      <w:pPr>
        <w:spacing w:beforeLines="50" w:before="156" w:line="360" w:lineRule="auto"/>
        <w:jc w:val="center"/>
        <w:rPr>
          <w:rFonts w:ascii="Times New Roman" w:hAnsi="Times New Roman" w:cs="Times New Roman"/>
          <w:szCs w:val="24"/>
        </w:rPr>
      </w:pPr>
      <w:r w:rsidRPr="0017770B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175E8" w:rsidRPr="008175E8">
        <w:rPr>
          <w:noProof/>
          <w:lang w:bidi="x-none"/>
        </w:rPr>
        <w:drawing>
          <wp:inline distT="0" distB="0" distL="0" distR="0" wp14:anchorId="3FCDD425" wp14:editId="60E16F4B">
            <wp:extent cx="5040000" cy="1892309"/>
            <wp:effectExtent l="0" t="0" r="825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1892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74F1" w:rsidRPr="00F574F1">
        <w:rPr>
          <w:lang w:bidi="x-none"/>
        </w:rPr>
        <w:t xml:space="preserve"> </w:t>
      </w:r>
    </w:p>
    <w:p w14:paraId="5ADF7616" w14:textId="50DF35C9" w:rsidR="004823F1" w:rsidRDefault="004823F1" w:rsidP="004823F1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  <w:r w:rsidRPr="0017770B">
        <w:rPr>
          <w:rFonts w:ascii="Times New Roman" w:hAnsi="Times New Roman" w:cs="Times New Roman"/>
          <w:szCs w:val="24"/>
        </w:rPr>
        <w:t xml:space="preserve">Figure </w:t>
      </w:r>
      <w:r w:rsidRPr="0017770B">
        <w:rPr>
          <w:rFonts w:ascii="Times New Roman" w:hAnsi="Times New Roman" w:cs="Times New Roman" w:hint="eastAsia"/>
          <w:szCs w:val="24"/>
        </w:rPr>
        <w:t>S7</w:t>
      </w:r>
      <w:r w:rsidRPr="0017770B">
        <w:rPr>
          <w:rFonts w:ascii="Times New Roman" w:hAnsi="Times New Roman" w:cs="Times New Roman"/>
          <w:szCs w:val="24"/>
        </w:rPr>
        <w:t xml:space="preserve">. </w:t>
      </w:r>
      <w:r w:rsidR="0017770B" w:rsidRPr="0017770B">
        <w:rPr>
          <w:rFonts w:ascii="Times New Roman" w:hAnsi="Times New Roman" w:cs="Times New Roman"/>
          <w:szCs w:val="24"/>
        </w:rPr>
        <w:t>(a)</w:t>
      </w:r>
      <w:r w:rsidR="001034A2" w:rsidRPr="001034A2">
        <w:t xml:space="preserve"> </w:t>
      </w:r>
      <w:r w:rsidR="001034A2">
        <w:rPr>
          <w:rFonts w:ascii="Times New Roman" w:hAnsi="Times New Roman" w:cs="Times New Roman"/>
          <w:szCs w:val="24"/>
        </w:rPr>
        <w:t>A</w:t>
      </w:r>
      <w:r w:rsidR="001034A2" w:rsidRPr="001034A2">
        <w:rPr>
          <w:rFonts w:ascii="Times New Roman" w:hAnsi="Times New Roman" w:cs="Times New Roman"/>
          <w:szCs w:val="24"/>
        </w:rPr>
        <w:t xml:space="preserve">n optical microscopic image of </w:t>
      </w:r>
      <w:r w:rsidR="001034A2">
        <w:rPr>
          <w:rFonts w:ascii="Times New Roman" w:hAnsi="Times New Roman" w:cs="Times New Roman"/>
          <w:szCs w:val="24"/>
        </w:rPr>
        <w:t xml:space="preserve">BSTF in </w:t>
      </w:r>
      <w:r w:rsidR="00E26E65">
        <w:rPr>
          <w:rFonts w:ascii="Times New Roman" w:hAnsi="Times New Roman" w:cs="Times New Roman"/>
          <w:szCs w:val="24"/>
        </w:rPr>
        <w:t xml:space="preserve">the </w:t>
      </w:r>
      <w:r w:rsidR="001034A2" w:rsidRPr="001034A2">
        <w:rPr>
          <w:rFonts w:ascii="Times New Roman" w:hAnsi="Times New Roman" w:cs="Times New Roman"/>
          <w:szCs w:val="24"/>
        </w:rPr>
        <w:t xml:space="preserve">original </w:t>
      </w:r>
      <w:r w:rsidR="001034A2">
        <w:rPr>
          <w:rFonts w:ascii="Times New Roman" w:hAnsi="Times New Roman" w:cs="Times New Roman"/>
          <w:szCs w:val="24"/>
        </w:rPr>
        <w:t>flat state;</w:t>
      </w:r>
      <w:r w:rsidRPr="0017770B">
        <w:rPr>
          <w:rFonts w:ascii="Times New Roman" w:hAnsi="Times New Roman" w:cs="Times New Roman"/>
          <w:szCs w:val="24"/>
        </w:rPr>
        <w:t xml:space="preserve"> </w:t>
      </w:r>
      <w:r w:rsidR="001034A2">
        <w:rPr>
          <w:rFonts w:ascii="Times New Roman" w:hAnsi="Times New Roman" w:cs="Times New Roman"/>
          <w:szCs w:val="24"/>
        </w:rPr>
        <w:t>I</w:t>
      </w:r>
      <w:r w:rsidR="001034A2" w:rsidRPr="0017770B">
        <w:rPr>
          <w:rFonts w:ascii="Times New Roman" w:hAnsi="Times New Roman" w:cs="Times New Roman"/>
          <w:szCs w:val="24"/>
        </w:rPr>
        <w:t>nset</w:t>
      </w:r>
      <w:r w:rsidR="001034A2">
        <w:rPr>
          <w:rFonts w:ascii="Times New Roman" w:hAnsi="Times New Roman" w:cs="Times New Roman"/>
          <w:szCs w:val="24"/>
        </w:rPr>
        <w:t xml:space="preserve">: </w:t>
      </w:r>
      <w:bookmarkStart w:id="1" w:name="_Hlk91607925"/>
      <w:r w:rsidR="001034A2" w:rsidRPr="0017770B">
        <w:rPr>
          <w:rFonts w:ascii="Times New Roman" w:hAnsi="Times New Roman" w:cs="Times New Roman"/>
          <w:szCs w:val="24"/>
        </w:rPr>
        <w:t xml:space="preserve">the I-V characteristics corresponding to the five </w:t>
      </w:r>
      <w:r w:rsidR="001034A2">
        <w:rPr>
          <w:rFonts w:ascii="Times New Roman" w:hAnsi="Times New Roman" w:cs="Times New Roman"/>
          <w:szCs w:val="24"/>
        </w:rPr>
        <w:t xml:space="preserve">bending-radius </w:t>
      </w:r>
      <w:r w:rsidR="001034A2" w:rsidRPr="0017770B">
        <w:rPr>
          <w:rFonts w:ascii="Times New Roman" w:hAnsi="Times New Roman" w:cs="Times New Roman"/>
          <w:szCs w:val="24"/>
        </w:rPr>
        <w:t>states</w:t>
      </w:r>
      <w:bookmarkEnd w:id="1"/>
      <w:r w:rsidR="001034A2">
        <w:rPr>
          <w:rFonts w:ascii="Times New Roman" w:hAnsi="Times New Roman" w:cs="Times New Roman"/>
          <w:szCs w:val="24"/>
        </w:rPr>
        <w:t>.</w:t>
      </w:r>
      <w:r w:rsidR="001034A2" w:rsidRPr="0017770B">
        <w:rPr>
          <w:rFonts w:ascii="Times New Roman" w:hAnsi="Times New Roman" w:cs="Times New Roman"/>
          <w:szCs w:val="24"/>
        </w:rPr>
        <w:t xml:space="preserve"> </w:t>
      </w:r>
      <w:r w:rsidR="0017770B" w:rsidRPr="0017770B">
        <w:rPr>
          <w:rFonts w:ascii="Times New Roman" w:hAnsi="Times New Roman" w:cs="Times New Roman"/>
          <w:szCs w:val="24"/>
        </w:rPr>
        <w:t>(b)</w:t>
      </w:r>
      <w:r w:rsidR="001034A2">
        <w:rPr>
          <w:rFonts w:ascii="Times New Roman" w:hAnsi="Times New Roman" w:cs="Times New Roman"/>
          <w:szCs w:val="24"/>
        </w:rPr>
        <w:t xml:space="preserve"> T</w:t>
      </w:r>
      <w:r w:rsidRPr="0017770B">
        <w:rPr>
          <w:rFonts w:ascii="Times New Roman" w:hAnsi="Times New Roman" w:cs="Times New Roman"/>
          <w:szCs w:val="24"/>
        </w:rPr>
        <w:t>he suppleness of an individual BS</w:t>
      </w:r>
      <w:r w:rsidRPr="0017770B">
        <w:rPr>
          <w:rFonts w:ascii="Times New Roman" w:hAnsi="Times New Roman" w:cs="Times New Roman" w:hint="eastAsia"/>
          <w:szCs w:val="24"/>
        </w:rPr>
        <w:t>T</w:t>
      </w:r>
      <w:r w:rsidRPr="0017770B">
        <w:rPr>
          <w:rFonts w:ascii="Times New Roman" w:hAnsi="Times New Roman" w:cs="Times New Roman"/>
          <w:szCs w:val="24"/>
        </w:rPr>
        <w:t xml:space="preserve">F during </w:t>
      </w:r>
      <w:r w:rsidR="00E26E65">
        <w:rPr>
          <w:rFonts w:ascii="Times New Roman" w:hAnsi="Times New Roman" w:cs="Times New Roman"/>
          <w:szCs w:val="24"/>
        </w:rPr>
        <w:t xml:space="preserve">the </w:t>
      </w:r>
      <w:r w:rsidRPr="0017770B">
        <w:rPr>
          <w:rFonts w:ascii="Times New Roman" w:hAnsi="Times New Roman" w:cs="Times New Roman"/>
          <w:szCs w:val="24"/>
        </w:rPr>
        <w:t>bending process</w:t>
      </w:r>
      <w:bookmarkStart w:id="2" w:name="_GoBack"/>
      <w:bookmarkEnd w:id="2"/>
      <w:r w:rsidRPr="0017770B">
        <w:rPr>
          <w:rFonts w:ascii="Times New Roman" w:hAnsi="Times New Roman" w:cs="Times New Roman"/>
          <w:szCs w:val="24"/>
        </w:rPr>
        <w:t xml:space="preserve"> </w:t>
      </w:r>
    </w:p>
    <w:p w14:paraId="49C21570" w14:textId="77777777" w:rsidR="004823F1" w:rsidRPr="004823F1" w:rsidRDefault="004823F1" w:rsidP="004823F1">
      <w:pPr>
        <w:spacing w:line="360" w:lineRule="auto"/>
        <w:jc w:val="center"/>
        <w:rPr>
          <w:rFonts w:ascii="Times New Roman" w:hAnsi="Times New Roman" w:cs="Times New Roman"/>
          <w:szCs w:val="24"/>
        </w:rPr>
      </w:pPr>
    </w:p>
    <w:p w14:paraId="3B8C046B" w14:textId="02D3D5D4" w:rsidR="00D40248" w:rsidRPr="007F3200" w:rsidRDefault="005B02B5" w:rsidP="007F3200">
      <w:pPr>
        <w:widowControl/>
        <w:jc w:val="center"/>
        <w:rPr>
          <w:noProof/>
        </w:rPr>
      </w:pPr>
      <w:r w:rsidRPr="005B02B5">
        <w:rPr>
          <w:noProof/>
        </w:rPr>
        <w:drawing>
          <wp:inline distT="0" distB="0" distL="0" distR="0" wp14:anchorId="76E1E887" wp14:editId="53A27B27">
            <wp:extent cx="2880000" cy="206140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2566A" w14:textId="2521F13A" w:rsidR="002C0370" w:rsidRDefault="00D40248" w:rsidP="00003A23">
      <w:pPr>
        <w:autoSpaceDE w:val="0"/>
        <w:autoSpaceDN w:val="0"/>
        <w:jc w:val="center"/>
        <w:rPr>
          <w:rFonts w:ascii="Times New Roman" w:hAnsi="Times New Roman" w:cs="Times New Roman"/>
          <w:bCs/>
          <w:szCs w:val="24"/>
        </w:rPr>
      </w:pPr>
      <w:r w:rsidRPr="005B02B5">
        <w:rPr>
          <w:rFonts w:ascii="Times New Roman" w:hAnsi="Times New Roman" w:cs="Times New Roman"/>
          <w:bCs/>
          <w:szCs w:val="24"/>
        </w:rPr>
        <w:t>Fig</w:t>
      </w:r>
      <w:r w:rsidR="00A9156D">
        <w:rPr>
          <w:rFonts w:ascii="Times New Roman" w:hAnsi="Times New Roman" w:cs="Times New Roman"/>
          <w:bCs/>
          <w:szCs w:val="24"/>
        </w:rPr>
        <w:t>ure</w:t>
      </w:r>
      <w:r w:rsidRPr="005B02B5">
        <w:rPr>
          <w:rFonts w:ascii="Times New Roman" w:hAnsi="Times New Roman" w:cs="Times New Roman"/>
          <w:bCs/>
          <w:szCs w:val="24"/>
        </w:rPr>
        <w:t xml:space="preserve"> S</w:t>
      </w:r>
      <w:r w:rsidR="004823F1">
        <w:rPr>
          <w:rFonts w:ascii="Times New Roman" w:hAnsi="Times New Roman" w:cs="Times New Roman"/>
          <w:bCs/>
          <w:szCs w:val="24"/>
        </w:rPr>
        <w:t>8</w:t>
      </w:r>
      <w:r w:rsidRPr="005B02B5">
        <w:rPr>
          <w:rFonts w:ascii="Times New Roman" w:hAnsi="Times New Roman" w:cs="Times New Roman"/>
          <w:szCs w:val="24"/>
        </w:rPr>
        <w:t xml:space="preserve"> </w:t>
      </w:r>
      <w:r w:rsidRPr="005B02B5">
        <w:rPr>
          <w:rFonts w:ascii="Times New Roman" w:hAnsi="Times New Roman" w:cs="Times New Roman"/>
          <w:bCs/>
          <w:szCs w:val="24"/>
        </w:rPr>
        <w:t>Spatially averaged temperature variation curve of the fiber calculated by the COMSOL software (I</w:t>
      </w:r>
      <w:r w:rsidRPr="005B02B5">
        <w:rPr>
          <w:rFonts w:ascii="Times New Roman" w:hAnsi="Times New Roman" w:cs="Times New Roman"/>
          <w:bCs/>
          <w:szCs w:val="24"/>
          <w:vertAlign w:val="subscript"/>
        </w:rPr>
        <w:t>0</w:t>
      </w:r>
      <w:r w:rsidRPr="005B02B5">
        <w:rPr>
          <w:rFonts w:ascii="Times New Roman" w:hAnsi="Times New Roman" w:cs="Times New Roman"/>
          <w:bCs/>
          <w:szCs w:val="24"/>
        </w:rPr>
        <w:t>=0.4</w:t>
      </w:r>
      <w:r w:rsidR="00A9156D">
        <w:rPr>
          <w:rFonts w:ascii="Times New Roman" w:hAnsi="Times New Roman" w:cs="Times New Roman"/>
          <w:bCs/>
          <w:szCs w:val="24"/>
        </w:rPr>
        <w:t> </w:t>
      </w:r>
      <w:r w:rsidRPr="005B02B5">
        <w:rPr>
          <w:rFonts w:ascii="Times New Roman" w:hAnsi="Times New Roman" w:cs="Times New Roman"/>
          <w:bCs/>
          <w:szCs w:val="24"/>
        </w:rPr>
        <w:t xml:space="preserve">mA, </w:t>
      </w:r>
      <w:r w:rsidRPr="005B02B5">
        <w:rPr>
          <w:rFonts w:ascii="Times New Roman" w:hAnsi="Times New Roman" w:cs="Times New Roman"/>
          <w:i/>
          <w:szCs w:val="24"/>
        </w:rPr>
        <w:t>f</w:t>
      </w:r>
      <w:r w:rsidRPr="005B02B5">
        <w:rPr>
          <w:rFonts w:ascii="Times New Roman" w:hAnsi="Times New Roman" w:cs="Times New Roman"/>
          <w:szCs w:val="24"/>
        </w:rPr>
        <w:t>=</w:t>
      </w:r>
      <w:r w:rsidRPr="005B02B5">
        <w:rPr>
          <w:rFonts w:ascii="Times New Roman" w:hAnsi="Times New Roman" w:cs="Times New Roman"/>
          <w:bCs/>
          <w:szCs w:val="24"/>
        </w:rPr>
        <w:t>15</w:t>
      </w:r>
      <w:r w:rsidR="00A9156D">
        <w:rPr>
          <w:rFonts w:ascii="Times New Roman" w:hAnsi="Times New Roman" w:cs="Times New Roman"/>
          <w:bCs/>
          <w:szCs w:val="24"/>
        </w:rPr>
        <w:t> </w:t>
      </w:r>
      <w:r w:rsidRPr="005B02B5">
        <w:rPr>
          <w:rFonts w:ascii="Times New Roman" w:hAnsi="Times New Roman" w:cs="Times New Roman"/>
          <w:bCs/>
          <w:szCs w:val="24"/>
        </w:rPr>
        <w:t>Hz)</w:t>
      </w:r>
    </w:p>
    <w:p w14:paraId="222FF226" w14:textId="24695880" w:rsidR="001A5859" w:rsidRDefault="001A5859" w:rsidP="00003A23">
      <w:pPr>
        <w:autoSpaceDE w:val="0"/>
        <w:autoSpaceDN w:val="0"/>
        <w:jc w:val="center"/>
        <w:rPr>
          <w:rFonts w:ascii="Times New Roman" w:hAnsi="Times New Roman" w:cs="Times New Roman"/>
          <w:bCs/>
          <w:szCs w:val="24"/>
        </w:rPr>
      </w:pPr>
    </w:p>
    <w:sectPr w:rsidR="001A5859">
      <w:footerReference w:type="default" r:id="rId3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10343D" w14:textId="77777777" w:rsidR="00B000E6" w:rsidRDefault="00B000E6" w:rsidP="00DB1320">
      <w:r>
        <w:separator/>
      </w:r>
    </w:p>
  </w:endnote>
  <w:endnote w:type="continuationSeparator" w:id="0">
    <w:p w14:paraId="5B6AFC39" w14:textId="77777777" w:rsidR="00B000E6" w:rsidRDefault="00B000E6" w:rsidP="00DB13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Times New Roman" w:hAnsi="Times New Roman" w:cs="Times New Roman"/>
      </w:rPr>
      <w:id w:val="639616202"/>
      <w:docPartObj>
        <w:docPartGallery w:val="Page Numbers (Bottom of Page)"/>
        <w:docPartUnique/>
      </w:docPartObj>
    </w:sdtPr>
    <w:sdtEndPr/>
    <w:sdtContent>
      <w:sdt>
        <w:sdtPr>
          <w:rPr>
            <w:rFonts w:ascii="Times New Roman" w:hAnsi="Times New Roman" w:cs="Times New Roman"/>
          </w:r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52C52BFA" w14:textId="77777777" w:rsidR="00ED46CB" w:rsidRPr="00ED46CB" w:rsidRDefault="00ED46CB">
            <w:pPr>
              <w:pStyle w:val="a8"/>
              <w:jc w:val="center"/>
              <w:rPr>
                <w:rFonts w:ascii="Times New Roman" w:hAnsi="Times New Roman" w:cs="Times New Roman"/>
              </w:rPr>
            </w:pPr>
            <w:r w:rsidRPr="00ED46CB">
              <w:rPr>
                <w:rFonts w:ascii="Times New Roman" w:hAnsi="Times New Roman" w:cs="Times New Roman"/>
                <w:lang w:val="zh-CN"/>
              </w:rPr>
              <w:t xml:space="preserve"> </w:t>
            </w:r>
            <w:r w:rsidRPr="00ED4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Pr="00ED46CB">
              <w:rPr>
                <w:rFonts w:ascii="Times New Roman" w:hAnsi="Times New Roman" w:cs="Times New Roman"/>
                <w:b/>
                <w:bCs/>
              </w:rPr>
              <w:instrText>PAGE</w:instrText>
            </w:r>
            <w:r w:rsidRPr="00ED4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AD25A3">
              <w:rPr>
                <w:rFonts w:ascii="Times New Roman" w:hAnsi="Times New Roman" w:cs="Times New Roman"/>
                <w:b/>
                <w:bCs/>
                <w:noProof/>
              </w:rPr>
              <w:t>6</w:t>
            </w:r>
            <w:r w:rsidRPr="00ED4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  <w:r w:rsidRPr="00ED46CB">
              <w:rPr>
                <w:rFonts w:ascii="Times New Roman" w:hAnsi="Times New Roman" w:cs="Times New Roman"/>
                <w:lang w:val="zh-CN"/>
              </w:rPr>
              <w:t xml:space="preserve"> / </w:t>
            </w:r>
            <w:r w:rsidRPr="00ED4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begin"/>
            </w:r>
            <w:r w:rsidRPr="00ED46CB">
              <w:rPr>
                <w:rFonts w:ascii="Times New Roman" w:hAnsi="Times New Roman" w:cs="Times New Roman"/>
                <w:b/>
                <w:bCs/>
              </w:rPr>
              <w:instrText>NUMPAGES</w:instrText>
            </w:r>
            <w:r w:rsidRPr="00ED4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separate"/>
            </w:r>
            <w:r w:rsidR="00AD25A3">
              <w:rPr>
                <w:rFonts w:ascii="Times New Roman" w:hAnsi="Times New Roman" w:cs="Times New Roman"/>
                <w:b/>
                <w:bCs/>
                <w:noProof/>
              </w:rPr>
              <w:t>6</w:t>
            </w:r>
            <w:r w:rsidRPr="00ED4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134E94A" w14:textId="77777777" w:rsidR="00ED46CB" w:rsidRPr="00ED46CB" w:rsidRDefault="00ED46CB">
    <w:pPr>
      <w:pStyle w:val="a8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23911A" w14:textId="77777777" w:rsidR="00B000E6" w:rsidRDefault="00B000E6" w:rsidP="00DB1320">
      <w:r>
        <w:separator/>
      </w:r>
    </w:p>
  </w:footnote>
  <w:footnote w:type="continuationSeparator" w:id="0">
    <w:p w14:paraId="3B02BAE5" w14:textId="77777777" w:rsidR="00B000E6" w:rsidRDefault="00B000E6" w:rsidP="00DB13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2.7pt;height:11.15pt;visibility:visible" o:bullet="t">
        <v:imagedata r:id="rId1" o:title=""/>
      </v:shape>
    </w:pict>
  </w:numPicBullet>
  <w:abstractNum w:abstractNumId="0" w15:restartNumberingAfterBreak="0">
    <w:nsid w:val="17344E5E"/>
    <w:multiLevelType w:val="hybridMultilevel"/>
    <w:tmpl w:val="87D21080"/>
    <w:lvl w:ilvl="0" w:tplc="C854E998">
      <w:start w:val="1"/>
      <w:numFmt w:val="decimal"/>
      <w:lvlText w:val="[%1]"/>
      <w:lvlJc w:val="left"/>
      <w:pPr>
        <w:ind w:left="420" w:hanging="420"/>
      </w:p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9">
      <w:start w:val="1"/>
      <w:numFmt w:val="lowerLetter"/>
      <w:lvlText w:val="%8)"/>
      <w:lvlJc w:val="left"/>
      <w:pPr>
        <w:ind w:left="3360" w:hanging="420"/>
      </w:pPr>
    </w:lvl>
    <w:lvl w:ilvl="8" w:tplc="0409001B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74966F16"/>
    <w:multiLevelType w:val="hybridMultilevel"/>
    <w:tmpl w:val="6A1AFC68"/>
    <w:lvl w:ilvl="0" w:tplc="0D3AC03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doNotDisplayPageBoundaries/>
  <w:bordersDoNotSurroundHeader/>
  <w:bordersDoNotSurroundFooter/>
  <w:hideSpellingErrors/>
  <w:hideGrammaticalErrors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zcwNLIwMrQ0MDc0NbBQ0lEKTi0uzszPAykwMq0FAPO/AZctAAAA"/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0E0A84"/>
    <w:rsid w:val="00003A23"/>
    <w:rsid w:val="000156C5"/>
    <w:rsid w:val="000261AF"/>
    <w:rsid w:val="000333D4"/>
    <w:rsid w:val="00044702"/>
    <w:rsid w:val="00077367"/>
    <w:rsid w:val="000877B9"/>
    <w:rsid w:val="000C3306"/>
    <w:rsid w:val="000D4058"/>
    <w:rsid w:val="000E0A84"/>
    <w:rsid w:val="000F63DB"/>
    <w:rsid w:val="001034A2"/>
    <w:rsid w:val="001103C9"/>
    <w:rsid w:val="001441A9"/>
    <w:rsid w:val="00146F96"/>
    <w:rsid w:val="0017770B"/>
    <w:rsid w:val="00182FBB"/>
    <w:rsid w:val="001A5859"/>
    <w:rsid w:val="001B665B"/>
    <w:rsid w:val="001C46EF"/>
    <w:rsid w:val="001C5BA4"/>
    <w:rsid w:val="001D41D3"/>
    <w:rsid w:val="00213842"/>
    <w:rsid w:val="00221ACA"/>
    <w:rsid w:val="00223E0F"/>
    <w:rsid w:val="0024640F"/>
    <w:rsid w:val="00272B8C"/>
    <w:rsid w:val="00280C78"/>
    <w:rsid w:val="00285F46"/>
    <w:rsid w:val="002A0F1F"/>
    <w:rsid w:val="002C0370"/>
    <w:rsid w:val="00313606"/>
    <w:rsid w:val="00317718"/>
    <w:rsid w:val="00377995"/>
    <w:rsid w:val="00380F92"/>
    <w:rsid w:val="00385B50"/>
    <w:rsid w:val="00395BA7"/>
    <w:rsid w:val="003C77BA"/>
    <w:rsid w:val="003E0F73"/>
    <w:rsid w:val="0041546D"/>
    <w:rsid w:val="00440F75"/>
    <w:rsid w:val="0044395E"/>
    <w:rsid w:val="004468C9"/>
    <w:rsid w:val="00450855"/>
    <w:rsid w:val="00455E8B"/>
    <w:rsid w:val="004723B3"/>
    <w:rsid w:val="00480A83"/>
    <w:rsid w:val="004823F1"/>
    <w:rsid w:val="004B2B91"/>
    <w:rsid w:val="004D2293"/>
    <w:rsid w:val="00513353"/>
    <w:rsid w:val="00540EBC"/>
    <w:rsid w:val="0054539E"/>
    <w:rsid w:val="00584542"/>
    <w:rsid w:val="00592D26"/>
    <w:rsid w:val="00596570"/>
    <w:rsid w:val="005B02B5"/>
    <w:rsid w:val="005C1541"/>
    <w:rsid w:val="005C3A9E"/>
    <w:rsid w:val="0062563D"/>
    <w:rsid w:val="00650742"/>
    <w:rsid w:val="006758EB"/>
    <w:rsid w:val="006854CF"/>
    <w:rsid w:val="00686E14"/>
    <w:rsid w:val="006B39BF"/>
    <w:rsid w:val="00727859"/>
    <w:rsid w:val="00734116"/>
    <w:rsid w:val="00737A2A"/>
    <w:rsid w:val="00774D5B"/>
    <w:rsid w:val="00792EB0"/>
    <w:rsid w:val="007A0FAD"/>
    <w:rsid w:val="007B795E"/>
    <w:rsid w:val="007C3CC9"/>
    <w:rsid w:val="007F3200"/>
    <w:rsid w:val="00814D81"/>
    <w:rsid w:val="008175E8"/>
    <w:rsid w:val="00834741"/>
    <w:rsid w:val="00852DBD"/>
    <w:rsid w:val="0087533E"/>
    <w:rsid w:val="00881769"/>
    <w:rsid w:val="00895BA1"/>
    <w:rsid w:val="008A47BB"/>
    <w:rsid w:val="008B4F8C"/>
    <w:rsid w:val="008C69A0"/>
    <w:rsid w:val="008F5EF3"/>
    <w:rsid w:val="00905982"/>
    <w:rsid w:val="00933D9B"/>
    <w:rsid w:val="00951E23"/>
    <w:rsid w:val="00985988"/>
    <w:rsid w:val="009C5C36"/>
    <w:rsid w:val="009D563B"/>
    <w:rsid w:val="009E022E"/>
    <w:rsid w:val="009F2631"/>
    <w:rsid w:val="00A029CC"/>
    <w:rsid w:val="00A10667"/>
    <w:rsid w:val="00A12015"/>
    <w:rsid w:val="00A23F9E"/>
    <w:rsid w:val="00A65064"/>
    <w:rsid w:val="00A754B2"/>
    <w:rsid w:val="00A81A8C"/>
    <w:rsid w:val="00A9156D"/>
    <w:rsid w:val="00A96E0A"/>
    <w:rsid w:val="00AC56F9"/>
    <w:rsid w:val="00AD25A3"/>
    <w:rsid w:val="00AE0486"/>
    <w:rsid w:val="00AF7F27"/>
    <w:rsid w:val="00B000E6"/>
    <w:rsid w:val="00B108A5"/>
    <w:rsid w:val="00B1188E"/>
    <w:rsid w:val="00B20DF6"/>
    <w:rsid w:val="00B25DEC"/>
    <w:rsid w:val="00B44ABF"/>
    <w:rsid w:val="00BB4DBE"/>
    <w:rsid w:val="00BB6931"/>
    <w:rsid w:val="00BB7659"/>
    <w:rsid w:val="00BD715F"/>
    <w:rsid w:val="00C048DD"/>
    <w:rsid w:val="00C1052F"/>
    <w:rsid w:val="00C33514"/>
    <w:rsid w:val="00C85C8A"/>
    <w:rsid w:val="00C920E0"/>
    <w:rsid w:val="00CB4534"/>
    <w:rsid w:val="00CE2CD2"/>
    <w:rsid w:val="00D03234"/>
    <w:rsid w:val="00D1668C"/>
    <w:rsid w:val="00D40248"/>
    <w:rsid w:val="00D5030E"/>
    <w:rsid w:val="00D67912"/>
    <w:rsid w:val="00DB1320"/>
    <w:rsid w:val="00DC19C2"/>
    <w:rsid w:val="00DF7A7C"/>
    <w:rsid w:val="00E045AD"/>
    <w:rsid w:val="00E164C7"/>
    <w:rsid w:val="00E26E65"/>
    <w:rsid w:val="00E44DE4"/>
    <w:rsid w:val="00E60353"/>
    <w:rsid w:val="00E72666"/>
    <w:rsid w:val="00E81B5D"/>
    <w:rsid w:val="00E967E3"/>
    <w:rsid w:val="00EA0098"/>
    <w:rsid w:val="00EC0738"/>
    <w:rsid w:val="00ED1EC1"/>
    <w:rsid w:val="00ED46CB"/>
    <w:rsid w:val="00F01C63"/>
    <w:rsid w:val="00F027A8"/>
    <w:rsid w:val="00F1138F"/>
    <w:rsid w:val="00F12367"/>
    <w:rsid w:val="00F46D1D"/>
    <w:rsid w:val="00F53D75"/>
    <w:rsid w:val="00F574F1"/>
    <w:rsid w:val="00F87179"/>
    <w:rsid w:val="00F87732"/>
    <w:rsid w:val="00FA15B0"/>
    <w:rsid w:val="00FE3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39F105D"/>
  <w15:chartTrackingRefBased/>
  <w15:docId w15:val="{BA6FCAE9-0629-440F-8067-AED9017B1B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E0A8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E0A84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Emphasis"/>
    <w:basedOn w:val="a0"/>
    <w:uiPriority w:val="20"/>
    <w:qFormat/>
    <w:rsid w:val="000E0A84"/>
    <w:rPr>
      <w:i/>
      <w:iCs/>
    </w:rPr>
  </w:style>
  <w:style w:type="paragraph" w:customStyle="1" w:styleId="EndNoteBibliographyTitle">
    <w:name w:val="EndNote Bibliography Title"/>
    <w:basedOn w:val="a"/>
    <w:link w:val="EndNoteBibliographyTitleChar"/>
    <w:rsid w:val="000E0A84"/>
    <w:pPr>
      <w:jc w:val="center"/>
    </w:pPr>
    <w:rPr>
      <w:rFonts w:ascii="Calibri" w:hAnsi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0E0A84"/>
    <w:rPr>
      <w:rFonts w:ascii="Calibri" w:hAnsi="Calibri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0E0A84"/>
    <w:rPr>
      <w:rFonts w:ascii="Calibri" w:hAnsi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0E0A84"/>
    <w:rPr>
      <w:rFonts w:ascii="Calibri" w:hAnsi="Calibri"/>
      <w:noProof/>
      <w:sz w:val="20"/>
    </w:rPr>
  </w:style>
  <w:style w:type="character" w:styleId="a5">
    <w:name w:val="Hyperlink"/>
    <w:basedOn w:val="a0"/>
    <w:uiPriority w:val="99"/>
    <w:unhideWhenUsed/>
    <w:rsid w:val="000E0A84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0E0A8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uiPriority w:val="99"/>
    <w:rsid w:val="000E0A84"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rsid w:val="000E0A8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rsid w:val="000E0A84"/>
    <w:rPr>
      <w:sz w:val="18"/>
      <w:szCs w:val="18"/>
    </w:rPr>
  </w:style>
  <w:style w:type="paragraph" w:customStyle="1" w:styleId="AuthorsFull">
    <w:name w:val="Authors Full"/>
    <w:basedOn w:val="a"/>
    <w:rsid w:val="00D5030E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BCAuthorAddress">
    <w:name w:val="BC_Author_Address"/>
    <w:basedOn w:val="a"/>
    <w:next w:val="a"/>
    <w:rsid w:val="00D5030E"/>
    <w:pPr>
      <w:widowControl/>
      <w:spacing w:after="240" w:line="480" w:lineRule="auto"/>
      <w:jc w:val="center"/>
    </w:pPr>
    <w:rPr>
      <w:rFonts w:ascii="Times" w:eastAsia="宋体" w:hAnsi="Times" w:cs="Times New Roman"/>
      <w:kern w:val="0"/>
      <w:sz w:val="24"/>
      <w:szCs w:val="20"/>
      <w:lang w:eastAsia="en-US"/>
    </w:rPr>
  </w:style>
  <w:style w:type="table" w:styleId="aa">
    <w:name w:val="Table Grid"/>
    <w:basedOn w:val="a1"/>
    <w:rsid w:val="00182FBB"/>
    <w:rPr>
      <w:kern w:val="0"/>
      <w:sz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B1188E"/>
    <w:rPr>
      <w:sz w:val="18"/>
      <w:szCs w:val="18"/>
    </w:rPr>
  </w:style>
  <w:style w:type="character" w:customStyle="1" w:styleId="ac">
    <w:name w:val="批注框文本 字符"/>
    <w:basedOn w:val="a0"/>
    <w:link w:val="ab"/>
    <w:uiPriority w:val="99"/>
    <w:semiHidden/>
    <w:rsid w:val="00B1188E"/>
    <w:rPr>
      <w:sz w:val="18"/>
      <w:szCs w:val="18"/>
    </w:rPr>
  </w:style>
  <w:style w:type="paragraph" w:styleId="ad">
    <w:name w:val="List Paragraph"/>
    <w:basedOn w:val="a"/>
    <w:uiPriority w:val="34"/>
    <w:qFormat/>
    <w:rsid w:val="0024640F"/>
    <w:pPr>
      <w:adjustRightInd w:val="0"/>
      <w:spacing w:line="312" w:lineRule="atLeast"/>
      <w:ind w:firstLineChars="200" w:firstLine="420"/>
      <w:textAlignment w:val="baseline"/>
    </w:pPr>
    <w:rPr>
      <w:rFonts w:ascii="Times New Roman" w:eastAsia="宋体" w:hAnsi="Times New Roman" w:cs="Times New Roman"/>
      <w:kern w:val="0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oleObject" Target="embeddings/oleObject6.bin"/><Relationship Id="rId26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image" Target="media/image9.wmf"/><Relationship Id="rId7" Type="http://schemas.openxmlformats.org/officeDocument/2006/relationships/image" Target="media/image2.wmf"/><Relationship Id="rId12" Type="http://schemas.openxmlformats.org/officeDocument/2006/relationships/oleObject" Target="embeddings/oleObject3.bin"/><Relationship Id="rId17" Type="http://schemas.openxmlformats.org/officeDocument/2006/relationships/image" Target="media/image7.wmf"/><Relationship Id="rId25" Type="http://schemas.openxmlformats.org/officeDocument/2006/relationships/image" Target="media/image12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wmf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wmf"/><Relationship Id="rId23" Type="http://schemas.openxmlformats.org/officeDocument/2006/relationships/image" Target="media/image10.emf"/><Relationship Id="rId28" Type="http://schemas.openxmlformats.org/officeDocument/2006/relationships/image" Target="media/image15.emf"/><Relationship Id="rId10" Type="http://schemas.openxmlformats.org/officeDocument/2006/relationships/oleObject" Target="embeddings/oleObject2.bin"/><Relationship Id="rId19" Type="http://schemas.openxmlformats.org/officeDocument/2006/relationships/image" Target="media/image8.wmf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4.emf"/><Relationship Id="rId30" Type="http://schemas.openxmlformats.org/officeDocument/2006/relationships/image" Target="media/image17.emf"/><Relationship Id="rId8" Type="http://schemas.openxmlformats.org/officeDocument/2006/relationships/oleObject" Target="embeddings/oleObject1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5097</TotalTime>
  <Pages>1</Pages>
  <Words>392</Words>
  <Characters>2236</Characters>
  <Application>Microsoft Office Word</Application>
  <DocSecurity>0</DocSecurity>
  <Lines>18</Lines>
  <Paragraphs>5</Paragraphs>
  <ScaleCrop>false</ScaleCrop>
  <Company>China</Company>
  <LinksUpToDate>false</LinksUpToDate>
  <CharactersWithSpaces>2623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Sun Min</cp:lastModifiedBy>
  <cp:revision>19</cp:revision>
  <cp:lastPrinted>2022-01-26T04:14:00Z</cp:lastPrinted>
  <dcterms:created xsi:type="dcterms:W3CDTF">2021-12-28T09:00:00Z</dcterms:created>
  <dcterms:modified xsi:type="dcterms:W3CDTF">2022-01-28T03:58:00Z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