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30737" w:rsidRDefault="00230737" w:rsidP="00230737">
      <w:pPr>
        <w:snapToGrid w:val="0"/>
        <w:rPr>
          <w:rFonts w:ascii="Arial" w:hAnsi="Arial" w:cs="Arial"/>
          <w:b/>
          <w:color w:val="000000" w:themeColor="text1"/>
          <w:sz w:val="22"/>
        </w:rPr>
      </w:pPr>
    </w:p>
    <w:p w:rsidR="00230737" w:rsidRDefault="00230737" w:rsidP="00230737">
      <w:pPr>
        <w:snapToGrid w:val="0"/>
        <w:rPr>
          <w:rFonts w:ascii="Arial" w:hAnsi="Arial" w:cs="Arial"/>
          <w:b/>
          <w:bCs/>
          <w:color w:val="000000" w:themeColor="text1"/>
          <w:sz w:val="22"/>
        </w:rPr>
      </w:pPr>
    </w:p>
    <w:p w:rsidR="00230737" w:rsidRDefault="00230737" w:rsidP="00230737">
      <w:pPr>
        <w:snapToGrid w:val="0"/>
        <w:rPr>
          <w:rFonts w:ascii="Arial" w:hAnsi="Arial" w:cs="Arial"/>
          <w:b/>
          <w:bCs/>
          <w:color w:val="000000" w:themeColor="text1"/>
          <w:sz w:val="22"/>
        </w:rPr>
      </w:pPr>
    </w:p>
    <w:p w:rsidR="00230737" w:rsidRDefault="00230737" w:rsidP="00230737">
      <w:pPr>
        <w:snapToGrid w:val="0"/>
        <w:rPr>
          <w:rFonts w:ascii="Arial" w:hAnsi="Arial" w:cs="Arial"/>
          <w:b/>
          <w:bCs/>
          <w:color w:val="000000" w:themeColor="text1"/>
          <w:sz w:val="22"/>
        </w:rPr>
      </w:pPr>
    </w:p>
    <w:p w:rsidR="00230737" w:rsidRDefault="00230737" w:rsidP="00230737">
      <w:pPr>
        <w:snapToGrid w:val="0"/>
        <w:rPr>
          <w:rFonts w:ascii="Arial" w:hAnsi="Arial" w:cs="Arial"/>
          <w:b/>
          <w:bCs/>
          <w:color w:val="000000" w:themeColor="text1"/>
          <w:sz w:val="22"/>
        </w:rPr>
      </w:pPr>
    </w:p>
    <w:p w:rsidR="00230737" w:rsidRPr="003D2C5B" w:rsidRDefault="00230737" w:rsidP="00230737">
      <w:pPr>
        <w:snapToGrid w:val="0"/>
        <w:rPr>
          <w:rFonts w:ascii="Arial" w:hAnsi="Arial" w:cs="Arial"/>
          <w:b/>
          <w:bCs/>
          <w:color w:val="000000" w:themeColor="text1"/>
          <w:sz w:val="22"/>
        </w:rPr>
      </w:pPr>
      <w:r w:rsidRPr="00943ACC">
        <w:rPr>
          <w:rFonts w:ascii="Arial" w:hAnsi="Arial" w:cs="Arial"/>
          <w:b/>
          <w:bCs/>
          <w:color w:val="000000" w:themeColor="text1"/>
          <w:sz w:val="22"/>
        </w:rPr>
        <w:t>Table S</w:t>
      </w:r>
      <w:r>
        <w:rPr>
          <w:rFonts w:ascii="Arial" w:hAnsi="Arial" w:cs="Arial"/>
          <w:b/>
          <w:bCs/>
          <w:color w:val="000000" w:themeColor="text1"/>
          <w:sz w:val="22"/>
        </w:rPr>
        <w:t>1</w:t>
      </w:r>
      <w:r w:rsidRPr="00943ACC">
        <w:rPr>
          <w:rFonts w:ascii="Arial" w:hAnsi="Arial" w:cs="Arial"/>
          <w:b/>
          <w:bCs/>
          <w:color w:val="000000" w:themeColor="text1"/>
          <w:sz w:val="22"/>
        </w:rPr>
        <w:t xml:space="preserve">. </w:t>
      </w:r>
      <w:r w:rsidRPr="00943ACC">
        <w:rPr>
          <w:rFonts w:ascii="Arial" w:hAnsi="Arial" w:cs="Arial"/>
          <w:b/>
          <w:color w:val="000000" w:themeColor="text1"/>
          <w:sz w:val="22"/>
        </w:rPr>
        <w:t>Inhibitors used in this study</w:t>
      </w:r>
    </w:p>
    <w:p w:rsidR="00230737" w:rsidRDefault="00230737" w:rsidP="00230737">
      <w:pPr>
        <w:snapToGrid w:val="0"/>
        <w:rPr>
          <w:rFonts w:ascii="Arial" w:hAnsi="Arial" w:cs="Arial"/>
          <w:b/>
          <w:color w:val="000000" w:themeColor="text1"/>
          <w:sz w:val="22"/>
        </w:rPr>
      </w:pPr>
    </w:p>
    <w:tbl>
      <w:tblPr>
        <w:tblStyle w:val="a3"/>
        <w:tblpPr w:leftFromText="180" w:rightFromText="180" w:vertAnchor="page" w:horzAnchor="margin" w:tblpY="3462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93"/>
        <w:gridCol w:w="2621"/>
        <w:gridCol w:w="1658"/>
        <w:gridCol w:w="1428"/>
      </w:tblGrid>
      <w:tr w:rsidR="00230737" w:rsidRPr="00943ACC" w:rsidTr="001F447C">
        <w:trPr>
          <w:trHeight w:val="340"/>
        </w:trPr>
        <w:tc>
          <w:tcPr>
            <w:tcW w:w="156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Chemical inhibitors</w:t>
            </w:r>
          </w:p>
        </w:tc>
        <w:tc>
          <w:tcPr>
            <w:tcW w:w="157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Vendors</w:t>
            </w:r>
          </w:p>
        </w:tc>
        <w:tc>
          <w:tcPr>
            <w:tcW w:w="99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 xml:space="preserve">Cat# </w:t>
            </w:r>
          </w:p>
        </w:tc>
        <w:tc>
          <w:tcPr>
            <w:tcW w:w="860" w:type="pct"/>
            <w:tcBorders>
              <w:top w:val="single" w:sz="4" w:space="0" w:color="auto"/>
              <w:bottom w:val="single" w:sz="4" w:space="0" w:color="auto"/>
            </w:tcBorders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Working concentration</w:t>
            </w:r>
          </w:p>
        </w:tc>
      </w:tr>
      <w:tr w:rsidR="00230737" w:rsidRPr="00943ACC" w:rsidTr="001F447C">
        <w:trPr>
          <w:trHeight w:val="340"/>
        </w:trPr>
        <w:tc>
          <w:tcPr>
            <w:tcW w:w="1562" w:type="pct"/>
            <w:tcBorders>
              <w:bottom w:val="nil"/>
            </w:tcBorders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MG-132</w:t>
            </w:r>
          </w:p>
        </w:tc>
        <w:tc>
          <w:tcPr>
            <w:tcW w:w="1579" w:type="pct"/>
            <w:tcBorders>
              <w:bottom w:val="nil"/>
            </w:tcBorders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Selleck</w:t>
            </w:r>
          </w:p>
        </w:tc>
        <w:tc>
          <w:tcPr>
            <w:tcW w:w="999" w:type="pct"/>
            <w:tcBorders>
              <w:bottom w:val="nil"/>
            </w:tcBorders>
            <w:noWrap/>
            <w:hideMark/>
          </w:tcPr>
          <w:p w:rsidR="00230737" w:rsidRPr="007528C6" w:rsidRDefault="00230737" w:rsidP="001F447C">
            <w:pPr>
              <w:snapToGrid w:val="0"/>
              <w:rPr>
                <w:rFonts w:ascii="Arial" w:eastAsia="DengXian" w:hAnsi="Arial" w:cs="Arial"/>
                <w:color w:val="000000" w:themeColor="text1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S2619</w:t>
            </w:r>
          </w:p>
        </w:tc>
        <w:tc>
          <w:tcPr>
            <w:tcW w:w="860" w:type="pct"/>
            <w:tcBorders>
              <w:bottom w:val="nil"/>
            </w:tcBorders>
          </w:tcPr>
          <w:p w:rsidR="00230737" w:rsidRPr="007528C6" w:rsidRDefault="00230737" w:rsidP="001F447C">
            <w:pPr>
              <w:snapToGrid w:val="0"/>
              <w:rPr>
                <w:rFonts w:ascii="Arial" w:eastAsia="DengXian" w:hAnsi="Arial" w:cs="Arial"/>
                <w:color w:val="000000" w:themeColor="text1"/>
                <w:sz w:val="22"/>
              </w:rPr>
            </w:pPr>
            <w:r w:rsidRPr="007528C6">
              <w:rPr>
                <w:rFonts w:ascii="Arial" w:eastAsia="DengXian" w:hAnsi="Arial" w:cs="Arial"/>
                <w:color w:val="000000" w:themeColor="text1"/>
                <w:sz w:val="22"/>
              </w:rPr>
              <w:t xml:space="preserve">10 </w:t>
            </w:r>
            <w:proofErr w:type="spellStart"/>
            <w:r w:rsidRPr="007528C6">
              <w:rPr>
                <w:rFonts w:ascii="Arial" w:eastAsia="Arial Unicode MS" w:hAnsi="Arial" w:cs="Arial"/>
                <w:color w:val="000000" w:themeColor="text1"/>
                <w:sz w:val="22"/>
              </w:rPr>
              <w:t>μ</w:t>
            </w:r>
            <w:r w:rsidRPr="007528C6">
              <w:rPr>
                <w:rFonts w:ascii="Arial" w:eastAsia="DengXian" w:hAnsi="Arial" w:cs="Arial"/>
                <w:color w:val="000000" w:themeColor="text1"/>
                <w:sz w:val="22"/>
              </w:rPr>
              <w:t>M</w:t>
            </w:r>
            <w:proofErr w:type="spellEnd"/>
          </w:p>
        </w:tc>
      </w:tr>
      <w:tr w:rsidR="00230737" w:rsidRPr="00943ACC" w:rsidTr="001F447C">
        <w:trPr>
          <w:trHeight w:val="340"/>
        </w:trPr>
        <w:tc>
          <w:tcPr>
            <w:tcW w:w="1562" w:type="pct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Cycloheximide</w:t>
            </w:r>
          </w:p>
        </w:tc>
        <w:tc>
          <w:tcPr>
            <w:tcW w:w="1579" w:type="pct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Cell Signaling Technology</w:t>
            </w:r>
          </w:p>
        </w:tc>
        <w:tc>
          <w:tcPr>
            <w:tcW w:w="999" w:type="pct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2112</w:t>
            </w:r>
          </w:p>
        </w:tc>
        <w:tc>
          <w:tcPr>
            <w:tcW w:w="860" w:type="pct"/>
          </w:tcPr>
          <w:p w:rsidR="00230737" w:rsidRPr="007528C6" w:rsidRDefault="00230737" w:rsidP="001F447C">
            <w:pPr>
              <w:snapToGrid w:val="0"/>
              <w:rPr>
                <w:rFonts w:ascii="Arial" w:eastAsia="DengXian" w:hAnsi="Arial" w:cs="Arial"/>
                <w:color w:val="FF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 xml:space="preserve">100 </w:t>
            </w:r>
            <w:proofErr w:type="spellStart"/>
            <w:r w:rsidRPr="00943ACC">
              <w:rPr>
                <w:rFonts w:ascii="Arial" w:eastAsia="DengXian" w:hAnsi="Arial" w:cs="Arial"/>
                <w:color w:val="000000"/>
                <w:sz w:val="22"/>
              </w:rPr>
              <w:t>μg</w:t>
            </w:r>
            <w:proofErr w:type="spellEnd"/>
            <w:r w:rsidRPr="00943ACC">
              <w:rPr>
                <w:rFonts w:ascii="Arial" w:eastAsia="DengXian" w:hAnsi="Arial" w:cs="Arial"/>
                <w:color w:val="000000"/>
                <w:sz w:val="22"/>
              </w:rPr>
              <w:t>/ml</w:t>
            </w:r>
          </w:p>
        </w:tc>
      </w:tr>
      <w:tr w:rsidR="00A2562A" w:rsidRPr="00943ACC" w:rsidTr="001F447C">
        <w:trPr>
          <w:trHeight w:val="340"/>
        </w:trPr>
        <w:tc>
          <w:tcPr>
            <w:tcW w:w="1562" w:type="pct"/>
            <w:noWrap/>
          </w:tcPr>
          <w:p w:rsidR="00A2562A" w:rsidRPr="00943ACC" w:rsidRDefault="00A2562A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A2562A">
              <w:rPr>
                <w:rFonts w:ascii="Arial" w:eastAsia="DengXian" w:hAnsi="Arial" w:cs="Arial"/>
                <w:color w:val="000000"/>
                <w:sz w:val="22"/>
              </w:rPr>
              <w:t>WP1130</w:t>
            </w:r>
          </w:p>
        </w:tc>
        <w:tc>
          <w:tcPr>
            <w:tcW w:w="1579" w:type="pct"/>
            <w:noWrap/>
          </w:tcPr>
          <w:p w:rsidR="00A2562A" w:rsidRPr="00943ACC" w:rsidRDefault="00A2562A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Selleck</w:t>
            </w:r>
          </w:p>
        </w:tc>
        <w:tc>
          <w:tcPr>
            <w:tcW w:w="999" w:type="pct"/>
            <w:noWrap/>
          </w:tcPr>
          <w:p w:rsidR="00A2562A" w:rsidRPr="00943ACC" w:rsidRDefault="00A2562A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A2562A">
              <w:rPr>
                <w:rFonts w:ascii="Arial" w:eastAsia="DengXian" w:hAnsi="Arial" w:cs="Arial"/>
                <w:color w:val="000000"/>
                <w:sz w:val="22"/>
              </w:rPr>
              <w:t>S2243</w:t>
            </w:r>
          </w:p>
        </w:tc>
        <w:tc>
          <w:tcPr>
            <w:tcW w:w="860" w:type="pct"/>
          </w:tcPr>
          <w:p w:rsidR="00A2562A" w:rsidRPr="00943ACC" w:rsidRDefault="00A2562A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A2562A">
              <w:rPr>
                <w:rFonts w:ascii="Arial" w:eastAsia="DengXian" w:hAnsi="Arial" w:cs="Arial"/>
                <w:color w:val="000000"/>
                <w:sz w:val="22"/>
              </w:rPr>
              <w:t xml:space="preserve">5 </w:t>
            </w:r>
            <w:proofErr w:type="spellStart"/>
            <w:r w:rsidRPr="00A2562A">
              <w:rPr>
                <w:rFonts w:ascii="Arial" w:eastAsia="DengXian" w:hAnsi="Arial" w:cs="Arial"/>
                <w:color w:val="000000"/>
                <w:sz w:val="22"/>
              </w:rPr>
              <w:t>μmol</w:t>
            </w:r>
            <w:proofErr w:type="spellEnd"/>
            <w:r w:rsidRPr="00A2562A">
              <w:rPr>
                <w:rFonts w:ascii="Arial" w:eastAsia="DengXian" w:hAnsi="Arial" w:cs="Arial"/>
                <w:color w:val="000000"/>
                <w:sz w:val="22"/>
              </w:rPr>
              <w:t>/L</w:t>
            </w:r>
          </w:p>
        </w:tc>
      </w:tr>
      <w:tr w:rsidR="00230737" w:rsidRPr="00943ACC" w:rsidTr="001F447C">
        <w:trPr>
          <w:trHeight w:val="340"/>
        </w:trPr>
        <w:tc>
          <w:tcPr>
            <w:tcW w:w="1562" w:type="pct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Protease inhibitor cocktail</w:t>
            </w:r>
          </w:p>
        </w:tc>
        <w:tc>
          <w:tcPr>
            <w:tcW w:w="1579" w:type="pct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proofErr w:type="spellStart"/>
            <w:r w:rsidRPr="00943ACC">
              <w:rPr>
                <w:rFonts w:ascii="Arial" w:eastAsia="DengXian" w:hAnsi="Arial" w:cs="Arial"/>
                <w:color w:val="000000"/>
                <w:sz w:val="22"/>
              </w:rPr>
              <w:t>Bimake</w:t>
            </w:r>
            <w:proofErr w:type="spellEnd"/>
          </w:p>
        </w:tc>
        <w:tc>
          <w:tcPr>
            <w:tcW w:w="999" w:type="pct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B14002</w:t>
            </w:r>
          </w:p>
        </w:tc>
        <w:tc>
          <w:tcPr>
            <w:tcW w:w="860" w:type="pct"/>
          </w:tcPr>
          <w:p w:rsidR="00230737" w:rsidRPr="007528C6" w:rsidRDefault="00230737" w:rsidP="001F447C">
            <w:pPr>
              <w:snapToGrid w:val="0"/>
              <w:rPr>
                <w:rFonts w:ascii="Arial" w:eastAsia="DengXian" w:hAnsi="Arial" w:cs="Arial"/>
                <w:color w:val="FF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1</w:t>
            </w:r>
            <w:r w:rsidRPr="00943ACC">
              <w:rPr>
                <w:rFonts w:ascii="Arial" w:eastAsia="DengXian" w:hAnsi="Arial" w:cs="Arial"/>
                <w:color w:val="000000"/>
                <w:sz w:val="22"/>
              </w:rPr>
              <w:sym w:font="Symbol" w:char="F0B4"/>
            </w:r>
          </w:p>
        </w:tc>
      </w:tr>
      <w:tr w:rsidR="00230737" w:rsidRPr="00943ACC" w:rsidTr="001F447C">
        <w:trPr>
          <w:trHeight w:val="340"/>
        </w:trPr>
        <w:tc>
          <w:tcPr>
            <w:tcW w:w="1562" w:type="pct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Phosphatase inhibitor cocktail</w:t>
            </w:r>
          </w:p>
        </w:tc>
        <w:tc>
          <w:tcPr>
            <w:tcW w:w="1579" w:type="pct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proofErr w:type="spellStart"/>
            <w:r w:rsidRPr="00943ACC">
              <w:rPr>
                <w:rFonts w:ascii="Arial" w:eastAsia="DengXian" w:hAnsi="Arial" w:cs="Arial"/>
                <w:color w:val="000000"/>
                <w:sz w:val="22"/>
              </w:rPr>
              <w:t>Bimake</w:t>
            </w:r>
            <w:proofErr w:type="spellEnd"/>
          </w:p>
        </w:tc>
        <w:tc>
          <w:tcPr>
            <w:tcW w:w="999" w:type="pct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B15001</w:t>
            </w:r>
          </w:p>
        </w:tc>
        <w:tc>
          <w:tcPr>
            <w:tcW w:w="860" w:type="pct"/>
          </w:tcPr>
          <w:p w:rsidR="00230737" w:rsidRPr="007528C6" w:rsidRDefault="00230737" w:rsidP="001F447C">
            <w:pPr>
              <w:snapToGrid w:val="0"/>
              <w:rPr>
                <w:rFonts w:ascii="Arial" w:eastAsia="DengXian" w:hAnsi="Arial" w:cs="Arial"/>
                <w:color w:val="FF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1</w:t>
            </w:r>
            <w:r w:rsidRPr="00943ACC">
              <w:rPr>
                <w:rFonts w:ascii="Arial" w:eastAsia="DengXian" w:hAnsi="Arial" w:cs="Arial"/>
                <w:color w:val="000000"/>
                <w:sz w:val="22"/>
              </w:rPr>
              <w:sym w:font="Symbol" w:char="F0B4"/>
            </w:r>
          </w:p>
        </w:tc>
      </w:tr>
    </w:tbl>
    <w:p w:rsidR="00230737" w:rsidRDefault="00230737" w:rsidP="00230737">
      <w:pPr>
        <w:snapToGrid w:val="0"/>
        <w:rPr>
          <w:rFonts w:ascii="Arial" w:hAnsi="Arial" w:cs="Arial"/>
          <w:b/>
          <w:bCs/>
          <w:sz w:val="22"/>
        </w:rPr>
      </w:pPr>
    </w:p>
    <w:p w:rsidR="00230737" w:rsidRPr="003D2C5B" w:rsidRDefault="00230737" w:rsidP="00230737">
      <w:pPr>
        <w:snapToGrid w:val="0"/>
        <w:rPr>
          <w:rFonts w:ascii="Arial" w:hAnsi="Arial" w:cs="Arial"/>
          <w:b/>
          <w:bCs/>
          <w:sz w:val="22"/>
        </w:rPr>
      </w:pPr>
      <w:r w:rsidRPr="00943ACC">
        <w:rPr>
          <w:rFonts w:ascii="Arial" w:hAnsi="Arial" w:cs="Arial"/>
          <w:b/>
          <w:bCs/>
          <w:sz w:val="22"/>
        </w:rPr>
        <w:t>Table S</w:t>
      </w:r>
      <w:r>
        <w:rPr>
          <w:rFonts w:ascii="Arial" w:hAnsi="Arial" w:cs="Arial"/>
          <w:b/>
          <w:bCs/>
          <w:sz w:val="22"/>
        </w:rPr>
        <w:t>2</w:t>
      </w:r>
      <w:r w:rsidRPr="00943ACC">
        <w:rPr>
          <w:rFonts w:ascii="Arial" w:hAnsi="Arial" w:cs="Arial"/>
          <w:b/>
          <w:bCs/>
          <w:sz w:val="22"/>
        </w:rPr>
        <w:t xml:space="preserve">. Information for the expression vectors used in this study </w:t>
      </w:r>
    </w:p>
    <w:p w:rsidR="00230737" w:rsidRPr="00943ACC" w:rsidRDefault="00230737" w:rsidP="00230737">
      <w:pPr>
        <w:snapToGrid w:val="0"/>
        <w:rPr>
          <w:rFonts w:ascii="Arial" w:hAnsi="Arial" w:cs="Arial"/>
          <w:b/>
          <w:bCs/>
          <w:sz w:val="22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087"/>
        <w:gridCol w:w="2259"/>
        <w:gridCol w:w="2954"/>
      </w:tblGrid>
      <w:tr w:rsidR="00230737" w:rsidRPr="00943ACC" w:rsidTr="001F447C">
        <w:trPr>
          <w:trHeight w:val="397"/>
        </w:trPr>
        <w:tc>
          <w:tcPr>
            <w:tcW w:w="18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Plasmids</w:t>
            </w:r>
          </w:p>
        </w:tc>
        <w:tc>
          <w:tcPr>
            <w:tcW w:w="1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Sources</w:t>
            </w:r>
          </w:p>
        </w:tc>
        <w:tc>
          <w:tcPr>
            <w:tcW w:w="17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Vectors</w:t>
            </w:r>
          </w:p>
        </w:tc>
      </w:tr>
      <w:tr w:rsidR="00230737" w:rsidRPr="00943ACC" w:rsidTr="001F447C">
        <w:trPr>
          <w:trHeight w:val="397"/>
        </w:trPr>
        <w:tc>
          <w:tcPr>
            <w:tcW w:w="186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Myc-DDK-</w:t>
            </w:r>
            <w:r w:rsidR="00A2562A">
              <w:rPr>
                <w:rFonts w:ascii="Arial" w:eastAsia="DengXian" w:hAnsi="Arial" w:cs="Arial"/>
                <w:color w:val="000000"/>
                <w:sz w:val="22"/>
              </w:rPr>
              <w:t xml:space="preserve">USP9X </w:t>
            </w:r>
          </w:p>
        </w:tc>
        <w:tc>
          <w:tcPr>
            <w:tcW w:w="136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proofErr w:type="spellStart"/>
            <w:r w:rsidRPr="00943ACC">
              <w:rPr>
                <w:rFonts w:ascii="Arial" w:eastAsia="DengXian" w:hAnsi="Arial" w:cs="Arial"/>
                <w:color w:val="000000"/>
                <w:sz w:val="22"/>
              </w:rPr>
              <w:t>Origene</w:t>
            </w:r>
            <w:proofErr w:type="spellEnd"/>
            <w:r w:rsidRPr="00943ACC">
              <w:rPr>
                <w:rFonts w:ascii="Arial" w:eastAsia="DengXian" w:hAnsi="Arial" w:cs="Arial"/>
                <w:color w:val="000000"/>
                <w:sz w:val="22"/>
              </w:rPr>
              <w:t xml:space="preserve"> (</w:t>
            </w:r>
            <w:r w:rsidR="00913932" w:rsidRPr="00913932">
              <w:rPr>
                <w:rFonts w:ascii="Arial" w:eastAsia="DengXian" w:hAnsi="Arial" w:cs="Arial"/>
                <w:color w:val="000000"/>
                <w:sz w:val="22"/>
              </w:rPr>
              <w:t>RC217531</w:t>
            </w:r>
            <w:r w:rsidRPr="00943ACC">
              <w:rPr>
                <w:rFonts w:ascii="Arial" w:eastAsia="DengXian" w:hAnsi="Arial" w:cs="Arial"/>
                <w:color w:val="000000"/>
                <w:sz w:val="22"/>
              </w:rPr>
              <w:t>)</w:t>
            </w:r>
          </w:p>
        </w:tc>
        <w:tc>
          <w:tcPr>
            <w:tcW w:w="17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pCMV6-Entry</w:t>
            </w:r>
          </w:p>
        </w:tc>
      </w:tr>
      <w:tr w:rsidR="00230737" w:rsidRPr="00943ACC" w:rsidTr="001F447C">
        <w:trPr>
          <w:trHeight w:val="397"/>
        </w:trPr>
        <w:tc>
          <w:tcPr>
            <w:tcW w:w="1860" w:type="pct"/>
            <w:shd w:val="clear" w:color="auto" w:fill="auto"/>
            <w:noWrap/>
            <w:vAlign w:val="center"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Flag-</w:t>
            </w:r>
            <w:r w:rsidR="00A2562A">
              <w:rPr>
                <w:rFonts w:ascii="Arial" w:eastAsia="DengXian" w:hAnsi="Arial" w:cs="Arial"/>
                <w:color w:val="000000"/>
                <w:sz w:val="22"/>
              </w:rPr>
              <w:t>USP9X</w:t>
            </w:r>
          </w:p>
        </w:tc>
        <w:tc>
          <w:tcPr>
            <w:tcW w:w="1361" w:type="pct"/>
            <w:shd w:val="clear" w:color="auto" w:fill="auto"/>
            <w:noWrap/>
            <w:vAlign w:val="center"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bookmarkStart w:id="0" w:name="RANGE!B3"/>
            <w:r w:rsidRPr="00943ACC">
              <w:rPr>
                <w:rFonts w:ascii="Arial" w:eastAsia="DengXian" w:hAnsi="Arial" w:cs="Arial"/>
                <w:color w:val="000000"/>
                <w:sz w:val="22"/>
              </w:rPr>
              <w:t>Subcloned</w:t>
            </w:r>
            <w:bookmarkEnd w:id="0"/>
          </w:p>
        </w:tc>
        <w:tc>
          <w:tcPr>
            <w:tcW w:w="1780" w:type="pct"/>
            <w:shd w:val="clear" w:color="auto" w:fill="auto"/>
            <w:noWrap/>
            <w:vAlign w:val="center"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pCDH-CMV-MCS-EF1-Puro</w:t>
            </w:r>
          </w:p>
        </w:tc>
      </w:tr>
      <w:tr w:rsidR="00431F19" w:rsidRPr="00943ACC" w:rsidTr="001F447C">
        <w:trPr>
          <w:trHeight w:val="397"/>
        </w:trPr>
        <w:tc>
          <w:tcPr>
            <w:tcW w:w="1860" w:type="pct"/>
            <w:shd w:val="clear" w:color="auto" w:fill="auto"/>
            <w:noWrap/>
            <w:vAlign w:val="center"/>
          </w:tcPr>
          <w:p w:rsidR="00431F19" w:rsidRPr="00943ACC" w:rsidRDefault="00431F19" w:rsidP="00431F19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Flag-</w:t>
            </w:r>
            <w:r>
              <w:rPr>
                <w:rFonts w:ascii="Arial" w:eastAsia="DengXian" w:hAnsi="Arial" w:cs="Arial"/>
                <w:color w:val="000000"/>
                <w:sz w:val="22"/>
              </w:rPr>
              <w:t>USP9X C1556S</w:t>
            </w:r>
          </w:p>
        </w:tc>
        <w:tc>
          <w:tcPr>
            <w:tcW w:w="1361" w:type="pct"/>
            <w:shd w:val="clear" w:color="auto" w:fill="auto"/>
            <w:noWrap/>
            <w:vAlign w:val="center"/>
          </w:tcPr>
          <w:p w:rsidR="00431F19" w:rsidRPr="00943ACC" w:rsidRDefault="00431F19" w:rsidP="00431F19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Subcloned</w:t>
            </w:r>
          </w:p>
        </w:tc>
        <w:tc>
          <w:tcPr>
            <w:tcW w:w="1780" w:type="pct"/>
            <w:shd w:val="clear" w:color="auto" w:fill="auto"/>
            <w:noWrap/>
            <w:vAlign w:val="center"/>
          </w:tcPr>
          <w:p w:rsidR="00431F19" w:rsidRPr="00943ACC" w:rsidRDefault="00431F19" w:rsidP="00431F19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pCDH-CMV-MCS-EF1-Puro</w:t>
            </w:r>
          </w:p>
        </w:tc>
      </w:tr>
      <w:tr w:rsidR="00431F19" w:rsidRPr="00943ACC" w:rsidTr="001F447C">
        <w:trPr>
          <w:trHeight w:val="397"/>
        </w:trPr>
        <w:tc>
          <w:tcPr>
            <w:tcW w:w="1860" w:type="pct"/>
            <w:shd w:val="clear" w:color="auto" w:fill="auto"/>
            <w:noWrap/>
            <w:vAlign w:val="center"/>
            <w:hideMark/>
          </w:tcPr>
          <w:p w:rsidR="00431F19" w:rsidRPr="00943ACC" w:rsidRDefault="00431F19" w:rsidP="00431F19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Myc-DDK-</w:t>
            </w:r>
            <w:r>
              <w:rPr>
                <w:rFonts w:ascii="Arial" w:eastAsia="DengXian" w:hAnsi="Arial" w:cs="Arial"/>
                <w:color w:val="000000"/>
                <w:sz w:val="22"/>
              </w:rPr>
              <w:t>EGLN3</w:t>
            </w:r>
          </w:p>
        </w:tc>
        <w:tc>
          <w:tcPr>
            <w:tcW w:w="1361" w:type="pct"/>
            <w:shd w:val="clear" w:color="auto" w:fill="auto"/>
            <w:noWrap/>
            <w:vAlign w:val="center"/>
            <w:hideMark/>
          </w:tcPr>
          <w:p w:rsidR="00431F19" w:rsidRPr="00943ACC" w:rsidRDefault="00431F19" w:rsidP="00431F19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proofErr w:type="spellStart"/>
            <w:r w:rsidRPr="00943ACC">
              <w:rPr>
                <w:rFonts w:ascii="Arial" w:eastAsia="DengXian" w:hAnsi="Arial" w:cs="Arial"/>
                <w:color w:val="000000"/>
                <w:sz w:val="22"/>
              </w:rPr>
              <w:t>Origene</w:t>
            </w:r>
            <w:proofErr w:type="spellEnd"/>
            <w:r w:rsidRPr="00943ACC">
              <w:rPr>
                <w:rFonts w:ascii="Arial" w:eastAsia="DengXian" w:hAnsi="Arial" w:cs="Arial"/>
                <w:color w:val="000000"/>
                <w:sz w:val="22"/>
              </w:rPr>
              <w:t xml:space="preserve"> (</w:t>
            </w:r>
            <w:r w:rsidRPr="00513B7A">
              <w:rPr>
                <w:rFonts w:ascii="Arial" w:eastAsia="DengXian" w:hAnsi="Arial" w:cs="Arial"/>
                <w:color w:val="000000"/>
                <w:sz w:val="22"/>
              </w:rPr>
              <w:t>RC210319</w:t>
            </w:r>
            <w:r w:rsidRPr="00943ACC">
              <w:rPr>
                <w:rFonts w:ascii="Arial" w:eastAsia="DengXian" w:hAnsi="Arial" w:cs="Arial"/>
                <w:color w:val="000000"/>
                <w:sz w:val="22"/>
              </w:rPr>
              <w:t>)</w:t>
            </w:r>
          </w:p>
        </w:tc>
        <w:tc>
          <w:tcPr>
            <w:tcW w:w="1780" w:type="pct"/>
            <w:shd w:val="clear" w:color="auto" w:fill="auto"/>
            <w:noWrap/>
            <w:vAlign w:val="center"/>
            <w:hideMark/>
          </w:tcPr>
          <w:p w:rsidR="00431F19" w:rsidRPr="00943ACC" w:rsidRDefault="00431F19" w:rsidP="00431F19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pCMV6-Entry</w:t>
            </w:r>
          </w:p>
        </w:tc>
      </w:tr>
      <w:tr w:rsidR="00431F19" w:rsidRPr="00943ACC" w:rsidTr="001F447C">
        <w:trPr>
          <w:trHeight w:val="397"/>
        </w:trPr>
        <w:tc>
          <w:tcPr>
            <w:tcW w:w="1860" w:type="pct"/>
            <w:shd w:val="clear" w:color="auto" w:fill="auto"/>
            <w:noWrap/>
            <w:vAlign w:val="center"/>
            <w:hideMark/>
          </w:tcPr>
          <w:p w:rsidR="00431F19" w:rsidRPr="00943ACC" w:rsidRDefault="00431F19" w:rsidP="00431F19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Flag-</w:t>
            </w:r>
            <w:r>
              <w:rPr>
                <w:rFonts w:ascii="Arial" w:eastAsia="DengXian" w:hAnsi="Arial" w:cs="Arial"/>
                <w:color w:val="000000"/>
                <w:sz w:val="22"/>
              </w:rPr>
              <w:t>EGLN3</w:t>
            </w:r>
          </w:p>
        </w:tc>
        <w:tc>
          <w:tcPr>
            <w:tcW w:w="1361" w:type="pct"/>
            <w:shd w:val="clear" w:color="auto" w:fill="auto"/>
            <w:noWrap/>
            <w:vAlign w:val="center"/>
            <w:hideMark/>
          </w:tcPr>
          <w:p w:rsidR="00431F19" w:rsidRPr="00943ACC" w:rsidRDefault="00431F19" w:rsidP="00431F19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Subcloned</w:t>
            </w:r>
          </w:p>
        </w:tc>
        <w:tc>
          <w:tcPr>
            <w:tcW w:w="1780" w:type="pct"/>
            <w:shd w:val="clear" w:color="auto" w:fill="auto"/>
            <w:noWrap/>
            <w:vAlign w:val="center"/>
            <w:hideMark/>
          </w:tcPr>
          <w:p w:rsidR="00431F19" w:rsidRPr="00943ACC" w:rsidRDefault="00431F19" w:rsidP="00431F19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pCDH-CMV-MCS-EF1-Puro</w:t>
            </w:r>
          </w:p>
        </w:tc>
      </w:tr>
      <w:tr w:rsidR="00431F19" w:rsidRPr="00943ACC" w:rsidTr="001F447C">
        <w:trPr>
          <w:trHeight w:val="397"/>
        </w:trPr>
        <w:tc>
          <w:tcPr>
            <w:tcW w:w="1860" w:type="pct"/>
            <w:shd w:val="clear" w:color="auto" w:fill="auto"/>
            <w:noWrap/>
            <w:vAlign w:val="center"/>
            <w:hideMark/>
          </w:tcPr>
          <w:p w:rsidR="00431F19" w:rsidRPr="00943ACC" w:rsidRDefault="00431F19" w:rsidP="00431F19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HA-</w:t>
            </w:r>
            <w:r>
              <w:rPr>
                <w:rFonts w:ascii="Arial" w:eastAsia="DengXian" w:hAnsi="Arial" w:cs="Arial"/>
                <w:color w:val="000000"/>
                <w:sz w:val="22"/>
              </w:rPr>
              <w:t>EGLN3</w:t>
            </w:r>
          </w:p>
        </w:tc>
        <w:tc>
          <w:tcPr>
            <w:tcW w:w="1361" w:type="pct"/>
            <w:shd w:val="clear" w:color="auto" w:fill="auto"/>
            <w:noWrap/>
            <w:vAlign w:val="center"/>
            <w:hideMark/>
          </w:tcPr>
          <w:p w:rsidR="00431F19" w:rsidRPr="00943ACC" w:rsidRDefault="00431F19" w:rsidP="00431F19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Subcloned</w:t>
            </w:r>
          </w:p>
        </w:tc>
        <w:tc>
          <w:tcPr>
            <w:tcW w:w="1780" w:type="pct"/>
            <w:shd w:val="clear" w:color="auto" w:fill="auto"/>
            <w:noWrap/>
            <w:vAlign w:val="center"/>
            <w:hideMark/>
          </w:tcPr>
          <w:p w:rsidR="00431F19" w:rsidRPr="00943ACC" w:rsidRDefault="00431F19" w:rsidP="00431F19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pCDH-CMV-MCS-EF1-Puro</w:t>
            </w:r>
          </w:p>
        </w:tc>
      </w:tr>
      <w:tr w:rsidR="00431F19" w:rsidRPr="00943ACC" w:rsidTr="001F447C">
        <w:trPr>
          <w:trHeight w:val="397"/>
        </w:trPr>
        <w:tc>
          <w:tcPr>
            <w:tcW w:w="1860" w:type="pct"/>
            <w:shd w:val="clear" w:color="auto" w:fill="auto"/>
            <w:noWrap/>
            <w:vAlign w:val="center"/>
          </w:tcPr>
          <w:p w:rsidR="00431F19" w:rsidRPr="006532EB" w:rsidRDefault="00431F19" w:rsidP="00431F19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>
              <w:rPr>
                <w:rFonts w:ascii="Arial" w:eastAsia="DengXian" w:hAnsi="Arial" w:cs="Arial"/>
                <w:color w:val="000000"/>
                <w:sz w:val="22"/>
              </w:rPr>
              <w:t>U</w:t>
            </w:r>
            <w:r w:rsidRPr="006532EB">
              <w:rPr>
                <w:rFonts w:ascii="Arial" w:eastAsia="DengXian" w:hAnsi="Arial" w:cs="Arial"/>
                <w:color w:val="000000"/>
                <w:sz w:val="22"/>
              </w:rPr>
              <w:t>biquitin</w:t>
            </w:r>
          </w:p>
        </w:tc>
        <w:tc>
          <w:tcPr>
            <w:tcW w:w="1361" w:type="pct"/>
            <w:shd w:val="clear" w:color="auto" w:fill="auto"/>
            <w:noWrap/>
            <w:vAlign w:val="center"/>
          </w:tcPr>
          <w:p w:rsidR="00431F19" w:rsidRPr="00943ACC" w:rsidRDefault="00431F19" w:rsidP="00431F19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proofErr w:type="spellStart"/>
            <w:r>
              <w:rPr>
                <w:rFonts w:ascii="Arial" w:eastAsia="DengXian" w:hAnsi="Arial" w:cs="Arial" w:hint="eastAsia"/>
                <w:color w:val="000000"/>
                <w:sz w:val="22"/>
              </w:rPr>
              <w:t>Hedgehogbio</w:t>
            </w:r>
            <w:proofErr w:type="spellEnd"/>
          </w:p>
        </w:tc>
        <w:tc>
          <w:tcPr>
            <w:tcW w:w="1780" w:type="pct"/>
            <w:shd w:val="clear" w:color="auto" w:fill="auto"/>
            <w:noWrap/>
            <w:vAlign w:val="center"/>
          </w:tcPr>
          <w:p w:rsidR="00431F19" w:rsidRPr="00943ACC" w:rsidRDefault="00431F19" w:rsidP="00431F19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proofErr w:type="spellStart"/>
            <w:r w:rsidRPr="00943ACC">
              <w:rPr>
                <w:rFonts w:ascii="Arial" w:eastAsia="DengXian" w:hAnsi="Arial" w:cs="Arial"/>
                <w:color w:val="000000"/>
                <w:sz w:val="22"/>
              </w:rPr>
              <w:t>pCMV</w:t>
            </w:r>
            <w:proofErr w:type="spellEnd"/>
          </w:p>
        </w:tc>
      </w:tr>
      <w:tr w:rsidR="00431F19" w:rsidRPr="00943ACC" w:rsidTr="001F447C">
        <w:trPr>
          <w:trHeight w:val="397"/>
        </w:trPr>
        <w:tc>
          <w:tcPr>
            <w:tcW w:w="186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F19" w:rsidRPr="00B477B5" w:rsidRDefault="00431F19" w:rsidP="00431F19">
            <w:pPr>
              <w:snapToGrid w:val="0"/>
              <w:rPr>
                <w:rFonts w:ascii="Arial" w:eastAsia="DengXian" w:hAnsi="Arial" w:cs="Arial"/>
                <w:color w:val="000000" w:themeColor="text1"/>
                <w:sz w:val="22"/>
              </w:rPr>
            </w:pPr>
            <w:r w:rsidRPr="00B477B5">
              <w:rPr>
                <w:rFonts w:ascii="Arial" w:eastAsia="DengXian" w:hAnsi="Arial" w:cs="Arial"/>
                <w:color w:val="000000" w:themeColor="text1"/>
                <w:sz w:val="22"/>
              </w:rPr>
              <w:t>V5-Ubiqutin</w:t>
            </w:r>
          </w:p>
        </w:tc>
        <w:tc>
          <w:tcPr>
            <w:tcW w:w="136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F19" w:rsidRPr="00B477B5" w:rsidRDefault="00431F19" w:rsidP="00431F19">
            <w:pPr>
              <w:snapToGrid w:val="0"/>
              <w:rPr>
                <w:rFonts w:ascii="Arial" w:eastAsia="DengXian" w:hAnsi="Arial" w:cs="Arial"/>
                <w:color w:val="000000" w:themeColor="text1"/>
                <w:sz w:val="22"/>
              </w:rPr>
            </w:pPr>
            <w:r w:rsidRPr="00B477B5">
              <w:rPr>
                <w:rFonts w:ascii="Arial" w:eastAsia="DengXian" w:hAnsi="Arial" w:cs="Arial"/>
                <w:color w:val="000000" w:themeColor="text1"/>
                <w:sz w:val="22"/>
              </w:rPr>
              <w:t>Subcloned</w:t>
            </w:r>
          </w:p>
        </w:tc>
        <w:tc>
          <w:tcPr>
            <w:tcW w:w="178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1F19" w:rsidRPr="00B477B5" w:rsidRDefault="00431F19" w:rsidP="00431F19">
            <w:pPr>
              <w:snapToGrid w:val="0"/>
              <w:rPr>
                <w:rFonts w:ascii="Arial" w:eastAsia="DengXian" w:hAnsi="Arial" w:cs="Arial"/>
                <w:color w:val="000000" w:themeColor="text1"/>
                <w:sz w:val="22"/>
              </w:rPr>
            </w:pPr>
            <w:r w:rsidRPr="00B477B5">
              <w:rPr>
                <w:rFonts w:ascii="Arial" w:eastAsia="DengXian" w:hAnsi="Arial" w:cs="Arial"/>
                <w:color w:val="000000" w:themeColor="text1"/>
                <w:sz w:val="22"/>
              </w:rPr>
              <w:t>pCMV6-Entry</w:t>
            </w:r>
          </w:p>
        </w:tc>
      </w:tr>
    </w:tbl>
    <w:p w:rsidR="00230737" w:rsidRPr="004E0782" w:rsidRDefault="00230737" w:rsidP="00230737"/>
    <w:p w:rsidR="00230737" w:rsidRDefault="00230737" w:rsidP="00230737">
      <w:pPr>
        <w:snapToGrid w:val="0"/>
        <w:rPr>
          <w:rFonts w:ascii="Arial" w:hAnsi="Arial" w:cs="Arial"/>
          <w:b/>
          <w:bCs/>
          <w:sz w:val="22"/>
        </w:rPr>
      </w:pPr>
      <w:r w:rsidRPr="00943ACC">
        <w:rPr>
          <w:rFonts w:ascii="Arial" w:hAnsi="Arial" w:cs="Arial"/>
          <w:b/>
          <w:bCs/>
          <w:sz w:val="22"/>
        </w:rPr>
        <w:t>Table S</w:t>
      </w:r>
      <w:r>
        <w:rPr>
          <w:rFonts w:ascii="Arial" w:hAnsi="Arial" w:cs="Arial"/>
          <w:b/>
          <w:bCs/>
          <w:sz w:val="22"/>
        </w:rPr>
        <w:t>3</w:t>
      </w:r>
      <w:r w:rsidRPr="00943ACC">
        <w:rPr>
          <w:rFonts w:ascii="Arial" w:hAnsi="Arial" w:cs="Arial"/>
          <w:b/>
          <w:bCs/>
          <w:sz w:val="22"/>
        </w:rPr>
        <w:t xml:space="preserve">. Information for the </w:t>
      </w:r>
      <w:r>
        <w:rPr>
          <w:rFonts w:ascii="Arial" w:hAnsi="Arial" w:cs="Arial" w:hint="eastAsia"/>
          <w:b/>
          <w:bCs/>
          <w:sz w:val="22"/>
        </w:rPr>
        <w:t>primer</w:t>
      </w:r>
      <w:r w:rsidRPr="00943ACC">
        <w:rPr>
          <w:rFonts w:ascii="Arial" w:hAnsi="Arial" w:cs="Arial"/>
          <w:b/>
          <w:bCs/>
          <w:sz w:val="22"/>
        </w:rPr>
        <w:t xml:space="preserve"> in this study </w:t>
      </w:r>
    </w:p>
    <w:p w:rsidR="00230737" w:rsidRPr="00B477B5" w:rsidRDefault="00230737" w:rsidP="00230737"/>
    <w:tbl>
      <w:tblPr>
        <w:tblStyle w:val="a3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52"/>
        <w:gridCol w:w="1228"/>
        <w:gridCol w:w="4620"/>
      </w:tblGrid>
      <w:tr w:rsidR="00230737" w:rsidRPr="00943ACC" w:rsidTr="001F447C">
        <w:trPr>
          <w:trHeight w:val="340"/>
          <w:jc w:val="center"/>
        </w:trPr>
        <w:tc>
          <w:tcPr>
            <w:tcW w:w="147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hAnsi="Arial" w:cs="Arial"/>
                <w:sz w:val="22"/>
              </w:rPr>
            </w:pPr>
            <w:r w:rsidRPr="00943ACC">
              <w:rPr>
                <w:rFonts w:ascii="Arial" w:hAnsi="Arial" w:cs="Arial"/>
                <w:sz w:val="22"/>
              </w:rPr>
              <w:t>Plasmids</w:t>
            </w:r>
          </w:p>
        </w:tc>
        <w:tc>
          <w:tcPr>
            <w:tcW w:w="740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hAnsi="Arial" w:cs="Arial"/>
                <w:sz w:val="22"/>
              </w:rPr>
            </w:pPr>
            <w:r w:rsidRPr="00943ACC">
              <w:rPr>
                <w:rFonts w:ascii="Arial" w:hAnsi="Arial" w:cs="Arial"/>
                <w:sz w:val="22"/>
              </w:rPr>
              <w:t>Primers</w:t>
            </w:r>
          </w:p>
        </w:tc>
        <w:tc>
          <w:tcPr>
            <w:tcW w:w="278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hAnsi="Arial" w:cs="Arial"/>
                <w:sz w:val="22"/>
              </w:rPr>
            </w:pPr>
            <w:r w:rsidRPr="00943ACC">
              <w:rPr>
                <w:rFonts w:ascii="Arial" w:hAnsi="Arial" w:cs="Arial"/>
                <w:sz w:val="22"/>
              </w:rPr>
              <w:t xml:space="preserve">Sequences </w:t>
            </w:r>
          </w:p>
        </w:tc>
      </w:tr>
      <w:tr w:rsidR="00230737" w:rsidRPr="00943ACC" w:rsidTr="001F447C">
        <w:trPr>
          <w:trHeight w:val="340"/>
          <w:jc w:val="center"/>
        </w:trPr>
        <w:tc>
          <w:tcPr>
            <w:tcW w:w="1477" w:type="pct"/>
            <w:tcBorders>
              <w:top w:val="single" w:sz="4" w:space="0" w:color="auto"/>
            </w:tcBorders>
            <w:noWrap/>
            <w:vAlign w:val="center"/>
            <w:hideMark/>
          </w:tcPr>
          <w:p w:rsidR="00230737" w:rsidRPr="00943ACC" w:rsidRDefault="00230737" w:rsidP="001F447C">
            <w:pPr>
              <w:snapToGrid w:val="0"/>
              <w:rPr>
                <w:rFonts w:ascii="Arial" w:hAnsi="Arial" w:cs="Arial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Flag-</w:t>
            </w:r>
            <w:r w:rsidR="00A2562A">
              <w:rPr>
                <w:rFonts w:ascii="Arial" w:eastAsia="DengXian" w:hAnsi="Arial" w:cs="Arial"/>
                <w:color w:val="000000"/>
                <w:sz w:val="22"/>
              </w:rPr>
              <w:t>USP9X</w:t>
            </w:r>
          </w:p>
        </w:tc>
        <w:tc>
          <w:tcPr>
            <w:tcW w:w="740" w:type="pct"/>
            <w:tcBorders>
              <w:top w:val="single" w:sz="4" w:space="0" w:color="auto"/>
            </w:tcBorders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hAnsi="Arial" w:cs="Arial"/>
                <w:sz w:val="22"/>
              </w:rPr>
            </w:pPr>
            <w:r w:rsidRPr="00943ACC">
              <w:rPr>
                <w:rFonts w:ascii="Arial" w:hAnsi="Arial" w:cs="Arial"/>
                <w:sz w:val="22"/>
              </w:rPr>
              <w:t>Forward</w:t>
            </w:r>
          </w:p>
        </w:tc>
        <w:tc>
          <w:tcPr>
            <w:tcW w:w="2783" w:type="pct"/>
            <w:tcBorders>
              <w:top w:val="single" w:sz="4" w:space="0" w:color="auto"/>
            </w:tcBorders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hAnsi="Arial" w:cs="Arial"/>
                <w:sz w:val="22"/>
              </w:rPr>
            </w:pPr>
            <w:r w:rsidRPr="00B477B5">
              <w:rPr>
                <w:rFonts w:ascii="Arial" w:hAnsi="Arial" w:cs="Arial"/>
                <w:sz w:val="22"/>
              </w:rPr>
              <w:t>GGAATTC</w:t>
            </w:r>
            <w:r w:rsidR="00513B7A" w:rsidRPr="00513B7A">
              <w:rPr>
                <w:rFonts w:ascii="Arial" w:hAnsi="Arial" w:cs="Arial"/>
                <w:sz w:val="22"/>
              </w:rPr>
              <w:t>ATGACAGCCACGACTCGT</w:t>
            </w:r>
          </w:p>
        </w:tc>
      </w:tr>
      <w:tr w:rsidR="00230737" w:rsidRPr="00943ACC" w:rsidTr="001F447C">
        <w:trPr>
          <w:trHeight w:val="340"/>
          <w:jc w:val="center"/>
        </w:trPr>
        <w:tc>
          <w:tcPr>
            <w:tcW w:w="1477" w:type="pct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hAnsi="Arial" w:cs="Arial"/>
                <w:sz w:val="22"/>
              </w:rPr>
            </w:pPr>
          </w:p>
        </w:tc>
        <w:tc>
          <w:tcPr>
            <w:tcW w:w="740" w:type="pct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hAnsi="Arial" w:cs="Arial"/>
                <w:sz w:val="22"/>
              </w:rPr>
            </w:pPr>
            <w:r w:rsidRPr="00943ACC">
              <w:rPr>
                <w:rFonts w:ascii="Arial" w:hAnsi="Arial" w:cs="Arial"/>
                <w:sz w:val="22"/>
              </w:rPr>
              <w:t>Reverse</w:t>
            </w:r>
          </w:p>
        </w:tc>
        <w:tc>
          <w:tcPr>
            <w:tcW w:w="2783" w:type="pct"/>
            <w:noWrap/>
            <w:hideMark/>
          </w:tcPr>
          <w:p w:rsidR="00230737" w:rsidRPr="00943ACC" w:rsidRDefault="00513B7A" w:rsidP="001F447C">
            <w:pPr>
              <w:snapToGrid w:val="0"/>
              <w:rPr>
                <w:rFonts w:ascii="Arial" w:hAnsi="Arial" w:cs="Arial"/>
                <w:sz w:val="22"/>
              </w:rPr>
            </w:pPr>
            <w:r w:rsidRPr="00513B7A">
              <w:rPr>
                <w:rFonts w:ascii="Arial" w:hAnsi="Arial" w:cs="Arial"/>
                <w:sz w:val="22"/>
              </w:rPr>
              <w:t>TTGATCCTTGGTTTGAGGT</w:t>
            </w:r>
            <w:r w:rsidR="00230737" w:rsidRPr="00B477B5">
              <w:rPr>
                <w:rFonts w:ascii="Arial" w:hAnsi="Arial" w:cs="Arial"/>
                <w:sz w:val="22"/>
              </w:rPr>
              <w:t>GGATCCCG</w:t>
            </w:r>
            <w:r w:rsidR="00230737" w:rsidRPr="00943ACC">
              <w:rPr>
                <w:rFonts w:ascii="Arial" w:hAnsi="Arial" w:cs="Arial"/>
                <w:sz w:val="22"/>
              </w:rPr>
              <w:t xml:space="preserve"> </w:t>
            </w:r>
          </w:p>
        </w:tc>
      </w:tr>
      <w:tr w:rsidR="00230737" w:rsidRPr="00943ACC" w:rsidTr="001F447C">
        <w:trPr>
          <w:trHeight w:val="340"/>
          <w:jc w:val="center"/>
        </w:trPr>
        <w:tc>
          <w:tcPr>
            <w:tcW w:w="1477" w:type="pct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hAnsi="Arial" w:cs="Arial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Flag-</w:t>
            </w:r>
            <w:r w:rsidR="00A2562A">
              <w:rPr>
                <w:rFonts w:ascii="Arial" w:eastAsia="DengXian" w:hAnsi="Arial" w:cs="Arial"/>
                <w:color w:val="000000"/>
                <w:sz w:val="22"/>
              </w:rPr>
              <w:t>EGLN3</w:t>
            </w:r>
          </w:p>
        </w:tc>
        <w:tc>
          <w:tcPr>
            <w:tcW w:w="740" w:type="pct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hAnsi="Arial" w:cs="Arial"/>
                <w:sz w:val="22"/>
              </w:rPr>
            </w:pPr>
            <w:r w:rsidRPr="00943ACC">
              <w:rPr>
                <w:rFonts w:ascii="Arial" w:hAnsi="Arial" w:cs="Arial"/>
                <w:sz w:val="22"/>
              </w:rPr>
              <w:t xml:space="preserve">Forward </w:t>
            </w:r>
          </w:p>
        </w:tc>
        <w:tc>
          <w:tcPr>
            <w:tcW w:w="2783" w:type="pct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hAnsi="Arial" w:cs="Arial"/>
                <w:sz w:val="22"/>
              </w:rPr>
            </w:pPr>
            <w:r w:rsidRPr="00B477B5">
              <w:rPr>
                <w:rFonts w:ascii="Arial" w:hAnsi="Arial" w:cs="Arial"/>
                <w:sz w:val="22"/>
              </w:rPr>
              <w:t>GGAATTC</w:t>
            </w:r>
            <w:r w:rsidR="00513B7A">
              <w:t xml:space="preserve"> </w:t>
            </w:r>
            <w:r w:rsidR="00513B7A" w:rsidRPr="00513B7A">
              <w:rPr>
                <w:rFonts w:ascii="Arial" w:hAnsi="Arial" w:cs="Arial"/>
                <w:sz w:val="22"/>
              </w:rPr>
              <w:t>ATGCCCCTGGGACACATC</w:t>
            </w:r>
          </w:p>
        </w:tc>
      </w:tr>
      <w:tr w:rsidR="00230737" w:rsidRPr="00943ACC" w:rsidTr="001F447C">
        <w:trPr>
          <w:trHeight w:val="340"/>
          <w:jc w:val="center"/>
        </w:trPr>
        <w:tc>
          <w:tcPr>
            <w:tcW w:w="1477" w:type="pct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hAnsi="Arial" w:cs="Arial"/>
                <w:sz w:val="22"/>
              </w:rPr>
            </w:pPr>
          </w:p>
        </w:tc>
        <w:tc>
          <w:tcPr>
            <w:tcW w:w="740" w:type="pct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hAnsi="Arial" w:cs="Arial"/>
                <w:sz w:val="22"/>
              </w:rPr>
            </w:pPr>
            <w:r w:rsidRPr="00943ACC">
              <w:rPr>
                <w:rFonts w:ascii="Arial" w:hAnsi="Arial" w:cs="Arial"/>
                <w:sz w:val="22"/>
              </w:rPr>
              <w:t xml:space="preserve">Reverse </w:t>
            </w:r>
          </w:p>
        </w:tc>
        <w:tc>
          <w:tcPr>
            <w:tcW w:w="2783" w:type="pct"/>
            <w:noWrap/>
            <w:hideMark/>
          </w:tcPr>
          <w:p w:rsidR="00230737" w:rsidRPr="00943ACC" w:rsidRDefault="00513B7A" w:rsidP="001F447C">
            <w:pPr>
              <w:snapToGrid w:val="0"/>
              <w:rPr>
                <w:rFonts w:ascii="Arial" w:hAnsi="Arial" w:cs="Arial"/>
                <w:sz w:val="22"/>
              </w:rPr>
            </w:pPr>
            <w:r w:rsidRPr="00513B7A">
              <w:rPr>
                <w:rFonts w:ascii="Arial" w:hAnsi="Arial" w:cs="Arial"/>
                <w:sz w:val="22"/>
              </w:rPr>
              <w:t>GTCTTCAGTGAGGGCAGA</w:t>
            </w:r>
            <w:r w:rsidR="00230737" w:rsidRPr="00B477B5">
              <w:rPr>
                <w:rFonts w:ascii="Arial" w:hAnsi="Arial" w:cs="Arial"/>
                <w:sz w:val="22"/>
              </w:rPr>
              <w:t>GGATCCCG</w:t>
            </w:r>
          </w:p>
        </w:tc>
      </w:tr>
      <w:tr w:rsidR="00230737" w:rsidRPr="00943ACC" w:rsidTr="001F447C">
        <w:trPr>
          <w:trHeight w:val="340"/>
          <w:jc w:val="center"/>
        </w:trPr>
        <w:tc>
          <w:tcPr>
            <w:tcW w:w="1477" w:type="pct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hAnsi="Arial" w:cs="Arial"/>
                <w:sz w:val="22"/>
              </w:rPr>
            </w:pPr>
            <w:r w:rsidRPr="00B477B5">
              <w:rPr>
                <w:rFonts w:ascii="Arial" w:eastAsia="DengXian" w:hAnsi="Arial" w:cs="Arial"/>
                <w:color w:val="000000" w:themeColor="text1"/>
                <w:sz w:val="22"/>
              </w:rPr>
              <w:t>V5-Ubiqutin</w:t>
            </w:r>
          </w:p>
        </w:tc>
        <w:tc>
          <w:tcPr>
            <w:tcW w:w="740" w:type="pct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hAnsi="Arial" w:cs="Arial"/>
                <w:sz w:val="22"/>
              </w:rPr>
            </w:pPr>
            <w:r w:rsidRPr="00943ACC">
              <w:rPr>
                <w:rFonts w:ascii="Arial" w:hAnsi="Arial" w:cs="Arial"/>
                <w:sz w:val="22"/>
              </w:rPr>
              <w:t xml:space="preserve">Forward </w:t>
            </w:r>
          </w:p>
        </w:tc>
        <w:tc>
          <w:tcPr>
            <w:tcW w:w="2783" w:type="pct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hAnsi="Arial" w:cs="Arial"/>
                <w:sz w:val="22"/>
              </w:rPr>
            </w:pPr>
            <w:r w:rsidRPr="00B477B5">
              <w:rPr>
                <w:rFonts w:ascii="Arial" w:hAnsi="Arial" w:cs="Arial"/>
                <w:sz w:val="22"/>
              </w:rPr>
              <w:t>CGGATCCATGCAGATCTTCGTGAAA</w:t>
            </w:r>
          </w:p>
        </w:tc>
      </w:tr>
      <w:tr w:rsidR="00230737" w:rsidRPr="00943ACC" w:rsidTr="00726038">
        <w:trPr>
          <w:trHeight w:val="340"/>
          <w:jc w:val="center"/>
        </w:trPr>
        <w:tc>
          <w:tcPr>
            <w:tcW w:w="1477" w:type="pct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hAnsi="Arial" w:cs="Arial"/>
                <w:sz w:val="22"/>
              </w:rPr>
            </w:pPr>
          </w:p>
        </w:tc>
        <w:tc>
          <w:tcPr>
            <w:tcW w:w="740" w:type="pct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hAnsi="Arial" w:cs="Arial"/>
                <w:sz w:val="22"/>
              </w:rPr>
            </w:pPr>
            <w:r w:rsidRPr="00943ACC">
              <w:rPr>
                <w:rFonts w:ascii="Arial" w:hAnsi="Arial" w:cs="Arial"/>
                <w:sz w:val="22"/>
              </w:rPr>
              <w:t xml:space="preserve">Reverse </w:t>
            </w:r>
          </w:p>
        </w:tc>
        <w:tc>
          <w:tcPr>
            <w:tcW w:w="2783" w:type="pct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hAnsi="Arial" w:cs="Arial"/>
                <w:sz w:val="22"/>
              </w:rPr>
            </w:pPr>
            <w:r w:rsidRPr="00B477B5">
              <w:rPr>
                <w:rFonts w:ascii="Arial" w:hAnsi="Arial" w:cs="Arial"/>
                <w:sz w:val="22"/>
              </w:rPr>
              <w:t>CGCCTGAGGGGTGGCTGTGAATTCCG</w:t>
            </w:r>
          </w:p>
        </w:tc>
      </w:tr>
      <w:tr w:rsidR="00726038" w:rsidRPr="00943ACC" w:rsidTr="00726038">
        <w:trPr>
          <w:trHeight w:val="340"/>
          <w:jc w:val="center"/>
        </w:trPr>
        <w:tc>
          <w:tcPr>
            <w:tcW w:w="1477" w:type="pct"/>
            <w:noWrap/>
          </w:tcPr>
          <w:p w:rsidR="00726038" w:rsidRPr="00943ACC" w:rsidRDefault="00726038" w:rsidP="00726038">
            <w:pPr>
              <w:snapToGrid w:val="0"/>
              <w:rPr>
                <w:rFonts w:ascii="Arial" w:hAnsi="Arial" w:cs="Arial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Flag-</w:t>
            </w:r>
            <w:r>
              <w:rPr>
                <w:rFonts w:ascii="Arial" w:eastAsia="DengXian" w:hAnsi="Arial" w:cs="Arial"/>
                <w:color w:val="000000"/>
                <w:sz w:val="22"/>
              </w:rPr>
              <w:t xml:space="preserve">EGLN3 </w:t>
            </w:r>
            <w:r>
              <w:rPr>
                <w:rFonts w:ascii="Arial" w:eastAsia="DengXian" w:hAnsi="Arial" w:cs="Arial" w:hint="eastAsia"/>
                <w:color w:val="000000"/>
                <w:sz w:val="22"/>
              </w:rPr>
              <w:t>C</w:t>
            </w:r>
            <w:r>
              <w:rPr>
                <w:rFonts w:ascii="Arial" w:eastAsia="DengXian" w:hAnsi="Arial" w:cs="Arial"/>
                <w:color w:val="000000"/>
                <w:sz w:val="22"/>
              </w:rPr>
              <w:t>1556S</w:t>
            </w:r>
          </w:p>
        </w:tc>
        <w:tc>
          <w:tcPr>
            <w:tcW w:w="740" w:type="pct"/>
            <w:noWrap/>
          </w:tcPr>
          <w:p w:rsidR="00726038" w:rsidRPr="00943ACC" w:rsidRDefault="00726038" w:rsidP="00726038">
            <w:pPr>
              <w:snapToGrid w:val="0"/>
              <w:rPr>
                <w:rFonts w:ascii="Arial" w:hAnsi="Arial" w:cs="Arial"/>
                <w:sz w:val="22"/>
              </w:rPr>
            </w:pPr>
            <w:r w:rsidRPr="00943ACC">
              <w:rPr>
                <w:rFonts w:ascii="Arial" w:hAnsi="Arial" w:cs="Arial"/>
                <w:sz w:val="22"/>
              </w:rPr>
              <w:t xml:space="preserve">Forward </w:t>
            </w:r>
          </w:p>
        </w:tc>
        <w:tc>
          <w:tcPr>
            <w:tcW w:w="2783" w:type="pct"/>
            <w:noWrap/>
          </w:tcPr>
          <w:p w:rsidR="00726038" w:rsidRPr="00B477B5" w:rsidRDefault="00726038" w:rsidP="00726038">
            <w:pPr>
              <w:snapToGrid w:val="0"/>
              <w:rPr>
                <w:rFonts w:ascii="Arial" w:hAnsi="Arial" w:cs="Arial"/>
                <w:sz w:val="22"/>
              </w:rPr>
            </w:pPr>
          </w:p>
        </w:tc>
      </w:tr>
      <w:tr w:rsidR="00726038" w:rsidRPr="00943ACC" w:rsidTr="001F447C">
        <w:trPr>
          <w:trHeight w:val="340"/>
          <w:jc w:val="center"/>
        </w:trPr>
        <w:tc>
          <w:tcPr>
            <w:tcW w:w="1477" w:type="pct"/>
            <w:tcBorders>
              <w:bottom w:val="single" w:sz="4" w:space="0" w:color="auto"/>
            </w:tcBorders>
            <w:noWrap/>
          </w:tcPr>
          <w:p w:rsidR="00726038" w:rsidRPr="00943ACC" w:rsidRDefault="00726038" w:rsidP="00726038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</w:p>
        </w:tc>
        <w:tc>
          <w:tcPr>
            <w:tcW w:w="740" w:type="pct"/>
            <w:tcBorders>
              <w:bottom w:val="single" w:sz="4" w:space="0" w:color="auto"/>
            </w:tcBorders>
            <w:noWrap/>
          </w:tcPr>
          <w:p w:rsidR="00726038" w:rsidRPr="00943ACC" w:rsidRDefault="00726038" w:rsidP="00726038">
            <w:pPr>
              <w:snapToGrid w:val="0"/>
              <w:rPr>
                <w:rFonts w:ascii="Arial" w:hAnsi="Arial" w:cs="Arial"/>
                <w:sz w:val="22"/>
              </w:rPr>
            </w:pPr>
            <w:r w:rsidRPr="00943ACC">
              <w:rPr>
                <w:rFonts w:ascii="Arial" w:hAnsi="Arial" w:cs="Arial"/>
                <w:sz w:val="22"/>
              </w:rPr>
              <w:t xml:space="preserve">Reverse </w:t>
            </w:r>
          </w:p>
        </w:tc>
        <w:tc>
          <w:tcPr>
            <w:tcW w:w="2783" w:type="pct"/>
            <w:tcBorders>
              <w:bottom w:val="single" w:sz="4" w:space="0" w:color="auto"/>
            </w:tcBorders>
            <w:noWrap/>
          </w:tcPr>
          <w:p w:rsidR="00726038" w:rsidRPr="00B477B5" w:rsidRDefault="00726038" w:rsidP="00726038">
            <w:pPr>
              <w:snapToGrid w:val="0"/>
              <w:rPr>
                <w:rFonts w:ascii="Arial" w:hAnsi="Arial" w:cs="Arial"/>
                <w:sz w:val="22"/>
              </w:rPr>
            </w:pPr>
          </w:p>
        </w:tc>
      </w:tr>
    </w:tbl>
    <w:p w:rsidR="00230737" w:rsidRPr="00B477B5" w:rsidRDefault="00230737" w:rsidP="00230737"/>
    <w:p w:rsidR="00230737" w:rsidRDefault="00230737" w:rsidP="00230737">
      <w:pPr>
        <w:snapToGrid w:val="0"/>
        <w:rPr>
          <w:rFonts w:ascii="Arial" w:hAnsi="Arial" w:cs="Arial"/>
          <w:b/>
          <w:bCs/>
          <w:sz w:val="22"/>
        </w:rPr>
      </w:pPr>
      <w:r w:rsidRPr="00943ACC">
        <w:rPr>
          <w:rFonts w:ascii="Arial" w:hAnsi="Arial" w:cs="Arial"/>
          <w:b/>
          <w:bCs/>
          <w:sz w:val="22"/>
        </w:rPr>
        <w:t>Table S</w:t>
      </w:r>
      <w:r>
        <w:rPr>
          <w:rFonts w:ascii="Arial" w:hAnsi="Arial" w:cs="Arial"/>
          <w:b/>
          <w:bCs/>
          <w:sz w:val="22"/>
        </w:rPr>
        <w:t>4</w:t>
      </w:r>
      <w:r w:rsidRPr="00943ACC">
        <w:rPr>
          <w:rFonts w:ascii="Arial" w:hAnsi="Arial" w:cs="Arial"/>
          <w:b/>
          <w:bCs/>
          <w:sz w:val="22"/>
        </w:rPr>
        <w:t xml:space="preserve">. </w:t>
      </w:r>
      <w:r>
        <w:rPr>
          <w:rFonts w:ascii="Arial" w:hAnsi="Arial" w:cs="Arial"/>
          <w:b/>
          <w:bCs/>
          <w:sz w:val="22"/>
        </w:rPr>
        <w:t>A</w:t>
      </w:r>
      <w:r>
        <w:rPr>
          <w:rFonts w:ascii="Arial" w:hAnsi="Arial" w:cs="Arial" w:hint="eastAsia"/>
          <w:b/>
          <w:bCs/>
          <w:sz w:val="22"/>
        </w:rPr>
        <w:t>ntibody</w:t>
      </w:r>
      <w:r w:rsidRPr="00943ACC">
        <w:rPr>
          <w:rFonts w:ascii="Arial" w:hAnsi="Arial" w:cs="Arial"/>
          <w:b/>
          <w:bCs/>
          <w:sz w:val="22"/>
        </w:rPr>
        <w:t xml:space="preserve"> for the </w:t>
      </w:r>
      <w:r>
        <w:rPr>
          <w:rFonts w:ascii="Arial" w:hAnsi="Arial" w:cs="Arial" w:hint="eastAsia"/>
          <w:b/>
          <w:bCs/>
          <w:sz w:val="22"/>
        </w:rPr>
        <w:t>primer</w:t>
      </w:r>
      <w:r w:rsidRPr="00943ACC">
        <w:rPr>
          <w:rFonts w:ascii="Arial" w:hAnsi="Arial" w:cs="Arial"/>
          <w:b/>
          <w:bCs/>
          <w:sz w:val="22"/>
        </w:rPr>
        <w:t xml:space="preserve"> in this study </w:t>
      </w:r>
    </w:p>
    <w:p w:rsidR="00230737" w:rsidRDefault="00230737" w:rsidP="00230737"/>
    <w:tbl>
      <w:tblPr>
        <w:tblW w:w="5291" w:type="pct"/>
        <w:tblLayout w:type="fixed"/>
        <w:tblLook w:val="04A0" w:firstRow="1" w:lastRow="0" w:firstColumn="1" w:lastColumn="0" w:noHBand="0" w:noVBand="1"/>
      </w:tblPr>
      <w:tblGrid>
        <w:gridCol w:w="2857"/>
        <w:gridCol w:w="1600"/>
        <w:gridCol w:w="1507"/>
        <w:gridCol w:w="850"/>
        <w:gridCol w:w="126"/>
        <w:gridCol w:w="1360"/>
        <w:gridCol w:w="483"/>
      </w:tblGrid>
      <w:tr w:rsidR="00230737" w:rsidRPr="00943ACC" w:rsidTr="001F447C">
        <w:trPr>
          <w:gridAfter w:val="1"/>
          <w:wAfter w:w="275" w:type="pct"/>
          <w:trHeight w:val="340"/>
        </w:trPr>
        <w:tc>
          <w:tcPr>
            <w:tcW w:w="16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Antibodies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Vendors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 xml:space="preserve">Cat# </w:t>
            </w:r>
          </w:p>
        </w:tc>
        <w:tc>
          <w:tcPr>
            <w:tcW w:w="55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 xml:space="preserve">Hosts </w:t>
            </w:r>
          </w:p>
        </w:tc>
        <w:tc>
          <w:tcPr>
            <w:tcW w:w="7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 xml:space="preserve">Working concentration </w:t>
            </w:r>
          </w:p>
        </w:tc>
      </w:tr>
      <w:tr w:rsidR="00230737" w:rsidRPr="00943ACC" w:rsidTr="001F447C">
        <w:trPr>
          <w:trHeight w:val="340"/>
        </w:trPr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0737" w:rsidRPr="00943ACC" w:rsidRDefault="00A2562A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>
              <w:rPr>
                <w:rFonts w:ascii="Arial" w:eastAsia="DengXian" w:hAnsi="Arial" w:cs="Arial"/>
                <w:color w:val="000000"/>
                <w:sz w:val="22"/>
              </w:rPr>
              <w:t>USP9X</w:t>
            </w:r>
            <w:r w:rsidR="00230737" w:rsidRPr="00943ACC">
              <w:rPr>
                <w:rFonts w:ascii="Arial" w:eastAsia="DengXian" w:hAnsi="Arial" w:cs="Arial"/>
                <w:color w:val="000000"/>
                <w:sz w:val="22"/>
              </w:rPr>
              <w:t xml:space="preserve">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 xml:space="preserve">Abcam 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0737" w:rsidRPr="00943ACC" w:rsidRDefault="00513B7A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513B7A">
              <w:rPr>
                <w:rFonts w:ascii="Arial" w:eastAsia="DengXian" w:hAnsi="Arial" w:cs="Arial"/>
                <w:color w:val="000000"/>
                <w:sz w:val="22"/>
              </w:rPr>
              <w:t>ab180191</w:t>
            </w:r>
            <w:r w:rsidR="00230737" w:rsidRPr="00943ACC">
              <w:rPr>
                <w:rFonts w:ascii="Arial" w:eastAsia="DengXian" w:hAnsi="Arial" w:cs="Arial"/>
                <w:color w:val="000000"/>
                <w:sz w:val="22"/>
              </w:rPr>
              <w:t xml:space="preserve">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0A568C">
              <w:rPr>
                <w:rFonts w:ascii="Arial" w:eastAsia="DengXian" w:hAnsi="Arial" w:cs="Arial"/>
                <w:color w:val="000000"/>
                <w:sz w:val="22"/>
              </w:rPr>
              <w:t>Rabbit</w:t>
            </w:r>
          </w:p>
        </w:tc>
        <w:tc>
          <w:tcPr>
            <w:tcW w:w="1121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 xml:space="preserve">1: </w:t>
            </w:r>
            <w:r>
              <w:rPr>
                <w:rFonts w:ascii="Arial" w:eastAsia="DengXian" w:hAnsi="Arial" w:cs="Arial"/>
                <w:color w:val="000000"/>
                <w:sz w:val="22"/>
              </w:rPr>
              <w:t>1500</w:t>
            </w:r>
            <w:r w:rsidRPr="00943ACC">
              <w:rPr>
                <w:rFonts w:ascii="Arial" w:eastAsia="DengXian" w:hAnsi="Arial" w:cs="Arial"/>
                <w:color w:val="000000"/>
                <w:sz w:val="22"/>
              </w:rPr>
              <w:t xml:space="preserve"> </w:t>
            </w:r>
          </w:p>
        </w:tc>
      </w:tr>
      <w:tr w:rsidR="00230737" w:rsidRPr="00943ACC" w:rsidTr="001F447C">
        <w:trPr>
          <w:gridAfter w:val="1"/>
          <w:wAfter w:w="275" w:type="pct"/>
          <w:trHeight w:val="340"/>
        </w:trPr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0737" w:rsidRPr="00943ACC" w:rsidRDefault="00A2562A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>
              <w:rPr>
                <w:rFonts w:ascii="Arial" w:eastAsia="DengXian" w:hAnsi="Arial" w:cs="Arial"/>
                <w:color w:val="000000"/>
                <w:sz w:val="22"/>
              </w:rPr>
              <w:t>EGLN3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 xml:space="preserve">Abcam 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0737" w:rsidRPr="00943ACC" w:rsidRDefault="00513B7A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513B7A">
              <w:rPr>
                <w:rFonts w:ascii="Arial" w:eastAsia="DengXian" w:hAnsi="Arial" w:cs="Arial"/>
                <w:color w:val="000000"/>
                <w:sz w:val="22"/>
              </w:rPr>
              <w:t>ab184714</w:t>
            </w:r>
            <w:r w:rsidR="00230737" w:rsidRPr="00943ACC">
              <w:rPr>
                <w:rFonts w:ascii="Arial" w:eastAsia="DengXian" w:hAnsi="Arial" w:cs="Arial"/>
                <w:color w:val="000000"/>
                <w:sz w:val="22"/>
              </w:rPr>
              <w:t xml:space="preserve">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 xml:space="preserve">Rabbit </w:t>
            </w:r>
          </w:p>
        </w:tc>
        <w:tc>
          <w:tcPr>
            <w:tcW w:w="84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1: 1500</w:t>
            </w:r>
          </w:p>
        </w:tc>
      </w:tr>
      <w:tr w:rsidR="00230737" w:rsidRPr="00943ACC" w:rsidTr="00513B7A">
        <w:trPr>
          <w:gridAfter w:val="1"/>
          <w:wAfter w:w="275" w:type="pct"/>
          <w:trHeight w:val="340"/>
        </w:trPr>
        <w:tc>
          <w:tcPr>
            <w:tcW w:w="162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>
              <w:rPr>
                <w:rFonts w:ascii="Arial" w:eastAsia="DengXian" w:hAnsi="Arial" w:cs="Arial" w:hint="eastAsia"/>
                <w:color w:val="000000"/>
                <w:sz w:val="22"/>
              </w:rPr>
              <w:t>V</w:t>
            </w:r>
            <w:r>
              <w:rPr>
                <w:rFonts w:ascii="Arial" w:eastAsia="DengXian" w:hAnsi="Arial" w:cs="Arial"/>
                <w:color w:val="000000"/>
                <w:sz w:val="22"/>
              </w:rPr>
              <w:t>5</w:t>
            </w:r>
          </w:p>
        </w:tc>
        <w:tc>
          <w:tcPr>
            <w:tcW w:w="911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Abcam</w:t>
            </w:r>
          </w:p>
        </w:tc>
        <w:tc>
          <w:tcPr>
            <w:tcW w:w="85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0A568C">
              <w:rPr>
                <w:rFonts w:ascii="Arial" w:eastAsia="DengXian" w:hAnsi="Arial" w:cs="Arial"/>
                <w:color w:val="000000"/>
                <w:sz w:val="22"/>
              </w:rPr>
              <w:t>ab27671</w:t>
            </w:r>
          </w:p>
        </w:tc>
        <w:tc>
          <w:tcPr>
            <w:tcW w:w="48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Mouse</w:t>
            </w:r>
          </w:p>
        </w:tc>
        <w:tc>
          <w:tcPr>
            <w:tcW w:w="846" w:type="pct"/>
            <w:gridSpan w:val="2"/>
            <w:tcBorders>
              <w:top w:val="nil"/>
              <w:left w:val="nil"/>
              <w:right w:val="nil"/>
            </w:tcBorders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1: 1500</w:t>
            </w:r>
          </w:p>
        </w:tc>
      </w:tr>
      <w:tr w:rsidR="00513B7A" w:rsidRPr="00943ACC" w:rsidTr="00513B7A">
        <w:trPr>
          <w:gridAfter w:val="1"/>
          <w:wAfter w:w="275" w:type="pct"/>
          <w:trHeight w:val="340"/>
        </w:trPr>
        <w:tc>
          <w:tcPr>
            <w:tcW w:w="162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13B7A" w:rsidRDefault="00513B7A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>
              <w:rPr>
                <w:rFonts w:ascii="Arial" w:eastAsia="DengXian" w:hAnsi="Arial" w:cs="Arial" w:hint="eastAsia"/>
                <w:color w:val="000000"/>
                <w:sz w:val="22"/>
              </w:rPr>
              <w:t>c</w:t>
            </w:r>
            <w:r>
              <w:rPr>
                <w:rFonts w:ascii="Arial" w:eastAsia="DengXian" w:hAnsi="Arial" w:cs="Arial"/>
                <w:color w:val="000000"/>
                <w:sz w:val="22"/>
              </w:rPr>
              <w:t>-</w:t>
            </w:r>
            <w:r>
              <w:rPr>
                <w:rFonts w:ascii="Arial" w:eastAsia="DengXian" w:hAnsi="Arial" w:cs="Arial" w:hint="eastAsia"/>
                <w:color w:val="000000"/>
                <w:sz w:val="22"/>
              </w:rPr>
              <w:t>casp</w:t>
            </w:r>
            <w:r>
              <w:rPr>
                <w:rFonts w:ascii="Arial" w:eastAsia="DengXian" w:hAnsi="Arial" w:cs="Arial"/>
                <w:color w:val="000000"/>
                <w:sz w:val="22"/>
              </w:rPr>
              <w:t>3</w:t>
            </w:r>
          </w:p>
        </w:tc>
        <w:tc>
          <w:tcPr>
            <w:tcW w:w="911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13B7A" w:rsidRPr="00943ACC" w:rsidRDefault="00513B7A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Abcam</w:t>
            </w:r>
          </w:p>
        </w:tc>
        <w:tc>
          <w:tcPr>
            <w:tcW w:w="85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13B7A" w:rsidRPr="00943ACC" w:rsidRDefault="00513B7A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513B7A">
              <w:rPr>
                <w:rFonts w:ascii="Arial" w:eastAsia="DengXian" w:hAnsi="Arial" w:cs="Arial"/>
                <w:color w:val="000000"/>
                <w:sz w:val="22"/>
              </w:rPr>
              <w:t>ab32042</w:t>
            </w:r>
          </w:p>
        </w:tc>
        <w:tc>
          <w:tcPr>
            <w:tcW w:w="48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13B7A" w:rsidRPr="00943ACC" w:rsidRDefault="00513B7A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Rabbit</w:t>
            </w:r>
          </w:p>
        </w:tc>
        <w:tc>
          <w:tcPr>
            <w:tcW w:w="846" w:type="pct"/>
            <w:gridSpan w:val="2"/>
            <w:tcBorders>
              <w:top w:val="nil"/>
              <w:left w:val="nil"/>
              <w:right w:val="nil"/>
            </w:tcBorders>
          </w:tcPr>
          <w:p w:rsidR="00513B7A" w:rsidRPr="00943ACC" w:rsidRDefault="00513B7A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 xml:space="preserve">1: </w:t>
            </w:r>
            <w:r>
              <w:rPr>
                <w:rFonts w:ascii="Arial" w:eastAsia="DengXian" w:hAnsi="Arial" w:cs="Arial"/>
                <w:color w:val="000000"/>
                <w:sz w:val="22"/>
              </w:rPr>
              <w:t>1500</w:t>
            </w:r>
          </w:p>
        </w:tc>
      </w:tr>
      <w:tr w:rsidR="00513B7A" w:rsidRPr="00943ACC" w:rsidTr="00513B7A">
        <w:trPr>
          <w:gridAfter w:val="1"/>
          <w:wAfter w:w="275" w:type="pct"/>
          <w:trHeight w:val="340"/>
        </w:trPr>
        <w:tc>
          <w:tcPr>
            <w:tcW w:w="162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513B7A" w:rsidRDefault="00513B7A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</w:p>
        </w:tc>
        <w:tc>
          <w:tcPr>
            <w:tcW w:w="91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513B7A" w:rsidRPr="00943ACC" w:rsidRDefault="00513B7A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</w:p>
        </w:tc>
        <w:tc>
          <w:tcPr>
            <w:tcW w:w="85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513B7A" w:rsidRPr="000A568C" w:rsidRDefault="00513B7A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</w:p>
        </w:tc>
        <w:tc>
          <w:tcPr>
            <w:tcW w:w="48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513B7A" w:rsidRPr="00943ACC" w:rsidRDefault="00513B7A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</w:p>
        </w:tc>
        <w:tc>
          <w:tcPr>
            <w:tcW w:w="846" w:type="pct"/>
            <w:gridSpan w:val="2"/>
            <w:tcBorders>
              <w:left w:val="nil"/>
              <w:bottom w:val="nil"/>
              <w:right w:val="nil"/>
            </w:tcBorders>
          </w:tcPr>
          <w:p w:rsidR="00513B7A" w:rsidRPr="00943ACC" w:rsidRDefault="00513B7A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</w:p>
        </w:tc>
      </w:tr>
      <w:tr w:rsidR="00230737" w:rsidRPr="00943ACC" w:rsidTr="001F447C">
        <w:trPr>
          <w:gridAfter w:val="1"/>
          <w:wAfter w:w="275" w:type="pct"/>
          <w:trHeight w:val="340"/>
        </w:trPr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HA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CST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3724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Rabbit</w:t>
            </w:r>
          </w:p>
        </w:tc>
        <w:tc>
          <w:tcPr>
            <w:tcW w:w="84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1: 1500</w:t>
            </w:r>
          </w:p>
        </w:tc>
      </w:tr>
      <w:tr w:rsidR="00230737" w:rsidRPr="00943ACC" w:rsidTr="001F447C">
        <w:trPr>
          <w:gridAfter w:val="1"/>
          <w:wAfter w:w="275" w:type="pct"/>
          <w:trHeight w:val="340"/>
        </w:trPr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 xml:space="preserve">Mouse </w:t>
            </w:r>
            <w:proofErr w:type="spellStart"/>
            <w:proofErr w:type="gramStart"/>
            <w:r w:rsidRPr="00943ACC">
              <w:rPr>
                <w:rFonts w:ascii="Arial" w:eastAsia="DengXian" w:hAnsi="Arial" w:cs="Arial"/>
                <w:color w:val="000000"/>
                <w:sz w:val="22"/>
              </w:rPr>
              <w:t>IgG,</w:t>
            </w:r>
            <w:r w:rsidRPr="00943ACC">
              <w:rPr>
                <w:rFonts w:ascii="Arial" w:eastAsia="DengXian" w:hAnsi="Arial" w:cs="Arial"/>
                <w:bCs/>
                <w:color w:val="000000"/>
                <w:sz w:val="22"/>
              </w:rPr>
              <w:t>Isotype</w:t>
            </w:r>
            <w:proofErr w:type="spellEnd"/>
            <w:proofErr w:type="gramEnd"/>
            <w:r w:rsidRPr="00943ACC">
              <w:rPr>
                <w:rFonts w:ascii="Arial" w:eastAsia="DengXian" w:hAnsi="Arial" w:cs="Arial"/>
                <w:bCs/>
                <w:color w:val="000000"/>
                <w:sz w:val="22"/>
              </w:rPr>
              <w:t xml:space="preserve"> Control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CST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5415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Mouse</w:t>
            </w:r>
          </w:p>
        </w:tc>
        <w:tc>
          <w:tcPr>
            <w:tcW w:w="84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1: 1000</w:t>
            </w:r>
          </w:p>
        </w:tc>
      </w:tr>
      <w:tr w:rsidR="00230737" w:rsidRPr="00943ACC" w:rsidTr="001F447C">
        <w:trPr>
          <w:gridAfter w:val="1"/>
          <w:wAfter w:w="275" w:type="pct"/>
          <w:trHeight w:val="340"/>
        </w:trPr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 xml:space="preserve">Rabbit </w:t>
            </w:r>
            <w:proofErr w:type="spellStart"/>
            <w:proofErr w:type="gramStart"/>
            <w:r w:rsidRPr="00943ACC">
              <w:rPr>
                <w:rFonts w:ascii="Arial" w:eastAsia="DengXian" w:hAnsi="Arial" w:cs="Arial"/>
                <w:color w:val="000000"/>
                <w:sz w:val="22"/>
              </w:rPr>
              <w:t>IgG,</w:t>
            </w:r>
            <w:r w:rsidRPr="00943ACC">
              <w:rPr>
                <w:rFonts w:ascii="Arial" w:eastAsia="DengXian" w:hAnsi="Arial" w:cs="Arial"/>
                <w:bCs/>
                <w:color w:val="000000"/>
                <w:sz w:val="22"/>
              </w:rPr>
              <w:t>Isotype</w:t>
            </w:r>
            <w:proofErr w:type="spellEnd"/>
            <w:proofErr w:type="gramEnd"/>
            <w:r w:rsidRPr="00943ACC">
              <w:rPr>
                <w:rFonts w:ascii="Arial" w:eastAsia="DengXian" w:hAnsi="Arial" w:cs="Arial"/>
                <w:bCs/>
                <w:color w:val="000000"/>
                <w:sz w:val="22"/>
              </w:rPr>
              <w:t xml:space="preserve"> Control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CST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3900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Rabbit</w:t>
            </w:r>
          </w:p>
        </w:tc>
        <w:tc>
          <w:tcPr>
            <w:tcW w:w="84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1: 1000</w:t>
            </w:r>
          </w:p>
        </w:tc>
      </w:tr>
      <w:tr w:rsidR="00230737" w:rsidRPr="00943ACC" w:rsidTr="001F447C">
        <w:trPr>
          <w:gridAfter w:val="1"/>
          <w:wAfter w:w="275" w:type="pct"/>
          <w:trHeight w:val="340"/>
        </w:trPr>
        <w:tc>
          <w:tcPr>
            <w:tcW w:w="162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Flag</w:t>
            </w:r>
          </w:p>
        </w:tc>
        <w:tc>
          <w:tcPr>
            <w:tcW w:w="911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Sigma</w:t>
            </w:r>
          </w:p>
        </w:tc>
        <w:tc>
          <w:tcPr>
            <w:tcW w:w="85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 xml:space="preserve">F3165 </w:t>
            </w:r>
          </w:p>
        </w:tc>
        <w:tc>
          <w:tcPr>
            <w:tcW w:w="484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 xml:space="preserve">Mouse </w:t>
            </w:r>
          </w:p>
        </w:tc>
        <w:tc>
          <w:tcPr>
            <w:tcW w:w="846" w:type="pct"/>
            <w:gridSpan w:val="2"/>
            <w:tcBorders>
              <w:left w:val="nil"/>
              <w:right w:val="nil"/>
            </w:tcBorders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1: 1500 (WB)</w:t>
            </w:r>
          </w:p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1: 500 (IF)</w:t>
            </w:r>
          </w:p>
        </w:tc>
      </w:tr>
      <w:tr w:rsidR="00230737" w:rsidRPr="00943ACC" w:rsidTr="00513B7A">
        <w:trPr>
          <w:gridAfter w:val="1"/>
          <w:wAfter w:w="275" w:type="pct"/>
          <w:trHeight w:val="340"/>
        </w:trPr>
        <w:tc>
          <w:tcPr>
            <w:tcW w:w="162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 xml:space="preserve">Vinculin </w:t>
            </w:r>
          </w:p>
        </w:tc>
        <w:tc>
          <w:tcPr>
            <w:tcW w:w="9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Sigma</w:t>
            </w:r>
          </w:p>
        </w:tc>
        <w:tc>
          <w:tcPr>
            <w:tcW w:w="8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 xml:space="preserve">V9131 </w:t>
            </w:r>
          </w:p>
        </w:tc>
        <w:tc>
          <w:tcPr>
            <w:tcW w:w="4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Mouse</w:t>
            </w:r>
          </w:p>
        </w:tc>
        <w:tc>
          <w:tcPr>
            <w:tcW w:w="846" w:type="pct"/>
            <w:gridSpan w:val="2"/>
            <w:tcBorders>
              <w:top w:val="nil"/>
              <w:left w:val="nil"/>
              <w:right w:val="nil"/>
            </w:tcBorders>
          </w:tcPr>
          <w:p w:rsidR="00230737" w:rsidRPr="00943ACC" w:rsidRDefault="00230737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 xml:space="preserve">1: 3000 (WB) </w:t>
            </w:r>
          </w:p>
        </w:tc>
      </w:tr>
      <w:tr w:rsidR="00A2562A" w:rsidRPr="00943ACC" w:rsidTr="00513B7A">
        <w:trPr>
          <w:gridAfter w:val="1"/>
          <w:wAfter w:w="275" w:type="pct"/>
          <w:trHeight w:val="340"/>
        </w:trPr>
        <w:tc>
          <w:tcPr>
            <w:tcW w:w="16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2562A" w:rsidRPr="00943ACC" w:rsidRDefault="00A2562A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>
              <w:rPr>
                <w:rFonts w:ascii="Arial" w:eastAsia="DengXian" w:hAnsi="Arial" w:cs="Arial" w:hint="eastAsia"/>
                <w:color w:val="000000"/>
                <w:sz w:val="22"/>
              </w:rPr>
              <w:t>K</w:t>
            </w:r>
            <w:r>
              <w:rPr>
                <w:rFonts w:ascii="Arial" w:eastAsia="DengXian" w:hAnsi="Arial" w:cs="Arial"/>
                <w:color w:val="000000"/>
                <w:sz w:val="22"/>
              </w:rPr>
              <w:t>IF1B</w:t>
            </w:r>
          </w:p>
        </w:tc>
        <w:tc>
          <w:tcPr>
            <w:tcW w:w="9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2562A" w:rsidRPr="00943ACC" w:rsidRDefault="00513B7A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513B7A">
              <w:rPr>
                <w:rFonts w:ascii="Arial" w:eastAsia="DengXian" w:hAnsi="Arial" w:cs="Arial"/>
                <w:color w:val="000000"/>
                <w:sz w:val="22"/>
              </w:rPr>
              <w:t xml:space="preserve">Santa Cruz Biotech- </w:t>
            </w:r>
            <w:proofErr w:type="spellStart"/>
            <w:r w:rsidRPr="00513B7A">
              <w:rPr>
                <w:rFonts w:ascii="Arial" w:eastAsia="DengXian" w:hAnsi="Arial" w:cs="Arial"/>
                <w:color w:val="000000"/>
                <w:sz w:val="22"/>
              </w:rPr>
              <w:t>nology</w:t>
            </w:r>
            <w:proofErr w:type="spellEnd"/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2562A" w:rsidRPr="00943ACC" w:rsidRDefault="00513B7A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513B7A">
              <w:rPr>
                <w:rFonts w:ascii="Arial" w:eastAsia="DengXian" w:hAnsi="Arial" w:cs="Arial"/>
                <w:color w:val="000000"/>
                <w:sz w:val="22"/>
              </w:rPr>
              <w:t>sc-28540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2562A" w:rsidRPr="00943ACC" w:rsidRDefault="00EA7153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Rabbit</w:t>
            </w:r>
          </w:p>
        </w:tc>
        <w:tc>
          <w:tcPr>
            <w:tcW w:w="84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2562A" w:rsidRPr="00943ACC" w:rsidRDefault="00513B7A" w:rsidP="001F447C">
            <w:pPr>
              <w:snapToGrid w:val="0"/>
              <w:rPr>
                <w:rFonts w:ascii="Arial" w:eastAsia="DengXian" w:hAnsi="Arial" w:cs="Arial"/>
                <w:color w:val="000000"/>
                <w:sz w:val="22"/>
              </w:rPr>
            </w:pPr>
            <w:r w:rsidRPr="00943ACC">
              <w:rPr>
                <w:rFonts w:ascii="Arial" w:eastAsia="DengXian" w:hAnsi="Arial" w:cs="Arial"/>
                <w:color w:val="000000"/>
                <w:sz w:val="22"/>
              </w:rPr>
              <w:t>1: 1500</w:t>
            </w:r>
          </w:p>
        </w:tc>
      </w:tr>
    </w:tbl>
    <w:p w:rsidR="00230737" w:rsidRPr="004E0782" w:rsidRDefault="00230737" w:rsidP="00230737"/>
    <w:p w:rsidR="00CA46F8" w:rsidRPr="000447D4" w:rsidRDefault="00CA46F8" w:rsidP="00CA46F8">
      <w:pPr>
        <w:pStyle w:val="a6"/>
        <w:rPr>
          <w:rFonts w:ascii="Arial" w:hAnsi="Arial" w:cs="Arial"/>
          <w:b/>
          <w:bCs/>
          <w:sz w:val="20"/>
          <w:szCs w:val="22"/>
        </w:rPr>
      </w:pPr>
      <w:r w:rsidRPr="000447D4">
        <w:rPr>
          <w:rFonts w:ascii="Arial" w:hAnsi="Arial" w:cs="Arial"/>
          <w:b/>
          <w:bCs/>
          <w:sz w:val="20"/>
          <w:szCs w:val="22"/>
        </w:rPr>
        <w:t xml:space="preserve">Figure S1 Identification of </w:t>
      </w:r>
      <w:r>
        <w:rPr>
          <w:rFonts w:ascii="Arial" w:hAnsi="Arial" w:cs="Arial"/>
          <w:b/>
          <w:bCs/>
          <w:sz w:val="20"/>
          <w:szCs w:val="22"/>
        </w:rPr>
        <w:t>USP9X</w:t>
      </w:r>
      <w:r w:rsidRPr="000447D4">
        <w:rPr>
          <w:rFonts w:ascii="Arial" w:hAnsi="Arial" w:cs="Arial"/>
          <w:b/>
          <w:bCs/>
          <w:sz w:val="20"/>
          <w:szCs w:val="22"/>
        </w:rPr>
        <w:t xml:space="preserve"> Associated with tumor size in Cholangiocarcinoma </w:t>
      </w:r>
    </w:p>
    <w:p w:rsidR="00CA46F8" w:rsidRPr="00977A0B" w:rsidRDefault="00CA46F8" w:rsidP="00CA46F8">
      <w:pPr>
        <w:pStyle w:val="a6"/>
        <w:rPr>
          <w:sz w:val="21"/>
        </w:rPr>
      </w:pPr>
      <w:r w:rsidRPr="00977A0B">
        <w:rPr>
          <w:rFonts w:ascii="Arial" w:hAnsi="Arial" w:cs="Arial" w:hint="eastAsia"/>
          <w:sz w:val="20"/>
          <w:szCs w:val="22"/>
        </w:rPr>
        <w:t>C</w:t>
      </w:r>
      <w:r w:rsidRPr="00977A0B">
        <w:rPr>
          <w:rFonts w:ascii="Arial" w:hAnsi="Arial" w:cs="Arial"/>
          <w:sz w:val="20"/>
          <w:szCs w:val="22"/>
        </w:rPr>
        <w:t xml:space="preserve">hi-square analysis of the association between </w:t>
      </w:r>
      <w:r w:rsidRPr="00B329C2">
        <w:rPr>
          <w:rFonts w:ascii="Arial" w:hAnsi="Arial" w:cs="Arial"/>
          <w:sz w:val="20"/>
          <w:szCs w:val="22"/>
        </w:rPr>
        <w:t>USP9X</w:t>
      </w:r>
      <w:r w:rsidRPr="00977A0B">
        <w:rPr>
          <w:rFonts w:ascii="Arial" w:hAnsi="Arial" w:cs="Arial"/>
          <w:sz w:val="20"/>
          <w:szCs w:val="22"/>
        </w:rPr>
        <w:t xml:space="preserve"> expression and </w:t>
      </w:r>
      <w:proofErr w:type="spellStart"/>
      <w:r w:rsidRPr="00977A0B">
        <w:rPr>
          <w:rFonts w:ascii="Arial" w:hAnsi="Arial" w:cs="Arial"/>
          <w:sz w:val="20"/>
          <w:szCs w:val="22"/>
        </w:rPr>
        <w:t>pT</w:t>
      </w:r>
      <w:proofErr w:type="spellEnd"/>
      <w:r w:rsidRPr="00977A0B">
        <w:rPr>
          <w:rFonts w:ascii="Arial" w:hAnsi="Arial" w:cs="Arial"/>
          <w:sz w:val="20"/>
          <w:szCs w:val="22"/>
        </w:rPr>
        <w:t xml:space="preserve"> stages in cholangiocarcinoma from the </w:t>
      </w:r>
      <w:r>
        <w:rPr>
          <w:rFonts w:ascii="Arial" w:hAnsi="Arial" w:cs="Arial"/>
          <w:sz w:val="20"/>
          <w:szCs w:val="22"/>
        </w:rPr>
        <w:t>54</w:t>
      </w:r>
      <w:r w:rsidRPr="00977A0B">
        <w:rPr>
          <w:rFonts w:ascii="Arial" w:hAnsi="Arial" w:cs="Arial"/>
          <w:sz w:val="20"/>
          <w:szCs w:val="22"/>
        </w:rPr>
        <w:t xml:space="preserve"> samples subjected to IHC staining.</w:t>
      </w:r>
    </w:p>
    <w:p w:rsidR="00CA46F8" w:rsidRPr="000447D4" w:rsidRDefault="00CA46F8" w:rsidP="00CA46F8">
      <w:pPr>
        <w:pStyle w:val="a6"/>
        <w:rPr>
          <w:rFonts w:ascii="Arial" w:hAnsi="Arial" w:cs="Arial"/>
          <w:b/>
          <w:bCs/>
          <w:sz w:val="20"/>
          <w:szCs w:val="22"/>
        </w:rPr>
      </w:pPr>
      <w:r w:rsidRPr="000447D4">
        <w:rPr>
          <w:rFonts w:ascii="Arial" w:hAnsi="Arial" w:cs="Arial"/>
          <w:b/>
          <w:bCs/>
          <w:sz w:val="20"/>
          <w:szCs w:val="22"/>
        </w:rPr>
        <w:t>Figure S</w:t>
      </w:r>
      <w:r>
        <w:rPr>
          <w:rFonts w:ascii="Arial" w:hAnsi="Arial" w:cs="Arial"/>
          <w:b/>
          <w:bCs/>
          <w:sz w:val="20"/>
          <w:szCs w:val="22"/>
        </w:rPr>
        <w:t>2</w:t>
      </w:r>
      <w:r w:rsidRPr="000447D4">
        <w:rPr>
          <w:rFonts w:ascii="Arial" w:hAnsi="Arial" w:cs="Arial"/>
          <w:b/>
          <w:bCs/>
          <w:sz w:val="20"/>
          <w:szCs w:val="22"/>
        </w:rPr>
        <w:t xml:space="preserve"> knockdown of </w:t>
      </w:r>
      <w:r>
        <w:rPr>
          <w:rFonts w:ascii="Arial" w:hAnsi="Arial" w:cs="Arial"/>
          <w:b/>
          <w:bCs/>
          <w:sz w:val="20"/>
          <w:szCs w:val="22"/>
        </w:rPr>
        <w:t>USP9X</w:t>
      </w:r>
      <w:r w:rsidRPr="000447D4">
        <w:rPr>
          <w:rFonts w:ascii="Arial" w:hAnsi="Arial" w:cs="Arial"/>
          <w:b/>
          <w:bCs/>
          <w:sz w:val="20"/>
          <w:szCs w:val="22"/>
        </w:rPr>
        <w:t xml:space="preserve"> in HUCCT cells enhanced the half-life of </w:t>
      </w:r>
      <w:r>
        <w:rPr>
          <w:rFonts w:ascii="Arial" w:hAnsi="Arial" w:cs="Arial"/>
          <w:b/>
          <w:bCs/>
          <w:sz w:val="20"/>
          <w:szCs w:val="22"/>
        </w:rPr>
        <w:t>EGLN</w:t>
      </w:r>
      <w:r w:rsidRPr="000447D4">
        <w:rPr>
          <w:rFonts w:ascii="Arial" w:hAnsi="Arial" w:cs="Arial" w:hint="eastAsia"/>
          <w:b/>
          <w:bCs/>
          <w:sz w:val="20"/>
          <w:szCs w:val="22"/>
        </w:rPr>
        <w:t>3</w:t>
      </w:r>
      <w:r w:rsidRPr="000447D4">
        <w:rPr>
          <w:rFonts w:ascii="Arial" w:hAnsi="Arial" w:cs="Arial"/>
          <w:b/>
          <w:bCs/>
          <w:sz w:val="20"/>
          <w:szCs w:val="22"/>
        </w:rPr>
        <w:t xml:space="preserve"> protein</w:t>
      </w:r>
    </w:p>
    <w:p w:rsidR="00CA46F8" w:rsidRPr="00977A0B" w:rsidRDefault="00CA46F8" w:rsidP="00CA46F8">
      <w:pPr>
        <w:pStyle w:val="a6"/>
        <w:rPr>
          <w:sz w:val="21"/>
        </w:rPr>
      </w:pPr>
      <w:r w:rsidRPr="00977A0B">
        <w:rPr>
          <w:rFonts w:ascii="Arial" w:hAnsi="Arial" w:cs="Arial"/>
          <w:sz w:val="20"/>
          <w:szCs w:val="22"/>
        </w:rPr>
        <w:t xml:space="preserve">(A-B) HUCCT Cells stably expressing </w:t>
      </w:r>
      <w:proofErr w:type="spellStart"/>
      <w:r w:rsidRPr="00977A0B">
        <w:rPr>
          <w:rFonts w:ascii="Arial" w:hAnsi="Arial" w:cs="Arial"/>
          <w:sz w:val="20"/>
          <w:szCs w:val="22"/>
        </w:rPr>
        <w:t>shNC</w:t>
      </w:r>
      <w:proofErr w:type="spellEnd"/>
      <w:r w:rsidRPr="00977A0B">
        <w:rPr>
          <w:rFonts w:ascii="Arial" w:hAnsi="Arial" w:cs="Arial"/>
          <w:sz w:val="20"/>
          <w:szCs w:val="22"/>
        </w:rPr>
        <w:t xml:space="preserve"> and sh</w:t>
      </w:r>
      <w:r w:rsidRPr="00B329C2">
        <w:rPr>
          <w:rFonts w:ascii="Arial" w:hAnsi="Arial" w:cs="Arial"/>
          <w:sz w:val="20"/>
          <w:szCs w:val="22"/>
        </w:rPr>
        <w:t>USP9X</w:t>
      </w:r>
      <w:r>
        <w:rPr>
          <w:rFonts w:ascii="Arial" w:hAnsi="Arial" w:cs="Arial"/>
          <w:sz w:val="20"/>
          <w:szCs w:val="22"/>
        </w:rPr>
        <w:t xml:space="preserve"> #1 </w:t>
      </w:r>
      <w:r>
        <w:rPr>
          <w:rFonts w:ascii="Arial" w:hAnsi="Arial" w:cs="Arial" w:hint="eastAsia"/>
          <w:sz w:val="20"/>
          <w:szCs w:val="22"/>
        </w:rPr>
        <w:t>and</w:t>
      </w:r>
      <w:r>
        <w:rPr>
          <w:rFonts w:ascii="Arial" w:hAnsi="Arial" w:cs="Arial"/>
          <w:sz w:val="20"/>
          <w:szCs w:val="22"/>
        </w:rPr>
        <w:t xml:space="preserve"> </w:t>
      </w:r>
      <w:r w:rsidRPr="00977A0B">
        <w:rPr>
          <w:rFonts w:ascii="Arial" w:hAnsi="Arial" w:cs="Arial"/>
          <w:sz w:val="20"/>
          <w:szCs w:val="22"/>
        </w:rPr>
        <w:t>sh</w:t>
      </w:r>
      <w:r w:rsidRPr="00B329C2">
        <w:rPr>
          <w:rFonts w:ascii="Arial" w:hAnsi="Arial" w:cs="Arial"/>
          <w:sz w:val="20"/>
          <w:szCs w:val="22"/>
        </w:rPr>
        <w:t>USP9X</w:t>
      </w:r>
      <w:r>
        <w:rPr>
          <w:rFonts w:ascii="Arial" w:hAnsi="Arial" w:cs="Arial"/>
          <w:sz w:val="20"/>
          <w:szCs w:val="22"/>
        </w:rPr>
        <w:t xml:space="preserve"> #2</w:t>
      </w:r>
      <w:r w:rsidRPr="00977A0B">
        <w:rPr>
          <w:rFonts w:ascii="Arial" w:hAnsi="Arial" w:cs="Arial"/>
          <w:sz w:val="20"/>
          <w:szCs w:val="22"/>
        </w:rPr>
        <w:t xml:space="preserve"> were treated with </w:t>
      </w:r>
      <w:r>
        <w:rPr>
          <w:rFonts w:ascii="Arial" w:hAnsi="Arial" w:cs="Arial"/>
          <w:sz w:val="20"/>
          <w:szCs w:val="22"/>
        </w:rPr>
        <w:t>2</w:t>
      </w:r>
      <w:r w:rsidRPr="00977A0B">
        <w:rPr>
          <w:rFonts w:ascii="Arial" w:hAnsi="Arial" w:cs="Arial"/>
          <w:sz w:val="20"/>
          <w:szCs w:val="22"/>
        </w:rPr>
        <w:t xml:space="preserve">00 </w:t>
      </w:r>
      <w:proofErr w:type="spellStart"/>
      <w:r w:rsidRPr="00977A0B">
        <w:rPr>
          <w:rFonts w:ascii="Arial" w:hAnsi="Arial" w:cs="Arial"/>
          <w:sz w:val="20"/>
          <w:szCs w:val="22"/>
        </w:rPr>
        <w:t>μg</w:t>
      </w:r>
      <w:proofErr w:type="spellEnd"/>
      <w:r w:rsidRPr="00977A0B">
        <w:rPr>
          <w:rFonts w:ascii="Arial" w:hAnsi="Arial" w:cs="Arial"/>
          <w:sz w:val="20"/>
          <w:szCs w:val="22"/>
        </w:rPr>
        <w:t xml:space="preserve">/mL of CHX for the indicated times and then analyzed by immunoblotting. Relative expression levels of </w:t>
      </w:r>
      <w:r>
        <w:rPr>
          <w:rFonts w:ascii="Arial" w:hAnsi="Arial" w:cs="Arial"/>
          <w:sz w:val="20"/>
          <w:szCs w:val="22"/>
        </w:rPr>
        <w:t>EGLN</w:t>
      </w:r>
      <w:r w:rsidRPr="00977A0B">
        <w:rPr>
          <w:rFonts w:ascii="Arial" w:hAnsi="Arial" w:cs="Arial"/>
          <w:sz w:val="20"/>
          <w:szCs w:val="22"/>
        </w:rPr>
        <w:t xml:space="preserve">3 to Vinculin were shown in </w:t>
      </w:r>
      <w:r>
        <w:rPr>
          <w:rFonts w:ascii="Arial" w:hAnsi="Arial" w:cs="Arial" w:hint="eastAsia"/>
          <w:sz w:val="20"/>
          <w:szCs w:val="22"/>
        </w:rPr>
        <w:t>below</w:t>
      </w:r>
      <w:r w:rsidRPr="00977A0B">
        <w:rPr>
          <w:rFonts w:ascii="Arial" w:hAnsi="Arial" w:cs="Arial"/>
          <w:sz w:val="20"/>
          <w:szCs w:val="22"/>
        </w:rPr>
        <w:t>.</w:t>
      </w:r>
    </w:p>
    <w:p w:rsidR="00CA46F8" w:rsidRPr="000447D4" w:rsidRDefault="00CA46F8" w:rsidP="00CA46F8">
      <w:pPr>
        <w:pStyle w:val="a6"/>
        <w:rPr>
          <w:rFonts w:ascii="Arial" w:hAnsi="Arial" w:cs="Arial"/>
          <w:b/>
          <w:bCs/>
          <w:sz w:val="20"/>
          <w:szCs w:val="22"/>
        </w:rPr>
      </w:pPr>
      <w:r w:rsidRPr="000447D4">
        <w:rPr>
          <w:rFonts w:ascii="Arial" w:hAnsi="Arial" w:cs="Arial"/>
          <w:b/>
          <w:bCs/>
          <w:sz w:val="20"/>
          <w:szCs w:val="22"/>
        </w:rPr>
        <w:t xml:space="preserve">Figure S3 </w:t>
      </w:r>
      <w:r w:rsidRPr="007A7BC9">
        <w:rPr>
          <w:rFonts w:ascii="Arial" w:hAnsi="Arial" w:cs="Arial"/>
          <w:b/>
          <w:bCs/>
          <w:sz w:val="20"/>
          <w:szCs w:val="20"/>
        </w:rPr>
        <w:t>USP9X inhibited growth of cholangiocarcinoma through EGLN3</w:t>
      </w:r>
    </w:p>
    <w:p w:rsidR="00CA46F8" w:rsidRPr="00B329C2" w:rsidRDefault="00CA46F8" w:rsidP="00CA46F8">
      <w:pPr>
        <w:pStyle w:val="a6"/>
        <w:rPr>
          <w:rFonts w:ascii="Arial" w:hAnsi="Arial" w:cs="Arial"/>
          <w:sz w:val="20"/>
          <w:szCs w:val="20"/>
        </w:rPr>
      </w:pPr>
      <w:r w:rsidRPr="00B329C2">
        <w:rPr>
          <w:rFonts w:ascii="Arial" w:hAnsi="Arial" w:cs="Arial"/>
          <w:sz w:val="20"/>
          <w:szCs w:val="22"/>
        </w:rPr>
        <w:t>(</w:t>
      </w:r>
      <w:r>
        <w:rPr>
          <w:rFonts w:ascii="Arial" w:hAnsi="Arial" w:cs="Arial"/>
          <w:sz w:val="20"/>
          <w:szCs w:val="22"/>
        </w:rPr>
        <w:t>A</w:t>
      </w:r>
      <w:r w:rsidRPr="00B329C2">
        <w:rPr>
          <w:rFonts w:ascii="Arial" w:hAnsi="Arial" w:cs="Arial" w:hint="eastAsia"/>
          <w:sz w:val="20"/>
          <w:szCs w:val="22"/>
        </w:rPr>
        <w:t>)</w:t>
      </w:r>
      <w:r w:rsidRPr="00B329C2">
        <w:rPr>
          <w:rFonts w:ascii="Arial" w:hAnsi="Arial" w:cs="Arial"/>
          <w:sz w:val="20"/>
          <w:szCs w:val="22"/>
        </w:rPr>
        <w:t xml:space="preserve"> RBE cells stably expressing </w:t>
      </w:r>
      <w:proofErr w:type="spellStart"/>
      <w:r w:rsidRPr="00B329C2">
        <w:rPr>
          <w:rFonts w:ascii="Arial" w:hAnsi="Arial" w:cs="Arial"/>
          <w:sz w:val="20"/>
          <w:szCs w:val="22"/>
        </w:rPr>
        <w:t>pCDH</w:t>
      </w:r>
      <w:proofErr w:type="spellEnd"/>
      <w:r w:rsidRPr="00B329C2">
        <w:rPr>
          <w:rFonts w:ascii="Arial" w:hAnsi="Arial" w:cs="Arial"/>
          <w:sz w:val="20"/>
          <w:szCs w:val="22"/>
        </w:rPr>
        <w:t>, USP9X, shEGLN3 #1, shEGLN3 #2 alone or in combination was subjected to cell proliferation assays by CCK-8 assays. (</w:t>
      </w:r>
      <w:r>
        <w:rPr>
          <w:rFonts w:ascii="Arial" w:hAnsi="Arial" w:cs="Arial"/>
          <w:sz w:val="20"/>
          <w:szCs w:val="22"/>
        </w:rPr>
        <w:t>B</w:t>
      </w:r>
      <w:r w:rsidRPr="00B329C2">
        <w:rPr>
          <w:rFonts w:ascii="Arial" w:hAnsi="Arial" w:cs="Arial"/>
          <w:sz w:val="20"/>
          <w:szCs w:val="22"/>
        </w:rPr>
        <w:t xml:space="preserve">) HUCCT cells stably expressing </w:t>
      </w:r>
      <w:proofErr w:type="spellStart"/>
      <w:r w:rsidRPr="00B329C2">
        <w:rPr>
          <w:rFonts w:ascii="Arial" w:hAnsi="Arial" w:cs="Arial"/>
          <w:sz w:val="20"/>
          <w:szCs w:val="22"/>
        </w:rPr>
        <w:t>pCDH</w:t>
      </w:r>
      <w:proofErr w:type="spellEnd"/>
      <w:r w:rsidRPr="00B329C2">
        <w:rPr>
          <w:rFonts w:ascii="Arial" w:hAnsi="Arial" w:cs="Arial"/>
          <w:sz w:val="20"/>
          <w:szCs w:val="22"/>
        </w:rPr>
        <w:t>, USP9X, shEGLN3 #1, shEGLN3 #2 alone or in combination was subjected to cell proliferation assays by CCK-8 assays.</w:t>
      </w:r>
    </w:p>
    <w:p w:rsidR="00230737" w:rsidRPr="00CA46F8" w:rsidRDefault="00230737" w:rsidP="00230737"/>
    <w:p w:rsidR="00230737" w:rsidRDefault="00230737" w:rsidP="00230737"/>
    <w:p w:rsidR="00230737" w:rsidRDefault="00230737" w:rsidP="00230737"/>
    <w:p w:rsidR="00230737" w:rsidRDefault="00230737" w:rsidP="00230737"/>
    <w:p w:rsidR="00230737" w:rsidRDefault="00230737" w:rsidP="00230737"/>
    <w:p w:rsidR="00230737" w:rsidRDefault="00230737" w:rsidP="00230737"/>
    <w:p w:rsidR="00230737" w:rsidRDefault="00230737" w:rsidP="00230737"/>
    <w:p w:rsidR="00230737" w:rsidRDefault="00230737" w:rsidP="00230737"/>
    <w:p w:rsidR="00230737" w:rsidRDefault="00230737" w:rsidP="00230737"/>
    <w:p w:rsidR="00230737" w:rsidRDefault="00230737" w:rsidP="00230737"/>
    <w:p w:rsidR="00BB2F00" w:rsidRDefault="00BB2F00"/>
    <w:sectPr w:rsidR="00BB2F00" w:rsidSect="00DB4FC4">
      <w:footerReference w:type="even" r:id="rId6"/>
      <w:footerReference w:type="default" r:id="rId7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2166E6" w:rsidRDefault="002166E6" w:rsidP="00EB763F">
      <w:r>
        <w:separator/>
      </w:r>
    </w:p>
  </w:endnote>
  <w:endnote w:type="continuationSeparator" w:id="0">
    <w:p w:rsidR="002166E6" w:rsidRDefault="002166E6" w:rsidP="00EB7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9"/>
      </w:rPr>
      <w:id w:val="-2040960734"/>
      <w:docPartObj>
        <w:docPartGallery w:val="Page Numbers (Bottom of Page)"/>
        <w:docPartUnique/>
      </w:docPartObj>
    </w:sdtPr>
    <w:sdtContent>
      <w:p w:rsidR="00EB763F" w:rsidRDefault="00EB763F" w:rsidP="00D07648">
        <w:pPr>
          <w:pStyle w:val="a7"/>
          <w:framePr w:wrap="none" w:vAnchor="text" w:hAnchor="margin" w:xAlign="right" w:y="1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end"/>
        </w:r>
      </w:p>
    </w:sdtContent>
  </w:sdt>
  <w:p w:rsidR="00EB763F" w:rsidRDefault="00EB763F" w:rsidP="00EB763F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9"/>
      </w:rPr>
      <w:id w:val="-1803380141"/>
      <w:docPartObj>
        <w:docPartGallery w:val="Page Numbers (Bottom of Page)"/>
        <w:docPartUnique/>
      </w:docPartObj>
    </w:sdtPr>
    <w:sdtContent>
      <w:p w:rsidR="00EB763F" w:rsidRDefault="00EB763F" w:rsidP="00D07648">
        <w:pPr>
          <w:pStyle w:val="a7"/>
          <w:framePr w:wrap="none" w:vAnchor="text" w:hAnchor="margin" w:xAlign="right" w:y="1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separate"/>
        </w:r>
        <w:r>
          <w:rPr>
            <w:rStyle w:val="a9"/>
            <w:noProof/>
          </w:rPr>
          <w:t>1</w:t>
        </w:r>
        <w:r>
          <w:rPr>
            <w:rStyle w:val="a9"/>
          </w:rPr>
          <w:fldChar w:fldCharType="end"/>
        </w:r>
      </w:p>
    </w:sdtContent>
  </w:sdt>
  <w:p w:rsidR="00EB763F" w:rsidRDefault="00EB763F" w:rsidP="00EB763F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2166E6" w:rsidRDefault="002166E6" w:rsidP="00EB763F">
      <w:r>
        <w:separator/>
      </w:r>
    </w:p>
  </w:footnote>
  <w:footnote w:type="continuationSeparator" w:id="0">
    <w:p w:rsidR="002166E6" w:rsidRDefault="002166E6" w:rsidP="00EB76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737"/>
    <w:rsid w:val="000171CF"/>
    <w:rsid w:val="000C7492"/>
    <w:rsid w:val="00117939"/>
    <w:rsid w:val="0013539B"/>
    <w:rsid w:val="00137ED9"/>
    <w:rsid w:val="001A2BBC"/>
    <w:rsid w:val="001C1957"/>
    <w:rsid w:val="002166E6"/>
    <w:rsid w:val="00230737"/>
    <w:rsid w:val="00255313"/>
    <w:rsid w:val="00262BA0"/>
    <w:rsid w:val="002665E5"/>
    <w:rsid w:val="00347AF0"/>
    <w:rsid w:val="0035493C"/>
    <w:rsid w:val="003E68B6"/>
    <w:rsid w:val="00431F19"/>
    <w:rsid w:val="004671E2"/>
    <w:rsid w:val="004D3AD4"/>
    <w:rsid w:val="004F6A46"/>
    <w:rsid w:val="00513B7A"/>
    <w:rsid w:val="00531CC5"/>
    <w:rsid w:val="00556FCA"/>
    <w:rsid w:val="0056496A"/>
    <w:rsid w:val="005F60CA"/>
    <w:rsid w:val="00625951"/>
    <w:rsid w:val="006A437C"/>
    <w:rsid w:val="00726038"/>
    <w:rsid w:val="0074445C"/>
    <w:rsid w:val="007621D9"/>
    <w:rsid w:val="007B0A90"/>
    <w:rsid w:val="007E5927"/>
    <w:rsid w:val="00855292"/>
    <w:rsid w:val="00866392"/>
    <w:rsid w:val="008A313D"/>
    <w:rsid w:val="008E28ED"/>
    <w:rsid w:val="00913932"/>
    <w:rsid w:val="009449D2"/>
    <w:rsid w:val="009530C8"/>
    <w:rsid w:val="009A7EAD"/>
    <w:rsid w:val="009C7515"/>
    <w:rsid w:val="009C7F02"/>
    <w:rsid w:val="009D6437"/>
    <w:rsid w:val="009F301C"/>
    <w:rsid w:val="00A2562A"/>
    <w:rsid w:val="00A4451B"/>
    <w:rsid w:val="00A81D21"/>
    <w:rsid w:val="00A8546F"/>
    <w:rsid w:val="00AB40B7"/>
    <w:rsid w:val="00B64472"/>
    <w:rsid w:val="00B9164D"/>
    <w:rsid w:val="00BB2F00"/>
    <w:rsid w:val="00C17C31"/>
    <w:rsid w:val="00C9668D"/>
    <w:rsid w:val="00CA2B89"/>
    <w:rsid w:val="00CA46F8"/>
    <w:rsid w:val="00CE0CB0"/>
    <w:rsid w:val="00CF36AF"/>
    <w:rsid w:val="00DB4FC4"/>
    <w:rsid w:val="00DC5C4D"/>
    <w:rsid w:val="00DD6A56"/>
    <w:rsid w:val="00E202E3"/>
    <w:rsid w:val="00E36423"/>
    <w:rsid w:val="00E370C6"/>
    <w:rsid w:val="00E70F44"/>
    <w:rsid w:val="00E961FE"/>
    <w:rsid w:val="00EA7153"/>
    <w:rsid w:val="00EB3A56"/>
    <w:rsid w:val="00EB763F"/>
    <w:rsid w:val="00EF2BBC"/>
    <w:rsid w:val="00FC4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8AB64AE0-D74F-D24C-A0F5-C595CB8B7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0737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0737"/>
    <w:rPr>
      <w:rFonts w:eastAsia="宋体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30737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230737"/>
    <w:rPr>
      <w:rFonts w:ascii="宋体" w:eastAsia="宋体" w:hAnsi="宋体" w:cs="宋体"/>
      <w:kern w:val="0"/>
      <w:sz w:val="18"/>
      <w:szCs w:val="18"/>
    </w:rPr>
  </w:style>
  <w:style w:type="paragraph" w:styleId="a6">
    <w:name w:val="Normal (Web)"/>
    <w:basedOn w:val="a"/>
    <w:uiPriority w:val="99"/>
    <w:unhideWhenUsed/>
    <w:rsid w:val="00CA46F8"/>
    <w:pPr>
      <w:spacing w:before="100" w:beforeAutospacing="1" w:after="100" w:afterAutospacing="1"/>
    </w:pPr>
  </w:style>
  <w:style w:type="paragraph" w:styleId="a7">
    <w:name w:val="footer"/>
    <w:basedOn w:val="a"/>
    <w:link w:val="a8"/>
    <w:uiPriority w:val="99"/>
    <w:unhideWhenUsed/>
    <w:rsid w:val="00EB763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B763F"/>
    <w:rPr>
      <w:rFonts w:ascii="宋体" w:eastAsia="宋体" w:hAnsi="宋体" w:cs="宋体"/>
      <w:kern w:val="0"/>
      <w:sz w:val="18"/>
      <w:szCs w:val="18"/>
    </w:rPr>
  </w:style>
  <w:style w:type="character" w:styleId="a9">
    <w:name w:val="page number"/>
    <w:basedOn w:val="a0"/>
    <w:uiPriority w:val="99"/>
    <w:semiHidden/>
    <w:unhideWhenUsed/>
    <w:rsid w:val="00EB76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704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9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8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248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2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5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3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23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81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624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1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3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390</Words>
  <Characters>2223</Characters>
  <Application>Microsoft Office Word</Application>
  <DocSecurity>0</DocSecurity>
  <Lines>18</Lines>
  <Paragraphs>5</Paragraphs>
  <ScaleCrop>false</ScaleCrop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10</cp:revision>
  <cp:lastPrinted>2020-11-05T13:51:00Z</cp:lastPrinted>
  <dcterms:created xsi:type="dcterms:W3CDTF">2020-11-13T16:47:00Z</dcterms:created>
  <dcterms:modified xsi:type="dcterms:W3CDTF">2020-11-22T16:13:00Z</dcterms:modified>
</cp:coreProperties>
</file>