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9"/>
        <w:tblW w:w="13887" w:type="dxa"/>
        <w:tblLayout w:type="fixed"/>
        <w:tblLook w:val="04A0" w:firstRow="1" w:lastRow="0" w:firstColumn="1" w:lastColumn="0" w:noHBand="0" w:noVBand="1"/>
      </w:tblPr>
      <w:tblGrid>
        <w:gridCol w:w="2547"/>
        <w:gridCol w:w="1843"/>
        <w:gridCol w:w="992"/>
        <w:gridCol w:w="1843"/>
        <w:gridCol w:w="992"/>
        <w:gridCol w:w="1843"/>
        <w:gridCol w:w="992"/>
        <w:gridCol w:w="1843"/>
        <w:gridCol w:w="992"/>
      </w:tblGrid>
      <w:tr w:rsidR="003B716F" w:rsidRPr="006651ED" w14:paraId="7CB206EE" w14:textId="77777777" w:rsidTr="001C3041">
        <w:tc>
          <w:tcPr>
            <w:tcW w:w="13887" w:type="dxa"/>
            <w:gridSpan w:val="9"/>
          </w:tcPr>
          <w:p w14:paraId="42922C15" w14:textId="5797B49F" w:rsidR="003B716F" w:rsidRPr="001C3041" w:rsidRDefault="003B716F" w:rsidP="003B716F">
            <w:pPr>
              <w:rPr>
                <w:b/>
                <w:bCs/>
              </w:rPr>
            </w:pPr>
            <w:r w:rsidRPr="001C3041">
              <w:rPr>
                <w:rFonts w:ascii="Arial" w:hAnsi="Arial" w:cs="Arial"/>
                <w:b/>
                <w:bCs/>
              </w:rPr>
              <w:t xml:space="preserve">Supplementary table 1. Univariate and multivariate analyses of PSA-PFS, rPFS and OS for patients treated with </w:t>
            </w:r>
            <w:r w:rsidR="007D1BAC" w:rsidRPr="001C3041">
              <w:rPr>
                <w:rFonts w:ascii="Arial" w:hAnsi="Arial" w:cs="Arial"/>
                <w:b/>
                <w:bCs/>
              </w:rPr>
              <w:t>d</w:t>
            </w:r>
            <w:r w:rsidR="00546513" w:rsidRPr="001C3041">
              <w:rPr>
                <w:rFonts w:ascii="Arial" w:hAnsi="Arial" w:cs="Arial"/>
                <w:b/>
                <w:bCs/>
              </w:rPr>
              <w:t>ocetaxel</w:t>
            </w:r>
            <w:r w:rsidRPr="001C3041">
              <w:rPr>
                <w:rFonts w:ascii="Arial" w:hAnsi="Arial" w:cs="Arial"/>
                <w:b/>
                <w:bCs/>
              </w:rPr>
              <w:t>.</w:t>
            </w:r>
          </w:p>
        </w:tc>
      </w:tr>
      <w:tr w:rsidR="000425FB" w:rsidRPr="006651ED" w14:paraId="5472B9A8" w14:textId="77777777" w:rsidTr="001C3041">
        <w:tc>
          <w:tcPr>
            <w:tcW w:w="2547" w:type="dxa"/>
          </w:tcPr>
          <w:p w14:paraId="35027288" w14:textId="77777777" w:rsidR="000425FB" w:rsidRPr="006651ED" w:rsidRDefault="000425FB" w:rsidP="0014655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5670" w:type="dxa"/>
            <w:gridSpan w:val="4"/>
          </w:tcPr>
          <w:p w14:paraId="39F0A506" w14:textId="77777777" w:rsidR="000425FB" w:rsidRPr="006651ED" w:rsidRDefault="000425FB" w:rsidP="00146551">
            <w:pPr>
              <w:jc w:val="center"/>
              <w:rPr>
                <w:rFonts w:ascii="Arial" w:hAnsi="Arial" w:cs="Arial"/>
                <w:b/>
                <w:bCs/>
              </w:rPr>
            </w:pPr>
            <w:r w:rsidRPr="006651ED">
              <w:rPr>
                <w:rFonts w:ascii="Arial" w:hAnsi="Arial" w:cs="Arial"/>
                <w:b/>
                <w:bCs/>
              </w:rPr>
              <w:t>PSA-PFS</w:t>
            </w:r>
          </w:p>
        </w:tc>
        <w:tc>
          <w:tcPr>
            <w:tcW w:w="5670" w:type="dxa"/>
            <w:gridSpan w:val="4"/>
          </w:tcPr>
          <w:p w14:paraId="5FF7AAF3" w14:textId="77777777" w:rsidR="000425FB" w:rsidRPr="006651ED" w:rsidRDefault="000425FB" w:rsidP="00146551">
            <w:pPr>
              <w:jc w:val="center"/>
              <w:rPr>
                <w:rFonts w:ascii="Arial" w:hAnsi="Arial" w:cs="Arial"/>
                <w:b/>
                <w:bCs/>
              </w:rPr>
            </w:pPr>
            <w:r w:rsidRPr="006651ED">
              <w:rPr>
                <w:rFonts w:ascii="Arial" w:hAnsi="Arial" w:cs="Arial"/>
                <w:b/>
                <w:bCs/>
              </w:rPr>
              <w:t>rPFS</w:t>
            </w:r>
          </w:p>
        </w:tc>
      </w:tr>
      <w:tr w:rsidR="000425FB" w:rsidRPr="006651ED" w14:paraId="1CFB7B64" w14:textId="77777777" w:rsidTr="001C3041">
        <w:tc>
          <w:tcPr>
            <w:tcW w:w="2547" w:type="dxa"/>
          </w:tcPr>
          <w:p w14:paraId="50493846" w14:textId="77777777" w:rsidR="000425FB" w:rsidRPr="006651ED" w:rsidRDefault="000425FB" w:rsidP="0014655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35" w:type="dxa"/>
            <w:gridSpan w:val="2"/>
          </w:tcPr>
          <w:p w14:paraId="2400B1E5" w14:textId="77777777" w:rsidR="000425FB" w:rsidRPr="006651ED" w:rsidRDefault="000425FB" w:rsidP="00146551">
            <w:pPr>
              <w:jc w:val="center"/>
              <w:rPr>
                <w:rFonts w:ascii="Arial" w:hAnsi="Arial" w:cs="Arial"/>
                <w:b/>
                <w:bCs/>
              </w:rPr>
            </w:pPr>
            <w:r w:rsidRPr="006651ED">
              <w:rPr>
                <w:rFonts w:ascii="Arial" w:hAnsi="Arial" w:cs="Arial"/>
                <w:b/>
                <w:bCs/>
              </w:rPr>
              <w:t>Univariate analysis</w:t>
            </w:r>
          </w:p>
        </w:tc>
        <w:tc>
          <w:tcPr>
            <w:tcW w:w="2835" w:type="dxa"/>
            <w:gridSpan w:val="2"/>
          </w:tcPr>
          <w:p w14:paraId="49B55736" w14:textId="77777777" w:rsidR="000425FB" w:rsidRPr="006651ED" w:rsidRDefault="000425FB" w:rsidP="00146551">
            <w:pPr>
              <w:jc w:val="center"/>
              <w:rPr>
                <w:rFonts w:ascii="Arial" w:hAnsi="Arial" w:cs="Arial"/>
                <w:b/>
                <w:bCs/>
              </w:rPr>
            </w:pPr>
            <w:r w:rsidRPr="006651ED">
              <w:rPr>
                <w:rFonts w:ascii="Arial" w:hAnsi="Arial" w:cs="Arial"/>
                <w:b/>
                <w:bCs/>
              </w:rPr>
              <w:t>Multivariate analysis</w:t>
            </w:r>
          </w:p>
        </w:tc>
        <w:tc>
          <w:tcPr>
            <w:tcW w:w="2835" w:type="dxa"/>
            <w:gridSpan w:val="2"/>
          </w:tcPr>
          <w:p w14:paraId="4CDF9539" w14:textId="77777777" w:rsidR="000425FB" w:rsidRPr="006651ED" w:rsidRDefault="000425FB" w:rsidP="00146551">
            <w:pPr>
              <w:jc w:val="center"/>
              <w:rPr>
                <w:rFonts w:ascii="Arial" w:hAnsi="Arial" w:cs="Arial"/>
                <w:b/>
                <w:bCs/>
              </w:rPr>
            </w:pPr>
            <w:r w:rsidRPr="006651ED">
              <w:rPr>
                <w:rFonts w:ascii="Arial" w:hAnsi="Arial" w:cs="Arial"/>
                <w:b/>
                <w:bCs/>
              </w:rPr>
              <w:t>Univariate analysis</w:t>
            </w:r>
          </w:p>
        </w:tc>
        <w:tc>
          <w:tcPr>
            <w:tcW w:w="2835" w:type="dxa"/>
            <w:gridSpan w:val="2"/>
          </w:tcPr>
          <w:p w14:paraId="386C870C" w14:textId="77777777" w:rsidR="000425FB" w:rsidRPr="006651ED" w:rsidRDefault="000425FB" w:rsidP="00146551">
            <w:pPr>
              <w:jc w:val="center"/>
              <w:rPr>
                <w:rFonts w:ascii="Arial" w:hAnsi="Arial" w:cs="Arial"/>
                <w:b/>
                <w:bCs/>
              </w:rPr>
            </w:pPr>
            <w:r w:rsidRPr="006651ED">
              <w:rPr>
                <w:rFonts w:ascii="Arial" w:hAnsi="Arial" w:cs="Arial"/>
                <w:b/>
                <w:bCs/>
              </w:rPr>
              <w:t>Multivariate analysis</w:t>
            </w:r>
          </w:p>
        </w:tc>
      </w:tr>
      <w:tr w:rsidR="003B716F" w:rsidRPr="006651ED" w14:paraId="4417B091" w14:textId="77777777" w:rsidTr="001C3041">
        <w:tc>
          <w:tcPr>
            <w:tcW w:w="2547" w:type="dxa"/>
          </w:tcPr>
          <w:p w14:paraId="76B97D5F" w14:textId="77777777" w:rsidR="000425FB" w:rsidRPr="006651ED" w:rsidRDefault="000425FB" w:rsidP="0014655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</w:tcPr>
          <w:p w14:paraId="6A48D627" w14:textId="66CFFC11" w:rsidR="000425FB" w:rsidRPr="006651ED" w:rsidRDefault="000425FB" w:rsidP="003B716F">
            <w:pPr>
              <w:jc w:val="center"/>
              <w:rPr>
                <w:rFonts w:ascii="Arial" w:hAnsi="Arial" w:cs="Arial"/>
                <w:b/>
                <w:bCs/>
              </w:rPr>
            </w:pPr>
            <w:r w:rsidRPr="006651ED">
              <w:rPr>
                <w:rFonts w:ascii="Arial" w:hAnsi="Arial" w:cs="Arial"/>
                <w:b/>
                <w:bCs/>
              </w:rPr>
              <w:t>HR (95% CI)</w:t>
            </w:r>
          </w:p>
        </w:tc>
        <w:tc>
          <w:tcPr>
            <w:tcW w:w="992" w:type="dxa"/>
          </w:tcPr>
          <w:p w14:paraId="2073A936" w14:textId="54061515" w:rsidR="000425FB" w:rsidRPr="006651ED" w:rsidRDefault="000425FB" w:rsidP="003B716F">
            <w:pPr>
              <w:jc w:val="center"/>
              <w:rPr>
                <w:rFonts w:ascii="Arial" w:hAnsi="Arial" w:cs="Arial"/>
                <w:b/>
                <w:bCs/>
              </w:rPr>
            </w:pPr>
            <w:r w:rsidRPr="006651ED">
              <w:rPr>
                <w:rFonts w:ascii="Arial" w:hAnsi="Arial" w:cs="Arial"/>
                <w:b/>
                <w:bCs/>
              </w:rPr>
              <w:t>P</w:t>
            </w:r>
          </w:p>
        </w:tc>
        <w:tc>
          <w:tcPr>
            <w:tcW w:w="1843" w:type="dxa"/>
          </w:tcPr>
          <w:p w14:paraId="004E9820" w14:textId="1ACDDE25" w:rsidR="000425FB" w:rsidRPr="006651ED" w:rsidRDefault="000425FB" w:rsidP="003B716F">
            <w:pPr>
              <w:jc w:val="center"/>
              <w:rPr>
                <w:rFonts w:ascii="Arial" w:hAnsi="Arial" w:cs="Arial"/>
                <w:b/>
                <w:bCs/>
              </w:rPr>
            </w:pPr>
            <w:r w:rsidRPr="006651ED">
              <w:rPr>
                <w:rFonts w:ascii="Arial" w:hAnsi="Arial" w:cs="Arial"/>
                <w:b/>
                <w:bCs/>
              </w:rPr>
              <w:t>HR (95% CI)</w:t>
            </w:r>
          </w:p>
        </w:tc>
        <w:tc>
          <w:tcPr>
            <w:tcW w:w="992" w:type="dxa"/>
          </w:tcPr>
          <w:p w14:paraId="622EA4BE" w14:textId="77777777" w:rsidR="000425FB" w:rsidRPr="006651ED" w:rsidRDefault="000425FB" w:rsidP="00146551">
            <w:pPr>
              <w:jc w:val="center"/>
              <w:rPr>
                <w:rFonts w:ascii="Arial" w:hAnsi="Arial" w:cs="Arial"/>
                <w:b/>
                <w:bCs/>
              </w:rPr>
            </w:pPr>
            <w:r w:rsidRPr="006651ED">
              <w:rPr>
                <w:rFonts w:ascii="Arial" w:hAnsi="Arial" w:cs="Arial"/>
                <w:b/>
                <w:bCs/>
              </w:rPr>
              <w:t>P</w:t>
            </w:r>
          </w:p>
        </w:tc>
        <w:tc>
          <w:tcPr>
            <w:tcW w:w="1843" w:type="dxa"/>
          </w:tcPr>
          <w:p w14:paraId="7EB33975" w14:textId="02B7DAA8" w:rsidR="000425FB" w:rsidRPr="006651ED" w:rsidRDefault="000425FB" w:rsidP="003B716F">
            <w:pPr>
              <w:jc w:val="center"/>
              <w:rPr>
                <w:rFonts w:ascii="Arial" w:hAnsi="Arial" w:cs="Arial"/>
                <w:b/>
                <w:bCs/>
              </w:rPr>
            </w:pPr>
            <w:r w:rsidRPr="006651ED">
              <w:rPr>
                <w:rFonts w:ascii="Arial" w:hAnsi="Arial" w:cs="Arial"/>
                <w:b/>
                <w:bCs/>
              </w:rPr>
              <w:t>HR (95% CI)</w:t>
            </w:r>
          </w:p>
        </w:tc>
        <w:tc>
          <w:tcPr>
            <w:tcW w:w="992" w:type="dxa"/>
          </w:tcPr>
          <w:p w14:paraId="3CB0449A" w14:textId="77777777" w:rsidR="000425FB" w:rsidRPr="006651ED" w:rsidRDefault="000425FB" w:rsidP="00146551">
            <w:pPr>
              <w:jc w:val="center"/>
              <w:rPr>
                <w:rFonts w:ascii="Arial" w:hAnsi="Arial" w:cs="Arial"/>
                <w:b/>
                <w:bCs/>
              </w:rPr>
            </w:pPr>
            <w:r w:rsidRPr="006651ED">
              <w:rPr>
                <w:rFonts w:ascii="Arial" w:hAnsi="Arial" w:cs="Arial"/>
                <w:b/>
                <w:bCs/>
              </w:rPr>
              <w:t>P</w:t>
            </w:r>
          </w:p>
        </w:tc>
        <w:tc>
          <w:tcPr>
            <w:tcW w:w="1843" w:type="dxa"/>
          </w:tcPr>
          <w:p w14:paraId="4E1F8ECC" w14:textId="624C0E4F" w:rsidR="000425FB" w:rsidRPr="006651ED" w:rsidRDefault="000425FB" w:rsidP="003B716F">
            <w:pPr>
              <w:jc w:val="center"/>
              <w:rPr>
                <w:rFonts w:ascii="Arial" w:hAnsi="Arial" w:cs="Arial"/>
                <w:b/>
                <w:bCs/>
              </w:rPr>
            </w:pPr>
            <w:r w:rsidRPr="006651ED">
              <w:rPr>
                <w:rFonts w:ascii="Arial" w:hAnsi="Arial" w:cs="Arial"/>
                <w:b/>
                <w:bCs/>
              </w:rPr>
              <w:t>HR (95% CI)</w:t>
            </w:r>
          </w:p>
        </w:tc>
        <w:tc>
          <w:tcPr>
            <w:tcW w:w="992" w:type="dxa"/>
          </w:tcPr>
          <w:p w14:paraId="2BB614AF" w14:textId="77777777" w:rsidR="000425FB" w:rsidRPr="006651ED" w:rsidRDefault="000425FB" w:rsidP="00146551">
            <w:pPr>
              <w:jc w:val="center"/>
              <w:rPr>
                <w:rFonts w:ascii="Arial" w:hAnsi="Arial" w:cs="Arial"/>
                <w:b/>
                <w:bCs/>
              </w:rPr>
            </w:pPr>
            <w:r w:rsidRPr="006651ED">
              <w:rPr>
                <w:rFonts w:ascii="Arial" w:hAnsi="Arial" w:cs="Arial"/>
                <w:b/>
                <w:bCs/>
              </w:rPr>
              <w:t>P</w:t>
            </w:r>
          </w:p>
        </w:tc>
      </w:tr>
      <w:tr w:rsidR="003B716F" w:rsidRPr="006651ED" w14:paraId="0B2AA2CF" w14:textId="77777777" w:rsidTr="001C3041">
        <w:tc>
          <w:tcPr>
            <w:tcW w:w="2547" w:type="dxa"/>
          </w:tcPr>
          <w:p w14:paraId="5D84BE5D" w14:textId="6704678F" w:rsidR="000425FB" w:rsidRPr="003B7303" w:rsidRDefault="000425FB" w:rsidP="003B716F">
            <w:pPr>
              <w:rPr>
                <w:rFonts w:ascii="Arial" w:hAnsi="Arial" w:cs="Arial"/>
                <w:b/>
                <w:bCs/>
              </w:rPr>
            </w:pPr>
            <w:r w:rsidRPr="003B7303">
              <w:rPr>
                <w:rFonts w:ascii="Arial" w:hAnsi="Arial" w:cs="Arial"/>
              </w:rPr>
              <w:t>Age (y),</w:t>
            </w:r>
            <w:r w:rsidRPr="003B7303">
              <w:rPr>
                <w:rFonts w:ascii="Arial" w:hAnsi="Arial" w:cs="Arial" w:hint="eastAsia"/>
              </w:rPr>
              <w:t xml:space="preserve"> </w:t>
            </w:r>
            <w:r w:rsidRPr="003B7303">
              <w:rPr>
                <w:rFonts w:ascii="Arial" w:eastAsiaTheme="minorHAnsi" w:hAnsi="Arial" w:cs="Arial"/>
              </w:rPr>
              <w:t>≥</w:t>
            </w:r>
            <w:r w:rsidRPr="003B7303">
              <w:rPr>
                <w:rFonts w:ascii="Arial" w:hAnsi="Arial" w:cs="Arial"/>
              </w:rPr>
              <w:t>70 vs &lt;70</w:t>
            </w:r>
          </w:p>
        </w:tc>
        <w:tc>
          <w:tcPr>
            <w:tcW w:w="1843" w:type="dxa"/>
          </w:tcPr>
          <w:p w14:paraId="4887DB9D" w14:textId="7C25D526" w:rsidR="000425FB" w:rsidRPr="003B716F" w:rsidRDefault="000425FB" w:rsidP="00146551">
            <w:pPr>
              <w:jc w:val="center"/>
              <w:rPr>
                <w:rFonts w:ascii="Arial" w:hAnsi="Arial" w:cs="Arial"/>
              </w:rPr>
            </w:pPr>
            <w:r w:rsidRPr="003B716F">
              <w:rPr>
                <w:rFonts w:ascii="Arial" w:hAnsi="Arial" w:cs="Arial" w:hint="eastAsia"/>
              </w:rPr>
              <w:t>0</w:t>
            </w:r>
            <w:r w:rsidRPr="003B716F">
              <w:rPr>
                <w:rFonts w:ascii="Arial" w:hAnsi="Arial" w:cs="Arial"/>
              </w:rPr>
              <w:t>.78 (0.44-1.41)</w:t>
            </w:r>
          </w:p>
        </w:tc>
        <w:tc>
          <w:tcPr>
            <w:tcW w:w="992" w:type="dxa"/>
          </w:tcPr>
          <w:p w14:paraId="1F00EA1B" w14:textId="463F99F0" w:rsidR="000425FB" w:rsidRPr="003B716F" w:rsidRDefault="000425FB" w:rsidP="00146551">
            <w:pPr>
              <w:jc w:val="center"/>
              <w:rPr>
                <w:rFonts w:ascii="Arial" w:hAnsi="Arial" w:cs="Arial"/>
              </w:rPr>
            </w:pPr>
            <w:r w:rsidRPr="003B716F">
              <w:rPr>
                <w:rFonts w:ascii="Arial" w:hAnsi="Arial" w:cs="Arial" w:hint="eastAsia"/>
              </w:rPr>
              <w:t>0</w:t>
            </w:r>
            <w:r w:rsidRPr="003B716F">
              <w:rPr>
                <w:rFonts w:ascii="Arial" w:hAnsi="Arial" w:cs="Arial"/>
              </w:rPr>
              <w:t>.414</w:t>
            </w:r>
          </w:p>
        </w:tc>
        <w:tc>
          <w:tcPr>
            <w:tcW w:w="1843" w:type="dxa"/>
          </w:tcPr>
          <w:p w14:paraId="0121E002" w14:textId="77777777" w:rsidR="000425FB" w:rsidRPr="003B716F" w:rsidRDefault="000425FB" w:rsidP="0014655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92" w:type="dxa"/>
          </w:tcPr>
          <w:p w14:paraId="0B9B6A2C" w14:textId="77777777" w:rsidR="000425FB" w:rsidRPr="003B716F" w:rsidRDefault="000425FB" w:rsidP="0014655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</w:tcPr>
          <w:p w14:paraId="6444CB5D" w14:textId="65210E94" w:rsidR="000425FB" w:rsidRPr="003B716F" w:rsidRDefault="000425FB" w:rsidP="00146551">
            <w:pPr>
              <w:jc w:val="center"/>
              <w:rPr>
                <w:rFonts w:ascii="Arial" w:hAnsi="Arial" w:cs="Arial"/>
              </w:rPr>
            </w:pPr>
            <w:r w:rsidRPr="003B716F">
              <w:rPr>
                <w:rFonts w:ascii="Arial" w:hAnsi="Arial" w:cs="Arial" w:hint="eastAsia"/>
              </w:rPr>
              <w:t>0</w:t>
            </w:r>
            <w:r w:rsidRPr="003B716F">
              <w:rPr>
                <w:rFonts w:ascii="Arial" w:hAnsi="Arial" w:cs="Arial"/>
              </w:rPr>
              <w:t>.88 (0.47-1.63)</w:t>
            </w:r>
          </w:p>
        </w:tc>
        <w:tc>
          <w:tcPr>
            <w:tcW w:w="992" w:type="dxa"/>
          </w:tcPr>
          <w:p w14:paraId="3E3A88A9" w14:textId="376F270B" w:rsidR="000425FB" w:rsidRPr="003B716F" w:rsidRDefault="000425FB" w:rsidP="00146551">
            <w:pPr>
              <w:jc w:val="center"/>
              <w:rPr>
                <w:rFonts w:ascii="Arial" w:hAnsi="Arial" w:cs="Arial"/>
              </w:rPr>
            </w:pPr>
            <w:r w:rsidRPr="003B716F">
              <w:rPr>
                <w:rFonts w:ascii="Arial" w:hAnsi="Arial" w:cs="Arial" w:hint="eastAsia"/>
              </w:rPr>
              <w:t>0</w:t>
            </w:r>
            <w:r w:rsidRPr="003B716F">
              <w:rPr>
                <w:rFonts w:ascii="Arial" w:hAnsi="Arial" w:cs="Arial"/>
              </w:rPr>
              <w:t>.684</w:t>
            </w:r>
          </w:p>
        </w:tc>
        <w:tc>
          <w:tcPr>
            <w:tcW w:w="1843" w:type="dxa"/>
          </w:tcPr>
          <w:p w14:paraId="6699A3B1" w14:textId="77777777" w:rsidR="000425FB" w:rsidRPr="003B716F" w:rsidRDefault="000425FB" w:rsidP="0014655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92" w:type="dxa"/>
          </w:tcPr>
          <w:p w14:paraId="2F29B783" w14:textId="77777777" w:rsidR="000425FB" w:rsidRPr="003B716F" w:rsidRDefault="000425FB" w:rsidP="00146551">
            <w:pPr>
              <w:jc w:val="center"/>
              <w:rPr>
                <w:rFonts w:ascii="Arial" w:hAnsi="Arial" w:cs="Arial"/>
              </w:rPr>
            </w:pPr>
          </w:p>
        </w:tc>
      </w:tr>
      <w:tr w:rsidR="003B716F" w:rsidRPr="006651ED" w14:paraId="51AF4F9A" w14:textId="77777777" w:rsidTr="001C3041">
        <w:tc>
          <w:tcPr>
            <w:tcW w:w="2547" w:type="dxa"/>
          </w:tcPr>
          <w:p w14:paraId="15125583" w14:textId="0A9A0AAF" w:rsidR="000425FB" w:rsidRPr="003B7303" w:rsidRDefault="000425FB" w:rsidP="003B716F">
            <w:pPr>
              <w:rPr>
                <w:rFonts w:ascii="Arial" w:hAnsi="Arial" w:cs="Arial"/>
                <w:b/>
                <w:bCs/>
              </w:rPr>
            </w:pPr>
            <w:r w:rsidRPr="003B7303">
              <w:rPr>
                <w:rFonts w:ascii="Arial" w:hAnsi="Arial" w:cs="Arial"/>
              </w:rPr>
              <w:t>CFS (mo),</w:t>
            </w:r>
            <w:r w:rsidRPr="003B7303">
              <w:rPr>
                <w:rFonts w:ascii="Arial" w:hAnsi="Arial" w:cs="Arial" w:hint="eastAsia"/>
              </w:rPr>
              <w:t xml:space="preserve"> </w:t>
            </w:r>
            <w:r w:rsidRPr="003B7303">
              <w:rPr>
                <w:rFonts w:ascii="Arial" w:hAnsi="Arial" w:cs="Arial"/>
              </w:rPr>
              <w:t>≥10 vs &lt;10</w:t>
            </w:r>
          </w:p>
        </w:tc>
        <w:tc>
          <w:tcPr>
            <w:tcW w:w="1843" w:type="dxa"/>
          </w:tcPr>
          <w:p w14:paraId="7B673DB4" w14:textId="4B7D630C" w:rsidR="000425FB" w:rsidRPr="003B716F" w:rsidRDefault="000425FB" w:rsidP="00146551">
            <w:pPr>
              <w:jc w:val="center"/>
              <w:rPr>
                <w:rFonts w:ascii="Arial" w:hAnsi="Arial" w:cs="Arial"/>
              </w:rPr>
            </w:pPr>
            <w:r w:rsidRPr="003B716F">
              <w:rPr>
                <w:rFonts w:ascii="Arial" w:hAnsi="Arial" w:cs="Arial" w:hint="eastAsia"/>
              </w:rPr>
              <w:t>0</w:t>
            </w:r>
            <w:r w:rsidRPr="003B716F">
              <w:rPr>
                <w:rFonts w:ascii="Arial" w:hAnsi="Arial" w:cs="Arial"/>
              </w:rPr>
              <w:t>.53 (0.29-0.97)</w:t>
            </w:r>
          </w:p>
        </w:tc>
        <w:tc>
          <w:tcPr>
            <w:tcW w:w="992" w:type="dxa"/>
          </w:tcPr>
          <w:p w14:paraId="42B72EA8" w14:textId="2A57C560" w:rsidR="000425FB" w:rsidRPr="003B716F" w:rsidRDefault="000425FB" w:rsidP="00146551">
            <w:pPr>
              <w:jc w:val="center"/>
              <w:rPr>
                <w:rFonts w:ascii="Arial" w:hAnsi="Arial" w:cs="Arial"/>
              </w:rPr>
            </w:pPr>
            <w:r w:rsidRPr="003B716F">
              <w:rPr>
                <w:rFonts w:ascii="Arial" w:hAnsi="Arial" w:cs="Arial" w:hint="eastAsia"/>
              </w:rPr>
              <w:t>0</w:t>
            </w:r>
            <w:r w:rsidRPr="003B716F">
              <w:rPr>
                <w:rFonts w:ascii="Arial" w:hAnsi="Arial" w:cs="Arial"/>
              </w:rPr>
              <w:t>.038</w:t>
            </w:r>
          </w:p>
        </w:tc>
        <w:tc>
          <w:tcPr>
            <w:tcW w:w="1843" w:type="dxa"/>
          </w:tcPr>
          <w:p w14:paraId="0885BE13" w14:textId="1955D29C" w:rsidR="000425FB" w:rsidRPr="003B716F" w:rsidRDefault="000425FB" w:rsidP="00146551">
            <w:pPr>
              <w:jc w:val="center"/>
              <w:rPr>
                <w:rFonts w:ascii="Arial" w:hAnsi="Arial" w:cs="Arial"/>
              </w:rPr>
            </w:pPr>
            <w:r w:rsidRPr="003B716F">
              <w:rPr>
                <w:rFonts w:ascii="Arial" w:hAnsi="Arial" w:cs="Arial" w:hint="eastAsia"/>
              </w:rPr>
              <w:t>0</w:t>
            </w:r>
            <w:r w:rsidRPr="003B716F">
              <w:rPr>
                <w:rFonts w:ascii="Arial" w:hAnsi="Arial" w:cs="Arial"/>
              </w:rPr>
              <w:t>.44 (0.23-0.83)</w:t>
            </w:r>
          </w:p>
        </w:tc>
        <w:tc>
          <w:tcPr>
            <w:tcW w:w="992" w:type="dxa"/>
          </w:tcPr>
          <w:p w14:paraId="0DD9869E" w14:textId="4214FEE2" w:rsidR="000425FB" w:rsidRPr="003B716F" w:rsidRDefault="000425FB" w:rsidP="00146551">
            <w:pPr>
              <w:jc w:val="center"/>
              <w:rPr>
                <w:rFonts w:ascii="Arial" w:hAnsi="Arial" w:cs="Arial"/>
              </w:rPr>
            </w:pPr>
            <w:r w:rsidRPr="003B716F">
              <w:rPr>
                <w:rFonts w:ascii="Arial" w:hAnsi="Arial" w:cs="Arial" w:hint="eastAsia"/>
              </w:rPr>
              <w:t>0</w:t>
            </w:r>
            <w:r w:rsidRPr="003B716F">
              <w:rPr>
                <w:rFonts w:ascii="Arial" w:hAnsi="Arial" w:cs="Arial"/>
              </w:rPr>
              <w:t>.012</w:t>
            </w:r>
            <w:r w:rsidR="003B716F" w:rsidRPr="003B716F">
              <w:rPr>
                <w:rFonts w:ascii="Arial" w:hAnsi="Arial" w:cs="Arial" w:hint="eastAsia"/>
                <w:vertAlign w:val="superscript"/>
              </w:rPr>
              <w:t>a</w:t>
            </w:r>
          </w:p>
        </w:tc>
        <w:tc>
          <w:tcPr>
            <w:tcW w:w="1843" w:type="dxa"/>
          </w:tcPr>
          <w:p w14:paraId="6D0E1936" w14:textId="1E845D17" w:rsidR="000425FB" w:rsidRPr="003B716F" w:rsidRDefault="000425FB" w:rsidP="00146551">
            <w:pPr>
              <w:jc w:val="center"/>
              <w:rPr>
                <w:rFonts w:ascii="Arial" w:hAnsi="Arial" w:cs="Arial"/>
              </w:rPr>
            </w:pPr>
            <w:r w:rsidRPr="003B716F">
              <w:rPr>
                <w:rFonts w:ascii="Arial" w:hAnsi="Arial" w:cs="Arial" w:hint="eastAsia"/>
              </w:rPr>
              <w:t>0</w:t>
            </w:r>
            <w:r w:rsidRPr="003B716F">
              <w:rPr>
                <w:rFonts w:ascii="Arial" w:hAnsi="Arial" w:cs="Arial"/>
              </w:rPr>
              <w:t>.44 (0.23-0.82)</w:t>
            </w:r>
          </w:p>
        </w:tc>
        <w:tc>
          <w:tcPr>
            <w:tcW w:w="992" w:type="dxa"/>
          </w:tcPr>
          <w:p w14:paraId="50EA2733" w14:textId="35C4041C" w:rsidR="000425FB" w:rsidRPr="003B716F" w:rsidRDefault="000425FB" w:rsidP="00146551">
            <w:pPr>
              <w:jc w:val="center"/>
              <w:rPr>
                <w:rFonts w:ascii="Arial" w:hAnsi="Arial" w:cs="Arial"/>
              </w:rPr>
            </w:pPr>
            <w:r w:rsidRPr="003B716F">
              <w:rPr>
                <w:rFonts w:ascii="Arial" w:hAnsi="Arial" w:cs="Arial" w:hint="eastAsia"/>
              </w:rPr>
              <w:t>0</w:t>
            </w:r>
            <w:r w:rsidRPr="003B716F">
              <w:rPr>
                <w:rFonts w:ascii="Arial" w:hAnsi="Arial" w:cs="Arial"/>
              </w:rPr>
              <w:t>.011</w:t>
            </w:r>
          </w:p>
        </w:tc>
        <w:tc>
          <w:tcPr>
            <w:tcW w:w="1843" w:type="dxa"/>
          </w:tcPr>
          <w:p w14:paraId="41EEAFA9" w14:textId="3874896A" w:rsidR="000425FB" w:rsidRPr="003B716F" w:rsidRDefault="000425FB" w:rsidP="00146551">
            <w:pPr>
              <w:jc w:val="center"/>
              <w:rPr>
                <w:rFonts w:ascii="Arial" w:hAnsi="Arial" w:cs="Arial"/>
              </w:rPr>
            </w:pPr>
            <w:r w:rsidRPr="003B716F">
              <w:rPr>
                <w:rFonts w:ascii="Arial" w:hAnsi="Arial" w:cs="Arial" w:hint="eastAsia"/>
              </w:rPr>
              <w:t>0</w:t>
            </w:r>
            <w:r w:rsidRPr="003B716F">
              <w:rPr>
                <w:rFonts w:ascii="Arial" w:hAnsi="Arial" w:cs="Arial"/>
              </w:rPr>
              <w:t>.39 (0.20-0.76)</w:t>
            </w:r>
          </w:p>
        </w:tc>
        <w:tc>
          <w:tcPr>
            <w:tcW w:w="992" w:type="dxa"/>
          </w:tcPr>
          <w:p w14:paraId="7CD5C1F4" w14:textId="1B924E5F" w:rsidR="000425FB" w:rsidRPr="003B716F" w:rsidRDefault="000425FB" w:rsidP="00146551">
            <w:pPr>
              <w:jc w:val="center"/>
              <w:rPr>
                <w:rFonts w:ascii="Arial" w:hAnsi="Arial" w:cs="Arial"/>
                <w:vertAlign w:val="superscript"/>
              </w:rPr>
            </w:pPr>
            <w:r w:rsidRPr="003B716F">
              <w:rPr>
                <w:rFonts w:ascii="Arial" w:hAnsi="Arial" w:cs="Arial" w:hint="eastAsia"/>
              </w:rPr>
              <w:t>0</w:t>
            </w:r>
            <w:r w:rsidRPr="003B716F">
              <w:rPr>
                <w:rFonts w:ascii="Arial" w:hAnsi="Arial" w:cs="Arial"/>
              </w:rPr>
              <w:t>.006</w:t>
            </w:r>
            <w:r w:rsidR="003B716F" w:rsidRPr="003B716F">
              <w:rPr>
                <w:rFonts w:ascii="Arial" w:hAnsi="Arial" w:cs="Arial"/>
                <w:vertAlign w:val="superscript"/>
              </w:rPr>
              <w:t>b</w:t>
            </w:r>
          </w:p>
        </w:tc>
      </w:tr>
      <w:tr w:rsidR="003B716F" w:rsidRPr="006651ED" w14:paraId="32DD8858" w14:textId="77777777" w:rsidTr="001C3041">
        <w:tc>
          <w:tcPr>
            <w:tcW w:w="2547" w:type="dxa"/>
          </w:tcPr>
          <w:p w14:paraId="4E9A4277" w14:textId="4407BCA0" w:rsidR="000425FB" w:rsidRPr="003B7303" w:rsidRDefault="000425FB" w:rsidP="003B716F">
            <w:pPr>
              <w:rPr>
                <w:rFonts w:ascii="Arial" w:hAnsi="Arial" w:cs="Arial"/>
                <w:b/>
                <w:bCs/>
              </w:rPr>
            </w:pPr>
            <w:r w:rsidRPr="003B7303">
              <w:rPr>
                <w:rFonts w:ascii="Arial" w:hAnsi="Arial" w:cs="Arial"/>
              </w:rPr>
              <w:t>Gleason score,</w:t>
            </w:r>
            <w:r w:rsidRPr="003B7303">
              <w:rPr>
                <w:rFonts w:ascii="Arial" w:hAnsi="Arial" w:cs="Arial" w:hint="eastAsia"/>
              </w:rPr>
              <w:t xml:space="preserve"> </w:t>
            </w:r>
            <w:r w:rsidRPr="003B7303">
              <w:rPr>
                <w:rFonts w:ascii="Arial" w:hAnsi="Arial" w:cs="Arial"/>
              </w:rPr>
              <w:t>≥8 vs &lt;8</w:t>
            </w:r>
          </w:p>
        </w:tc>
        <w:tc>
          <w:tcPr>
            <w:tcW w:w="1843" w:type="dxa"/>
          </w:tcPr>
          <w:p w14:paraId="0EF4AFAB" w14:textId="1F2F48FC" w:rsidR="000425FB" w:rsidRPr="003B716F" w:rsidRDefault="000425FB" w:rsidP="00146551">
            <w:pPr>
              <w:jc w:val="center"/>
              <w:rPr>
                <w:rFonts w:ascii="Arial" w:hAnsi="Arial" w:cs="Arial"/>
              </w:rPr>
            </w:pPr>
            <w:r w:rsidRPr="003B716F">
              <w:rPr>
                <w:rFonts w:ascii="Arial" w:hAnsi="Arial" w:cs="Arial" w:hint="eastAsia"/>
              </w:rPr>
              <w:t>1</w:t>
            </w:r>
            <w:r w:rsidRPr="003B716F">
              <w:rPr>
                <w:rFonts w:ascii="Arial" w:hAnsi="Arial" w:cs="Arial"/>
              </w:rPr>
              <w:t>.03 (0.36-2.93)</w:t>
            </w:r>
          </w:p>
        </w:tc>
        <w:tc>
          <w:tcPr>
            <w:tcW w:w="992" w:type="dxa"/>
          </w:tcPr>
          <w:p w14:paraId="5C03DDD4" w14:textId="3F18B676" w:rsidR="000425FB" w:rsidRPr="003B716F" w:rsidRDefault="000425FB" w:rsidP="00146551">
            <w:pPr>
              <w:jc w:val="center"/>
              <w:rPr>
                <w:rFonts w:ascii="Arial" w:hAnsi="Arial" w:cs="Arial"/>
              </w:rPr>
            </w:pPr>
            <w:r w:rsidRPr="003B716F">
              <w:rPr>
                <w:rFonts w:ascii="Arial" w:hAnsi="Arial" w:cs="Arial" w:hint="eastAsia"/>
              </w:rPr>
              <w:t>0</w:t>
            </w:r>
            <w:r w:rsidRPr="003B716F">
              <w:rPr>
                <w:rFonts w:ascii="Arial" w:hAnsi="Arial" w:cs="Arial"/>
              </w:rPr>
              <w:t>.951</w:t>
            </w:r>
          </w:p>
        </w:tc>
        <w:tc>
          <w:tcPr>
            <w:tcW w:w="1843" w:type="dxa"/>
          </w:tcPr>
          <w:p w14:paraId="1B61FC63" w14:textId="3F727F8E" w:rsidR="000425FB" w:rsidRPr="003B716F" w:rsidRDefault="000425FB" w:rsidP="0014655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92" w:type="dxa"/>
          </w:tcPr>
          <w:p w14:paraId="191C2ACC" w14:textId="2C3319D3" w:rsidR="000425FB" w:rsidRPr="003B716F" w:rsidRDefault="000425FB" w:rsidP="0014655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</w:tcPr>
          <w:p w14:paraId="68A29CDD" w14:textId="0C3207CE" w:rsidR="000425FB" w:rsidRPr="003B716F" w:rsidRDefault="000425FB" w:rsidP="00146551">
            <w:pPr>
              <w:jc w:val="center"/>
              <w:rPr>
                <w:rFonts w:ascii="Arial" w:hAnsi="Arial" w:cs="Arial"/>
              </w:rPr>
            </w:pPr>
            <w:r w:rsidRPr="003B716F">
              <w:rPr>
                <w:rFonts w:ascii="Arial" w:hAnsi="Arial" w:cs="Arial" w:hint="eastAsia"/>
              </w:rPr>
              <w:t>1</w:t>
            </w:r>
            <w:r w:rsidRPr="003B716F">
              <w:rPr>
                <w:rFonts w:ascii="Arial" w:hAnsi="Arial" w:cs="Arial"/>
              </w:rPr>
              <w:t>.15 (0.35-3.77)</w:t>
            </w:r>
          </w:p>
        </w:tc>
        <w:tc>
          <w:tcPr>
            <w:tcW w:w="992" w:type="dxa"/>
          </w:tcPr>
          <w:p w14:paraId="4168B270" w14:textId="721E6CA7" w:rsidR="000425FB" w:rsidRPr="003B716F" w:rsidRDefault="000425FB" w:rsidP="00146551">
            <w:pPr>
              <w:jc w:val="center"/>
              <w:rPr>
                <w:rFonts w:ascii="Arial" w:hAnsi="Arial" w:cs="Arial"/>
              </w:rPr>
            </w:pPr>
            <w:r w:rsidRPr="003B716F">
              <w:rPr>
                <w:rFonts w:ascii="Arial" w:hAnsi="Arial" w:cs="Arial" w:hint="eastAsia"/>
              </w:rPr>
              <w:t>0</w:t>
            </w:r>
            <w:r w:rsidRPr="003B716F">
              <w:rPr>
                <w:rFonts w:ascii="Arial" w:hAnsi="Arial" w:cs="Arial"/>
              </w:rPr>
              <w:t>.814</w:t>
            </w:r>
          </w:p>
        </w:tc>
        <w:tc>
          <w:tcPr>
            <w:tcW w:w="1843" w:type="dxa"/>
          </w:tcPr>
          <w:p w14:paraId="68923898" w14:textId="452BD96A" w:rsidR="000425FB" w:rsidRPr="003B716F" w:rsidRDefault="000425FB" w:rsidP="0014655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92" w:type="dxa"/>
          </w:tcPr>
          <w:p w14:paraId="4C920B1D" w14:textId="58C97F77" w:rsidR="000425FB" w:rsidRPr="003B716F" w:rsidRDefault="000425FB" w:rsidP="00146551">
            <w:pPr>
              <w:jc w:val="center"/>
              <w:rPr>
                <w:rFonts w:ascii="Arial" w:hAnsi="Arial" w:cs="Arial"/>
              </w:rPr>
            </w:pPr>
          </w:p>
        </w:tc>
      </w:tr>
      <w:tr w:rsidR="003B716F" w:rsidRPr="006651ED" w14:paraId="2EBF6623" w14:textId="77777777" w:rsidTr="001C3041">
        <w:tc>
          <w:tcPr>
            <w:tcW w:w="2547" w:type="dxa"/>
          </w:tcPr>
          <w:p w14:paraId="05DF059D" w14:textId="77777777" w:rsidR="000425FB" w:rsidRPr="003B7303" w:rsidRDefault="000425FB" w:rsidP="003B716F">
            <w:pPr>
              <w:rPr>
                <w:rFonts w:ascii="Arial" w:hAnsi="Arial" w:cs="Arial"/>
                <w:b/>
                <w:bCs/>
              </w:rPr>
            </w:pPr>
            <w:r w:rsidRPr="003B7303">
              <w:rPr>
                <w:rFonts w:ascii="Arial" w:hAnsi="Arial" w:cs="Arial"/>
              </w:rPr>
              <w:t>Visceral Metastasis,</w:t>
            </w:r>
            <w:r w:rsidRPr="003B7303">
              <w:rPr>
                <w:rFonts w:ascii="Arial" w:hAnsi="Arial" w:cs="Arial" w:hint="eastAsia"/>
              </w:rPr>
              <w:t xml:space="preserve"> </w:t>
            </w:r>
          </w:p>
          <w:p w14:paraId="4607071B" w14:textId="27DA89A3" w:rsidR="000425FB" w:rsidRPr="003B7303" w:rsidRDefault="000425FB" w:rsidP="003B716F">
            <w:pPr>
              <w:rPr>
                <w:rFonts w:ascii="Arial" w:hAnsi="Arial" w:cs="Arial"/>
                <w:b/>
                <w:bCs/>
              </w:rPr>
            </w:pPr>
            <w:r w:rsidRPr="003B7303">
              <w:rPr>
                <w:rFonts w:ascii="Arial" w:hAnsi="Arial" w:cs="Arial"/>
              </w:rPr>
              <w:t>with vs without</w:t>
            </w:r>
          </w:p>
        </w:tc>
        <w:tc>
          <w:tcPr>
            <w:tcW w:w="1843" w:type="dxa"/>
          </w:tcPr>
          <w:p w14:paraId="16A86436" w14:textId="44D10AAC" w:rsidR="000425FB" w:rsidRPr="003B716F" w:rsidRDefault="000425FB" w:rsidP="00146551">
            <w:pPr>
              <w:jc w:val="center"/>
              <w:rPr>
                <w:rFonts w:ascii="Arial" w:hAnsi="Arial" w:cs="Arial"/>
              </w:rPr>
            </w:pPr>
            <w:r w:rsidRPr="003B716F">
              <w:rPr>
                <w:rFonts w:ascii="Arial" w:hAnsi="Arial" w:cs="Arial" w:hint="eastAsia"/>
              </w:rPr>
              <w:t>9</w:t>
            </w:r>
            <w:r w:rsidRPr="003B716F">
              <w:rPr>
                <w:rFonts w:ascii="Arial" w:hAnsi="Arial" w:cs="Arial"/>
              </w:rPr>
              <w:t>.05 (1.90-42.99)</w:t>
            </w:r>
          </w:p>
        </w:tc>
        <w:tc>
          <w:tcPr>
            <w:tcW w:w="992" w:type="dxa"/>
          </w:tcPr>
          <w:p w14:paraId="55193772" w14:textId="4FECCD7E" w:rsidR="000425FB" w:rsidRPr="003B716F" w:rsidRDefault="000425FB" w:rsidP="00146551">
            <w:pPr>
              <w:jc w:val="center"/>
              <w:rPr>
                <w:rFonts w:ascii="Arial" w:hAnsi="Arial" w:cs="Arial"/>
              </w:rPr>
            </w:pPr>
            <w:r w:rsidRPr="003B716F">
              <w:rPr>
                <w:rFonts w:ascii="Arial" w:hAnsi="Arial" w:cs="Arial" w:hint="eastAsia"/>
              </w:rPr>
              <w:t>0</w:t>
            </w:r>
            <w:r w:rsidRPr="003B716F">
              <w:rPr>
                <w:rFonts w:ascii="Arial" w:hAnsi="Arial" w:cs="Arial"/>
              </w:rPr>
              <w:t>.006</w:t>
            </w:r>
          </w:p>
        </w:tc>
        <w:tc>
          <w:tcPr>
            <w:tcW w:w="1843" w:type="dxa"/>
          </w:tcPr>
          <w:p w14:paraId="7D6E6C0B" w14:textId="77777777" w:rsidR="003B716F" w:rsidRPr="003B716F" w:rsidRDefault="000425FB" w:rsidP="00146551">
            <w:pPr>
              <w:jc w:val="center"/>
              <w:rPr>
                <w:rFonts w:ascii="Arial" w:hAnsi="Arial" w:cs="Arial"/>
              </w:rPr>
            </w:pPr>
            <w:r w:rsidRPr="003B716F">
              <w:rPr>
                <w:rFonts w:ascii="Arial" w:hAnsi="Arial" w:cs="Arial" w:hint="eastAsia"/>
              </w:rPr>
              <w:t>2</w:t>
            </w:r>
            <w:r w:rsidRPr="003B716F">
              <w:rPr>
                <w:rFonts w:ascii="Arial" w:hAnsi="Arial" w:cs="Arial"/>
              </w:rPr>
              <w:t xml:space="preserve">2.18 </w:t>
            </w:r>
          </w:p>
          <w:p w14:paraId="4370E35C" w14:textId="6A9551C2" w:rsidR="000425FB" w:rsidRPr="003B716F" w:rsidRDefault="000425FB" w:rsidP="00146551">
            <w:pPr>
              <w:jc w:val="center"/>
              <w:rPr>
                <w:rFonts w:ascii="Arial" w:hAnsi="Arial" w:cs="Arial"/>
              </w:rPr>
            </w:pPr>
            <w:r w:rsidRPr="003B716F">
              <w:rPr>
                <w:rFonts w:ascii="Arial" w:hAnsi="Arial" w:cs="Arial"/>
              </w:rPr>
              <w:t>(4.07-120.75)</w:t>
            </w:r>
          </w:p>
        </w:tc>
        <w:tc>
          <w:tcPr>
            <w:tcW w:w="992" w:type="dxa"/>
          </w:tcPr>
          <w:p w14:paraId="5CCF1D2F" w14:textId="4FD8E6C3" w:rsidR="000425FB" w:rsidRPr="003B716F" w:rsidRDefault="000425FB" w:rsidP="00146551">
            <w:pPr>
              <w:jc w:val="center"/>
              <w:rPr>
                <w:rFonts w:ascii="Arial" w:hAnsi="Arial" w:cs="Arial"/>
              </w:rPr>
            </w:pPr>
            <w:r w:rsidRPr="003B716F">
              <w:rPr>
                <w:rFonts w:ascii="Arial" w:hAnsi="Arial" w:cs="Arial" w:hint="eastAsia"/>
              </w:rPr>
              <w:t>&lt;</w:t>
            </w:r>
            <w:r w:rsidRPr="003B716F">
              <w:rPr>
                <w:rFonts w:ascii="Arial" w:hAnsi="Arial" w:cs="Arial"/>
              </w:rPr>
              <w:t>0.001</w:t>
            </w:r>
            <w:r w:rsidR="003B716F" w:rsidRPr="003B716F">
              <w:rPr>
                <w:rFonts w:ascii="Arial" w:hAnsi="Arial" w:cs="Arial"/>
                <w:vertAlign w:val="superscript"/>
              </w:rPr>
              <w:t>a</w:t>
            </w:r>
          </w:p>
        </w:tc>
        <w:tc>
          <w:tcPr>
            <w:tcW w:w="1843" w:type="dxa"/>
          </w:tcPr>
          <w:p w14:paraId="109F68F9" w14:textId="5885097D" w:rsidR="000425FB" w:rsidRPr="003B716F" w:rsidRDefault="000425FB" w:rsidP="00146551">
            <w:pPr>
              <w:jc w:val="center"/>
              <w:rPr>
                <w:rFonts w:ascii="Arial" w:hAnsi="Arial" w:cs="Arial"/>
              </w:rPr>
            </w:pPr>
            <w:r w:rsidRPr="003B716F">
              <w:rPr>
                <w:rFonts w:ascii="Arial" w:hAnsi="Arial" w:cs="Arial" w:hint="eastAsia"/>
              </w:rPr>
              <w:t>1</w:t>
            </w:r>
            <w:r w:rsidRPr="003B716F">
              <w:rPr>
                <w:rFonts w:ascii="Arial" w:hAnsi="Arial" w:cs="Arial"/>
              </w:rPr>
              <w:t>.23 (0.17-9.10)</w:t>
            </w:r>
          </w:p>
        </w:tc>
        <w:tc>
          <w:tcPr>
            <w:tcW w:w="992" w:type="dxa"/>
          </w:tcPr>
          <w:p w14:paraId="4E8AC437" w14:textId="30F966C1" w:rsidR="000425FB" w:rsidRPr="003B716F" w:rsidRDefault="000425FB" w:rsidP="00146551">
            <w:pPr>
              <w:jc w:val="center"/>
              <w:rPr>
                <w:rFonts w:ascii="Arial" w:hAnsi="Arial" w:cs="Arial"/>
              </w:rPr>
            </w:pPr>
            <w:r w:rsidRPr="003B716F">
              <w:rPr>
                <w:rFonts w:ascii="Arial" w:hAnsi="Arial" w:cs="Arial" w:hint="eastAsia"/>
              </w:rPr>
              <w:t>0</w:t>
            </w:r>
            <w:r w:rsidRPr="003B716F">
              <w:rPr>
                <w:rFonts w:ascii="Arial" w:hAnsi="Arial" w:cs="Arial"/>
              </w:rPr>
              <w:t>.839</w:t>
            </w:r>
          </w:p>
        </w:tc>
        <w:tc>
          <w:tcPr>
            <w:tcW w:w="1843" w:type="dxa"/>
          </w:tcPr>
          <w:p w14:paraId="3C964ED1" w14:textId="77777777" w:rsidR="000425FB" w:rsidRPr="003B716F" w:rsidRDefault="000425FB" w:rsidP="0014655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92" w:type="dxa"/>
          </w:tcPr>
          <w:p w14:paraId="6D5A83C9" w14:textId="77777777" w:rsidR="000425FB" w:rsidRPr="003B716F" w:rsidRDefault="000425FB" w:rsidP="00146551">
            <w:pPr>
              <w:jc w:val="center"/>
              <w:rPr>
                <w:rFonts w:ascii="Arial" w:hAnsi="Arial" w:cs="Arial"/>
              </w:rPr>
            </w:pPr>
          </w:p>
        </w:tc>
      </w:tr>
      <w:tr w:rsidR="003B716F" w:rsidRPr="006651ED" w14:paraId="5C088ADC" w14:textId="77777777" w:rsidTr="001C3041">
        <w:tc>
          <w:tcPr>
            <w:tcW w:w="2547" w:type="dxa"/>
          </w:tcPr>
          <w:p w14:paraId="7FBE1012" w14:textId="77777777" w:rsidR="000425FB" w:rsidRPr="003B7303" w:rsidRDefault="000425FB" w:rsidP="003B716F">
            <w:pPr>
              <w:rPr>
                <w:rFonts w:ascii="Arial" w:hAnsi="Arial" w:cs="Arial"/>
                <w:b/>
                <w:bCs/>
              </w:rPr>
            </w:pPr>
            <w:r w:rsidRPr="003B7303">
              <w:rPr>
                <w:rFonts w:ascii="Arial" w:hAnsi="Arial" w:cs="Arial"/>
              </w:rPr>
              <w:t xml:space="preserve">ECOG score, </w:t>
            </w:r>
            <w:r w:rsidRPr="003B7303">
              <w:rPr>
                <w:rFonts w:ascii="Arial" w:eastAsiaTheme="minorHAnsi" w:hAnsi="Arial" w:cs="Arial"/>
              </w:rPr>
              <w:t>≥2 vs 0-1</w:t>
            </w:r>
          </w:p>
        </w:tc>
        <w:tc>
          <w:tcPr>
            <w:tcW w:w="1843" w:type="dxa"/>
          </w:tcPr>
          <w:p w14:paraId="397B8E0E" w14:textId="72520E23" w:rsidR="000425FB" w:rsidRPr="003B716F" w:rsidRDefault="000425FB" w:rsidP="00146551">
            <w:pPr>
              <w:jc w:val="center"/>
              <w:rPr>
                <w:rFonts w:ascii="Arial" w:hAnsi="Arial" w:cs="Arial"/>
              </w:rPr>
            </w:pPr>
            <w:r w:rsidRPr="003B716F">
              <w:rPr>
                <w:rFonts w:ascii="Arial" w:hAnsi="Arial" w:cs="Arial" w:hint="eastAsia"/>
              </w:rPr>
              <w:t>1</w:t>
            </w:r>
            <w:r w:rsidRPr="003B716F">
              <w:rPr>
                <w:rFonts w:ascii="Arial" w:hAnsi="Arial" w:cs="Arial"/>
              </w:rPr>
              <w:t>.27 (0.65-2.48)</w:t>
            </w:r>
          </w:p>
        </w:tc>
        <w:tc>
          <w:tcPr>
            <w:tcW w:w="992" w:type="dxa"/>
          </w:tcPr>
          <w:p w14:paraId="54059151" w14:textId="7AF43E30" w:rsidR="000425FB" w:rsidRPr="003B716F" w:rsidRDefault="000425FB" w:rsidP="00146551">
            <w:pPr>
              <w:jc w:val="center"/>
              <w:rPr>
                <w:rFonts w:ascii="Arial" w:hAnsi="Arial" w:cs="Arial"/>
              </w:rPr>
            </w:pPr>
            <w:r w:rsidRPr="003B716F">
              <w:rPr>
                <w:rFonts w:ascii="Arial" w:hAnsi="Arial" w:cs="Arial" w:hint="eastAsia"/>
              </w:rPr>
              <w:t>0</w:t>
            </w:r>
            <w:r w:rsidRPr="003B716F">
              <w:rPr>
                <w:rFonts w:ascii="Arial" w:hAnsi="Arial" w:cs="Arial"/>
              </w:rPr>
              <w:t>.486</w:t>
            </w:r>
          </w:p>
        </w:tc>
        <w:tc>
          <w:tcPr>
            <w:tcW w:w="1843" w:type="dxa"/>
          </w:tcPr>
          <w:p w14:paraId="74A4AF48" w14:textId="77777777" w:rsidR="000425FB" w:rsidRPr="003B716F" w:rsidRDefault="000425FB" w:rsidP="0014655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92" w:type="dxa"/>
          </w:tcPr>
          <w:p w14:paraId="6CE55BB5" w14:textId="77777777" w:rsidR="000425FB" w:rsidRPr="003B716F" w:rsidRDefault="000425FB" w:rsidP="0014655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</w:tcPr>
          <w:p w14:paraId="35FC2704" w14:textId="2455B7EF" w:rsidR="000425FB" w:rsidRPr="003B716F" w:rsidRDefault="000425FB" w:rsidP="00146551">
            <w:pPr>
              <w:jc w:val="center"/>
              <w:rPr>
                <w:rFonts w:ascii="Arial" w:hAnsi="Arial" w:cs="Arial"/>
              </w:rPr>
            </w:pPr>
            <w:r w:rsidRPr="003B716F">
              <w:rPr>
                <w:rFonts w:ascii="Arial" w:hAnsi="Arial" w:cs="Arial" w:hint="eastAsia"/>
              </w:rPr>
              <w:t>1</w:t>
            </w:r>
            <w:r w:rsidRPr="003B716F">
              <w:rPr>
                <w:rFonts w:ascii="Arial" w:hAnsi="Arial" w:cs="Arial"/>
              </w:rPr>
              <w:t>.58 (0.79-3.14)</w:t>
            </w:r>
          </w:p>
        </w:tc>
        <w:tc>
          <w:tcPr>
            <w:tcW w:w="992" w:type="dxa"/>
          </w:tcPr>
          <w:p w14:paraId="25718C76" w14:textId="420CF520" w:rsidR="000425FB" w:rsidRPr="003B716F" w:rsidRDefault="000425FB" w:rsidP="00146551">
            <w:pPr>
              <w:jc w:val="center"/>
              <w:rPr>
                <w:rFonts w:ascii="Arial" w:hAnsi="Arial" w:cs="Arial"/>
              </w:rPr>
            </w:pPr>
            <w:r w:rsidRPr="003B716F">
              <w:rPr>
                <w:rFonts w:ascii="Arial" w:hAnsi="Arial" w:cs="Arial" w:hint="eastAsia"/>
              </w:rPr>
              <w:t>0</w:t>
            </w:r>
            <w:r w:rsidRPr="003B716F">
              <w:rPr>
                <w:rFonts w:ascii="Arial" w:hAnsi="Arial" w:cs="Arial"/>
              </w:rPr>
              <w:t>.198</w:t>
            </w:r>
          </w:p>
        </w:tc>
        <w:tc>
          <w:tcPr>
            <w:tcW w:w="1843" w:type="dxa"/>
          </w:tcPr>
          <w:p w14:paraId="102653B3" w14:textId="77777777" w:rsidR="000425FB" w:rsidRPr="003B716F" w:rsidRDefault="000425FB" w:rsidP="0014655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92" w:type="dxa"/>
          </w:tcPr>
          <w:p w14:paraId="2965C2C9" w14:textId="77777777" w:rsidR="000425FB" w:rsidRPr="003B716F" w:rsidRDefault="000425FB" w:rsidP="00146551">
            <w:pPr>
              <w:jc w:val="center"/>
              <w:rPr>
                <w:rFonts w:ascii="Arial" w:hAnsi="Arial" w:cs="Arial"/>
              </w:rPr>
            </w:pPr>
          </w:p>
        </w:tc>
      </w:tr>
      <w:tr w:rsidR="003B716F" w:rsidRPr="006651ED" w14:paraId="0CF071F2" w14:textId="77777777" w:rsidTr="001C3041">
        <w:tc>
          <w:tcPr>
            <w:tcW w:w="2547" w:type="dxa"/>
          </w:tcPr>
          <w:p w14:paraId="4EB60E26" w14:textId="56A5C745" w:rsidR="000425FB" w:rsidRPr="003B7303" w:rsidRDefault="000425FB" w:rsidP="003B716F">
            <w:pPr>
              <w:rPr>
                <w:rFonts w:ascii="Arial" w:hAnsi="Arial" w:cs="Arial"/>
                <w:b/>
                <w:bCs/>
              </w:rPr>
            </w:pPr>
            <w:r w:rsidRPr="003B7303">
              <w:rPr>
                <w:rFonts w:ascii="Arial" w:hAnsi="Arial" w:cs="Arial"/>
              </w:rPr>
              <w:t>PSA (ng/ml),</w:t>
            </w:r>
            <w:r w:rsidRPr="003B7303">
              <w:rPr>
                <w:rFonts w:ascii="Arial" w:hAnsi="Arial" w:cs="Arial" w:hint="eastAsia"/>
              </w:rPr>
              <w:t xml:space="preserve"> </w:t>
            </w:r>
            <w:r w:rsidRPr="003B7303">
              <w:rPr>
                <w:rFonts w:ascii="Arial" w:eastAsiaTheme="minorHAnsi" w:hAnsi="Arial" w:cs="Arial"/>
              </w:rPr>
              <w:t>≥50 vs &lt;50</w:t>
            </w:r>
          </w:p>
        </w:tc>
        <w:tc>
          <w:tcPr>
            <w:tcW w:w="1843" w:type="dxa"/>
          </w:tcPr>
          <w:p w14:paraId="3949A923" w14:textId="4E5385E3" w:rsidR="000425FB" w:rsidRPr="003B716F" w:rsidRDefault="000425FB" w:rsidP="00146551">
            <w:pPr>
              <w:jc w:val="center"/>
              <w:rPr>
                <w:rFonts w:ascii="Arial" w:hAnsi="Arial" w:cs="Arial"/>
              </w:rPr>
            </w:pPr>
            <w:r w:rsidRPr="003B716F">
              <w:rPr>
                <w:rFonts w:ascii="Arial" w:hAnsi="Arial" w:cs="Arial" w:hint="eastAsia"/>
              </w:rPr>
              <w:t>0</w:t>
            </w:r>
            <w:r w:rsidRPr="003B716F">
              <w:rPr>
                <w:rFonts w:ascii="Arial" w:hAnsi="Arial" w:cs="Arial"/>
              </w:rPr>
              <w:t>.57 (0.29-1.14)</w:t>
            </w:r>
          </w:p>
        </w:tc>
        <w:tc>
          <w:tcPr>
            <w:tcW w:w="992" w:type="dxa"/>
          </w:tcPr>
          <w:p w14:paraId="59EA7BAE" w14:textId="4A4A2ACB" w:rsidR="000425FB" w:rsidRPr="003B716F" w:rsidRDefault="000425FB" w:rsidP="00146551">
            <w:pPr>
              <w:jc w:val="center"/>
              <w:rPr>
                <w:rFonts w:ascii="Arial" w:hAnsi="Arial" w:cs="Arial"/>
              </w:rPr>
            </w:pPr>
            <w:r w:rsidRPr="003B716F">
              <w:rPr>
                <w:rFonts w:ascii="Arial" w:hAnsi="Arial" w:cs="Arial" w:hint="eastAsia"/>
              </w:rPr>
              <w:t>0</w:t>
            </w:r>
            <w:r w:rsidRPr="003B716F">
              <w:rPr>
                <w:rFonts w:ascii="Arial" w:hAnsi="Arial" w:cs="Arial"/>
              </w:rPr>
              <w:t>.111</w:t>
            </w:r>
          </w:p>
        </w:tc>
        <w:tc>
          <w:tcPr>
            <w:tcW w:w="1843" w:type="dxa"/>
          </w:tcPr>
          <w:p w14:paraId="1397A57E" w14:textId="77777777" w:rsidR="000425FB" w:rsidRPr="003B716F" w:rsidRDefault="000425FB" w:rsidP="0014655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92" w:type="dxa"/>
          </w:tcPr>
          <w:p w14:paraId="3BB4A01A" w14:textId="77777777" w:rsidR="000425FB" w:rsidRPr="003B716F" w:rsidRDefault="000425FB" w:rsidP="0014655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</w:tcPr>
          <w:p w14:paraId="1B6ECA4F" w14:textId="0078BD63" w:rsidR="000425FB" w:rsidRPr="003B716F" w:rsidRDefault="000425FB" w:rsidP="00146551">
            <w:pPr>
              <w:jc w:val="center"/>
              <w:rPr>
                <w:rFonts w:ascii="Arial" w:hAnsi="Arial" w:cs="Arial"/>
              </w:rPr>
            </w:pPr>
            <w:r w:rsidRPr="003B716F">
              <w:rPr>
                <w:rFonts w:ascii="Arial" w:hAnsi="Arial" w:cs="Arial" w:hint="eastAsia"/>
              </w:rPr>
              <w:t>0</w:t>
            </w:r>
            <w:r w:rsidRPr="003B716F">
              <w:rPr>
                <w:rFonts w:ascii="Arial" w:hAnsi="Arial" w:cs="Arial"/>
              </w:rPr>
              <w:t>.65 (0.32-1.30)</w:t>
            </w:r>
          </w:p>
        </w:tc>
        <w:tc>
          <w:tcPr>
            <w:tcW w:w="992" w:type="dxa"/>
          </w:tcPr>
          <w:p w14:paraId="0453E968" w14:textId="59EA9230" w:rsidR="000425FB" w:rsidRPr="003B716F" w:rsidRDefault="000425FB" w:rsidP="00146551">
            <w:pPr>
              <w:jc w:val="center"/>
              <w:rPr>
                <w:rFonts w:ascii="Arial" w:hAnsi="Arial" w:cs="Arial"/>
              </w:rPr>
            </w:pPr>
            <w:r w:rsidRPr="003B716F">
              <w:rPr>
                <w:rFonts w:ascii="Arial" w:hAnsi="Arial" w:cs="Arial" w:hint="eastAsia"/>
              </w:rPr>
              <w:t>0</w:t>
            </w:r>
            <w:r w:rsidRPr="003B716F">
              <w:rPr>
                <w:rFonts w:ascii="Arial" w:hAnsi="Arial" w:cs="Arial"/>
              </w:rPr>
              <w:t>.219</w:t>
            </w:r>
          </w:p>
        </w:tc>
        <w:tc>
          <w:tcPr>
            <w:tcW w:w="1843" w:type="dxa"/>
          </w:tcPr>
          <w:p w14:paraId="222DF0CF" w14:textId="77777777" w:rsidR="000425FB" w:rsidRPr="003B716F" w:rsidRDefault="000425FB" w:rsidP="0014655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92" w:type="dxa"/>
          </w:tcPr>
          <w:p w14:paraId="577BE740" w14:textId="77777777" w:rsidR="000425FB" w:rsidRPr="003B716F" w:rsidRDefault="000425FB" w:rsidP="00146551">
            <w:pPr>
              <w:jc w:val="center"/>
              <w:rPr>
                <w:rFonts w:ascii="Arial" w:hAnsi="Arial" w:cs="Arial"/>
              </w:rPr>
            </w:pPr>
          </w:p>
        </w:tc>
      </w:tr>
      <w:tr w:rsidR="003B716F" w:rsidRPr="006651ED" w14:paraId="3E3CA703" w14:textId="77777777" w:rsidTr="001C3041">
        <w:tc>
          <w:tcPr>
            <w:tcW w:w="2547" w:type="dxa"/>
          </w:tcPr>
          <w:p w14:paraId="3D3DD10F" w14:textId="47FE6E65" w:rsidR="000425FB" w:rsidRPr="003B7303" w:rsidRDefault="000425FB" w:rsidP="003B716F">
            <w:pPr>
              <w:rPr>
                <w:rFonts w:ascii="Arial" w:eastAsiaTheme="minorHAnsi" w:hAnsi="Arial" w:cs="Arial"/>
                <w:b/>
                <w:bCs/>
              </w:rPr>
            </w:pPr>
            <w:r w:rsidRPr="003B7303">
              <w:rPr>
                <w:rFonts w:ascii="Arial" w:eastAsiaTheme="minorHAnsi" w:hAnsi="Arial" w:cs="Arial"/>
              </w:rPr>
              <w:t>HGB (g/L),</w:t>
            </w:r>
            <w:r w:rsidRPr="003B7303">
              <w:rPr>
                <w:rFonts w:ascii="Arial" w:eastAsiaTheme="minorHAnsi" w:hAnsi="Arial" w:cs="Arial" w:hint="eastAsia"/>
              </w:rPr>
              <w:t xml:space="preserve"> </w:t>
            </w:r>
            <w:r w:rsidRPr="003B7303">
              <w:rPr>
                <w:rFonts w:ascii="Arial" w:eastAsiaTheme="minorHAnsi" w:hAnsi="Arial" w:cs="Arial"/>
              </w:rPr>
              <w:t>≥120 vs &lt;120</w:t>
            </w:r>
          </w:p>
        </w:tc>
        <w:tc>
          <w:tcPr>
            <w:tcW w:w="1843" w:type="dxa"/>
          </w:tcPr>
          <w:p w14:paraId="078A0325" w14:textId="711B1C2B" w:rsidR="000425FB" w:rsidRPr="003B716F" w:rsidRDefault="000425FB" w:rsidP="00146551">
            <w:pPr>
              <w:jc w:val="center"/>
              <w:rPr>
                <w:rFonts w:ascii="Arial" w:hAnsi="Arial" w:cs="Arial"/>
              </w:rPr>
            </w:pPr>
            <w:r w:rsidRPr="003B716F">
              <w:rPr>
                <w:rFonts w:ascii="Arial" w:hAnsi="Arial" w:cs="Arial" w:hint="eastAsia"/>
              </w:rPr>
              <w:t>0</w:t>
            </w:r>
            <w:r w:rsidRPr="003B716F">
              <w:rPr>
                <w:rFonts w:ascii="Arial" w:hAnsi="Arial" w:cs="Arial"/>
              </w:rPr>
              <w:t>.98 (0.51-1.86)</w:t>
            </w:r>
          </w:p>
        </w:tc>
        <w:tc>
          <w:tcPr>
            <w:tcW w:w="992" w:type="dxa"/>
          </w:tcPr>
          <w:p w14:paraId="54A75BFC" w14:textId="74DAB928" w:rsidR="000425FB" w:rsidRPr="003B716F" w:rsidRDefault="000425FB" w:rsidP="00146551">
            <w:pPr>
              <w:jc w:val="center"/>
              <w:rPr>
                <w:rFonts w:ascii="Arial" w:hAnsi="Arial" w:cs="Arial"/>
              </w:rPr>
            </w:pPr>
            <w:r w:rsidRPr="003B716F">
              <w:rPr>
                <w:rFonts w:ascii="Arial" w:hAnsi="Arial" w:cs="Arial" w:hint="eastAsia"/>
              </w:rPr>
              <w:t>0</w:t>
            </w:r>
            <w:r w:rsidRPr="003B716F">
              <w:rPr>
                <w:rFonts w:ascii="Arial" w:hAnsi="Arial" w:cs="Arial"/>
              </w:rPr>
              <w:t>.940</w:t>
            </w:r>
          </w:p>
        </w:tc>
        <w:tc>
          <w:tcPr>
            <w:tcW w:w="1843" w:type="dxa"/>
          </w:tcPr>
          <w:p w14:paraId="3380BF92" w14:textId="59FB552C" w:rsidR="000425FB" w:rsidRPr="003B716F" w:rsidRDefault="000425FB" w:rsidP="0014655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92" w:type="dxa"/>
          </w:tcPr>
          <w:p w14:paraId="6D420287" w14:textId="2306E13B" w:rsidR="000425FB" w:rsidRPr="003B716F" w:rsidRDefault="000425FB" w:rsidP="0014655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</w:tcPr>
          <w:p w14:paraId="1867E19E" w14:textId="2ABA260E" w:rsidR="000425FB" w:rsidRPr="003B716F" w:rsidRDefault="000425FB" w:rsidP="00146551">
            <w:pPr>
              <w:jc w:val="center"/>
              <w:rPr>
                <w:rFonts w:ascii="Arial" w:hAnsi="Arial" w:cs="Arial"/>
              </w:rPr>
            </w:pPr>
            <w:r w:rsidRPr="003B716F">
              <w:rPr>
                <w:rFonts w:ascii="Arial" w:hAnsi="Arial" w:cs="Arial" w:hint="eastAsia"/>
              </w:rPr>
              <w:t>0</w:t>
            </w:r>
            <w:r w:rsidRPr="003B716F">
              <w:rPr>
                <w:rFonts w:ascii="Arial" w:hAnsi="Arial" w:cs="Arial"/>
              </w:rPr>
              <w:t>.88 (0.44-1.77)</w:t>
            </w:r>
          </w:p>
        </w:tc>
        <w:tc>
          <w:tcPr>
            <w:tcW w:w="992" w:type="dxa"/>
          </w:tcPr>
          <w:p w14:paraId="64472584" w14:textId="6AE7B9DE" w:rsidR="000425FB" w:rsidRPr="003B716F" w:rsidRDefault="000425FB" w:rsidP="00146551">
            <w:pPr>
              <w:jc w:val="center"/>
              <w:rPr>
                <w:rFonts w:ascii="Arial" w:hAnsi="Arial" w:cs="Arial"/>
              </w:rPr>
            </w:pPr>
            <w:r w:rsidRPr="003B716F">
              <w:rPr>
                <w:rFonts w:ascii="Arial" w:hAnsi="Arial" w:cs="Arial" w:hint="eastAsia"/>
              </w:rPr>
              <w:t>0</w:t>
            </w:r>
            <w:r w:rsidRPr="003B716F">
              <w:rPr>
                <w:rFonts w:ascii="Arial" w:hAnsi="Arial" w:cs="Arial"/>
              </w:rPr>
              <w:t>.728</w:t>
            </w:r>
          </w:p>
        </w:tc>
        <w:tc>
          <w:tcPr>
            <w:tcW w:w="1843" w:type="dxa"/>
          </w:tcPr>
          <w:p w14:paraId="18771EDC" w14:textId="77777777" w:rsidR="000425FB" w:rsidRPr="003B716F" w:rsidRDefault="000425FB" w:rsidP="0014655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92" w:type="dxa"/>
          </w:tcPr>
          <w:p w14:paraId="2CE79299" w14:textId="77777777" w:rsidR="000425FB" w:rsidRPr="003B716F" w:rsidRDefault="000425FB" w:rsidP="00146551">
            <w:pPr>
              <w:jc w:val="center"/>
              <w:rPr>
                <w:rFonts w:ascii="Arial" w:hAnsi="Arial" w:cs="Arial"/>
              </w:rPr>
            </w:pPr>
          </w:p>
        </w:tc>
      </w:tr>
      <w:tr w:rsidR="003B716F" w:rsidRPr="006651ED" w14:paraId="0EF37226" w14:textId="77777777" w:rsidTr="001C3041">
        <w:trPr>
          <w:trHeight w:val="89"/>
        </w:trPr>
        <w:tc>
          <w:tcPr>
            <w:tcW w:w="2547" w:type="dxa"/>
          </w:tcPr>
          <w:p w14:paraId="270ECD6F" w14:textId="0AB40855" w:rsidR="000425FB" w:rsidRPr="003B7303" w:rsidRDefault="000425FB" w:rsidP="003B716F">
            <w:pPr>
              <w:rPr>
                <w:rFonts w:ascii="Arial" w:hAnsi="Arial" w:cs="Arial"/>
                <w:b/>
                <w:bCs/>
              </w:rPr>
            </w:pPr>
            <w:r w:rsidRPr="003B7303">
              <w:rPr>
                <w:rFonts w:ascii="Arial" w:hAnsi="Arial" w:cs="Arial"/>
              </w:rPr>
              <w:t>LDH</w:t>
            </w:r>
            <w:r w:rsidRPr="003B7303">
              <w:rPr>
                <w:rFonts w:ascii="Arial" w:eastAsiaTheme="minorHAnsi" w:hAnsi="Arial" w:cs="Arial"/>
              </w:rPr>
              <w:t xml:space="preserve"> (IU/L)</w:t>
            </w:r>
            <w:r w:rsidRPr="003B7303">
              <w:rPr>
                <w:rFonts w:ascii="Arial" w:hAnsi="Arial" w:cs="Arial"/>
              </w:rPr>
              <w:t>,</w:t>
            </w:r>
            <w:r w:rsidRPr="003B7303">
              <w:rPr>
                <w:rFonts w:ascii="Arial" w:hAnsi="Arial" w:cs="Arial" w:hint="eastAsia"/>
              </w:rPr>
              <w:t xml:space="preserve"> </w:t>
            </w:r>
            <w:r w:rsidRPr="003B7303">
              <w:rPr>
                <w:rFonts w:ascii="Arial" w:eastAsiaTheme="minorHAnsi" w:hAnsi="Arial" w:cs="Arial"/>
              </w:rPr>
              <w:t>≥250 vs &lt;250</w:t>
            </w:r>
          </w:p>
        </w:tc>
        <w:tc>
          <w:tcPr>
            <w:tcW w:w="1843" w:type="dxa"/>
          </w:tcPr>
          <w:p w14:paraId="7DEBF28A" w14:textId="3AD2F5EB" w:rsidR="000425FB" w:rsidRPr="003B716F" w:rsidRDefault="000425FB" w:rsidP="00146551">
            <w:pPr>
              <w:jc w:val="center"/>
              <w:rPr>
                <w:rFonts w:ascii="Arial" w:hAnsi="Arial" w:cs="Arial"/>
              </w:rPr>
            </w:pPr>
            <w:r w:rsidRPr="003B716F">
              <w:rPr>
                <w:rFonts w:ascii="Arial" w:hAnsi="Arial" w:cs="Arial" w:hint="eastAsia"/>
              </w:rPr>
              <w:t>1</w:t>
            </w:r>
            <w:r w:rsidRPr="003B716F">
              <w:rPr>
                <w:rFonts w:ascii="Arial" w:hAnsi="Arial" w:cs="Arial"/>
              </w:rPr>
              <w:t>.11 (0.53-2.33)</w:t>
            </w:r>
          </w:p>
        </w:tc>
        <w:tc>
          <w:tcPr>
            <w:tcW w:w="992" w:type="dxa"/>
          </w:tcPr>
          <w:p w14:paraId="5FC48274" w14:textId="46C61C1F" w:rsidR="000425FB" w:rsidRPr="003B716F" w:rsidRDefault="000425FB" w:rsidP="00146551">
            <w:pPr>
              <w:jc w:val="center"/>
              <w:rPr>
                <w:rFonts w:ascii="Arial" w:hAnsi="Arial" w:cs="Arial"/>
              </w:rPr>
            </w:pPr>
            <w:r w:rsidRPr="003B716F">
              <w:rPr>
                <w:rFonts w:ascii="Arial" w:hAnsi="Arial" w:cs="Arial" w:hint="eastAsia"/>
              </w:rPr>
              <w:t>0</w:t>
            </w:r>
            <w:r w:rsidRPr="003B716F">
              <w:rPr>
                <w:rFonts w:ascii="Arial" w:hAnsi="Arial" w:cs="Arial"/>
              </w:rPr>
              <w:t>.787</w:t>
            </w:r>
          </w:p>
        </w:tc>
        <w:tc>
          <w:tcPr>
            <w:tcW w:w="1843" w:type="dxa"/>
          </w:tcPr>
          <w:p w14:paraId="10CD92C1" w14:textId="77777777" w:rsidR="000425FB" w:rsidRPr="003B716F" w:rsidRDefault="000425FB" w:rsidP="0014655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92" w:type="dxa"/>
          </w:tcPr>
          <w:p w14:paraId="3983BE32" w14:textId="77777777" w:rsidR="000425FB" w:rsidRPr="003B716F" w:rsidRDefault="000425FB" w:rsidP="0014655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</w:tcPr>
          <w:p w14:paraId="0E2453F7" w14:textId="67B01D7C" w:rsidR="000425FB" w:rsidRPr="003B716F" w:rsidRDefault="000425FB" w:rsidP="00146551">
            <w:pPr>
              <w:jc w:val="center"/>
              <w:rPr>
                <w:rFonts w:ascii="Arial" w:hAnsi="Arial" w:cs="Arial"/>
              </w:rPr>
            </w:pPr>
            <w:r w:rsidRPr="003B716F">
              <w:rPr>
                <w:rFonts w:ascii="Arial" w:hAnsi="Arial" w:cs="Arial" w:hint="eastAsia"/>
              </w:rPr>
              <w:t>1</w:t>
            </w:r>
            <w:r w:rsidRPr="003B716F">
              <w:rPr>
                <w:rFonts w:ascii="Arial" w:hAnsi="Arial" w:cs="Arial"/>
              </w:rPr>
              <w:t>.14 (0.52-2.50)</w:t>
            </w:r>
          </w:p>
        </w:tc>
        <w:tc>
          <w:tcPr>
            <w:tcW w:w="992" w:type="dxa"/>
          </w:tcPr>
          <w:p w14:paraId="22B5EF5E" w14:textId="6230ECD3" w:rsidR="000425FB" w:rsidRPr="003B716F" w:rsidRDefault="000425FB" w:rsidP="00146551">
            <w:pPr>
              <w:jc w:val="center"/>
              <w:rPr>
                <w:rFonts w:ascii="Arial" w:hAnsi="Arial" w:cs="Arial"/>
              </w:rPr>
            </w:pPr>
            <w:r w:rsidRPr="003B716F">
              <w:rPr>
                <w:rFonts w:ascii="Arial" w:hAnsi="Arial" w:cs="Arial" w:hint="eastAsia"/>
              </w:rPr>
              <w:t>0</w:t>
            </w:r>
            <w:r w:rsidRPr="003B716F">
              <w:rPr>
                <w:rFonts w:ascii="Arial" w:hAnsi="Arial" w:cs="Arial"/>
              </w:rPr>
              <w:t>.739</w:t>
            </w:r>
          </w:p>
        </w:tc>
        <w:tc>
          <w:tcPr>
            <w:tcW w:w="1843" w:type="dxa"/>
          </w:tcPr>
          <w:p w14:paraId="38ACAB50" w14:textId="77777777" w:rsidR="000425FB" w:rsidRPr="003B716F" w:rsidRDefault="000425FB" w:rsidP="0014655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92" w:type="dxa"/>
          </w:tcPr>
          <w:p w14:paraId="5334DE73" w14:textId="77777777" w:rsidR="000425FB" w:rsidRPr="003B716F" w:rsidRDefault="000425FB" w:rsidP="00146551">
            <w:pPr>
              <w:jc w:val="center"/>
              <w:rPr>
                <w:rFonts w:ascii="Arial" w:hAnsi="Arial" w:cs="Arial"/>
              </w:rPr>
            </w:pPr>
          </w:p>
        </w:tc>
      </w:tr>
      <w:tr w:rsidR="003B716F" w:rsidRPr="006651ED" w14:paraId="6FB46094" w14:textId="77777777" w:rsidTr="001C3041">
        <w:tc>
          <w:tcPr>
            <w:tcW w:w="2547" w:type="dxa"/>
          </w:tcPr>
          <w:p w14:paraId="3180356D" w14:textId="329BE323" w:rsidR="000425FB" w:rsidRPr="003B7303" w:rsidRDefault="000425FB" w:rsidP="003B716F">
            <w:pPr>
              <w:rPr>
                <w:rFonts w:ascii="Arial" w:hAnsi="Arial" w:cs="Arial"/>
                <w:b/>
                <w:bCs/>
              </w:rPr>
            </w:pPr>
            <w:r w:rsidRPr="003B7303">
              <w:rPr>
                <w:rFonts w:ascii="Arial" w:hAnsi="Arial" w:cs="Arial"/>
              </w:rPr>
              <w:t xml:space="preserve">ALP </w:t>
            </w:r>
            <w:r w:rsidRPr="003B7303">
              <w:rPr>
                <w:rFonts w:ascii="Arial" w:eastAsiaTheme="minorHAnsi" w:hAnsi="Arial" w:cs="Arial"/>
              </w:rPr>
              <w:t>(IU/L)</w:t>
            </w:r>
            <w:r w:rsidRPr="003B7303">
              <w:rPr>
                <w:rFonts w:ascii="Arial" w:hAnsi="Arial" w:cs="Arial"/>
              </w:rPr>
              <w:t>,</w:t>
            </w:r>
            <w:r w:rsidR="003B716F" w:rsidRPr="003B7303">
              <w:rPr>
                <w:rFonts w:ascii="Arial" w:hAnsi="Arial" w:cs="Arial" w:hint="eastAsia"/>
              </w:rPr>
              <w:t xml:space="preserve"> </w:t>
            </w:r>
            <w:r w:rsidRPr="003B7303">
              <w:rPr>
                <w:rFonts w:ascii="Arial" w:eastAsiaTheme="minorHAnsi" w:hAnsi="Arial" w:cs="Arial"/>
              </w:rPr>
              <w:t>≥160 vs &lt;160</w:t>
            </w:r>
          </w:p>
        </w:tc>
        <w:tc>
          <w:tcPr>
            <w:tcW w:w="1843" w:type="dxa"/>
          </w:tcPr>
          <w:p w14:paraId="1E8E5BFC" w14:textId="26B4F749" w:rsidR="000425FB" w:rsidRPr="003B716F" w:rsidRDefault="000425FB" w:rsidP="00146551">
            <w:pPr>
              <w:jc w:val="center"/>
              <w:rPr>
                <w:rFonts w:ascii="Arial" w:hAnsi="Arial" w:cs="Arial"/>
              </w:rPr>
            </w:pPr>
            <w:r w:rsidRPr="003B716F">
              <w:rPr>
                <w:rFonts w:ascii="Arial" w:hAnsi="Arial" w:cs="Arial" w:hint="eastAsia"/>
              </w:rPr>
              <w:t>1</w:t>
            </w:r>
            <w:r w:rsidRPr="003B716F">
              <w:rPr>
                <w:rFonts w:ascii="Arial" w:hAnsi="Arial" w:cs="Arial"/>
              </w:rPr>
              <w:t>.71 (0.92-3.16)</w:t>
            </w:r>
          </w:p>
        </w:tc>
        <w:tc>
          <w:tcPr>
            <w:tcW w:w="992" w:type="dxa"/>
          </w:tcPr>
          <w:p w14:paraId="566B8DAA" w14:textId="20A5390F" w:rsidR="000425FB" w:rsidRPr="003B716F" w:rsidRDefault="000425FB" w:rsidP="00146551">
            <w:pPr>
              <w:jc w:val="center"/>
              <w:rPr>
                <w:rFonts w:ascii="Arial" w:hAnsi="Arial" w:cs="Arial"/>
              </w:rPr>
            </w:pPr>
            <w:r w:rsidRPr="003B716F">
              <w:rPr>
                <w:rFonts w:ascii="Arial" w:hAnsi="Arial" w:cs="Arial" w:hint="eastAsia"/>
              </w:rPr>
              <w:t>0</w:t>
            </w:r>
            <w:r w:rsidRPr="003B716F">
              <w:rPr>
                <w:rFonts w:ascii="Arial" w:hAnsi="Arial" w:cs="Arial"/>
              </w:rPr>
              <w:t>.090</w:t>
            </w:r>
          </w:p>
        </w:tc>
        <w:tc>
          <w:tcPr>
            <w:tcW w:w="1843" w:type="dxa"/>
          </w:tcPr>
          <w:p w14:paraId="772698A8" w14:textId="1EBA65AE" w:rsidR="000425FB" w:rsidRPr="003B716F" w:rsidRDefault="000425FB" w:rsidP="00146551">
            <w:pPr>
              <w:jc w:val="center"/>
              <w:rPr>
                <w:rFonts w:ascii="Arial" w:hAnsi="Arial" w:cs="Arial"/>
              </w:rPr>
            </w:pPr>
            <w:r w:rsidRPr="003B716F">
              <w:rPr>
                <w:rFonts w:ascii="Arial" w:hAnsi="Arial" w:cs="Arial" w:hint="eastAsia"/>
              </w:rPr>
              <w:t>1</w:t>
            </w:r>
            <w:r w:rsidRPr="003B716F">
              <w:rPr>
                <w:rFonts w:ascii="Arial" w:hAnsi="Arial" w:cs="Arial"/>
              </w:rPr>
              <w:t>.57 (0.82-2.99)</w:t>
            </w:r>
          </w:p>
        </w:tc>
        <w:tc>
          <w:tcPr>
            <w:tcW w:w="992" w:type="dxa"/>
          </w:tcPr>
          <w:p w14:paraId="1EBB666F" w14:textId="2801C4AF" w:rsidR="000425FB" w:rsidRPr="003B716F" w:rsidRDefault="000425FB" w:rsidP="00146551">
            <w:pPr>
              <w:jc w:val="center"/>
              <w:rPr>
                <w:rFonts w:ascii="Arial" w:hAnsi="Arial" w:cs="Arial"/>
              </w:rPr>
            </w:pPr>
            <w:r w:rsidRPr="003B716F">
              <w:rPr>
                <w:rFonts w:ascii="Arial" w:hAnsi="Arial" w:cs="Arial" w:hint="eastAsia"/>
              </w:rPr>
              <w:t>0</w:t>
            </w:r>
            <w:r w:rsidRPr="003B716F">
              <w:rPr>
                <w:rFonts w:ascii="Arial" w:hAnsi="Arial" w:cs="Arial"/>
              </w:rPr>
              <w:t>.172</w:t>
            </w:r>
            <w:r w:rsidR="003B716F" w:rsidRPr="003B716F">
              <w:rPr>
                <w:rFonts w:ascii="Arial" w:hAnsi="Arial" w:cs="Arial"/>
                <w:vertAlign w:val="superscript"/>
              </w:rPr>
              <w:t>a</w:t>
            </w:r>
          </w:p>
        </w:tc>
        <w:tc>
          <w:tcPr>
            <w:tcW w:w="1843" w:type="dxa"/>
          </w:tcPr>
          <w:p w14:paraId="16557E7A" w14:textId="3B4DCFB6" w:rsidR="000425FB" w:rsidRPr="003B716F" w:rsidRDefault="000425FB" w:rsidP="00146551">
            <w:pPr>
              <w:jc w:val="center"/>
              <w:rPr>
                <w:rFonts w:ascii="Arial" w:hAnsi="Arial" w:cs="Arial"/>
              </w:rPr>
            </w:pPr>
            <w:r w:rsidRPr="003B716F">
              <w:rPr>
                <w:rFonts w:ascii="Arial" w:hAnsi="Arial" w:cs="Arial" w:hint="eastAsia"/>
              </w:rPr>
              <w:t>2</w:t>
            </w:r>
            <w:r w:rsidRPr="003B716F">
              <w:rPr>
                <w:rFonts w:ascii="Arial" w:hAnsi="Arial" w:cs="Arial"/>
              </w:rPr>
              <w:t>.06 (1.06-4.02)</w:t>
            </w:r>
          </w:p>
        </w:tc>
        <w:tc>
          <w:tcPr>
            <w:tcW w:w="992" w:type="dxa"/>
          </w:tcPr>
          <w:p w14:paraId="68E1D31A" w14:textId="0D641AA7" w:rsidR="000425FB" w:rsidRPr="003B716F" w:rsidRDefault="000425FB" w:rsidP="00146551">
            <w:pPr>
              <w:jc w:val="center"/>
              <w:rPr>
                <w:rFonts w:ascii="Arial" w:hAnsi="Arial" w:cs="Arial"/>
              </w:rPr>
            </w:pPr>
            <w:r w:rsidRPr="003B716F">
              <w:rPr>
                <w:rFonts w:ascii="Arial" w:hAnsi="Arial" w:cs="Arial" w:hint="eastAsia"/>
              </w:rPr>
              <w:t>0</w:t>
            </w:r>
            <w:r w:rsidRPr="003B716F">
              <w:rPr>
                <w:rFonts w:ascii="Arial" w:hAnsi="Arial" w:cs="Arial"/>
              </w:rPr>
              <w:t>.034</w:t>
            </w:r>
          </w:p>
        </w:tc>
        <w:tc>
          <w:tcPr>
            <w:tcW w:w="1843" w:type="dxa"/>
          </w:tcPr>
          <w:p w14:paraId="3A6C82E8" w14:textId="303AA702" w:rsidR="000425FB" w:rsidRPr="003B716F" w:rsidRDefault="000425FB" w:rsidP="00146551">
            <w:pPr>
              <w:jc w:val="center"/>
              <w:rPr>
                <w:rFonts w:ascii="Arial" w:hAnsi="Arial" w:cs="Arial"/>
              </w:rPr>
            </w:pPr>
            <w:r w:rsidRPr="003B716F">
              <w:rPr>
                <w:rFonts w:ascii="Arial" w:hAnsi="Arial" w:cs="Arial" w:hint="eastAsia"/>
              </w:rPr>
              <w:t>1</w:t>
            </w:r>
            <w:r w:rsidRPr="003B716F">
              <w:rPr>
                <w:rFonts w:ascii="Arial" w:hAnsi="Arial" w:cs="Arial"/>
              </w:rPr>
              <w:t>.95 (0.98-3.91)</w:t>
            </w:r>
          </w:p>
        </w:tc>
        <w:tc>
          <w:tcPr>
            <w:tcW w:w="992" w:type="dxa"/>
          </w:tcPr>
          <w:p w14:paraId="6FE6DEC9" w14:textId="527CE375" w:rsidR="000425FB" w:rsidRPr="003B716F" w:rsidRDefault="000425FB" w:rsidP="00146551">
            <w:pPr>
              <w:jc w:val="center"/>
              <w:rPr>
                <w:rFonts w:ascii="Arial" w:hAnsi="Arial" w:cs="Arial"/>
              </w:rPr>
            </w:pPr>
            <w:r w:rsidRPr="003B716F">
              <w:rPr>
                <w:rFonts w:ascii="Arial" w:hAnsi="Arial" w:cs="Arial" w:hint="eastAsia"/>
              </w:rPr>
              <w:t>0</w:t>
            </w:r>
            <w:r w:rsidRPr="003B716F">
              <w:rPr>
                <w:rFonts w:ascii="Arial" w:hAnsi="Arial" w:cs="Arial"/>
              </w:rPr>
              <w:t>.059</w:t>
            </w:r>
            <w:r w:rsidR="003B716F" w:rsidRPr="003B716F">
              <w:rPr>
                <w:rFonts w:ascii="Arial" w:hAnsi="Arial" w:cs="Arial"/>
                <w:vertAlign w:val="superscript"/>
              </w:rPr>
              <w:t>b</w:t>
            </w:r>
          </w:p>
        </w:tc>
      </w:tr>
      <w:tr w:rsidR="003B716F" w:rsidRPr="006651ED" w14:paraId="15A480EC" w14:textId="77777777" w:rsidTr="001C3041">
        <w:tc>
          <w:tcPr>
            <w:tcW w:w="2547" w:type="dxa"/>
          </w:tcPr>
          <w:p w14:paraId="75E9F863" w14:textId="77777777" w:rsidR="000425FB" w:rsidRPr="003B7303" w:rsidRDefault="000425FB" w:rsidP="003B716F">
            <w:pPr>
              <w:rPr>
                <w:rFonts w:ascii="Arial" w:hAnsi="Arial" w:cs="Arial"/>
                <w:b/>
                <w:bCs/>
              </w:rPr>
            </w:pPr>
            <w:r w:rsidRPr="003B7303">
              <w:rPr>
                <w:rFonts w:ascii="Arial" w:hAnsi="Arial" w:cs="Arial"/>
              </w:rPr>
              <w:t>IDC-P (+) vs IDC-P (-)</w:t>
            </w:r>
          </w:p>
        </w:tc>
        <w:tc>
          <w:tcPr>
            <w:tcW w:w="1843" w:type="dxa"/>
          </w:tcPr>
          <w:p w14:paraId="2BEADA17" w14:textId="29C7E954" w:rsidR="000425FB" w:rsidRPr="003B716F" w:rsidRDefault="000425FB" w:rsidP="00146551">
            <w:pPr>
              <w:jc w:val="center"/>
              <w:rPr>
                <w:rFonts w:ascii="Arial" w:hAnsi="Arial" w:cs="Arial"/>
              </w:rPr>
            </w:pPr>
            <w:r w:rsidRPr="003B716F">
              <w:rPr>
                <w:rFonts w:ascii="Arial" w:hAnsi="Arial" w:cs="Arial" w:hint="eastAsia"/>
              </w:rPr>
              <w:t>1</w:t>
            </w:r>
            <w:r w:rsidRPr="003B716F">
              <w:rPr>
                <w:rFonts w:ascii="Arial" w:hAnsi="Arial" w:cs="Arial"/>
              </w:rPr>
              <w:t>.89 (1.03-3.47)</w:t>
            </w:r>
          </w:p>
        </w:tc>
        <w:tc>
          <w:tcPr>
            <w:tcW w:w="992" w:type="dxa"/>
          </w:tcPr>
          <w:p w14:paraId="6BBD5C06" w14:textId="27590E32" w:rsidR="000425FB" w:rsidRPr="003B716F" w:rsidRDefault="000425FB" w:rsidP="00146551">
            <w:pPr>
              <w:jc w:val="center"/>
              <w:rPr>
                <w:rFonts w:ascii="Arial" w:hAnsi="Arial" w:cs="Arial"/>
              </w:rPr>
            </w:pPr>
            <w:r w:rsidRPr="003B716F">
              <w:rPr>
                <w:rFonts w:ascii="Arial" w:hAnsi="Arial" w:cs="Arial" w:hint="eastAsia"/>
              </w:rPr>
              <w:t>0</w:t>
            </w:r>
            <w:r w:rsidRPr="003B716F">
              <w:rPr>
                <w:rFonts w:ascii="Arial" w:hAnsi="Arial" w:cs="Arial"/>
              </w:rPr>
              <w:t>.041</w:t>
            </w:r>
          </w:p>
        </w:tc>
        <w:tc>
          <w:tcPr>
            <w:tcW w:w="1843" w:type="dxa"/>
          </w:tcPr>
          <w:p w14:paraId="5A8050CF" w14:textId="48C82CCA" w:rsidR="000425FB" w:rsidRPr="003B716F" w:rsidRDefault="000425FB" w:rsidP="00146551">
            <w:pPr>
              <w:jc w:val="center"/>
              <w:rPr>
                <w:rFonts w:ascii="Arial" w:hAnsi="Arial" w:cs="Arial"/>
              </w:rPr>
            </w:pPr>
            <w:r w:rsidRPr="003B716F">
              <w:rPr>
                <w:rFonts w:ascii="Arial" w:hAnsi="Arial" w:cs="Arial" w:hint="eastAsia"/>
              </w:rPr>
              <w:t>2</w:t>
            </w:r>
            <w:r w:rsidRPr="003B716F">
              <w:rPr>
                <w:rFonts w:ascii="Arial" w:hAnsi="Arial" w:cs="Arial"/>
              </w:rPr>
              <w:t>.21 (1.16-4.21)</w:t>
            </w:r>
          </w:p>
        </w:tc>
        <w:tc>
          <w:tcPr>
            <w:tcW w:w="992" w:type="dxa"/>
          </w:tcPr>
          <w:p w14:paraId="07A8EE25" w14:textId="33D9517D" w:rsidR="000425FB" w:rsidRPr="003B716F" w:rsidRDefault="000425FB" w:rsidP="00146551">
            <w:pPr>
              <w:jc w:val="center"/>
              <w:rPr>
                <w:rFonts w:ascii="Arial" w:hAnsi="Arial" w:cs="Arial"/>
              </w:rPr>
            </w:pPr>
            <w:r w:rsidRPr="003B716F">
              <w:rPr>
                <w:rFonts w:ascii="Arial" w:hAnsi="Arial" w:cs="Arial" w:hint="eastAsia"/>
              </w:rPr>
              <w:t>0</w:t>
            </w:r>
            <w:r w:rsidRPr="003B716F">
              <w:rPr>
                <w:rFonts w:ascii="Arial" w:hAnsi="Arial" w:cs="Arial"/>
              </w:rPr>
              <w:t>.016</w:t>
            </w:r>
            <w:r w:rsidR="003B716F" w:rsidRPr="003B716F">
              <w:rPr>
                <w:rFonts w:ascii="Arial" w:hAnsi="Arial" w:cs="Arial"/>
                <w:vertAlign w:val="superscript"/>
              </w:rPr>
              <w:t>a</w:t>
            </w:r>
          </w:p>
        </w:tc>
        <w:tc>
          <w:tcPr>
            <w:tcW w:w="1843" w:type="dxa"/>
          </w:tcPr>
          <w:p w14:paraId="76C4A5DB" w14:textId="43C0EB8A" w:rsidR="000425FB" w:rsidRPr="003B716F" w:rsidRDefault="000425FB" w:rsidP="00146551">
            <w:pPr>
              <w:jc w:val="center"/>
              <w:rPr>
                <w:rFonts w:ascii="Arial" w:hAnsi="Arial" w:cs="Arial"/>
              </w:rPr>
            </w:pPr>
            <w:r w:rsidRPr="003B716F">
              <w:rPr>
                <w:rFonts w:ascii="Arial" w:hAnsi="Arial" w:cs="Arial" w:hint="eastAsia"/>
              </w:rPr>
              <w:t>2</w:t>
            </w:r>
            <w:r w:rsidRPr="003B716F">
              <w:rPr>
                <w:rFonts w:ascii="Arial" w:hAnsi="Arial" w:cs="Arial"/>
              </w:rPr>
              <w:t>.26 (1.18-4.30)</w:t>
            </w:r>
          </w:p>
        </w:tc>
        <w:tc>
          <w:tcPr>
            <w:tcW w:w="992" w:type="dxa"/>
          </w:tcPr>
          <w:p w14:paraId="711BA709" w14:textId="2A37BE76" w:rsidR="000425FB" w:rsidRPr="003B716F" w:rsidRDefault="000425FB" w:rsidP="00146551">
            <w:pPr>
              <w:jc w:val="center"/>
              <w:rPr>
                <w:rFonts w:ascii="Arial" w:hAnsi="Arial" w:cs="Arial"/>
              </w:rPr>
            </w:pPr>
            <w:r w:rsidRPr="003B716F">
              <w:rPr>
                <w:rFonts w:ascii="Arial" w:hAnsi="Arial" w:cs="Arial" w:hint="eastAsia"/>
              </w:rPr>
              <w:t>0</w:t>
            </w:r>
            <w:r w:rsidRPr="003B716F">
              <w:rPr>
                <w:rFonts w:ascii="Arial" w:hAnsi="Arial" w:cs="Arial"/>
              </w:rPr>
              <w:t>.013</w:t>
            </w:r>
          </w:p>
        </w:tc>
        <w:tc>
          <w:tcPr>
            <w:tcW w:w="1843" w:type="dxa"/>
          </w:tcPr>
          <w:p w14:paraId="4CE3F470" w14:textId="41920E79" w:rsidR="000425FB" w:rsidRPr="003B716F" w:rsidRDefault="000425FB" w:rsidP="00146551">
            <w:pPr>
              <w:jc w:val="center"/>
              <w:rPr>
                <w:rFonts w:ascii="Arial" w:hAnsi="Arial" w:cs="Arial"/>
              </w:rPr>
            </w:pPr>
            <w:r w:rsidRPr="003B716F">
              <w:rPr>
                <w:rFonts w:ascii="Arial" w:hAnsi="Arial" w:cs="Arial" w:hint="eastAsia"/>
              </w:rPr>
              <w:t>2</w:t>
            </w:r>
            <w:r w:rsidRPr="003B716F">
              <w:rPr>
                <w:rFonts w:ascii="Arial" w:hAnsi="Arial" w:cs="Arial"/>
              </w:rPr>
              <w:t>.48 (1.26-4.89)</w:t>
            </w:r>
          </w:p>
        </w:tc>
        <w:tc>
          <w:tcPr>
            <w:tcW w:w="992" w:type="dxa"/>
          </w:tcPr>
          <w:p w14:paraId="60254361" w14:textId="4B57E205" w:rsidR="000425FB" w:rsidRPr="003B716F" w:rsidRDefault="000425FB" w:rsidP="00146551">
            <w:pPr>
              <w:jc w:val="center"/>
              <w:rPr>
                <w:rFonts w:ascii="Arial" w:hAnsi="Arial" w:cs="Arial"/>
              </w:rPr>
            </w:pPr>
            <w:r w:rsidRPr="003B716F">
              <w:rPr>
                <w:rFonts w:ascii="Arial" w:hAnsi="Arial" w:cs="Arial" w:hint="eastAsia"/>
              </w:rPr>
              <w:t>0</w:t>
            </w:r>
            <w:r w:rsidRPr="003B716F">
              <w:rPr>
                <w:rFonts w:ascii="Arial" w:hAnsi="Arial" w:cs="Arial"/>
              </w:rPr>
              <w:t>.008</w:t>
            </w:r>
            <w:r w:rsidR="003B716F" w:rsidRPr="003B716F">
              <w:rPr>
                <w:rFonts w:ascii="Arial" w:hAnsi="Arial" w:cs="Arial"/>
                <w:vertAlign w:val="superscript"/>
              </w:rPr>
              <w:t>b</w:t>
            </w:r>
          </w:p>
        </w:tc>
      </w:tr>
      <w:tr w:rsidR="003B716F" w:rsidRPr="006651ED" w14:paraId="45A561F7" w14:textId="77777777" w:rsidTr="001C3041">
        <w:tc>
          <w:tcPr>
            <w:tcW w:w="2547" w:type="dxa"/>
          </w:tcPr>
          <w:p w14:paraId="62F28D3D" w14:textId="33991C70" w:rsidR="000425FB" w:rsidRPr="003B7303" w:rsidRDefault="000425FB" w:rsidP="003B716F">
            <w:pPr>
              <w:rPr>
                <w:rFonts w:ascii="Arial" w:hAnsi="Arial" w:cs="Arial"/>
                <w:b/>
                <w:bCs/>
              </w:rPr>
            </w:pPr>
            <w:r w:rsidRPr="003B7303">
              <w:rPr>
                <w:rFonts w:ascii="Arial" w:hAnsi="Arial" w:cs="Arial"/>
              </w:rPr>
              <w:t>Pattern 1 vs IDC-P (-)</w:t>
            </w:r>
          </w:p>
        </w:tc>
        <w:tc>
          <w:tcPr>
            <w:tcW w:w="1843" w:type="dxa"/>
          </w:tcPr>
          <w:p w14:paraId="0E213D26" w14:textId="1FF55115" w:rsidR="000425FB" w:rsidRPr="003B716F" w:rsidRDefault="000425FB" w:rsidP="00146551">
            <w:pPr>
              <w:jc w:val="center"/>
              <w:rPr>
                <w:rFonts w:ascii="Arial" w:hAnsi="Arial" w:cs="Arial"/>
              </w:rPr>
            </w:pPr>
            <w:r w:rsidRPr="003B716F">
              <w:rPr>
                <w:rFonts w:ascii="Arial" w:hAnsi="Arial" w:cs="Arial" w:hint="eastAsia"/>
              </w:rPr>
              <w:t>1</w:t>
            </w:r>
            <w:r w:rsidRPr="003B716F">
              <w:rPr>
                <w:rFonts w:ascii="Arial" w:hAnsi="Arial" w:cs="Arial"/>
              </w:rPr>
              <w:t>.22 (0.59-2.53)</w:t>
            </w:r>
          </w:p>
        </w:tc>
        <w:tc>
          <w:tcPr>
            <w:tcW w:w="992" w:type="dxa"/>
          </w:tcPr>
          <w:p w14:paraId="2C338212" w14:textId="3749A332" w:rsidR="000425FB" w:rsidRPr="003B716F" w:rsidRDefault="000425FB" w:rsidP="00146551">
            <w:pPr>
              <w:jc w:val="center"/>
              <w:rPr>
                <w:rFonts w:ascii="Arial" w:hAnsi="Arial" w:cs="Arial"/>
              </w:rPr>
            </w:pPr>
            <w:r w:rsidRPr="003B716F">
              <w:rPr>
                <w:rFonts w:ascii="Arial" w:hAnsi="Arial" w:cs="Arial" w:hint="eastAsia"/>
              </w:rPr>
              <w:t>0</w:t>
            </w:r>
            <w:r w:rsidRPr="003B716F">
              <w:rPr>
                <w:rFonts w:ascii="Arial" w:hAnsi="Arial" w:cs="Arial"/>
              </w:rPr>
              <w:t>.584</w:t>
            </w:r>
          </w:p>
        </w:tc>
        <w:tc>
          <w:tcPr>
            <w:tcW w:w="1843" w:type="dxa"/>
          </w:tcPr>
          <w:p w14:paraId="4F11A6E8" w14:textId="77777777" w:rsidR="000425FB" w:rsidRPr="003B716F" w:rsidRDefault="000425FB" w:rsidP="0014655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92" w:type="dxa"/>
          </w:tcPr>
          <w:p w14:paraId="733CFF39" w14:textId="77777777" w:rsidR="000425FB" w:rsidRPr="003B716F" w:rsidRDefault="000425FB" w:rsidP="0014655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</w:tcPr>
          <w:p w14:paraId="061831F6" w14:textId="06FD8582" w:rsidR="000425FB" w:rsidRPr="003B716F" w:rsidRDefault="000425FB" w:rsidP="00146551">
            <w:pPr>
              <w:jc w:val="center"/>
              <w:rPr>
                <w:rFonts w:ascii="Arial" w:hAnsi="Arial" w:cs="Arial"/>
              </w:rPr>
            </w:pPr>
            <w:r w:rsidRPr="003B716F">
              <w:rPr>
                <w:rFonts w:ascii="Arial" w:hAnsi="Arial" w:cs="Arial" w:hint="eastAsia"/>
              </w:rPr>
              <w:t>1</w:t>
            </w:r>
            <w:r w:rsidRPr="003B716F">
              <w:rPr>
                <w:rFonts w:ascii="Arial" w:hAnsi="Arial" w:cs="Arial"/>
              </w:rPr>
              <w:t>.53 (0.72-3.22)</w:t>
            </w:r>
          </w:p>
        </w:tc>
        <w:tc>
          <w:tcPr>
            <w:tcW w:w="992" w:type="dxa"/>
          </w:tcPr>
          <w:p w14:paraId="69414E68" w14:textId="4535A824" w:rsidR="000425FB" w:rsidRPr="003B716F" w:rsidRDefault="000425FB" w:rsidP="00146551">
            <w:pPr>
              <w:jc w:val="center"/>
              <w:rPr>
                <w:rFonts w:ascii="Arial" w:hAnsi="Arial" w:cs="Arial"/>
              </w:rPr>
            </w:pPr>
            <w:r w:rsidRPr="003B716F">
              <w:rPr>
                <w:rFonts w:ascii="Arial" w:hAnsi="Arial" w:cs="Arial" w:hint="eastAsia"/>
              </w:rPr>
              <w:t>0</w:t>
            </w:r>
            <w:r w:rsidRPr="003B716F">
              <w:rPr>
                <w:rFonts w:ascii="Arial" w:hAnsi="Arial" w:cs="Arial"/>
              </w:rPr>
              <w:t>.266</w:t>
            </w:r>
          </w:p>
        </w:tc>
        <w:tc>
          <w:tcPr>
            <w:tcW w:w="1843" w:type="dxa"/>
          </w:tcPr>
          <w:p w14:paraId="0969D3C9" w14:textId="27BF3801" w:rsidR="000425FB" w:rsidRPr="003B716F" w:rsidRDefault="000425FB" w:rsidP="0014655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92" w:type="dxa"/>
          </w:tcPr>
          <w:p w14:paraId="3BEE7DFE" w14:textId="4ADD52D3" w:rsidR="000425FB" w:rsidRPr="003B716F" w:rsidRDefault="000425FB" w:rsidP="00146551">
            <w:pPr>
              <w:jc w:val="center"/>
              <w:rPr>
                <w:rFonts w:ascii="Arial" w:hAnsi="Arial" w:cs="Arial"/>
              </w:rPr>
            </w:pPr>
          </w:p>
        </w:tc>
      </w:tr>
      <w:tr w:rsidR="003B716F" w:rsidRPr="006651ED" w14:paraId="3C8E27E1" w14:textId="77777777" w:rsidTr="001C3041">
        <w:tc>
          <w:tcPr>
            <w:tcW w:w="2547" w:type="dxa"/>
          </w:tcPr>
          <w:p w14:paraId="74AC1EEA" w14:textId="786CCD1B" w:rsidR="000425FB" w:rsidRPr="003B7303" w:rsidRDefault="000425FB" w:rsidP="003B716F">
            <w:pPr>
              <w:rPr>
                <w:rFonts w:ascii="Arial" w:hAnsi="Arial" w:cs="Arial"/>
                <w:b/>
                <w:bCs/>
              </w:rPr>
            </w:pPr>
            <w:bookmarkStart w:id="0" w:name="_Hlk38621512"/>
            <w:r w:rsidRPr="003B7303">
              <w:rPr>
                <w:rFonts w:ascii="Arial" w:hAnsi="Arial" w:cs="Arial"/>
              </w:rPr>
              <w:t>Pattern 2 vs IDC-P (-)</w:t>
            </w:r>
          </w:p>
        </w:tc>
        <w:tc>
          <w:tcPr>
            <w:tcW w:w="1843" w:type="dxa"/>
          </w:tcPr>
          <w:p w14:paraId="0A2ADD37" w14:textId="30AC5AB5" w:rsidR="000425FB" w:rsidRPr="003B716F" w:rsidRDefault="000425FB" w:rsidP="00146551">
            <w:pPr>
              <w:jc w:val="center"/>
              <w:rPr>
                <w:rFonts w:ascii="Arial" w:hAnsi="Arial" w:cs="Arial"/>
              </w:rPr>
            </w:pPr>
            <w:r w:rsidRPr="003B716F">
              <w:rPr>
                <w:rFonts w:ascii="Arial" w:hAnsi="Arial" w:cs="Arial" w:hint="eastAsia"/>
              </w:rPr>
              <w:t>4</w:t>
            </w:r>
            <w:r w:rsidRPr="003B716F">
              <w:rPr>
                <w:rFonts w:ascii="Arial" w:hAnsi="Arial" w:cs="Arial"/>
              </w:rPr>
              <w:t>.00 (1.91-8.40)</w:t>
            </w:r>
          </w:p>
        </w:tc>
        <w:tc>
          <w:tcPr>
            <w:tcW w:w="992" w:type="dxa"/>
          </w:tcPr>
          <w:p w14:paraId="2975312B" w14:textId="288E7D77" w:rsidR="000425FB" w:rsidRPr="003B716F" w:rsidRDefault="000425FB" w:rsidP="00146551">
            <w:pPr>
              <w:jc w:val="center"/>
              <w:rPr>
                <w:rFonts w:ascii="Arial" w:hAnsi="Arial" w:cs="Arial"/>
              </w:rPr>
            </w:pPr>
            <w:r w:rsidRPr="003B716F">
              <w:rPr>
                <w:rFonts w:ascii="Arial" w:hAnsi="Arial" w:cs="Arial" w:hint="eastAsia"/>
              </w:rPr>
              <w:t>&lt;</w:t>
            </w:r>
            <w:r w:rsidRPr="003B716F">
              <w:rPr>
                <w:rFonts w:ascii="Arial" w:hAnsi="Arial" w:cs="Arial"/>
              </w:rPr>
              <w:t>0.001</w:t>
            </w:r>
          </w:p>
        </w:tc>
        <w:tc>
          <w:tcPr>
            <w:tcW w:w="1843" w:type="dxa"/>
          </w:tcPr>
          <w:p w14:paraId="0FEBFC37" w14:textId="493D9A4A" w:rsidR="000425FB" w:rsidRPr="003B716F" w:rsidRDefault="000425FB" w:rsidP="00146551">
            <w:pPr>
              <w:jc w:val="center"/>
              <w:rPr>
                <w:rFonts w:ascii="Arial" w:hAnsi="Arial" w:cs="Arial"/>
              </w:rPr>
            </w:pPr>
            <w:r w:rsidRPr="003B716F">
              <w:rPr>
                <w:rFonts w:ascii="Arial" w:hAnsi="Arial" w:cs="Arial" w:hint="eastAsia"/>
              </w:rPr>
              <w:t>4</w:t>
            </w:r>
            <w:r w:rsidRPr="003B716F">
              <w:rPr>
                <w:rFonts w:ascii="Arial" w:hAnsi="Arial" w:cs="Arial"/>
              </w:rPr>
              <w:t>.42 (1.97-9.90)</w:t>
            </w:r>
          </w:p>
        </w:tc>
        <w:tc>
          <w:tcPr>
            <w:tcW w:w="992" w:type="dxa"/>
          </w:tcPr>
          <w:p w14:paraId="6B37894B" w14:textId="1175FFB3" w:rsidR="000425FB" w:rsidRPr="003B716F" w:rsidRDefault="000425FB" w:rsidP="00146551">
            <w:pPr>
              <w:jc w:val="center"/>
              <w:rPr>
                <w:rFonts w:ascii="Arial" w:hAnsi="Arial" w:cs="Arial"/>
              </w:rPr>
            </w:pPr>
            <w:r w:rsidRPr="003B716F">
              <w:rPr>
                <w:rFonts w:ascii="Arial" w:hAnsi="Arial" w:cs="Arial" w:hint="eastAsia"/>
              </w:rPr>
              <w:t>&lt;</w:t>
            </w:r>
            <w:r w:rsidRPr="003B716F">
              <w:rPr>
                <w:rFonts w:ascii="Arial" w:hAnsi="Arial" w:cs="Arial"/>
              </w:rPr>
              <w:t>0.001</w:t>
            </w:r>
            <w:r w:rsidR="003B716F" w:rsidRPr="003B716F">
              <w:rPr>
                <w:rFonts w:ascii="Arial" w:hAnsi="Arial" w:cs="Arial"/>
                <w:vertAlign w:val="superscript"/>
              </w:rPr>
              <w:t>A</w:t>
            </w:r>
          </w:p>
        </w:tc>
        <w:tc>
          <w:tcPr>
            <w:tcW w:w="1843" w:type="dxa"/>
          </w:tcPr>
          <w:p w14:paraId="4C9AEEBE" w14:textId="21706782" w:rsidR="000425FB" w:rsidRPr="003B716F" w:rsidRDefault="000425FB" w:rsidP="00146551">
            <w:pPr>
              <w:jc w:val="center"/>
              <w:rPr>
                <w:rFonts w:ascii="Arial" w:hAnsi="Arial" w:cs="Arial"/>
              </w:rPr>
            </w:pPr>
            <w:r w:rsidRPr="003B716F">
              <w:rPr>
                <w:rFonts w:ascii="Arial" w:hAnsi="Arial" w:cs="Arial"/>
              </w:rPr>
              <w:t>5.35 (2.35-12.20)</w:t>
            </w:r>
          </w:p>
        </w:tc>
        <w:tc>
          <w:tcPr>
            <w:tcW w:w="992" w:type="dxa"/>
          </w:tcPr>
          <w:p w14:paraId="6EC5C976" w14:textId="30256B74" w:rsidR="000425FB" w:rsidRPr="003B716F" w:rsidRDefault="000425FB" w:rsidP="00146551">
            <w:pPr>
              <w:jc w:val="center"/>
              <w:rPr>
                <w:rFonts w:ascii="Arial" w:hAnsi="Arial" w:cs="Arial"/>
              </w:rPr>
            </w:pPr>
            <w:r w:rsidRPr="003B716F">
              <w:rPr>
                <w:rFonts w:ascii="Arial" w:hAnsi="Arial" w:cs="Arial" w:hint="eastAsia"/>
              </w:rPr>
              <w:t>&lt;</w:t>
            </w:r>
            <w:r w:rsidRPr="003B716F">
              <w:rPr>
                <w:rFonts w:ascii="Arial" w:hAnsi="Arial" w:cs="Arial"/>
              </w:rPr>
              <w:t>0.001</w:t>
            </w:r>
          </w:p>
        </w:tc>
        <w:tc>
          <w:tcPr>
            <w:tcW w:w="1843" w:type="dxa"/>
          </w:tcPr>
          <w:p w14:paraId="34CE96EC" w14:textId="222BD583" w:rsidR="000425FB" w:rsidRPr="003B716F" w:rsidRDefault="000425FB" w:rsidP="00146551">
            <w:pPr>
              <w:jc w:val="center"/>
              <w:rPr>
                <w:rFonts w:ascii="Arial" w:hAnsi="Arial" w:cs="Arial"/>
              </w:rPr>
            </w:pPr>
            <w:r w:rsidRPr="003B716F">
              <w:rPr>
                <w:rFonts w:ascii="Arial" w:hAnsi="Arial" w:cs="Arial" w:hint="eastAsia"/>
              </w:rPr>
              <w:t>5</w:t>
            </w:r>
            <w:r w:rsidRPr="003B716F">
              <w:rPr>
                <w:rFonts w:ascii="Arial" w:hAnsi="Arial" w:cs="Arial"/>
              </w:rPr>
              <w:t>.30 (2.26-12.44)</w:t>
            </w:r>
          </w:p>
        </w:tc>
        <w:tc>
          <w:tcPr>
            <w:tcW w:w="992" w:type="dxa"/>
          </w:tcPr>
          <w:p w14:paraId="7480BAAA" w14:textId="1576B865" w:rsidR="000425FB" w:rsidRPr="003B716F" w:rsidRDefault="000425FB" w:rsidP="00146551">
            <w:pPr>
              <w:jc w:val="center"/>
              <w:rPr>
                <w:rFonts w:ascii="Arial" w:hAnsi="Arial" w:cs="Arial"/>
              </w:rPr>
            </w:pPr>
            <w:r w:rsidRPr="003B716F">
              <w:rPr>
                <w:rFonts w:ascii="Arial" w:hAnsi="Arial" w:cs="Arial" w:hint="eastAsia"/>
              </w:rPr>
              <w:t>&lt;</w:t>
            </w:r>
            <w:r w:rsidRPr="003B716F">
              <w:rPr>
                <w:rFonts w:ascii="Arial" w:hAnsi="Arial" w:cs="Arial"/>
              </w:rPr>
              <w:t>0.001</w:t>
            </w:r>
            <w:r w:rsidR="003B716F" w:rsidRPr="003B716F">
              <w:rPr>
                <w:rFonts w:ascii="Arial" w:hAnsi="Arial" w:cs="Arial"/>
                <w:vertAlign w:val="superscript"/>
              </w:rPr>
              <w:t>B</w:t>
            </w:r>
          </w:p>
        </w:tc>
      </w:tr>
      <w:bookmarkEnd w:id="0"/>
      <w:tr w:rsidR="003B716F" w:rsidRPr="006651ED" w14:paraId="3C558B18" w14:textId="77777777" w:rsidTr="001C3041">
        <w:tc>
          <w:tcPr>
            <w:tcW w:w="2547" w:type="dxa"/>
          </w:tcPr>
          <w:p w14:paraId="349CC0A0" w14:textId="3B8AF034" w:rsidR="000425FB" w:rsidRPr="003B7303" w:rsidRDefault="000425FB" w:rsidP="003B716F">
            <w:pPr>
              <w:rPr>
                <w:rFonts w:ascii="Arial" w:hAnsi="Arial" w:cs="Arial"/>
                <w:b/>
                <w:bCs/>
              </w:rPr>
            </w:pPr>
            <w:r w:rsidRPr="003B7303">
              <w:rPr>
                <w:rFonts w:ascii="Arial" w:hAnsi="Arial" w:cs="Arial"/>
              </w:rPr>
              <w:t>Pattern 2 vs 1</w:t>
            </w:r>
          </w:p>
        </w:tc>
        <w:tc>
          <w:tcPr>
            <w:tcW w:w="1843" w:type="dxa"/>
          </w:tcPr>
          <w:p w14:paraId="7C968473" w14:textId="40D96550" w:rsidR="000425FB" w:rsidRPr="003B716F" w:rsidRDefault="000425FB" w:rsidP="00146551">
            <w:pPr>
              <w:jc w:val="center"/>
              <w:rPr>
                <w:rFonts w:ascii="Arial" w:hAnsi="Arial" w:cs="Arial"/>
              </w:rPr>
            </w:pPr>
            <w:r w:rsidRPr="003B716F">
              <w:rPr>
                <w:rFonts w:ascii="Arial" w:hAnsi="Arial" w:cs="Arial" w:hint="eastAsia"/>
              </w:rPr>
              <w:t>3</w:t>
            </w:r>
            <w:r w:rsidRPr="003B716F">
              <w:rPr>
                <w:rFonts w:ascii="Arial" w:hAnsi="Arial" w:cs="Arial"/>
              </w:rPr>
              <w:t>.28 (1.51-7.09)</w:t>
            </w:r>
          </w:p>
        </w:tc>
        <w:tc>
          <w:tcPr>
            <w:tcW w:w="992" w:type="dxa"/>
          </w:tcPr>
          <w:p w14:paraId="3564372C" w14:textId="621A0615" w:rsidR="000425FB" w:rsidRPr="003B716F" w:rsidRDefault="000425FB" w:rsidP="00146551">
            <w:pPr>
              <w:jc w:val="center"/>
              <w:rPr>
                <w:rFonts w:ascii="Arial" w:hAnsi="Arial" w:cs="Arial"/>
              </w:rPr>
            </w:pPr>
            <w:r w:rsidRPr="003B716F">
              <w:rPr>
                <w:rFonts w:ascii="Arial" w:hAnsi="Arial" w:cs="Arial" w:hint="eastAsia"/>
              </w:rPr>
              <w:t>0</w:t>
            </w:r>
            <w:r w:rsidRPr="003B716F">
              <w:rPr>
                <w:rFonts w:ascii="Arial" w:hAnsi="Arial" w:cs="Arial"/>
              </w:rPr>
              <w:t>.003</w:t>
            </w:r>
          </w:p>
        </w:tc>
        <w:tc>
          <w:tcPr>
            <w:tcW w:w="1843" w:type="dxa"/>
          </w:tcPr>
          <w:p w14:paraId="60A57583" w14:textId="3A2F3F5C" w:rsidR="000425FB" w:rsidRPr="003B716F" w:rsidRDefault="000425FB" w:rsidP="00146551">
            <w:pPr>
              <w:jc w:val="center"/>
              <w:rPr>
                <w:rFonts w:ascii="Arial" w:hAnsi="Arial" w:cs="Arial"/>
              </w:rPr>
            </w:pPr>
            <w:r w:rsidRPr="003B716F">
              <w:rPr>
                <w:rFonts w:ascii="Arial" w:hAnsi="Arial" w:cs="Arial" w:hint="eastAsia"/>
              </w:rPr>
              <w:t>2</w:t>
            </w:r>
            <w:r w:rsidRPr="003B716F">
              <w:rPr>
                <w:rFonts w:ascii="Arial" w:hAnsi="Arial" w:cs="Arial"/>
              </w:rPr>
              <w:t>.88 (1.29-6.45)</w:t>
            </w:r>
          </w:p>
        </w:tc>
        <w:tc>
          <w:tcPr>
            <w:tcW w:w="992" w:type="dxa"/>
          </w:tcPr>
          <w:p w14:paraId="469A1D53" w14:textId="0DCCFC04" w:rsidR="000425FB" w:rsidRPr="003B716F" w:rsidRDefault="000425FB" w:rsidP="00146551">
            <w:pPr>
              <w:jc w:val="center"/>
              <w:rPr>
                <w:rFonts w:ascii="Arial" w:hAnsi="Arial" w:cs="Arial"/>
              </w:rPr>
            </w:pPr>
            <w:r w:rsidRPr="003B716F">
              <w:rPr>
                <w:rFonts w:ascii="Arial" w:hAnsi="Arial" w:cs="Arial" w:hint="eastAsia"/>
              </w:rPr>
              <w:t>0</w:t>
            </w:r>
            <w:r w:rsidRPr="003B716F">
              <w:rPr>
                <w:rFonts w:ascii="Arial" w:hAnsi="Arial" w:cs="Arial"/>
              </w:rPr>
              <w:t>.010</w:t>
            </w:r>
            <w:r w:rsidR="003B716F" w:rsidRPr="003B716F">
              <w:rPr>
                <w:rFonts w:ascii="Arial" w:hAnsi="Arial" w:cs="Arial"/>
                <w:vertAlign w:val="superscript"/>
              </w:rPr>
              <w:t>A</w:t>
            </w:r>
          </w:p>
        </w:tc>
        <w:tc>
          <w:tcPr>
            <w:tcW w:w="1843" w:type="dxa"/>
          </w:tcPr>
          <w:p w14:paraId="2163C0DC" w14:textId="6CCBB027" w:rsidR="000425FB" w:rsidRPr="003B716F" w:rsidRDefault="000425FB" w:rsidP="00146551">
            <w:pPr>
              <w:jc w:val="center"/>
              <w:rPr>
                <w:rFonts w:ascii="Arial" w:hAnsi="Arial" w:cs="Arial"/>
              </w:rPr>
            </w:pPr>
            <w:r w:rsidRPr="003B716F">
              <w:rPr>
                <w:rFonts w:ascii="Arial" w:hAnsi="Arial" w:cs="Arial" w:hint="eastAsia"/>
              </w:rPr>
              <w:t>3</w:t>
            </w:r>
            <w:r w:rsidRPr="003B716F">
              <w:rPr>
                <w:rFonts w:ascii="Arial" w:hAnsi="Arial" w:cs="Arial"/>
              </w:rPr>
              <w:t>.51 (1.53-8.00)</w:t>
            </w:r>
          </w:p>
        </w:tc>
        <w:tc>
          <w:tcPr>
            <w:tcW w:w="992" w:type="dxa"/>
          </w:tcPr>
          <w:p w14:paraId="0AEA8B3F" w14:textId="5DE256DA" w:rsidR="000425FB" w:rsidRPr="003B716F" w:rsidRDefault="000425FB" w:rsidP="00146551">
            <w:pPr>
              <w:jc w:val="center"/>
              <w:rPr>
                <w:rFonts w:ascii="Arial" w:hAnsi="Arial" w:cs="Arial"/>
              </w:rPr>
            </w:pPr>
            <w:r w:rsidRPr="003B716F">
              <w:rPr>
                <w:rFonts w:ascii="Arial" w:hAnsi="Arial" w:cs="Arial" w:hint="eastAsia"/>
              </w:rPr>
              <w:t>0</w:t>
            </w:r>
            <w:r w:rsidRPr="003B716F">
              <w:rPr>
                <w:rFonts w:ascii="Arial" w:hAnsi="Arial" w:cs="Arial"/>
              </w:rPr>
              <w:t>.003</w:t>
            </w:r>
          </w:p>
        </w:tc>
        <w:tc>
          <w:tcPr>
            <w:tcW w:w="1843" w:type="dxa"/>
          </w:tcPr>
          <w:p w14:paraId="62ECA2C3" w14:textId="1DDD586F" w:rsidR="000425FB" w:rsidRPr="003B716F" w:rsidRDefault="000425FB" w:rsidP="00146551">
            <w:pPr>
              <w:jc w:val="center"/>
              <w:rPr>
                <w:rFonts w:ascii="Arial" w:hAnsi="Arial" w:cs="Arial"/>
              </w:rPr>
            </w:pPr>
            <w:r w:rsidRPr="003B716F">
              <w:rPr>
                <w:rFonts w:ascii="Arial" w:hAnsi="Arial" w:cs="Arial" w:hint="eastAsia"/>
              </w:rPr>
              <w:t>3</w:t>
            </w:r>
            <w:r w:rsidRPr="003B716F">
              <w:rPr>
                <w:rFonts w:ascii="Arial" w:hAnsi="Arial" w:cs="Arial"/>
              </w:rPr>
              <w:t>.01 (1.33-6.80)</w:t>
            </w:r>
          </w:p>
        </w:tc>
        <w:tc>
          <w:tcPr>
            <w:tcW w:w="992" w:type="dxa"/>
          </w:tcPr>
          <w:p w14:paraId="2B2CF97E" w14:textId="5EC25F63" w:rsidR="000425FB" w:rsidRPr="003B716F" w:rsidRDefault="000425FB" w:rsidP="00146551">
            <w:pPr>
              <w:jc w:val="center"/>
              <w:rPr>
                <w:rFonts w:ascii="Arial" w:hAnsi="Arial" w:cs="Arial"/>
              </w:rPr>
            </w:pPr>
            <w:r w:rsidRPr="003B716F">
              <w:rPr>
                <w:rFonts w:ascii="Arial" w:hAnsi="Arial" w:cs="Arial" w:hint="eastAsia"/>
              </w:rPr>
              <w:t>0</w:t>
            </w:r>
            <w:r w:rsidRPr="003B716F">
              <w:rPr>
                <w:rFonts w:ascii="Arial" w:hAnsi="Arial" w:cs="Arial"/>
              </w:rPr>
              <w:t>.008</w:t>
            </w:r>
            <w:r w:rsidR="003B716F" w:rsidRPr="003B716F">
              <w:rPr>
                <w:rFonts w:ascii="Arial" w:hAnsi="Arial" w:cs="Arial"/>
                <w:vertAlign w:val="superscript"/>
              </w:rPr>
              <w:t>B</w:t>
            </w:r>
          </w:p>
        </w:tc>
      </w:tr>
      <w:tr w:rsidR="003B716F" w:rsidRPr="006651ED" w14:paraId="54E439FF" w14:textId="77777777" w:rsidTr="001C3041">
        <w:tc>
          <w:tcPr>
            <w:tcW w:w="13887" w:type="dxa"/>
            <w:gridSpan w:val="9"/>
          </w:tcPr>
          <w:p w14:paraId="1CB13252" w14:textId="3487CA90" w:rsidR="003B716F" w:rsidRPr="003B716F" w:rsidRDefault="003B716F" w:rsidP="003B716F">
            <w:pPr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  <w:vertAlign w:val="superscript"/>
              </w:rPr>
              <w:t>a</w:t>
            </w:r>
            <w:r>
              <w:rPr>
                <w:rFonts w:ascii="Arial" w:hAnsi="Arial" w:cs="Arial"/>
              </w:rPr>
              <w:t xml:space="preserve">: </w:t>
            </w:r>
            <w:r w:rsidRPr="006651ED">
              <w:rPr>
                <w:rFonts w:ascii="Arial" w:hAnsi="Arial" w:cs="Arial"/>
              </w:rPr>
              <w:t xml:space="preserve">Adjusted for: CFS, Visceral Metastasis, ALP and IDC-P (+) vs IDC-P (-). </w:t>
            </w:r>
            <w:r>
              <w:rPr>
                <w:rFonts w:ascii="Arial" w:hAnsi="Arial" w:cs="Arial"/>
                <w:vertAlign w:val="superscript"/>
              </w:rPr>
              <w:t>A</w:t>
            </w:r>
            <w:r>
              <w:rPr>
                <w:rFonts w:ascii="Arial" w:hAnsi="Arial" w:cs="Arial"/>
              </w:rPr>
              <w:t xml:space="preserve">: </w:t>
            </w:r>
            <w:r w:rsidRPr="006651ED">
              <w:rPr>
                <w:rFonts w:ascii="Arial" w:hAnsi="Arial" w:cs="Arial"/>
              </w:rPr>
              <w:t xml:space="preserve">Adjusted for: CFS, </w:t>
            </w:r>
            <w:r>
              <w:rPr>
                <w:rFonts w:ascii="Arial" w:hAnsi="Arial" w:cs="Arial"/>
              </w:rPr>
              <w:t>GS</w:t>
            </w:r>
            <w:r w:rsidRPr="006651ED">
              <w:rPr>
                <w:rFonts w:ascii="Arial" w:hAnsi="Arial" w:cs="Arial"/>
              </w:rPr>
              <w:t xml:space="preserve">, HGB, ALP and IDC-P pattern 2 vs. pattern 1 vs. IDC-P (-). </w:t>
            </w:r>
            <w:r>
              <w:rPr>
                <w:rFonts w:ascii="Arial" w:hAnsi="Arial" w:cs="Arial"/>
                <w:vertAlign w:val="superscript"/>
              </w:rPr>
              <w:t>b</w:t>
            </w:r>
            <w:r>
              <w:rPr>
                <w:rFonts w:ascii="Arial" w:hAnsi="Arial" w:cs="Arial"/>
              </w:rPr>
              <w:t xml:space="preserve">: </w:t>
            </w:r>
            <w:r w:rsidRPr="006651ED">
              <w:rPr>
                <w:rFonts w:ascii="Arial" w:hAnsi="Arial" w:cs="Arial"/>
              </w:rPr>
              <w:t xml:space="preserve">Adjusted for: CFS, ALP and IDC-P (+) vs IDC-P (-). </w:t>
            </w:r>
            <w:r>
              <w:rPr>
                <w:rFonts w:ascii="Arial" w:hAnsi="Arial" w:cs="Arial"/>
                <w:vertAlign w:val="superscript"/>
              </w:rPr>
              <w:t>B</w:t>
            </w:r>
            <w:r>
              <w:rPr>
                <w:rFonts w:ascii="Arial" w:hAnsi="Arial" w:cs="Arial"/>
              </w:rPr>
              <w:t xml:space="preserve">: </w:t>
            </w:r>
            <w:r w:rsidRPr="006651ED">
              <w:rPr>
                <w:rFonts w:ascii="Arial" w:hAnsi="Arial" w:cs="Arial"/>
              </w:rPr>
              <w:t>Adjusted for: CFS, ALP and IDC-P pattern 2 vs. pattern 1 vs. IDC-P (-).</w:t>
            </w:r>
            <w:r>
              <w:rPr>
                <w:rFonts w:ascii="Arial" w:hAnsi="Arial" w:cs="Arial" w:hint="eastAsia"/>
              </w:rPr>
              <w:t xml:space="preserve"> </w:t>
            </w:r>
            <w:r w:rsidRPr="006651ED">
              <w:rPr>
                <w:rFonts w:ascii="Arial" w:hAnsi="Arial" w:cs="Arial"/>
              </w:rPr>
              <w:t>PSA-PFS = PSA-progression free survival; rPFS = radiographic progression free survival; OS = overall survival from 1-st line therapy to death; HR = hazard ratio; CI = confidence interval; Abi = abiraterone; CFS = CRPC free survival; IDC-P = intraductal carcinoma of the prostate; ECOG = Eastern Cooperative Oncology Group; PSA = prostate specific antigen; HGB = hemoglobin; LDH = lactate dehydrogenase; ALP = alkaline phosphatase.</w:t>
            </w:r>
          </w:p>
        </w:tc>
      </w:tr>
    </w:tbl>
    <w:p w14:paraId="2A4EF832" w14:textId="0C38E604" w:rsidR="00401A56" w:rsidRPr="004747B2" w:rsidRDefault="00401A56"/>
    <w:sectPr w:rsidR="00401A56" w:rsidRPr="004747B2" w:rsidSect="008F36B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824A426" w14:textId="77777777" w:rsidR="00BB2341" w:rsidRDefault="00BB2341" w:rsidP="008F36BF">
      <w:r>
        <w:separator/>
      </w:r>
    </w:p>
  </w:endnote>
  <w:endnote w:type="continuationSeparator" w:id="0">
    <w:p w14:paraId="51177AB2" w14:textId="77777777" w:rsidR="00BB2341" w:rsidRDefault="00BB2341" w:rsidP="008F36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30AE2CF" w14:textId="77777777" w:rsidR="00BB2341" w:rsidRDefault="00BB2341" w:rsidP="008F36BF">
      <w:r>
        <w:separator/>
      </w:r>
    </w:p>
  </w:footnote>
  <w:footnote w:type="continuationSeparator" w:id="0">
    <w:p w14:paraId="249547CD" w14:textId="77777777" w:rsidR="00BB2341" w:rsidRDefault="00BB2341" w:rsidP="008F36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0E15"/>
    <w:rsid w:val="00022A5C"/>
    <w:rsid w:val="00025DD2"/>
    <w:rsid w:val="000420C7"/>
    <w:rsid w:val="000425FB"/>
    <w:rsid w:val="00060E15"/>
    <w:rsid w:val="00070953"/>
    <w:rsid w:val="000E76F5"/>
    <w:rsid w:val="001446B9"/>
    <w:rsid w:val="00146551"/>
    <w:rsid w:val="00155807"/>
    <w:rsid w:val="00170A13"/>
    <w:rsid w:val="00182270"/>
    <w:rsid w:val="001C3041"/>
    <w:rsid w:val="001E747C"/>
    <w:rsid w:val="001F5812"/>
    <w:rsid w:val="00214568"/>
    <w:rsid w:val="00220D4D"/>
    <w:rsid w:val="00246141"/>
    <w:rsid w:val="002572E9"/>
    <w:rsid w:val="002D4549"/>
    <w:rsid w:val="002E167C"/>
    <w:rsid w:val="002F0956"/>
    <w:rsid w:val="00323FB1"/>
    <w:rsid w:val="00331B88"/>
    <w:rsid w:val="00374A6F"/>
    <w:rsid w:val="00387038"/>
    <w:rsid w:val="00387894"/>
    <w:rsid w:val="00397B45"/>
    <w:rsid w:val="003B716F"/>
    <w:rsid w:val="003B723F"/>
    <w:rsid w:val="003B7303"/>
    <w:rsid w:val="00401A56"/>
    <w:rsid w:val="004248CC"/>
    <w:rsid w:val="004325D0"/>
    <w:rsid w:val="00470B51"/>
    <w:rsid w:val="004747B2"/>
    <w:rsid w:val="00480A93"/>
    <w:rsid w:val="004D75FF"/>
    <w:rsid w:val="004E4DAB"/>
    <w:rsid w:val="004F2665"/>
    <w:rsid w:val="00501E70"/>
    <w:rsid w:val="00521F8F"/>
    <w:rsid w:val="00546513"/>
    <w:rsid w:val="00586977"/>
    <w:rsid w:val="005C24C8"/>
    <w:rsid w:val="005F296F"/>
    <w:rsid w:val="0060215C"/>
    <w:rsid w:val="0061730D"/>
    <w:rsid w:val="00637468"/>
    <w:rsid w:val="00645654"/>
    <w:rsid w:val="00660C06"/>
    <w:rsid w:val="00681282"/>
    <w:rsid w:val="006A3AB0"/>
    <w:rsid w:val="006D0299"/>
    <w:rsid w:val="006E6F35"/>
    <w:rsid w:val="007168AE"/>
    <w:rsid w:val="00720164"/>
    <w:rsid w:val="00721DCA"/>
    <w:rsid w:val="00786265"/>
    <w:rsid w:val="007D1BAC"/>
    <w:rsid w:val="007E6411"/>
    <w:rsid w:val="00843439"/>
    <w:rsid w:val="00852D7D"/>
    <w:rsid w:val="00855A2A"/>
    <w:rsid w:val="00863ECA"/>
    <w:rsid w:val="008F36BF"/>
    <w:rsid w:val="009126E6"/>
    <w:rsid w:val="00920637"/>
    <w:rsid w:val="00926F4D"/>
    <w:rsid w:val="00955852"/>
    <w:rsid w:val="00964295"/>
    <w:rsid w:val="00987254"/>
    <w:rsid w:val="00A43D32"/>
    <w:rsid w:val="00AB352C"/>
    <w:rsid w:val="00AC5843"/>
    <w:rsid w:val="00AD273B"/>
    <w:rsid w:val="00AF18CF"/>
    <w:rsid w:val="00B212BE"/>
    <w:rsid w:val="00B31ED8"/>
    <w:rsid w:val="00B94DE4"/>
    <w:rsid w:val="00BB1F50"/>
    <w:rsid w:val="00BB2341"/>
    <w:rsid w:val="00C06E52"/>
    <w:rsid w:val="00C361EC"/>
    <w:rsid w:val="00D04632"/>
    <w:rsid w:val="00D325CA"/>
    <w:rsid w:val="00D411DA"/>
    <w:rsid w:val="00D54562"/>
    <w:rsid w:val="00D879F1"/>
    <w:rsid w:val="00E05874"/>
    <w:rsid w:val="00E05B0D"/>
    <w:rsid w:val="00E90CAE"/>
    <w:rsid w:val="00EA6D50"/>
    <w:rsid w:val="00EF17E2"/>
    <w:rsid w:val="00F01D7A"/>
    <w:rsid w:val="00F1648A"/>
    <w:rsid w:val="00F421E2"/>
    <w:rsid w:val="00F64116"/>
    <w:rsid w:val="00FB65F3"/>
    <w:rsid w:val="00FC3344"/>
    <w:rsid w:val="00FE0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780D51"/>
  <w15:chartTrackingRefBased/>
  <w15:docId w15:val="{0B918CEA-4896-4754-89E2-7894785125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55A2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F36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F36B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F36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F36BF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8F36BF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8F36BF"/>
    <w:rPr>
      <w:sz w:val="18"/>
      <w:szCs w:val="18"/>
    </w:rPr>
  </w:style>
  <w:style w:type="table" w:styleId="4">
    <w:name w:val="Plain Table 4"/>
    <w:basedOn w:val="a1"/>
    <w:uiPriority w:val="44"/>
    <w:rsid w:val="008F36BF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a9">
    <w:name w:val="Table Grid"/>
    <w:basedOn w:val="a1"/>
    <w:uiPriority w:val="39"/>
    <w:rsid w:val="00AF18C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6267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332</Words>
  <Characters>1894</Characters>
  <Application>Microsoft Office Word</Application>
  <DocSecurity>0</DocSecurity>
  <Lines>15</Lines>
  <Paragraphs>4</Paragraphs>
  <ScaleCrop>false</ScaleCrop>
  <Company/>
  <LinksUpToDate>false</LinksUpToDate>
  <CharactersWithSpaces>2222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志鹏 王</dc:creator>
  <cp:keywords/>
  <dc:description/>
  <cp:lastModifiedBy>志鹏 王</cp:lastModifiedBy>
  <cp:revision>16</cp:revision>
  <dcterms:created xsi:type="dcterms:W3CDTF">2020-10-09T15:54:00Z</dcterms:created>
  <dcterms:modified xsi:type="dcterms:W3CDTF">2020-12-14T04:35:00Z</dcterms:modified>
</cp:coreProperties>
</file>