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E24B7" w14:textId="7B535466" w:rsidR="00855A2A" w:rsidRDefault="00855A2A"/>
    <w:tbl>
      <w:tblPr>
        <w:tblStyle w:val="a9"/>
        <w:tblpPr w:leftFromText="180" w:rightFromText="180" w:vertAnchor="text" w:tblpY="1"/>
        <w:tblW w:w="13887" w:type="dxa"/>
        <w:tblLayout w:type="fixed"/>
        <w:tblLook w:val="04A0" w:firstRow="1" w:lastRow="0" w:firstColumn="1" w:lastColumn="0" w:noHBand="0" w:noVBand="1"/>
      </w:tblPr>
      <w:tblGrid>
        <w:gridCol w:w="3828"/>
        <w:gridCol w:w="2551"/>
        <w:gridCol w:w="2126"/>
        <w:gridCol w:w="2410"/>
        <w:gridCol w:w="2126"/>
        <w:gridCol w:w="846"/>
      </w:tblGrid>
      <w:tr w:rsidR="00855A2A" w:rsidRPr="00DB0295" w14:paraId="226A2F0E" w14:textId="77777777" w:rsidTr="00DA7149">
        <w:tc>
          <w:tcPr>
            <w:tcW w:w="13887" w:type="dxa"/>
            <w:gridSpan w:val="6"/>
          </w:tcPr>
          <w:p w14:paraId="296853F9" w14:textId="628C1F69" w:rsidR="00855A2A" w:rsidRPr="00DA7149" w:rsidRDefault="00855A2A" w:rsidP="00855A2A">
            <w:pPr>
              <w:jc w:val="left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 w:hint="eastAsia"/>
                <w:b/>
                <w:bCs/>
              </w:rPr>
              <w:t>S</w:t>
            </w:r>
            <w:r w:rsidRPr="00DA7149">
              <w:rPr>
                <w:rFonts w:ascii="Arial" w:hAnsi="Arial" w:cs="Arial"/>
                <w:b/>
                <w:bCs/>
              </w:rPr>
              <w:t xml:space="preserve">upplementary table 4. Baseline characteristics of the </w:t>
            </w:r>
            <w:r w:rsidR="00D41922" w:rsidRPr="00DA7149">
              <w:rPr>
                <w:rFonts w:ascii="Arial" w:hAnsi="Arial" w:cs="Arial"/>
                <w:b/>
                <w:bCs/>
              </w:rPr>
              <w:t>docetaxel</w:t>
            </w:r>
            <w:r w:rsidRPr="00DA7149">
              <w:rPr>
                <w:rFonts w:ascii="Arial" w:hAnsi="Arial" w:cs="Arial"/>
                <w:b/>
                <w:bCs/>
              </w:rPr>
              <w:t>-treated cohort.</w:t>
            </w:r>
          </w:p>
        </w:tc>
      </w:tr>
      <w:tr w:rsidR="00855A2A" w:rsidRPr="006651ED" w14:paraId="4EC39AC8" w14:textId="77777777" w:rsidTr="00DA7149">
        <w:tc>
          <w:tcPr>
            <w:tcW w:w="3828" w:type="dxa"/>
            <w:vMerge w:val="restart"/>
          </w:tcPr>
          <w:p w14:paraId="5E9BFD62" w14:textId="77777777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2551" w:type="dxa"/>
            <w:vMerge w:val="restart"/>
          </w:tcPr>
          <w:p w14:paraId="21547584" w14:textId="429DDEED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/>
                <w:b/>
                <w:bCs/>
              </w:rPr>
              <w:t>Total (n=</w:t>
            </w:r>
            <w:r w:rsidR="004248CC" w:rsidRPr="00DA7149">
              <w:rPr>
                <w:rFonts w:ascii="Arial" w:hAnsi="Arial" w:cs="Arial"/>
                <w:b/>
                <w:bCs/>
              </w:rPr>
              <w:t>48</w:t>
            </w:r>
            <w:r w:rsidRPr="00DA7149">
              <w:rPr>
                <w:rFonts w:ascii="Arial" w:hAnsi="Arial" w:cs="Arial"/>
                <w:b/>
                <w:bCs/>
              </w:rPr>
              <w:t xml:space="preserve">) </w:t>
            </w:r>
          </w:p>
          <w:p w14:paraId="402D056C" w14:textId="77777777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vMerge w:val="restart"/>
          </w:tcPr>
          <w:p w14:paraId="1A35CA1E" w14:textId="2C09FA3F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/>
                <w:b/>
                <w:bCs/>
              </w:rPr>
              <w:t>Without IDC-P (n=</w:t>
            </w:r>
            <w:r w:rsidR="004248CC" w:rsidRPr="00DA7149">
              <w:rPr>
                <w:rFonts w:ascii="Arial" w:hAnsi="Arial" w:cs="Arial"/>
                <w:b/>
                <w:bCs/>
              </w:rPr>
              <w:t>20</w:t>
            </w:r>
            <w:r w:rsidRPr="00DA7149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4536" w:type="dxa"/>
            <w:gridSpan w:val="2"/>
          </w:tcPr>
          <w:p w14:paraId="1C979820" w14:textId="4A7664DB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 w:hint="eastAsia"/>
                <w:b/>
                <w:bCs/>
              </w:rPr>
              <w:t>With</w:t>
            </w:r>
            <w:r w:rsidRPr="00DA7149">
              <w:rPr>
                <w:rFonts w:ascii="Arial" w:hAnsi="Arial" w:cs="Arial"/>
                <w:b/>
                <w:bCs/>
              </w:rPr>
              <w:t xml:space="preserve"> IDC-P</w:t>
            </w:r>
            <w:r w:rsidRPr="00DA7149">
              <w:rPr>
                <w:rFonts w:ascii="Arial" w:hAnsi="Arial" w:cs="Arial" w:hint="eastAsia"/>
                <w:b/>
                <w:bCs/>
              </w:rPr>
              <w:t>(</w:t>
            </w:r>
            <w:r w:rsidRPr="00DA7149">
              <w:rPr>
                <w:rFonts w:ascii="Arial" w:hAnsi="Arial" w:cs="Arial"/>
                <w:b/>
                <w:bCs/>
              </w:rPr>
              <w:t>n=</w:t>
            </w:r>
            <w:r w:rsidR="004248CC" w:rsidRPr="00DA7149">
              <w:rPr>
                <w:rFonts w:ascii="Arial" w:hAnsi="Arial" w:cs="Arial"/>
                <w:b/>
                <w:bCs/>
              </w:rPr>
              <w:t>28</w:t>
            </w:r>
            <w:r w:rsidRPr="00DA7149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846" w:type="dxa"/>
            <w:vMerge w:val="restart"/>
          </w:tcPr>
          <w:p w14:paraId="7EB3B214" w14:textId="77777777" w:rsidR="00855A2A" w:rsidRPr="00DA7149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DA7149">
              <w:rPr>
                <w:rFonts w:ascii="Arial" w:hAnsi="Arial" w:cs="Arial"/>
                <w:b/>
                <w:bCs/>
              </w:rPr>
              <w:t>P</w:t>
            </w:r>
          </w:p>
        </w:tc>
      </w:tr>
      <w:tr w:rsidR="00855A2A" w:rsidRPr="006651ED" w14:paraId="19F03192" w14:textId="77777777" w:rsidTr="00DA7149">
        <w:tc>
          <w:tcPr>
            <w:tcW w:w="3828" w:type="dxa"/>
            <w:vMerge/>
          </w:tcPr>
          <w:p w14:paraId="4115CBB0" w14:textId="77777777" w:rsidR="00855A2A" w:rsidRPr="006651ED" w:rsidRDefault="00855A2A" w:rsidP="00855A2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vMerge/>
          </w:tcPr>
          <w:p w14:paraId="7C340164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vMerge/>
          </w:tcPr>
          <w:p w14:paraId="72264D17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0" w:type="dxa"/>
          </w:tcPr>
          <w:p w14:paraId="42685D9F" w14:textId="4D14A7FB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Pattern 1 (n=</w:t>
            </w:r>
            <w:r w:rsidR="004248CC">
              <w:rPr>
                <w:rFonts w:ascii="Arial" w:hAnsi="Arial" w:cs="Arial"/>
                <w:b/>
                <w:bCs/>
              </w:rPr>
              <w:t>13</w:t>
            </w:r>
            <w:r w:rsidRPr="006651ED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2126" w:type="dxa"/>
          </w:tcPr>
          <w:p w14:paraId="38DC76C0" w14:textId="05CEC204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Pattern 2 (n=</w:t>
            </w:r>
            <w:r w:rsidR="004248CC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6651ED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846" w:type="dxa"/>
            <w:vMerge/>
          </w:tcPr>
          <w:p w14:paraId="7CC4835B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55A2A" w:rsidRPr="006651ED" w14:paraId="711A06F9" w14:textId="77777777" w:rsidTr="00DA7149">
        <w:tc>
          <w:tcPr>
            <w:tcW w:w="3828" w:type="dxa"/>
          </w:tcPr>
          <w:p w14:paraId="2EAA7D17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Age (y)</w:t>
            </w:r>
          </w:p>
        </w:tc>
        <w:tc>
          <w:tcPr>
            <w:tcW w:w="2551" w:type="dxa"/>
          </w:tcPr>
          <w:p w14:paraId="5D8DA70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E4DC94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92F8DC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05F9F4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0F6D59C8" w14:textId="107F2E8F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.899</w:t>
            </w:r>
          </w:p>
        </w:tc>
      </w:tr>
      <w:tr w:rsidR="00855A2A" w:rsidRPr="006651ED" w14:paraId="0FCB139B" w14:textId="77777777" w:rsidTr="00DA7149">
        <w:tc>
          <w:tcPr>
            <w:tcW w:w="3828" w:type="dxa"/>
          </w:tcPr>
          <w:p w14:paraId="0E8A7CF0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551" w:type="dxa"/>
          </w:tcPr>
          <w:p w14:paraId="71E7CE0A" w14:textId="0018A188" w:rsidR="00855A2A" w:rsidRPr="006651ED" w:rsidRDefault="0063746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5.0 (61.8-73.5)</w:t>
            </w:r>
          </w:p>
        </w:tc>
        <w:tc>
          <w:tcPr>
            <w:tcW w:w="2126" w:type="dxa"/>
          </w:tcPr>
          <w:p w14:paraId="64D84114" w14:textId="5A3F8DCE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7.0 (62.8-73.5)</w:t>
            </w:r>
          </w:p>
        </w:tc>
        <w:tc>
          <w:tcPr>
            <w:tcW w:w="2410" w:type="dxa"/>
          </w:tcPr>
          <w:p w14:paraId="57458863" w14:textId="4DD676E0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5.0 (61.0-75.0)</w:t>
            </w:r>
          </w:p>
        </w:tc>
        <w:tc>
          <w:tcPr>
            <w:tcW w:w="2126" w:type="dxa"/>
          </w:tcPr>
          <w:p w14:paraId="218E1BED" w14:textId="1C4F96A5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9.0 (61.5-72.5)</w:t>
            </w:r>
          </w:p>
        </w:tc>
        <w:tc>
          <w:tcPr>
            <w:tcW w:w="846" w:type="dxa"/>
          </w:tcPr>
          <w:p w14:paraId="63D2246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E76E125" w14:textId="77777777" w:rsidTr="00DA7149">
        <w:tc>
          <w:tcPr>
            <w:tcW w:w="3828" w:type="dxa"/>
          </w:tcPr>
          <w:p w14:paraId="7CBBDDC6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</w:t>
            </w:r>
            <w:r w:rsidRPr="00025DD2">
              <w:rPr>
                <w:rFonts w:ascii="Arial" w:hAnsi="Arial" w:cs="Arial"/>
              </w:rPr>
              <w:t>70</w:t>
            </w:r>
          </w:p>
        </w:tc>
        <w:tc>
          <w:tcPr>
            <w:tcW w:w="2551" w:type="dxa"/>
          </w:tcPr>
          <w:p w14:paraId="4E37E52C" w14:textId="103E7597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1</w:t>
            </w:r>
            <w:r w:rsidR="00FB65F3">
              <w:rPr>
                <w:rFonts w:ascii="Arial" w:hAnsi="Arial" w:cs="Arial"/>
              </w:rPr>
              <w:t xml:space="preserve"> (43.8%)</w:t>
            </w:r>
          </w:p>
        </w:tc>
        <w:tc>
          <w:tcPr>
            <w:tcW w:w="2126" w:type="dxa"/>
          </w:tcPr>
          <w:p w14:paraId="515FA6B8" w14:textId="44EFC11E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FB65F3">
              <w:rPr>
                <w:rFonts w:ascii="Arial" w:hAnsi="Arial" w:cs="Arial"/>
              </w:rPr>
              <w:t xml:space="preserve"> (45.0%)</w:t>
            </w:r>
          </w:p>
        </w:tc>
        <w:tc>
          <w:tcPr>
            <w:tcW w:w="2410" w:type="dxa"/>
          </w:tcPr>
          <w:p w14:paraId="5D8BC399" w14:textId="14FF77D2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FB65F3">
              <w:rPr>
                <w:rFonts w:ascii="Arial" w:hAnsi="Arial" w:cs="Arial"/>
              </w:rPr>
              <w:t xml:space="preserve"> (38.5%)</w:t>
            </w:r>
          </w:p>
        </w:tc>
        <w:tc>
          <w:tcPr>
            <w:tcW w:w="2126" w:type="dxa"/>
          </w:tcPr>
          <w:p w14:paraId="55DBADDB" w14:textId="7E09FBD8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0E76F5">
              <w:rPr>
                <w:rFonts w:ascii="Arial" w:hAnsi="Arial" w:cs="Arial"/>
              </w:rPr>
              <w:t xml:space="preserve"> (46.7%)</w:t>
            </w:r>
          </w:p>
        </w:tc>
        <w:tc>
          <w:tcPr>
            <w:tcW w:w="846" w:type="dxa"/>
          </w:tcPr>
          <w:p w14:paraId="67A98C4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0600490D" w14:textId="77777777" w:rsidTr="00DA7149">
        <w:tc>
          <w:tcPr>
            <w:tcW w:w="3828" w:type="dxa"/>
          </w:tcPr>
          <w:p w14:paraId="61A83D7A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&lt;70</w:t>
            </w:r>
          </w:p>
        </w:tc>
        <w:tc>
          <w:tcPr>
            <w:tcW w:w="2551" w:type="dxa"/>
          </w:tcPr>
          <w:p w14:paraId="0E4B6709" w14:textId="79080AE9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7</w:t>
            </w:r>
            <w:r w:rsidR="00FB65F3">
              <w:rPr>
                <w:rFonts w:ascii="Arial" w:hAnsi="Arial" w:cs="Arial"/>
              </w:rPr>
              <w:t xml:space="preserve"> (56.3%)</w:t>
            </w:r>
          </w:p>
        </w:tc>
        <w:tc>
          <w:tcPr>
            <w:tcW w:w="2126" w:type="dxa"/>
          </w:tcPr>
          <w:p w14:paraId="7DBC8574" w14:textId="277122C1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FB65F3">
              <w:rPr>
                <w:rFonts w:ascii="Arial" w:hAnsi="Arial" w:cs="Arial"/>
              </w:rPr>
              <w:t xml:space="preserve"> (55.0%)</w:t>
            </w:r>
          </w:p>
        </w:tc>
        <w:tc>
          <w:tcPr>
            <w:tcW w:w="2410" w:type="dxa"/>
          </w:tcPr>
          <w:p w14:paraId="4458B464" w14:textId="2D71C3CC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 w:rsidR="00FB65F3">
              <w:rPr>
                <w:rFonts w:ascii="Arial" w:hAnsi="Arial" w:cs="Arial"/>
              </w:rPr>
              <w:t xml:space="preserve"> (61.5%)</w:t>
            </w:r>
          </w:p>
        </w:tc>
        <w:tc>
          <w:tcPr>
            <w:tcW w:w="2126" w:type="dxa"/>
          </w:tcPr>
          <w:p w14:paraId="1A0D46E8" w14:textId="02C62B03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 w:rsidR="000E76F5">
              <w:rPr>
                <w:rFonts w:ascii="Arial" w:hAnsi="Arial" w:cs="Arial"/>
              </w:rPr>
              <w:t xml:space="preserve"> (53.3%)</w:t>
            </w:r>
          </w:p>
        </w:tc>
        <w:tc>
          <w:tcPr>
            <w:tcW w:w="846" w:type="dxa"/>
          </w:tcPr>
          <w:p w14:paraId="0A65FF5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C4155C4" w14:textId="77777777" w:rsidTr="00DA7149">
        <w:tc>
          <w:tcPr>
            <w:tcW w:w="3828" w:type="dxa"/>
          </w:tcPr>
          <w:p w14:paraId="53FF38E9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CFS (mo)</w:t>
            </w:r>
          </w:p>
        </w:tc>
        <w:tc>
          <w:tcPr>
            <w:tcW w:w="2551" w:type="dxa"/>
          </w:tcPr>
          <w:p w14:paraId="01371D8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A74D0E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E7F40B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2E2185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16CC0750" w14:textId="4ED53064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.532</w:t>
            </w:r>
          </w:p>
        </w:tc>
      </w:tr>
      <w:tr w:rsidR="00855A2A" w:rsidRPr="006651ED" w14:paraId="1B1810D1" w14:textId="77777777" w:rsidTr="00DA7149">
        <w:tc>
          <w:tcPr>
            <w:tcW w:w="3828" w:type="dxa"/>
          </w:tcPr>
          <w:p w14:paraId="6184018A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551" w:type="dxa"/>
          </w:tcPr>
          <w:p w14:paraId="203BF3F6" w14:textId="5F816393" w:rsidR="00855A2A" w:rsidRPr="006651ED" w:rsidRDefault="0063746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1.4 (5.6-19.3)</w:t>
            </w:r>
          </w:p>
        </w:tc>
        <w:tc>
          <w:tcPr>
            <w:tcW w:w="2126" w:type="dxa"/>
          </w:tcPr>
          <w:p w14:paraId="370ADC44" w14:textId="413CF21A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6.0 (8.3-25.1)</w:t>
            </w:r>
          </w:p>
        </w:tc>
        <w:tc>
          <w:tcPr>
            <w:tcW w:w="2410" w:type="dxa"/>
          </w:tcPr>
          <w:p w14:paraId="36B0E383" w14:textId="68563B8A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5.4 (4.0-30.1)</w:t>
            </w:r>
          </w:p>
        </w:tc>
        <w:tc>
          <w:tcPr>
            <w:tcW w:w="2126" w:type="dxa"/>
          </w:tcPr>
          <w:p w14:paraId="3B14E504" w14:textId="798A8780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/>
              </w:rPr>
              <w:t>.6 (5.3-16.5)</w:t>
            </w:r>
          </w:p>
        </w:tc>
        <w:tc>
          <w:tcPr>
            <w:tcW w:w="846" w:type="dxa"/>
          </w:tcPr>
          <w:p w14:paraId="2BA2AEC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32066FE" w14:textId="77777777" w:rsidTr="00DA7149">
        <w:tc>
          <w:tcPr>
            <w:tcW w:w="3828" w:type="dxa"/>
          </w:tcPr>
          <w:p w14:paraId="0549D375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≥10</w:t>
            </w:r>
          </w:p>
        </w:tc>
        <w:tc>
          <w:tcPr>
            <w:tcW w:w="2551" w:type="dxa"/>
          </w:tcPr>
          <w:p w14:paraId="7C41E573" w14:textId="54CD75EF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8</w:t>
            </w:r>
            <w:r w:rsidR="00FB65F3">
              <w:rPr>
                <w:rFonts w:ascii="Arial" w:hAnsi="Arial" w:cs="Arial"/>
              </w:rPr>
              <w:t xml:space="preserve"> (58.3%)</w:t>
            </w:r>
          </w:p>
        </w:tc>
        <w:tc>
          <w:tcPr>
            <w:tcW w:w="2126" w:type="dxa"/>
          </w:tcPr>
          <w:p w14:paraId="070C6497" w14:textId="4483037E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FB65F3">
              <w:rPr>
                <w:rFonts w:ascii="Arial" w:hAnsi="Arial" w:cs="Arial"/>
              </w:rPr>
              <w:t xml:space="preserve"> (65.0%)</w:t>
            </w:r>
          </w:p>
        </w:tc>
        <w:tc>
          <w:tcPr>
            <w:tcW w:w="2410" w:type="dxa"/>
          </w:tcPr>
          <w:p w14:paraId="017BB96B" w14:textId="022BECBC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 w:rsidR="00FB65F3">
              <w:rPr>
                <w:rFonts w:ascii="Arial" w:hAnsi="Arial" w:cs="Arial"/>
              </w:rPr>
              <w:t xml:space="preserve"> (61.5%)</w:t>
            </w:r>
          </w:p>
        </w:tc>
        <w:tc>
          <w:tcPr>
            <w:tcW w:w="2126" w:type="dxa"/>
          </w:tcPr>
          <w:p w14:paraId="0284F912" w14:textId="5C76401F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0E76F5">
              <w:rPr>
                <w:rFonts w:ascii="Arial" w:hAnsi="Arial" w:cs="Arial"/>
              </w:rPr>
              <w:t xml:space="preserve"> (46.7%)</w:t>
            </w:r>
          </w:p>
        </w:tc>
        <w:tc>
          <w:tcPr>
            <w:tcW w:w="846" w:type="dxa"/>
          </w:tcPr>
          <w:p w14:paraId="4253C7A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5DE56A74" w14:textId="77777777" w:rsidTr="00DA7149">
        <w:tc>
          <w:tcPr>
            <w:tcW w:w="3828" w:type="dxa"/>
          </w:tcPr>
          <w:p w14:paraId="2D1BE468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&lt;10</w:t>
            </w:r>
          </w:p>
        </w:tc>
        <w:tc>
          <w:tcPr>
            <w:tcW w:w="2551" w:type="dxa"/>
          </w:tcPr>
          <w:p w14:paraId="22164439" w14:textId="36820732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</w:t>
            </w:r>
            <w:r w:rsidR="00FB65F3">
              <w:rPr>
                <w:rFonts w:ascii="Arial" w:hAnsi="Arial" w:cs="Arial"/>
              </w:rPr>
              <w:t xml:space="preserve"> (41.7%)</w:t>
            </w:r>
          </w:p>
        </w:tc>
        <w:tc>
          <w:tcPr>
            <w:tcW w:w="2126" w:type="dxa"/>
          </w:tcPr>
          <w:p w14:paraId="4B43FB66" w14:textId="11833AB6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(35.0%)</w:t>
            </w:r>
          </w:p>
        </w:tc>
        <w:tc>
          <w:tcPr>
            <w:tcW w:w="2410" w:type="dxa"/>
          </w:tcPr>
          <w:p w14:paraId="0A1056D8" w14:textId="22760114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FB65F3">
              <w:rPr>
                <w:rFonts w:ascii="Arial" w:hAnsi="Arial" w:cs="Arial"/>
              </w:rPr>
              <w:t xml:space="preserve"> (38.5%)</w:t>
            </w:r>
          </w:p>
        </w:tc>
        <w:tc>
          <w:tcPr>
            <w:tcW w:w="2126" w:type="dxa"/>
          </w:tcPr>
          <w:p w14:paraId="2FE04754" w14:textId="08C3514B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 w:rsidR="000E76F5">
              <w:rPr>
                <w:rFonts w:ascii="Arial" w:hAnsi="Arial" w:cs="Arial"/>
              </w:rPr>
              <w:t xml:space="preserve"> (53.3%)</w:t>
            </w:r>
          </w:p>
        </w:tc>
        <w:tc>
          <w:tcPr>
            <w:tcW w:w="846" w:type="dxa"/>
          </w:tcPr>
          <w:p w14:paraId="4A1D377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309E8E3" w14:textId="77777777" w:rsidTr="00DA7149">
        <w:tc>
          <w:tcPr>
            <w:tcW w:w="3828" w:type="dxa"/>
          </w:tcPr>
          <w:p w14:paraId="54D53EC8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GS, no</w:t>
            </w:r>
          </w:p>
        </w:tc>
        <w:tc>
          <w:tcPr>
            <w:tcW w:w="2551" w:type="dxa"/>
          </w:tcPr>
          <w:p w14:paraId="13D661D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27521A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02987FE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F70576E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03D6D083" w14:textId="28884F12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.935</w:t>
            </w:r>
          </w:p>
        </w:tc>
      </w:tr>
      <w:tr w:rsidR="00855A2A" w:rsidRPr="006651ED" w14:paraId="3D0FA9E1" w14:textId="77777777" w:rsidTr="00DA7149">
        <w:tc>
          <w:tcPr>
            <w:tcW w:w="3828" w:type="dxa"/>
          </w:tcPr>
          <w:p w14:paraId="0E382841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&lt;8</w:t>
            </w:r>
          </w:p>
        </w:tc>
        <w:tc>
          <w:tcPr>
            <w:tcW w:w="2551" w:type="dxa"/>
          </w:tcPr>
          <w:p w14:paraId="1B6D0CA6" w14:textId="778D6BEF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FB65F3">
              <w:rPr>
                <w:rFonts w:ascii="Arial" w:hAnsi="Arial" w:cs="Arial"/>
              </w:rPr>
              <w:t xml:space="preserve"> (8.3%)</w:t>
            </w:r>
          </w:p>
        </w:tc>
        <w:tc>
          <w:tcPr>
            <w:tcW w:w="2126" w:type="dxa"/>
          </w:tcPr>
          <w:p w14:paraId="418AF746" w14:textId="7D74ECCB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FB65F3">
              <w:rPr>
                <w:rFonts w:ascii="Arial" w:hAnsi="Arial" w:cs="Arial"/>
              </w:rPr>
              <w:t xml:space="preserve"> (10.0%)</w:t>
            </w:r>
          </w:p>
        </w:tc>
        <w:tc>
          <w:tcPr>
            <w:tcW w:w="2410" w:type="dxa"/>
          </w:tcPr>
          <w:p w14:paraId="0B3D1066" w14:textId="00BD6862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 w:rsidR="00FB65F3">
              <w:rPr>
                <w:rFonts w:ascii="Arial" w:hAnsi="Arial" w:cs="Arial"/>
              </w:rPr>
              <w:t xml:space="preserve"> (</w:t>
            </w:r>
            <w:r w:rsidR="00387038">
              <w:rPr>
                <w:rFonts w:ascii="Arial" w:hAnsi="Arial" w:cs="Arial"/>
              </w:rPr>
              <w:t>7.7%</w:t>
            </w:r>
            <w:r w:rsidR="00FB65F3">
              <w:rPr>
                <w:rFonts w:ascii="Arial" w:hAnsi="Arial" w:cs="Arial"/>
              </w:rPr>
              <w:t>)</w:t>
            </w:r>
          </w:p>
        </w:tc>
        <w:tc>
          <w:tcPr>
            <w:tcW w:w="2126" w:type="dxa"/>
          </w:tcPr>
          <w:p w14:paraId="40AAD5F9" w14:textId="1D4EE086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 w:rsidR="000E76F5">
              <w:rPr>
                <w:rFonts w:ascii="Arial" w:hAnsi="Arial" w:cs="Arial"/>
              </w:rPr>
              <w:t xml:space="preserve"> (6.7%)</w:t>
            </w:r>
          </w:p>
        </w:tc>
        <w:tc>
          <w:tcPr>
            <w:tcW w:w="846" w:type="dxa"/>
          </w:tcPr>
          <w:p w14:paraId="74DF7EC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75CA757" w14:textId="77777777" w:rsidTr="00DA7149">
        <w:tc>
          <w:tcPr>
            <w:tcW w:w="3828" w:type="dxa"/>
          </w:tcPr>
          <w:p w14:paraId="1CF4F3E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8-10</w:t>
            </w:r>
          </w:p>
        </w:tc>
        <w:tc>
          <w:tcPr>
            <w:tcW w:w="2551" w:type="dxa"/>
          </w:tcPr>
          <w:p w14:paraId="7C3CE217" w14:textId="1FEE248A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4</w:t>
            </w:r>
            <w:r w:rsidR="00FB65F3">
              <w:rPr>
                <w:rFonts w:ascii="Arial" w:hAnsi="Arial" w:cs="Arial"/>
              </w:rPr>
              <w:t xml:space="preserve"> (91.7%)</w:t>
            </w:r>
          </w:p>
        </w:tc>
        <w:tc>
          <w:tcPr>
            <w:tcW w:w="2126" w:type="dxa"/>
          </w:tcPr>
          <w:p w14:paraId="46BA8703" w14:textId="009FC2E2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FB65F3">
              <w:rPr>
                <w:rFonts w:ascii="Arial" w:hAnsi="Arial" w:cs="Arial"/>
              </w:rPr>
              <w:t xml:space="preserve"> (90.0%)</w:t>
            </w:r>
          </w:p>
        </w:tc>
        <w:tc>
          <w:tcPr>
            <w:tcW w:w="2410" w:type="dxa"/>
          </w:tcPr>
          <w:p w14:paraId="7CDA6543" w14:textId="0ECF3175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</w:t>
            </w:r>
            <w:r w:rsidR="00387038">
              <w:rPr>
                <w:rFonts w:ascii="Arial" w:hAnsi="Arial" w:cs="Arial"/>
              </w:rPr>
              <w:t xml:space="preserve"> (92.3%)</w:t>
            </w:r>
          </w:p>
        </w:tc>
        <w:tc>
          <w:tcPr>
            <w:tcW w:w="2126" w:type="dxa"/>
          </w:tcPr>
          <w:p w14:paraId="616BC01C" w14:textId="136E7B6E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0E76F5">
              <w:rPr>
                <w:rFonts w:ascii="Arial" w:hAnsi="Arial" w:cs="Arial"/>
              </w:rPr>
              <w:t xml:space="preserve"> (93.3%)</w:t>
            </w:r>
          </w:p>
        </w:tc>
        <w:tc>
          <w:tcPr>
            <w:tcW w:w="846" w:type="dxa"/>
          </w:tcPr>
          <w:p w14:paraId="7DB5ED4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2D5A8DB" w14:textId="77777777" w:rsidTr="00DA7149">
        <w:tc>
          <w:tcPr>
            <w:tcW w:w="3828" w:type="dxa"/>
          </w:tcPr>
          <w:p w14:paraId="488C99D5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Visceral Metastasis, no</w:t>
            </w:r>
          </w:p>
        </w:tc>
        <w:tc>
          <w:tcPr>
            <w:tcW w:w="2551" w:type="dxa"/>
          </w:tcPr>
          <w:p w14:paraId="54F6696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C376DC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457AB2A6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F2457D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004B4654" w14:textId="74825472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.659</w:t>
            </w:r>
          </w:p>
        </w:tc>
      </w:tr>
      <w:tr w:rsidR="00855A2A" w:rsidRPr="006651ED" w14:paraId="2F2C0338" w14:textId="77777777" w:rsidTr="00DA7149">
        <w:tc>
          <w:tcPr>
            <w:tcW w:w="3828" w:type="dxa"/>
          </w:tcPr>
          <w:p w14:paraId="39BBB71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Without</w:t>
            </w:r>
          </w:p>
        </w:tc>
        <w:tc>
          <w:tcPr>
            <w:tcW w:w="2551" w:type="dxa"/>
          </w:tcPr>
          <w:p w14:paraId="716B09C6" w14:textId="0D9D4C21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6</w:t>
            </w:r>
            <w:r w:rsidR="00FB65F3">
              <w:rPr>
                <w:rFonts w:ascii="Arial" w:hAnsi="Arial" w:cs="Arial"/>
              </w:rPr>
              <w:t xml:space="preserve"> (95.8%)</w:t>
            </w:r>
          </w:p>
        </w:tc>
        <w:tc>
          <w:tcPr>
            <w:tcW w:w="2126" w:type="dxa"/>
          </w:tcPr>
          <w:p w14:paraId="3262E1C6" w14:textId="7A1D40EF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FB65F3">
              <w:rPr>
                <w:rFonts w:ascii="Arial" w:hAnsi="Arial" w:cs="Arial"/>
              </w:rPr>
              <w:t xml:space="preserve"> (95.0%)</w:t>
            </w:r>
          </w:p>
        </w:tc>
        <w:tc>
          <w:tcPr>
            <w:tcW w:w="2410" w:type="dxa"/>
          </w:tcPr>
          <w:p w14:paraId="167C31B0" w14:textId="6224E017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387038">
              <w:rPr>
                <w:rFonts w:ascii="Arial" w:hAnsi="Arial" w:cs="Arial"/>
              </w:rPr>
              <w:t xml:space="preserve"> (100.0%)</w:t>
            </w:r>
          </w:p>
        </w:tc>
        <w:tc>
          <w:tcPr>
            <w:tcW w:w="2126" w:type="dxa"/>
          </w:tcPr>
          <w:p w14:paraId="358AEEBA" w14:textId="1FA99DD3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0E76F5">
              <w:rPr>
                <w:rFonts w:ascii="Arial" w:hAnsi="Arial" w:cs="Arial"/>
              </w:rPr>
              <w:t xml:space="preserve"> (93.3%)</w:t>
            </w:r>
          </w:p>
        </w:tc>
        <w:tc>
          <w:tcPr>
            <w:tcW w:w="846" w:type="dxa"/>
          </w:tcPr>
          <w:p w14:paraId="2DF51B7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738673D" w14:textId="77777777" w:rsidTr="00DA7149">
        <w:tc>
          <w:tcPr>
            <w:tcW w:w="3828" w:type="dxa"/>
          </w:tcPr>
          <w:p w14:paraId="46844466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With</w:t>
            </w:r>
          </w:p>
        </w:tc>
        <w:tc>
          <w:tcPr>
            <w:tcW w:w="2551" w:type="dxa"/>
          </w:tcPr>
          <w:p w14:paraId="5B40DAB7" w14:textId="67162C83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FB65F3">
              <w:rPr>
                <w:rFonts w:ascii="Arial" w:hAnsi="Arial" w:cs="Arial"/>
              </w:rPr>
              <w:t xml:space="preserve"> (4.2%)</w:t>
            </w:r>
          </w:p>
        </w:tc>
        <w:tc>
          <w:tcPr>
            <w:tcW w:w="2126" w:type="dxa"/>
          </w:tcPr>
          <w:p w14:paraId="62137A44" w14:textId="4AC7C9E7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 w:rsidR="00FB65F3">
              <w:rPr>
                <w:rFonts w:ascii="Arial" w:hAnsi="Arial" w:cs="Arial"/>
              </w:rPr>
              <w:t xml:space="preserve"> (5.0%)</w:t>
            </w:r>
          </w:p>
        </w:tc>
        <w:tc>
          <w:tcPr>
            <w:tcW w:w="2410" w:type="dxa"/>
          </w:tcPr>
          <w:p w14:paraId="2046701A" w14:textId="4D951226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="00387038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2126" w:type="dxa"/>
          </w:tcPr>
          <w:p w14:paraId="4947506A" w14:textId="79EED4B4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 w:rsidR="000E76F5">
              <w:rPr>
                <w:rFonts w:ascii="Arial" w:hAnsi="Arial" w:cs="Arial"/>
              </w:rPr>
              <w:t xml:space="preserve"> (6.7%)</w:t>
            </w:r>
          </w:p>
        </w:tc>
        <w:tc>
          <w:tcPr>
            <w:tcW w:w="846" w:type="dxa"/>
          </w:tcPr>
          <w:p w14:paraId="4FE4CA7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30D18FEF" w14:textId="77777777" w:rsidTr="00DA7149">
        <w:tc>
          <w:tcPr>
            <w:tcW w:w="3828" w:type="dxa"/>
          </w:tcPr>
          <w:p w14:paraId="69DD5C7C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ECOG score, no</w:t>
            </w:r>
          </w:p>
        </w:tc>
        <w:tc>
          <w:tcPr>
            <w:tcW w:w="2551" w:type="dxa"/>
          </w:tcPr>
          <w:p w14:paraId="6C31EC4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241EA2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45BFF6E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706F48D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78495868" w14:textId="4713F4E2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.336</w:t>
            </w:r>
          </w:p>
        </w:tc>
      </w:tr>
      <w:tr w:rsidR="00855A2A" w:rsidRPr="006651ED" w14:paraId="7DEA376F" w14:textId="77777777" w:rsidTr="00DA7149">
        <w:tc>
          <w:tcPr>
            <w:tcW w:w="3828" w:type="dxa"/>
          </w:tcPr>
          <w:p w14:paraId="728B8AEE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0-1</w:t>
            </w:r>
          </w:p>
        </w:tc>
        <w:tc>
          <w:tcPr>
            <w:tcW w:w="2551" w:type="dxa"/>
          </w:tcPr>
          <w:p w14:paraId="6E5DB4C2" w14:textId="2D596057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6</w:t>
            </w:r>
            <w:r w:rsidR="00FB65F3">
              <w:rPr>
                <w:rFonts w:ascii="Arial" w:hAnsi="Arial" w:cs="Arial"/>
              </w:rPr>
              <w:t xml:space="preserve"> (75.0%)</w:t>
            </w:r>
          </w:p>
        </w:tc>
        <w:tc>
          <w:tcPr>
            <w:tcW w:w="2126" w:type="dxa"/>
          </w:tcPr>
          <w:p w14:paraId="1BEC70B0" w14:textId="654D4627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FB65F3">
              <w:rPr>
                <w:rFonts w:ascii="Arial" w:hAnsi="Arial" w:cs="Arial"/>
              </w:rPr>
              <w:t xml:space="preserve"> (65.0%)</w:t>
            </w:r>
          </w:p>
        </w:tc>
        <w:tc>
          <w:tcPr>
            <w:tcW w:w="2410" w:type="dxa"/>
          </w:tcPr>
          <w:p w14:paraId="58ABCD4D" w14:textId="184014EF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  <w:r w:rsidR="00387038">
              <w:rPr>
                <w:rFonts w:ascii="Arial" w:hAnsi="Arial" w:cs="Arial"/>
              </w:rPr>
              <w:t xml:space="preserve"> (76.9%)</w:t>
            </w:r>
          </w:p>
        </w:tc>
        <w:tc>
          <w:tcPr>
            <w:tcW w:w="2126" w:type="dxa"/>
          </w:tcPr>
          <w:p w14:paraId="51EFFA1C" w14:textId="2B65D57F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0E76F5">
              <w:rPr>
                <w:rFonts w:ascii="Arial" w:hAnsi="Arial" w:cs="Arial"/>
              </w:rPr>
              <w:t xml:space="preserve"> (86.7%)</w:t>
            </w:r>
          </w:p>
        </w:tc>
        <w:tc>
          <w:tcPr>
            <w:tcW w:w="846" w:type="dxa"/>
          </w:tcPr>
          <w:p w14:paraId="7E5AD6AA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164371C" w14:textId="77777777" w:rsidTr="00DA7149">
        <w:tc>
          <w:tcPr>
            <w:tcW w:w="3828" w:type="dxa"/>
          </w:tcPr>
          <w:p w14:paraId="1D5D8AF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≥2</w:t>
            </w:r>
          </w:p>
        </w:tc>
        <w:tc>
          <w:tcPr>
            <w:tcW w:w="2551" w:type="dxa"/>
          </w:tcPr>
          <w:p w14:paraId="28A835DD" w14:textId="3B681A7D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</w:t>
            </w:r>
            <w:r w:rsidR="00FB65F3">
              <w:rPr>
                <w:rFonts w:ascii="Arial" w:hAnsi="Arial" w:cs="Arial"/>
              </w:rPr>
              <w:t xml:space="preserve"> (25.0%)</w:t>
            </w:r>
          </w:p>
        </w:tc>
        <w:tc>
          <w:tcPr>
            <w:tcW w:w="2126" w:type="dxa"/>
          </w:tcPr>
          <w:p w14:paraId="582731DB" w14:textId="5C31503F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(35.0%)</w:t>
            </w:r>
          </w:p>
        </w:tc>
        <w:tc>
          <w:tcPr>
            <w:tcW w:w="2410" w:type="dxa"/>
          </w:tcPr>
          <w:p w14:paraId="72B07ED7" w14:textId="5DD920D5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 w:rsidR="00387038">
              <w:rPr>
                <w:rFonts w:ascii="Arial" w:hAnsi="Arial" w:cs="Arial"/>
              </w:rPr>
              <w:t xml:space="preserve"> (23.1%)</w:t>
            </w:r>
          </w:p>
        </w:tc>
        <w:tc>
          <w:tcPr>
            <w:tcW w:w="2126" w:type="dxa"/>
          </w:tcPr>
          <w:p w14:paraId="77FEE79A" w14:textId="1AE5C52B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0E76F5">
              <w:rPr>
                <w:rFonts w:ascii="Arial" w:hAnsi="Arial" w:cs="Arial"/>
              </w:rPr>
              <w:t xml:space="preserve"> (13.3%)</w:t>
            </w:r>
          </w:p>
        </w:tc>
        <w:tc>
          <w:tcPr>
            <w:tcW w:w="846" w:type="dxa"/>
          </w:tcPr>
          <w:p w14:paraId="0907F58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34765BE3" w14:textId="77777777" w:rsidTr="00DA7149">
        <w:tc>
          <w:tcPr>
            <w:tcW w:w="3828" w:type="dxa"/>
          </w:tcPr>
          <w:p w14:paraId="4CA2DD93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PSA (ng/ml)</w:t>
            </w:r>
          </w:p>
        </w:tc>
        <w:tc>
          <w:tcPr>
            <w:tcW w:w="2551" w:type="dxa"/>
          </w:tcPr>
          <w:p w14:paraId="1F1B374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722487B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7E76768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1AE022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2B95FF78" w14:textId="381FE417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.532</w:t>
            </w:r>
          </w:p>
        </w:tc>
      </w:tr>
      <w:tr w:rsidR="00855A2A" w:rsidRPr="006651ED" w14:paraId="5B8DA776" w14:textId="77777777" w:rsidTr="00DA7149">
        <w:tc>
          <w:tcPr>
            <w:tcW w:w="3828" w:type="dxa"/>
          </w:tcPr>
          <w:p w14:paraId="3BAFDD45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551" w:type="dxa"/>
          </w:tcPr>
          <w:p w14:paraId="64C876AE" w14:textId="7E482E69" w:rsidR="00855A2A" w:rsidRPr="006651ED" w:rsidRDefault="0063746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3.7 (4.7-71.7)</w:t>
            </w:r>
          </w:p>
        </w:tc>
        <w:tc>
          <w:tcPr>
            <w:tcW w:w="2126" w:type="dxa"/>
          </w:tcPr>
          <w:p w14:paraId="797DF083" w14:textId="647614BA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6.3 (4.5-100.1)</w:t>
            </w:r>
          </w:p>
        </w:tc>
        <w:tc>
          <w:tcPr>
            <w:tcW w:w="2410" w:type="dxa"/>
          </w:tcPr>
          <w:p w14:paraId="6F80C2BB" w14:textId="3913D833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3.3 (7.0-49.0)</w:t>
            </w:r>
          </w:p>
        </w:tc>
        <w:tc>
          <w:tcPr>
            <w:tcW w:w="2126" w:type="dxa"/>
          </w:tcPr>
          <w:p w14:paraId="39BB6490" w14:textId="21A79B55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.9 (3.3-33.5)</w:t>
            </w:r>
          </w:p>
        </w:tc>
        <w:tc>
          <w:tcPr>
            <w:tcW w:w="846" w:type="dxa"/>
          </w:tcPr>
          <w:p w14:paraId="650DC00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02785845" w14:textId="77777777" w:rsidTr="00DA7149">
        <w:tc>
          <w:tcPr>
            <w:tcW w:w="3828" w:type="dxa"/>
          </w:tcPr>
          <w:p w14:paraId="645E338E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≥50, no (%)</w:t>
            </w:r>
          </w:p>
        </w:tc>
        <w:tc>
          <w:tcPr>
            <w:tcW w:w="2551" w:type="dxa"/>
          </w:tcPr>
          <w:p w14:paraId="0CECB8B0" w14:textId="70A045A7" w:rsidR="00855A2A" w:rsidRPr="006651ED" w:rsidRDefault="005C24C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5</w:t>
            </w:r>
            <w:r w:rsidR="00FB65F3">
              <w:rPr>
                <w:rFonts w:ascii="Arial" w:hAnsi="Arial" w:cs="Arial"/>
              </w:rPr>
              <w:t xml:space="preserve"> (31.3%)</w:t>
            </w:r>
          </w:p>
        </w:tc>
        <w:tc>
          <w:tcPr>
            <w:tcW w:w="2126" w:type="dxa"/>
          </w:tcPr>
          <w:p w14:paraId="7075F334" w14:textId="55A3DBC2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 w:rsidR="00FB65F3">
              <w:rPr>
                <w:rFonts w:ascii="Arial" w:hAnsi="Arial" w:cs="Arial"/>
              </w:rPr>
              <w:t xml:space="preserve"> (40.0%)</w:t>
            </w:r>
          </w:p>
        </w:tc>
        <w:tc>
          <w:tcPr>
            <w:tcW w:w="2410" w:type="dxa"/>
          </w:tcPr>
          <w:p w14:paraId="780005BA" w14:textId="3CB1C8EA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 w:rsidR="00387038">
              <w:rPr>
                <w:rFonts w:ascii="Arial" w:hAnsi="Arial" w:cs="Arial"/>
              </w:rPr>
              <w:t xml:space="preserve"> (23.1%)</w:t>
            </w:r>
          </w:p>
        </w:tc>
        <w:tc>
          <w:tcPr>
            <w:tcW w:w="2126" w:type="dxa"/>
          </w:tcPr>
          <w:p w14:paraId="33E8A9E1" w14:textId="57268E5B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(26.7%)</w:t>
            </w:r>
          </w:p>
        </w:tc>
        <w:tc>
          <w:tcPr>
            <w:tcW w:w="846" w:type="dxa"/>
          </w:tcPr>
          <w:p w14:paraId="7FC9F99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11F7D03" w14:textId="77777777" w:rsidTr="00DA7149">
        <w:tc>
          <w:tcPr>
            <w:tcW w:w="3828" w:type="dxa"/>
          </w:tcPr>
          <w:p w14:paraId="5DDEF6DA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&lt;50, no (%)</w:t>
            </w:r>
          </w:p>
        </w:tc>
        <w:tc>
          <w:tcPr>
            <w:tcW w:w="2551" w:type="dxa"/>
          </w:tcPr>
          <w:p w14:paraId="4DB0F458" w14:textId="044CB3D9" w:rsidR="00855A2A" w:rsidRPr="006651ED" w:rsidRDefault="005C24C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3</w:t>
            </w:r>
            <w:r w:rsidR="00FB65F3">
              <w:rPr>
                <w:rFonts w:ascii="Arial" w:hAnsi="Arial" w:cs="Arial"/>
              </w:rPr>
              <w:t xml:space="preserve"> (68.8%)</w:t>
            </w:r>
          </w:p>
        </w:tc>
        <w:tc>
          <w:tcPr>
            <w:tcW w:w="2126" w:type="dxa"/>
          </w:tcPr>
          <w:p w14:paraId="189ABB13" w14:textId="601F9834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</w:t>
            </w:r>
            <w:r w:rsidR="00FB65F3">
              <w:rPr>
                <w:rFonts w:ascii="Arial" w:hAnsi="Arial" w:cs="Arial"/>
              </w:rPr>
              <w:t xml:space="preserve"> (60.0%)</w:t>
            </w:r>
          </w:p>
        </w:tc>
        <w:tc>
          <w:tcPr>
            <w:tcW w:w="2410" w:type="dxa"/>
          </w:tcPr>
          <w:p w14:paraId="030778FC" w14:textId="14907170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  <w:r w:rsidR="00387038">
              <w:rPr>
                <w:rFonts w:ascii="Arial" w:hAnsi="Arial" w:cs="Arial"/>
              </w:rPr>
              <w:t xml:space="preserve"> (76.9%)</w:t>
            </w:r>
          </w:p>
        </w:tc>
        <w:tc>
          <w:tcPr>
            <w:tcW w:w="2126" w:type="dxa"/>
          </w:tcPr>
          <w:p w14:paraId="50B90E0C" w14:textId="2FBFD4A4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0E76F5">
              <w:rPr>
                <w:rFonts w:ascii="Arial" w:hAnsi="Arial" w:cs="Arial"/>
              </w:rPr>
              <w:t xml:space="preserve"> (73.3%)</w:t>
            </w:r>
          </w:p>
        </w:tc>
        <w:tc>
          <w:tcPr>
            <w:tcW w:w="846" w:type="dxa"/>
          </w:tcPr>
          <w:p w14:paraId="665CCC8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67EB505" w14:textId="77777777" w:rsidTr="00DA7149">
        <w:tc>
          <w:tcPr>
            <w:tcW w:w="3828" w:type="dxa"/>
          </w:tcPr>
          <w:p w14:paraId="000B9C62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lastRenderedPageBreak/>
              <w:t>HGB (g/L)</w:t>
            </w:r>
          </w:p>
        </w:tc>
        <w:tc>
          <w:tcPr>
            <w:tcW w:w="2551" w:type="dxa"/>
          </w:tcPr>
          <w:p w14:paraId="587B093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31E0E0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330CF1BE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2A2DFA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0D6A6A5A" w14:textId="7B8553F3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.935</w:t>
            </w:r>
          </w:p>
        </w:tc>
      </w:tr>
      <w:tr w:rsidR="00855A2A" w:rsidRPr="006651ED" w14:paraId="01A40A19" w14:textId="77777777" w:rsidTr="00DA7149">
        <w:tc>
          <w:tcPr>
            <w:tcW w:w="3828" w:type="dxa"/>
          </w:tcPr>
          <w:p w14:paraId="05F34EBF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551" w:type="dxa"/>
          </w:tcPr>
          <w:p w14:paraId="6220A544" w14:textId="6416854A" w:rsidR="00855A2A" w:rsidRPr="006651ED" w:rsidRDefault="001446B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28.5 (118.5-139.5)</w:t>
            </w:r>
          </w:p>
        </w:tc>
        <w:tc>
          <w:tcPr>
            <w:tcW w:w="2126" w:type="dxa"/>
          </w:tcPr>
          <w:p w14:paraId="1970FE2B" w14:textId="425AA46E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29.0 (119.0-135.5)</w:t>
            </w:r>
          </w:p>
        </w:tc>
        <w:tc>
          <w:tcPr>
            <w:tcW w:w="2410" w:type="dxa"/>
          </w:tcPr>
          <w:p w14:paraId="1ED370A5" w14:textId="7B142AB4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36.0 (114.0-142.0)</w:t>
            </w:r>
          </w:p>
        </w:tc>
        <w:tc>
          <w:tcPr>
            <w:tcW w:w="2126" w:type="dxa"/>
          </w:tcPr>
          <w:p w14:paraId="3095262F" w14:textId="2D4C0856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27.0 (121.5-135.5)</w:t>
            </w:r>
          </w:p>
        </w:tc>
        <w:tc>
          <w:tcPr>
            <w:tcW w:w="846" w:type="dxa"/>
          </w:tcPr>
          <w:p w14:paraId="64E6B46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35C9F8CA" w14:textId="77777777" w:rsidTr="00DA7149">
        <w:tc>
          <w:tcPr>
            <w:tcW w:w="3828" w:type="dxa"/>
          </w:tcPr>
          <w:p w14:paraId="0D240E6B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≥120, no (%)</w:t>
            </w:r>
          </w:p>
        </w:tc>
        <w:tc>
          <w:tcPr>
            <w:tcW w:w="2551" w:type="dxa"/>
          </w:tcPr>
          <w:p w14:paraId="3B49CE3A" w14:textId="1BE9B4E2" w:rsidR="00855A2A" w:rsidRPr="006651ED" w:rsidRDefault="005C24C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5</w:t>
            </w:r>
            <w:r w:rsidR="00FB65F3">
              <w:rPr>
                <w:rFonts w:ascii="Arial" w:hAnsi="Arial" w:cs="Arial"/>
              </w:rPr>
              <w:t xml:space="preserve"> (72.9%)</w:t>
            </w:r>
          </w:p>
        </w:tc>
        <w:tc>
          <w:tcPr>
            <w:tcW w:w="2126" w:type="dxa"/>
          </w:tcPr>
          <w:p w14:paraId="1979649F" w14:textId="6B065C49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5</w:t>
            </w:r>
            <w:r w:rsidR="00FB65F3">
              <w:rPr>
                <w:rFonts w:ascii="Arial" w:hAnsi="Arial" w:cs="Arial"/>
              </w:rPr>
              <w:t xml:space="preserve"> (75.0%)</w:t>
            </w:r>
          </w:p>
        </w:tc>
        <w:tc>
          <w:tcPr>
            <w:tcW w:w="2410" w:type="dxa"/>
          </w:tcPr>
          <w:p w14:paraId="6115E5F3" w14:textId="35EE802B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0E76F5">
              <w:rPr>
                <w:rFonts w:ascii="Arial" w:hAnsi="Arial" w:cs="Arial"/>
              </w:rPr>
              <w:t xml:space="preserve"> (69.2%)</w:t>
            </w:r>
          </w:p>
        </w:tc>
        <w:tc>
          <w:tcPr>
            <w:tcW w:w="2126" w:type="dxa"/>
          </w:tcPr>
          <w:p w14:paraId="20239257" w14:textId="5E4D8AEA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0E76F5">
              <w:rPr>
                <w:rFonts w:ascii="Arial" w:hAnsi="Arial" w:cs="Arial"/>
              </w:rPr>
              <w:t xml:space="preserve"> (73.3%)</w:t>
            </w:r>
          </w:p>
        </w:tc>
        <w:tc>
          <w:tcPr>
            <w:tcW w:w="846" w:type="dxa"/>
          </w:tcPr>
          <w:p w14:paraId="0FB1DF2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A9BD5BD" w14:textId="77777777" w:rsidTr="00DA7149">
        <w:tc>
          <w:tcPr>
            <w:tcW w:w="3828" w:type="dxa"/>
          </w:tcPr>
          <w:p w14:paraId="205A2444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&lt;120, no (%)</w:t>
            </w:r>
          </w:p>
        </w:tc>
        <w:tc>
          <w:tcPr>
            <w:tcW w:w="2551" w:type="dxa"/>
          </w:tcPr>
          <w:p w14:paraId="3D2E1819" w14:textId="3D5A4FA7" w:rsidR="00855A2A" w:rsidRPr="006651ED" w:rsidRDefault="005C24C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FB65F3">
              <w:rPr>
                <w:rFonts w:ascii="Arial" w:hAnsi="Arial" w:cs="Arial"/>
              </w:rPr>
              <w:t xml:space="preserve"> (27.1%)</w:t>
            </w:r>
          </w:p>
        </w:tc>
        <w:tc>
          <w:tcPr>
            <w:tcW w:w="2126" w:type="dxa"/>
          </w:tcPr>
          <w:p w14:paraId="2C5F574B" w14:textId="5FF41E8F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FB65F3">
              <w:rPr>
                <w:rFonts w:ascii="Arial" w:hAnsi="Arial" w:cs="Arial"/>
              </w:rPr>
              <w:t xml:space="preserve"> (25.0%)</w:t>
            </w:r>
          </w:p>
        </w:tc>
        <w:tc>
          <w:tcPr>
            <w:tcW w:w="2410" w:type="dxa"/>
          </w:tcPr>
          <w:p w14:paraId="60A49469" w14:textId="603086DA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(30.8%)</w:t>
            </w:r>
          </w:p>
        </w:tc>
        <w:tc>
          <w:tcPr>
            <w:tcW w:w="2126" w:type="dxa"/>
          </w:tcPr>
          <w:p w14:paraId="24DE7AE1" w14:textId="52A9364E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(26.7%)</w:t>
            </w:r>
          </w:p>
        </w:tc>
        <w:tc>
          <w:tcPr>
            <w:tcW w:w="846" w:type="dxa"/>
          </w:tcPr>
          <w:p w14:paraId="061CD17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C29D9A2" w14:textId="77777777" w:rsidTr="00DA7149">
        <w:tc>
          <w:tcPr>
            <w:tcW w:w="3828" w:type="dxa"/>
          </w:tcPr>
          <w:p w14:paraId="67636689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LDH (IU/L)</w:t>
            </w:r>
          </w:p>
        </w:tc>
        <w:tc>
          <w:tcPr>
            <w:tcW w:w="2551" w:type="dxa"/>
          </w:tcPr>
          <w:p w14:paraId="6B617C6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5EF0F3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0F2815B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FD6BC3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3BFE770C" w14:textId="5752B236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.426</w:t>
            </w:r>
          </w:p>
        </w:tc>
      </w:tr>
      <w:tr w:rsidR="00855A2A" w:rsidRPr="006651ED" w14:paraId="10813A61" w14:textId="77777777" w:rsidTr="00DA7149">
        <w:tc>
          <w:tcPr>
            <w:tcW w:w="3828" w:type="dxa"/>
          </w:tcPr>
          <w:p w14:paraId="5C8EE042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551" w:type="dxa"/>
          </w:tcPr>
          <w:p w14:paraId="703E3DF5" w14:textId="07138403" w:rsidR="00855A2A" w:rsidRPr="006651ED" w:rsidRDefault="0063746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03.0 (175.5-232.0)</w:t>
            </w:r>
          </w:p>
        </w:tc>
        <w:tc>
          <w:tcPr>
            <w:tcW w:w="2126" w:type="dxa"/>
          </w:tcPr>
          <w:p w14:paraId="1EDBD51F" w14:textId="60B659F5" w:rsidR="00855A2A" w:rsidRPr="006651ED" w:rsidRDefault="0095585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07.0 (180.0-229.0)</w:t>
            </w:r>
          </w:p>
        </w:tc>
        <w:tc>
          <w:tcPr>
            <w:tcW w:w="2410" w:type="dxa"/>
          </w:tcPr>
          <w:p w14:paraId="728BB623" w14:textId="66D05D6F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09.0 (192.0</w:t>
            </w:r>
            <w:r w:rsidR="00F1648A">
              <w:rPr>
                <w:rFonts w:ascii="Arial" w:hAnsi="Arial" w:cs="Arial"/>
              </w:rPr>
              <w:t>-257.0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126" w:type="dxa"/>
          </w:tcPr>
          <w:p w14:paraId="74D75F89" w14:textId="257072FD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89.0 (162.5-216.0)</w:t>
            </w:r>
          </w:p>
        </w:tc>
        <w:tc>
          <w:tcPr>
            <w:tcW w:w="846" w:type="dxa"/>
          </w:tcPr>
          <w:p w14:paraId="057910A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CE8129E" w14:textId="77777777" w:rsidTr="00DA7149">
        <w:tc>
          <w:tcPr>
            <w:tcW w:w="3828" w:type="dxa"/>
          </w:tcPr>
          <w:p w14:paraId="48A94EF0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≥250, no (%)</w:t>
            </w:r>
          </w:p>
        </w:tc>
        <w:tc>
          <w:tcPr>
            <w:tcW w:w="2551" w:type="dxa"/>
          </w:tcPr>
          <w:p w14:paraId="224633C4" w14:textId="236E88C4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FB65F3">
              <w:rPr>
                <w:rFonts w:ascii="Arial" w:hAnsi="Arial" w:cs="Arial"/>
              </w:rPr>
              <w:t xml:space="preserve"> (18.8%)</w:t>
            </w:r>
          </w:p>
        </w:tc>
        <w:tc>
          <w:tcPr>
            <w:tcW w:w="2126" w:type="dxa"/>
          </w:tcPr>
          <w:p w14:paraId="7A3CB33A" w14:textId="47DCD3E4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 w:rsidR="00FB65F3">
              <w:rPr>
                <w:rFonts w:ascii="Arial" w:hAnsi="Arial" w:cs="Arial"/>
              </w:rPr>
              <w:t xml:space="preserve"> (15.0%)</w:t>
            </w:r>
          </w:p>
        </w:tc>
        <w:tc>
          <w:tcPr>
            <w:tcW w:w="2410" w:type="dxa"/>
          </w:tcPr>
          <w:p w14:paraId="05B4ADC9" w14:textId="3351869E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(30.8%)</w:t>
            </w:r>
          </w:p>
        </w:tc>
        <w:tc>
          <w:tcPr>
            <w:tcW w:w="2126" w:type="dxa"/>
          </w:tcPr>
          <w:p w14:paraId="7F7BB947" w14:textId="5C8094B8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0E76F5">
              <w:rPr>
                <w:rFonts w:ascii="Arial" w:hAnsi="Arial" w:cs="Arial"/>
              </w:rPr>
              <w:t xml:space="preserve"> (13.3%)</w:t>
            </w:r>
          </w:p>
        </w:tc>
        <w:tc>
          <w:tcPr>
            <w:tcW w:w="846" w:type="dxa"/>
          </w:tcPr>
          <w:p w14:paraId="487FE10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0CF050D3" w14:textId="77777777" w:rsidTr="00DA7149">
        <w:tc>
          <w:tcPr>
            <w:tcW w:w="3828" w:type="dxa"/>
          </w:tcPr>
          <w:p w14:paraId="1E1F3222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&lt;250, no (%)</w:t>
            </w:r>
          </w:p>
        </w:tc>
        <w:tc>
          <w:tcPr>
            <w:tcW w:w="2551" w:type="dxa"/>
          </w:tcPr>
          <w:p w14:paraId="2DD30A36" w14:textId="0101F30F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9</w:t>
            </w:r>
            <w:r w:rsidR="00FB65F3">
              <w:rPr>
                <w:rFonts w:ascii="Arial" w:hAnsi="Arial" w:cs="Arial"/>
              </w:rPr>
              <w:t xml:space="preserve"> (81.3%)</w:t>
            </w:r>
          </w:p>
        </w:tc>
        <w:tc>
          <w:tcPr>
            <w:tcW w:w="2126" w:type="dxa"/>
          </w:tcPr>
          <w:p w14:paraId="143B7484" w14:textId="56AD2391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7</w:t>
            </w:r>
            <w:r w:rsidR="00FB65F3">
              <w:rPr>
                <w:rFonts w:ascii="Arial" w:hAnsi="Arial" w:cs="Arial"/>
              </w:rPr>
              <w:t xml:space="preserve"> (85.0%)</w:t>
            </w:r>
          </w:p>
        </w:tc>
        <w:tc>
          <w:tcPr>
            <w:tcW w:w="2410" w:type="dxa"/>
          </w:tcPr>
          <w:p w14:paraId="47F19696" w14:textId="6F41D44C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0E76F5">
              <w:rPr>
                <w:rFonts w:ascii="Arial" w:hAnsi="Arial" w:cs="Arial"/>
              </w:rPr>
              <w:t xml:space="preserve"> (69.2$)</w:t>
            </w:r>
          </w:p>
        </w:tc>
        <w:tc>
          <w:tcPr>
            <w:tcW w:w="2126" w:type="dxa"/>
          </w:tcPr>
          <w:p w14:paraId="1A2ADFE5" w14:textId="00D2F2E8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0E76F5">
              <w:rPr>
                <w:rFonts w:ascii="Arial" w:hAnsi="Arial" w:cs="Arial"/>
              </w:rPr>
              <w:t xml:space="preserve"> (86.7%)</w:t>
            </w:r>
          </w:p>
        </w:tc>
        <w:tc>
          <w:tcPr>
            <w:tcW w:w="846" w:type="dxa"/>
          </w:tcPr>
          <w:p w14:paraId="79DC212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76234146" w14:textId="77777777" w:rsidTr="00DA7149">
        <w:tc>
          <w:tcPr>
            <w:tcW w:w="3828" w:type="dxa"/>
          </w:tcPr>
          <w:p w14:paraId="7A59741C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ALP (IU/L)</w:t>
            </w:r>
          </w:p>
        </w:tc>
        <w:tc>
          <w:tcPr>
            <w:tcW w:w="2551" w:type="dxa"/>
          </w:tcPr>
          <w:p w14:paraId="54C83E9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1173BB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359DEA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79BF6EFA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40116382" w14:textId="5F11E091" w:rsidR="00855A2A" w:rsidRPr="006651ED" w:rsidRDefault="00863EC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.803</w:t>
            </w:r>
          </w:p>
        </w:tc>
      </w:tr>
      <w:tr w:rsidR="00855A2A" w:rsidRPr="006651ED" w14:paraId="08C9EAC4" w14:textId="77777777" w:rsidTr="00DA7149">
        <w:tc>
          <w:tcPr>
            <w:tcW w:w="3828" w:type="dxa"/>
          </w:tcPr>
          <w:p w14:paraId="418C0C79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551" w:type="dxa"/>
          </w:tcPr>
          <w:p w14:paraId="34C7431E" w14:textId="2EDB1B27" w:rsidR="00855A2A" w:rsidRPr="006651ED" w:rsidRDefault="0063746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14.0 (78.0-208.5)</w:t>
            </w:r>
          </w:p>
        </w:tc>
        <w:tc>
          <w:tcPr>
            <w:tcW w:w="2126" w:type="dxa"/>
          </w:tcPr>
          <w:p w14:paraId="5B66A279" w14:textId="73667E96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16.0 (85</w:t>
            </w:r>
            <w:r w:rsidR="00B212BE">
              <w:rPr>
                <w:rFonts w:ascii="Arial" w:hAnsi="Arial" w:cs="Arial"/>
              </w:rPr>
              <w:t>.0-208.5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410" w:type="dxa"/>
          </w:tcPr>
          <w:p w14:paraId="0B73EE3A" w14:textId="5B437419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10.0 (78.0-395.0)</w:t>
            </w:r>
          </w:p>
        </w:tc>
        <w:tc>
          <w:tcPr>
            <w:tcW w:w="2126" w:type="dxa"/>
          </w:tcPr>
          <w:p w14:paraId="7986DA9E" w14:textId="4743405B" w:rsidR="00855A2A" w:rsidRPr="006651ED" w:rsidRDefault="0084343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26.0 (78.0-180.0)</w:t>
            </w:r>
          </w:p>
        </w:tc>
        <w:tc>
          <w:tcPr>
            <w:tcW w:w="846" w:type="dxa"/>
          </w:tcPr>
          <w:p w14:paraId="457DDE6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7EA9A46E" w14:textId="77777777" w:rsidTr="00DA7149">
        <w:tc>
          <w:tcPr>
            <w:tcW w:w="3828" w:type="dxa"/>
          </w:tcPr>
          <w:p w14:paraId="45401068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≥160, no</w:t>
            </w:r>
          </w:p>
        </w:tc>
        <w:tc>
          <w:tcPr>
            <w:tcW w:w="2551" w:type="dxa"/>
          </w:tcPr>
          <w:p w14:paraId="45C25041" w14:textId="09A281D6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</w:t>
            </w:r>
            <w:r w:rsidR="00FB65F3">
              <w:rPr>
                <w:rFonts w:ascii="Arial" w:hAnsi="Arial" w:cs="Arial"/>
              </w:rPr>
              <w:t xml:space="preserve"> (33.3%)</w:t>
            </w:r>
          </w:p>
        </w:tc>
        <w:tc>
          <w:tcPr>
            <w:tcW w:w="2126" w:type="dxa"/>
          </w:tcPr>
          <w:p w14:paraId="4A8DABB9" w14:textId="538CA637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FB65F3">
              <w:rPr>
                <w:rFonts w:ascii="Arial" w:hAnsi="Arial" w:cs="Arial"/>
              </w:rPr>
              <w:t xml:space="preserve"> (30.0%)</w:t>
            </w:r>
          </w:p>
        </w:tc>
        <w:tc>
          <w:tcPr>
            <w:tcW w:w="2410" w:type="dxa"/>
          </w:tcPr>
          <w:p w14:paraId="3801B771" w14:textId="65ECBCE3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(30.8%)</w:t>
            </w:r>
          </w:p>
        </w:tc>
        <w:tc>
          <w:tcPr>
            <w:tcW w:w="2126" w:type="dxa"/>
          </w:tcPr>
          <w:p w14:paraId="34E73EB9" w14:textId="0A6B0409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0E76F5">
              <w:rPr>
                <w:rFonts w:ascii="Arial" w:hAnsi="Arial" w:cs="Arial"/>
              </w:rPr>
              <w:t xml:space="preserve"> (40.0%)</w:t>
            </w:r>
          </w:p>
        </w:tc>
        <w:tc>
          <w:tcPr>
            <w:tcW w:w="846" w:type="dxa"/>
          </w:tcPr>
          <w:p w14:paraId="265DFC6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0B4E011C" w14:textId="77777777" w:rsidTr="00DA7149">
        <w:tc>
          <w:tcPr>
            <w:tcW w:w="3828" w:type="dxa"/>
          </w:tcPr>
          <w:p w14:paraId="4D161110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&lt;160, no</w:t>
            </w:r>
          </w:p>
        </w:tc>
        <w:tc>
          <w:tcPr>
            <w:tcW w:w="2551" w:type="dxa"/>
          </w:tcPr>
          <w:p w14:paraId="62996B73" w14:textId="36283A6C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2</w:t>
            </w:r>
            <w:r w:rsidR="00FB65F3">
              <w:rPr>
                <w:rFonts w:ascii="Arial" w:hAnsi="Arial" w:cs="Arial"/>
              </w:rPr>
              <w:t xml:space="preserve"> (66.7%)</w:t>
            </w:r>
          </w:p>
        </w:tc>
        <w:tc>
          <w:tcPr>
            <w:tcW w:w="2126" w:type="dxa"/>
          </w:tcPr>
          <w:p w14:paraId="32BC1669" w14:textId="4CDA8702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FB65F3">
              <w:rPr>
                <w:rFonts w:ascii="Arial" w:hAnsi="Arial" w:cs="Arial"/>
              </w:rPr>
              <w:t xml:space="preserve"> (70.0%)</w:t>
            </w:r>
          </w:p>
        </w:tc>
        <w:tc>
          <w:tcPr>
            <w:tcW w:w="2410" w:type="dxa"/>
          </w:tcPr>
          <w:p w14:paraId="74B488BE" w14:textId="1FC4033E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0E76F5">
              <w:rPr>
                <w:rFonts w:ascii="Arial" w:hAnsi="Arial" w:cs="Arial"/>
              </w:rPr>
              <w:t xml:space="preserve"> (69.2%)</w:t>
            </w:r>
          </w:p>
        </w:tc>
        <w:tc>
          <w:tcPr>
            <w:tcW w:w="2126" w:type="dxa"/>
          </w:tcPr>
          <w:p w14:paraId="4CEECF9E" w14:textId="18B6C500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0E76F5">
              <w:rPr>
                <w:rFonts w:ascii="Arial" w:hAnsi="Arial" w:cs="Arial"/>
              </w:rPr>
              <w:t xml:space="preserve"> (60.0%)</w:t>
            </w:r>
          </w:p>
        </w:tc>
        <w:tc>
          <w:tcPr>
            <w:tcW w:w="846" w:type="dxa"/>
          </w:tcPr>
          <w:p w14:paraId="009FBE2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2B6BCBB" w14:textId="77777777" w:rsidTr="00DA7149">
        <w:tc>
          <w:tcPr>
            <w:tcW w:w="3828" w:type="dxa"/>
          </w:tcPr>
          <w:p w14:paraId="4A8D5215" w14:textId="5ED46440" w:rsidR="00855A2A" w:rsidRPr="00DA7149" w:rsidRDefault="00025DD2" w:rsidP="00855A2A">
            <w:pPr>
              <w:rPr>
                <w:rFonts w:ascii="Arial" w:eastAsiaTheme="minorHAnsi" w:hAnsi="Arial" w:cs="Arial"/>
                <w:b/>
                <w:bCs/>
                <w:sz w:val="22"/>
                <w:szCs w:val="24"/>
                <w:vertAlign w:val="superscript"/>
              </w:rPr>
            </w:pPr>
            <w:r w:rsidRPr="00025DD2">
              <w:rPr>
                <w:rFonts w:ascii="Arial" w:eastAsiaTheme="minorHAnsi" w:hAnsi="Arial" w:cs="Arial"/>
              </w:rPr>
              <w:t>Prognostic model from WCH</w:t>
            </w:r>
            <w:r w:rsidR="00DA7149">
              <w:rPr>
                <w:rFonts w:ascii="Arial" w:eastAsiaTheme="minorHAnsi" w:hAnsi="Arial" w:cs="Arial"/>
                <w:vertAlign w:val="superscript"/>
              </w:rPr>
              <w:t>a</w:t>
            </w:r>
          </w:p>
        </w:tc>
        <w:tc>
          <w:tcPr>
            <w:tcW w:w="2551" w:type="dxa"/>
          </w:tcPr>
          <w:p w14:paraId="2A92DCD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F2EE0C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472D0E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3C4B26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0BFD627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FD5A3EA" w14:textId="77777777" w:rsidTr="00DA7149">
        <w:tc>
          <w:tcPr>
            <w:tcW w:w="3828" w:type="dxa"/>
          </w:tcPr>
          <w:p w14:paraId="07731B71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Favorable risk</w:t>
            </w:r>
          </w:p>
        </w:tc>
        <w:tc>
          <w:tcPr>
            <w:tcW w:w="2551" w:type="dxa"/>
          </w:tcPr>
          <w:p w14:paraId="65F078CB" w14:textId="6521EE86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(14.6%)</w:t>
            </w:r>
          </w:p>
        </w:tc>
        <w:tc>
          <w:tcPr>
            <w:tcW w:w="2126" w:type="dxa"/>
          </w:tcPr>
          <w:p w14:paraId="5556ED2B" w14:textId="518EE80A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(35.0%)</w:t>
            </w:r>
          </w:p>
        </w:tc>
        <w:tc>
          <w:tcPr>
            <w:tcW w:w="2410" w:type="dxa"/>
          </w:tcPr>
          <w:p w14:paraId="02D57A45" w14:textId="5190A8B5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="000E76F5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2126" w:type="dxa"/>
          </w:tcPr>
          <w:p w14:paraId="52C04EE8" w14:textId="5B6655C9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="000E76F5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846" w:type="dxa"/>
          </w:tcPr>
          <w:p w14:paraId="369FE9B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B0C5DB2" w14:textId="77777777" w:rsidTr="00DA7149">
        <w:tc>
          <w:tcPr>
            <w:tcW w:w="3828" w:type="dxa"/>
          </w:tcPr>
          <w:p w14:paraId="31FE15B6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 risk</w:t>
            </w:r>
          </w:p>
        </w:tc>
        <w:tc>
          <w:tcPr>
            <w:tcW w:w="2551" w:type="dxa"/>
          </w:tcPr>
          <w:p w14:paraId="7B93A874" w14:textId="14C183A3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</w:t>
            </w:r>
            <w:r w:rsidR="00FB65F3">
              <w:rPr>
                <w:rFonts w:ascii="Arial" w:hAnsi="Arial" w:cs="Arial"/>
              </w:rPr>
              <w:t xml:space="preserve"> (33.3%)</w:t>
            </w:r>
          </w:p>
        </w:tc>
        <w:tc>
          <w:tcPr>
            <w:tcW w:w="2126" w:type="dxa"/>
          </w:tcPr>
          <w:p w14:paraId="6AB252F7" w14:textId="321003F1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FB65F3">
              <w:rPr>
                <w:rFonts w:ascii="Arial" w:hAnsi="Arial" w:cs="Arial"/>
              </w:rPr>
              <w:t xml:space="preserve"> (20.0%)</w:t>
            </w:r>
          </w:p>
        </w:tc>
        <w:tc>
          <w:tcPr>
            <w:tcW w:w="2410" w:type="dxa"/>
          </w:tcPr>
          <w:p w14:paraId="5625AC10" w14:textId="12720C60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0E76F5">
              <w:rPr>
                <w:rFonts w:ascii="Arial" w:hAnsi="Arial" w:cs="Arial"/>
              </w:rPr>
              <w:t xml:space="preserve"> (46.2%)</w:t>
            </w:r>
          </w:p>
        </w:tc>
        <w:tc>
          <w:tcPr>
            <w:tcW w:w="2126" w:type="dxa"/>
          </w:tcPr>
          <w:p w14:paraId="7E46D5F3" w14:textId="04E9BDAA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0E76F5">
              <w:rPr>
                <w:rFonts w:ascii="Arial" w:hAnsi="Arial" w:cs="Arial"/>
              </w:rPr>
              <w:t xml:space="preserve"> (40.0%)</w:t>
            </w:r>
          </w:p>
        </w:tc>
        <w:tc>
          <w:tcPr>
            <w:tcW w:w="846" w:type="dxa"/>
          </w:tcPr>
          <w:p w14:paraId="7E8AB9F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301E52A" w14:textId="77777777" w:rsidTr="00DA7149">
        <w:tc>
          <w:tcPr>
            <w:tcW w:w="3828" w:type="dxa"/>
          </w:tcPr>
          <w:p w14:paraId="147334FB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High risk</w:t>
            </w:r>
          </w:p>
        </w:tc>
        <w:tc>
          <w:tcPr>
            <w:tcW w:w="2551" w:type="dxa"/>
          </w:tcPr>
          <w:p w14:paraId="22C44752" w14:textId="65B8B413" w:rsidR="00855A2A" w:rsidRPr="006651ED" w:rsidRDefault="0096429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5</w:t>
            </w:r>
            <w:r w:rsidR="00FB65F3">
              <w:rPr>
                <w:rFonts w:ascii="Arial" w:hAnsi="Arial" w:cs="Arial"/>
              </w:rPr>
              <w:t xml:space="preserve"> (52.1%)</w:t>
            </w:r>
          </w:p>
        </w:tc>
        <w:tc>
          <w:tcPr>
            <w:tcW w:w="2126" w:type="dxa"/>
          </w:tcPr>
          <w:p w14:paraId="5EF0C8DD" w14:textId="2868065F" w:rsidR="00855A2A" w:rsidRPr="006651ED" w:rsidRDefault="00586977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FB65F3">
              <w:rPr>
                <w:rFonts w:ascii="Arial" w:hAnsi="Arial" w:cs="Arial"/>
              </w:rPr>
              <w:t xml:space="preserve"> (45.0%)</w:t>
            </w:r>
          </w:p>
        </w:tc>
        <w:tc>
          <w:tcPr>
            <w:tcW w:w="2410" w:type="dxa"/>
          </w:tcPr>
          <w:p w14:paraId="5656A957" w14:textId="0AD0627C" w:rsidR="00855A2A" w:rsidRPr="006651ED" w:rsidRDefault="00F1648A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0E76F5">
              <w:rPr>
                <w:rFonts w:ascii="Arial" w:hAnsi="Arial" w:cs="Arial"/>
              </w:rPr>
              <w:t xml:space="preserve"> (53.8%)</w:t>
            </w:r>
          </w:p>
        </w:tc>
        <w:tc>
          <w:tcPr>
            <w:tcW w:w="2126" w:type="dxa"/>
          </w:tcPr>
          <w:p w14:paraId="55AB4D64" w14:textId="58FDBC1E" w:rsidR="00855A2A" w:rsidRPr="006651ED" w:rsidRDefault="006D0299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0E76F5">
              <w:rPr>
                <w:rFonts w:ascii="Arial" w:hAnsi="Arial" w:cs="Arial"/>
              </w:rPr>
              <w:t xml:space="preserve"> (60.0%)</w:t>
            </w:r>
          </w:p>
        </w:tc>
        <w:tc>
          <w:tcPr>
            <w:tcW w:w="846" w:type="dxa"/>
          </w:tcPr>
          <w:p w14:paraId="27C4C68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182270" w:rsidRPr="006651ED" w14:paraId="0F523B09" w14:textId="77777777" w:rsidTr="00DA7149">
        <w:tc>
          <w:tcPr>
            <w:tcW w:w="3828" w:type="dxa"/>
          </w:tcPr>
          <w:p w14:paraId="4F3B4D7A" w14:textId="112A06BE" w:rsidR="00182270" w:rsidRPr="00025DD2" w:rsidRDefault="00182270" w:rsidP="00182270">
            <w:pPr>
              <w:rPr>
                <w:rFonts w:ascii="Arial" w:eastAsiaTheme="minorHAnsi" w:hAnsi="Arial" w:cs="Arial"/>
                <w:b/>
                <w:bCs/>
              </w:rPr>
            </w:pPr>
            <w:r w:rsidRPr="003A0110">
              <w:rPr>
                <w:rFonts w:ascii="Arial" w:eastAsiaTheme="minorHAnsi" w:hAnsi="Arial" w:cs="Arial"/>
              </w:rPr>
              <w:t xml:space="preserve">Proportional ratio of </w:t>
            </w:r>
            <w:r w:rsidRPr="003A0110">
              <w:rPr>
                <w:rFonts w:ascii="Arial" w:eastAsiaTheme="minorHAnsi" w:hAnsi="Arial" w:cs="Arial" w:hint="eastAsia"/>
              </w:rPr>
              <w:t>S</w:t>
            </w:r>
            <w:r w:rsidRPr="003A0110">
              <w:rPr>
                <w:rFonts w:ascii="Arial" w:eastAsiaTheme="minorHAnsi" w:hAnsi="Arial" w:cs="Arial"/>
              </w:rPr>
              <w:t>equential therapy</w:t>
            </w:r>
          </w:p>
        </w:tc>
        <w:tc>
          <w:tcPr>
            <w:tcW w:w="2551" w:type="dxa"/>
          </w:tcPr>
          <w:p w14:paraId="31183263" w14:textId="77777777" w:rsidR="00182270" w:rsidRPr="006651ED" w:rsidRDefault="00182270" w:rsidP="00182270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851DD7B" w14:textId="77777777" w:rsidR="00182270" w:rsidRPr="006651ED" w:rsidRDefault="00182270" w:rsidP="00182270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47AA5F2C" w14:textId="77777777" w:rsidR="00182270" w:rsidRPr="006651ED" w:rsidRDefault="00182270" w:rsidP="00182270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E11EA42" w14:textId="77777777" w:rsidR="00182270" w:rsidRPr="006651ED" w:rsidRDefault="00182270" w:rsidP="00182270">
            <w:pPr>
              <w:rPr>
                <w:rFonts w:ascii="Arial" w:hAnsi="Arial" w:cs="Arial"/>
              </w:rPr>
            </w:pPr>
          </w:p>
        </w:tc>
        <w:tc>
          <w:tcPr>
            <w:tcW w:w="846" w:type="dxa"/>
          </w:tcPr>
          <w:p w14:paraId="4054C68F" w14:textId="6F2AC0AA" w:rsidR="00182270" w:rsidRPr="006651ED" w:rsidRDefault="00182270" w:rsidP="001822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.205</w:t>
            </w:r>
          </w:p>
        </w:tc>
      </w:tr>
      <w:tr w:rsidR="00182270" w:rsidRPr="006651ED" w14:paraId="08042098" w14:textId="77777777" w:rsidTr="00DA7149">
        <w:tc>
          <w:tcPr>
            <w:tcW w:w="3828" w:type="dxa"/>
          </w:tcPr>
          <w:p w14:paraId="6687D57E" w14:textId="77777777" w:rsidR="00182270" w:rsidRPr="003A0110" w:rsidRDefault="00182270" w:rsidP="00182270">
            <w:pPr>
              <w:rPr>
                <w:rFonts w:ascii="Arial" w:eastAsiaTheme="minorHAnsi" w:hAnsi="Arial" w:cs="Arial"/>
              </w:rPr>
            </w:pPr>
          </w:p>
        </w:tc>
        <w:tc>
          <w:tcPr>
            <w:tcW w:w="2551" w:type="dxa"/>
          </w:tcPr>
          <w:p w14:paraId="04162FA6" w14:textId="253897BC" w:rsidR="00182270" w:rsidRPr="006651ED" w:rsidRDefault="00964295" w:rsidP="001822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</w:t>
            </w:r>
            <w:r w:rsidR="00FB65F3">
              <w:rPr>
                <w:rFonts w:ascii="Arial" w:hAnsi="Arial" w:cs="Arial"/>
              </w:rPr>
              <w:t xml:space="preserve"> (25.0%)</w:t>
            </w:r>
          </w:p>
        </w:tc>
        <w:tc>
          <w:tcPr>
            <w:tcW w:w="2126" w:type="dxa"/>
          </w:tcPr>
          <w:p w14:paraId="622EA3DB" w14:textId="1D3F6160" w:rsidR="00182270" w:rsidRPr="006651ED" w:rsidRDefault="00586977" w:rsidP="001822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(35.0%)</w:t>
            </w:r>
          </w:p>
        </w:tc>
        <w:tc>
          <w:tcPr>
            <w:tcW w:w="2410" w:type="dxa"/>
          </w:tcPr>
          <w:p w14:paraId="3250FD5F" w14:textId="0B6E9226" w:rsidR="00182270" w:rsidRPr="006651ED" w:rsidRDefault="00F1648A" w:rsidP="001822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 w:rsidR="000E76F5">
              <w:rPr>
                <w:rFonts w:ascii="Arial" w:hAnsi="Arial" w:cs="Arial"/>
              </w:rPr>
              <w:t xml:space="preserve"> (7.7%)</w:t>
            </w:r>
          </w:p>
        </w:tc>
        <w:tc>
          <w:tcPr>
            <w:tcW w:w="2126" w:type="dxa"/>
          </w:tcPr>
          <w:p w14:paraId="6815062B" w14:textId="64464D1B" w:rsidR="00182270" w:rsidRPr="006651ED" w:rsidRDefault="006D0299" w:rsidP="001822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0E76F5">
              <w:rPr>
                <w:rFonts w:ascii="Arial" w:hAnsi="Arial" w:cs="Arial"/>
              </w:rPr>
              <w:t xml:space="preserve"> (26.7%)</w:t>
            </w:r>
          </w:p>
        </w:tc>
        <w:tc>
          <w:tcPr>
            <w:tcW w:w="846" w:type="dxa"/>
          </w:tcPr>
          <w:p w14:paraId="099A859A" w14:textId="77777777" w:rsidR="00182270" w:rsidRPr="006651ED" w:rsidRDefault="00182270" w:rsidP="00182270">
            <w:pPr>
              <w:rPr>
                <w:rFonts w:ascii="Arial" w:hAnsi="Arial" w:cs="Arial"/>
              </w:rPr>
            </w:pPr>
          </w:p>
        </w:tc>
      </w:tr>
      <w:tr w:rsidR="00182270" w:rsidRPr="006651ED" w14:paraId="3054FA88" w14:textId="77777777" w:rsidTr="00DA7149">
        <w:tc>
          <w:tcPr>
            <w:tcW w:w="13887" w:type="dxa"/>
            <w:gridSpan w:val="6"/>
          </w:tcPr>
          <w:p w14:paraId="28C5337D" w14:textId="2B484240" w:rsidR="00182270" w:rsidRPr="00182270" w:rsidRDefault="00182270" w:rsidP="00182270">
            <w:r w:rsidRPr="00730D02">
              <w:rPr>
                <w:rFonts w:ascii="Arial" w:hAnsi="Arial" w:cs="Arial"/>
              </w:rPr>
              <w:t>IQR = interquartile range; CRPC = castration-resistant prostate cancer; CFS = CRPC free survival; IDC-P = intraductal carcinoma of the prostate; ECOG = Eastern Cooperative Oncology Group; PSA = prostate specific antigen; HGB = hemoglobin; LDH = lactate dehydrogenase; ALP = alkaline phosphatase</w:t>
            </w:r>
            <w:r>
              <w:rPr>
                <w:rFonts w:ascii="Arial" w:hAnsi="Arial" w:cs="Arial"/>
              </w:rPr>
              <w:t xml:space="preserve">; </w:t>
            </w:r>
            <w:r w:rsidR="00DA7149">
              <w:rPr>
                <w:rFonts w:ascii="Arial" w:hAnsi="Arial" w:cs="Arial"/>
              </w:rPr>
              <w:t xml:space="preserve">a: </w:t>
            </w:r>
            <w:r w:rsidRPr="003A0110">
              <w:rPr>
                <w:rFonts w:ascii="Arial" w:hAnsi="Arial" w:cs="Arial"/>
              </w:rPr>
              <w:t>WCH =</w:t>
            </w:r>
            <w:r>
              <w:rPr>
                <w:rFonts w:ascii="Arial" w:hAnsi="Arial" w:cs="Arial"/>
              </w:rPr>
              <w:t xml:space="preserve"> west China hospital</w:t>
            </w:r>
            <w:r w:rsidRPr="003A0110">
              <w:rPr>
                <w:rFonts w:ascii="Arial" w:hAnsi="Arial" w:cs="Arial"/>
              </w:rPr>
              <w:t>.</w:t>
            </w:r>
          </w:p>
        </w:tc>
      </w:tr>
    </w:tbl>
    <w:p w14:paraId="5B316485" w14:textId="77777777" w:rsidR="00182270" w:rsidRPr="00855A2A" w:rsidRDefault="00182270"/>
    <w:sectPr w:rsidR="00182270" w:rsidRPr="00855A2A" w:rsidSect="008F36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9CCCBD" w14:textId="77777777" w:rsidR="003A3FBE" w:rsidRDefault="003A3FBE" w:rsidP="008F36BF">
      <w:r>
        <w:separator/>
      </w:r>
    </w:p>
  </w:endnote>
  <w:endnote w:type="continuationSeparator" w:id="0">
    <w:p w14:paraId="4BAC1255" w14:textId="77777777" w:rsidR="003A3FBE" w:rsidRDefault="003A3FBE" w:rsidP="008F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7E00E" w14:textId="77777777" w:rsidR="003A3FBE" w:rsidRDefault="003A3FBE" w:rsidP="008F36BF">
      <w:r>
        <w:separator/>
      </w:r>
    </w:p>
  </w:footnote>
  <w:footnote w:type="continuationSeparator" w:id="0">
    <w:p w14:paraId="18786D7B" w14:textId="77777777" w:rsidR="003A3FBE" w:rsidRDefault="003A3FBE" w:rsidP="008F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15"/>
    <w:rsid w:val="00022A5C"/>
    <w:rsid w:val="00025DD2"/>
    <w:rsid w:val="000420C7"/>
    <w:rsid w:val="000425FB"/>
    <w:rsid w:val="00060E15"/>
    <w:rsid w:val="00070953"/>
    <w:rsid w:val="000E76F5"/>
    <w:rsid w:val="001446B9"/>
    <w:rsid w:val="00146551"/>
    <w:rsid w:val="00155807"/>
    <w:rsid w:val="00170A13"/>
    <w:rsid w:val="00182270"/>
    <w:rsid w:val="001E747C"/>
    <w:rsid w:val="001F5812"/>
    <w:rsid w:val="00214568"/>
    <w:rsid w:val="00246141"/>
    <w:rsid w:val="002572E9"/>
    <w:rsid w:val="002D4549"/>
    <w:rsid w:val="002E167C"/>
    <w:rsid w:val="002F0956"/>
    <w:rsid w:val="00323FB1"/>
    <w:rsid w:val="00331B88"/>
    <w:rsid w:val="00374A6F"/>
    <w:rsid w:val="00387038"/>
    <w:rsid w:val="00387894"/>
    <w:rsid w:val="00397B45"/>
    <w:rsid w:val="003A3FBE"/>
    <w:rsid w:val="003B716F"/>
    <w:rsid w:val="003B723F"/>
    <w:rsid w:val="003B7303"/>
    <w:rsid w:val="00401A56"/>
    <w:rsid w:val="004248CC"/>
    <w:rsid w:val="004325D0"/>
    <w:rsid w:val="00457002"/>
    <w:rsid w:val="00470B51"/>
    <w:rsid w:val="004D75FF"/>
    <w:rsid w:val="004E4DAB"/>
    <w:rsid w:val="004F2665"/>
    <w:rsid w:val="00501E70"/>
    <w:rsid w:val="00586977"/>
    <w:rsid w:val="005C24C8"/>
    <w:rsid w:val="005F296F"/>
    <w:rsid w:val="0060215C"/>
    <w:rsid w:val="00617139"/>
    <w:rsid w:val="0061730D"/>
    <w:rsid w:val="00637468"/>
    <w:rsid w:val="00645654"/>
    <w:rsid w:val="00660C06"/>
    <w:rsid w:val="00681282"/>
    <w:rsid w:val="006A3AB0"/>
    <w:rsid w:val="006D0299"/>
    <w:rsid w:val="006E6F35"/>
    <w:rsid w:val="007168AE"/>
    <w:rsid w:val="00720164"/>
    <w:rsid w:val="00721DCA"/>
    <w:rsid w:val="00786265"/>
    <w:rsid w:val="007E6411"/>
    <w:rsid w:val="00843439"/>
    <w:rsid w:val="00852D7D"/>
    <w:rsid w:val="00855A2A"/>
    <w:rsid w:val="00863ECA"/>
    <w:rsid w:val="008F36BF"/>
    <w:rsid w:val="009126E6"/>
    <w:rsid w:val="00920637"/>
    <w:rsid w:val="00926F4D"/>
    <w:rsid w:val="00955852"/>
    <w:rsid w:val="00964295"/>
    <w:rsid w:val="00987254"/>
    <w:rsid w:val="00A43D32"/>
    <w:rsid w:val="00AB352C"/>
    <w:rsid w:val="00AC5843"/>
    <w:rsid w:val="00AD273B"/>
    <w:rsid w:val="00AF18CF"/>
    <w:rsid w:val="00B212BE"/>
    <w:rsid w:val="00B31ED8"/>
    <w:rsid w:val="00B8266E"/>
    <w:rsid w:val="00B94DE4"/>
    <w:rsid w:val="00BB1F50"/>
    <w:rsid w:val="00C06E52"/>
    <w:rsid w:val="00C361EC"/>
    <w:rsid w:val="00D04632"/>
    <w:rsid w:val="00D325CA"/>
    <w:rsid w:val="00D411DA"/>
    <w:rsid w:val="00D41922"/>
    <w:rsid w:val="00D54562"/>
    <w:rsid w:val="00D879F1"/>
    <w:rsid w:val="00DA7149"/>
    <w:rsid w:val="00E05B0D"/>
    <w:rsid w:val="00E90CAE"/>
    <w:rsid w:val="00EF17E2"/>
    <w:rsid w:val="00F01D7A"/>
    <w:rsid w:val="00F1648A"/>
    <w:rsid w:val="00F421E2"/>
    <w:rsid w:val="00F64116"/>
    <w:rsid w:val="00FB65F3"/>
    <w:rsid w:val="00FC3344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80D51"/>
  <w15:chartTrackingRefBased/>
  <w15:docId w15:val="{0B918CEA-4896-4754-89E2-78947851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6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6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36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36BF"/>
    <w:rPr>
      <w:sz w:val="18"/>
      <w:szCs w:val="18"/>
    </w:rPr>
  </w:style>
  <w:style w:type="table" w:styleId="4">
    <w:name w:val="Plain Table 4"/>
    <w:basedOn w:val="a1"/>
    <w:uiPriority w:val="44"/>
    <w:rsid w:val="008F36B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Table Grid"/>
    <w:basedOn w:val="a1"/>
    <w:uiPriority w:val="39"/>
    <w:rsid w:val="00AF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2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志鹏 王</dc:creator>
  <cp:keywords/>
  <dc:description/>
  <cp:lastModifiedBy>志鹏 王</cp:lastModifiedBy>
  <cp:revision>14</cp:revision>
  <dcterms:created xsi:type="dcterms:W3CDTF">2020-10-09T15:54:00Z</dcterms:created>
  <dcterms:modified xsi:type="dcterms:W3CDTF">2020-12-14T04:38:00Z</dcterms:modified>
</cp:coreProperties>
</file>