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216" w:rsidRDefault="008D770A" w:rsidP="008D770A">
      <w:pPr>
        <w:jc w:val="center"/>
        <w:rPr>
          <w:lang w:val="en-US"/>
        </w:rPr>
      </w:pPr>
      <w:r>
        <w:object w:dxaOrig="10104" w:dyaOrig="65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300.75pt" o:ole="">
            <v:imagedata r:id="rId5" o:title=""/>
          </v:shape>
          <o:OLEObject Type="Embed" ProgID="ACD.ChemSketch.20" ShapeID="_x0000_i1025" DrawAspect="Content" ObjectID="_1704964622" r:id="rId6"/>
        </w:object>
      </w:r>
    </w:p>
    <w:p w:rsidR="008D770A" w:rsidRPr="00696E9B" w:rsidRDefault="008D770A" w:rsidP="008D770A">
      <w:pPr>
        <w:jc w:val="center"/>
        <w:rPr>
          <w:lang w:val="en-US"/>
        </w:rPr>
      </w:pPr>
      <w:r w:rsidRPr="00203E1F">
        <w:rPr>
          <w:b/>
          <w:lang w:val="en-US"/>
        </w:rPr>
        <w:t>Fig. 1</w:t>
      </w:r>
      <w:r>
        <w:rPr>
          <w:lang w:val="en-US"/>
        </w:rPr>
        <w:t xml:space="preserve"> FT-IR spectra of </w:t>
      </w:r>
      <w:r w:rsidRPr="008D770A">
        <w:rPr>
          <w:lang w:val="en-US"/>
        </w:rPr>
        <w:t xml:space="preserve">initial complex </w:t>
      </w:r>
      <w:proofErr w:type="gramStart"/>
      <w:r w:rsidRPr="008D770A">
        <w:rPr>
          <w:lang w:val="en-US"/>
        </w:rPr>
        <w:t>1</w:t>
      </w:r>
      <w:proofErr w:type="gramEnd"/>
    </w:p>
    <w:p w:rsidR="008D770A" w:rsidRPr="00696E9B" w:rsidRDefault="008D770A" w:rsidP="008D770A">
      <w:pPr>
        <w:jc w:val="center"/>
        <w:rPr>
          <w:lang w:val="en-US"/>
        </w:rPr>
      </w:pPr>
    </w:p>
    <w:p w:rsidR="008D770A" w:rsidRDefault="004A7845" w:rsidP="008D770A">
      <w:pPr>
        <w:jc w:val="center"/>
      </w:pPr>
      <w:r>
        <w:object w:dxaOrig="10104" w:dyaOrig="6504">
          <v:shape id="_x0000_i1026" type="#_x0000_t75" style="width:467.25pt;height:300.75pt" o:ole="">
            <v:imagedata r:id="rId7" o:title=""/>
          </v:shape>
          <o:OLEObject Type="Embed" ProgID="ACD.ChemSketch.20" ShapeID="_x0000_i1026" DrawAspect="Content" ObjectID="_1704964623" r:id="rId8"/>
        </w:object>
      </w:r>
    </w:p>
    <w:p w:rsidR="004A7845" w:rsidRPr="00696E9B" w:rsidRDefault="004A7845" w:rsidP="008D770A">
      <w:pPr>
        <w:jc w:val="center"/>
        <w:rPr>
          <w:szCs w:val="24"/>
          <w:lang w:val="en-US"/>
        </w:rPr>
      </w:pPr>
      <w:r w:rsidRPr="00203E1F">
        <w:rPr>
          <w:b/>
          <w:lang w:val="en-US"/>
        </w:rPr>
        <w:t>Fig. 2</w:t>
      </w:r>
      <w:r>
        <w:rPr>
          <w:lang w:val="en-US"/>
        </w:rPr>
        <w:t xml:space="preserve"> FT-IR spectra of </w:t>
      </w:r>
      <w:r w:rsidRPr="008533CB">
        <w:rPr>
          <w:szCs w:val="24"/>
          <w:lang w:val="en-US"/>
        </w:rPr>
        <w:t>insoluble fraction</w:t>
      </w:r>
      <w:r w:rsidRPr="004A7845">
        <w:rPr>
          <w:szCs w:val="24"/>
          <w:lang w:val="en-US"/>
        </w:rPr>
        <w:t xml:space="preserve"> 1.2</w:t>
      </w:r>
    </w:p>
    <w:p w:rsidR="004A7845" w:rsidRPr="00696E9B" w:rsidRDefault="004A7845" w:rsidP="008D770A">
      <w:pPr>
        <w:jc w:val="center"/>
        <w:rPr>
          <w:szCs w:val="24"/>
          <w:lang w:val="en-US"/>
        </w:rPr>
      </w:pPr>
    </w:p>
    <w:p w:rsidR="008D770A" w:rsidRDefault="00DE3B27" w:rsidP="00DE3B27">
      <w:pPr>
        <w:spacing w:after="0" w:line="360" w:lineRule="auto"/>
        <w:jc w:val="center"/>
        <w:rPr>
          <w:szCs w:val="24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3E3FFE33" wp14:editId="3807C02C">
            <wp:extent cx="5940110" cy="3990975"/>
            <wp:effectExtent l="0" t="0" r="0" b="0"/>
            <wp:docPr id="1" name="Рисунок 1" descr="Prof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rofile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278"/>
                    <a:stretch/>
                  </pic:blipFill>
                  <pic:spPr bwMode="auto">
                    <a:xfrm>
                      <a:off x="0" y="0"/>
                      <a:ext cx="5940425" cy="3991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1102F" w:rsidRPr="00203E1F">
        <w:rPr>
          <w:b/>
          <w:szCs w:val="24"/>
          <w:lang w:val="en-US"/>
        </w:rPr>
        <w:t>Fig. 3</w:t>
      </w:r>
      <w:r w:rsidR="0051102F" w:rsidRPr="001E6AD7">
        <w:rPr>
          <w:szCs w:val="24"/>
          <w:lang w:val="en-US"/>
        </w:rPr>
        <w:t xml:space="preserve"> Diffraction pattern of fraction 2.1 </w:t>
      </w:r>
    </w:p>
    <w:p w:rsidR="00DE3B27" w:rsidRDefault="00DE3B27" w:rsidP="00DE3B27">
      <w:pPr>
        <w:spacing w:after="0" w:line="360" w:lineRule="auto"/>
        <w:jc w:val="center"/>
        <w:rPr>
          <w:szCs w:val="24"/>
          <w:lang w:val="en-US"/>
        </w:rPr>
      </w:pPr>
    </w:p>
    <w:p w:rsidR="0046746C" w:rsidRDefault="00EA7AAA" w:rsidP="00DE3B27">
      <w:pPr>
        <w:spacing w:after="0" w:line="360" w:lineRule="auto"/>
        <w:jc w:val="center"/>
        <w:rPr>
          <w:szCs w:val="24"/>
          <w:lang w:val="en-US"/>
        </w:rPr>
      </w:pPr>
      <w:r>
        <w:object w:dxaOrig="10104" w:dyaOrig="6504">
          <v:shape id="_x0000_i1027" type="#_x0000_t75" style="width:467.25pt;height:300.75pt" o:ole="">
            <v:imagedata r:id="rId10" o:title=""/>
          </v:shape>
          <o:OLEObject Type="Embed" ProgID="ACD.ChemSketch.20" ShapeID="_x0000_i1027" DrawAspect="Content" ObjectID="_1704964624" r:id="rId11"/>
        </w:object>
      </w:r>
    </w:p>
    <w:p w:rsidR="00DE3B27" w:rsidRDefault="0046746C" w:rsidP="00DE3B27">
      <w:pPr>
        <w:spacing w:after="0" w:line="360" w:lineRule="auto"/>
        <w:jc w:val="center"/>
        <w:rPr>
          <w:szCs w:val="24"/>
          <w:lang w:val="en-US"/>
        </w:rPr>
      </w:pPr>
      <w:r w:rsidRPr="00203E1F">
        <w:rPr>
          <w:b/>
          <w:lang w:val="en-US"/>
        </w:rPr>
        <w:t>Fig. 4</w:t>
      </w:r>
      <w:r>
        <w:rPr>
          <w:lang w:val="en-US"/>
        </w:rPr>
        <w:t xml:space="preserve"> FT-IR spectra of </w:t>
      </w:r>
      <w:r w:rsidRPr="008533CB">
        <w:rPr>
          <w:szCs w:val="24"/>
          <w:lang w:val="en-US"/>
        </w:rPr>
        <w:t>fraction</w:t>
      </w:r>
      <w:r w:rsidRPr="004A7845">
        <w:rPr>
          <w:szCs w:val="24"/>
          <w:lang w:val="en-US"/>
        </w:rPr>
        <w:t xml:space="preserve"> </w:t>
      </w:r>
      <w:r>
        <w:rPr>
          <w:szCs w:val="24"/>
          <w:lang w:val="en-US"/>
        </w:rPr>
        <w:t>2</w:t>
      </w:r>
      <w:r w:rsidRPr="004A7845">
        <w:rPr>
          <w:szCs w:val="24"/>
          <w:lang w:val="en-US"/>
        </w:rPr>
        <w:t>.2</w:t>
      </w:r>
    </w:p>
    <w:p w:rsidR="00EA7AAA" w:rsidRDefault="00EA7AAA" w:rsidP="00DE3B27">
      <w:pPr>
        <w:spacing w:after="0" w:line="360" w:lineRule="auto"/>
        <w:jc w:val="center"/>
        <w:rPr>
          <w:szCs w:val="24"/>
          <w:lang w:val="en-US"/>
        </w:rPr>
      </w:pPr>
    </w:p>
    <w:p w:rsidR="00EA7AAA" w:rsidRDefault="00EA7AAA" w:rsidP="00DE3B27">
      <w:pPr>
        <w:spacing w:after="0" w:line="360" w:lineRule="auto"/>
        <w:jc w:val="center"/>
        <w:rPr>
          <w:lang w:val="en-US"/>
        </w:rPr>
      </w:pPr>
      <w:r>
        <w:object w:dxaOrig="10104" w:dyaOrig="6504">
          <v:shape id="_x0000_i1028" type="#_x0000_t75" style="width:467.25pt;height:300.75pt" o:ole="">
            <v:imagedata r:id="rId12" o:title=""/>
          </v:shape>
          <o:OLEObject Type="Embed" ProgID="ACD.ChemSketch.20" ShapeID="_x0000_i1028" DrawAspect="Content" ObjectID="_1704964625" r:id="rId13"/>
        </w:object>
      </w:r>
    </w:p>
    <w:p w:rsidR="00EA7AAA" w:rsidRDefault="00EA7AAA" w:rsidP="00EA7AAA">
      <w:pPr>
        <w:spacing w:after="0" w:line="360" w:lineRule="auto"/>
        <w:jc w:val="center"/>
        <w:rPr>
          <w:szCs w:val="24"/>
          <w:lang w:val="en-US"/>
        </w:rPr>
      </w:pPr>
      <w:r w:rsidRPr="00203E1F">
        <w:rPr>
          <w:b/>
          <w:lang w:val="en-US"/>
        </w:rPr>
        <w:t xml:space="preserve">Fig. </w:t>
      </w:r>
      <w:r>
        <w:rPr>
          <w:b/>
          <w:lang w:val="en-US"/>
        </w:rPr>
        <w:t>5</w:t>
      </w:r>
      <w:r>
        <w:rPr>
          <w:lang w:val="en-US"/>
        </w:rPr>
        <w:t xml:space="preserve"> </w:t>
      </w:r>
      <w:proofErr w:type="spellStart"/>
      <w:r w:rsidRPr="00EA7AAA">
        <w:rPr>
          <w:vertAlign w:val="superscript"/>
          <w:lang w:val="en-US"/>
        </w:rPr>
        <w:t>1</w:t>
      </w:r>
      <w:r>
        <w:rPr>
          <w:lang w:val="en-US"/>
        </w:rPr>
        <w:t>H</w:t>
      </w:r>
      <w:proofErr w:type="spellEnd"/>
      <w:r>
        <w:rPr>
          <w:lang w:val="en-US"/>
        </w:rPr>
        <w:t xml:space="preserve"> NMR spectra of </w:t>
      </w:r>
      <w:r w:rsidRPr="008533CB">
        <w:rPr>
          <w:szCs w:val="24"/>
          <w:lang w:val="en-US"/>
        </w:rPr>
        <w:t>fraction</w:t>
      </w:r>
      <w:r w:rsidRPr="004A7845">
        <w:rPr>
          <w:szCs w:val="24"/>
          <w:lang w:val="en-US"/>
        </w:rPr>
        <w:t xml:space="preserve"> </w:t>
      </w:r>
      <w:r>
        <w:rPr>
          <w:szCs w:val="24"/>
          <w:lang w:val="en-US"/>
        </w:rPr>
        <w:t>2</w:t>
      </w:r>
      <w:r w:rsidRPr="004A7845">
        <w:rPr>
          <w:szCs w:val="24"/>
          <w:lang w:val="en-US"/>
        </w:rPr>
        <w:t>.2</w:t>
      </w:r>
    </w:p>
    <w:p w:rsidR="00EA7AAA" w:rsidRDefault="00EA7AAA" w:rsidP="00DE3B27">
      <w:pPr>
        <w:spacing w:after="0" w:line="360" w:lineRule="auto"/>
        <w:jc w:val="center"/>
        <w:rPr>
          <w:lang w:val="en-US"/>
        </w:rPr>
      </w:pPr>
    </w:p>
    <w:p w:rsidR="00CD0638" w:rsidRDefault="00F13246" w:rsidP="00DE3B27">
      <w:pPr>
        <w:spacing w:after="0" w:line="360" w:lineRule="auto"/>
        <w:jc w:val="center"/>
        <w:rPr>
          <w:lang w:val="en-US"/>
        </w:rPr>
      </w:pPr>
      <w:r>
        <w:rPr>
          <w:rFonts w:ascii="Arial" w:eastAsia="MS PGothic" w:hAnsi="Arial"/>
          <w:noProof/>
          <w:sz w:val="18"/>
          <w:szCs w:val="18"/>
          <w:lang w:eastAsia="ru-RU"/>
        </w:rPr>
        <w:drawing>
          <wp:inline distT="0" distB="0" distL="0" distR="0">
            <wp:extent cx="5940110" cy="4010025"/>
            <wp:effectExtent l="0" t="0" r="0" b="0"/>
            <wp:docPr id="3" name="Рисунок 3" descr="Prof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rofile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850"/>
                    <a:stretch/>
                  </pic:blipFill>
                  <pic:spPr bwMode="auto">
                    <a:xfrm>
                      <a:off x="0" y="0"/>
                      <a:ext cx="5940425" cy="4010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A7AAA" w:rsidRDefault="00CD0638" w:rsidP="00DE3B27">
      <w:pPr>
        <w:spacing w:after="0" w:line="360" w:lineRule="auto"/>
        <w:jc w:val="center"/>
        <w:rPr>
          <w:szCs w:val="24"/>
          <w:lang w:val="en-US"/>
        </w:rPr>
      </w:pPr>
      <w:r w:rsidRPr="00203E1F">
        <w:rPr>
          <w:b/>
          <w:szCs w:val="24"/>
          <w:lang w:val="en-US"/>
        </w:rPr>
        <w:t xml:space="preserve">Fig. </w:t>
      </w:r>
      <w:r>
        <w:rPr>
          <w:b/>
          <w:szCs w:val="24"/>
          <w:lang w:val="en-US"/>
        </w:rPr>
        <w:t>6</w:t>
      </w:r>
      <w:r w:rsidRPr="001E6AD7">
        <w:rPr>
          <w:szCs w:val="24"/>
          <w:lang w:val="en-US"/>
        </w:rPr>
        <w:t xml:space="preserve"> Diffraction pattern of fraction 2.</w:t>
      </w:r>
      <w:r>
        <w:rPr>
          <w:szCs w:val="24"/>
          <w:lang w:val="en-US"/>
        </w:rPr>
        <w:t>3</w:t>
      </w:r>
    </w:p>
    <w:p w:rsidR="00F13246" w:rsidRDefault="00F13246" w:rsidP="00DE3B27">
      <w:pPr>
        <w:spacing w:after="0" w:line="360" w:lineRule="auto"/>
        <w:jc w:val="center"/>
        <w:rPr>
          <w:szCs w:val="24"/>
          <w:lang w:val="en-US"/>
        </w:rPr>
      </w:pPr>
    </w:p>
    <w:p w:rsidR="00F13246" w:rsidRDefault="00F13246" w:rsidP="00DE3B27">
      <w:pPr>
        <w:spacing w:after="0" w:line="360" w:lineRule="auto"/>
        <w:jc w:val="center"/>
        <w:rPr>
          <w:lang w:val="en-US"/>
        </w:rPr>
      </w:pPr>
    </w:p>
    <w:p w:rsidR="00EA7AAA" w:rsidRDefault="00F13246" w:rsidP="00F13246">
      <w:pPr>
        <w:spacing w:after="0" w:line="360" w:lineRule="auto"/>
        <w:jc w:val="right"/>
        <w:rPr>
          <w:lang w:val="en-US"/>
        </w:rPr>
      </w:pPr>
      <w:r w:rsidRPr="000A03FA">
        <w:rPr>
          <w:b/>
          <w:szCs w:val="24"/>
          <w:lang w:val="en-US"/>
        </w:rPr>
        <w:lastRenderedPageBreak/>
        <w:t xml:space="preserve">Table </w:t>
      </w:r>
      <w:r>
        <w:rPr>
          <w:b/>
          <w:szCs w:val="24"/>
          <w:lang w:val="en-US"/>
        </w:rPr>
        <w:t>1</w:t>
      </w:r>
      <w:r w:rsidRPr="000A03FA">
        <w:rPr>
          <w:b/>
          <w:szCs w:val="24"/>
          <w:lang w:val="en-US"/>
        </w:rPr>
        <w:t xml:space="preserve"> </w:t>
      </w:r>
      <w:r w:rsidRPr="005107D3">
        <w:rPr>
          <w:szCs w:val="24"/>
          <w:lang w:val="en-US"/>
        </w:rPr>
        <w:t xml:space="preserve">Data of X-ray phase analysis of </w:t>
      </w:r>
      <w:r>
        <w:rPr>
          <w:szCs w:val="24"/>
          <w:lang w:val="en-US"/>
        </w:rPr>
        <w:t>fractions 2.</w:t>
      </w:r>
      <w:r>
        <w:rPr>
          <w:szCs w:val="24"/>
          <w:lang w:val="en-US"/>
        </w:rPr>
        <w:t>3</w:t>
      </w:r>
    </w:p>
    <w:tbl>
      <w:tblPr>
        <w:tblW w:w="852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5"/>
        <w:gridCol w:w="1318"/>
        <w:gridCol w:w="1319"/>
        <w:gridCol w:w="1319"/>
        <w:gridCol w:w="1319"/>
        <w:gridCol w:w="1319"/>
        <w:gridCol w:w="1319"/>
      </w:tblGrid>
      <w:tr w:rsidR="00F13246" w:rsidRPr="00E62371" w:rsidTr="00F13246">
        <w:tblPrEx>
          <w:tblCellMar>
            <w:top w:w="0" w:type="dxa"/>
            <w:bottom w:w="0" w:type="dxa"/>
          </w:tblCellMar>
        </w:tblPrEx>
        <w:tc>
          <w:tcPr>
            <w:tcW w:w="615" w:type="dxa"/>
            <w:shd w:val="clear" w:color="auto" w:fill="auto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proofErr w:type="spellStart"/>
            <w:r w:rsidRPr="00E62371">
              <w:rPr>
                <w:rFonts w:ascii="Arial" w:eastAsia="MS PGothic" w:hAnsi="Arial" w:cs="Arial"/>
                <w:sz w:val="18"/>
                <w:szCs w:val="18"/>
              </w:rPr>
              <w:t>No</w:t>
            </w:r>
            <w:proofErr w:type="spellEnd"/>
            <w:r w:rsidRPr="00E62371">
              <w:rPr>
                <w:rFonts w:ascii="Arial" w:eastAsia="MS PGothic" w:hAnsi="Arial" w:cs="Arial"/>
                <w:sz w:val="18"/>
                <w:szCs w:val="18"/>
              </w:rPr>
              <w:t>.</w:t>
            </w:r>
          </w:p>
        </w:tc>
        <w:tc>
          <w:tcPr>
            <w:tcW w:w="1318" w:type="dxa"/>
            <w:shd w:val="clear" w:color="auto" w:fill="auto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2-</w:t>
            </w:r>
            <w:proofErr w:type="spellStart"/>
            <w:r w:rsidRPr="00E62371">
              <w:rPr>
                <w:rFonts w:ascii="Arial" w:eastAsia="MS PGothic" w:hAnsi="Arial" w:cs="Arial"/>
                <w:sz w:val="18"/>
                <w:szCs w:val="18"/>
              </w:rPr>
              <w:t>theta</w:t>
            </w:r>
            <w:proofErr w:type="spellEnd"/>
            <w:r w:rsidRPr="00E62371">
              <w:rPr>
                <w:rFonts w:ascii="Arial" w:eastAsia="MS PGothic" w:hAnsi="Arial" w:cs="Arial"/>
                <w:sz w:val="18"/>
                <w:szCs w:val="18"/>
              </w:rPr>
              <w:t>(</w:t>
            </w:r>
            <w:proofErr w:type="spellStart"/>
            <w:r w:rsidRPr="00E62371">
              <w:rPr>
                <w:rFonts w:ascii="Arial" w:eastAsia="MS PGothic" w:hAnsi="Arial" w:cs="Arial"/>
                <w:sz w:val="18"/>
                <w:szCs w:val="18"/>
              </w:rPr>
              <w:t>deg</w:t>
            </w:r>
            <w:proofErr w:type="spellEnd"/>
            <w:r w:rsidRPr="00E62371">
              <w:rPr>
                <w:rFonts w:ascii="Arial" w:eastAsia="MS PGothic" w:hAnsi="Arial" w:cs="Arial"/>
                <w:sz w:val="18"/>
                <w:szCs w:val="18"/>
              </w:rPr>
              <w:t>)</w:t>
            </w:r>
          </w:p>
        </w:tc>
        <w:tc>
          <w:tcPr>
            <w:tcW w:w="1319" w:type="dxa"/>
            <w:shd w:val="clear" w:color="auto" w:fill="auto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d (A)</w:t>
            </w:r>
          </w:p>
        </w:tc>
        <w:tc>
          <w:tcPr>
            <w:tcW w:w="1319" w:type="dxa"/>
            <w:shd w:val="clear" w:color="auto" w:fill="auto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proofErr w:type="spellStart"/>
            <w:r w:rsidRPr="00E62371">
              <w:rPr>
                <w:rFonts w:ascii="Arial" w:eastAsia="MS PGothic" w:hAnsi="Arial" w:cs="Arial"/>
                <w:sz w:val="18"/>
                <w:szCs w:val="18"/>
              </w:rPr>
              <w:t>Height</w:t>
            </w:r>
            <w:proofErr w:type="spellEnd"/>
            <w:r w:rsidRPr="00E62371">
              <w:rPr>
                <w:rFonts w:ascii="Arial" w:eastAsia="MS PGothic" w:hAnsi="Arial" w:cs="Arial"/>
                <w:sz w:val="18"/>
                <w:szCs w:val="18"/>
              </w:rPr>
              <w:t>(</w:t>
            </w:r>
            <w:proofErr w:type="spellStart"/>
            <w:r w:rsidRPr="00E62371">
              <w:rPr>
                <w:rFonts w:ascii="Arial" w:eastAsia="MS PGothic" w:hAnsi="Arial" w:cs="Arial"/>
                <w:sz w:val="18"/>
                <w:szCs w:val="18"/>
              </w:rPr>
              <w:t>cps</w:t>
            </w:r>
            <w:proofErr w:type="spellEnd"/>
            <w:r w:rsidRPr="00E62371">
              <w:rPr>
                <w:rFonts w:ascii="Arial" w:eastAsia="MS PGothic" w:hAnsi="Arial" w:cs="Arial"/>
                <w:sz w:val="18"/>
                <w:szCs w:val="18"/>
              </w:rPr>
              <w:t>)</w:t>
            </w:r>
          </w:p>
        </w:tc>
        <w:tc>
          <w:tcPr>
            <w:tcW w:w="1319" w:type="dxa"/>
            <w:shd w:val="clear" w:color="auto" w:fill="auto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proofErr w:type="spellStart"/>
            <w:r w:rsidRPr="00E62371">
              <w:rPr>
                <w:rFonts w:ascii="Arial" w:eastAsia="MS PGothic" w:hAnsi="Arial" w:cs="Arial"/>
                <w:sz w:val="18"/>
                <w:szCs w:val="18"/>
              </w:rPr>
              <w:t>Int</w:t>
            </w:r>
            <w:proofErr w:type="spellEnd"/>
            <w:r w:rsidRPr="00E62371">
              <w:rPr>
                <w:rFonts w:ascii="Arial" w:eastAsia="MS PGothic" w:hAnsi="Arial" w:cs="Arial"/>
                <w:sz w:val="18"/>
                <w:szCs w:val="18"/>
              </w:rPr>
              <w:t>. I(</w:t>
            </w:r>
            <w:proofErr w:type="spellStart"/>
            <w:r w:rsidRPr="00E62371">
              <w:rPr>
                <w:rFonts w:ascii="Arial" w:eastAsia="MS PGothic" w:hAnsi="Arial" w:cs="Arial"/>
                <w:sz w:val="18"/>
                <w:szCs w:val="18"/>
              </w:rPr>
              <w:t>cps</w:t>
            </w:r>
            <w:proofErr w:type="spellEnd"/>
            <w:r w:rsidRPr="00E62371">
              <w:rPr>
                <w:rFonts w:ascii="Arial" w:eastAsia="MS PGothic" w:hAnsi="Arial" w:cs="Arial"/>
                <w:sz w:val="18"/>
                <w:szCs w:val="18"/>
              </w:rPr>
              <w:t xml:space="preserve"> </w:t>
            </w:r>
            <w:proofErr w:type="spellStart"/>
            <w:r w:rsidRPr="00E62371">
              <w:rPr>
                <w:rFonts w:ascii="Arial" w:eastAsia="MS PGothic" w:hAnsi="Arial" w:cs="Arial"/>
                <w:sz w:val="18"/>
                <w:szCs w:val="18"/>
              </w:rPr>
              <w:t>deg</w:t>
            </w:r>
            <w:proofErr w:type="spellEnd"/>
            <w:r w:rsidRPr="00E62371">
              <w:rPr>
                <w:rFonts w:ascii="Arial" w:eastAsia="MS PGothic" w:hAnsi="Arial" w:cs="Arial"/>
                <w:sz w:val="18"/>
                <w:szCs w:val="18"/>
              </w:rPr>
              <w:t>)</w:t>
            </w:r>
          </w:p>
        </w:tc>
        <w:tc>
          <w:tcPr>
            <w:tcW w:w="1319" w:type="dxa"/>
            <w:shd w:val="clear" w:color="auto" w:fill="auto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proofErr w:type="spellStart"/>
            <w:r w:rsidRPr="00E62371">
              <w:rPr>
                <w:rFonts w:ascii="Arial" w:eastAsia="MS PGothic" w:hAnsi="Arial" w:cs="Arial"/>
                <w:sz w:val="18"/>
                <w:szCs w:val="18"/>
              </w:rPr>
              <w:t>FWHM</w:t>
            </w:r>
            <w:proofErr w:type="spellEnd"/>
            <w:r w:rsidRPr="00E62371">
              <w:rPr>
                <w:rFonts w:ascii="Arial" w:eastAsia="MS PGothic" w:hAnsi="Arial" w:cs="Arial"/>
                <w:sz w:val="18"/>
                <w:szCs w:val="18"/>
              </w:rPr>
              <w:t>(</w:t>
            </w:r>
            <w:proofErr w:type="spellStart"/>
            <w:r w:rsidRPr="00E62371">
              <w:rPr>
                <w:rFonts w:ascii="Arial" w:eastAsia="MS PGothic" w:hAnsi="Arial" w:cs="Arial"/>
                <w:sz w:val="18"/>
                <w:szCs w:val="18"/>
              </w:rPr>
              <w:t>deg</w:t>
            </w:r>
            <w:proofErr w:type="spellEnd"/>
            <w:r w:rsidRPr="00E62371">
              <w:rPr>
                <w:rFonts w:ascii="Arial" w:eastAsia="MS PGothic" w:hAnsi="Arial" w:cs="Arial"/>
                <w:sz w:val="18"/>
                <w:szCs w:val="18"/>
              </w:rPr>
              <w:t>)</w:t>
            </w:r>
          </w:p>
        </w:tc>
        <w:tc>
          <w:tcPr>
            <w:tcW w:w="1319" w:type="dxa"/>
            <w:shd w:val="clear" w:color="auto" w:fill="auto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proofErr w:type="spellStart"/>
            <w:r w:rsidRPr="00E62371">
              <w:rPr>
                <w:rFonts w:ascii="Arial" w:eastAsia="MS PGothic" w:hAnsi="Arial" w:cs="Arial"/>
                <w:sz w:val="18"/>
                <w:szCs w:val="18"/>
              </w:rPr>
              <w:t>Size</w:t>
            </w:r>
            <w:proofErr w:type="spellEnd"/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8.877(18)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9.95(2)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48(6)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45(3)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0.85(5)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98(6)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9.37205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9.42869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41.1751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19.7154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0.448763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185.51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3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11.56(3)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7.646(17)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149(11)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100(10)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0.62(7)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134(15)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4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11.973(10)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7.386(6)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281(15)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91(11)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0.300(15)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278(14)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5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13.1697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6.7171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33.6237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16.1516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0.448763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186.117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6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13.558(14)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6.525(6)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267(15)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203(4)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0.697(14)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120(2)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7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14.67(2)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6.035(8)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98(9)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41(2)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0.39(2)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215(12)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8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16.83(4)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5.262(13)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51(7)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18(2)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0.32(4)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262(34)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9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17.66(2)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5.018(6)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56(7)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27(27)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0.46(5)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184(20)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10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18.199(8)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4.871(2)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184(12)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64(13)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0.327(17)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257(13)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11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18.829(13)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4.709(3)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125(10)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92(5)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0.69(4)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121(6)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12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19.96(3)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4.446(7)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93(9)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45(3)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0.45(3)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188(14)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13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21.737(18)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4.085(3)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246(14)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83(3)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0.316(14)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267(12)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14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22.59(6)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3.934(10)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87(9)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101(5)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1.08(6)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78(5)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15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23.0418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3.8567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8.8975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3.77033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0.389152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217.595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16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23.4386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3.79229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97.868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41.5046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0.389152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217.75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17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23.8355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3.73004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36.2577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15.3888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0.389152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217.908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18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25.42(2)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3.501(3)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177(12)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65(3)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0.34(2)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248(16)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19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26.299(14)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3.3859(18)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412(19)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147(5)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0.336(11)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254(8)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20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28.384(19)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3.142(2)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101(9)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37.6(16)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0.335(18)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255(14)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21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29.23(4)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3.053(4)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54(7)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22(4)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0.37(7)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235(44)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22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29.790(16)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2.9967(15)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172(12)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71(4)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0.38(2)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228(12)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23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31.72(2)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2.819(2)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47(6)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19(2)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0.31(3)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278(31)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24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33.8068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2.64921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27.7558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12.0753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0.389152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222.839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25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34.8982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2.56882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92.6817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40.4522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0.389152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223.496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26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35.3943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2.53394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107.868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47.1514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0.389152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223.802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27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38.76(3)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2.3214(18)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104(9)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67(3)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0.55(3)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161(8)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28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41.0496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2.19696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18.4261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8.206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0.389152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227.663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29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42.45(5)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2.128(2)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35(5)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23(3)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0.40(7)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221(36)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30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46.00(9)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1.971(4)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29(5)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18(2)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0.43(10)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211(48)</w:t>
            </w:r>
          </w:p>
        </w:tc>
      </w:tr>
      <w:tr w:rsidR="00F13246" w:rsidRPr="00E62371" w:rsidTr="00F13246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31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47.93(5)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1.8964(17)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42(6)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21(2)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0.46(4)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F13246" w:rsidRPr="00E62371" w:rsidRDefault="00F13246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E62371">
              <w:rPr>
                <w:rFonts w:ascii="Arial" w:eastAsia="MS PGothic" w:hAnsi="Arial" w:cs="Arial"/>
                <w:sz w:val="18"/>
                <w:szCs w:val="18"/>
              </w:rPr>
              <w:t>196(15)</w:t>
            </w:r>
          </w:p>
        </w:tc>
      </w:tr>
    </w:tbl>
    <w:p w:rsidR="00BB37CC" w:rsidRDefault="00BB37CC" w:rsidP="00DE3B27">
      <w:pPr>
        <w:spacing w:after="0" w:line="360" w:lineRule="auto"/>
        <w:jc w:val="center"/>
        <w:rPr>
          <w:lang w:val="en-US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384"/>
        <w:gridCol w:w="851"/>
        <w:gridCol w:w="4252"/>
        <w:gridCol w:w="1418"/>
        <w:gridCol w:w="1666"/>
      </w:tblGrid>
      <w:tr w:rsidR="00BB37CC" w:rsidRPr="00BB37CC" w:rsidTr="00BB37CC">
        <w:tc>
          <w:tcPr>
            <w:tcW w:w="1384" w:type="dxa"/>
          </w:tcPr>
          <w:p w:rsidR="00BB37CC" w:rsidRPr="00BB37CC" w:rsidRDefault="00BB37CC" w:rsidP="00BB37CC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BB37CC">
              <w:rPr>
                <w:b/>
                <w:color w:val="000000"/>
                <w:sz w:val="20"/>
                <w:szCs w:val="20"/>
                <w:lang w:val="en-US"/>
              </w:rPr>
              <w:t>Ref.Code</w:t>
            </w:r>
            <w:proofErr w:type="spellEnd"/>
          </w:p>
        </w:tc>
        <w:tc>
          <w:tcPr>
            <w:tcW w:w="851" w:type="dxa"/>
          </w:tcPr>
          <w:p w:rsidR="00BB37CC" w:rsidRPr="00BB37CC" w:rsidRDefault="00BB37CC" w:rsidP="00BB37CC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BB37CC">
              <w:rPr>
                <w:b/>
                <w:color w:val="000000"/>
                <w:sz w:val="20"/>
                <w:szCs w:val="20"/>
                <w:lang w:val="en-US"/>
              </w:rPr>
              <w:t>Score</w:t>
            </w:r>
          </w:p>
        </w:tc>
        <w:tc>
          <w:tcPr>
            <w:tcW w:w="4252" w:type="dxa"/>
          </w:tcPr>
          <w:p w:rsidR="00BB37CC" w:rsidRPr="00BB37CC" w:rsidRDefault="00BB37CC" w:rsidP="00BB37CC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BB37CC">
              <w:rPr>
                <w:b/>
                <w:color w:val="000000"/>
                <w:sz w:val="20"/>
                <w:szCs w:val="20"/>
                <w:lang w:val="en-US"/>
              </w:rPr>
              <w:t>Compound Name</w:t>
            </w:r>
          </w:p>
        </w:tc>
        <w:tc>
          <w:tcPr>
            <w:tcW w:w="1418" w:type="dxa"/>
          </w:tcPr>
          <w:p w:rsidR="00BB37CC" w:rsidRPr="00BB37CC" w:rsidRDefault="00BB37CC" w:rsidP="00BB37CC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BB37CC">
              <w:rPr>
                <w:b/>
                <w:color w:val="000000"/>
                <w:sz w:val="20"/>
                <w:szCs w:val="20"/>
                <w:lang w:val="en-US"/>
              </w:rPr>
              <w:t>Scale Fac.</w:t>
            </w:r>
          </w:p>
        </w:tc>
        <w:tc>
          <w:tcPr>
            <w:tcW w:w="1666" w:type="dxa"/>
          </w:tcPr>
          <w:p w:rsidR="00BB37CC" w:rsidRPr="00BB37CC" w:rsidRDefault="00BB37CC" w:rsidP="00BB37CC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BB37CC">
              <w:rPr>
                <w:b/>
                <w:color w:val="000000"/>
                <w:sz w:val="20"/>
                <w:szCs w:val="20"/>
                <w:lang w:val="en-US"/>
              </w:rPr>
              <w:t>Chem. Formula</w:t>
            </w:r>
          </w:p>
        </w:tc>
      </w:tr>
      <w:tr w:rsidR="00BB37CC" w:rsidRPr="00BB37CC" w:rsidTr="00BB37CC">
        <w:tc>
          <w:tcPr>
            <w:tcW w:w="1384" w:type="dxa"/>
          </w:tcPr>
          <w:p w:rsidR="00BB37CC" w:rsidRPr="00BB37CC" w:rsidRDefault="00BB37CC" w:rsidP="00BB37C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BB37CC">
              <w:rPr>
                <w:color w:val="000000"/>
                <w:sz w:val="20"/>
                <w:szCs w:val="20"/>
              </w:rPr>
              <w:t>00-021-1932</w:t>
            </w:r>
          </w:p>
        </w:tc>
        <w:tc>
          <w:tcPr>
            <w:tcW w:w="851" w:type="dxa"/>
          </w:tcPr>
          <w:p w:rsidR="00BB37CC" w:rsidRPr="00BB37CC" w:rsidRDefault="00BB37CC" w:rsidP="00BB37CC">
            <w:pPr>
              <w:jc w:val="center"/>
              <w:rPr>
                <w:sz w:val="20"/>
                <w:szCs w:val="20"/>
                <w:lang w:val="en-US"/>
              </w:rPr>
            </w:pPr>
            <w:r w:rsidRPr="00BB37CC">
              <w:rPr>
                <w:sz w:val="20"/>
                <w:szCs w:val="20"/>
                <w:lang w:val="en-US"/>
              </w:rPr>
              <w:t>73</w:t>
            </w:r>
          </w:p>
        </w:tc>
        <w:tc>
          <w:tcPr>
            <w:tcW w:w="4252" w:type="dxa"/>
            <w:shd w:val="clear" w:color="auto" w:fill="auto"/>
          </w:tcPr>
          <w:p w:rsidR="00BB37CC" w:rsidRPr="00BB37CC" w:rsidRDefault="00BB37CC" w:rsidP="00BB37CC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Titanium </w:t>
            </w:r>
            <w:proofErr w:type="spellStart"/>
            <w:r>
              <w:rPr>
                <w:sz w:val="20"/>
                <w:szCs w:val="20"/>
                <w:lang w:val="en-US"/>
              </w:rPr>
              <w:t>dichloro</w:t>
            </w:r>
            <w:proofErr w:type="spellEnd"/>
            <w:r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en-US"/>
              </w:rPr>
              <w:t>bis</w:t>
            </w:r>
            <w:proofErr w:type="spellEnd"/>
            <w:r>
              <w:rPr>
                <w:sz w:val="20"/>
                <w:szCs w:val="20"/>
                <w:lang w:val="en-US"/>
              </w:rPr>
              <w:t>(1-phenyl-1,3-</w:t>
            </w:r>
            <w:proofErr w:type="spellStart"/>
            <w:r>
              <w:rPr>
                <w:sz w:val="20"/>
                <w:szCs w:val="20"/>
                <w:lang w:val="en-US"/>
              </w:rPr>
              <w:t>butanedione</w:t>
            </w:r>
            <w:proofErr w:type="spellEnd"/>
            <w:r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:rsidR="00BB37CC" w:rsidRPr="00BB37CC" w:rsidRDefault="00BB37CC" w:rsidP="00BB37CC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0.406</w:t>
            </w:r>
          </w:p>
        </w:tc>
        <w:tc>
          <w:tcPr>
            <w:tcW w:w="1666" w:type="dxa"/>
          </w:tcPr>
          <w:p w:rsidR="00BB37CC" w:rsidRPr="00BB37CC" w:rsidRDefault="00BB37CC" w:rsidP="00BB37CC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>
              <w:rPr>
                <w:sz w:val="20"/>
                <w:szCs w:val="20"/>
                <w:lang w:val="en-US"/>
              </w:rPr>
              <w:t>C20H18Cl2O4Ti</w:t>
            </w:r>
            <w:proofErr w:type="spellEnd"/>
          </w:p>
        </w:tc>
      </w:tr>
      <w:tr w:rsidR="00BB37CC" w:rsidRPr="00BB37CC" w:rsidTr="00BB37CC">
        <w:tc>
          <w:tcPr>
            <w:tcW w:w="1384" w:type="dxa"/>
            <w:shd w:val="clear" w:color="auto" w:fill="auto"/>
          </w:tcPr>
          <w:p w:rsidR="00BB37CC" w:rsidRPr="00BB37CC" w:rsidRDefault="00BB37CC" w:rsidP="00BB37CC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01-083-1949</w:t>
            </w:r>
          </w:p>
        </w:tc>
        <w:tc>
          <w:tcPr>
            <w:tcW w:w="851" w:type="dxa"/>
          </w:tcPr>
          <w:p w:rsidR="00BB37CC" w:rsidRPr="00BB37CC" w:rsidRDefault="00BB37CC" w:rsidP="00BB37CC">
            <w:pPr>
              <w:jc w:val="center"/>
              <w:rPr>
                <w:sz w:val="20"/>
                <w:szCs w:val="20"/>
                <w:lang w:val="en-US"/>
              </w:rPr>
            </w:pPr>
            <w:r w:rsidRPr="00BB37CC">
              <w:rPr>
                <w:sz w:val="20"/>
                <w:szCs w:val="20"/>
                <w:lang w:val="en-US"/>
              </w:rPr>
              <w:t>40</w:t>
            </w:r>
          </w:p>
        </w:tc>
        <w:tc>
          <w:tcPr>
            <w:tcW w:w="4252" w:type="dxa"/>
          </w:tcPr>
          <w:p w:rsidR="00BB37CC" w:rsidRPr="00BB37CC" w:rsidRDefault="00BB37CC" w:rsidP="00BB37CC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Silicon Oxide</w:t>
            </w:r>
          </w:p>
        </w:tc>
        <w:tc>
          <w:tcPr>
            <w:tcW w:w="1418" w:type="dxa"/>
          </w:tcPr>
          <w:p w:rsidR="00BB37CC" w:rsidRPr="00BB37CC" w:rsidRDefault="00BB37CC" w:rsidP="00BB37CC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0.192</w:t>
            </w:r>
          </w:p>
        </w:tc>
        <w:tc>
          <w:tcPr>
            <w:tcW w:w="1666" w:type="dxa"/>
          </w:tcPr>
          <w:p w:rsidR="00BB37CC" w:rsidRPr="00BB37CC" w:rsidRDefault="00BB37CC" w:rsidP="00BB37CC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>
              <w:rPr>
                <w:sz w:val="20"/>
                <w:szCs w:val="20"/>
                <w:lang w:val="en-US"/>
              </w:rPr>
              <w:t>SiO2</w:t>
            </w:r>
            <w:proofErr w:type="spellEnd"/>
          </w:p>
        </w:tc>
      </w:tr>
    </w:tbl>
    <w:p w:rsidR="00BB37CC" w:rsidRDefault="00BB37CC" w:rsidP="00BB37CC">
      <w:pPr>
        <w:spacing w:after="0" w:line="360" w:lineRule="auto"/>
        <w:jc w:val="center"/>
        <w:rPr>
          <w:lang w:val="en-US"/>
        </w:rPr>
      </w:pPr>
    </w:p>
    <w:p w:rsidR="00B871D0" w:rsidRDefault="00990126" w:rsidP="00BB37CC">
      <w:pPr>
        <w:spacing w:after="0" w:line="360" w:lineRule="auto"/>
        <w:jc w:val="center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110" cy="3971925"/>
            <wp:effectExtent l="0" t="0" r="0" b="0"/>
            <wp:docPr id="4" name="Рисунок 4" descr="Prof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rofile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706"/>
                    <a:stretch/>
                  </pic:blipFill>
                  <pic:spPr bwMode="auto">
                    <a:xfrm>
                      <a:off x="0" y="0"/>
                      <a:ext cx="5940425" cy="3972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37CC" w:rsidRDefault="00B871D0" w:rsidP="00BB37CC">
      <w:pPr>
        <w:spacing w:after="0" w:line="360" w:lineRule="auto"/>
        <w:jc w:val="center"/>
        <w:rPr>
          <w:lang w:val="en-US"/>
        </w:rPr>
      </w:pPr>
      <w:r w:rsidRPr="00203E1F">
        <w:rPr>
          <w:b/>
          <w:szCs w:val="24"/>
          <w:lang w:val="en-US"/>
        </w:rPr>
        <w:t xml:space="preserve">Fig. </w:t>
      </w:r>
      <w:r>
        <w:rPr>
          <w:b/>
          <w:szCs w:val="24"/>
          <w:lang w:val="en-US"/>
        </w:rPr>
        <w:t>7</w:t>
      </w:r>
      <w:r w:rsidRPr="001E6AD7">
        <w:rPr>
          <w:szCs w:val="24"/>
          <w:lang w:val="en-US"/>
        </w:rPr>
        <w:t xml:space="preserve"> Diffraction pattern of fraction </w:t>
      </w:r>
      <w:r>
        <w:rPr>
          <w:szCs w:val="24"/>
          <w:lang w:val="en-US"/>
        </w:rPr>
        <w:t>3</w:t>
      </w:r>
      <w:r w:rsidRPr="001E6AD7">
        <w:rPr>
          <w:szCs w:val="24"/>
          <w:lang w:val="en-US"/>
        </w:rPr>
        <w:t>.</w:t>
      </w:r>
      <w:r>
        <w:rPr>
          <w:szCs w:val="24"/>
          <w:lang w:val="en-US"/>
        </w:rPr>
        <w:t>1</w:t>
      </w:r>
    </w:p>
    <w:p w:rsidR="00BB37CC" w:rsidRDefault="00BB37CC" w:rsidP="00BB37CC">
      <w:pPr>
        <w:spacing w:after="0" w:line="360" w:lineRule="auto"/>
        <w:jc w:val="center"/>
        <w:rPr>
          <w:lang w:val="en-US"/>
        </w:rPr>
      </w:pPr>
    </w:p>
    <w:p w:rsidR="00990126" w:rsidRDefault="00A52FAC" w:rsidP="00BB37CC">
      <w:pPr>
        <w:spacing w:after="0" w:line="360" w:lineRule="auto"/>
        <w:jc w:val="center"/>
        <w:rPr>
          <w:lang w:val="en-US"/>
        </w:rPr>
      </w:pPr>
      <w:r>
        <w:object w:dxaOrig="10104" w:dyaOrig="6504">
          <v:shape id="_x0000_i1029" type="#_x0000_t75" style="width:435.75pt;height:280.5pt" o:ole="">
            <v:imagedata r:id="rId16" o:title=""/>
          </v:shape>
          <o:OLEObject Type="Embed" ProgID="ACD.ChemSketch.20" ShapeID="_x0000_i1029" DrawAspect="Content" ObjectID="_1704964626" r:id="rId17"/>
        </w:object>
      </w:r>
    </w:p>
    <w:p w:rsidR="00990126" w:rsidRDefault="00A52FAC" w:rsidP="00BB37CC">
      <w:pPr>
        <w:spacing w:after="0" w:line="360" w:lineRule="auto"/>
        <w:jc w:val="center"/>
        <w:rPr>
          <w:lang w:val="en-US"/>
        </w:rPr>
      </w:pPr>
      <w:r w:rsidRPr="00203E1F">
        <w:rPr>
          <w:b/>
          <w:lang w:val="en-US"/>
        </w:rPr>
        <w:t xml:space="preserve">Fig. </w:t>
      </w:r>
      <w:r>
        <w:rPr>
          <w:b/>
          <w:lang w:val="en-US"/>
        </w:rPr>
        <w:t>8</w:t>
      </w:r>
      <w:r>
        <w:rPr>
          <w:lang w:val="en-US"/>
        </w:rPr>
        <w:t xml:space="preserve"> FT-IR spectra of </w:t>
      </w:r>
      <w:r w:rsidRPr="008533CB">
        <w:rPr>
          <w:szCs w:val="24"/>
          <w:lang w:val="en-US"/>
        </w:rPr>
        <w:t>fraction</w:t>
      </w:r>
      <w:r w:rsidRPr="004A7845">
        <w:rPr>
          <w:szCs w:val="24"/>
          <w:lang w:val="en-US"/>
        </w:rPr>
        <w:t xml:space="preserve"> </w:t>
      </w:r>
      <w:r>
        <w:rPr>
          <w:szCs w:val="24"/>
          <w:lang w:val="en-US"/>
        </w:rPr>
        <w:t>3</w:t>
      </w:r>
      <w:r w:rsidRPr="004A7845">
        <w:rPr>
          <w:szCs w:val="24"/>
          <w:lang w:val="en-US"/>
        </w:rPr>
        <w:t>.2</w:t>
      </w:r>
    </w:p>
    <w:p w:rsidR="00990126" w:rsidRDefault="00990126" w:rsidP="00BB37CC">
      <w:pPr>
        <w:spacing w:after="0" w:line="360" w:lineRule="auto"/>
        <w:jc w:val="center"/>
        <w:rPr>
          <w:lang w:val="en-US"/>
        </w:rPr>
      </w:pPr>
    </w:p>
    <w:p w:rsidR="00A52FAC" w:rsidRDefault="00A52FAC" w:rsidP="00BB37CC">
      <w:pPr>
        <w:spacing w:after="0" w:line="360" w:lineRule="auto"/>
        <w:jc w:val="center"/>
        <w:rPr>
          <w:lang w:val="en-US"/>
        </w:rPr>
      </w:pPr>
    </w:p>
    <w:p w:rsidR="00A52FAC" w:rsidRDefault="00A52FAC" w:rsidP="00BB37CC">
      <w:pPr>
        <w:spacing w:after="0" w:line="360" w:lineRule="auto"/>
        <w:jc w:val="center"/>
        <w:rPr>
          <w:lang w:val="en-US"/>
        </w:rPr>
      </w:pPr>
    </w:p>
    <w:p w:rsidR="00A52FAC" w:rsidRDefault="00F71B9E" w:rsidP="00BB37CC">
      <w:pPr>
        <w:spacing w:after="0" w:line="360" w:lineRule="auto"/>
        <w:jc w:val="center"/>
        <w:rPr>
          <w:lang w:val="en-US"/>
        </w:rPr>
      </w:pPr>
      <w:r>
        <w:object w:dxaOrig="10104" w:dyaOrig="6504">
          <v:shape id="_x0000_i1030" type="#_x0000_t75" style="width:438pt;height:282pt" o:ole="">
            <v:imagedata r:id="rId18" o:title=""/>
          </v:shape>
          <o:OLEObject Type="Embed" ProgID="ACD.ChemSketch.20" ShapeID="_x0000_i1030" DrawAspect="Content" ObjectID="_1704964627" r:id="rId19"/>
        </w:object>
      </w:r>
    </w:p>
    <w:p w:rsidR="00F71B9E" w:rsidRDefault="00F71B9E" w:rsidP="00F71B9E">
      <w:pPr>
        <w:spacing w:after="0" w:line="360" w:lineRule="auto"/>
        <w:jc w:val="center"/>
        <w:rPr>
          <w:szCs w:val="24"/>
          <w:lang w:val="en-US"/>
        </w:rPr>
      </w:pPr>
      <w:r w:rsidRPr="00203E1F">
        <w:rPr>
          <w:b/>
          <w:lang w:val="en-US"/>
        </w:rPr>
        <w:t xml:space="preserve">Fig. </w:t>
      </w:r>
      <w:r>
        <w:rPr>
          <w:b/>
          <w:lang w:val="en-US"/>
        </w:rPr>
        <w:t>9</w:t>
      </w:r>
      <w:r>
        <w:rPr>
          <w:lang w:val="en-US"/>
        </w:rPr>
        <w:t xml:space="preserve"> </w:t>
      </w:r>
      <w:proofErr w:type="spellStart"/>
      <w:r w:rsidRPr="00EA7AAA">
        <w:rPr>
          <w:vertAlign w:val="superscript"/>
          <w:lang w:val="en-US"/>
        </w:rPr>
        <w:t>1</w:t>
      </w:r>
      <w:r>
        <w:rPr>
          <w:lang w:val="en-US"/>
        </w:rPr>
        <w:t>H</w:t>
      </w:r>
      <w:proofErr w:type="spellEnd"/>
      <w:r>
        <w:rPr>
          <w:lang w:val="en-US"/>
        </w:rPr>
        <w:t xml:space="preserve"> NMR spectra of </w:t>
      </w:r>
      <w:r w:rsidRPr="008533CB">
        <w:rPr>
          <w:szCs w:val="24"/>
          <w:lang w:val="en-US"/>
        </w:rPr>
        <w:t>fraction</w:t>
      </w:r>
      <w:r w:rsidRPr="004A7845">
        <w:rPr>
          <w:szCs w:val="24"/>
          <w:lang w:val="en-US"/>
        </w:rPr>
        <w:t xml:space="preserve"> </w:t>
      </w:r>
      <w:r>
        <w:rPr>
          <w:szCs w:val="24"/>
          <w:lang w:val="en-US"/>
        </w:rPr>
        <w:t>3</w:t>
      </w:r>
      <w:r w:rsidRPr="004A7845">
        <w:rPr>
          <w:szCs w:val="24"/>
          <w:lang w:val="en-US"/>
        </w:rPr>
        <w:t>.2</w:t>
      </w:r>
    </w:p>
    <w:p w:rsidR="00A52FAC" w:rsidRDefault="00A52FAC" w:rsidP="00BB37CC">
      <w:pPr>
        <w:spacing w:after="0" w:line="360" w:lineRule="auto"/>
        <w:jc w:val="center"/>
        <w:rPr>
          <w:lang w:val="en-US"/>
        </w:rPr>
      </w:pPr>
    </w:p>
    <w:p w:rsidR="000D446D" w:rsidRDefault="000D446D" w:rsidP="00BB37CC">
      <w:pPr>
        <w:spacing w:after="0" w:line="360" w:lineRule="auto"/>
        <w:jc w:val="center"/>
        <w:rPr>
          <w:lang w:val="en-US"/>
        </w:rPr>
      </w:pPr>
      <w:r>
        <w:rPr>
          <w:rFonts w:ascii="Arial" w:eastAsia="MS PGothic" w:hAnsi="Arial"/>
          <w:noProof/>
          <w:sz w:val="18"/>
          <w:szCs w:val="18"/>
          <w:lang w:eastAsia="ru-RU"/>
        </w:rPr>
        <w:drawing>
          <wp:inline distT="0" distB="0" distL="0" distR="0">
            <wp:extent cx="5940110" cy="3990975"/>
            <wp:effectExtent l="0" t="0" r="0" b="0"/>
            <wp:docPr id="5" name="Рисунок 5" descr="Prof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rofile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278"/>
                    <a:stretch/>
                  </pic:blipFill>
                  <pic:spPr bwMode="auto">
                    <a:xfrm>
                      <a:off x="0" y="0"/>
                      <a:ext cx="5940425" cy="3991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D446D" w:rsidRDefault="000D446D" w:rsidP="00BB37CC">
      <w:pPr>
        <w:spacing w:after="0" w:line="360" w:lineRule="auto"/>
        <w:jc w:val="center"/>
        <w:rPr>
          <w:lang w:val="en-US"/>
        </w:rPr>
      </w:pPr>
      <w:r w:rsidRPr="00203E1F">
        <w:rPr>
          <w:b/>
          <w:szCs w:val="24"/>
          <w:lang w:val="en-US"/>
        </w:rPr>
        <w:t xml:space="preserve">Fig. </w:t>
      </w:r>
      <w:r>
        <w:rPr>
          <w:b/>
          <w:szCs w:val="24"/>
          <w:lang w:val="en-US"/>
        </w:rPr>
        <w:t>10</w:t>
      </w:r>
      <w:r w:rsidRPr="001E6AD7">
        <w:rPr>
          <w:szCs w:val="24"/>
          <w:lang w:val="en-US"/>
        </w:rPr>
        <w:t xml:space="preserve"> Diffraction pattern of fraction </w:t>
      </w:r>
      <w:r>
        <w:rPr>
          <w:szCs w:val="24"/>
          <w:lang w:val="en-US"/>
        </w:rPr>
        <w:t>3</w:t>
      </w:r>
      <w:r w:rsidRPr="001E6AD7">
        <w:rPr>
          <w:szCs w:val="24"/>
          <w:lang w:val="en-US"/>
        </w:rPr>
        <w:t>.</w:t>
      </w:r>
      <w:r>
        <w:rPr>
          <w:szCs w:val="24"/>
          <w:lang w:val="en-US"/>
        </w:rPr>
        <w:t>3</w:t>
      </w:r>
    </w:p>
    <w:p w:rsidR="000D446D" w:rsidRDefault="000D446D" w:rsidP="00A31B9C">
      <w:pPr>
        <w:spacing w:after="0" w:line="360" w:lineRule="auto"/>
        <w:jc w:val="right"/>
        <w:rPr>
          <w:b/>
          <w:szCs w:val="24"/>
          <w:lang w:val="en-US"/>
        </w:rPr>
      </w:pPr>
    </w:p>
    <w:p w:rsidR="000D446D" w:rsidRDefault="000D446D" w:rsidP="00A31B9C">
      <w:pPr>
        <w:spacing w:after="0" w:line="360" w:lineRule="auto"/>
        <w:jc w:val="right"/>
        <w:rPr>
          <w:b/>
          <w:szCs w:val="24"/>
          <w:lang w:val="en-US"/>
        </w:rPr>
      </w:pPr>
    </w:p>
    <w:p w:rsidR="000D446D" w:rsidRDefault="000D446D" w:rsidP="00A31B9C">
      <w:pPr>
        <w:spacing w:after="0" w:line="360" w:lineRule="auto"/>
        <w:jc w:val="right"/>
        <w:rPr>
          <w:b/>
          <w:szCs w:val="24"/>
          <w:lang w:val="en-US"/>
        </w:rPr>
      </w:pPr>
    </w:p>
    <w:p w:rsidR="00F71B9E" w:rsidRDefault="00A31B9C" w:rsidP="00A31B9C">
      <w:pPr>
        <w:spacing w:after="0" w:line="360" w:lineRule="auto"/>
        <w:jc w:val="right"/>
        <w:rPr>
          <w:lang w:val="en-US"/>
        </w:rPr>
      </w:pPr>
      <w:bookmarkStart w:id="0" w:name="_GoBack"/>
      <w:bookmarkEnd w:id="0"/>
      <w:r w:rsidRPr="000A03FA">
        <w:rPr>
          <w:b/>
          <w:szCs w:val="24"/>
          <w:lang w:val="en-US"/>
        </w:rPr>
        <w:lastRenderedPageBreak/>
        <w:t xml:space="preserve">Table </w:t>
      </w:r>
      <w:r>
        <w:rPr>
          <w:b/>
          <w:szCs w:val="24"/>
          <w:lang w:val="en-US"/>
        </w:rPr>
        <w:t>2</w:t>
      </w:r>
      <w:r w:rsidRPr="000A03FA">
        <w:rPr>
          <w:b/>
          <w:szCs w:val="24"/>
          <w:lang w:val="en-US"/>
        </w:rPr>
        <w:t xml:space="preserve"> </w:t>
      </w:r>
      <w:r w:rsidRPr="005107D3">
        <w:rPr>
          <w:szCs w:val="24"/>
          <w:lang w:val="en-US"/>
        </w:rPr>
        <w:t xml:space="preserve">Data of X-ray phase analysis of </w:t>
      </w:r>
      <w:r>
        <w:rPr>
          <w:szCs w:val="24"/>
          <w:lang w:val="en-US"/>
        </w:rPr>
        <w:t xml:space="preserve">fractions </w:t>
      </w:r>
      <w:r>
        <w:rPr>
          <w:szCs w:val="24"/>
          <w:lang w:val="en-US"/>
        </w:rPr>
        <w:t>3</w:t>
      </w:r>
      <w:r>
        <w:rPr>
          <w:szCs w:val="24"/>
          <w:lang w:val="en-US"/>
        </w:rPr>
        <w:t>.3</w:t>
      </w:r>
    </w:p>
    <w:tbl>
      <w:tblPr>
        <w:tblW w:w="852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5"/>
        <w:gridCol w:w="1318"/>
        <w:gridCol w:w="1319"/>
        <w:gridCol w:w="1319"/>
        <w:gridCol w:w="1319"/>
        <w:gridCol w:w="1319"/>
        <w:gridCol w:w="1319"/>
      </w:tblGrid>
      <w:tr w:rsidR="007C12B0" w:rsidRPr="00A43193" w:rsidTr="007C12B0">
        <w:tblPrEx>
          <w:tblCellMar>
            <w:top w:w="0" w:type="dxa"/>
            <w:bottom w:w="0" w:type="dxa"/>
          </w:tblCellMar>
        </w:tblPrEx>
        <w:tc>
          <w:tcPr>
            <w:tcW w:w="615" w:type="dxa"/>
            <w:shd w:val="clear" w:color="auto" w:fill="auto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proofErr w:type="spellStart"/>
            <w:r w:rsidRPr="00A43193">
              <w:rPr>
                <w:rFonts w:ascii="Arial" w:eastAsia="MS PGothic" w:hAnsi="Arial" w:cs="Arial"/>
                <w:sz w:val="18"/>
                <w:szCs w:val="18"/>
              </w:rPr>
              <w:t>No</w:t>
            </w:r>
            <w:proofErr w:type="spellEnd"/>
            <w:r w:rsidRPr="00A43193">
              <w:rPr>
                <w:rFonts w:ascii="Arial" w:eastAsia="MS PGothic" w:hAnsi="Arial" w:cs="Arial"/>
                <w:sz w:val="18"/>
                <w:szCs w:val="18"/>
              </w:rPr>
              <w:t>.</w:t>
            </w:r>
          </w:p>
        </w:tc>
        <w:tc>
          <w:tcPr>
            <w:tcW w:w="1318" w:type="dxa"/>
            <w:shd w:val="clear" w:color="auto" w:fill="auto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2-</w:t>
            </w:r>
            <w:proofErr w:type="spellStart"/>
            <w:r w:rsidRPr="00A43193">
              <w:rPr>
                <w:rFonts w:ascii="Arial" w:eastAsia="MS PGothic" w:hAnsi="Arial" w:cs="Arial"/>
                <w:sz w:val="18"/>
                <w:szCs w:val="18"/>
              </w:rPr>
              <w:t>theta</w:t>
            </w:r>
            <w:proofErr w:type="spellEnd"/>
            <w:r w:rsidRPr="00A43193">
              <w:rPr>
                <w:rFonts w:ascii="Arial" w:eastAsia="MS PGothic" w:hAnsi="Arial" w:cs="Arial"/>
                <w:sz w:val="18"/>
                <w:szCs w:val="18"/>
              </w:rPr>
              <w:t>(</w:t>
            </w:r>
            <w:proofErr w:type="spellStart"/>
            <w:r w:rsidRPr="00A43193">
              <w:rPr>
                <w:rFonts w:ascii="Arial" w:eastAsia="MS PGothic" w:hAnsi="Arial" w:cs="Arial"/>
                <w:sz w:val="18"/>
                <w:szCs w:val="18"/>
              </w:rPr>
              <w:t>deg</w:t>
            </w:r>
            <w:proofErr w:type="spellEnd"/>
            <w:r w:rsidRPr="00A43193">
              <w:rPr>
                <w:rFonts w:ascii="Arial" w:eastAsia="MS PGothic" w:hAnsi="Arial" w:cs="Arial"/>
                <w:sz w:val="18"/>
                <w:szCs w:val="18"/>
              </w:rPr>
              <w:t>)</w:t>
            </w:r>
          </w:p>
        </w:tc>
        <w:tc>
          <w:tcPr>
            <w:tcW w:w="1319" w:type="dxa"/>
            <w:shd w:val="clear" w:color="auto" w:fill="auto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d (A)</w:t>
            </w:r>
          </w:p>
        </w:tc>
        <w:tc>
          <w:tcPr>
            <w:tcW w:w="1319" w:type="dxa"/>
            <w:shd w:val="clear" w:color="auto" w:fill="auto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proofErr w:type="spellStart"/>
            <w:r w:rsidRPr="00A43193">
              <w:rPr>
                <w:rFonts w:ascii="Arial" w:eastAsia="MS PGothic" w:hAnsi="Arial" w:cs="Arial"/>
                <w:sz w:val="18"/>
                <w:szCs w:val="18"/>
              </w:rPr>
              <w:t>Height</w:t>
            </w:r>
            <w:proofErr w:type="spellEnd"/>
            <w:r w:rsidRPr="00A43193">
              <w:rPr>
                <w:rFonts w:ascii="Arial" w:eastAsia="MS PGothic" w:hAnsi="Arial" w:cs="Arial"/>
                <w:sz w:val="18"/>
                <w:szCs w:val="18"/>
              </w:rPr>
              <w:t>(</w:t>
            </w:r>
            <w:proofErr w:type="spellStart"/>
            <w:r w:rsidRPr="00A43193">
              <w:rPr>
                <w:rFonts w:ascii="Arial" w:eastAsia="MS PGothic" w:hAnsi="Arial" w:cs="Arial"/>
                <w:sz w:val="18"/>
                <w:szCs w:val="18"/>
              </w:rPr>
              <w:t>cps</w:t>
            </w:r>
            <w:proofErr w:type="spellEnd"/>
            <w:r w:rsidRPr="00A43193">
              <w:rPr>
                <w:rFonts w:ascii="Arial" w:eastAsia="MS PGothic" w:hAnsi="Arial" w:cs="Arial"/>
                <w:sz w:val="18"/>
                <w:szCs w:val="18"/>
              </w:rPr>
              <w:t>)</w:t>
            </w:r>
          </w:p>
        </w:tc>
        <w:tc>
          <w:tcPr>
            <w:tcW w:w="1319" w:type="dxa"/>
            <w:shd w:val="clear" w:color="auto" w:fill="auto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proofErr w:type="spellStart"/>
            <w:r w:rsidRPr="00A43193">
              <w:rPr>
                <w:rFonts w:ascii="Arial" w:eastAsia="MS PGothic" w:hAnsi="Arial" w:cs="Arial"/>
                <w:sz w:val="18"/>
                <w:szCs w:val="18"/>
              </w:rPr>
              <w:t>Int</w:t>
            </w:r>
            <w:proofErr w:type="spellEnd"/>
            <w:r w:rsidRPr="00A43193">
              <w:rPr>
                <w:rFonts w:ascii="Arial" w:eastAsia="MS PGothic" w:hAnsi="Arial" w:cs="Arial"/>
                <w:sz w:val="18"/>
                <w:szCs w:val="18"/>
              </w:rPr>
              <w:t>. I(</w:t>
            </w:r>
            <w:proofErr w:type="spellStart"/>
            <w:r w:rsidRPr="00A43193">
              <w:rPr>
                <w:rFonts w:ascii="Arial" w:eastAsia="MS PGothic" w:hAnsi="Arial" w:cs="Arial"/>
                <w:sz w:val="18"/>
                <w:szCs w:val="18"/>
              </w:rPr>
              <w:t>cps</w:t>
            </w:r>
            <w:proofErr w:type="spellEnd"/>
            <w:r w:rsidRPr="00A43193">
              <w:rPr>
                <w:rFonts w:ascii="Arial" w:eastAsia="MS PGothic" w:hAnsi="Arial" w:cs="Arial"/>
                <w:sz w:val="18"/>
                <w:szCs w:val="18"/>
              </w:rPr>
              <w:t xml:space="preserve"> </w:t>
            </w:r>
            <w:proofErr w:type="spellStart"/>
            <w:r w:rsidRPr="00A43193">
              <w:rPr>
                <w:rFonts w:ascii="Arial" w:eastAsia="MS PGothic" w:hAnsi="Arial" w:cs="Arial"/>
                <w:sz w:val="18"/>
                <w:szCs w:val="18"/>
              </w:rPr>
              <w:t>deg</w:t>
            </w:r>
            <w:proofErr w:type="spellEnd"/>
            <w:r w:rsidRPr="00A43193">
              <w:rPr>
                <w:rFonts w:ascii="Arial" w:eastAsia="MS PGothic" w:hAnsi="Arial" w:cs="Arial"/>
                <w:sz w:val="18"/>
                <w:szCs w:val="18"/>
              </w:rPr>
              <w:t>)</w:t>
            </w:r>
          </w:p>
        </w:tc>
        <w:tc>
          <w:tcPr>
            <w:tcW w:w="1319" w:type="dxa"/>
            <w:shd w:val="clear" w:color="auto" w:fill="auto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proofErr w:type="spellStart"/>
            <w:r w:rsidRPr="00A43193">
              <w:rPr>
                <w:rFonts w:ascii="Arial" w:eastAsia="MS PGothic" w:hAnsi="Arial" w:cs="Arial"/>
                <w:sz w:val="18"/>
                <w:szCs w:val="18"/>
              </w:rPr>
              <w:t>FWHM</w:t>
            </w:r>
            <w:proofErr w:type="spellEnd"/>
            <w:r w:rsidRPr="00A43193">
              <w:rPr>
                <w:rFonts w:ascii="Arial" w:eastAsia="MS PGothic" w:hAnsi="Arial" w:cs="Arial"/>
                <w:sz w:val="18"/>
                <w:szCs w:val="18"/>
              </w:rPr>
              <w:t>(</w:t>
            </w:r>
            <w:proofErr w:type="spellStart"/>
            <w:r w:rsidRPr="00A43193">
              <w:rPr>
                <w:rFonts w:ascii="Arial" w:eastAsia="MS PGothic" w:hAnsi="Arial" w:cs="Arial"/>
                <w:sz w:val="18"/>
                <w:szCs w:val="18"/>
              </w:rPr>
              <w:t>deg</w:t>
            </w:r>
            <w:proofErr w:type="spellEnd"/>
            <w:r w:rsidRPr="00A43193">
              <w:rPr>
                <w:rFonts w:ascii="Arial" w:eastAsia="MS PGothic" w:hAnsi="Arial" w:cs="Arial"/>
                <w:sz w:val="18"/>
                <w:szCs w:val="18"/>
              </w:rPr>
              <w:t>)</w:t>
            </w:r>
          </w:p>
        </w:tc>
        <w:tc>
          <w:tcPr>
            <w:tcW w:w="1319" w:type="dxa"/>
            <w:shd w:val="clear" w:color="auto" w:fill="auto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proofErr w:type="spellStart"/>
            <w:r w:rsidRPr="00A43193">
              <w:rPr>
                <w:rFonts w:ascii="Arial" w:eastAsia="MS PGothic" w:hAnsi="Arial" w:cs="Arial"/>
                <w:sz w:val="18"/>
                <w:szCs w:val="18"/>
              </w:rPr>
              <w:t>Size</w:t>
            </w:r>
            <w:proofErr w:type="spellEnd"/>
          </w:p>
        </w:tc>
      </w:tr>
      <w:tr w:rsidR="007C12B0" w:rsidRPr="00A43193" w:rsidTr="007C12B0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8.10(3)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10.90(3)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107(9)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77(7)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0.57(5)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145(12)</w:t>
            </w:r>
          </w:p>
        </w:tc>
      </w:tr>
      <w:tr w:rsidR="007C12B0" w:rsidRPr="00A43193" w:rsidTr="007C12B0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8.826(8)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10.010(9)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351(17)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181(7)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0.407(13)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204(7)</w:t>
            </w:r>
          </w:p>
        </w:tc>
      </w:tr>
      <w:tr w:rsidR="007C12B0" w:rsidRPr="00A43193" w:rsidTr="007C12B0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3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9.643(17)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9.164(16)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161(12)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134(5)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0.65(3)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127(5)</w:t>
            </w:r>
          </w:p>
        </w:tc>
      </w:tr>
      <w:tr w:rsidR="007C12B0" w:rsidRPr="00A43193" w:rsidTr="007C12B0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4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12.89(4)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6.864(19)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38(6)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13.2(14)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0.31(4)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272(33)</w:t>
            </w:r>
          </w:p>
        </w:tc>
      </w:tr>
      <w:tr w:rsidR="007C12B0" w:rsidRPr="00A43193" w:rsidTr="007C12B0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5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13.917(16)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6.358(7)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165(12)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88(3)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0.468(14)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179(5)</w:t>
            </w:r>
          </w:p>
        </w:tc>
      </w:tr>
      <w:tr w:rsidR="007C12B0" w:rsidRPr="00A43193" w:rsidTr="007C12B0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6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17.191(17)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5.154(5)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474(20)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242(42)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0.43(3)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197(14)</w:t>
            </w:r>
          </w:p>
        </w:tc>
      </w:tr>
      <w:tr w:rsidR="007C12B0" w:rsidRPr="00A43193" w:rsidTr="007C12B0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7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17.62(3)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5.030(9)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211(13)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128(40)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0.51(15)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165(49)</w:t>
            </w:r>
          </w:p>
        </w:tc>
      </w:tr>
      <w:tr w:rsidR="007C12B0" w:rsidRPr="00A43193" w:rsidTr="007C12B0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8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19.047(14)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4.656(3)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399(18)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200(6)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0.443(12)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190(5)</w:t>
            </w:r>
          </w:p>
        </w:tc>
      </w:tr>
      <w:tr w:rsidR="007C12B0" w:rsidRPr="00A43193" w:rsidTr="007C12B0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9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20.0253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4.43032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42.54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28.6293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0.57384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146.827</w:t>
            </w:r>
          </w:p>
        </w:tc>
      </w:tr>
      <w:tr w:rsidR="007C12B0" w:rsidRPr="00A43193" w:rsidTr="007C12B0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10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20.91(6)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4.245(12)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172(12)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465(11)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2.27(8)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37.2(13)</w:t>
            </w:r>
          </w:p>
        </w:tc>
      </w:tr>
      <w:tr w:rsidR="007C12B0" w:rsidRPr="00A43193" w:rsidTr="007C12B0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11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21.8175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4.07028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55.5505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37.4265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0.57384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147.251</w:t>
            </w:r>
          </w:p>
        </w:tc>
      </w:tr>
      <w:tr w:rsidR="007C12B0" w:rsidRPr="00A43193" w:rsidTr="007C12B0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12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24.5057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3.62953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47.3043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31.9294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0.57384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147.961</w:t>
            </w:r>
          </w:p>
        </w:tc>
      </w:tr>
      <w:tr w:rsidR="007C12B0" w:rsidRPr="00A43193" w:rsidTr="007C12B0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13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25.76(3)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3.455(4)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145(11)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136(41)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0.75(4)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114(6)</w:t>
            </w:r>
          </w:p>
        </w:tc>
      </w:tr>
      <w:tr w:rsidR="007C12B0" w:rsidRPr="00A43193" w:rsidTr="007C12B0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14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26.34(3)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3.381(4)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114(10)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257(8)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1.79(8)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48(2)</w:t>
            </w:r>
          </w:p>
        </w:tc>
      </w:tr>
      <w:tr w:rsidR="007C12B0" w:rsidRPr="00A43193" w:rsidTr="007C12B0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15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27.391(15)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3.2534(18)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229(14)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141(5)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0.427(19)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200(9)</w:t>
            </w:r>
          </w:p>
        </w:tc>
      </w:tr>
      <w:tr w:rsidR="007C12B0" w:rsidRPr="00A43193" w:rsidTr="007C12B0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16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30.21(4)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2.956(4)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36(5)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40(4)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0.90(11)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95(11)</w:t>
            </w:r>
          </w:p>
        </w:tc>
      </w:tr>
      <w:tr w:rsidR="007C12B0" w:rsidRPr="00A43193" w:rsidTr="007C12B0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17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34.21(10)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2.619(7)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35(5)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70(5)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1.88(10)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46(2)</w:t>
            </w:r>
          </w:p>
        </w:tc>
      </w:tr>
      <w:tr w:rsidR="007C12B0" w:rsidRPr="00A43193" w:rsidTr="007C12B0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18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36.1546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2.48238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27.907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25.3372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0.746503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116.918</w:t>
            </w:r>
          </w:p>
        </w:tc>
      </w:tr>
      <w:tr w:rsidR="007C12B0" w:rsidRPr="00A43193" w:rsidTr="007C12B0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19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38.5441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2.3338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34.3265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31.212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0.746503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117.745</w:t>
            </w:r>
          </w:p>
        </w:tc>
      </w:tr>
      <w:tr w:rsidR="007C12B0" w:rsidRPr="00A43193" w:rsidTr="007C12B0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20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42.1782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2.14075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40.4357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36.8586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0.746503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119.126</w:t>
            </w:r>
          </w:p>
        </w:tc>
      </w:tr>
      <w:tr w:rsidR="007C12B0" w:rsidRPr="00A43193" w:rsidTr="007C12B0">
        <w:tblPrEx>
          <w:tblCellMar>
            <w:top w:w="0" w:type="dxa"/>
            <w:bottom w:w="0" w:type="dxa"/>
          </w:tblCellMar>
        </w:tblPrEx>
        <w:trPr>
          <w:trHeight w:hRule="exact" w:val="255"/>
        </w:trPr>
        <w:tc>
          <w:tcPr>
            <w:tcW w:w="615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21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44.54(4)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2.0328(19)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28(5)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51(5)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1.48(13)</w:t>
            </w:r>
          </w:p>
        </w:tc>
        <w:tc>
          <w:tcPr>
            <w:tcW w:w="1319" w:type="dxa"/>
            <w:shd w:val="clear" w:color="auto" w:fill="auto"/>
            <w:vAlign w:val="center"/>
          </w:tcPr>
          <w:p w:rsidR="007C12B0" w:rsidRPr="00A43193" w:rsidRDefault="007C12B0" w:rsidP="00727132">
            <w:pPr>
              <w:snapToGrid w:val="0"/>
              <w:rPr>
                <w:rFonts w:ascii="Arial" w:eastAsia="MS PGothic" w:hAnsi="Arial" w:cs="Arial"/>
                <w:sz w:val="18"/>
                <w:szCs w:val="18"/>
              </w:rPr>
            </w:pPr>
            <w:r w:rsidRPr="00A43193">
              <w:rPr>
                <w:rFonts w:ascii="Arial" w:eastAsia="MS PGothic" w:hAnsi="Arial" w:cs="Arial"/>
                <w:sz w:val="18"/>
                <w:szCs w:val="18"/>
              </w:rPr>
              <w:t>61(5)</w:t>
            </w:r>
          </w:p>
        </w:tc>
      </w:tr>
    </w:tbl>
    <w:p w:rsidR="00F71B9E" w:rsidRDefault="00F71B9E" w:rsidP="00A31B9C">
      <w:pPr>
        <w:spacing w:after="0" w:line="360" w:lineRule="auto"/>
        <w:jc w:val="both"/>
        <w:rPr>
          <w:lang w:val="en-US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353"/>
        <w:gridCol w:w="838"/>
        <w:gridCol w:w="4438"/>
        <w:gridCol w:w="1134"/>
        <w:gridCol w:w="1808"/>
      </w:tblGrid>
      <w:tr w:rsidR="000D446D" w:rsidRPr="00BB37CC" w:rsidTr="000D446D">
        <w:tc>
          <w:tcPr>
            <w:tcW w:w="1353" w:type="dxa"/>
          </w:tcPr>
          <w:p w:rsidR="007C12B0" w:rsidRPr="00BB37CC" w:rsidRDefault="007C12B0" w:rsidP="00727132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BB37CC">
              <w:rPr>
                <w:b/>
                <w:color w:val="000000"/>
                <w:sz w:val="20"/>
                <w:szCs w:val="20"/>
                <w:lang w:val="en-US"/>
              </w:rPr>
              <w:t>Ref.Code</w:t>
            </w:r>
            <w:proofErr w:type="spellEnd"/>
          </w:p>
        </w:tc>
        <w:tc>
          <w:tcPr>
            <w:tcW w:w="838" w:type="dxa"/>
          </w:tcPr>
          <w:p w:rsidR="007C12B0" w:rsidRPr="00BB37CC" w:rsidRDefault="007C12B0" w:rsidP="00727132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BB37CC">
              <w:rPr>
                <w:b/>
                <w:color w:val="000000"/>
                <w:sz w:val="20"/>
                <w:szCs w:val="20"/>
                <w:lang w:val="en-US"/>
              </w:rPr>
              <w:t>Score</w:t>
            </w:r>
          </w:p>
        </w:tc>
        <w:tc>
          <w:tcPr>
            <w:tcW w:w="4438" w:type="dxa"/>
          </w:tcPr>
          <w:p w:rsidR="007C12B0" w:rsidRPr="00BB37CC" w:rsidRDefault="007C12B0" w:rsidP="00727132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BB37CC">
              <w:rPr>
                <w:b/>
                <w:color w:val="000000"/>
                <w:sz w:val="20"/>
                <w:szCs w:val="20"/>
                <w:lang w:val="en-US"/>
              </w:rPr>
              <w:t>Compound Name</w:t>
            </w:r>
          </w:p>
        </w:tc>
        <w:tc>
          <w:tcPr>
            <w:tcW w:w="1134" w:type="dxa"/>
          </w:tcPr>
          <w:p w:rsidR="007C12B0" w:rsidRPr="00BB37CC" w:rsidRDefault="007C12B0" w:rsidP="00727132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BB37CC">
              <w:rPr>
                <w:b/>
                <w:color w:val="000000"/>
                <w:sz w:val="20"/>
                <w:szCs w:val="20"/>
                <w:lang w:val="en-US"/>
              </w:rPr>
              <w:t>Scale Fac.</w:t>
            </w:r>
          </w:p>
        </w:tc>
        <w:tc>
          <w:tcPr>
            <w:tcW w:w="1808" w:type="dxa"/>
          </w:tcPr>
          <w:p w:rsidR="007C12B0" w:rsidRPr="00BB37CC" w:rsidRDefault="007C12B0" w:rsidP="00727132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BB37CC">
              <w:rPr>
                <w:b/>
                <w:color w:val="000000"/>
                <w:sz w:val="20"/>
                <w:szCs w:val="20"/>
                <w:lang w:val="en-US"/>
              </w:rPr>
              <w:t>Chem. Formula</w:t>
            </w:r>
          </w:p>
        </w:tc>
      </w:tr>
      <w:tr w:rsidR="000D446D" w:rsidRPr="00BB37CC" w:rsidTr="000D446D">
        <w:tc>
          <w:tcPr>
            <w:tcW w:w="1353" w:type="dxa"/>
          </w:tcPr>
          <w:p w:rsidR="007C12B0" w:rsidRPr="007C12B0" w:rsidRDefault="007C12B0" w:rsidP="007C12B0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BB37CC">
              <w:rPr>
                <w:color w:val="000000"/>
                <w:sz w:val="20"/>
                <w:szCs w:val="20"/>
              </w:rPr>
              <w:t>00-0</w:t>
            </w:r>
            <w:r>
              <w:rPr>
                <w:color w:val="000000"/>
                <w:sz w:val="20"/>
                <w:szCs w:val="20"/>
                <w:lang w:val="en-US"/>
              </w:rPr>
              <w:t>38</w:t>
            </w:r>
            <w:r w:rsidRPr="00BB37CC">
              <w:rPr>
                <w:color w:val="000000"/>
                <w:sz w:val="20"/>
                <w:szCs w:val="20"/>
              </w:rPr>
              <w:t>-</w:t>
            </w:r>
            <w:r>
              <w:rPr>
                <w:color w:val="000000"/>
                <w:sz w:val="20"/>
                <w:szCs w:val="20"/>
                <w:lang w:val="en-US"/>
              </w:rPr>
              <w:t>0197</w:t>
            </w:r>
          </w:p>
        </w:tc>
        <w:tc>
          <w:tcPr>
            <w:tcW w:w="838" w:type="dxa"/>
          </w:tcPr>
          <w:p w:rsidR="007C12B0" w:rsidRPr="00BB37CC" w:rsidRDefault="007C12B0" w:rsidP="00727132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64</w:t>
            </w:r>
          </w:p>
        </w:tc>
        <w:tc>
          <w:tcPr>
            <w:tcW w:w="4438" w:type="dxa"/>
            <w:shd w:val="clear" w:color="auto" w:fill="auto"/>
          </w:tcPr>
          <w:p w:rsidR="007C12B0" w:rsidRPr="00BB37CC" w:rsidRDefault="007C12B0" w:rsidP="007C12B0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Silicon Oxide</w:t>
            </w:r>
            <w:r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7C12B0" w:rsidRPr="00BB37CC" w:rsidRDefault="007C12B0" w:rsidP="000D446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</w:t>
            </w:r>
            <w:r w:rsidR="000D446D">
              <w:rPr>
                <w:sz w:val="20"/>
                <w:szCs w:val="20"/>
                <w:lang w:val="en-US"/>
              </w:rPr>
              <w:t>277</w:t>
            </w:r>
          </w:p>
        </w:tc>
        <w:tc>
          <w:tcPr>
            <w:tcW w:w="1808" w:type="dxa"/>
          </w:tcPr>
          <w:p w:rsidR="007C12B0" w:rsidRPr="00BB37CC" w:rsidRDefault="000D446D" w:rsidP="000D446D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>
              <w:rPr>
                <w:sz w:val="20"/>
                <w:szCs w:val="20"/>
                <w:lang w:val="en-US"/>
              </w:rPr>
              <w:t>SiO2</w:t>
            </w:r>
            <w:proofErr w:type="spellEnd"/>
          </w:p>
        </w:tc>
      </w:tr>
      <w:tr w:rsidR="000D446D" w:rsidRPr="00BB37CC" w:rsidTr="000D446D">
        <w:tc>
          <w:tcPr>
            <w:tcW w:w="1353" w:type="dxa"/>
            <w:shd w:val="clear" w:color="auto" w:fill="auto"/>
          </w:tcPr>
          <w:p w:rsidR="007C12B0" w:rsidRPr="00BB37CC" w:rsidRDefault="007C12B0" w:rsidP="007C12B0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-0</w:t>
            </w:r>
            <w:r>
              <w:rPr>
                <w:sz w:val="20"/>
                <w:szCs w:val="20"/>
                <w:lang w:val="en-US"/>
              </w:rPr>
              <w:t>21</w:t>
            </w:r>
            <w:r>
              <w:rPr>
                <w:sz w:val="20"/>
                <w:szCs w:val="20"/>
                <w:lang w:val="en-US"/>
              </w:rPr>
              <w:t>-19</w:t>
            </w:r>
            <w:r>
              <w:rPr>
                <w:sz w:val="20"/>
                <w:szCs w:val="20"/>
                <w:lang w:val="en-US"/>
              </w:rPr>
              <w:t>31</w:t>
            </w:r>
          </w:p>
        </w:tc>
        <w:tc>
          <w:tcPr>
            <w:tcW w:w="838" w:type="dxa"/>
          </w:tcPr>
          <w:p w:rsidR="007C12B0" w:rsidRPr="00BB37CC" w:rsidRDefault="007C12B0" w:rsidP="007C12B0">
            <w:pPr>
              <w:jc w:val="center"/>
              <w:rPr>
                <w:sz w:val="20"/>
                <w:szCs w:val="20"/>
                <w:lang w:val="en-US"/>
              </w:rPr>
            </w:pPr>
            <w:r w:rsidRPr="00BB37CC">
              <w:rPr>
                <w:sz w:val="20"/>
                <w:szCs w:val="20"/>
                <w:lang w:val="en-US"/>
              </w:rPr>
              <w:t>4</w:t>
            </w:r>
            <w:r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4438" w:type="dxa"/>
          </w:tcPr>
          <w:p w:rsidR="007C12B0" w:rsidRPr="00BB37CC" w:rsidRDefault="007C12B0" w:rsidP="007C12B0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Titanium </w:t>
            </w:r>
            <w:proofErr w:type="spellStart"/>
            <w:r>
              <w:rPr>
                <w:sz w:val="20"/>
                <w:szCs w:val="20"/>
                <w:lang w:val="en-US"/>
              </w:rPr>
              <w:t>dichloro</w:t>
            </w:r>
            <w:proofErr w:type="spellEnd"/>
            <w:r>
              <w:rPr>
                <w:sz w:val="20"/>
                <w:szCs w:val="20"/>
                <w:lang w:val="en-US"/>
              </w:rPr>
              <w:t xml:space="preserve"> (1</w:t>
            </w:r>
            <w:r>
              <w:rPr>
                <w:sz w:val="20"/>
                <w:szCs w:val="20"/>
                <w:lang w:val="en-US"/>
              </w:rPr>
              <w:t>,3</w:t>
            </w: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di</w:t>
            </w:r>
            <w:r>
              <w:rPr>
                <w:sz w:val="20"/>
                <w:szCs w:val="20"/>
                <w:lang w:val="en-US"/>
              </w:rPr>
              <w:t>phenyl-1,3-</w:t>
            </w:r>
            <w:proofErr w:type="spellStart"/>
            <w:r>
              <w:rPr>
                <w:sz w:val="20"/>
                <w:szCs w:val="20"/>
                <w:lang w:val="en-US"/>
              </w:rPr>
              <w:t>propan</w:t>
            </w:r>
            <w:r>
              <w:rPr>
                <w:sz w:val="20"/>
                <w:szCs w:val="20"/>
                <w:lang w:val="en-US"/>
              </w:rPr>
              <w:t>dione</w:t>
            </w:r>
            <w:proofErr w:type="spellEnd"/>
            <w:r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</w:tcPr>
          <w:p w:rsidR="007C12B0" w:rsidRPr="00BB37CC" w:rsidRDefault="007C12B0" w:rsidP="000D446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</w:t>
            </w:r>
            <w:r w:rsidR="000D446D">
              <w:rPr>
                <w:sz w:val="20"/>
                <w:szCs w:val="20"/>
                <w:lang w:val="en-US"/>
              </w:rPr>
              <w:t>271</w:t>
            </w:r>
          </w:p>
        </w:tc>
        <w:tc>
          <w:tcPr>
            <w:tcW w:w="1808" w:type="dxa"/>
          </w:tcPr>
          <w:p w:rsidR="007C12B0" w:rsidRPr="00BB37CC" w:rsidRDefault="000D446D" w:rsidP="000D446D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>
              <w:rPr>
                <w:sz w:val="20"/>
                <w:szCs w:val="20"/>
                <w:lang w:val="en-US"/>
              </w:rPr>
              <w:t>C</w:t>
            </w:r>
            <w:r>
              <w:rPr>
                <w:sz w:val="20"/>
                <w:szCs w:val="20"/>
                <w:lang w:val="en-US"/>
              </w:rPr>
              <w:t>3</w:t>
            </w:r>
            <w:r>
              <w:rPr>
                <w:sz w:val="20"/>
                <w:szCs w:val="20"/>
                <w:lang w:val="en-US"/>
              </w:rPr>
              <w:t>0H</w:t>
            </w:r>
            <w:r>
              <w:rPr>
                <w:sz w:val="20"/>
                <w:szCs w:val="20"/>
                <w:lang w:val="en-US"/>
              </w:rPr>
              <w:t>22</w:t>
            </w:r>
            <w:r>
              <w:rPr>
                <w:sz w:val="20"/>
                <w:szCs w:val="20"/>
                <w:lang w:val="en-US"/>
              </w:rPr>
              <w:t>Cl2O4Ti</w:t>
            </w:r>
            <w:proofErr w:type="spellEnd"/>
          </w:p>
        </w:tc>
      </w:tr>
    </w:tbl>
    <w:p w:rsidR="007C12B0" w:rsidRPr="007C12B0" w:rsidRDefault="007C12B0" w:rsidP="007C12B0">
      <w:pPr>
        <w:spacing w:after="168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</w:p>
    <w:p w:rsidR="00F71B9E" w:rsidRPr="00BB37CC" w:rsidRDefault="00F71B9E" w:rsidP="00BB37CC">
      <w:pPr>
        <w:spacing w:after="0" w:line="360" w:lineRule="auto"/>
        <w:jc w:val="center"/>
        <w:rPr>
          <w:lang w:val="en-US"/>
        </w:rPr>
      </w:pPr>
    </w:p>
    <w:sectPr w:rsidR="00F71B9E" w:rsidRPr="00BB37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C22"/>
    <w:rsid w:val="000D446D"/>
    <w:rsid w:val="001F7595"/>
    <w:rsid w:val="00203E1F"/>
    <w:rsid w:val="0046746C"/>
    <w:rsid w:val="004A7845"/>
    <w:rsid w:val="0051102F"/>
    <w:rsid w:val="00696E9B"/>
    <w:rsid w:val="00727216"/>
    <w:rsid w:val="007C12B0"/>
    <w:rsid w:val="008D770A"/>
    <w:rsid w:val="00990126"/>
    <w:rsid w:val="00A27417"/>
    <w:rsid w:val="00A31B9C"/>
    <w:rsid w:val="00A52FAC"/>
    <w:rsid w:val="00B871D0"/>
    <w:rsid w:val="00BB37CC"/>
    <w:rsid w:val="00CD0638"/>
    <w:rsid w:val="00DE3B27"/>
    <w:rsid w:val="00EA7AAA"/>
    <w:rsid w:val="00EC0C22"/>
    <w:rsid w:val="00F13246"/>
    <w:rsid w:val="00F71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75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75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B37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75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75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B37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783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5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9.w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openxmlformats.org/officeDocument/2006/relationships/oleObject" Target="embeddings/oleObject5.bin"/><Relationship Id="rId2" Type="http://schemas.microsoft.com/office/2007/relationships/stylesWithEffects" Target="stylesWithEffects.xml"/><Relationship Id="rId16" Type="http://schemas.openxmlformats.org/officeDocument/2006/relationships/image" Target="media/image8.wmf"/><Relationship Id="rId20" Type="http://schemas.openxmlformats.org/officeDocument/2006/relationships/image" Target="media/image10.e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5" Type="http://schemas.openxmlformats.org/officeDocument/2006/relationships/image" Target="media/image1.wmf"/><Relationship Id="rId15" Type="http://schemas.openxmlformats.org/officeDocument/2006/relationships/image" Target="media/image7.emf"/><Relationship Id="rId10" Type="http://schemas.openxmlformats.org/officeDocument/2006/relationships/image" Target="media/image4.wmf"/><Relationship Id="rId19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6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7</Pages>
  <Words>590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20</cp:revision>
  <dcterms:created xsi:type="dcterms:W3CDTF">2022-01-27T04:46:00Z</dcterms:created>
  <dcterms:modified xsi:type="dcterms:W3CDTF">2022-01-29T02:29:00Z</dcterms:modified>
</cp:coreProperties>
</file>