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78321" w14:textId="7B8B7962" w:rsidR="00CA451C" w:rsidRPr="00DE4448" w:rsidRDefault="001B5C51" w:rsidP="00CA451C">
      <w:pPr>
        <w:spacing w:line="360" w:lineRule="auto"/>
        <w:rPr>
          <w:rFonts w:ascii="Arial" w:hAnsi="Arial" w:cs="Arial"/>
          <w:sz w:val="24"/>
          <w:szCs w:val="24"/>
        </w:rPr>
      </w:pPr>
      <w:bookmarkStart w:id="0" w:name="_Hlk93595386"/>
      <w:r w:rsidRPr="001B5C51">
        <w:rPr>
          <w:rFonts w:ascii="Arial" w:hAnsi="Arial" w:cs="Arial"/>
          <w:b/>
          <w:bCs/>
          <w:sz w:val="24"/>
          <w:szCs w:val="24"/>
        </w:rPr>
        <w:t>Supplementary material</w:t>
      </w:r>
      <w:r w:rsidR="00CA451C" w:rsidRPr="00DE4448">
        <w:rPr>
          <w:rFonts w:ascii="Arial" w:hAnsi="Arial" w:cs="Arial"/>
          <w:b/>
          <w:bCs/>
          <w:sz w:val="24"/>
          <w:szCs w:val="24"/>
        </w:rPr>
        <w:t xml:space="preserve"> 2</w:t>
      </w:r>
      <w:r w:rsidR="00CA451C">
        <w:rPr>
          <w:rFonts w:ascii="Arial" w:hAnsi="Arial" w:cs="Arial"/>
          <w:b/>
          <w:bCs/>
          <w:sz w:val="24"/>
          <w:szCs w:val="24"/>
        </w:rPr>
        <w:t>.</w:t>
      </w:r>
      <w:r w:rsidR="00CA451C" w:rsidRPr="00DE4448">
        <w:rPr>
          <w:rFonts w:ascii="Arial" w:hAnsi="Arial" w:cs="Arial"/>
          <w:b/>
          <w:bCs/>
          <w:sz w:val="24"/>
          <w:szCs w:val="24"/>
        </w:rPr>
        <w:t xml:space="preserve"> Obtaining a risk model composed of the same 12 genes in the validation set. </w:t>
      </w:r>
      <w:r w:rsidR="00CA451C" w:rsidRPr="00DE4448">
        <w:rPr>
          <w:rFonts w:ascii="Arial" w:hAnsi="Arial" w:cs="Arial"/>
          <w:sz w:val="24"/>
          <w:szCs w:val="24"/>
        </w:rPr>
        <w:t>Receiver operating characteristic (ROC) analysis of the risk score in breast cancer patients treated with neoadjuvant chemotherapy. All data are from the randomly selected as the validation set in GSE25066 dataset.</w:t>
      </w:r>
    </w:p>
    <w:p w14:paraId="76DEB52A" w14:textId="77777777" w:rsidR="00140D89" w:rsidRPr="00CA451C" w:rsidRDefault="00140D89" w:rsidP="00740B7F">
      <w:pPr>
        <w:spacing w:line="360" w:lineRule="auto"/>
        <w:jc w:val="left"/>
        <w:rPr>
          <w:rFonts w:ascii="Arial" w:hAnsi="Arial" w:cs="Arial"/>
          <w:sz w:val="24"/>
          <w:szCs w:val="24"/>
        </w:rPr>
      </w:pPr>
    </w:p>
    <w:p w14:paraId="7F42B03D" w14:textId="0B728DD6" w:rsidR="005E38B8" w:rsidRDefault="00740B7F" w:rsidP="004C392E">
      <w:pPr>
        <w:spacing w:line="360" w:lineRule="auto"/>
        <w:jc w:val="center"/>
        <w:rPr>
          <w:rFonts w:ascii="Arial" w:hAnsi="Arial" w:cs="Arial"/>
          <w:b/>
          <w:bCs/>
          <w:sz w:val="24"/>
          <w:szCs w:val="24"/>
        </w:rPr>
      </w:pPr>
      <w:r>
        <w:rPr>
          <w:rFonts w:ascii="Arial" w:hAnsi="Arial" w:cs="Arial"/>
          <w:noProof/>
          <w:sz w:val="24"/>
          <w:szCs w:val="24"/>
        </w:rPr>
        <w:drawing>
          <wp:inline distT="0" distB="0" distL="0" distR="0" wp14:anchorId="44B80410" wp14:editId="51D4C138">
            <wp:extent cx="4590240" cy="3179135"/>
            <wp:effectExtent l="0" t="0" r="1270" b="254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08979" cy="3192113"/>
                    </a:xfrm>
                    <a:prstGeom prst="rect">
                      <a:avLst/>
                    </a:prstGeom>
                    <a:noFill/>
                    <a:ln>
                      <a:noFill/>
                    </a:ln>
                  </pic:spPr>
                </pic:pic>
              </a:graphicData>
            </a:graphic>
          </wp:inline>
        </w:drawing>
      </w:r>
    </w:p>
    <w:bookmarkEnd w:id="0"/>
    <w:p w14:paraId="0CEA3B6E" w14:textId="269A1132" w:rsidR="001F51BA" w:rsidRPr="00CA451C" w:rsidRDefault="001F51BA" w:rsidP="00140D89">
      <w:pPr>
        <w:widowControl/>
        <w:jc w:val="left"/>
        <w:rPr>
          <w:rFonts w:ascii="Arial" w:hAnsi="Arial" w:cs="Arial"/>
          <w:b/>
          <w:bCs/>
          <w:sz w:val="24"/>
          <w:szCs w:val="24"/>
        </w:rPr>
      </w:pPr>
    </w:p>
    <w:sectPr w:rsidR="001F51BA" w:rsidRPr="00CA451C" w:rsidSect="00140D89">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4AD25" w14:textId="77777777" w:rsidR="00D65287" w:rsidRDefault="00D65287" w:rsidP="004F4834">
      <w:r>
        <w:separator/>
      </w:r>
    </w:p>
  </w:endnote>
  <w:endnote w:type="continuationSeparator" w:id="0">
    <w:p w14:paraId="3EDD45D4" w14:textId="77777777" w:rsidR="00D65287" w:rsidRDefault="00D65287" w:rsidP="004F4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1B296" w14:textId="77777777" w:rsidR="00D65287" w:rsidRDefault="00D65287" w:rsidP="004F4834">
      <w:r>
        <w:separator/>
      </w:r>
    </w:p>
  </w:footnote>
  <w:footnote w:type="continuationSeparator" w:id="0">
    <w:p w14:paraId="0138F4BE" w14:textId="77777777" w:rsidR="00D65287" w:rsidRDefault="00D65287" w:rsidP="004F4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E22"/>
    <w:rsid w:val="00017C9A"/>
    <w:rsid w:val="00063597"/>
    <w:rsid w:val="000C0CF6"/>
    <w:rsid w:val="000E56AD"/>
    <w:rsid w:val="00101341"/>
    <w:rsid w:val="00101A11"/>
    <w:rsid w:val="00113C97"/>
    <w:rsid w:val="00140D89"/>
    <w:rsid w:val="00151E44"/>
    <w:rsid w:val="001B5C51"/>
    <w:rsid w:val="001F51BA"/>
    <w:rsid w:val="00270DD0"/>
    <w:rsid w:val="00277388"/>
    <w:rsid w:val="0029733B"/>
    <w:rsid w:val="002C0952"/>
    <w:rsid w:val="002C2BC8"/>
    <w:rsid w:val="00346AC4"/>
    <w:rsid w:val="003D71A6"/>
    <w:rsid w:val="00441E8C"/>
    <w:rsid w:val="00470480"/>
    <w:rsid w:val="004C392E"/>
    <w:rsid w:val="004D4592"/>
    <w:rsid w:val="004F4834"/>
    <w:rsid w:val="00521DB1"/>
    <w:rsid w:val="005E38B8"/>
    <w:rsid w:val="00632AFD"/>
    <w:rsid w:val="006821A5"/>
    <w:rsid w:val="006C0F8B"/>
    <w:rsid w:val="00710A2B"/>
    <w:rsid w:val="00740B7F"/>
    <w:rsid w:val="00747508"/>
    <w:rsid w:val="007B1916"/>
    <w:rsid w:val="007B52AC"/>
    <w:rsid w:val="008A32D6"/>
    <w:rsid w:val="00900CC8"/>
    <w:rsid w:val="0092524C"/>
    <w:rsid w:val="00933F2B"/>
    <w:rsid w:val="00952CD4"/>
    <w:rsid w:val="009B7F59"/>
    <w:rsid w:val="009D593F"/>
    <w:rsid w:val="00A2075E"/>
    <w:rsid w:val="00A96BA8"/>
    <w:rsid w:val="00AB705B"/>
    <w:rsid w:val="00AF7E22"/>
    <w:rsid w:val="00B00D4B"/>
    <w:rsid w:val="00B828E5"/>
    <w:rsid w:val="00B909BF"/>
    <w:rsid w:val="00BB0DBE"/>
    <w:rsid w:val="00BE5306"/>
    <w:rsid w:val="00BE788B"/>
    <w:rsid w:val="00C6322E"/>
    <w:rsid w:val="00CA451C"/>
    <w:rsid w:val="00D3588F"/>
    <w:rsid w:val="00D65287"/>
    <w:rsid w:val="00DA7E1B"/>
    <w:rsid w:val="00DC2CD9"/>
    <w:rsid w:val="00E335DB"/>
    <w:rsid w:val="00E51531"/>
    <w:rsid w:val="00F4693B"/>
    <w:rsid w:val="00F60CCA"/>
    <w:rsid w:val="00F97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C152D"/>
  <w15:chartTrackingRefBased/>
  <w15:docId w15:val="{E2CD927C-3928-411F-A1AE-661D56E2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3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48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F4834"/>
    <w:rPr>
      <w:sz w:val="18"/>
      <w:szCs w:val="18"/>
    </w:rPr>
  </w:style>
  <w:style w:type="paragraph" w:styleId="a5">
    <w:name w:val="footer"/>
    <w:basedOn w:val="a"/>
    <w:link w:val="a6"/>
    <w:uiPriority w:val="99"/>
    <w:unhideWhenUsed/>
    <w:rsid w:val="004F4834"/>
    <w:pPr>
      <w:tabs>
        <w:tab w:val="center" w:pos="4153"/>
        <w:tab w:val="right" w:pos="8306"/>
      </w:tabs>
      <w:snapToGrid w:val="0"/>
      <w:jc w:val="left"/>
    </w:pPr>
    <w:rPr>
      <w:sz w:val="18"/>
      <w:szCs w:val="18"/>
    </w:rPr>
  </w:style>
  <w:style w:type="character" w:customStyle="1" w:styleId="a6">
    <w:name w:val="页脚 字符"/>
    <w:basedOn w:val="a0"/>
    <w:link w:val="a5"/>
    <w:uiPriority w:val="99"/>
    <w:rsid w:val="004F48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356937">
      <w:bodyDiv w:val="1"/>
      <w:marLeft w:val="0"/>
      <w:marRight w:val="0"/>
      <w:marTop w:val="0"/>
      <w:marBottom w:val="0"/>
      <w:divBdr>
        <w:top w:val="none" w:sz="0" w:space="0" w:color="auto"/>
        <w:left w:val="none" w:sz="0" w:space="0" w:color="auto"/>
        <w:bottom w:val="none" w:sz="0" w:space="0" w:color="auto"/>
        <w:right w:val="none" w:sz="0" w:space="0" w:color="auto"/>
      </w:divBdr>
    </w:div>
    <w:div w:id="1171020277">
      <w:bodyDiv w:val="1"/>
      <w:marLeft w:val="0"/>
      <w:marRight w:val="0"/>
      <w:marTop w:val="0"/>
      <w:marBottom w:val="0"/>
      <w:divBdr>
        <w:top w:val="none" w:sz="0" w:space="0" w:color="auto"/>
        <w:left w:val="none" w:sz="0" w:space="0" w:color="auto"/>
        <w:bottom w:val="none" w:sz="0" w:space="0" w:color="auto"/>
        <w:right w:val="none" w:sz="0" w:space="0" w:color="auto"/>
      </w:divBdr>
    </w:div>
    <w:div w:id="1281842857">
      <w:bodyDiv w:val="1"/>
      <w:marLeft w:val="0"/>
      <w:marRight w:val="0"/>
      <w:marTop w:val="0"/>
      <w:marBottom w:val="0"/>
      <w:divBdr>
        <w:top w:val="none" w:sz="0" w:space="0" w:color="auto"/>
        <w:left w:val="none" w:sz="0" w:space="0" w:color="auto"/>
        <w:bottom w:val="none" w:sz="0" w:space="0" w:color="auto"/>
        <w:right w:val="none" w:sz="0" w:space="0" w:color="auto"/>
      </w:divBdr>
    </w:div>
    <w:div w:id="1333608411">
      <w:bodyDiv w:val="1"/>
      <w:marLeft w:val="0"/>
      <w:marRight w:val="0"/>
      <w:marTop w:val="0"/>
      <w:marBottom w:val="0"/>
      <w:divBdr>
        <w:top w:val="none" w:sz="0" w:space="0" w:color="auto"/>
        <w:left w:val="none" w:sz="0" w:space="0" w:color="auto"/>
        <w:bottom w:val="none" w:sz="0" w:space="0" w:color="auto"/>
        <w:right w:val="none" w:sz="0" w:space="0" w:color="auto"/>
      </w:divBdr>
    </w:div>
    <w:div w:id="1517422309">
      <w:bodyDiv w:val="1"/>
      <w:marLeft w:val="0"/>
      <w:marRight w:val="0"/>
      <w:marTop w:val="0"/>
      <w:marBottom w:val="0"/>
      <w:divBdr>
        <w:top w:val="none" w:sz="0" w:space="0" w:color="auto"/>
        <w:left w:val="none" w:sz="0" w:space="0" w:color="auto"/>
        <w:bottom w:val="none" w:sz="0" w:space="0" w:color="auto"/>
        <w:right w:val="none" w:sz="0" w:space="0" w:color="auto"/>
      </w:divBdr>
    </w:div>
    <w:div w:id="1533106603">
      <w:bodyDiv w:val="1"/>
      <w:marLeft w:val="0"/>
      <w:marRight w:val="0"/>
      <w:marTop w:val="0"/>
      <w:marBottom w:val="0"/>
      <w:divBdr>
        <w:top w:val="none" w:sz="0" w:space="0" w:color="auto"/>
        <w:left w:val="none" w:sz="0" w:space="0" w:color="auto"/>
        <w:bottom w:val="none" w:sz="0" w:space="0" w:color="auto"/>
        <w:right w:val="none" w:sz="0" w:space="0" w:color="auto"/>
      </w:divBdr>
    </w:div>
    <w:div w:id="197047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gdbbq-2612@163.com</dc:creator>
  <cp:keywords/>
  <dc:description/>
  <cp:lastModifiedBy>gdbbq-2612@163.com</cp:lastModifiedBy>
  <cp:revision>46</cp:revision>
  <dcterms:created xsi:type="dcterms:W3CDTF">2022-01-20T05:59:00Z</dcterms:created>
  <dcterms:modified xsi:type="dcterms:W3CDTF">2022-02-04T07:38:00Z</dcterms:modified>
</cp:coreProperties>
</file>