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98BB4D" w14:textId="713CAA36" w:rsidR="00CE71BD" w:rsidRPr="008757B9" w:rsidRDefault="00B76414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hAnsi="Times New Roman" w:cs="Times New Roman"/>
          <w:b/>
          <w:sz w:val="22"/>
        </w:rPr>
        <w:t xml:space="preserve">Supplementary </w:t>
      </w:r>
      <w:r w:rsidR="003329AC" w:rsidRPr="008757B9">
        <w:rPr>
          <w:rFonts w:ascii="Times New Roman" w:hAnsi="Times New Roman" w:cs="Times New Roman"/>
          <w:b/>
          <w:sz w:val="22"/>
        </w:rPr>
        <w:t>Table</w:t>
      </w:r>
      <w:r w:rsidR="00514930">
        <w:rPr>
          <w:rFonts w:ascii="Times New Roman" w:hAnsi="Times New Roman" w:cs="Times New Roman"/>
          <w:b/>
          <w:sz w:val="22"/>
        </w:rPr>
        <w:t xml:space="preserve"> </w:t>
      </w:r>
      <w:r w:rsidRPr="008757B9">
        <w:rPr>
          <w:rFonts w:ascii="Times New Roman" w:hAnsi="Times New Roman" w:cs="Times New Roman"/>
          <w:b/>
          <w:sz w:val="22"/>
        </w:rPr>
        <w:t>1</w:t>
      </w:r>
      <w:r w:rsidR="003329AC" w:rsidRPr="008757B9">
        <w:rPr>
          <w:rFonts w:ascii="Times New Roman" w:hAnsi="Times New Roman" w:cs="Times New Roman"/>
          <w:sz w:val="22"/>
        </w:rPr>
        <w:t>. Clinical characteristics between uncomplicated and complicated diverticulitis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409"/>
        <w:gridCol w:w="2268"/>
        <w:gridCol w:w="1088"/>
      </w:tblGrid>
      <w:tr w:rsidR="003329AC" w:rsidRPr="00D87020" w14:paraId="6098BB54" w14:textId="77777777" w:rsidTr="00DA1FB7">
        <w:trPr>
          <w:jc w:val="center"/>
        </w:trPr>
        <w:tc>
          <w:tcPr>
            <w:tcW w:w="3261" w:type="dxa"/>
            <w:tcBorders>
              <w:bottom w:val="single" w:sz="4" w:space="0" w:color="auto"/>
              <w:right w:val="nil"/>
            </w:tcBorders>
            <w:vAlign w:val="center"/>
          </w:tcPr>
          <w:p w14:paraId="6098BB4E" w14:textId="77777777" w:rsidR="003329AC" w:rsidRPr="00D87020" w:rsidRDefault="003329AC" w:rsidP="00AC3F61">
            <w:pPr>
              <w:tabs>
                <w:tab w:val="center" w:pos="1520"/>
              </w:tabs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Variables</w:t>
            </w:r>
            <w:r w:rsidRPr="00D87020">
              <w:rPr>
                <w:rFonts w:ascii="Times New Roman" w:hAnsi="Times New Roman" w:cs="Times New Roman"/>
                <w:sz w:val="22"/>
              </w:rPr>
              <w:tab/>
            </w: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</w:tcPr>
          <w:p w14:paraId="6098BB4F" w14:textId="77777777" w:rsidR="003D297F" w:rsidRDefault="003329AC" w:rsidP="00F4776E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Uncomplicated</w:t>
            </w:r>
            <w:r w:rsidRPr="00D87020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  <w:p w14:paraId="6098BB50" w14:textId="77777777" w:rsidR="003329AC" w:rsidRPr="00D87020" w:rsidRDefault="003329AC" w:rsidP="00F4776E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(n=</w:t>
            </w:r>
            <w:r w:rsidRPr="00D87020">
              <w:rPr>
                <w:rFonts w:ascii="Times New Roman" w:hAnsi="Times New Roman" w:cs="Times New Roman"/>
                <w:sz w:val="22"/>
              </w:rPr>
              <w:t>330)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  <w:right w:val="nil"/>
            </w:tcBorders>
          </w:tcPr>
          <w:p w14:paraId="6098BB51" w14:textId="77777777" w:rsidR="003329AC" w:rsidRDefault="003329AC" w:rsidP="00F4776E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Complicated</w:t>
            </w:r>
            <w:r w:rsidRPr="00D8702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14:paraId="6098BB52" w14:textId="77777777" w:rsidR="003329AC" w:rsidRPr="00D87020" w:rsidRDefault="003329AC" w:rsidP="003329AC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(n=</w:t>
            </w:r>
            <w:r>
              <w:rPr>
                <w:rFonts w:ascii="Times New Roman" w:hAnsi="Times New Roman" w:cs="Times New Roman"/>
                <w:sz w:val="22"/>
              </w:rPr>
              <w:t>21</w:t>
            </w:r>
            <w:r w:rsidRPr="00D8702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088" w:type="dxa"/>
            <w:tcBorders>
              <w:left w:val="nil"/>
              <w:bottom w:val="single" w:sz="4" w:space="0" w:color="auto"/>
            </w:tcBorders>
          </w:tcPr>
          <w:p w14:paraId="6098BB53" w14:textId="77777777" w:rsidR="003329AC" w:rsidRPr="00D87020" w:rsidRDefault="003329AC" w:rsidP="00F4776E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p-value</w:t>
            </w:r>
          </w:p>
        </w:tc>
      </w:tr>
      <w:tr w:rsidR="003329AC" w:rsidRPr="00D87020" w14:paraId="6098BB59" w14:textId="77777777" w:rsidTr="003D297F">
        <w:trPr>
          <w:jc w:val="center"/>
        </w:trPr>
        <w:tc>
          <w:tcPr>
            <w:tcW w:w="3261" w:type="dxa"/>
            <w:tcBorders>
              <w:bottom w:val="nil"/>
              <w:right w:val="nil"/>
            </w:tcBorders>
            <w:vAlign w:val="center"/>
          </w:tcPr>
          <w:p w14:paraId="6098BB55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Age (years)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vAlign w:val="center"/>
          </w:tcPr>
          <w:p w14:paraId="6098BB56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 (34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>50)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14:paraId="6098BB57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47.5 (39.8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>54.</w:t>
            </w:r>
            <w:r>
              <w:rPr>
                <w:rFonts w:ascii="Times New Roman" w:hAnsi="Times New Roman" w:cs="Times New Roman"/>
                <w:sz w:val="22"/>
              </w:rPr>
              <w:t>5)</w:t>
            </w:r>
          </w:p>
        </w:tc>
        <w:tc>
          <w:tcPr>
            <w:tcW w:w="1088" w:type="dxa"/>
            <w:tcBorders>
              <w:left w:val="nil"/>
              <w:bottom w:val="nil"/>
            </w:tcBorders>
            <w:vAlign w:val="center"/>
          </w:tcPr>
          <w:p w14:paraId="6098BB58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022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3329AC" w:rsidRPr="00D87020" w14:paraId="6098BB64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5A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Sex</w:t>
            </w:r>
          </w:p>
          <w:p w14:paraId="6098BB5B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Male</w:t>
            </w:r>
          </w:p>
          <w:p w14:paraId="6098BB5C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Female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5D" w14:textId="77777777" w:rsidR="00AC3F61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98BB5E" w14:textId="77777777" w:rsidR="003329AC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195 (59.1%)</w:t>
            </w:r>
          </w:p>
          <w:p w14:paraId="6098BB5F" w14:textId="77777777" w:rsidR="00AC3F61" w:rsidRPr="00D87020" w:rsidRDefault="00AC3F61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135 (40.9%)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60" w14:textId="77777777" w:rsidR="003329AC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98BB61" w14:textId="77777777" w:rsidR="00AC3F61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 (52.4%)</w:t>
            </w:r>
          </w:p>
          <w:p w14:paraId="6098BB62" w14:textId="77777777" w:rsidR="00AC3F61" w:rsidRPr="00D87020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 (47.6%)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63" w14:textId="77777777" w:rsidR="003329AC" w:rsidRPr="00D87020" w:rsidRDefault="003329AC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</w:t>
            </w:r>
            <w:r w:rsidR="00AC3F61">
              <w:rPr>
                <w:rFonts w:ascii="Times New Roman" w:hAnsi="Times New Roman" w:cs="Times New Roman"/>
                <w:sz w:val="22"/>
              </w:rPr>
              <w:t>545</w:t>
            </w:r>
            <w:r w:rsidRPr="00D87020">
              <w:rPr>
                <w:rFonts w:ascii="맑은 고딕" w:eastAsia="맑은 고딕" w:hAnsi="맑은 고딕" w:cs="Times New Roman" w:hint="eastAsia"/>
                <w:sz w:val="24"/>
                <w:szCs w:val="24"/>
                <w:vertAlign w:val="superscript"/>
              </w:rPr>
              <w:t>¶</w:t>
            </w:r>
          </w:p>
        </w:tc>
      </w:tr>
      <w:tr w:rsidR="003329AC" w:rsidRPr="00D87020" w14:paraId="6098BB69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65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Height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66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167.5</w:t>
            </w:r>
            <w:r>
              <w:rPr>
                <w:rFonts w:ascii="Times New Roman" w:hAnsi="Times New Roman" w:cs="Times New Roman"/>
                <w:sz w:val="22"/>
              </w:rPr>
              <w:t xml:space="preserve"> (160–173.5)</w:t>
            </w:r>
            <w:r w:rsidR="00CE0EEF" w:rsidRPr="00CE0EEF">
              <w:rPr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67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165.0</w:t>
            </w:r>
            <w:r>
              <w:rPr>
                <w:rFonts w:ascii="Times New Roman" w:hAnsi="Times New Roman" w:cs="Times New Roman"/>
                <w:sz w:val="22"/>
              </w:rPr>
              <w:t xml:space="preserve"> (160.3–169.5)</w:t>
            </w:r>
            <w:r w:rsidR="00E451E4" w:rsidRPr="00E451E4">
              <w:rPr>
                <w:rFonts w:eastAsiaTheme="minorHAnsi"/>
                <w:vertAlign w:val="superscript"/>
              </w:rPr>
              <w:t>↑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68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0.236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3329AC" w:rsidRPr="00D87020" w14:paraId="6098BB6E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6A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BMI (kg/m</w:t>
            </w:r>
            <w:r w:rsidRPr="00D87020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D8702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6B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23.8 (21.7-26.3)</w:t>
            </w:r>
            <w:r w:rsidR="00CE0EEF" w:rsidRPr="00CE0EEF">
              <w:rPr>
                <w:vertAlign w:val="superscript"/>
              </w:rPr>
              <w:t>‡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6C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22.3 (21.3-23.9)</w:t>
            </w:r>
            <w:r w:rsidR="00E451E4">
              <w:rPr>
                <w:rFonts w:hint="eastAsia"/>
              </w:rPr>
              <w:t xml:space="preserve"> </w:t>
            </w:r>
            <w:r w:rsidR="00E451E4" w:rsidRPr="00E451E4">
              <w:rPr>
                <w:rFonts w:eastAsiaTheme="minorHAnsi"/>
                <w:vertAlign w:val="superscript"/>
              </w:rPr>
              <w:t>↑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6D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0.1</w:t>
            </w:r>
            <w:r>
              <w:rPr>
                <w:rFonts w:ascii="Times New Roman" w:hAnsi="Times New Roman" w:cs="Times New Roman"/>
                <w:sz w:val="22"/>
              </w:rPr>
              <w:t>08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3329AC" w:rsidRPr="00D87020" w14:paraId="6098BB73" w14:textId="77777777" w:rsidTr="003D297F">
        <w:trPr>
          <w:trHeight w:val="333"/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6F" w14:textId="77777777" w:rsidR="003329AC" w:rsidRPr="00D87020" w:rsidRDefault="003329AC" w:rsidP="003D297F">
            <w:pPr>
              <w:tabs>
                <w:tab w:val="left" w:pos="810"/>
              </w:tabs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Duration of hospital stay (days)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70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 (4-5)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71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</w:rPr>
              <w:t>(4-5)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72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588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3329AC" w:rsidRPr="00D87020" w14:paraId="6098BB80" w14:textId="77777777" w:rsidTr="003D297F">
        <w:trPr>
          <w:trHeight w:val="653"/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74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Social history</w:t>
            </w:r>
          </w:p>
          <w:p w14:paraId="6098BB75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Smoking</w:t>
            </w:r>
          </w:p>
          <w:p w14:paraId="6098BB76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Alcohol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77" w14:textId="77777777" w:rsidR="00AC3F61" w:rsidRPr="00AC3F61" w:rsidRDefault="00AC3F61" w:rsidP="00AC3F61">
            <w:pPr>
              <w:wordWrap/>
              <w:spacing w:line="600" w:lineRule="auto"/>
              <w:jc w:val="center"/>
              <w:rPr>
                <w:rFonts w:ascii="Times New Roman" w:eastAsia="맑은 고딕" w:hAnsi="Times New Roman" w:cs="Times New Roman"/>
                <w:sz w:val="22"/>
                <w:szCs w:val="22"/>
              </w:rPr>
            </w:pPr>
          </w:p>
          <w:p w14:paraId="6098BB78" w14:textId="77777777" w:rsidR="00AC3F61" w:rsidRDefault="00AC3F61" w:rsidP="00AC3F61">
            <w:pPr>
              <w:wordWrap/>
              <w:spacing w:line="600" w:lineRule="auto"/>
              <w:jc w:val="center"/>
              <w:rPr>
                <w:rFonts w:ascii="Times New Roman" w:eastAsia="맑은 고딕" w:hAnsi="Times New Roman" w:cs="Times New Roman"/>
                <w:sz w:val="22"/>
                <w:szCs w:val="22"/>
              </w:rPr>
            </w:pPr>
            <w:r w:rsidRPr="00AC3F61">
              <w:rPr>
                <w:rFonts w:ascii="Times New Roman" w:eastAsia="맑은 고딕" w:hAnsi="Times New Roman" w:cs="Times New Roman" w:hint="eastAsia"/>
                <w:sz w:val="22"/>
                <w:szCs w:val="22"/>
              </w:rPr>
              <w:t>142</w:t>
            </w:r>
            <w:r>
              <w:rPr>
                <w:rFonts w:ascii="Times New Roman" w:eastAsia="맑은 고딕" w:hAnsi="Times New Roman" w:cs="Times New Roman"/>
                <w:sz w:val="22"/>
                <w:szCs w:val="22"/>
              </w:rPr>
              <w:t xml:space="preserve"> (43.2%)</w:t>
            </w:r>
          </w:p>
          <w:p w14:paraId="6098BB79" w14:textId="77777777" w:rsidR="00AC3F61" w:rsidRPr="00AC3F61" w:rsidRDefault="00AC3F61" w:rsidP="00AC3F61">
            <w:pPr>
              <w:wordWrap/>
              <w:spacing w:line="600" w:lineRule="auto"/>
              <w:jc w:val="center"/>
              <w:rPr>
                <w:rFonts w:ascii="Times New Roman" w:eastAsia="맑은 고딕" w:hAnsi="Times New Roman" w:cs="Times New Roman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sz w:val="22"/>
                <w:szCs w:val="22"/>
              </w:rPr>
              <w:t>137 (42.7%)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7A" w14:textId="77777777" w:rsidR="003329AC" w:rsidRPr="00AC3F61" w:rsidRDefault="003329AC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098BB7B" w14:textId="77777777" w:rsidR="00AC3F61" w:rsidRDefault="00AC3F61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8 (38.1%)</w:t>
            </w:r>
          </w:p>
          <w:p w14:paraId="6098BB7C" w14:textId="77777777" w:rsidR="00AC3F61" w:rsidRPr="00AC3F61" w:rsidRDefault="00AC3F61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6 (30.0%)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7D" w14:textId="77777777" w:rsidR="00AC3F61" w:rsidRPr="00AC3F61" w:rsidRDefault="00AC3F61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98BB7E" w14:textId="77777777" w:rsidR="00AC3F61" w:rsidRPr="00AC3F61" w:rsidRDefault="003329AC" w:rsidP="00AC3F61">
            <w:pPr>
              <w:wordWrap/>
              <w:spacing w:line="600" w:lineRule="auto"/>
              <w:jc w:val="center"/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</w:pPr>
            <w:r w:rsidRPr="00AC3F61">
              <w:rPr>
                <w:rFonts w:ascii="Times New Roman" w:hAnsi="Times New Roman" w:cs="Times New Roman"/>
                <w:sz w:val="22"/>
              </w:rPr>
              <w:t>0.</w:t>
            </w:r>
            <w:r w:rsidR="00AC3F61">
              <w:rPr>
                <w:rFonts w:ascii="Times New Roman" w:hAnsi="Times New Roman" w:cs="Times New Roman"/>
                <w:sz w:val="22"/>
              </w:rPr>
              <w:t>649</w:t>
            </w:r>
            <w:r w:rsidRPr="00AC3F61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¶</w:t>
            </w:r>
          </w:p>
          <w:p w14:paraId="6098BB7F" w14:textId="77777777" w:rsidR="003329AC" w:rsidRPr="00D87020" w:rsidRDefault="00AC3F61" w:rsidP="00AC3F61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0.265</w:t>
            </w:r>
            <w:r w:rsidR="003329AC" w:rsidRPr="00AC3F61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¶</w:t>
            </w:r>
          </w:p>
        </w:tc>
      </w:tr>
      <w:tr w:rsidR="003329AC" w:rsidRPr="00D87020" w14:paraId="6098BB8D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81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Past medical history</w:t>
            </w:r>
          </w:p>
          <w:p w14:paraId="6098BB82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Hypertension</w:t>
            </w:r>
          </w:p>
          <w:p w14:paraId="6098BB83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Diabetes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84" w14:textId="77777777" w:rsidR="003329AC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098BB85" w14:textId="77777777" w:rsidR="00AC3F61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50 (15.2%)</w:t>
            </w:r>
          </w:p>
          <w:p w14:paraId="6098BB86" w14:textId="77777777" w:rsidR="00AC3F61" w:rsidRPr="00AC3F61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14 (4.2%)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87" w14:textId="77777777" w:rsidR="003329AC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098BB88" w14:textId="77777777" w:rsidR="00AC3F61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(14.3%)</w:t>
            </w:r>
          </w:p>
          <w:p w14:paraId="6098BB89" w14:textId="77777777" w:rsidR="00AC3F61" w:rsidRPr="00AC3F61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1 (4.8%)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8A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6098BB8B" w14:textId="77777777" w:rsidR="003329AC" w:rsidRPr="00AC3F61" w:rsidRDefault="00AC3F61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&gt;</w:t>
            </w:r>
            <w:r w:rsidRPr="00AC3F61">
              <w:rPr>
                <w:rFonts w:ascii="Times New Roman" w:hAnsi="Times New Roman" w:cs="Times New Roman"/>
                <w:sz w:val="22"/>
              </w:rPr>
              <w:t>0.999</w:t>
            </w:r>
            <w:r w:rsidRPr="00AC3F61">
              <w:rPr>
                <w:rFonts w:ascii="Times New Roman" w:hAnsi="Times New Roman" w:cs="Times New Roman"/>
                <w:vertAlign w:val="superscript"/>
              </w:rPr>
              <w:t>**</w:t>
            </w:r>
          </w:p>
          <w:p w14:paraId="6098BB8C" w14:textId="77777777" w:rsidR="003329AC" w:rsidRPr="00D87020" w:rsidRDefault="003329AC" w:rsidP="003D297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C3F61">
              <w:rPr>
                <w:rFonts w:ascii="Times New Roman" w:hAnsi="Times New Roman" w:cs="Times New Roman"/>
                <w:sz w:val="22"/>
              </w:rPr>
              <w:t>0.</w:t>
            </w:r>
            <w:r w:rsidR="003D297F">
              <w:rPr>
                <w:rFonts w:ascii="Times New Roman" w:hAnsi="Times New Roman" w:cs="Times New Roman"/>
                <w:sz w:val="22"/>
              </w:rPr>
              <w:t>611</w:t>
            </w:r>
            <w:r w:rsidR="003D297F" w:rsidRPr="00AC3F61">
              <w:rPr>
                <w:rFonts w:ascii="Times New Roman" w:hAnsi="Times New Roman" w:cs="Times New Roman"/>
                <w:vertAlign w:val="superscript"/>
              </w:rPr>
              <w:t>**</w:t>
            </w:r>
          </w:p>
        </w:tc>
      </w:tr>
      <w:tr w:rsidR="003329AC" w:rsidRPr="00D87020" w14:paraId="6098BB9E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8E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3329AC">
              <w:rPr>
                <w:rFonts w:ascii="Times New Roman" w:hAnsi="Times New Roman" w:cs="Times New Roman"/>
                <w:sz w:val="22"/>
              </w:rPr>
              <w:t>Location of the acute diverticulitis</w:t>
            </w:r>
          </w:p>
          <w:p w14:paraId="6098BB8F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Cecum</w:t>
            </w:r>
          </w:p>
          <w:p w14:paraId="6098BB90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Ascending </w:t>
            </w:r>
          </w:p>
          <w:p w14:paraId="6098BB91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 xml:space="preserve"> Hepatic flexure</w:t>
            </w:r>
          </w:p>
          <w:p w14:paraId="6098BB92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lastRenderedPageBreak/>
              <w:t xml:space="preserve"> Transverse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93" w14:textId="77777777" w:rsidR="003329AC" w:rsidRPr="003D297F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098BB94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154 (46.7%)</w:t>
            </w:r>
          </w:p>
          <w:p w14:paraId="6098BB95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171 (51.8%)</w:t>
            </w:r>
          </w:p>
          <w:p w14:paraId="6098BB96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3 (0.9%)</w:t>
            </w:r>
          </w:p>
          <w:p w14:paraId="6098BB97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2 (0.6%)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98" w14:textId="77777777" w:rsidR="003329AC" w:rsidRPr="003D297F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098BB99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11 (52.4%)</w:t>
            </w:r>
          </w:p>
          <w:p w14:paraId="6098BB9A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10 (47.6%)</w:t>
            </w:r>
          </w:p>
          <w:p w14:paraId="6098BB9B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t>0 (0%)</w:t>
            </w:r>
          </w:p>
          <w:p w14:paraId="6098BB9C" w14:textId="77777777" w:rsidR="003D297F" w:rsidRPr="003D297F" w:rsidRDefault="003D297F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3D297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0 (0%)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9D" w14:textId="77777777" w:rsidR="003329AC" w:rsidRPr="00D87020" w:rsidRDefault="003D297F" w:rsidP="003D297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0.914</w:t>
            </w:r>
            <w:r w:rsidR="003329AC" w:rsidRPr="00D87020">
              <w:rPr>
                <w:rFonts w:ascii="맑은 고딕" w:eastAsia="맑은 고딕" w:hAnsi="맑은 고딕" w:cs="Times New Roman" w:hint="eastAsia"/>
                <w:sz w:val="24"/>
                <w:szCs w:val="24"/>
                <w:vertAlign w:val="superscript"/>
              </w:rPr>
              <w:t>¶</w:t>
            </w:r>
          </w:p>
        </w:tc>
      </w:tr>
      <w:tr w:rsidR="003329AC" w:rsidRPr="00D87020" w14:paraId="6098BBA3" w14:textId="77777777" w:rsidTr="003D297F">
        <w:trPr>
          <w:jc w:val="center"/>
        </w:trPr>
        <w:tc>
          <w:tcPr>
            <w:tcW w:w="3261" w:type="dxa"/>
            <w:tcBorders>
              <w:top w:val="nil"/>
              <w:bottom w:val="nil"/>
              <w:right w:val="nil"/>
            </w:tcBorders>
            <w:vAlign w:val="center"/>
          </w:tcPr>
          <w:p w14:paraId="6098BB9F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White blood cell count (10</w:t>
            </w:r>
            <w:r w:rsidRPr="00D87020">
              <w:rPr>
                <w:rFonts w:ascii="Times New Roman" w:hAnsi="Times New Roman" w:cs="Times New Roman"/>
                <w:sz w:val="22"/>
                <w:vertAlign w:val="superscript"/>
              </w:rPr>
              <w:t>3</w:t>
            </w:r>
            <w:r w:rsidRPr="00D87020">
              <w:rPr>
                <w:rFonts w:ascii="Times New Roman" w:hAnsi="Times New Roman" w:cs="Times New Roman"/>
                <w:sz w:val="22"/>
              </w:rPr>
              <w:t>/μL)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A0" w14:textId="77777777" w:rsidR="003329AC" w:rsidRPr="00AC3F61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C3F61">
              <w:rPr>
                <w:rFonts w:ascii="Times New Roman" w:hAnsi="Times New Roman" w:cs="Times New Roman"/>
                <w:sz w:val="22"/>
                <w:szCs w:val="22"/>
              </w:rPr>
              <w:t>11.1(9.2-12.9)</w:t>
            </w:r>
            <w:r w:rsidR="00E451E4" w:rsidRPr="00AC3F6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E451E4" w:rsidRPr="00AC3F61">
              <w:rPr>
                <w:rFonts w:ascii="Times New Roman" w:eastAsiaTheme="minorHAnsi" w:hAnsi="Times New Roman" w:cs="Times New Roman"/>
                <w:sz w:val="22"/>
                <w:szCs w:val="22"/>
                <w:vertAlign w:val="superscript"/>
              </w:rPr>
              <w:t>↑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98BBA1" w14:textId="77777777" w:rsidR="003329AC" w:rsidRPr="00AC3F61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C3F61">
              <w:rPr>
                <w:rFonts w:ascii="Times New Roman" w:hAnsi="Times New Roman" w:cs="Times New Roman"/>
                <w:sz w:val="22"/>
                <w:szCs w:val="22"/>
              </w:rPr>
              <w:t>11.4(8.6-12.6)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</w:tcBorders>
            <w:vAlign w:val="center"/>
          </w:tcPr>
          <w:p w14:paraId="6098BBA2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994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  <w:tr w:rsidR="003329AC" w:rsidRPr="00D87020" w14:paraId="6098BBA8" w14:textId="77777777" w:rsidTr="003D297F">
        <w:trPr>
          <w:jc w:val="center"/>
        </w:trPr>
        <w:tc>
          <w:tcPr>
            <w:tcW w:w="3261" w:type="dxa"/>
            <w:tcBorders>
              <w:top w:val="nil"/>
              <w:right w:val="nil"/>
            </w:tcBorders>
            <w:vAlign w:val="center"/>
          </w:tcPr>
          <w:p w14:paraId="6098BBA4" w14:textId="77777777" w:rsidR="003329AC" w:rsidRPr="00D87020" w:rsidRDefault="003329AC" w:rsidP="003D297F">
            <w:pPr>
              <w:wordWrap/>
              <w:spacing w:line="600" w:lineRule="auto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/>
                <w:sz w:val="22"/>
              </w:rPr>
              <w:t>C-reactive protein (mg/dl)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vAlign w:val="center"/>
          </w:tcPr>
          <w:p w14:paraId="6098BBA5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3.5(1.6-6.5)</w:t>
            </w:r>
            <w:r w:rsidR="00CE0EEF">
              <w:t xml:space="preserve"> </w:t>
            </w:r>
            <w:r w:rsidR="00CE0EEF" w:rsidRPr="00CE0EEF">
              <w:rPr>
                <w:vertAlign w:val="superscript"/>
              </w:rPr>
              <w:t>§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14:paraId="6098BBA6" w14:textId="77777777" w:rsidR="003329AC" w:rsidRPr="00D87020" w:rsidRDefault="002C0CF7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5.1(3.3-8.1)</w:t>
            </w:r>
          </w:p>
        </w:tc>
        <w:tc>
          <w:tcPr>
            <w:tcW w:w="1088" w:type="dxa"/>
            <w:tcBorders>
              <w:top w:val="nil"/>
              <w:left w:val="nil"/>
            </w:tcBorders>
            <w:vAlign w:val="center"/>
          </w:tcPr>
          <w:p w14:paraId="6098BBA7" w14:textId="77777777" w:rsidR="003329AC" w:rsidRPr="00D87020" w:rsidRDefault="003329AC" w:rsidP="00CE0EEF">
            <w:pPr>
              <w:wordWrap/>
              <w:spacing w:line="60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87020"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078</w:t>
            </w:r>
            <w:r w:rsidRPr="00D87020">
              <w:rPr>
                <w:rFonts w:ascii="Book Antiqua" w:hAnsi="Book Antiqua" w:cs="Times New Roman" w:hint="eastAsia"/>
                <w:sz w:val="24"/>
                <w:szCs w:val="24"/>
                <w:vertAlign w:val="superscript"/>
              </w:rPr>
              <w:t>*</w:t>
            </w:r>
          </w:p>
        </w:tc>
      </w:tr>
    </w:tbl>
    <w:p w14:paraId="6098BBA9" w14:textId="77777777" w:rsidR="003329AC" w:rsidRPr="008757B9" w:rsidRDefault="003329AC" w:rsidP="003329AC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hAnsi="Times New Roman" w:cs="Times New Roman"/>
          <w:sz w:val="22"/>
        </w:rPr>
        <w:t>IQR, interquartile range; BMI, body mass index.</w:t>
      </w:r>
    </w:p>
    <w:p w14:paraId="6098BBAA" w14:textId="77777777" w:rsidR="003329AC" w:rsidRPr="008757B9" w:rsidRDefault="003329AC" w:rsidP="003329AC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hAnsi="Times New Roman" w:cs="Times New Roman"/>
          <w:sz w:val="22"/>
        </w:rPr>
        <w:t>Continuous variables are reported as the median (and IQR)</w:t>
      </w:r>
    </w:p>
    <w:p w14:paraId="6098BBAB" w14:textId="77777777" w:rsidR="003329AC" w:rsidRPr="008757B9" w:rsidRDefault="003329AC" w:rsidP="003329AC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hAnsi="Times New Roman" w:cs="Times New Roman"/>
          <w:sz w:val="22"/>
        </w:rPr>
        <w:t>Categorical variables are reported as a count (and percentage, %)</w:t>
      </w:r>
    </w:p>
    <w:p w14:paraId="6098BBAC" w14:textId="77777777" w:rsidR="003329AC" w:rsidRPr="008757B9" w:rsidRDefault="00E451E4" w:rsidP="003329AC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eastAsiaTheme="minorHAnsi" w:hAnsi="Times New Roman" w:cs="Times New Roman"/>
          <w:sz w:val="22"/>
        </w:rPr>
        <w:t>↑</w:t>
      </w:r>
      <w:r w:rsidR="003329AC" w:rsidRPr="008757B9">
        <w:rPr>
          <w:rFonts w:ascii="Times New Roman" w:hAnsi="Times New Roman" w:cs="Times New Roman"/>
          <w:sz w:val="22"/>
        </w:rPr>
        <w:t xml:space="preserve"> Missing data: n=1, ‡ Missing data: n=</w:t>
      </w:r>
      <w:r w:rsidR="00CE0EEF" w:rsidRPr="008757B9">
        <w:rPr>
          <w:rFonts w:ascii="Times New Roman" w:hAnsi="Times New Roman" w:cs="Times New Roman"/>
          <w:sz w:val="22"/>
        </w:rPr>
        <w:t>11</w:t>
      </w:r>
      <w:r w:rsidR="003329AC" w:rsidRPr="008757B9">
        <w:rPr>
          <w:rFonts w:ascii="Times New Roman" w:hAnsi="Times New Roman" w:cs="Times New Roman"/>
          <w:sz w:val="22"/>
        </w:rPr>
        <w:t>, §Missing data: n=</w:t>
      </w:r>
      <w:r w:rsidR="00CE0EEF" w:rsidRPr="008757B9">
        <w:rPr>
          <w:rFonts w:ascii="Times New Roman" w:hAnsi="Times New Roman" w:cs="Times New Roman"/>
          <w:sz w:val="22"/>
        </w:rPr>
        <w:t>6</w:t>
      </w:r>
    </w:p>
    <w:p w14:paraId="6098BBAD" w14:textId="57790277" w:rsidR="003329AC" w:rsidRPr="008757B9" w:rsidRDefault="003329AC" w:rsidP="003329AC">
      <w:pPr>
        <w:rPr>
          <w:rFonts w:ascii="Times New Roman" w:hAnsi="Times New Roman" w:cs="Times New Roman"/>
          <w:sz w:val="22"/>
        </w:rPr>
      </w:pPr>
      <w:r w:rsidRPr="008757B9">
        <w:rPr>
          <w:rFonts w:ascii="Times New Roman" w:hAnsi="Times New Roman" w:cs="Times New Roman"/>
          <w:sz w:val="22"/>
        </w:rPr>
        <w:t>*Mann-Whitney test, **Fisher</w:t>
      </w:r>
      <w:r w:rsidR="006126C4">
        <w:rPr>
          <w:rFonts w:ascii="Times New Roman" w:hAnsi="Times New Roman" w:cs="Times New Roman"/>
          <w:sz w:val="22"/>
        </w:rPr>
        <w:t>’s</w:t>
      </w:r>
      <w:r w:rsidRPr="008757B9">
        <w:rPr>
          <w:rFonts w:ascii="Times New Roman" w:hAnsi="Times New Roman" w:cs="Times New Roman"/>
          <w:sz w:val="22"/>
        </w:rPr>
        <w:t xml:space="preserve"> exact test, ¶chi-squared test</w:t>
      </w:r>
    </w:p>
    <w:p w14:paraId="6098BBAE" w14:textId="77777777" w:rsidR="00DA1FB7" w:rsidRDefault="00DA1FB7" w:rsidP="003329AC"/>
    <w:p w14:paraId="7E602E2E" w14:textId="77777777" w:rsidR="00793B25" w:rsidRDefault="00793B25">
      <w:pPr>
        <w:widowControl/>
        <w:wordWrap/>
        <w:autoSpaceDE/>
        <w:autoSpaceDN/>
      </w:pPr>
      <w:r>
        <w:br w:type="page"/>
      </w:r>
    </w:p>
    <w:p w14:paraId="6098BBAF" w14:textId="5AE8C566" w:rsidR="00DA1FB7" w:rsidRPr="008757B9" w:rsidRDefault="00B76414" w:rsidP="008757B9">
      <w:pPr>
        <w:spacing w:line="600" w:lineRule="auto"/>
        <w:rPr>
          <w:rFonts w:ascii="Times New Roman" w:hAnsi="Times New Roman" w:cs="Times New Roman"/>
          <w:sz w:val="24"/>
          <w:szCs w:val="24"/>
        </w:rPr>
      </w:pPr>
      <w:r w:rsidRPr="008757B9">
        <w:rPr>
          <w:rFonts w:ascii="Times New Roman" w:hAnsi="Times New Roman" w:cs="Times New Roman"/>
          <w:b/>
          <w:sz w:val="24"/>
          <w:szCs w:val="24"/>
        </w:rPr>
        <w:lastRenderedPageBreak/>
        <w:t>Supplementary Table 2</w:t>
      </w:r>
      <w:r w:rsidR="001155DC" w:rsidRPr="008757B9">
        <w:rPr>
          <w:rFonts w:ascii="Times New Roman" w:hAnsi="Times New Roman" w:cs="Times New Roman"/>
          <w:b/>
          <w:sz w:val="24"/>
          <w:szCs w:val="24"/>
        </w:rPr>
        <w:t>.</w:t>
      </w:r>
      <w:r w:rsidR="001155DC" w:rsidRPr="008757B9">
        <w:rPr>
          <w:rFonts w:ascii="Times New Roman" w:hAnsi="Times New Roman" w:cs="Times New Roman"/>
          <w:sz w:val="24"/>
          <w:szCs w:val="24"/>
        </w:rPr>
        <w:t xml:space="preserve"> </w:t>
      </w:r>
      <w:r w:rsidR="00793B25" w:rsidRPr="008757B9">
        <w:rPr>
          <w:rFonts w:ascii="Times New Roman" w:hAnsi="Times New Roman" w:cs="Times New Roman"/>
          <w:sz w:val="24"/>
          <w:szCs w:val="24"/>
        </w:rPr>
        <w:t xml:space="preserve">Rate of detection of </w:t>
      </w:r>
      <w:r w:rsidR="001155DC" w:rsidRPr="008757B9">
        <w:rPr>
          <w:rFonts w:ascii="Times New Roman" w:hAnsi="Times New Roman" w:cs="Times New Roman"/>
          <w:sz w:val="24"/>
          <w:szCs w:val="24"/>
        </w:rPr>
        <w:t xml:space="preserve">adenoma during routine colonoscopy between </w:t>
      </w:r>
      <w:r w:rsidR="00793B25" w:rsidRPr="008757B9">
        <w:rPr>
          <w:rFonts w:ascii="Times New Roman" w:hAnsi="Times New Roman" w:cs="Times New Roman"/>
          <w:sz w:val="24"/>
          <w:szCs w:val="24"/>
        </w:rPr>
        <w:t xml:space="preserve">the </w:t>
      </w:r>
      <w:r w:rsidR="001155DC" w:rsidRPr="008757B9">
        <w:rPr>
          <w:rFonts w:ascii="Times New Roman" w:hAnsi="Times New Roman" w:cs="Times New Roman"/>
          <w:sz w:val="24"/>
          <w:szCs w:val="24"/>
        </w:rPr>
        <w:t>uncomplicated and complicated diverticulitis</w:t>
      </w:r>
      <w:r w:rsidR="00793B25" w:rsidRPr="008757B9">
        <w:rPr>
          <w:rFonts w:ascii="Times New Roman" w:hAnsi="Times New Roman" w:cs="Times New Roman"/>
          <w:sz w:val="24"/>
          <w:szCs w:val="24"/>
        </w:rPr>
        <w:t xml:space="preserve"> groups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8"/>
        <w:gridCol w:w="2336"/>
        <w:gridCol w:w="1856"/>
        <w:gridCol w:w="1856"/>
      </w:tblGrid>
      <w:tr w:rsidR="00DA1FB7" w:rsidRPr="00D87020" w14:paraId="6098BBB6" w14:textId="77777777" w:rsidTr="00DA1FB7">
        <w:tc>
          <w:tcPr>
            <w:tcW w:w="29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98BBB0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98BBB1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2"/>
              </w:rPr>
            </w:pPr>
            <w:r w:rsidRPr="00DA1FB7">
              <w:rPr>
                <w:rFonts w:ascii="Times New Roman" w:hAnsi="Times New Roman" w:cs="Times New Roman"/>
                <w:b/>
                <w:sz w:val="22"/>
              </w:rPr>
              <w:t>Uncomplicated</w:t>
            </w:r>
          </w:p>
          <w:p w14:paraId="6098BBB2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b/>
                <w:sz w:val="22"/>
              </w:rPr>
              <w:t>(n=330)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8BBB3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b/>
                <w:sz w:val="24"/>
                <w:szCs w:val="24"/>
              </w:rPr>
              <w:t>Complicated</w:t>
            </w:r>
          </w:p>
          <w:p w14:paraId="6098BBB4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b/>
                <w:sz w:val="22"/>
              </w:rPr>
              <w:t>(n=21)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98BBB5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p-value</w:t>
            </w:r>
          </w:p>
        </w:tc>
      </w:tr>
      <w:tr w:rsidR="00DA1FB7" w:rsidRPr="00D87020" w14:paraId="6098BBBB" w14:textId="77777777" w:rsidTr="00DA1FB7">
        <w:tc>
          <w:tcPr>
            <w:tcW w:w="297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98BBB7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Hyperplastic polyp</w:t>
            </w:r>
          </w:p>
        </w:tc>
        <w:tc>
          <w:tcPr>
            <w:tcW w:w="23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98BBB8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30 (9.1%)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8BBB9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 (0%)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98BBBA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0.237</w:t>
            </w:r>
          </w:p>
        </w:tc>
      </w:tr>
      <w:tr w:rsidR="00DA1FB7" w:rsidRPr="00D87020" w14:paraId="6098BBC8" w14:textId="77777777" w:rsidTr="00DA1FB7"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BBBC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 xml:space="preserve">Adenoma </w:t>
            </w:r>
          </w:p>
          <w:p w14:paraId="6098BBBD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 xml:space="preserve"> Low grade dysplasia</w:t>
            </w:r>
          </w:p>
          <w:p w14:paraId="6098BBBE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 xml:space="preserve"> High grade dysplasia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14:paraId="6098BBBF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8BBC0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67 (20.3%)</w:t>
            </w:r>
          </w:p>
          <w:p w14:paraId="6098BBC1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2 (0.6%)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C2" w14:textId="77777777" w:rsid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8BBC3" w14:textId="77777777" w:rsidR="0052400C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 (14.3%)</w:t>
            </w:r>
          </w:p>
          <w:p w14:paraId="6098BBC4" w14:textId="77777777" w:rsidR="0052400C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C5" w14:textId="77777777" w:rsid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98BBC6" w14:textId="77777777" w:rsidR="0052400C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0.778</w:t>
            </w:r>
          </w:p>
          <w:p w14:paraId="6098BBC7" w14:textId="77777777" w:rsidR="0052400C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&gt;0.999</w:t>
            </w:r>
          </w:p>
        </w:tc>
      </w:tr>
      <w:tr w:rsidR="00DA1FB7" w:rsidRPr="00D87020" w14:paraId="6098BBCD" w14:textId="77777777" w:rsidTr="00DA1FB7"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BBC9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Adenocarcinoma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BBCA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(0.3</w:t>
            </w:r>
            <w:r w:rsidR="00DA1FB7" w:rsidRPr="00DA1FB7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CB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 (0%)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CC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&gt;0.999</w:t>
            </w:r>
          </w:p>
        </w:tc>
      </w:tr>
      <w:tr w:rsidR="00DA1FB7" w:rsidRPr="00D87020" w14:paraId="6098BBD2" w14:textId="77777777" w:rsidTr="00DA1FB7"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BBCE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Advanced adenoma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98BBCF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9 (2.7%)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D0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 (0%)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</w:tcPr>
          <w:p w14:paraId="6098BBD1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&gt;0.999</w:t>
            </w:r>
          </w:p>
        </w:tc>
      </w:tr>
      <w:tr w:rsidR="00DA1FB7" w:rsidRPr="00D87020" w14:paraId="6098BBD7" w14:textId="77777777" w:rsidTr="00DA1FB7">
        <w:tc>
          <w:tcPr>
            <w:tcW w:w="29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98BBD3" w14:textId="77777777" w:rsidR="00DA1FB7" w:rsidRPr="00DA1FB7" w:rsidRDefault="00DA1FB7" w:rsidP="00ED7777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>Right-sided polyp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98BBD4" w14:textId="77777777" w:rsidR="00DA1FB7" w:rsidRPr="00DA1FB7" w:rsidRDefault="00DA1FB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1FB7">
              <w:rPr>
                <w:rFonts w:ascii="Times New Roman" w:hAnsi="Times New Roman" w:cs="Times New Roman"/>
                <w:sz w:val="24"/>
                <w:szCs w:val="24"/>
              </w:rPr>
              <w:t xml:space="preserve">46 (52.9%) </w:t>
            </w:r>
            <w:r w:rsidR="00ED7777" w:rsidRPr="00ED7777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98BBD5" w14:textId="77777777" w:rsidR="00DA1FB7" w:rsidRPr="00DA1FB7" w:rsidRDefault="00ED7777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 (33.3</w:t>
            </w:r>
            <w:r w:rsidR="0052400C">
              <w:rPr>
                <w:rFonts w:ascii="Times New Roman" w:hAnsi="Times New Roman" w:cs="Times New Roman" w:hint="eastAsia"/>
                <w:sz w:val="24"/>
                <w:szCs w:val="24"/>
              </w:rPr>
              <w:t>%)</w:t>
            </w:r>
            <w:r w:rsidRPr="00ED7777">
              <w:rPr>
                <w:vertAlign w:val="superscript"/>
              </w:rPr>
              <w:t>‡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98BBD6" w14:textId="77777777" w:rsidR="00DA1FB7" w:rsidRPr="00DA1FB7" w:rsidRDefault="0052400C" w:rsidP="00F4776E">
            <w:pPr>
              <w:wordWrap/>
              <w:spacing w:line="60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0.332</w:t>
            </w:r>
          </w:p>
        </w:tc>
      </w:tr>
    </w:tbl>
    <w:p w14:paraId="6098BBD8" w14:textId="5A13E26B" w:rsidR="00DA1FB7" w:rsidRPr="008757B9" w:rsidRDefault="0052400C" w:rsidP="008757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57B9">
        <w:rPr>
          <w:rFonts w:ascii="Times New Roman" w:hAnsi="Times New Roman" w:cs="Times New Roman" w:hint="eastAsia"/>
          <w:sz w:val="24"/>
          <w:szCs w:val="24"/>
        </w:rPr>
        <w:t>†</w:t>
      </w:r>
      <w:r w:rsidRPr="008757B9">
        <w:rPr>
          <w:rFonts w:ascii="Times New Roman" w:hAnsi="Times New Roman" w:cs="Times New Roman"/>
          <w:sz w:val="24"/>
          <w:szCs w:val="24"/>
        </w:rPr>
        <w:t xml:space="preserve"> </w:t>
      </w:r>
      <w:r w:rsidR="00B76414" w:rsidRPr="008757B9">
        <w:rPr>
          <w:rFonts w:ascii="Times New Roman" w:hAnsi="Times New Roman" w:cs="Times New Roman"/>
          <w:sz w:val="24"/>
          <w:szCs w:val="24"/>
        </w:rPr>
        <w:t>number</w:t>
      </w:r>
      <w:r w:rsidR="008757B9">
        <w:rPr>
          <w:rFonts w:ascii="Times New Roman" w:hAnsi="Times New Roman" w:cs="Times New Roman"/>
          <w:sz w:val="24"/>
          <w:szCs w:val="24"/>
        </w:rPr>
        <w:t xml:space="preserve"> (%)</w:t>
      </w:r>
      <w:r w:rsidR="00B76414" w:rsidRPr="008757B9">
        <w:rPr>
          <w:rFonts w:ascii="Times New Roman" w:hAnsi="Times New Roman" w:cs="Times New Roman"/>
          <w:sz w:val="24"/>
          <w:szCs w:val="24"/>
        </w:rPr>
        <w:t xml:space="preserve"> of patients in whom polyps were detected in the right colon among </w:t>
      </w:r>
      <w:r w:rsidR="006126C4">
        <w:rPr>
          <w:rFonts w:ascii="Times New Roman" w:hAnsi="Times New Roman" w:cs="Times New Roman"/>
          <w:sz w:val="24"/>
          <w:szCs w:val="24"/>
        </w:rPr>
        <w:t>those</w:t>
      </w:r>
      <w:r w:rsidR="006126C4" w:rsidRPr="008757B9">
        <w:rPr>
          <w:rFonts w:ascii="Times New Roman" w:hAnsi="Times New Roman" w:cs="Times New Roman"/>
          <w:sz w:val="24"/>
          <w:szCs w:val="24"/>
        </w:rPr>
        <w:t xml:space="preserve"> </w:t>
      </w:r>
      <w:r w:rsidR="00B76414" w:rsidRPr="008757B9">
        <w:rPr>
          <w:rFonts w:ascii="Times New Roman" w:hAnsi="Times New Roman" w:cs="Times New Roman"/>
          <w:sz w:val="24"/>
          <w:szCs w:val="24"/>
        </w:rPr>
        <w:t xml:space="preserve">with </w:t>
      </w:r>
      <w:r w:rsidR="00793B25" w:rsidRPr="008757B9">
        <w:rPr>
          <w:rFonts w:ascii="Times New Roman" w:hAnsi="Times New Roman" w:cs="Times New Roman"/>
          <w:sz w:val="24"/>
          <w:szCs w:val="24"/>
        </w:rPr>
        <w:t xml:space="preserve">detected </w:t>
      </w:r>
      <w:r w:rsidR="00B76414" w:rsidRPr="008757B9">
        <w:rPr>
          <w:rFonts w:ascii="Times New Roman" w:hAnsi="Times New Roman" w:cs="Times New Roman"/>
          <w:sz w:val="24"/>
          <w:szCs w:val="24"/>
        </w:rPr>
        <w:t>adenoma (total number of patients, 87)</w:t>
      </w:r>
    </w:p>
    <w:p w14:paraId="6098BBD9" w14:textId="44F334EB" w:rsidR="00ED7777" w:rsidRPr="008757B9" w:rsidRDefault="00ED7777" w:rsidP="008757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757B9">
        <w:rPr>
          <w:rFonts w:ascii="Times New Roman" w:hAnsi="Times New Roman" w:cs="Times New Roman"/>
          <w:sz w:val="24"/>
          <w:szCs w:val="24"/>
        </w:rPr>
        <w:t xml:space="preserve">‡ </w:t>
      </w:r>
      <w:bookmarkStart w:id="0" w:name="_GoBack"/>
      <w:bookmarkEnd w:id="0"/>
      <w:r w:rsidR="00B76414" w:rsidRPr="008757B9">
        <w:rPr>
          <w:rFonts w:ascii="Times New Roman" w:hAnsi="Times New Roman" w:cs="Times New Roman"/>
          <w:sz w:val="24"/>
          <w:szCs w:val="24"/>
        </w:rPr>
        <w:t>number</w:t>
      </w:r>
      <w:r w:rsidR="008757B9">
        <w:rPr>
          <w:rFonts w:ascii="Times New Roman" w:hAnsi="Times New Roman" w:cs="Times New Roman"/>
          <w:sz w:val="24"/>
          <w:szCs w:val="24"/>
        </w:rPr>
        <w:t xml:space="preserve"> </w:t>
      </w:r>
      <w:r w:rsidR="008757B9">
        <w:rPr>
          <w:rFonts w:ascii="Times New Roman" w:hAnsi="Times New Roman" w:cs="Times New Roman"/>
          <w:sz w:val="24"/>
          <w:szCs w:val="24"/>
        </w:rPr>
        <w:t>(%)</w:t>
      </w:r>
      <w:r w:rsidR="00B76414" w:rsidRPr="008757B9">
        <w:rPr>
          <w:rFonts w:ascii="Times New Roman" w:hAnsi="Times New Roman" w:cs="Times New Roman"/>
          <w:sz w:val="24"/>
          <w:szCs w:val="24"/>
        </w:rPr>
        <w:t xml:space="preserve"> of patients in whom polyps were detected in the right colon among </w:t>
      </w:r>
      <w:r w:rsidR="006126C4">
        <w:rPr>
          <w:rFonts w:ascii="Times New Roman" w:hAnsi="Times New Roman" w:cs="Times New Roman"/>
          <w:sz w:val="24"/>
          <w:szCs w:val="24"/>
        </w:rPr>
        <w:t>those</w:t>
      </w:r>
      <w:r w:rsidR="006126C4" w:rsidRPr="008757B9">
        <w:rPr>
          <w:rFonts w:ascii="Times New Roman" w:hAnsi="Times New Roman" w:cs="Times New Roman"/>
          <w:sz w:val="24"/>
          <w:szCs w:val="24"/>
        </w:rPr>
        <w:t xml:space="preserve"> </w:t>
      </w:r>
      <w:r w:rsidR="00B76414" w:rsidRPr="008757B9">
        <w:rPr>
          <w:rFonts w:ascii="Times New Roman" w:hAnsi="Times New Roman" w:cs="Times New Roman"/>
          <w:sz w:val="24"/>
          <w:szCs w:val="24"/>
        </w:rPr>
        <w:t xml:space="preserve">with </w:t>
      </w:r>
      <w:r w:rsidR="00793B25" w:rsidRPr="008757B9">
        <w:rPr>
          <w:rFonts w:ascii="Times New Roman" w:hAnsi="Times New Roman" w:cs="Times New Roman"/>
          <w:sz w:val="24"/>
          <w:szCs w:val="24"/>
        </w:rPr>
        <w:t xml:space="preserve">detected </w:t>
      </w:r>
      <w:r w:rsidR="00B76414" w:rsidRPr="008757B9">
        <w:rPr>
          <w:rFonts w:ascii="Times New Roman" w:hAnsi="Times New Roman" w:cs="Times New Roman"/>
          <w:sz w:val="24"/>
          <w:szCs w:val="24"/>
        </w:rPr>
        <w:t xml:space="preserve">adenoma </w:t>
      </w:r>
      <w:r w:rsidRPr="008757B9">
        <w:rPr>
          <w:rFonts w:ascii="Times New Roman" w:hAnsi="Times New Roman" w:cs="Times New Roman"/>
          <w:sz w:val="24"/>
          <w:szCs w:val="24"/>
        </w:rPr>
        <w:t>(total number of patients, 3)</w:t>
      </w:r>
    </w:p>
    <w:p w14:paraId="6098BBDA" w14:textId="77777777" w:rsidR="00ED7777" w:rsidRDefault="00ED7777" w:rsidP="003329AC"/>
    <w:sectPr w:rsidR="00ED77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A4D313" w14:textId="77777777" w:rsidR="00183580" w:rsidRDefault="00183580" w:rsidP="00C9718E">
      <w:pPr>
        <w:spacing w:after="0" w:line="240" w:lineRule="auto"/>
      </w:pPr>
      <w:r>
        <w:separator/>
      </w:r>
    </w:p>
  </w:endnote>
  <w:endnote w:type="continuationSeparator" w:id="0">
    <w:p w14:paraId="474DFF1B" w14:textId="77777777" w:rsidR="00183580" w:rsidRDefault="00183580" w:rsidP="00C97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657DB6" w14:textId="77777777" w:rsidR="00183580" w:rsidRDefault="00183580" w:rsidP="00C9718E">
      <w:pPr>
        <w:spacing w:after="0" w:line="240" w:lineRule="auto"/>
      </w:pPr>
      <w:r>
        <w:separator/>
      </w:r>
    </w:p>
  </w:footnote>
  <w:footnote w:type="continuationSeparator" w:id="0">
    <w:p w14:paraId="0B9C1916" w14:textId="77777777" w:rsidR="00183580" w:rsidRDefault="00183580" w:rsidP="00C971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9AC"/>
    <w:rsid w:val="001155DC"/>
    <w:rsid w:val="00183580"/>
    <w:rsid w:val="001E379D"/>
    <w:rsid w:val="002C0CF7"/>
    <w:rsid w:val="003329AC"/>
    <w:rsid w:val="003D297F"/>
    <w:rsid w:val="004A4D23"/>
    <w:rsid w:val="00514930"/>
    <w:rsid w:val="0052400C"/>
    <w:rsid w:val="00541511"/>
    <w:rsid w:val="006126C4"/>
    <w:rsid w:val="00793B25"/>
    <w:rsid w:val="008757B9"/>
    <w:rsid w:val="00AC3F61"/>
    <w:rsid w:val="00B76414"/>
    <w:rsid w:val="00C9718E"/>
    <w:rsid w:val="00CD5CEB"/>
    <w:rsid w:val="00CE0EEF"/>
    <w:rsid w:val="00CE71BD"/>
    <w:rsid w:val="00DA1FB7"/>
    <w:rsid w:val="00DE3AF7"/>
    <w:rsid w:val="00E451E4"/>
    <w:rsid w:val="00ED7777"/>
    <w:rsid w:val="00EE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98BB4D"/>
  <w15:chartTrackingRefBased/>
  <w15:docId w15:val="{3D9E755F-9ADB-42BD-9F67-5AEF101E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29AC"/>
    <w:pPr>
      <w:spacing w:after="0"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9718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C9718E"/>
  </w:style>
  <w:style w:type="paragraph" w:styleId="a5">
    <w:name w:val="footer"/>
    <w:basedOn w:val="a"/>
    <w:link w:val="Char0"/>
    <w:uiPriority w:val="99"/>
    <w:unhideWhenUsed/>
    <w:rsid w:val="00C9718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C9718E"/>
  </w:style>
  <w:style w:type="paragraph" w:styleId="a6">
    <w:name w:val="Balloon Text"/>
    <w:basedOn w:val="a"/>
    <w:link w:val="Char1"/>
    <w:uiPriority w:val="99"/>
    <w:semiHidden/>
    <w:unhideWhenUsed/>
    <w:rsid w:val="00DE3A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DE3A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Docky</dc:creator>
  <cp:keywords/>
  <dc:description/>
  <cp:lastModifiedBy> Docky</cp:lastModifiedBy>
  <cp:revision>2</cp:revision>
  <dcterms:created xsi:type="dcterms:W3CDTF">2020-10-05T00:41:00Z</dcterms:created>
  <dcterms:modified xsi:type="dcterms:W3CDTF">2020-10-05T00:41:00Z</dcterms:modified>
</cp:coreProperties>
</file>