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4872DD" w14:textId="203AA0C6" w:rsidR="000D34DA" w:rsidRPr="000D34DA" w:rsidRDefault="000D34DA" w:rsidP="000D34DA">
      <w:pPr>
        <w:rPr>
          <w:rFonts w:ascii="Calibri" w:eastAsia="Calibri" w:hAnsi="Calibri" w:cs="Calibri"/>
          <w:b/>
          <w:highlight w:val="white"/>
        </w:rPr>
      </w:pPr>
      <w:r w:rsidRPr="000D34DA">
        <w:rPr>
          <w:rFonts w:ascii="Calibri" w:eastAsia="Calibri" w:hAnsi="Calibri" w:cs="Calibri"/>
          <w:b/>
          <w:highlight w:val="white"/>
        </w:rPr>
        <w:t>S1. Final Italian Version of the Emotional Style Questionnaire.</w:t>
      </w:r>
    </w:p>
    <w:p w14:paraId="1645F0F1" w14:textId="77777777" w:rsidR="000D34DA" w:rsidRDefault="000D34DA" w:rsidP="000D34DA">
      <w:pPr>
        <w:rPr>
          <w:rFonts w:ascii="Calibri" w:eastAsia="Calibri" w:hAnsi="Calibri" w:cs="Calibri"/>
          <w:b/>
          <w:highlight w:val="white"/>
        </w:rPr>
      </w:pPr>
    </w:p>
    <w:p w14:paraId="591CE53F" w14:textId="0536A444" w:rsidR="00491D16" w:rsidRPr="000D34DA" w:rsidRDefault="003D1D49">
      <w:pPr>
        <w:jc w:val="center"/>
        <w:rPr>
          <w:rFonts w:ascii="Calibri" w:eastAsia="Calibri" w:hAnsi="Calibri" w:cs="Calibri"/>
          <w:b/>
          <w:highlight w:val="white"/>
          <w:lang w:val="it-IT"/>
        </w:rPr>
      </w:pPr>
      <w:r w:rsidRPr="000D34DA">
        <w:rPr>
          <w:rFonts w:ascii="Calibri" w:eastAsia="Calibri" w:hAnsi="Calibri" w:cs="Calibri"/>
          <w:b/>
          <w:highlight w:val="white"/>
          <w:lang w:val="it-IT"/>
        </w:rPr>
        <w:t>Questionario sugli Stili Emozionali</w:t>
      </w:r>
    </w:p>
    <w:p w14:paraId="44937CDA" w14:textId="77777777" w:rsidR="00491D16" w:rsidRPr="000D34DA" w:rsidRDefault="003D1D49">
      <w:pPr>
        <w:jc w:val="center"/>
        <w:rPr>
          <w:rFonts w:ascii="Calibri" w:eastAsia="Calibri" w:hAnsi="Calibri" w:cs="Calibri"/>
          <w:sz w:val="20"/>
          <w:szCs w:val="20"/>
          <w:highlight w:val="white"/>
          <w:lang w:val="it-IT"/>
        </w:rPr>
      </w:pPr>
      <w:r w:rsidRPr="000D34DA">
        <w:rPr>
          <w:rFonts w:ascii="Calibri" w:eastAsia="Calibri" w:hAnsi="Calibri" w:cs="Calibri"/>
          <w:sz w:val="20"/>
          <w:szCs w:val="20"/>
          <w:highlight w:val="white"/>
          <w:lang w:val="it-IT"/>
        </w:rPr>
        <w:t>(Malandrone et al., 2021)</w:t>
      </w:r>
    </w:p>
    <w:p w14:paraId="69297E4D" w14:textId="77777777" w:rsidR="00491D16" w:rsidRPr="000D34DA" w:rsidRDefault="00491D16">
      <w:pPr>
        <w:jc w:val="center"/>
        <w:rPr>
          <w:rFonts w:ascii="Calibri" w:eastAsia="Calibri" w:hAnsi="Calibri" w:cs="Calibri"/>
          <w:sz w:val="22"/>
          <w:szCs w:val="22"/>
          <w:highlight w:val="white"/>
          <w:lang w:val="it-IT"/>
        </w:rPr>
      </w:pPr>
    </w:p>
    <w:p w14:paraId="77DF3845" w14:textId="77777777" w:rsidR="00491D16" w:rsidRPr="000D34DA" w:rsidRDefault="003D1D49">
      <w:pPr>
        <w:rPr>
          <w:rFonts w:ascii="Calibri" w:eastAsia="Calibri" w:hAnsi="Calibri" w:cs="Calibri"/>
          <w:sz w:val="22"/>
          <w:szCs w:val="22"/>
          <w:highlight w:val="white"/>
          <w:lang w:val="it-IT"/>
        </w:rPr>
      </w:pPr>
      <w:r w:rsidRPr="000D34DA">
        <w:rPr>
          <w:rFonts w:ascii="Calibri" w:eastAsia="Calibri" w:hAnsi="Calibri" w:cs="Calibri"/>
          <w:sz w:val="22"/>
          <w:szCs w:val="22"/>
          <w:highlight w:val="white"/>
          <w:lang w:val="it-IT"/>
        </w:rPr>
        <w:t>Per favore, indichi quanto è d’accordo con le 24 frasi proposte, utilizzando la seguente scala:</w:t>
      </w:r>
    </w:p>
    <w:p w14:paraId="497EA946" w14:textId="77777777" w:rsidR="00491D16" w:rsidRPr="000D34DA" w:rsidRDefault="00491D16">
      <w:pPr>
        <w:rPr>
          <w:rFonts w:ascii="Calibri" w:eastAsia="Calibri" w:hAnsi="Calibri" w:cs="Calibri"/>
          <w:sz w:val="22"/>
          <w:szCs w:val="22"/>
          <w:lang w:val="it-IT"/>
        </w:rPr>
      </w:pPr>
    </w:p>
    <w:tbl>
      <w:tblPr>
        <w:tblStyle w:val="Tabellasemplice-1"/>
        <w:tblW w:w="10790" w:type="dxa"/>
        <w:tblLayout w:type="fixed"/>
        <w:tblLook w:val="0200" w:firstRow="0" w:lastRow="0" w:firstColumn="0" w:lastColumn="0" w:noHBand="1" w:noVBand="0"/>
      </w:tblPr>
      <w:tblGrid>
        <w:gridCol w:w="1540"/>
        <w:gridCol w:w="1541"/>
        <w:gridCol w:w="1543"/>
        <w:gridCol w:w="1541"/>
        <w:gridCol w:w="1543"/>
        <w:gridCol w:w="1541"/>
        <w:gridCol w:w="1541"/>
      </w:tblGrid>
      <w:tr w:rsidR="00491D16" w14:paraId="02A3D3A9" w14:textId="77777777" w:rsidTr="003D1D49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40" w:type="dxa"/>
          </w:tcPr>
          <w:p w14:paraId="1B30C629" w14:textId="77777777" w:rsidR="00491D16" w:rsidRDefault="003D1D49">
            <w:pPr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1</w:t>
            </w:r>
          </w:p>
        </w:tc>
        <w:tc>
          <w:tcPr>
            <w:tcW w:w="1541" w:type="dxa"/>
          </w:tcPr>
          <w:p w14:paraId="392EE3AB" w14:textId="77777777" w:rsidR="00491D16" w:rsidRDefault="003D1D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43" w:type="dxa"/>
          </w:tcPr>
          <w:p w14:paraId="56E0E99E" w14:textId="77777777" w:rsidR="00491D16" w:rsidRDefault="003D1D49">
            <w:pPr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3</w:t>
            </w:r>
          </w:p>
        </w:tc>
        <w:tc>
          <w:tcPr>
            <w:tcW w:w="1541" w:type="dxa"/>
          </w:tcPr>
          <w:p w14:paraId="0D6F2BB7" w14:textId="77777777" w:rsidR="00491D16" w:rsidRDefault="003D1D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43" w:type="dxa"/>
          </w:tcPr>
          <w:p w14:paraId="7CECD2BC" w14:textId="77777777" w:rsidR="00491D16" w:rsidRDefault="003D1D49">
            <w:pPr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5</w:t>
            </w:r>
          </w:p>
        </w:tc>
        <w:tc>
          <w:tcPr>
            <w:tcW w:w="1541" w:type="dxa"/>
          </w:tcPr>
          <w:p w14:paraId="245D6C89" w14:textId="77777777" w:rsidR="00491D16" w:rsidRDefault="003D1D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41" w:type="dxa"/>
          </w:tcPr>
          <w:p w14:paraId="2F198F86" w14:textId="77777777" w:rsidR="00491D16" w:rsidRDefault="003D1D49">
            <w:pPr>
              <w:jc w:val="center"/>
              <w:rPr>
                <w:rFonts w:ascii="Calibri" w:eastAsia="Calibri" w:hAnsi="Calibri" w:cs="Calibri"/>
                <w:b/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7</w:t>
            </w:r>
          </w:p>
        </w:tc>
      </w:tr>
      <w:tr w:rsidR="00491D16" w14:paraId="1720FCC0" w14:textId="77777777" w:rsidTr="003D1D49"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40" w:type="dxa"/>
          </w:tcPr>
          <w:p w14:paraId="61FBB4E9" w14:textId="77777777" w:rsidR="00491D16" w:rsidRDefault="003D1D49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 xml:space="preserve">Fortemente in </w:t>
            </w:r>
            <w:proofErr w:type="spellStart"/>
            <w:r>
              <w:rPr>
                <w:rFonts w:ascii="Calibri" w:eastAsia="Calibri" w:hAnsi="Calibri" w:cs="Calibri"/>
                <w:sz w:val="16"/>
                <w:szCs w:val="16"/>
              </w:rPr>
              <w:t>disaccordo</w:t>
            </w:r>
            <w:proofErr w:type="spellEnd"/>
          </w:p>
        </w:tc>
        <w:tc>
          <w:tcPr>
            <w:tcW w:w="1541" w:type="dxa"/>
          </w:tcPr>
          <w:p w14:paraId="10584988" w14:textId="77777777" w:rsidR="00491D16" w:rsidRDefault="003D1D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 xml:space="preserve">In </w:t>
            </w:r>
            <w:proofErr w:type="spellStart"/>
            <w:r>
              <w:rPr>
                <w:rFonts w:ascii="Calibri" w:eastAsia="Calibri" w:hAnsi="Calibri" w:cs="Calibri"/>
                <w:sz w:val="16"/>
                <w:szCs w:val="16"/>
              </w:rPr>
              <w:t>disaccordo</w:t>
            </w:r>
            <w:proofErr w:type="spellEnd"/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43" w:type="dxa"/>
          </w:tcPr>
          <w:p w14:paraId="2609ACB1" w14:textId="77777777" w:rsidR="00491D16" w:rsidRDefault="003D1D49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proofErr w:type="spellStart"/>
            <w:r>
              <w:rPr>
                <w:rFonts w:ascii="Calibri" w:eastAsia="Calibri" w:hAnsi="Calibri" w:cs="Calibri"/>
                <w:sz w:val="16"/>
                <w:szCs w:val="16"/>
              </w:rPr>
              <w:t>Mediamente</w:t>
            </w:r>
            <w:proofErr w:type="spellEnd"/>
            <w:r>
              <w:rPr>
                <w:rFonts w:ascii="Calibri" w:eastAsia="Calibri" w:hAnsi="Calibri" w:cs="Calibri"/>
                <w:sz w:val="16"/>
                <w:szCs w:val="16"/>
              </w:rPr>
              <w:t xml:space="preserve"> in </w:t>
            </w:r>
            <w:proofErr w:type="spellStart"/>
            <w:r>
              <w:rPr>
                <w:rFonts w:ascii="Calibri" w:eastAsia="Calibri" w:hAnsi="Calibri" w:cs="Calibri"/>
                <w:sz w:val="16"/>
                <w:szCs w:val="16"/>
              </w:rPr>
              <w:t>disaccordo</w:t>
            </w:r>
            <w:proofErr w:type="spellEnd"/>
          </w:p>
        </w:tc>
        <w:tc>
          <w:tcPr>
            <w:tcW w:w="1541" w:type="dxa"/>
          </w:tcPr>
          <w:p w14:paraId="5C32C450" w14:textId="77777777" w:rsidR="00491D16" w:rsidRPr="000D34DA" w:rsidRDefault="003D1D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16"/>
                <w:szCs w:val="16"/>
                <w:lang w:val="it-IT"/>
              </w:rPr>
            </w:pPr>
            <w:r w:rsidRPr="000D34DA">
              <w:rPr>
                <w:rFonts w:ascii="Calibri" w:eastAsia="Calibri" w:hAnsi="Calibri" w:cs="Calibri"/>
                <w:sz w:val="16"/>
                <w:szCs w:val="16"/>
                <w:lang w:val="it-IT"/>
              </w:rPr>
              <w:t>Ne d’accordo né in disaccordo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43" w:type="dxa"/>
          </w:tcPr>
          <w:p w14:paraId="22A20BE1" w14:textId="77777777" w:rsidR="00491D16" w:rsidRDefault="003D1D49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proofErr w:type="spellStart"/>
            <w:r>
              <w:rPr>
                <w:rFonts w:ascii="Calibri" w:eastAsia="Calibri" w:hAnsi="Calibri" w:cs="Calibri"/>
                <w:sz w:val="16"/>
                <w:szCs w:val="16"/>
              </w:rPr>
              <w:t>Mediamente</w:t>
            </w:r>
            <w:proofErr w:type="spellEnd"/>
            <w:r>
              <w:rPr>
                <w:rFonts w:ascii="Calibri" w:eastAsia="Calibri" w:hAnsi="Calibri" w:cs="Calibri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sz w:val="16"/>
                <w:szCs w:val="16"/>
              </w:rPr>
              <w:t>d’accordo</w:t>
            </w:r>
            <w:proofErr w:type="spellEnd"/>
          </w:p>
        </w:tc>
        <w:tc>
          <w:tcPr>
            <w:tcW w:w="1541" w:type="dxa"/>
          </w:tcPr>
          <w:p w14:paraId="3DAE6FE9" w14:textId="77777777" w:rsidR="00491D16" w:rsidRDefault="003D1D4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16"/>
                <w:szCs w:val="16"/>
              </w:rPr>
            </w:pPr>
            <w:proofErr w:type="spellStart"/>
            <w:r>
              <w:rPr>
                <w:rFonts w:ascii="Calibri" w:eastAsia="Calibri" w:hAnsi="Calibri" w:cs="Calibri"/>
                <w:sz w:val="16"/>
                <w:szCs w:val="16"/>
              </w:rPr>
              <w:t>D’accordo</w:t>
            </w:r>
            <w:proofErr w:type="spellEnd"/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541" w:type="dxa"/>
          </w:tcPr>
          <w:p w14:paraId="680807D2" w14:textId="77777777" w:rsidR="00491D16" w:rsidRDefault="003D1D49">
            <w:pPr>
              <w:jc w:val="center"/>
              <w:rPr>
                <w:rFonts w:ascii="Calibri" w:eastAsia="Calibri" w:hAnsi="Calibri" w:cs="Calibri"/>
                <w:sz w:val="16"/>
                <w:szCs w:val="16"/>
              </w:rPr>
            </w:pPr>
            <w:r>
              <w:rPr>
                <w:rFonts w:ascii="Calibri" w:eastAsia="Calibri" w:hAnsi="Calibri" w:cs="Calibri"/>
                <w:sz w:val="16"/>
                <w:szCs w:val="16"/>
              </w:rPr>
              <w:t xml:space="preserve">Fortemente </w:t>
            </w:r>
            <w:proofErr w:type="spellStart"/>
            <w:r>
              <w:rPr>
                <w:rFonts w:ascii="Calibri" w:eastAsia="Calibri" w:hAnsi="Calibri" w:cs="Calibri"/>
                <w:sz w:val="16"/>
                <w:szCs w:val="16"/>
              </w:rPr>
              <w:t>d’accordo</w:t>
            </w:r>
            <w:proofErr w:type="spellEnd"/>
          </w:p>
        </w:tc>
      </w:tr>
    </w:tbl>
    <w:p w14:paraId="678D1615" w14:textId="77777777" w:rsidR="00491D16" w:rsidRDefault="00491D16">
      <w:pPr>
        <w:rPr>
          <w:rFonts w:ascii="Calibri" w:eastAsia="Calibri" w:hAnsi="Calibri" w:cs="Calibri"/>
          <w:sz w:val="22"/>
          <w:szCs w:val="22"/>
        </w:rPr>
      </w:pPr>
    </w:p>
    <w:tbl>
      <w:tblPr>
        <w:tblStyle w:val="Tabellasemplice-1"/>
        <w:tblW w:w="10790" w:type="dxa"/>
        <w:tblLayout w:type="fixed"/>
        <w:tblLook w:val="04A0" w:firstRow="1" w:lastRow="0" w:firstColumn="1" w:lastColumn="0" w:noHBand="0" w:noVBand="1"/>
      </w:tblPr>
      <w:tblGrid>
        <w:gridCol w:w="9209"/>
        <w:gridCol w:w="1581"/>
      </w:tblGrid>
      <w:tr w:rsidR="00491D16" w:rsidRPr="000D34DA" w14:paraId="6F2D3312" w14:textId="77777777" w:rsidTr="003D1D4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9" w:type="dxa"/>
          </w:tcPr>
          <w:p w14:paraId="2A9516A5" w14:textId="77777777" w:rsidR="00491D16" w:rsidRDefault="00491D16">
            <w:pPr>
              <w:jc w:val="center"/>
              <w:rPr>
                <w:rFonts w:ascii="Calibri" w:eastAsia="Calibri" w:hAnsi="Calibri" w:cs="Calibri"/>
                <w:sz w:val="22"/>
                <w:szCs w:val="22"/>
              </w:rPr>
            </w:pPr>
          </w:p>
        </w:tc>
        <w:tc>
          <w:tcPr>
            <w:tcW w:w="1581" w:type="dxa"/>
          </w:tcPr>
          <w:p w14:paraId="34928AD0" w14:textId="77777777" w:rsidR="00491D16" w:rsidRPr="000D34DA" w:rsidRDefault="003D1D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i/>
                <w:sz w:val="20"/>
                <w:szCs w:val="20"/>
                <w:lang w:val="it-IT"/>
              </w:rPr>
            </w:pPr>
            <w:r w:rsidRPr="000D34DA">
              <w:rPr>
                <w:rFonts w:ascii="Calibri" w:eastAsia="Calibri" w:hAnsi="Calibri" w:cs="Calibri"/>
                <w:b w:val="0"/>
                <w:i/>
                <w:sz w:val="20"/>
                <w:szCs w:val="20"/>
                <w:lang w:val="it-IT"/>
              </w:rPr>
              <w:t>grado di accordo</w:t>
            </w:r>
          </w:p>
          <w:p w14:paraId="74E4235A" w14:textId="77777777" w:rsidR="00491D16" w:rsidRPr="000D34DA" w:rsidRDefault="003D1D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i/>
                <w:sz w:val="20"/>
                <w:szCs w:val="20"/>
                <w:lang w:val="it-IT"/>
              </w:rPr>
            </w:pPr>
            <w:r w:rsidRPr="000D34DA">
              <w:rPr>
                <w:rFonts w:ascii="Calibri" w:eastAsia="Calibri" w:hAnsi="Calibri" w:cs="Calibri"/>
                <w:b w:val="0"/>
                <w:i/>
                <w:sz w:val="20"/>
                <w:szCs w:val="20"/>
                <w:lang w:val="it-IT"/>
              </w:rPr>
              <w:t>(da 1 a 7)</w:t>
            </w:r>
          </w:p>
        </w:tc>
      </w:tr>
      <w:tr w:rsidR="00491D16" w:rsidRPr="000D34DA" w14:paraId="3CE85CBC" w14:textId="77777777" w:rsidTr="003D1D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9" w:type="dxa"/>
          </w:tcPr>
          <w:p w14:paraId="340D31A6" w14:textId="77777777" w:rsidR="00491D16" w:rsidRPr="000D34DA" w:rsidRDefault="003D1D49">
            <w:pPr>
              <w:rPr>
                <w:rFonts w:ascii="Calibri" w:eastAsia="Calibri" w:hAnsi="Calibri" w:cs="Calibri"/>
                <w:color w:val="000000"/>
                <w:sz w:val="22"/>
                <w:szCs w:val="22"/>
                <w:lang w:val="it-IT"/>
              </w:rPr>
            </w:pPr>
            <w:r w:rsidRPr="000D34DA">
              <w:rPr>
                <w:rFonts w:ascii="Calibri" w:eastAsia="Calibri" w:hAnsi="Calibri" w:cs="Calibri"/>
                <w:b w:val="0"/>
                <w:sz w:val="22"/>
                <w:szCs w:val="22"/>
                <w:lang w:val="it-IT"/>
              </w:rPr>
              <w:t>1. Quando mi accade qualcosa di bello, l’umore positivo dura poco.</w:t>
            </w:r>
          </w:p>
        </w:tc>
        <w:tc>
          <w:tcPr>
            <w:tcW w:w="1581" w:type="dxa"/>
          </w:tcPr>
          <w:p w14:paraId="79368DBC" w14:textId="77777777" w:rsidR="00491D16" w:rsidRPr="000D34DA" w:rsidRDefault="00491D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  <w:lang w:val="it-IT"/>
              </w:rPr>
            </w:pPr>
          </w:p>
        </w:tc>
      </w:tr>
      <w:tr w:rsidR="00491D16" w:rsidRPr="000D34DA" w14:paraId="192F6329" w14:textId="77777777" w:rsidTr="003D1D4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9" w:type="dxa"/>
          </w:tcPr>
          <w:p w14:paraId="393A6074" w14:textId="77777777" w:rsidR="00491D16" w:rsidRPr="000D34DA" w:rsidRDefault="003D1D49">
            <w:pPr>
              <w:rPr>
                <w:rFonts w:ascii="Calibri" w:eastAsia="Calibri" w:hAnsi="Calibri" w:cs="Calibri"/>
                <w:color w:val="000000"/>
                <w:sz w:val="22"/>
                <w:szCs w:val="22"/>
                <w:lang w:val="it-IT"/>
              </w:rPr>
            </w:pPr>
            <w:r w:rsidRPr="000D34DA">
              <w:rPr>
                <w:rFonts w:ascii="Calibri" w:eastAsia="Calibri" w:hAnsi="Calibri" w:cs="Calibri"/>
                <w:b w:val="0"/>
                <w:color w:val="000000"/>
                <w:sz w:val="22"/>
                <w:szCs w:val="22"/>
                <w:lang w:val="it-IT"/>
              </w:rPr>
              <w:t>2. Dopo aver vissuto qualcosa di negativo, faccio fatica a recuperare la calma.</w:t>
            </w:r>
          </w:p>
        </w:tc>
        <w:tc>
          <w:tcPr>
            <w:tcW w:w="1581" w:type="dxa"/>
          </w:tcPr>
          <w:p w14:paraId="0F9318E9" w14:textId="77777777" w:rsidR="00491D16" w:rsidRPr="000D34DA" w:rsidRDefault="00491D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  <w:lang w:val="it-IT"/>
              </w:rPr>
            </w:pPr>
          </w:p>
        </w:tc>
      </w:tr>
      <w:tr w:rsidR="00491D16" w:rsidRPr="000D34DA" w14:paraId="7CCDA57C" w14:textId="77777777" w:rsidTr="003D1D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9" w:type="dxa"/>
          </w:tcPr>
          <w:p w14:paraId="49FBDE6E" w14:textId="77777777" w:rsidR="00491D16" w:rsidRPr="000D34DA" w:rsidRDefault="003D1D49">
            <w:pPr>
              <w:rPr>
                <w:rFonts w:ascii="Calibri" w:eastAsia="Calibri" w:hAnsi="Calibri" w:cs="Calibri"/>
                <w:sz w:val="22"/>
                <w:szCs w:val="22"/>
                <w:lang w:val="it-IT"/>
              </w:rPr>
            </w:pPr>
            <w:r w:rsidRPr="000D34DA">
              <w:rPr>
                <w:rFonts w:ascii="Calibri" w:eastAsia="Calibri" w:hAnsi="Calibri" w:cs="Calibri"/>
                <w:b w:val="0"/>
                <w:sz w:val="22"/>
                <w:szCs w:val="22"/>
                <w:lang w:val="it-IT"/>
              </w:rPr>
              <w:t>3. Quando parlo con le persone, mi sintonizzo sempre con le loro emozioni.</w:t>
            </w:r>
          </w:p>
        </w:tc>
        <w:tc>
          <w:tcPr>
            <w:tcW w:w="1581" w:type="dxa"/>
          </w:tcPr>
          <w:p w14:paraId="5E910730" w14:textId="77777777" w:rsidR="00491D16" w:rsidRPr="000D34DA" w:rsidRDefault="00491D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  <w:lang w:val="it-IT"/>
              </w:rPr>
            </w:pPr>
          </w:p>
        </w:tc>
      </w:tr>
      <w:tr w:rsidR="00491D16" w:rsidRPr="000D34DA" w14:paraId="31A41C18" w14:textId="77777777" w:rsidTr="003D1D4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9" w:type="dxa"/>
          </w:tcPr>
          <w:p w14:paraId="78527935" w14:textId="77777777" w:rsidR="00491D16" w:rsidRPr="000D34DA" w:rsidRDefault="003D1D49">
            <w:pPr>
              <w:rPr>
                <w:rFonts w:ascii="Calibri" w:eastAsia="Calibri" w:hAnsi="Calibri" w:cs="Calibri"/>
                <w:sz w:val="22"/>
                <w:szCs w:val="22"/>
                <w:lang w:val="it-IT"/>
              </w:rPr>
            </w:pPr>
            <w:r w:rsidRPr="000D34DA">
              <w:rPr>
                <w:rFonts w:ascii="Calibri" w:eastAsia="Calibri" w:hAnsi="Calibri" w:cs="Calibri"/>
                <w:b w:val="0"/>
                <w:sz w:val="22"/>
                <w:szCs w:val="22"/>
                <w:lang w:val="it-IT"/>
              </w:rPr>
              <w:t>4. Possono esserci lunghi periodi di tempo senza che io sia consapevole dei miei stati corporei ed emozionali.</w:t>
            </w:r>
          </w:p>
        </w:tc>
        <w:tc>
          <w:tcPr>
            <w:tcW w:w="1581" w:type="dxa"/>
          </w:tcPr>
          <w:p w14:paraId="0F00ED81" w14:textId="77777777" w:rsidR="00491D16" w:rsidRPr="000D34DA" w:rsidRDefault="00491D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  <w:lang w:val="it-IT"/>
              </w:rPr>
            </w:pPr>
          </w:p>
        </w:tc>
      </w:tr>
      <w:tr w:rsidR="00491D16" w:rsidRPr="000D34DA" w14:paraId="3044EC2F" w14:textId="77777777" w:rsidTr="003D1D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9" w:type="dxa"/>
          </w:tcPr>
          <w:p w14:paraId="7FD6A154" w14:textId="77777777" w:rsidR="00491D16" w:rsidRPr="000D34DA" w:rsidRDefault="003D1D49">
            <w:pPr>
              <w:rPr>
                <w:rFonts w:ascii="Calibri" w:eastAsia="Calibri" w:hAnsi="Calibri" w:cs="Calibri"/>
                <w:sz w:val="22"/>
                <w:szCs w:val="22"/>
                <w:lang w:val="it-IT"/>
              </w:rPr>
            </w:pPr>
            <w:r w:rsidRPr="000D34DA">
              <w:rPr>
                <w:rFonts w:ascii="Calibri" w:eastAsia="Calibri" w:hAnsi="Calibri" w:cs="Calibri"/>
                <w:b w:val="0"/>
                <w:sz w:val="22"/>
                <w:szCs w:val="22"/>
                <w:lang w:val="it-IT"/>
              </w:rPr>
              <w:t>5. A volte mi è stato detto che mi sono comportato/a in modo socialmente inappropriato.</w:t>
            </w:r>
          </w:p>
        </w:tc>
        <w:tc>
          <w:tcPr>
            <w:tcW w:w="1581" w:type="dxa"/>
          </w:tcPr>
          <w:p w14:paraId="67F800D5" w14:textId="77777777" w:rsidR="00491D16" w:rsidRPr="000D34DA" w:rsidRDefault="00491D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  <w:lang w:val="it-IT"/>
              </w:rPr>
            </w:pPr>
          </w:p>
        </w:tc>
      </w:tr>
      <w:tr w:rsidR="00491D16" w:rsidRPr="000D34DA" w14:paraId="61C3BF21" w14:textId="77777777" w:rsidTr="003D1D4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9" w:type="dxa"/>
          </w:tcPr>
          <w:p w14:paraId="5F2583C4" w14:textId="77777777" w:rsidR="00491D16" w:rsidRPr="000D34DA" w:rsidRDefault="003D1D49">
            <w:pPr>
              <w:rPr>
                <w:rFonts w:ascii="Calibri" w:eastAsia="Calibri" w:hAnsi="Calibri" w:cs="Calibri"/>
                <w:sz w:val="22"/>
                <w:szCs w:val="22"/>
                <w:lang w:val="it-IT"/>
              </w:rPr>
            </w:pPr>
            <w:r w:rsidRPr="000D34DA">
              <w:rPr>
                <w:rFonts w:ascii="Calibri" w:eastAsia="Calibri" w:hAnsi="Calibri" w:cs="Calibri"/>
                <w:b w:val="0"/>
                <w:sz w:val="22"/>
                <w:szCs w:val="22"/>
                <w:lang w:val="it-IT"/>
              </w:rPr>
              <w:t>6. Ho buone capacità di concentrazione.</w:t>
            </w:r>
          </w:p>
        </w:tc>
        <w:tc>
          <w:tcPr>
            <w:tcW w:w="1581" w:type="dxa"/>
          </w:tcPr>
          <w:p w14:paraId="3D3CD4FD" w14:textId="77777777" w:rsidR="00491D16" w:rsidRPr="000D34DA" w:rsidRDefault="00491D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  <w:lang w:val="it-IT"/>
              </w:rPr>
            </w:pPr>
          </w:p>
        </w:tc>
      </w:tr>
      <w:tr w:rsidR="00491D16" w:rsidRPr="000D34DA" w14:paraId="5B061B08" w14:textId="77777777" w:rsidTr="003D1D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9" w:type="dxa"/>
          </w:tcPr>
          <w:p w14:paraId="2D88514C" w14:textId="77777777" w:rsidR="00491D16" w:rsidRPr="000D34DA" w:rsidRDefault="003D1D49">
            <w:pPr>
              <w:rPr>
                <w:rFonts w:ascii="Calibri" w:eastAsia="Calibri" w:hAnsi="Calibri" w:cs="Calibri"/>
                <w:color w:val="000000"/>
                <w:sz w:val="22"/>
                <w:szCs w:val="22"/>
                <w:lang w:val="it-IT"/>
              </w:rPr>
            </w:pPr>
            <w:r w:rsidRPr="000D34DA">
              <w:rPr>
                <w:rFonts w:ascii="Calibri" w:eastAsia="Calibri" w:hAnsi="Calibri" w:cs="Calibri"/>
                <w:b w:val="0"/>
                <w:color w:val="000000"/>
                <w:sz w:val="22"/>
                <w:szCs w:val="22"/>
                <w:lang w:val="it-IT"/>
              </w:rPr>
              <w:t>7. Tendo a vedere sempre il lato positivo delle cose.</w:t>
            </w:r>
          </w:p>
        </w:tc>
        <w:tc>
          <w:tcPr>
            <w:tcW w:w="1581" w:type="dxa"/>
          </w:tcPr>
          <w:p w14:paraId="61A39132" w14:textId="77777777" w:rsidR="00491D16" w:rsidRPr="000D34DA" w:rsidRDefault="00491D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  <w:lang w:val="it-IT"/>
              </w:rPr>
            </w:pPr>
          </w:p>
        </w:tc>
      </w:tr>
      <w:tr w:rsidR="00491D16" w:rsidRPr="000D34DA" w14:paraId="46AB383C" w14:textId="77777777" w:rsidTr="003D1D4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9" w:type="dxa"/>
          </w:tcPr>
          <w:p w14:paraId="1447E304" w14:textId="77777777" w:rsidR="00491D16" w:rsidRPr="000D34DA" w:rsidRDefault="003D1D49">
            <w:pPr>
              <w:rPr>
                <w:rFonts w:ascii="Calibri" w:eastAsia="Calibri" w:hAnsi="Calibri" w:cs="Calibri"/>
                <w:sz w:val="22"/>
                <w:szCs w:val="22"/>
                <w:lang w:val="it-IT"/>
              </w:rPr>
            </w:pPr>
            <w:r w:rsidRPr="000D34DA">
              <w:rPr>
                <w:rFonts w:ascii="Calibri" w:eastAsia="Calibri" w:hAnsi="Calibri" w:cs="Calibri"/>
                <w:b w:val="0"/>
                <w:sz w:val="22"/>
                <w:szCs w:val="22"/>
                <w:lang w:val="it-IT"/>
              </w:rPr>
              <w:t>8. Quando subisco una sconfitta, resto a disagio per poco tempo.</w:t>
            </w:r>
          </w:p>
        </w:tc>
        <w:tc>
          <w:tcPr>
            <w:tcW w:w="1581" w:type="dxa"/>
          </w:tcPr>
          <w:p w14:paraId="24DCD384" w14:textId="77777777" w:rsidR="00491D16" w:rsidRPr="000D34DA" w:rsidRDefault="00491D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  <w:lang w:val="it-IT"/>
              </w:rPr>
            </w:pPr>
          </w:p>
        </w:tc>
      </w:tr>
      <w:tr w:rsidR="00491D16" w:rsidRPr="000D34DA" w14:paraId="32D402C1" w14:textId="77777777" w:rsidTr="003D1D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9" w:type="dxa"/>
          </w:tcPr>
          <w:p w14:paraId="31992200" w14:textId="77777777" w:rsidR="00491D16" w:rsidRPr="000D34DA" w:rsidRDefault="003D1D49">
            <w:pPr>
              <w:rPr>
                <w:rFonts w:ascii="Calibri" w:eastAsia="Calibri" w:hAnsi="Calibri" w:cs="Calibri"/>
                <w:sz w:val="22"/>
                <w:szCs w:val="22"/>
                <w:lang w:val="it-IT"/>
              </w:rPr>
            </w:pPr>
            <w:r w:rsidRPr="000D34DA">
              <w:rPr>
                <w:rFonts w:ascii="Calibri" w:eastAsia="Calibri" w:hAnsi="Calibri" w:cs="Calibri"/>
                <w:b w:val="0"/>
                <w:sz w:val="22"/>
                <w:szCs w:val="22"/>
                <w:lang w:val="it-IT"/>
              </w:rPr>
              <w:t>9. Non sono particolarmente bravo/a a leggere le emozioni delle persone.</w:t>
            </w:r>
          </w:p>
        </w:tc>
        <w:tc>
          <w:tcPr>
            <w:tcW w:w="1581" w:type="dxa"/>
          </w:tcPr>
          <w:p w14:paraId="5ABA296C" w14:textId="77777777" w:rsidR="00491D16" w:rsidRPr="000D34DA" w:rsidRDefault="00491D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  <w:lang w:val="it-IT"/>
              </w:rPr>
            </w:pPr>
          </w:p>
        </w:tc>
      </w:tr>
      <w:tr w:rsidR="00491D16" w:rsidRPr="000D34DA" w14:paraId="123F31F0" w14:textId="77777777" w:rsidTr="003D1D4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9" w:type="dxa"/>
          </w:tcPr>
          <w:p w14:paraId="0A7A7CE2" w14:textId="77777777" w:rsidR="00491D16" w:rsidRPr="000D34DA" w:rsidRDefault="003D1D49">
            <w:pPr>
              <w:rPr>
                <w:rFonts w:ascii="Calibri" w:eastAsia="Calibri" w:hAnsi="Calibri" w:cs="Calibri"/>
                <w:sz w:val="22"/>
                <w:szCs w:val="22"/>
                <w:lang w:val="it-IT"/>
              </w:rPr>
            </w:pPr>
            <w:r w:rsidRPr="000D34DA">
              <w:rPr>
                <w:rFonts w:ascii="Calibri" w:eastAsia="Calibri" w:hAnsi="Calibri" w:cs="Calibri"/>
                <w:b w:val="0"/>
                <w:sz w:val="22"/>
                <w:szCs w:val="22"/>
                <w:lang w:val="it-IT"/>
              </w:rPr>
              <w:t>10. Di solito sono molto consapevole dei miei sentimenti e delle mie sensazioni fisiche.</w:t>
            </w:r>
          </w:p>
        </w:tc>
        <w:tc>
          <w:tcPr>
            <w:tcW w:w="1581" w:type="dxa"/>
          </w:tcPr>
          <w:p w14:paraId="1815AA9E" w14:textId="77777777" w:rsidR="00491D16" w:rsidRPr="000D34DA" w:rsidRDefault="00491D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  <w:lang w:val="it-IT"/>
              </w:rPr>
            </w:pPr>
          </w:p>
        </w:tc>
      </w:tr>
      <w:tr w:rsidR="00491D16" w:rsidRPr="000D34DA" w14:paraId="5A32E2BB" w14:textId="77777777" w:rsidTr="003D1D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9" w:type="dxa"/>
          </w:tcPr>
          <w:p w14:paraId="1D6B830E" w14:textId="77777777" w:rsidR="00491D16" w:rsidRPr="000D34DA" w:rsidRDefault="003D1D49">
            <w:pPr>
              <w:rPr>
                <w:rFonts w:ascii="Calibri" w:eastAsia="Calibri" w:hAnsi="Calibri" w:cs="Calibri"/>
                <w:sz w:val="22"/>
                <w:szCs w:val="22"/>
                <w:lang w:val="it-IT"/>
              </w:rPr>
            </w:pPr>
            <w:r w:rsidRPr="000D34DA">
              <w:rPr>
                <w:rFonts w:ascii="Calibri" w:eastAsia="Calibri" w:hAnsi="Calibri" w:cs="Calibri"/>
                <w:b w:val="0"/>
                <w:sz w:val="22"/>
                <w:szCs w:val="22"/>
                <w:lang w:val="it-IT"/>
              </w:rPr>
              <w:t>11. Ho avuto problemi a lavoro o litigato con gli amici perché il modo in cui ho agito era evidentemente inaccettabile.</w:t>
            </w:r>
          </w:p>
        </w:tc>
        <w:tc>
          <w:tcPr>
            <w:tcW w:w="1581" w:type="dxa"/>
          </w:tcPr>
          <w:p w14:paraId="408F72C6" w14:textId="77777777" w:rsidR="00491D16" w:rsidRPr="000D34DA" w:rsidRDefault="00491D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  <w:lang w:val="it-IT"/>
              </w:rPr>
            </w:pPr>
          </w:p>
        </w:tc>
      </w:tr>
      <w:tr w:rsidR="00491D16" w:rsidRPr="000D34DA" w14:paraId="01FE4F3F" w14:textId="77777777" w:rsidTr="003D1D4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9" w:type="dxa"/>
          </w:tcPr>
          <w:p w14:paraId="6D3100BD" w14:textId="77777777" w:rsidR="00491D16" w:rsidRPr="000D34DA" w:rsidRDefault="003D1D49">
            <w:pPr>
              <w:rPr>
                <w:rFonts w:ascii="Calibri" w:eastAsia="Calibri" w:hAnsi="Calibri" w:cs="Calibri"/>
                <w:color w:val="000000"/>
                <w:sz w:val="22"/>
                <w:szCs w:val="22"/>
                <w:lang w:val="it-IT"/>
              </w:rPr>
            </w:pPr>
            <w:r w:rsidRPr="000D34DA">
              <w:rPr>
                <w:rFonts w:ascii="Calibri" w:eastAsia="Calibri" w:hAnsi="Calibri" w:cs="Calibri"/>
                <w:b w:val="0"/>
                <w:color w:val="000000"/>
                <w:sz w:val="22"/>
                <w:szCs w:val="22"/>
                <w:lang w:val="it-IT"/>
              </w:rPr>
              <w:t>12. Non mi distraggo facilmente, anche nelle situazioni in cui succedono molte cose.</w:t>
            </w:r>
          </w:p>
        </w:tc>
        <w:tc>
          <w:tcPr>
            <w:tcW w:w="1581" w:type="dxa"/>
          </w:tcPr>
          <w:p w14:paraId="0BF64694" w14:textId="77777777" w:rsidR="00491D16" w:rsidRPr="000D34DA" w:rsidRDefault="00491D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  <w:lang w:val="it-IT"/>
              </w:rPr>
            </w:pPr>
          </w:p>
        </w:tc>
      </w:tr>
      <w:tr w:rsidR="00491D16" w:rsidRPr="000D34DA" w14:paraId="46274ED0" w14:textId="77777777" w:rsidTr="003D1D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9" w:type="dxa"/>
          </w:tcPr>
          <w:p w14:paraId="1432CF33" w14:textId="77777777" w:rsidR="00491D16" w:rsidRPr="000D34DA" w:rsidRDefault="003D1D49">
            <w:pPr>
              <w:rPr>
                <w:rFonts w:ascii="Calibri" w:eastAsia="Calibri" w:hAnsi="Calibri" w:cs="Calibri"/>
                <w:color w:val="FF0000"/>
                <w:sz w:val="22"/>
                <w:szCs w:val="22"/>
                <w:lang w:val="it-IT"/>
              </w:rPr>
            </w:pPr>
            <w:r w:rsidRPr="000D34DA">
              <w:rPr>
                <w:rFonts w:ascii="Calibri" w:eastAsia="Calibri" w:hAnsi="Calibri" w:cs="Calibri"/>
                <w:b w:val="0"/>
                <w:sz w:val="22"/>
                <w:szCs w:val="22"/>
                <w:lang w:val="it-IT"/>
              </w:rPr>
              <w:t>13. Per me è facile sperare nel futuro.</w:t>
            </w:r>
          </w:p>
        </w:tc>
        <w:tc>
          <w:tcPr>
            <w:tcW w:w="1581" w:type="dxa"/>
          </w:tcPr>
          <w:p w14:paraId="7C438A8D" w14:textId="77777777" w:rsidR="00491D16" w:rsidRPr="000D34DA" w:rsidRDefault="00491D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  <w:lang w:val="it-IT"/>
              </w:rPr>
            </w:pPr>
          </w:p>
        </w:tc>
      </w:tr>
      <w:tr w:rsidR="00491D16" w:rsidRPr="000D34DA" w14:paraId="740BBD96" w14:textId="77777777" w:rsidTr="003D1D4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9" w:type="dxa"/>
          </w:tcPr>
          <w:p w14:paraId="6D076AAF" w14:textId="77777777" w:rsidR="00491D16" w:rsidRPr="000D34DA" w:rsidRDefault="003D1D49">
            <w:pPr>
              <w:rPr>
                <w:rFonts w:ascii="Calibri" w:eastAsia="Calibri" w:hAnsi="Calibri" w:cs="Calibri"/>
                <w:color w:val="FF0000"/>
                <w:sz w:val="22"/>
                <w:szCs w:val="22"/>
                <w:lang w:val="it-IT"/>
              </w:rPr>
            </w:pPr>
            <w:r w:rsidRPr="000D34DA">
              <w:rPr>
                <w:rFonts w:ascii="Calibri" w:eastAsia="Calibri" w:hAnsi="Calibri" w:cs="Calibri"/>
                <w:b w:val="0"/>
                <w:sz w:val="22"/>
                <w:szCs w:val="22"/>
                <w:lang w:val="it-IT"/>
              </w:rPr>
              <w:t>14. Quando sono di cattivo umore, mi dura a lungo.</w:t>
            </w:r>
          </w:p>
        </w:tc>
        <w:tc>
          <w:tcPr>
            <w:tcW w:w="1581" w:type="dxa"/>
          </w:tcPr>
          <w:p w14:paraId="5094B5B5" w14:textId="77777777" w:rsidR="00491D16" w:rsidRPr="000D34DA" w:rsidRDefault="00491D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  <w:lang w:val="it-IT"/>
              </w:rPr>
            </w:pPr>
          </w:p>
        </w:tc>
      </w:tr>
      <w:tr w:rsidR="00491D16" w:rsidRPr="000D34DA" w14:paraId="3368E86C" w14:textId="77777777" w:rsidTr="003D1D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9" w:type="dxa"/>
          </w:tcPr>
          <w:p w14:paraId="017525B9" w14:textId="77777777" w:rsidR="00491D16" w:rsidRPr="000D34DA" w:rsidRDefault="003D1D49">
            <w:pPr>
              <w:rPr>
                <w:rFonts w:ascii="Calibri" w:eastAsia="Calibri" w:hAnsi="Calibri" w:cs="Calibri"/>
                <w:sz w:val="22"/>
                <w:szCs w:val="22"/>
                <w:lang w:val="it-IT"/>
              </w:rPr>
            </w:pPr>
            <w:r w:rsidRPr="000D34DA">
              <w:rPr>
                <w:rFonts w:ascii="Calibri" w:eastAsia="Calibri" w:hAnsi="Calibri" w:cs="Calibri"/>
                <w:b w:val="0"/>
                <w:sz w:val="22"/>
                <w:szCs w:val="22"/>
                <w:lang w:val="it-IT"/>
              </w:rPr>
              <w:t>15. Sono sensibile alle emozioni delle altre persone.</w:t>
            </w:r>
          </w:p>
        </w:tc>
        <w:tc>
          <w:tcPr>
            <w:tcW w:w="1581" w:type="dxa"/>
          </w:tcPr>
          <w:p w14:paraId="0634D1FF" w14:textId="77777777" w:rsidR="00491D16" w:rsidRPr="000D34DA" w:rsidRDefault="00491D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  <w:lang w:val="it-IT"/>
              </w:rPr>
            </w:pPr>
          </w:p>
        </w:tc>
      </w:tr>
      <w:tr w:rsidR="00491D16" w:rsidRPr="000D34DA" w14:paraId="7A5F0396" w14:textId="77777777" w:rsidTr="003D1D4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9" w:type="dxa"/>
          </w:tcPr>
          <w:p w14:paraId="5AA952D4" w14:textId="77777777" w:rsidR="00491D16" w:rsidRPr="000D34DA" w:rsidRDefault="003D1D49">
            <w:pPr>
              <w:rPr>
                <w:rFonts w:ascii="Calibri" w:eastAsia="Calibri" w:hAnsi="Calibri" w:cs="Calibri"/>
                <w:sz w:val="22"/>
                <w:szCs w:val="22"/>
                <w:lang w:val="it-IT"/>
              </w:rPr>
            </w:pPr>
            <w:r w:rsidRPr="000D34DA">
              <w:rPr>
                <w:rFonts w:ascii="Calibri" w:eastAsia="Calibri" w:hAnsi="Calibri" w:cs="Calibri"/>
                <w:b w:val="0"/>
                <w:sz w:val="22"/>
                <w:szCs w:val="22"/>
                <w:lang w:val="it-IT"/>
              </w:rPr>
              <w:t>16. Non sono bravo/a a identificare i miei stessi sentimenti.</w:t>
            </w:r>
          </w:p>
        </w:tc>
        <w:tc>
          <w:tcPr>
            <w:tcW w:w="1581" w:type="dxa"/>
          </w:tcPr>
          <w:p w14:paraId="2CDB7688" w14:textId="77777777" w:rsidR="00491D16" w:rsidRPr="000D34DA" w:rsidRDefault="00491D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  <w:lang w:val="it-IT"/>
              </w:rPr>
            </w:pPr>
          </w:p>
        </w:tc>
      </w:tr>
      <w:tr w:rsidR="00491D16" w:rsidRPr="000D34DA" w14:paraId="0F8B471B" w14:textId="77777777" w:rsidTr="003D1D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9" w:type="dxa"/>
          </w:tcPr>
          <w:p w14:paraId="2A199CEF" w14:textId="77777777" w:rsidR="00491D16" w:rsidRPr="000D34DA" w:rsidRDefault="003D1D49">
            <w:pPr>
              <w:rPr>
                <w:rFonts w:ascii="Calibri" w:eastAsia="Calibri" w:hAnsi="Calibri" w:cs="Calibri"/>
                <w:sz w:val="22"/>
                <w:szCs w:val="22"/>
                <w:lang w:val="it-IT"/>
              </w:rPr>
            </w:pPr>
            <w:r w:rsidRPr="000D34DA">
              <w:rPr>
                <w:rFonts w:ascii="Calibri" w:eastAsia="Calibri" w:hAnsi="Calibri" w:cs="Calibri"/>
                <w:b w:val="0"/>
                <w:sz w:val="22"/>
                <w:szCs w:val="22"/>
                <w:lang w:val="it-IT"/>
              </w:rPr>
              <w:t>17. A volte ho fatto cose che gli altri hanno reputato prive di tatto o imbarazzanti.</w:t>
            </w:r>
          </w:p>
        </w:tc>
        <w:tc>
          <w:tcPr>
            <w:tcW w:w="1581" w:type="dxa"/>
          </w:tcPr>
          <w:p w14:paraId="33A65803" w14:textId="77777777" w:rsidR="00491D16" w:rsidRPr="000D34DA" w:rsidRDefault="00491D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  <w:lang w:val="it-IT"/>
              </w:rPr>
            </w:pPr>
          </w:p>
        </w:tc>
      </w:tr>
      <w:tr w:rsidR="00491D16" w:rsidRPr="000D34DA" w14:paraId="498E9A47" w14:textId="77777777" w:rsidTr="003D1D4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9" w:type="dxa"/>
          </w:tcPr>
          <w:p w14:paraId="6D338C61" w14:textId="77777777" w:rsidR="00491D16" w:rsidRPr="000D34DA" w:rsidRDefault="003D1D49">
            <w:pPr>
              <w:rPr>
                <w:rFonts w:ascii="Calibri" w:eastAsia="Calibri" w:hAnsi="Calibri" w:cs="Calibri"/>
                <w:sz w:val="22"/>
                <w:szCs w:val="22"/>
                <w:lang w:val="it-IT"/>
              </w:rPr>
            </w:pPr>
            <w:r w:rsidRPr="000D34DA">
              <w:rPr>
                <w:rFonts w:ascii="Calibri" w:eastAsia="Calibri" w:hAnsi="Calibri" w:cs="Calibri"/>
                <w:b w:val="0"/>
                <w:sz w:val="22"/>
                <w:szCs w:val="22"/>
                <w:lang w:val="it-IT"/>
              </w:rPr>
              <w:t>18. A volte mi sembra di avere poco controllo su dove si dirige la mia attenzione.</w:t>
            </w:r>
          </w:p>
        </w:tc>
        <w:tc>
          <w:tcPr>
            <w:tcW w:w="1581" w:type="dxa"/>
          </w:tcPr>
          <w:p w14:paraId="6D9D6091" w14:textId="77777777" w:rsidR="00491D16" w:rsidRPr="000D34DA" w:rsidRDefault="00491D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  <w:lang w:val="it-IT"/>
              </w:rPr>
            </w:pPr>
          </w:p>
        </w:tc>
      </w:tr>
      <w:tr w:rsidR="00491D16" w:rsidRPr="000D34DA" w14:paraId="364CF26A" w14:textId="77777777" w:rsidTr="003D1D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9" w:type="dxa"/>
          </w:tcPr>
          <w:p w14:paraId="7EC17C84" w14:textId="77777777" w:rsidR="00491D16" w:rsidRPr="000D34DA" w:rsidRDefault="003D1D49">
            <w:pPr>
              <w:rPr>
                <w:rFonts w:ascii="Calibri" w:eastAsia="Calibri" w:hAnsi="Calibri" w:cs="Calibri"/>
                <w:sz w:val="22"/>
                <w:szCs w:val="22"/>
                <w:lang w:val="it-IT"/>
              </w:rPr>
            </w:pPr>
            <w:r w:rsidRPr="000D34DA">
              <w:rPr>
                <w:rFonts w:ascii="Calibri" w:eastAsia="Calibri" w:hAnsi="Calibri" w:cs="Calibri"/>
                <w:b w:val="0"/>
                <w:sz w:val="22"/>
                <w:szCs w:val="22"/>
                <w:lang w:val="it-IT"/>
              </w:rPr>
              <w:t>19. Quando le cose vanno male, faccio fatica a credere che si possano risolvere.</w:t>
            </w:r>
          </w:p>
        </w:tc>
        <w:tc>
          <w:tcPr>
            <w:tcW w:w="1581" w:type="dxa"/>
          </w:tcPr>
          <w:p w14:paraId="5FD2D547" w14:textId="77777777" w:rsidR="00491D16" w:rsidRPr="000D34DA" w:rsidRDefault="00491D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  <w:lang w:val="it-IT"/>
              </w:rPr>
            </w:pPr>
          </w:p>
        </w:tc>
      </w:tr>
      <w:tr w:rsidR="00491D16" w:rsidRPr="000D34DA" w14:paraId="71D4DA4B" w14:textId="77777777" w:rsidTr="003D1D4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9" w:type="dxa"/>
          </w:tcPr>
          <w:p w14:paraId="40FC9C62" w14:textId="77777777" w:rsidR="00491D16" w:rsidRPr="000D34DA" w:rsidRDefault="003D1D49">
            <w:pPr>
              <w:rPr>
                <w:rFonts w:ascii="Calibri" w:eastAsia="Calibri" w:hAnsi="Calibri" w:cs="Calibri"/>
                <w:color w:val="000000"/>
                <w:sz w:val="22"/>
                <w:szCs w:val="22"/>
                <w:lang w:val="it-IT"/>
              </w:rPr>
            </w:pPr>
            <w:r w:rsidRPr="000D34DA">
              <w:rPr>
                <w:rFonts w:ascii="Calibri" w:eastAsia="Calibri" w:hAnsi="Calibri" w:cs="Calibri"/>
                <w:b w:val="0"/>
                <w:color w:val="000000"/>
                <w:sz w:val="22"/>
                <w:szCs w:val="22"/>
                <w:lang w:val="it-IT"/>
              </w:rPr>
              <w:t>20. Quando le cose non vanno come vorrei, mi riprendo rapidamente dalla delusione.</w:t>
            </w:r>
          </w:p>
        </w:tc>
        <w:tc>
          <w:tcPr>
            <w:tcW w:w="1581" w:type="dxa"/>
          </w:tcPr>
          <w:p w14:paraId="36082735" w14:textId="77777777" w:rsidR="00491D16" w:rsidRPr="000D34DA" w:rsidRDefault="00491D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  <w:lang w:val="it-IT"/>
              </w:rPr>
            </w:pPr>
          </w:p>
        </w:tc>
      </w:tr>
      <w:tr w:rsidR="00491D16" w:rsidRPr="000D34DA" w14:paraId="1DCB6EB7" w14:textId="77777777" w:rsidTr="003D1D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9" w:type="dxa"/>
          </w:tcPr>
          <w:p w14:paraId="0DC75860" w14:textId="77777777" w:rsidR="00491D16" w:rsidRPr="000D34DA" w:rsidRDefault="003D1D49">
            <w:pPr>
              <w:rPr>
                <w:rFonts w:ascii="Calibri" w:eastAsia="Calibri" w:hAnsi="Calibri" w:cs="Calibri"/>
                <w:sz w:val="22"/>
                <w:szCs w:val="22"/>
                <w:lang w:val="it-IT"/>
              </w:rPr>
            </w:pPr>
            <w:r w:rsidRPr="000D34DA">
              <w:rPr>
                <w:rFonts w:ascii="Calibri" w:eastAsia="Calibri" w:hAnsi="Calibri" w:cs="Calibri"/>
                <w:b w:val="0"/>
                <w:sz w:val="22"/>
                <w:szCs w:val="22"/>
                <w:lang w:val="it-IT"/>
              </w:rPr>
              <w:t>21. Semplicemente guardando una persona, posso percepire quando qualcosa la infastidisce.</w:t>
            </w:r>
          </w:p>
        </w:tc>
        <w:tc>
          <w:tcPr>
            <w:tcW w:w="1581" w:type="dxa"/>
          </w:tcPr>
          <w:p w14:paraId="3396085C" w14:textId="77777777" w:rsidR="00491D16" w:rsidRPr="000D34DA" w:rsidRDefault="00491D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  <w:lang w:val="it-IT"/>
              </w:rPr>
            </w:pPr>
          </w:p>
        </w:tc>
      </w:tr>
      <w:tr w:rsidR="00491D16" w:rsidRPr="000D34DA" w14:paraId="7398EEA7" w14:textId="77777777" w:rsidTr="003D1D4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9" w:type="dxa"/>
          </w:tcPr>
          <w:p w14:paraId="20632C49" w14:textId="77777777" w:rsidR="00491D16" w:rsidRPr="000D34DA" w:rsidRDefault="003D1D49">
            <w:pPr>
              <w:rPr>
                <w:rFonts w:ascii="Calibri" w:eastAsia="Calibri" w:hAnsi="Calibri" w:cs="Calibri"/>
                <w:sz w:val="22"/>
                <w:szCs w:val="22"/>
                <w:lang w:val="it-IT"/>
              </w:rPr>
            </w:pPr>
            <w:r w:rsidRPr="000D34DA">
              <w:rPr>
                <w:rFonts w:ascii="Calibri" w:eastAsia="Calibri" w:hAnsi="Calibri" w:cs="Calibri"/>
                <w:b w:val="0"/>
                <w:sz w:val="22"/>
                <w:szCs w:val="22"/>
                <w:lang w:val="it-IT"/>
              </w:rPr>
              <w:t>22. Solitamente non sono attento/a a che cosa sta accadendo nel mio corpo.</w:t>
            </w:r>
          </w:p>
        </w:tc>
        <w:tc>
          <w:tcPr>
            <w:tcW w:w="1581" w:type="dxa"/>
          </w:tcPr>
          <w:p w14:paraId="17A6C324" w14:textId="77777777" w:rsidR="00491D16" w:rsidRPr="000D34DA" w:rsidRDefault="00491D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  <w:lang w:val="it-IT"/>
              </w:rPr>
            </w:pPr>
          </w:p>
        </w:tc>
      </w:tr>
      <w:tr w:rsidR="00491D16" w:rsidRPr="000D34DA" w14:paraId="05CCD6B0" w14:textId="77777777" w:rsidTr="003D1D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9" w:type="dxa"/>
          </w:tcPr>
          <w:p w14:paraId="4D086DCF" w14:textId="77777777" w:rsidR="00491D16" w:rsidRPr="000D34DA" w:rsidRDefault="003D1D49">
            <w:pPr>
              <w:rPr>
                <w:rFonts w:ascii="Calibri" w:eastAsia="Calibri" w:hAnsi="Calibri" w:cs="Calibri"/>
                <w:sz w:val="22"/>
                <w:szCs w:val="22"/>
                <w:lang w:val="it-IT"/>
              </w:rPr>
            </w:pPr>
            <w:r w:rsidRPr="000D34DA">
              <w:rPr>
                <w:rFonts w:ascii="Calibri" w:eastAsia="Calibri" w:hAnsi="Calibri" w:cs="Calibri"/>
                <w:b w:val="0"/>
                <w:sz w:val="22"/>
                <w:szCs w:val="22"/>
                <w:lang w:val="it-IT"/>
              </w:rPr>
              <w:t>23. Quando le persone pensano che qualcosa sia fuori luogo, spesso io non sono d’accordo.</w:t>
            </w:r>
          </w:p>
        </w:tc>
        <w:tc>
          <w:tcPr>
            <w:tcW w:w="1581" w:type="dxa"/>
          </w:tcPr>
          <w:p w14:paraId="576982D4" w14:textId="77777777" w:rsidR="00491D16" w:rsidRPr="000D34DA" w:rsidRDefault="00491D1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  <w:lang w:val="it-IT"/>
              </w:rPr>
            </w:pPr>
          </w:p>
        </w:tc>
      </w:tr>
      <w:tr w:rsidR="00491D16" w:rsidRPr="000D34DA" w14:paraId="1D747A00" w14:textId="77777777" w:rsidTr="003D1D4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9" w:type="dxa"/>
          </w:tcPr>
          <w:p w14:paraId="1E54BEFC" w14:textId="77777777" w:rsidR="00491D16" w:rsidRPr="000D34DA" w:rsidRDefault="003D1D49">
            <w:pPr>
              <w:rPr>
                <w:rFonts w:ascii="Calibri" w:eastAsia="Calibri" w:hAnsi="Calibri" w:cs="Calibri"/>
                <w:sz w:val="22"/>
                <w:szCs w:val="22"/>
                <w:lang w:val="it-IT"/>
              </w:rPr>
            </w:pPr>
            <w:r w:rsidRPr="000D34DA">
              <w:rPr>
                <w:rFonts w:ascii="Calibri" w:eastAsia="Calibri" w:hAnsi="Calibri" w:cs="Calibri"/>
                <w:b w:val="0"/>
                <w:sz w:val="22"/>
                <w:szCs w:val="22"/>
                <w:lang w:val="it-IT"/>
              </w:rPr>
              <w:lastRenderedPageBreak/>
              <w:t>24. Se vengo distratto/a da qualcosa, ci metto molto tempo prima di concentrarmi di nuovo.</w:t>
            </w:r>
          </w:p>
        </w:tc>
        <w:tc>
          <w:tcPr>
            <w:tcW w:w="1581" w:type="dxa"/>
          </w:tcPr>
          <w:p w14:paraId="342F80FF" w14:textId="77777777" w:rsidR="00491D16" w:rsidRPr="000D34DA" w:rsidRDefault="00491D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2"/>
                <w:szCs w:val="22"/>
                <w:lang w:val="it-IT"/>
              </w:rPr>
            </w:pPr>
          </w:p>
        </w:tc>
      </w:tr>
    </w:tbl>
    <w:p w14:paraId="187910CB" w14:textId="77777777" w:rsidR="00491D16" w:rsidRPr="000D34DA" w:rsidRDefault="00491D16">
      <w:pPr>
        <w:rPr>
          <w:rFonts w:ascii="Calibri" w:eastAsia="Calibri" w:hAnsi="Calibri" w:cs="Calibri"/>
          <w:lang w:val="it-IT"/>
        </w:rPr>
      </w:pPr>
    </w:p>
    <w:p w14:paraId="7785F776" w14:textId="77777777" w:rsidR="00491D16" w:rsidRPr="000D34DA" w:rsidRDefault="003D1D49">
      <w:pPr>
        <w:rPr>
          <w:rFonts w:ascii="Calibri" w:eastAsia="Calibri" w:hAnsi="Calibri" w:cs="Calibri"/>
          <w:b/>
          <w:lang w:val="it-IT"/>
        </w:rPr>
      </w:pPr>
      <w:r w:rsidRPr="000D34DA">
        <w:rPr>
          <w:rFonts w:ascii="Calibri" w:eastAsia="Calibri" w:hAnsi="Calibri" w:cs="Calibri"/>
          <w:b/>
          <w:lang w:val="it-IT"/>
        </w:rPr>
        <w:t>Scoring:</w:t>
      </w:r>
    </w:p>
    <w:p w14:paraId="69736127" w14:textId="77777777" w:rsidR="00491D16" w:rsidRPr="000D34DA" w:rsidRDefault="00491D16">
      <w:pPr>
        <w:rPr>
          <w:rFonts w:ascii="Calibri" w:eastAsia="Calibri" w:hAnsi="Calibri" w:cs="Calibri"/>
          <w:lang w:val="it-IT"/>
        </w:rPr>
      </w:pPr>
    </w:p>
    <w:p w14:paraId="0A62F59B" w14:textId="77777777" w:rsidR="00491D16" w:rsidRPr="000D34DA" w:rsidRDefault="003D1D49">
      <w:pPr>
        <w:rPr>
          <w:rFonts w:ascii="Calibri" w:eastAsia="Calibri" w:hAnsi="Calibri" w:cs="Calibri"/>
          <w:lang w:val="it-IT"/>
        </w:rPr>
      </w:pPr>
      <w:r w:rsidRPr="000D34DA">
        <w:rPr>
          <w:rFonts w:ascii="Calibri" w:eastAsia="Calibri" w:hAnsi="Calibri" w:cs="Calibri"/>
          <w:lang w:val="it-IT"/>
        </w:rPr>
        <w:t>Gli items con “_r” sono code-reverse, come segue:</w:t>
      </w:r>
    </w:p>
    <w:p w14:paraId="1174E605" w14:textId="77777777" w:rsidR="00491D16" w:rsidRPr="000D34DA" w:rsidRDefault="00491D16">
      <w:pPr>
        <w:rPr>
          <w:rFonts w:ascii="Calibri" w:eastAsia="Calibri" w:hAnsi="Calibri" w:cs="Calibri"/>
          <w:lang w:val="it-IT"/>
        </w:rPr>
      </w:pPr>
    </w:p>
    <w:tbl>
      <w:tblPr>
        <w:tblStyle w:val="TableNormal"/>
        <w:tblW w:w="4476" w:type="dxa"/>
        <w:tblInd w:w="5" w:type="dxa"/>
        <w:tblLayout w:type="fixed"/>
        <w:tblLook w:val="0400" w:firstRow="0" w:lastRow="0" w:firstColumn="0" w:lastColumn="0" w:noHBand="0" w:noVBand="1"/>
      </w:tblPr>
      <w:tblGrid>
        <w:gridCol w:w="2110"/>
        <w:gridCol w:w="338"/>
        <w:gridCol w:w="338"/>
        <w:gridCol w:w="338"/>
        <w:gridCol w:w="338"/>
        <w:gridCol w:w="338"/>
        <w:gridCol w:w="338"/>
        <w:gridCol w:w="338"/>
      </w:tblGrid>
      <w:tr w:rsidR="00491D16" w14:paraId="5C392166" w14:textId="77777777" w:rsidTr="003D1D49">
        <w:tc>
          <w:tcPr>
            <w:tcW w:w="2110" w:type="dxa"/>
          </w:tcPr>
          <w:p w14:paraId="4CA915D2" w14:textId="77777777" w:rsidR="00491D16" w:rsidRDefault="003D1D49">
            <w:pPr>
              <w:rPr>
                <w:rFonts w:ascii="Calibri" w:eastAsia="Calibri" w:hAnsi="Calibri" w:cs="Calibri"/>
                <w:b/>
              </w:rPr>
            </w:pPr>
            <w:proofErr w:type="spellStart"/>
            <w:r>
              <w:rPr>
                <w:rFonts w:ascii="Calibri" w:eastAsia="Calibri" w:hAnsi="Calibri" w:cs="Calibri"/>
                <w:b/>
              </w:rPr>
              <w:t>risposta</w:t>
            </w:r>
            <w:proofErr w:type="spellEnd"/>
            <w:r>
              <w:rPr>
                <w:rFonts w:ascii="Calibri" w:eastAsia="Calibri" w:hAnsi="Calibri" w:cs="Calibri"/>
                <w:b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b/>
              </w:rPr>
              <w:t>fornita</w:t>
            </w:r>
            <w:proofErr w:type="spellEnd"/>
            <w:r>
              <w:rPr>
                <w:rFonts w:ascii="Calibri" w:eastAsia="Calibri" w:hAnsi="Calibri" w:cs="Calibri"/>
                <w:b/>
              </w:rPr>
              <w:t>:</w:t>
            </w:r>
          </w:p>
        </w:tc>
        <w:tc>
          <w:tcPr>
            <w:tcW w:w="338" w:type="dxa"/>
          </w:tcPr>
          <w:p w14:paraId="0DB7087C" w14:textId="77777777" w:rsidR="00491D16" w:rsidRDefault="003D1D49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338" w:type="dxa"/>
          </w:tcPr>
          <w:p w14:paraId="41CD45CD" w14:textId="77777777" w:rsidR="00491D16" w:rsidRDefault="003D1D49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</w:t>
            </w:r>
          </w:p>
        </w:tc>
        <w:tc>
          <w:tcPr>
            <w:tcW w:w="338" w:type="dxa"/>
          </w:tcPr>
          <w:p w14:paraId="7AFBB19F" w14:textId="77777777" w:rsidR="00491D16" w:rsidRDefault="003D1D49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</w:t>
            </w:r>
          </w:p>
        </w:tc>
        <w:tc>
          <w:tcPr>
            <w:tcW w:w="338" w:type="dxa"/>
          </w:tcPr>
          <w:p w14:paraId="24DA0D09" w14:textId="77777777" w:rsidR="00491D16" w:rsidRDefault="003D1D49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</w:t>
            </w:r>
          </w:p>
        </w:tc>
        <w:tc>
          <w:tcPr>
            <w:tcW w:w="338" w:type="dxa"/>
          </w:tcPr>
          <w:p w14:paraId="5C32D7E0" w14:textId="77777777" w:rsidR="00491D16" w:rsidRDefault="003D1D49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</w:t>
            </w:r>
          </w:p>
        </w:tc>
        <w:tc>
          <w:tcPr>
            <w:tcW w:w="338" w:type="dxa"/>
          </w:tcPr>
          <w:p w14:paraId="2590A2C3" w14:textId="77777777" w:rsidR="00491D16" w:rsidRDefault="003D1D49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</w:t>
            </w:r>
          </w:p>
        </w:tc>
        <w:tc>
          <w:tcPr>
            <w:tcW w:w="338" w:type="dxa"/>
          </w:tcPr>
          <w:p w14:paraId="38C0EC61" w14:textId="77777777" w:rsidR="00491D16" w:rsidRDefault="003D1D49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7</w:t>
            </w:r>
          </w:p>
        </w:tc>
      </w:tr>
      <w:tr w:rsidR="00491D16" w14:paraId="3028A25C" w14:textId="77777777" w:rsidTr="003D1D49">
        <w:tc>
          <w:tcPr>
            <w:tcW w:w="2110" w:type="dxa"/>
          </w:tcPr>
          <w:p w14:paraId="16C32FEE" w14:textId="77777777" w:rsidR="00491D16" w:rsidRDefault="003D1D49">
            <w:pPr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 xml:space="preserve">da </w:t>
            </w:r>
            <w:proofErr w:type="spellStart"/>
            <w:r>
              <w:rPr>
                <w:rFonts w:ascii="Calibri" w:eastAsia="Calibri" w:hAnsi="Calibri" w:cs="Calibri"/>
                <w:b/>
              </w:rPr>
              <w:t>codificare</w:t>
            </w:r>
            <w:proofErr w:type="spellEnd"/>
            <w:r>
              <w:rPr>
                <w:rFonts w:ascii="Calibri" w:eastAsia="Calibri" w:hAnsi="Calibri" w:cs="Calibri"/>
                <w:b/>
              </w:rPr>
              <w:t xml:space="preserve"> come:</w:t>
            </w:r>
          </w:p>
        </w:tc>
        <w:tc>
          <w:tcPr>
            <w:tcW w:w="338" w:type="dxa"/>
          </w:tcPr>
          <w:p w14:paraId="59128A30" w14:textId="77777777" w:rsidR="00491D16" w:rsidRDefault="003D1D49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7</w:t>
            </w:r>
          </w:p>
        </w:tc>
        <w:tc>
          <w:tcPr>
            <w:tcW w:w="338" w:type="dxa"/>
          </w:tcPr>
          <w:p w14:paraId="374C2D47" w14:textId="77777777" w:rsidR="00491D16" w:rsidRDefault="003D1D49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6</w:t>
            </w:r>
          </w:p>
        </w:tc>
        <w:tc>
          <w:tcPr>
            <w:tcW w:w="338" w:type="dxa"/>
          </w:tcPr>
          <w:p w14:paraId="0071CE78" w14:textId="77777777" w:rsidR="00491D16" w:rsidRDefault="003D1D49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5</w:t>
            </w:r>
          </w:p>
        </w:tc>
        <w:tc>
          <w:tcPr>
            <w:tcW w:w="338" w:type="dxa"/>
          </w:tcPr>
          <w:p w14:paraId="290A849F" w14:textId="77777777" w:rsidR="00491D16" w:rsidRDefault="003D1D49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4</w:t>
            </w:r>
          </w:p>
        </w:tc>
        <w:tc>
          <w:tcPr>
            <w:tcW w:w="338" w:type="dxa"/>
          </w:tcPr>
          <w:p w14:paraId="138E95FE" w14:textId="77777777" w:rsidR="00491D16" w:rsidRDefault="003D1D49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3</w:t>
            </w:r>
          </w:p>
        </w:tc>
        <w:tc>
          <w:tcPr>
            <w:tcW w:w="338" w:type="dxa"/>
          </w:tcPr>
          <w:p w14:paraId="601CE22A" w14:textId="77777777" w:rsidR="00491D16" w:rsidRDefault="003D1D49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</w:t>
            </w:r>
          </w:p>
        </w:tc>
        <w:tc>
          <w:tcPr>
            <w:tcW w:w="338" w:type="dxa"/>
          </w:tcPr>
          <w:p w14:paraId="4F1D3FE2" w14:textId="77777777" w:rsidR="00491D16" w:rsidRDefault="003D1D49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</w:tr>
    </w:tbl>
    <w:p w14:paraId="21E9746C" w14:textId="77777777" w:rsidR="00491D16" w:rsidRDefault="00491D16">
      <w:pPr>
        <w:rPr>
          <w:rFonts w:ascii="Calibri" w:eastAsia="Calibri" w:hAnsi="Calibri" w:cs="Calibri"/>
        </w:rPr>
      </w:pPr>
    </w:p>
    <w:p w14:paraId="14241446" w14:textId="77777777" w:rsidR="00491D16" w:rsidRPr="000D34DA" w:rsidRDefault="003D1D49">
      <w:pPr>
        <w:rPr>
          <w:rFonts w:ascii="Calibri" w:eastAsia="Calibri" w:hAnsi="Calibri" w:cs="Calibri"/>
          <w:lang w:val="it-IT"/>
        </w:rPr>
      </w:pPr>
      <w:r w:rsidRPr="000D34DA">
        <w:rPr>
          <w:rFonts w:ascii="Calibri" w:eastAsia="Calibri" w:hAnsi="Calibri" w:cs="Calibri"/>
          <w:lang w:val="it-IT"/>
        </w:rPr>
        <w:t>Prospettiva e Resilienza = media (1_r, 7, 13, 19_r, 2_r, 8, 14_r, 20)</w:t>
      </w:r>
    </w:p>
    <w:p w14:paraId="472A8E62" w14:textId="77777777" w:rsidR="00491D16" w:rsidRPr="000D34DA" w:rsidRDefault="003D1D49">
      <w:pPr>
        <w:rPr>
          <w:rFonts w:ascii="Calibri" w:eastAsia="Calibri" w:hAnsi="Calibri" w:cs="Calibri"/>
          <w:lang w:val="it-IT"/>
        </w:rPr>
      </w:pPr>
      <w:r w:rsidRPr="000D34DA">
        <w:rPr>
          <w:rFonts w:ascii="Calibri" w:eastAsia="Calibri" w:hAnsi="Calibri" w:cs="Calibri"/>
          <w:lang w:val="it-IT"/>
        </w:rPr>
        <w:t>Intuito Sociale = media (3, 9_r, 15, 21)</w:t>
      </w:r>
    </w:p>
    <w:p w14:paraId="46A50DFB" w14:textId="77777777" w:rsidR="00491D16" w:rsidRPr="000D34DA" w:rsidRDefault="003D1D49">
      <w:pPr>
        <w:rPr>
          <w:rFonts w:ascii="Calibri" w:eastAsia="Calibri" w:hAnsi="Calibri" w:cs="Calibri"/>
          <w:lang w:val="it-IT"/>
        </w:rPr>
      </w:pPr>
      <w:r w:rsidRPr="000D34DA">
        <w:rPr>
          <w:rFonts w:ascii="Calibri" w:eastAsia="Calibri" w:hAnsi="Calibri" w:cs="Calibri"/>
          <w:lang w:val="it-IT"/>
        </w:rPr>
        <w:t>Consapevolezza di Sè = media (4_r, 10, 16_r, 22_r)</w:t>
      </w:r>
    </w:p>
    <w:p w14:paraId="451641DB" w14:textId="77777777" w:rsidR="00491D16" w:rsidRPr="000D34DA" w:rsidRDefault="003D1D49">
      <w:pPr>
        <w:rPr>
          <w:rFonts w:ascii="Calibri" w:eastAsia="Calibri" w:hAnsi="Calibri" w:cs="Calibri"/>
          <w:lang w:val="it-IT"/>
        </w:rPr>
      </w:pPr>
      <w:r w:rsidRPr="000D34DA">
        <w:rPr>
          <w:rFonts w:ascii="Calibri" w:eastAsia="Calibri" w:hAnsi="Calibri" w:cs="Calibri"/>
          <w:lang w:val="it-IT"/>
        </w:rPr>
        <w:t>Sensibilità al contesto = media (5_r, 11_r, 17_r, 23_r)</w:t>
      </w:r>
    </w:p>
    <w:p w14:paraId="01E94913" w14:textId="77777777" w:rsidR="00491D16" w:rsidRDefault="003D1D49">
      <w:pPr>
        <w:rPr>
          <w:rFonts w:ascii="Calibri" w:eastAsia="Calibri" w:hAnsi="Calibri" w:cs="Calibri"/>
        </w:rPr>
      </w:pPr>
      <w:proofErr w:type="spellStart"/>
      <w:r>
        <w:rPr>
          <w:rFonts w:ascii="Calibri" w:eastAsia="Calibri" w:hAnsi="Calibri" w:cs="Calibri"/>
        </w:rPr>
        <w:t>Attenzione</w:t>
      </w:r>
      <w:proofErr w:type="spellEnd"/>
      <w:r>
        <w:rPr>
          <w:rFonts w:ascii="Calibri" w:eastAsia="Calibri" w:hAnsi="Calibri" w:cs="Calibri"/>
        </w:rPr>
        <w:t xml:space="preserve"> = media (6, 12, 18_r, 24_r)</w:t>
      </w:r>
    </w:p>
    <w:p w14:paraId="6DA5218F" w14:textId="77777777" w:rsidR="00491D16" w:rsidRDefault="00491D16"/>
    <w:sectPr w:rsidR="00491D16">
      <w:pgSz w:w="12240" w:h="15840"/>
      <w:pgMar w:top="720" w:right="720" w:bottom="72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1D16"/>
    <w:rsid w:val="000D34DA"/>
    <w:rsid w:val="003D1D49"/>
    <w:rsid w:val="00491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C65E8A"/>
  <w15:docId w15:val="{8264F7EE-C117-40B5-B5E8-2682356C6D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D6791"/>
    <w:rPr>
      <w:lang w:val="en-US"/>
    </w:rPr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Grigliatabella">
    <w:name w:val="Table Grid"/>
    <w:basedOn w:val="Tabellanormale"/>
    <w:uiPriority w:val="39"/>
    <w:rsid w:val="009D6791"/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agriglia5scura-colore3">
    <w:name w:val="Grid Table 5 Dark Accent 3"/>
    <w:basedOn w:val="Tabellanormale"/>
    <w:uiPriority w:val="50"/>
    <w:rsid w:val="009D6791"/>
    <w:rPr>
      <w:lang w:val="en-US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Tabellasemplice-1">
    <w:name w:val="Plain Table 1"/>
    <w:basedOn w:val="Tabellanormale"/>
    <w:uiPriority w:val="41"/>
    <w:rsid w:val="009D6791"/>
    <w:rPr>
      <w:lang w:val="en-US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EDEDED"/>
    </w:tcPr>
    <w:tblStylePr w:type="firstRow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A5A5A5"/>
      </w:tcPr>
    </w:tblStylePr>
    <w:tblStylePr w:type="lastRow">
      <w:rPr>
        <w:b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A5A5A5"/>
      </w:tcPr>
    </w:tblStylePr>
    <w:tblStylePr w:type="firstCol">
      <w:rPr>
        <w:b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A5A5A5"/>
      </w:tcPr>
    </w:tblStylePr>
    <w:tblStylePr w:type="lastCol">
      <w:rPr>
        <w:b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A5A5A5"/>
      </w:tcPr>
    </w:tblStylePr>
    <w:tblStylePr w:type="band1Vert">
      <w:tblPr/>
      <w:tcPr>
        <w:shd w:val="clear" w:color="auto" w:fill="DBDBDB"/>
      </w:tcPr>
    </w:tblStylePr>
    <w:tblStylePr w:type="band1Horz">
      <w:tblPr/>
      <w:tcPr>
        <w:shd w:val="clear" w:color="auto" w:fill="DBDBDB"/>
      </w:tcPr>
    </w:tblStyle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EDEDED"/>
    </w:tcPr>
    <w:tblStylePr w:type="firstRow">
      <w:rPr>
        <w:b/>
      </w:rPr>
    </w:tblStylePr>
    <w:tblStylePr w:type="lastRow">
      <w:rPr>
        <w:b/>
      </w:rPr>
      <w:tblPr/>
      <w:tcPr>
        <w:tcBorders>
          <w:top w:val="single" w:sz="4" w:space="0" w:color="BFBFBF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EDEDED"/>
    </w:tcPr>
  </w:style>
  <w:style w:type="table" w:styleId="Tabellasemplice-3">
    <w:name w:val="Plain Table 3"/>
    <w:basedOn w:val="Tabellanormale"/>
    <w:uiPriority w:val="43"/>
    <w:rsid w:val="003D1D49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lasemplice-2">
    <w:name w:val="Plain Table 2"/>
    <w:basedOn w:val="Tabellanormale"/>
    <w:uiPriority w:val="42"/>
    <w:rsid w:val="003D1D4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writefull-cache xmlns="urn:writefull-cache:Suggestions">{"suggestions":{},"typeOfAccount":"freemium"}</writefull-cache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PNHLSwULB5vcPZFtgN9btiffezw==">AMUW2mWRbQamMDm9M17erP0yqKNHp54mG6TkFPzL/B/z+rcrCg0UMSH2m+KWSXIYvqWSCZPVdEPu3C06EnG8tQFYuKpZCpGzIEPVeFcdlD9sMEpti+FmC/A=</go:docsCustomData>
</go:gDocsCustomXmlDataStorage>
</file>

<file path=customXml/itemProps1.xml><?xml version="1.0" encoding="utf-8"?>
<ds:datastoreItem xmlns:ds="http://schemas.openxmlformats.org/officeDocument/2006/customXml" ds:itemID="{24A99DA6-BAF5-4070-A4C5-7A821F406D55}">
  <ds:schemaRefs>
    <ds:schemaRef ds:uri="urn:writefull-cache:Suggestions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401</Words>
  <Characters>2287</Characters>
  <Application>Microsoft Office Word</Application>
  <DocSecurity>0</DocSecurity>
  <Lines>19</Lines>
  <Paragraphs>5</Paragraphs>
  <ScaleCrop>false</ScaleCrop>
  <Company/>
  <LinksUpToDate>false</LinksUpToDate>
  <CharactersWithSpaces>2683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Francesca Malandrone</dc:creator>
  <cp:lastModifiedBy>Francesca Malandrone</cp:lastModifiedBy>
  <cp:revision>3</cp:revision>
  <dcterms:created xsi:type="dcterms:W3CDTF">2021-05-11T10:06:00Z</dcterms:created>
  <dcterms:modified xsi:type="dcterms:W3CDTF">2022-02-04T11:48:00Z</dcterms:modified>
</cp:coreProperties>
</file>