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outlineLvl w:val="0"/>
        <w:rPr>
          <w:rFonts w:ascii="Times New Roman" w:hAnsi="Times New Roman" w:cs="Times New Roman"/>
          <w:b/>
          <w:sz w:val="32"/>
          <w:szCs w:val="32"/>
        </w:rPr>
      </w:pPr>
      <w:r>
        <w:rPr>
          <w:rFonts w:ascii="Times New Roman" w:hAnsi="Times New Roman" w:cs="Times New Roman"/>
          <w:b/>
          <w:sz w:val="32"/>
          <w:szCs w:val="32"/>
        </w:rPr>
        <w:t>Supplementary Information</w:t>
      </w:r>
    </w:p>
    <w:p>
      <w:pPr>
        <w:jc w:val="center"/>
        <w:outlineLvl w:val="0"/>
        <w:rPr>
          <w:rFonts w:ascii="Times New Roman" w:hAnsi="Times New Roman" w:cs="Times New Roman"/>
          <w:b/>
          <w:sz w:val="32"/>
          <w:szCs w:val="32"/>
        </w:rPr>
      </w:pPr>
    </w:p>
    <w:p>
      <w:pPr>
        <w:spacing w:line="480" w:lineRule="auto"/>
        <w:jc w:val="left"/>
        <w:rPr>
          <w:rFonts w:hint="eastAsia" w:ascii="Times New Roman" w:hAnsi="Times New Roman"/>
          <w:b/>
          <w:bCs w:val="0"/>
          <w:sz w:val="24"/>
          <w:szCs w:val="24"/>
        </w:rPr>
      </w:pPr>
      <w:r>
        <w:rPr>
          <w:rFonts w:hint="eastAsia" w:ascii="Times New Roman" w:hAnsi="Times New Roman"/>
          <w:b/>
          <w:bCs w:val="0"/>
          <w:sz w:val="24"/>
          <w:szCs w:val="24"/>
        </w:rPr>
        <w:t>Ultrafast Femtosecond Laser Maskless Patterning for</w:t>
      </w:r>
      <w:r>
        <w:rPr>
          <w:rFonts w:hint="eastAsia" w:ascii="Times New Roman" w:hAnsi="Times New Roman" w:eastAsia="宋体"/>
          <w:b/>
          <w:bCs w:val="0"/>
          <w:sz w:val="24"/>
          <w:szCs w:val="24"/>
          <w:lang w:val="en-US" w:eastAsia="zh-CN"/>
        </w:rPr>
        <w:t xml:space="preserve"> </w:t>
      </w:r>
      <w:r>
        <w:rPr>
          <w:rFonts w:hint="eastAsia" w:ascii="Times New Roman" w:hAnsi="Times New Roman"/>
          <w:b/>
          <w:bCs w:val="0"/>
          <w:sz w:val="24"/>
          <w:szCs w:val="24"/>
        </w:rPr>
        <w:t>Multitype Microsupercapacitors</w:t>
      </w:r>
    </w:p>
    <w:p>
      <w:pPr>
        <w:pStyle w:val="37"/>
        <w:spacing w:line="480" w:lineRule="auto"/>
        <w:rPr>
          <w:rFonts w:hint="default" w:ascii="Times New Roman" w:hAnsi="Times New Roman" w:cs="Times New Roman"/>
        </w:rPr>
      </w:pPr>
      <w:r>
        <w:rPr>
          <w:rFonts w:hint="default" w:ascii="Times New Roman" w:hAnsi="Times New Roman" w:cs="Times New Roman"/>
        </w:rPr>
        <w:t>Yongjiu Yuan</w:t>
      </w:r>
      <w:r>
        <w:rPr>
          <w:rFonts w:hint="eastAsia" w:ascii="Times New Roman" w:hAnsi="Times New Roman" w:cs="Times New Roman"/>
          <w:vertAlign w:val="superscript"/>
          <w:lang w:val="en-US" w:eastAsia="zh-CN"/>
        </w:rPr>
        <w:t>1,2,3</w:t>
      </w:r>
      <w:r>
        <w:rPr>
          <w:rFonts w:hint="default" w:ascii="Times New Roman" w:hAnsi="Times New Roman" w:cs="Times New Roman" w:eastAsiaTheme="minorEastAsia"/>
          <w:lang w:eastAsia="zh-CN"/>
        </w:rPr>
        <w:t>,</w:t>
      </w:r>
      <w:r>
        <w:rPr>
          <w:rFonts w:hint="default" w:ascii="Times New Roman" w:hAnsi="Times New Roman" w:cs="Times New Roman"/>
        </w:rPr>
        <w:t xml:space="preserve"> Lan Jiang</w:t>
      </w:r>
      <w:r>
        <w:rPr>
          <w:rFonts w:hint="eastAsia" w:ascii="Times New Roman" w:hAnsi="Times New Roman" w:cs="Times New Roman"/>
          <w:vertAlign w:val="superscript"/>
          <w:lang w:val="en-US" w:eastAsia="zh-CN"/>
        </w:rPr>
        <w:t>1,2,3</w:t>
      </w:r>
      <w:r>
        <w:rPr>
          <w:rFonts w:hint="eastAsia" w:ascii="Times New Roman" w:hAnsi="Times New Roman" w:cs="Times New Roman"/>
          <w:lang w:val="en-US" w:eastAsia="zh-CN"/>
        </w:rPr>
        <w:t xml:space="preserve">, </w:t>
      </w:r>
      <w:r>
        <w:rPr>
          <w:rFonts w:hint="default" w:ascii="Times New Roman" w:hAnsi="Times New Roman" w:cs="Times New Roman"/>
        </w:rPr>
        <w:t>Xin L</w:t>
      </w:r>
      <w:r>
        <w:rPr>
          <w:rFonts w:hint="default" w:ascii="Times New Roman" w:hAnsi="Times New Roman" w:cs="Times New Roman" w:eastAsiaTheme="minorEastAsia"/>
          <w:lang w:eastAsia="zh-CN"/>
        </w:rPr>
        <w:t>i</w:t>
      </w:r>
      <w:r>
        <w:rPr>
          <w:rFonts w:hint="eastAsia" w:ascii="Times New Roman" w:hAnsi="Times New Roman" w:cs="Times New Roman"/>
          <w:vertAlign w:val="superscript"/>
          <w:lang w:val="en-US" w:eastAsia="zh-CN"/>
        </w:rPr>
        <w:t>1,2,3</w:t>
      </w:r>
      <w:r>
        <w:rPr>
          <w:rFonts w:hint="default" w:ascii="Times New Roman" w:hAnsi="Times New Roman" w:eastAsia="宋体" w:cs="Times New Roman"/>
          <w:i w:val="0"/>
          <w:iCs/>
          <w:sz w:val="24"/>
          <w:szCs w:val="24"/>
          <w:vertAlign w:val="superscript"/>
        </w:rPr>
        <w:t>✉</w:t>
      </w:r>
      <w:r>
        <w:rPr>
          <w:rFonts w:hint="default" w:ascii="Times New Roman" w:hAnsi="Times New Roman" w:cs="Times New Roman"/>
        </w:rPr>
        <w:t>, Misheng Liang</w:t>
      </w:r>
      <w:r>
        <w:rPr>
          <w:rFonts w:hint="eastAsia" w:ascii="Times New Roman" w:hAnsi="Times New Roman" w:cs="Times New Roman"/>
          <w:vertAlign w:val="superscript"/>
          <w:lang w:val="en-US" w:eastAsia="zh-CN"/>
        </w:rPr>
        <w:t>4</w:t>
      </w:r>
      <w:r>
        <w:rPr>
          <w:rFonts w:hint="default" w:ascii="Times New Roman" w:hAnsi="Times New Roman" w:cs="Times New Roman"/>
        </w:rPr>
        <w:t xml:space="preserve">, </w:t>
      </w:r>
      <w:r>
        <w:rPr>
          <w:rFonts w:hint="default" w:ascii="Times New Roman" w:hAnsi="Times New Roman" w:cs="Times New Roman"/>
          <w:lang w:val="en-US" w:eastAsia="zh-CN"/>
        </w:rPr>
        <w:t>Chenyang Xu</w:t>
      </w:r>
      <w:r>
        <w:rPr>
          <w:rFonts w:hint="eastAsia" w:ascii="Times New Roman" w:hAnsi="Times New Roman" w:cs="Times New Roman"/>
          <w:vertAlign w:val="superscript"/>
          <w:lang w:val="en-US" w:eastAsia="zh-CN"/>
        </w:rPr>
        <w:t>1,2,3</w:t>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Le Ma</w:t>
      </w:r>
      <w:r>
        <w:rPr>
          <w:rFonts w:hint="eastAsia" w:ascii="Times New Roman" w:hAnsi="Times New Roman" w:cs="Times New Roman"/>
          <w:vertAlign w:val="superscript"/>
          <w:lang w:val="en-US" w:eastAsia="zh-CN"/>
        </w:rPr>
        <w:t>1,2,3</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Junrui Wu</w:t>
      </w:r>
      <w:r>
        <w:rPr>
          <w:rFonts w:hint="eastAsia" w:ascii="Times New Roman" w:hAnsi="Times New Roman" w:cs="Times New Roman"/>
          <w:vertAlign w:val="superscript"/>
          <w:lang w:val="en-US" w:eastAsia="zh-CN"/>
        </w:rPr>
        <w:t>1,2,3</w:t>
      </w:r>
      <w:r>
        <w:rPr>
          <w:rFonts w:hint="default" w:ascii="Times New Roman" w:hAnsi="Times New Roman" w:cs="Times New Roman"/>
          <w:lang w:val="en-US" w:eastAsia="zh-CN"/>
        </w:rPr>
        <w:t>, Junqi Huang</w:t>
      </w:r>
      <w:r>
        <w:rPr>
          <w:rFonts w:hint="eastAsia" w:ascii="Times New Roman" w:hAnsi="Times New Roman" w:cs="Times New Roman"/>
          <w:vertAlign w:val="superscript"/>
          <w:lang w:val="en-US" w:eastAsia="zh-CN"/>
        </w:rPr>
        <w:t>5</w:t>
      </w:r>
      <w:r>
        <w:rPr>
          <w:rFonts w:hint="default" w:ascii="Times New Roman" w:hAnsi="Times New Roman" w:cs="Times New Roman"/>
          <w:lang w:val="en-US" w:eastAsia="zh-CN"/>
        </w:rPr>
        <w:t xml:space="preserve">, </w:t>
      </w:r>
      <w:r>
        <w:rPr>
          <w:rFonts w:hint="default" w:ascii="Times New Roman" w:hAnsi="Times New Roman" w:cs="Times New Roman"/>
        </w:rPr>
        <w:t>Yang Zhao</w:t>
      </w:r>
      <w:r>
        <w:rPr>
          <w:rFonts w:hint="eastAsia" w:ascii="Times New Roman" w:hAnsi="Times New Roman" w:cs="Times New Roman"/>
          <w:vertAlign w:val="superscript"/>
          <w:lang w:val="en-US" w:eastAsia="zh-CN"/>
        </w:rPr>
        <w:t>6</w:t>
      </w:r>
      <w:r>
        <w:rPr>
          <w:rFonts w:hint="eastAsia" w:ascii="Times New Roman" w:hAnsi="Times New Roman" w:cs="Times New Roman"/>
          <w:vertAlign w:val="baseline"/>
          <w:lang w:val="en-US" w:eastAsia="zh-CN"/>
        </w:rPr>
        <w:t xml:space="preserve"> and </w:t>
      </w:r>
      <w:r>
        <w:rPr>
          <w:rFonts w:hint="default" w:ascii="Times New Roman" w:hAnsi="Times New Roman" w:cs="Times New Roman"/>
        </w:rPr>
        <w:t xml:space="preserve">Liangti </w:t>
      </w:r>
      <w:bookmarkStart w:id="5" w:name="_GoBack"/>
      <w:bookmarkEnd w:id="5"/>
      <w:r>
        <w:rPr>
          <w:rFonts w:hint="default" w:ascii="Times New Roman" w:hAnsi="Times New Roman" w:cs="Times New Roman"/>
        </w:rPr>
        <w:t>Qu</w:t>
      </w:r>
      <w:r>
        <w:rPr>
          <w:rFonts w:hint="eastAsia" w:ascii="Times New Roman" w:hAnsi="Times New Roman" w:cs="Times New Roman"/>
          <w:vertAlign w:val="superscript"/>
          <w:lang w:val="en-US" w:eastAsia="zh-CN"/>
        </w:rPr>
        <w:t>7</w:t>
      </w:r>
    </w:p>
    <w:p>
      <w:pPr>
        <w:pStyle w:val="38"/>
        <w:spacing w:line="480" w:lineRule="auto"/>
        <w:rPr>
          <w:rFonts w:hint="default" w:ascii="Times New Roman" w:hAnsi="Times New Roman" w:cs="Times New Roman"/>
        </w:rPr>
      </w:pPr>
      <w:r>
        <w:rPr>
          <w:rFonts w:hint="default" w:ascii="Times New Roman" w:hAnsi="Times New Roman" w:cs="Times New Roman"/>
          <w:vertAlign w:val="superscript"/>
        </w:rPr>
        <w:t>1</w:t>
      </w:r>
      <w:r>
        <w:rPr>
          <w:rFonts w:hint="default" w:ascii="Times New Roman" w:hAnsi="Times New Roman" w:cs="Times New Roman"/>
        </w:rPr>
        <w:t xml:space="preserve">Laser Micro/Nano-Fabrication Laboratory, School of Mechanical Engineering, Beijing Institute of Technology, 10081 Beijing, P. R. China. </w:t>
      </w:r>
    </w:p>
    <w:p>
      <w:pPr>
        <w:pStyle w:val="38"/>
        <w:spacing w:line="480" w:lineRule="auto"/>
        <w:rPr>
          <w:rFonts w:hint="default" w:ascii="Times New Roman" w:hAnsi="Times New Roman" w:cs="Times New Roman"/>
        </w:rPr>
      </w:pPr>
      <w:r>
        <w:rPr>
          <w:rFonts w:hint="default" w:ascii="Times New Roman" w:hAnsi="Times New Roman" w:cs="Times New Roman"/>
          <w:vertAlign w:val="superscript"/>
        </w:rPr>
        <w:t>2</w:t>
      </w:r>
      <w:r>
        <w:rPr>
          <w:rFonts w:hint="default" w:ascii="Times New Roman" w:hAnsi="Times New Roman" w:cs="Times New Roman"/>
        </w:rPr>
        <w:t>Yangtze Delta Region Academy of Beijing Institute of Technology, 314000 Jiaxing, P. R. China.</w:t>
      </w:r>
    </w:p>
    <w:p>
      <w:pPr>
        <w:pStyle w:val="38"/>
        <w:spacing w:line="480" w:lineRule="auto"/>
        <w:rPr>
          <w:rFonts w:hint="default" w:ascii="Times New Roman" w:hAnsi="Times New Roman" w:cs="Times New Roman"/>
        </w:rPr>
      </w:pPr>
      <w:r>
        <w:rPr>
          <w:rFonts w:hint="default" w:ascii="Times New Roman" w:hAnsi="Times New Roman" w:cs="Times New Roman"/>
          <w:vertAlign w:val="superscript"/>
        </w:rPr>
        <w:t>3</w:t>
      </w:r>
      <w:r>
        <w:rPr>
          <w:rFonts w:hint="default" w:ascii="Times New Roman" w:hAnsi="Times New Roman" w:cs="Times New Roman"/>
        </w:rPr>
        <w:t>Beijing Institute of Technology Chongqing Innovation Center, 401120 Chongqing, P. R. China.</w:t>
      </w:r>
    </w:p>
    <w:p>
      <w:pPr>
        <w:pStyle w:val="38"/>
        <w:numPr>
          <w:ilvl w:val="0"/>
          <w:numId w:val="0"/>
        </w:numPr>
        <w:spacing w:line="480" w:lineRule="auto"/>
        <w:rPr>
          <w:rFonts w:hint="default" w:ascii="Times New Roman" w:hAnsi="Times New Roman" w:cs="Times New Roman"/>
        </w:rPr>
      </w:pPr>
      <w:r>
        <w:rPr>
          <w:rFonts w:hint="eastAsia" w:ascii="Times New Roman" w:hAnsi="Times New Roman" w:cs="Times New Roman"/>
          <w:vertAlign w:val="superscript"/>
          <w:lang w:val="en-US" w:eastAsia="zh-CN"/>
        </w:rPr>
        <w:t>4</w:t>
      </w:r>
      <w:r>
        <w:rPr>
          <w:rFonts w:hint="default" w:ascii="Times New Roman" w:hAnsi="Times New Roman" w:cs="Times New Roman"/>
          <w:lang w:val="en-US" w:eastAsia="zh-CN"/>
        </w:rPr>
        <w:t xml:space="preserve">School of Instrument Science and Opto-Electronics Engineering, Beijing Information Science and Technology University, 100096 </w:t>
      </w:r>
      <w:r>
        <w:rPr>
          <w:rFonts w:hint="default" w:ascii="Times New Roman" w:hAnsi="Times New Roman" w:cs="Times New Roman"/>
        </w:rPr>
        <w:t xml:space="preserve">Beijing, P. R. China. </w:t>
      </w:r>
    </w:p>
    <w:p>
      <w:pPr>
        <w:pStyle w:val="38"/>
        <w:spacing w:line="480" w:lineRule="auto"/>
        <w:rPr>
          <w:rFonts w:hint="default" w:ascii="Times New Roman" w:hAnsi="Times New Roman" w:cs="Times New Roman" w:eastAsiaTheme="minorEastAsia"/>
          <w:lang w:val="en-US" w:eastAsia="zh-CN"/>
        </w:rPr>
      </w:pPr>
      <w:r>
        <w:rPr>
          <w:rFonts w:hint="eastAsia" w:ascii="Times New Roman" w:hAnsi="Times New Roman" w:cs="Times New Roman"/>
          <w:vertAlign w:val="superscript"/>
          <w:lang w:val="en-US" w:eastAsia="zh-CN"/>
        </w:rPr>
        <w:t>5</w:t>
      </w:r>
      <w:r>
        <w:rPr>
          <w:rFonts w:hint="default" w:ascii="Times New Roman" w:hAnsi="Times New Roman" w:cs="Times New Roman" w:eastAsiaTheme="minorEastAsia"/>
          <w:lang w:val="en-US" w:eastAsia="zh-CN"/>
        </w:rPr>
        <w:t>School of Design and Arts</w:t>
      </w:r>
      <w:r>
        <w:rPr>
          <w:rFonts w:hint="default" w:ascii="Times New Roman" w:hAnsi="Times New Roman" w:cs="Times New Roman"/>
          <w:lang w:val="en-US" w:eastAsia="zh-CN"/>
        </w:rPr>
        <w:t xml:space="preserve">, </w:t>
      </w:r>
      <w:r>
        <w:rPr>
          <w:rFonts w:hint="default" w:ascii="Times New Roman" w:hAnsi="Times New Roman" w:cs="Times New Roman"/>
        </w:rPr>
        <w:t xml:space="preserve">Beijing Institute of Technology, 10081 Beijing, P. R. China. </w:t>
      </w:r>
    </w:p>
    <w:p>
      <w:pPr>
        <w:pStyle w:val="38"/>
        <w:spacing w:line="480" w:lineRule="auto"/>
        <w:rPr>
          <w:rFonts w:hint="default" w:ascii="Times New Roman" w:hAnsi="Times New Roman" w:cs="Times New Roman"/>
        </w:rPr>
      </w:pPr>
      <w:r>
        <w:rPr>
          <w:rFonts w:hint="eastAsia" w:ascii="Times New Roman" w:hAnsi="Times New Roman" w:cs="Times New Roman"/>
          <w:vertAlign w:val="superscript"/>
          <w:lang w:val="en-US" w:eastAsia="zh-CN"/>
        </w:rPr>
        <w:t>6</w:t>
      </w:r>
      <w:r>
        <w:rPr>
          <w:rFonts w:hint="default" w:ascii="Times New Roman" w:hAnsi="Times New Roman" w:cs="Times New Roman"/>
        </w:rPr>
        <w:t>Key Laboratory of Cluster Science Ministry of Education of China, School of Chemistry and Chemical Engineering, Beijing Institute of Technology, 102488 Beijing, P. R. China.</w:t>
      </w:r>
    </w:p>
    <w:p>
      <w:pPr>
        <w:spacing w:line="480" w:lineRule="auto"/>
        <w:jc w:val="both"/>
        <w:rPr>
          <w:rFonts w:hint="default" w:ascii="Times New Roman" w:hAnsi="Times New Roman" w:cs="Times New Roman"/>
        </w:rPr>
      </w:pPr>
      <w:r>
        <w:rPr>
          <w:rFonts w:hint="eastAsia" w:ascii="Times New Roman" w:hAnsi="Times New Roman" w:cs="Times New Roman"/>
          <w:vertAlign w:val="superscript"/>
          <w:lang w:val="en-US" w:eastAsia="zh-CN"/>
        </w:rPr>
        <w:t>7</w:t>
      </w:r>
      <w:r>
        <w:rPr>
          <w:rFonts w:hint="default" w:ascii="Times New Roman" w:hAnsi="Times New Roman" w:cs="Times New Roman"/>
        </w:rPr>
        <w:t>MOE Key Laboratory of Bioorganic Phosphorus Chemistry &amp; Chemical Biology, Department of Chemistry, Tsinghua University, 100084 Beijing, P. R. China.</w:t>
      </w:r>
    </w:p>
    <w:p>
      <w:pPr>
        <w:spacing w:line="480" w:lineRule="auto"/>
        <w:jc w:val="both"/>
        <w:rPr>
          <w:rFonts w:hint="default" w:ascii="Times New Roman" w:hAnsi="Times New Roman" w:eastAsia="宋体" w:cs="Times New Roman"/>
          <w:sz w:val="21"/>
          <w:szCs w:val="21"/>
          <w:vertAlign w:val="superscript"/>
          <w:lang w:val="en-US" w:eastAsia="zh-CN"/>
        </w:rPr>
      </w:pPr>
      <w:r>
        <w:rPr>
          <w:rFonts w:hint="default" w:ascii="Times New Roman" w:hAnsi="Times New Roman" w:eastAsia="宋体" w:cs="Times New Roman"/>
          <w:sz w:val="32"/>
          <w:szCs w:val="32"/>
          <w:vertAlign w:val="superscript"/>
        </w:rPr>
        <w:t> ✉</w:t>
      </w:r>
      <w:r>
        <w:rPr>
          <w:rFonts w:hint="default" w:ascii="Times New Roman" w:hAnsi="Times New Roman" w:eastAsia="宋体" w:cs="Times New Roman"/>
          <w:sz w:val="21"/>
          <w:szCs w:val="21"/>
          <w:vertAlign w:val="baseline"/>
          <w:lang w:val="en-US" w:eastAsia="zh-CN"/>
        </w:rPr>
        <w:t>e</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t>mail</w:t>
      </w:r>
      <w:r>
        <w:rPr>
          <w:rFonts w:hint="eastAsia" w:ascii="Times New Roman" w:hAnsi="Times New Roman" w:eastAsia="宋体" w:cs="Times New Roman"/>
          <w:sz w:val="21"/>
          <w:szCs w:val="21"/>
          <w:vertAlign w:val="baseline"/>
          <w:lang w:val="en-US" w:eastAsia="zh-CN"/>
        </w:rPr>
        <w:t>: lixin02@bit.edu.cn</w:t>
      </w:r>
    </w:p>
    <w:p>
      <w:pPr>
        <w:spacing w:line="480" w:lineRule="auto"/>
        <w:jc w:val="left"/>
        <w:rPr>
          <w:rFonts w:hint="eastAsia" w:ascii="Times New Roman" w:hAnsi="Times New Roman"/>
          <w:b/>
          <w:sz w:val="32"/>
          <w:szCs w:val="32"/>
        </w:rPr>
      </w:pPr>
    </w:p>
    <w:p>
      <w:pPr>
        <w:spacing w:line="480" w:lineRule="auto"/>
        <w:jc w:val="left"/>
        <w:rPr>
          <w:rFonts w:hint="eastAsia" w:ascii="Times New Roman" w:hAnsi="Times New Roman"/>
          <w:b/>
          <w:sz w:val="32"/>
          <w:szCs w:val="32"/>
        </w:rPr>
      </w:pPr>
    </w:p>
    <w:p>
      <w:pPr>
        <w:spacing w:line="480" w:lineRule="auto"/>
        <w:jc w:val="left"/>
        <w:rPr>
          <w:rFonts w:hint="eastAsia" w:ascii="Times New Roman" w:hAnsi="Times New Roman"/>
          <w:b/>
          <w:sz w:val="32"/>
          <w:szCs w:val="32"/>
        </w:rPr>
      </w:pPr>
    </w:p>
    <w:p>
      <w:pPr>
        <w:spacing w:line="480" w:lineRule="auto"/>
        <w:jc w:val="left"/>
        <w:rPr>
          <w:rFonts w:hint="eastAsia" w:ascii="Times New Roman" w:hAnsi="Times New Roman"/>
          <w:b/>
          <w:sz w:val="32"/>
          <w:szCs w:val="32"/>
        </w:rPr>
      </w:pPr>
    </w:p>
    <w:p>
      <w:pPr>
        <w:spacing w:line="480" w:lineRule="auto"/>
        <w:jc w:val="left"/>
        <w:rPr>
          <w:rFonts w:hint="eastAsia" w:ascii="Times New Roman" w:hAnsi="Times New Roman"/>
          <w:b/>
          <w:sz w:val="32"/>
          <w:szCs w:val="32"/>
        </w:rPr>
      </w:pPr>
    </w:p>
    <w:p>
      <w:pPr>
        <w:spacing w:line="480" w:lineRule="auto"/>
        <w:jc w:val="left"/>
        <w:rPr>
          <w:rFonts w:hint="eastAsia" w:ascii="Times New Roman" w:hAnsi="Times New Roman"/>
          <w:b/>
          <w:sz w:val="32"/>
          <w:szCs w:val="32"/>
        </w:rPr>
      </w:pPr>
    </w:p>
    <w:p>
      <w:pPr>
        <w:widowControl/>
        <w:spacing w:line="360" w:lineRule="auto"/>
        <w:jc w:val="center"/>
      </w:pPr>
      <w:r>
        <w:drawing>
          <wp:inline distT="0" distB="0" distL="114300" distR="114300">
            <wp:extent cx="3980815" cy="4230370"/>
            <wp:effectExtent l="0" t="0" r="635" b="1778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5"/>
                    <a:stretch>
                      <a:fillRect/>
                    </a:stretch>
                  </pic:blipFill>
                  <pic:spPr>
                    <a:xfrm>
                      <a:off x="0" y="0"/>
                      <a:ext cx="3980815" cy="4230370"/>
                    </a:xfrm>
                    <a:prstGeom prst="rect">
                      <a:avLst/>
                    </a:prstGeom>
                    <a:noFill/>
                    <a:ln>
                      <a:noFill/>
                    </a:ln>
                  </pic:spPr>
                </pic:pic>
              </a:graphicData>
            </a:graphic>
          </wp:inline>
        </w:drawing>
      </w:r>
    </w:p>
    <w:p>
      <w:pPr>
        <w:widowControl/>
        <w:spacing w:line="360" w:lineRule="auto"/>
        <w:jc w:val="center"/>
      </w:pPr>
    </w:p>
    <w:p>
      <w:pPr>
        <w:widowControl/>
        <w:rPr>
          <w:rFonts w:ascii="Times New Roman" w:hAnsi="Times New Roman" w:eastAsia="宋体" w:cs="Times New Roman"/>
          <w:b w:val="0"/>
          <w:bCs/>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 xml:space="preserve">Supplementary Figure </w:t>
      </w:r>
      <w:r>
        <w:rPr>
          <w:rFonts w:hint="eastAsia" w:ascii="Times New Roman" w:hAnsi="Times New Roman" w:eastAsia="宋体" w:cs="Times New Roman"/>
          <w:b/>
          <w:color w:val="000000" w:themeColor="text1"/>
          <w:sz w:val="24"/>
          <w:lang w:val="en-US" w:eastAsia="zh-CN"/>
          <w14:textFill>
            <w14:solidFill>
              <w14:schemeClr w14:val="tx1"/>
            </w14:solidFill>
          </w14:textFill>
        </w:rPr>
        <w:t>1</w:t>
      </w:r>
      <w:r>
        <w:rPr>
          <w:rFonts w:hint="eastAsia" w:ascii="Times New Roman" w:hAnsi="Times New Roman" w:eastAsia="宋体" w:cs="Times New Roman"/>
          <w:b/>
          <w:color w:val="000000" w:themeColor="text1"/>
          <w:sz w:val="24"/>
          <w14:textFill>
            <w14:solidFill>
              <w14:schemeClr w14:val="tx1"/>
            </w14:solidFill>
          </w14:textFill>
        </w:rPr>
        <w:t>:</w:t>
      </w:r>
      <w:r>
        <w:rPr>
          <w:rFonts w:ascii="Times New Roman" w:hAnsi="Times New Roman" w:eastAsia="宋体" w:cs="Times New Roman"/>
          <w:b/>
          <w:color w:val="000000" w:themeColor="text1"/>
          <w:sz w:val="24"/>
          <w14:textFill>
            <w14:solidFill>
              <w14:schemeClr w14:val="tx1"/>
            </w14:solidFill>
          </w14:textFill>
        </w:rPr>
        <w:t xml:space="preserve"> </w:t>
      </w:r>
      <w:r>
        <w:rPr>
          <w:rFonts w:hint="eastAsia" w:ascii="Times New Roman" w:hAnsi="Times New Roman" w:eastAsia="宋体" w:cs="Times New Roman"/>
          <w:b w:val="0"/>
          <w:bCs/>
          <w:color w:val="000000" w:themeColor="text1"/>
          <w:sz w:val="24"/>
          <w:lang w:val="en-US" w:eastAsia="zh-CN"/>
          <w14:textFill>
            <w14:solidFill>
              <w14:schemeClr w14:val="tx1"/>
            </w14:solidFill>
          </w14:textFill>
        </w:rPr>
        <w:t>The optical micrographs</w:t>
      </w:r>
      <w:r>
        <w:rPr>
          <w:rFonts w:hint="eastAsia" w:ascii="Times New Roman" w:hAnsi="Times New Roman" w:eastAsia="宋体" w:cs="Times New Roman"/>
          <w:b w:val="0"/>
          <w:bCs/>
          <w:color w:val="000000" w:themeColor="text1"/>
          <w:sz w:val="24"/>
          <w14:textFill>
            <w14:solidFill>
              <w14:schemeClr w14:val="tx1"/>
            </w14:solidFill>
          </w14:textFill>
        </w:rPr>
        <w:t xml:space="preserve"> of asymmetric MSCs with a variety of personalized patterns. We can use this technology to achieve large-scale processing, and use the reshaped laser light field to complete the stitching in a short time</w:t>
      </w:r>
      <w:r>
        <w:rPr>
          <w:rFonts w:hint="eastAsia" w:ascii="Times New Roman" w:hAnsi="Times New Roman" w:eastAsia="宋体" w:cs="Times New Roman"/>
          <w:b w:val="0"/>
          <w:bCs/>
          <w:color w:val="000000" w:themeColor="text1"/>
          <w:sz w:val="24"/>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4"/>
          <w14:textFill>
            <w14:solidFill>
              <w14:schemeClr w14:val="tx1"/>
            </w14:solidFill>
          </w14:textFill>
        </w:rPr>
        <w:t>Each small square represents a sub-pulse shaped light field, which can be spliced</w:t>
      </w:r>
      <w:r>
        <w:rPr>
          <w:rFonts w:hint="eastAsia" w:ascii="Times New Roman" w:hAnsi="Times New Roman" w:eastAsia="宋体" w:cs="Times New Roman"/>
          <w:b w:val="0"/>
          <w:bCs/>
          <w:color w:val="000000" w:themeColor="text1"/>
          <w:sz w:val="24"/>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4"/>
          <w14:textFill>
            <w14:solidFill>
              <w14:schemeClr w14:val="tx1"/>
            </w14:solidFill>
          </w14:textFill>
        </w:rPr>
        <w:t>into a large-scale pattern by using different pulse light fields</w:t>
      </w:r>
      <w:r>
        <w:rPr>
          <w:rFonts w:hint="eastAsia" w:ascii="Times New Roman" w:hAnsi="Times New Roman" w:eastAsia="宋体" w:cs="Times New Roman"/>
          <w:b w:val="0"/>
          <w:bCs/>
          <w:color w:val="000000" w:themeColor="text1"/>
          <w:sz w:val="24"/>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4"/>
          <w14:textFill>
            <w14:solidFill>
              <w14:schemeClr w14:val="tx1"/>
            </w14:solidFill>
          </w14:textFill>
        </w:rPr>
        <w:t>. This proves that our technology can achieve pattern processing from small size to large size</w:t>
      </w:r>
      <w:r>
        <w:rPr>
          <w:rFonts w:hint="eastAsia" w:ascii="Times New Roman" w:hAnsi="Times New Roman" w:eastAsia="宋体" w:cs="Times New Roman"/>
          <w:b w:val="0"/>
          <w:bCs/>
          <w:color w:val="000000" w:themeColor="text1"/>
          <w:sz w:val="24"/>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4"/>
          <w14:textFill>
            <w14:solidFill>
              <w14:schemeClr w14:val="tx1"/>
            </w14:solidFill>
          </w14:textFill>
        </w:rPr>
        <w:t xml:space="preserve">(scale bar, </w:t>
      </w:r>
      <w:r>
        <w:rPr>
          <w:rFonts w:hint="eastAsia" w:ascii="Times New Roman" w:hAnsi="Times New Roman" w:eastAsia="宋体" w:cs="Times New Roman"/>
          <w:b w:val="0"/>
          <w:bCs/>
          <w:color w:val="000000" w:themeColor="text1"/>
          <w:sz w:val="24"/>
          <w:lang w:val="en-US" w:eastAsia="zh-CN"/>
          <w14:textFill>
            <w14:solidFill>
              <w14:schemeClr w14:val="tx1"/>
            </w14:solidFill>
          </w14:textFill>
        </w:rPr>
        <w:t xml:space="preserve">500 </w:t>
      </w:r>
      <w:r>
        <w:rPr>
          <w:rFonts w:hint="default" w:ascii="Times New Roman" w:hAnsi="Times New Roman" w:eastAsia="宋体" w:cs="Times New Roman"/>
          <w:b w:val="0"/>
          <w:bCs/>
          <w:color w:val="000000" w:themeColor="text1"/>
          <w:sz w:val="24"/>
          <w14:textFill>
            <w14:solidFill>
              <w14:schemeClr w14:val="tx1"/>
            </w14:solidFill>
          </w14:textFill>
        </w:rPr>
        <w:t>μm).</w:t>
      </w:r>
    </w:p>
    <w:p>
      <w:pPr>
        <w:widowControl/>
        <w:spacing w:line="360" w:lineRule="auto"/>
        <w:jc w:val="center"/>
      </w:pPr>
    </w:p>
    <w:p>
      <w:pPr>
        <w:widowControl/>
        <w:spacing w:line="360" w:lineRule="auto"/>
        <w:jc w:val="center"/>
      </w:pPr>
    </w:p>
    <w:p>
      <w:pPr>
        <w:widowControl/>
        <w:spacing w:line="360" w:lineRule="auto"/>
        <w:jc w:val="center"/>
      </w:pPr>
    </w:p>
    <w:p>
      <w:pPr>
        <w:widowControl/>
        <w:spacing w:line="360" w:lineRule="auto"/>
        <w:jc w:val="center"/>
      </w:pPr>
    </w:p>
    <w:p>
      <w:pPr>
        <w:widowControl/>
        <w:spacing w:line="360" w:lineRule="auto"/>
        <w:jc w:val="center"/>
      </w:pPr>
    </w:p>
    <w:p>
      <w:pPr>
        <w:widowControl/>
        <w:spacing w:line="360" w:lineRule="auto"/>
        <w:jc w:val="center"/>
      </w:pPr>
    </w:p>
    <w:p>
      <w:pPr>
        <w:widowControl/>
        <w:spacing w:line="360" w:lineRule="auto"/>
        <w:jc w:val="center"/>
      </w:pPr>
    </w:p>
    <w:p>
      <w:pPr>
        <w:widowControl/>
        <w:spacing w:line="360" w:lineRule="auto"/>
        <w:jc w:val="center"/>
      </w:pPr>
    </w:p>
    <w:p>
      <w:pPr>
        <w:widowControl/>
        <w:spacing w:line="360" w:lineRule="auto"/>
        <w:jc w:val="both"/>
        <w:rPr>
          <w:rFonts w:hint="eastAsia"/>
          <w:lang w:eastAsia="zh-CN"/>
        </w:rPr>
      </w:pPr>
    </w:p>
    <w:p>
      <w:pPr>
        <w:spacing w:line="360" w:lineRule="auto"/>
        <w:ind w:firstLine="480" w:firstLineChars="200"/>
        <w:jc w:val="left"/>
        <w:rPr>
          <w:rFonts w:ascii="Times New Roman" w:hAnsi="Times New Roman" w:eastAsia="宋体" w:cs="Times New Roman"/>
          <w:sz w:val="24"/>
        </w:rPr>
      </w:pPr>
    </w:p>
    <w:p>
      <w:pPr>
        <w:widowControl/>
        <w:spacing w:line="360" w:lineRule="auto"/>
        <w:jc w:val="center"/>
      </w:pPr>
      <w:r>
        <w:rPr>
          <w:sz w:val="21"/>
        </w:rPr>
        <mc:AlternateContent>
          <mc:Choice Requires="wps">
            <w:drawing>
              <wp:anchor distT="0" distB="0" distL="114300" distR="114300" simplePos="0" relativeHeight="251677696" behindDoc="0" locked="0" layoutInCell="1" allowOverlap="1">
                <wp:simplePos x="0" y="0"/>
                <wp:positionH relativeFrom="column">
                  <wp:posOffset>4293235</wp:posOffset>
                </wp:positionH>
                <wp:positionV relativeFrom="paragraph">
                  <wp:posOffset>2664460</wp:posOffset>
                </wp:positionV>
                <wp:extent cx="259080" cy="0"/>
                <wp:effectExtent l="0" t="12700" r="7620" b="12700"/>
                <wp:wrapNone/>
                <wp:docPr id="6" name="直接连接符 6"/>
                <wp:cNvGraphicFramePr/>
                <a:graphic xmlns:a="http://schemas.openxmlformats.org/drawingml/2006/main">
                  <a:graphicData uri="http://schemas.microsoft.com/office/word/2010/wordprocessingShape">
                    <wps:wsp>
                      <wps:cNvCnPr/>
                      <wps:spPr>
                        <a:xfrm>
                          <a:off x="6339840" y="5547360"/>
                          <a:ext cx="259080" cy="0"/>
                        </a:xfrm>
                        <a:prstGeom prst="line">
                          <a:avLst/>
                        </a:prstGeom>
                        <a:ln w="254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38.05pt;margin-top:209.8pt;height:0pt;width:20.4pt;z-index:251677696;mso-width-relative:page;mso-height-relative:page;" filled="f" stroked="t" coordsize="21600,21600" o:gfxdata="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n0245tkAAAALAQAADwAAAAAAAAABACAAAAAiAAAAZHJzL2Rvd25yZXYueG1sUEsBAhQA&#10;FAAAAAgAh07iQIWF/f7xAQAAvQMAAA4AAAAAAAAAAQAgAAAAKAEAAGRycy9lMm9Eb2MueG1sUEsF&#10;BgAAAAAGAAYAWQEAAIsFAAAAAA==&#10;">
                <v:fill on="f" focussize="0,0"/>
                <v:stroke weight="2pt" color="#FFFFFF [3212]" miterlimit="8" joinstyle="miter"/>
                <v:imagedata o:title=""/>
                <o:lock v:ext="edit" aspectratio="f"/>
              </v:line>
            </w:pict>
          </mc:Fallback>
        </mc:AlternateContent>
      </w:r>
      <w:r>
        <w:drawing>
          <wp:inline distT="0" distB="0" distL="114300" distR="114300">
            <wp:extent cx="3315335" cy="2657475"/>
            <wp:effectExtent l="0" t="0" r="12065" b="9525"/>
            <wp:docPr id="4"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1"/>
                    <pic:cNvPicPr>
                      <a:picLocks noChangeAspect="1"/>
                    </pic:cNvPicPr>
                  </pic:nvPicPr>
                  <pic:blipFill>
                    <a:blip r:embed="rId6"/>
                    <a:srcRect l="7553" t="7346" r="9481" b="4379"/>
                    <a:stretch>
                      <a:fillRect/>
                    </a:stretch>
                  </pic:blipFill>
                  <pic:spPr>
                    <a:xfrm>
                      <a:off x="0" y="0"/>
                      <a:ext cx="3315335" cy="2657475"/>
                    </a:xfrm>
                    <a:prstGeom prst="rect">
                      <a:avLst/>
                    </a:prstGeom>
                  </pic:spPr>
                </pic:pic>
              </a:graphicData>
            </a:graphic>
          </wp:inline>
        </w:drawing>
      </w:r>
    </w:p>
    <w:p>
      <w:pPr>
        <w:widowControl/>
        <w:spacing w:line="360" w:lineRule="auto"/>
        <w:jc w:val="center"/>
      </w:pPr>
    </w:p>
    <w:p>
      <w:pPr>
        <w:widowControl/>
        <w:rPr>
          <w:rFonts w:ascii="Times New Roman" w:hAnsi="Times New Roman" w:eastAsia="宋体" w:cs="Times New Roman"/>
          <w:b w:val="0"/>
          <w:bCs/>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 xml:space="preserve">Supplementary Figure </w:t>
      </w:r>
      <w:r>
        <w:rPr>
          <w:rFonts w:hint="eastAsia" w:ascii="Times New Roman" w:hAnsi="Times New Roman" w:eastAsia="宋体" w:cs="Times New Roman"/>
          <w:b/>
          <w:color w:val="000000" w:themeColor="text1"/>
          <w:sz w:val="24"/>
          <w:lang w:val="en-US" w:eastAsia="zh-CN"/>
          <w14:textFill>
            <w14:solidFill>
              <w14:schemeClr w14:val="tx1"/>
            </w14:solidFill>
          </w14:textFill>
        </w:rPr>
        <w:t>2</w:t>
      </w:r>
      <w:r>
        <w:rPr>
          <w:rFonts w:hint="eastAsia" w:ascii="Times New Roman" w:hAnsi="Times New Roman" w:eastAsia="宋体" w:cs="Times New Roman"/>
          <w:b/>
          <w:color w:val="000000" w:themeColor="text1"/>
          <w:sz w:val="24"/>
          <w14:textFill>
            <w14:solidFill>
              <w14:schemeClr w14:val="tx1"/>
            </w14:solidFill>
          </w14:textFill>
        </w:rPr>
        <w:t>:</w:t>
      </w:r>
      <w:r>
        <w:rPr>
          <w:rFonts w:ascii="Times New Roman" w:hAnsi="Times New Roman" w:eastAsia="宋体" w:cs="Times New Roman"/>
          <w:b/>
          <w:color w:val="000000" w:themeColor="text1"/>
          <w:sz w:val="24"/>
          <w14:textFill>
            <w14:solidFill>
              <w14:schemeClr w14:val="tx1"/>
            </w14:solidFill>
          </w14:textFill>
        </w:rPr>
        <w:t xml:space="preserve"> </w:t>
      </w:r>
      <w:r>
        <w:rPr>
          <w:rFonts w:hint="eastAsia" w:ascii="Times New Roman" w:hAnsi="Times New Roman" w:eastAsia="宋体" w:cs="Times New Roman"/>
          <w:b w:val="0"/>
          <w:bCs/>
          <w:color w:val="000000" w:themeColor="text1"/>
          <w:sz w:val="24"/>
          <w:lang w:val="en-US" w:eastAsia="zh-CN"/>
          <w14:textFill>
            <w14:solidFill>
              <w14:schemeClr w14:val="tx1"/>
            </w14:solidFill>
          </w14:textFill>
        </w:rPr>
        <w:t>The</w:t>
      </w:r>
      <w:r>
        <w:rPr>
          <w:rFonts w:hint="eastAsia" w:ascii="Times New Roman" w:hAnsi="Times New Roman" w:eastAsia="宋体" w:cs="Times New Roman"/>
          <w:b/>
          <w:color w:val="000000" w:themeColor="text1"/>
          <w:sz w:val="24"/>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4"/>
          <w14:textFill>
            <w14:solidFill>
              <w14:schemeClr w14:val="tx1"/>
            </w14:solidFill>
          </w14:textFill>
        </w:rPr>
        <w:t>MSCs arrays fabricated by</w:t>
      </w:r>
      <w:r>
        <w:rPr>
          <w:rFonts w:hint="eastAsia" w:ascii="Times New Roman" w:hAnsi="Times New Roman" w:eastAsia="宋体" w:cs="Times New Roman"/>
          <w:b w:val="0"/>
          <w:bCs/>
          <w:color w:val="000000" w:themeColor="text1"/>
          <w:sz w:val="24"/>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4"/>
          <w14:textFill>
            <w14:solidFill>
              <w14:schemeClr w14:val="tx1"/>
            </w14:solidFill>
          </w14:textFill>
        </w:rPr>
        <w:t>temporally and spatially shaped femtosecond laser can adjust the linewidth of MSCs arrays, while maintaining high consistency of the patterned arrays</w:t>
      </w:r>
      <w:r>
        <w:rPr>
          <w:rFonts w:hint="eastAsia" w:ascii="Times New Roman" w:hAnsi="Times New Roman" w:eastAsia="宋体" w:cs="Times New Roman"/>
          <w:b w:val="0"/>
          <w:bCs/>
          <w:color w:val="000000" w:themeColor="text1"/>
          <w:sz w:val="24"/>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4"/>
          <w14:textFill>
            <w14:solidFill>
              <w14:schemeClr w14:val="tx1"/>
            </w14:solidFill>
          </w14:textFill>
        </w:rPr>
        <w:t xml:space="preserve">(scale bar, </w:t>
      </w:r>
      <w:r>
        <w:rPr>
          <w:rFonts w:hint="eastAsia" w:ascii="Times New Roman" w:hAnsi="Times New Roman" w:eastAsia="宋体" w:cs="Times New Roman"/>
          <w:b w:val="0"/>
          <w:bCs/>
          <w:color w:val="000000" w:themeColor="text1"/>
          <w:sz w:val="24"/>
          <w:lang w:val="en-US" w:eastAsia="zh-CN"/>
          <w14:textFill>
            <w14:solidFill>
              <w14:schemeClr w14:val="tx1"/>
            </w14:solidFill>
          </w14:textFill>
        </w:rPr>
        <w:t xml:space="preserve">5 </w:t>
      </w:r>
      <w:r>
        <w:rPr>
          <w:rFonts w:hint="default" w:ascii="Times New Roman" w:hAnsi="Times New Roman" w:eastAsia="宋体" w:cs="Times New Roman"/>
          <w:b w:val="0"/>
          <w:bCs/>
          <w:color w:val="000000" w:themeColor="text1"/>
          <w:sz w:val="24"/>
          <w14:textFill>
            <w14:solidFill>
              <w14:schemeClr w14:val="tx1"/>
            </w14:solidFill>
          </w14:textFill>
        </w:rPr>
        <w:t>μm).</w:t>
      </w:r>
    </w:p>
    <w:p>
      <w:pPr>
        <w:spacing w:line="360" w:lineRule="auto"/>
        <w:ind w:firstLine="480" w:firstLineChars="200"/>
        <w:jc w:val="left"/>
        <w:rPr>
          <w:rFonts w:ascii="Times New Roman" w:hAnsi="Times New Roman" w:eastAsia="宋体" w:cs="Times New Roman"/>
          <w:sz w:val="24"/>
        </w:rPr>
      </w:pPr>
    </w:p>
    <w:p>
      <w:pPr>
        <w:spacing w:line="360" w:lineRule="auto"/>
        <w:ind w:firstLine="480" w:firstLineChars="200"/>
        <w:jc w:val="left"/>
        <w:rPr>
          <w:rFonts w:ascii="Times New Roman" w:hAnsi="Times New Roman" w:eastAsia="宋体" w:cs="Times New Roman"/>
          <w:sz w:val="24"/>
        </w:rPr>
      </w:pPr>
    </w:p>
    <w:p>
      <w:pPr>
        <w:spacing w:line="360" w:lineRule="auto"/>
        <w:ind w:firstLine="480" w:firstLineChars="200"/>
        <w:jc w:val="left"/>
        <w:rPr>
          <w:rFonts w:ascii="Times New Roman" w:hAnsi="Times New Roman" w:eastAsia="宋体" w:cs="Times New Roman"/>
          <w:sz w:val="24"/>
        </w:rPr>
      </w:pPr>
    </w:p>
    <w:p>
      <w:pPr>
        <w:spacing w:line="360" w:lineRule="auto"/>
        <w:ind w:firstLine="480" w:firstLineChars="200"/>
        <w:jc w:val="left"/>
        <w:rPr>
          <w:rFonts w:ascii="Times New Roman" w:hAnsi="Times New Roman" w:eastAsia="宋体" w:cs="Times New Roman"/>
          <w:sz w:val="24"/>
        </w:rPr>
      </w:pPr>
    </w:p>
    <w:p>
      <w:pPr>
        <w:spacing w:line="360" w:lineRule="auto"/>
        <w:ind w:firstLine="480" w:firstLineChars="200"/>
        <w:jc w:val="left"/>
        <w:rPr>
          <w:rFonts w:ascii="Times New Roman" w:hAnsi="Times New Roman" w:eastAsia="宋体" w:cs="Times New Roman"/>
          <w:sz w:val="24"/>
        </w:rPr>
      </w:pPr>
    </w:p>
    <w:p>
      <w:pPr>
        <w:spacing w:line="360" w:lineRule="auto"/>
        <w:ind w:firstLine="480" w:firstLineChars="200"/>
        <w:jc w:val="left"/>
        <w:rPr>
          <w:rFonts w:ascii="Times New Roman" w:hAnsi="Times New Roman" w:eastAsia="宋体" w:cs="Times New Roman"/>
          <w:sz w:val="24"/>
        </w:rPr>
      </w:pPr>
    </w:p>
    <w:p>
      <w:pPr>
        <w:spacing w:line="360" w:lineRule="auto"/>
        <w:ind w:firstLine="420" w:firstLineChars="200"/>
        <w:jc w:val="left"/>
      </w:pPr>
    </w:p>
    <w:p>
      <w:pPr>
        <w:spacing w:line="360" w:lineRule="auto"/>
        <w:ind w:firstLine="420" w:firstLineChars="200"/>
        <w:jc w:val="left"/>
      </w:pPr>
    </w:p>
    <w:p>
      <w:pPr>
        <w:spacing w:line="360" w:lineRule="auto"/>
        <w:ind w:firstLine="420" w:firstLineChars="200"/>
        <w:jc w:val="left"/>
      </w:pPr>
    </w:p>
    <w:p>
      <w:pPr>
        <w:spacing w:line="360" w:lineRule="auto"/>
        <w:ind w:firstLine="420" w:firstLineChars="200"/>
        <w:jc w:val="left"/>
      </w:pPr>
    </w:p>
    <w:p>
      <w:pPr>
        <w:spacing w:line="360" w:lineRule="auto"/>
        <w:ind w:firstLine="420" w:firstLineChars="200"/>
        <w:jc w:val="left"/>
      </w:pPr>
    </w:p>
    <w:p>
      <w:pPr>
        <w:spacing w:line="360" w:lineRule="auto"/>
        <w:ind w:firstLine="420" w:firstLineChars="200"/>
        <w:jc w:val="left"/>
      </w:pPr>
    </w:p>
    <w:p>
      <w:pPr>
        <w:spacing w:line="360" w:lineRule="auto"/>
        <w:ind w:firstLine="420" w:firstLineChars="200"/>
        <w:jc w:val="left"/>
      </w:pPr>
    </w:p>
    <w:p>
      <w:pPr>
        <w:spacing w:line="360" w:lineRule="auto"/>
        <w:ind w:firstLine="420" w:firstLineChars="200"/>
        <w:jc w:val="left"/>
      </w:pPr>
    </w:p>
    <w:p>
      <w:pPr>
        <w:spacing w:line="360" w:lineRule="auto"/>
        <w:ind w:firstLine="420" w:firstLineChars="200"/>
        <w:jc w:val="left"/>
      </w:pPr>
    </w:p>
    <w:p>
      <w:pPr>
        <w:spacing w:line="360" w:lineRule="auto"/>
        <w:ind w:firstLine="420" w:firstLineChars="200"/>
        <w:jc w:val="left"/>
        <w:rPr>
          <w:rFonts w:ascii="Times New Roman" w:hAnsi="Times New Roman" w:eastAsia="宋体" w:cs="Times New Roman"/>
          <w:sz w:val="24"/>
        </w:rPr>
      </w:pPr>
      <w:r>
        <w:drawing>
          <wp:inline distT="0" distB="0" distL="114300" distR="114300">
            <wp:extent cx="5904230" cy="3233420"/>
            <wp:effectExtent l="0" t="0" r="127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904230" cy="3233420"/>
                    </a:xfrm>
                    <a:prstGeom prst="rect">
                      <a:avLst/>
                    </a:prstGeom>
                    <a:noFill/>
                    <a:ln>
                      <a:noFill/>
                    </a:ln>
                  </pic:spPr>
                </pic:pic>
              </a:graphicData>
            </a:graphic>
          </wp:inline>
        </w:drawing>
      </w:r>
    </w:p>
    <w:p>
      <w:pPr>
        <w:widowControl/>
        <w:spacing w:line="360" w:lineRule="auto"/>
        <w:rPr>
          <w:rFonts w:ascii="Times New Roman" w:hAnsi="Times New Roman" w:eastAsia="宋体" w:cs="Times New Roman"/>
          <w:color w:val="000000"/>
          <w:sz w:val="24"/>
        </w:rPr>
      </w:pPr>
    </w:p>
    <w:p>
      <w:pPr>
        <w:widowControl/>
        <w:rPr>
          <w:rFonts w:ascii="Times New Roman" w:hAnsi="Times New Roman" w:eastAsia="宋体" w:cs="Times New Roman"/>
          <w:b w:val="0"/>
          <w:bCs/>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 xml:space="preserve">Supplementary Figure </w:t>
      </w:r>
      <w:r>
        <w:rPr>
          <w:rFonts w:hint="eastAsia" w:ascii="Times New Roman" w:hAnsi="Times New Roman" w:eastAsia="宋体" w:cs="Times New Roman"/>
          <w:b/>
          <w:color w:val="000000" w:themeColor="text1"/>
          <w:sz w:val="24"/>
          <w:lang w:val="en-US" w:eastAsia="zh-CN"/>
          <w14:textFill>
            <w14:solidFill>
              <w14:schemeClr w14:val="tx1"/>
            </w14:solidFill>
          </w14:textFill>
        </w:rPr>
        <w:t>3</w:t>
      </w:r>
      <w:r>
        <w:rPr>
          <w:rFonts w:hint="eastAsia" w:ascii="Times New Roman" w:hAnsi="Times New Roman" w:eastAsia="宋体" w:cs="Times New Roman"/>
          <w:b/>
          <w:color w:val="000000" w:themeColor="text1"/>
          <w:sz w:val="24"/>
          <w14:textFill>
            <w14:solidFill>
              <w14:schemeClr w14:val="tx1"/>
            </w14:solidFill>
          </w14:textFill>
        </w:rPr>
        <w:t>:</w:t>
      </w:r>
      <w:r>
        <w:rPr>
          <w:rFonts w:ascii="Times New Roman" w:hAnsi="Times New Roman" w:eastAsia="宋体" w:cs="Times New Roman"/>
          <w:b/>
          <w:color w:val="000000" w:themeColor="text1"/>
          <w:sz w:val="24"/>
          <w14:textFill>
            <w14:solidFill>
              <w14:schemeClr w14:val="tx1"/>
            </w14:solidFill>
          </w14:textFill>
        </w:rPr>
        <w:t xml:space="preserve"> </w:t>
      </w:r>
      <w:r>
        <w:rPr>
          <w:rFonts w:hint="eastAsia" w:ascii="Times New Roman" w:hAnsi="Times New Roman" w:eastAsia="宋体" w:cs="Times New Roman"/>
          <w:b w:val="0"/>
          <w:bCs/>
          <w:color w:val="000000" w:themeColor="text1"/>
          <w:sz w:val="24"/>
          <w14:textFill>
            <w14:solidFill>
              <w14:schemeClr w14:val="tx1"/>
            </w14:solidFill>
          </w14:textFill>
        </w:rPr>
        <w:t>MSCs patterns with different line widths.We can design patterned MSCs with different linewidths by adjusting the patterns and parameters of the light field using the shap</w:t>
      </w:r>
      <w:r>
        <w:rPr>
          <w:rFonts w:hint="eastAsia" w:ascii="Times New Roman" w:hAnsi="Times New Roman" w:eastAsia="宋体" w:cs="Times New Roman"/>
          <w:b w:val="0"/>
          <w:bCs/>
          <w:color w:val="000000" w:themeColor="text1"/>
          <w:sz w:val="24"/>
          <w:lang w:val="en-US" w:eastAsia="zh-CN"/>
          <w14:textFill>
            <w14:solidFill>
              <w14:schemeClr w14:val="tx1"/>
            </w14:solidFill>
          </w14:textFill>
        </w:rPr>
        <w:t>ed</w:t>
      </w:r>
      <w:r>
        <w:rPr>
          <w:rFonts w:hint="eastAsia" w:ascii="Times New Roman" w:hAnsi="Times New Roman" w:eastAsia="宋体" w:cs="Times New Roman"/>
          <w:b w:val="0"/>
          <w:bCs/>
          <w:color w:val="000000" w:themeColor="text1"/>
          <w:sz w:val="24"/>
          <w14:textFill>
            <w14:solidFill>
              <w14:schemeClr w14:val="tx1"/>
            </w14:solidFill>
          </w14:textFill>
        </w:rPr>
        <w:t xml:space="preserve"> laser.These line widths can be adjusted from micron to nanometer scale.</w:t>
      </w:r>
    </w:p>
    <w:p>
      <w:pPr>
        <w:widowControl/>
        <w:spacing w:line="360" w:lineRule="auto"/>
        <w:rPr>
          <w:rFonts w:ascii="Times New Roman" w:hAnsi="Times New Roman" w:eastAsia="宋体" w:cs="Times New Roman"/>
          <w:color w:val="000000" w:themeColor="text1"/>
          <w:sz w:val="24"/>
          <w14:textFill>
            <w14:solidFill>
              <w14:schemeClr w14:val="tx1"/>
            </w14:solidFill>
          </w14:textFill>
        </w:rPr>
      </w:pPr>
    </w:p>
    <w:p>
      <w:pPr>
        <w:widowControl/>
        <w:spacing w:line="360" w:lineRule="auto"/>
        <w:rPr>
          <w:rFonts w:ascii="Times New Roman" w:hAnsi="Times New Roman" w:eastAsia="宋体" w:cs="Times New Roman"/>
          <w:color w:val="000000" w:themeColor="text1"/>
          <w:sz w:val="24"/>
          <w14:textFill>
            <w14:solidFill>
              <w14:schemeClr w14:val="tx1"/>
            </w14:solidFill>
          </w14:textFill>
        </w:rPr>
      </w:pPr>
    </w:p>
    <w:p>
      <w:pPr>
        <w:widowControl/>
        <w:spacing w:line="360" w:lineRule="auto"/>
        <w:rPr>
          <w:rFonts w:ascii="Times New Roman" w:hAnsi="Times New Roman" w:eastAsia="宋体" w:cs="Times New Roman"/>
          <w:color w:val="000000" w:themeColor="text1"/>
          <w:sz w:val="24"/>
          <w14:textFill>
            <w14:solidFill>
              <w14:schemeClr w14:val="tx1"/>
            </w14:solidFill>
          </w14:textFill>
        </w:rPr>
      </w:pPr>
    </w:p>
    <w:p>
      <w:pPr>
        <w:widowControl/>
        <w:spacing w:line="360" w:lineRule="auto"/>
        <w:rPr>
          <w:rFonts w:ascii="Times New Roman" w:hAnsi="Times New Roman" w:eastAsia="宋体" w:cs="Times New Roman"/>
          <w:color w:val="000000" w:themeColor="text1"/>
          <w:sz w:val="24"/>
          <w14:textFill>
            <w14:solidFill>
              <w14:schemeClr w14:val="tx1"/>
            </w14:solidFill>
          </w14:textFill>
        </w:rPr>
      </w:pPr>
    </w:p>
    <w:p>
      <w:pPr>
        <w:widowControl/>
        <w:spacing w:line="360" w:lineRule="auto"/>
        <w:rPr>
          <w:rFonts w:ascii="Times New Roman" w:hAnsi="Times New Roman" w:eastAsia="宋体" w:cs="Times New Roman"/>
          <w:color w:val="000000" w:themeColor="text1"/>
          <w:sz w:val="24"/>
          <w14:textFill>
            <w14:solidFill>
              <w14:schemeClr w14:val="tx1"/>
            </w14:solidFill>
          </w14:textFill>
        </w:rPr>
      </w:pPr>
    </w:p>
    <w:p>
      <w:pPr>
        <w:widowControl/>
        <w:spacing w:line="360" w:lineRule="auto"/>
        <w:rPr>
          <w:rFonts w:ascii="Times New Roman" w:hAnsi="Times New Roman" w:eastAsia="宋体" w:cs="Times New Roman"/>
          <w:color w:val="000000" w:themeColor="text1"/>
          <w:sz w:val="24"/>
          <w14:textFill>
            <w14:solidFill>
              <w14:schemeClr w14:val="tx1"/>
            </w14:solidFill>
          </w14:textFill>
        </w:rPr>
      </w:pPr>
    </w:p>
    <w:p>
      <w:pPr>
        <w:widowControl/>
        <w:spacing w:line="360" w:lineRule="auto"/>
        <w:rPr>
          <w:rFonts w:ascii="Times New Roman" w:hAnsi="Times New Roman" w:eastAsia="宋体" w:cs="Times New Roman"/>
          <w:color w:val="000000" w:themeColor="text1"/>
          <w:sz w:val="24"/>
          <w14:textFill>
            <w14:solidFill>
              <w14:schemeClr w14:val="tx1"/>
            </w14:solidFill>
          </w14:textFill>
        </w:rPr>
      </w:pPr>
    </w:p>
    <w:p>
      <w:pPr>
        <w:widowControl/>
        <w:spacing w:line="360" w:lineRule="auto"/>
        <w:rPr>
          <w:rFonts w:ascii="Times New Roman" w:hAnsi="Times New Roman" w:eastAsia="宋体" w:cs="Times New Roman"/>
          <w:color w:val="000000" w:themeColor="text1"/>
          <w:sz w:val="24"/>
          <w14:textFill>
            <w14:solidFill>
              <w14:schemeClr w14:val="tx1"/>
            </w14:solidFill>
          </w14:textFill>
        </w:rPr>
      </w:pPr>
    </w:p>
    <w:p>
      <w:pPr>
        <w:widowControl/>
        <w:spacing w:line="360" w:lineRule="auto"/>
        <w:rPr>
          <w:rFonts w:ascii="Times New Roman" w:hAnsi="Times New Roman" w:eastAsia="宋体" w:cs="Times New Roman"/>
          <w:color w:val="000000" w:themeColor="text1"/>
          <w:sz w:val="24"/>
          <w14:textFill>
            <w14:solidFill>
              <w14:schemeClr w14:val="tx1"/>
            </w14:solidFill>
          </w14:textFill>
        </w:rPr>
      </w:pPr>
    </w:p>
    <w:p>
      <w:pPr>
        <w:widowControl/>
        <w:spacing w:line="360" w:lineRule="auto"/>
        <w:rPr>
          <w:rFonts w:ascii="Times New Roman" w:hAnsi="Times New Roman" w:eastAsia="宋体" w:cs="Times New Roman"/>
          <w:color w:val="000000" w:themeColor="text1"/>
          <w:sz w:val="24"/>
          <w14:textFill>
            <w14:solidFill>
              <w14:schemeClr w14:val="tx1"/>
            </w14:solidFill>
          </w14:textFill>
        </w:rPr>
      </w:pPr>
    </w:p>
    <w:p>
      <w:pPr>
        <w:widowControl/>
        <w:spacing w:line="360" w:lineRule="auto"/>
        <w:rPr>
          <w:rFonts w:ascii="Times New Roman" w:hAnsi="Times New Roman" w:eastAsia="宋体" w:cs="Times New Roman"/>
          <w:color w:val="000000" w:themeColor="text1"/>
          <w:sz w:val="24"/>
          <w14:textFill>
            <w14:solidFill>
              <w14:schemeClr w14:val="tx1"/>
            </w14:solidFill>
          </w14:textFill>
        </w:rPr>
      </w:pPr>
    </w:p>
    <w:p>
      <w:pPr>
        <w:widowControl/>
        <w:spacing w:line="360" w:lineRule="auto"/>
        <w:rPr>
          <w:rFonts w:ascii="Times New Roman" w:hAnsi="Times New Roman" w:eastAsia="宋体" w:cs="Times New Roman"/>
          <w:color w:val="000000" w:themeColor="text1"/>
          <w:sz w:val="24"/>
          <w14:textFill>
            <w14:solidFill>
              <w14:schemeClr w14:val="tx1"/>
            </w14:solidFill>
          </w14:textFill>
        </w:rPr>
      </w:pPr>
    </w:p>
    <w:p>
      <w:pPr>
        <w:widowControl/>
        <w:spacing w:line="360" w:lineRule="auto"/>
        <w:rPr>
          <w:rFonts w:ascii="Times New Roman" w:hAnsi="Times New Roman" w:eastAsia="宋体" w:cs="Times New Roman"/>
          <w:color w:val="000000" w:themeColor="text1"/>
          <w:sz w:val="24"/>
          <w14:textFill>
            <w14:solidFill>
              <w14:schemeClr w14:val="tx1"/>
            </w14:solidFill>
          </w14:textFill>
        </w:rPr>
      </w:pPr>
    </w:p>
    <w:p>
      <w:pPr>
        <w:widowControl/>
        <w:spacing w:line="360" w:lineRule="auto"/>
        <w:rPr>
          <w:rFonts w:ascii="Times New Roman" w:hAnsi="Times New Roman" w:eastAsia="宋体" w:cs="Times New Roman"/>
          <w:color w:val="000000" w:themeColor="text1"/>
          <w:sz w:val="24"/>
          <w14:textFill>
            <w14:solidFill>
              <w14:schemeClr w14:val="tx1"/>
            </w14:solidFill>
          </w14:textFill>
        </w:rPr>
      </w:pPr>
    </w:p>
    <w:p>
      <w:pPr>
        <w:widowControl/>
        <w:spacing w:line="360" w:lineRule="auto"/>
        <w:rPr>
          <w:rFonts w:ascii="Times New Roman" w:hAnsi="Times New Roman" w:eastAsia="宋体" w:cs="Times New Roman"/>
          <w:color w:val="000000" w:themeColor="text1"/>
          <w:sz w:val="24"/>
          <w14:textFill>
            <w14:solidFill>
              <w14:schemeClr w14:val="tx1"/>
            </w14:solidFill>
          </w14:textFill>
        </w:rPr>
      </w:pPr>
    </w:p>
    <w:p>
      <w:pPr>
        <w:jc w:val="both"/>
        <w:rPr>
          <w:rFonts w:ascii="Times New Roman" w:hAnsi="Times New Roman" w:cs="Times New Roman"/>
          <w:sz w:val="28"/>
          <w:szCs w:val="28"/>
        </w:rPr>
      </w:pPr>
    </w:p>
    <w:p>
      <w:pPr>
        <w:jc w:val="both"/>
        <w:rPr>
          <w:rFonts w:ascii="Times New Roman" w:hAnsi="Times New Roman" w:cs="Times New Roman"/>
          <w:sz w:val="28"/>
          <w:szCs w:val="28"/>
        </w:rPr>
      </w:pPr>
    </w:p>
    <w:p>
      <w:pPr>
        <w:jc w:val="both"/>
        <w:rPr>
          <w:rFonts w:ascii="Times New Roman" w:hAnsi="Times New Roman" w:cs="Times New Roman"/>
          <w:sz w:val="28"/>
          <w:szCs w:val="28"/>
        </w:rPr>
      </w:pPr>
      <w:r>
        <mc:AlternateContent>
          <mc:Choice Requires="wps">
            <w:drawing>
              <wp:anchor distT="0" distB="0" distL="114300" distR="114300" simplePos="0" relativeHeight="251663360" behindDoc="0" locked="0" layoutInCell="1" allowOverlap="1">
                <wp:simplePos x="0" y="0"/>
                <wp:positionH relativeFrom="column">
                  <wp:posOffset>3556000</wp:posOffset>
                </wp:positionH>
                <wp:positionV relativeFrom="paragraph">
                  <wp:posOffset>160655</wp:posOffset>
                </wp:positionV>
                <wp:extent cx="292735" cy="394335"/>
                <wp:effectExtent l="0" t="0" r="0" b="0"/>
                <wp:wrapNone/>
                <wp:docPr id="48" name="文本框 59"/>
                <wp:cNvGraphicFramePr/>
                <a:graphic xmlns:a="http://schemas.openxmlformats.org/drawingml/2006/main">
                  <a:graphicData uri="http://schemas.microsoft.com/office/word/2010/wordprocessingShape">
                    <wps:wsp>
                      <wps:cNvSpPr txBox="1"/>
                      <wps:spPr>
                        <a:xfrm>
                          <a:off x="1268095" y="940435"/>
                          <a:ext cx="292735" cy="394335"/>
                        </a:xfrm>
                        <a:prstGeom prst="rect">
                          <a:avLst/>
                        </a:prstGeom>
                        <a:noFill/>
                      </wps:spPr>
                      <wps:txbx>
                        <w:txbxContent>
                          <w:p>
                            <w:pPr>
                              <w:pStyle w:val="17"/>
                              <w:jc w:val="left"/>
                              <w:rPr>
                                <w:rFonts w:hint="eastAsia" w:eastAsiaTheme="minorEastAsia"/>
                                <w:sz w:val="36"/>
                                <w:szCs w:val="36"/>
                                <w:lang w:val="en-US" w:eastAsia="zh-CN"/>
                              </w:rPr>
                            </w:pPr>
                            <w:r>
                              <w:rPr>
                                <w:rFonts w:hint="eastAsia" w:ascii="Times New Roman" w:hAnsi="Times New Roman"/>
                                <w:b/>
                                <w:kern w:val="24"/>
                                <w:sz w:val="36"/>
                                <w:szCs w:val="36"/>
                                <w:lang w:val="en-US" w:eastAsia="zh-CN"/>
                              </w:rPr>
                              <w:t>c</w:t>
                            </w:r>
                          </w:p>
                        </w:txbxContent>
                      </wps:txbx>
                      <wps:bodyPr wrap="square" rtlCol="0">
                        <a:noAutofit/>
                      </wps:bodyPr>
                    </wps:wsp>
                  </a:graphicData>
                </a:graphic>
              </wp:anchor>
            </w:drawing>
          </mc:Choice>
          <mc:Fallback>
            <w:pict>
              <v:shape id="文本框 59" o:spid="_x0000_s1026" o:spt="202" type="#_x0000_t202" style="position:absolute;left:0pt;margin-left:280pt;margin-top:12.65pt;height:31.05pt;width:23.05pt;z-index:251663360;mso-width-relative:page;mso-height-relative:page;" filled="f" stroked="f" coordsize="21600,21600" o:gfxdata="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A2Ljp1wAAAAkBAAAPAAAAAAAAAAEAIAAAACIAAABkcnMvZG93bnJl&#10;di54bWxQSwECFAAUAAAACACHTuJAcghL9cUBAABpAwAADgAAAAAAAAABACAAAAAmAQAAZHJzL2Uy&#10;b0RvYy54bWxQSwUGAAAAAAYABgBZAQAAXQUAAAAA&#10;">
                <v:fill on="f" focussize="0,0"/>
                <v:stroke on="f"/>
                <v:imagedata o:title=""/>
                <o:lock v:ext="edit" aspectratio="f"/>
                <v:textbox>
                  <w:txbxContent>
                    <w:p>
                      <w:pPr>
                        <w:pStyle w:val="17"/>
                        <w:jc w:val="left"/>
                        <w:rPr>
                          <w:rFonts w:hint="eastAsia" w:eastAsiaTheme="minorEastAsia"/>
                          <w:sz w:val="36"/>
                          <w:szCs w:val="36"/>
                          <w:lang w:val="en-US" w:eastAsia="zh-CN"/>
                        </w:rPr>
                      </w:pPr>
                      <w:r>
                        <w:rPr>
                          <w:rFonts w:hint="eastAsia" w:ascii="Times New Roman" w:hAnsi="Times New Roman"/>
                          <w:b/>
                          <w:kern w:val="24"/>
                          <w:sz w:val="36"/>
                          <w:szCs w:val="36"/>
                          <w:lang w:val="en-US" w:eastAsia="zh-CN"/>
                        </w:rPr>
                        <w:t>c</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2023110</wp:posOffset>
                </wp:positionH>
                <wp:positionV relativeFrom="paragraph">
                  <wp:posOffset>160020</wp:posOffset>
                </wp:positionV>
                <wp:extent cx="292735" cy="394335"/>
                <wp:effectExtent l="0" t="0" r="0" b="0"/>
                <wp:wrapNone/>
                <wp:docPr id="46" name="文本框 59"/>
                <wp:cNvGraphicFramePr/>
                <a:graphic xmlns:a="http://schemas.openxmlformats.org/drawingml/2006/main">
                  <a:graphicData uri="http://schemas.microsoft.com/office/word/2010/wordprocessingShape">
                    <wps:wsp>
                      <wps:cNvSpPr txBox="1"/>
                      <wps:spPr>
                        <a:xfrm>
                          <a:off x="1268095" y="940435"/>
                          <a:ext cx="292735" cy="394335"/>
                        </a:xfrm>
                        <a:prstGeom prst="rect">
                          <a:avLst/>
                        </a:prstGeom>
                        <a:noFill/>
                      </wps:spPr>
                      <wps:txbx>
                        <w:txbxContent>
                          <w:p>
                            <w:pPr>
                              <w:pStyle w:val="17"/>
                              <w:jc w:val="left"/>
                              <w:rPr>
                                <w:rFonts w:hint="eastAsia" w:eastAsiaTheme="minorEastAsia"/>
                                <w:sz w:val="36"/>
                                <w:szCs w:val="36"/>
                                <w:lang w:val="en-US" w:eastAsia="zh-CN"/>
                              </w:rPr>
                            </w:pPr>
                            <w:r>
                              <w:rPr>
                                <w:rFonts w:hint="eastAsia" w:ascii="Times New Roman" w:hAnsi="Times New Roman"/>
                                <w:b/>
                                <w:kern w:val="24"/>
                                <w:sz w:val="36"/>
                                <w:szCs w:val="36"/>
                                <w:lang w:val="en-US" w:eastAsia="zh-CN"/>
                              </w:rPr>
                              <w:t>b</w:t>
                            </w:r>
                          </w:p>
                        </w:txbxContent>
                      </wps:txbx>
                      <wps:bodyPr wrap="square" rtlCol="0">
                        <a:noAutofit/>
                      </wps:bodyPr>
                    </wps:wsp>
                  </a:graphicData>
                </a:graphic>
              </wp:anchor>
            </w:drawing>
          </mc:Choice>
          <mc:Fallback>
            <w:pict>
              <v:shape id="文本框 59" o:spid="_x0000_s1026" o:spt="202" type="#_x0000_t202" style="position:absolute;left:0pt;margin-left:159.3pt;margin-top:12.6pt;height:31.05pt;width:23.05pt;z-index:251662336;mso-width-relative:page;mso-height-relative:page;" filled="f" stroked="f" coordsize="21600,21600" o:gfxdata="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3qY6PdgAAAAJAQAADwAAAAAAAAABACAAAAAiAAAAZHJzL2Rvd25y&#10;ZXYueG1sUEsBAhQAFAAAAAgAh07iQDUysTPFAQAAaQMAAA4AAAAAAAAAAQAgAAAAJwEAAGRycy9l&#10;Mm9Eb2MueG1sUEsFBgAAAAAGAAYAWQEAAF4FAAAAAA==&#10;">
                <v:fill on="f" focussize="0,0"/>
                <v:stroke on="f"/>
                <v:imagedata o:title=""/>
                <o:lock v:ext="edit" aspectratio="f"/>
                <v:textbox>
                  <w:txbxContent>
                    <w:p>
                      <w:pPr>
                        <w:pStyle w:val="17"/>
                        <w:jc w:val="left"/>
                        <w:rPr>
                          <w:rFonts w:hint="eastAsia" w:eastAsiaTheme="minorEastAsia"/>
                          <w:sz w:val="36"/>
                          <w:szCs w:val="36"/>
                          <w:lang w:val="en-US" w:eastAsia="zh-CN"/>
                        </w:rPr>
                      </w:pPr>
                      <w:r>
                        <w:rPr>
                          <w:rFonts w:hint="eastAsia" w:ascii="Times New Roman" w:hAnsi="Times New Roman"/>
                          <w:b/>
                          <w:kern w:val="24"/>
                          <w:sz w:val="36"/>
                          <w:szCs w:val="36"/>
                          <w:lang w:val="en-US" w:eastAsia="zh-CN"/>
                        </w:rPr>
                        <w:t>b</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440055</wp:posOffset>
                </wp:positionH>
                <wp:positionV relativeFrom="paragraph">
                  <wp:posOffset>186055</wp:posOffset>
                </wp:positionV>
                <wp:extent cx="292735" cy="394335"/>
                <wp:effectExtent l="0" t="0" r="0" b="0"/>
                <wp:wrapNone/>
                <wp:docPr id="42" name="文本框 59"/>
                <wp:cNvGraphicFramePr/>
                <a:graphic xmlns:a="http://schemas.openxmlformats.org/drawingml/2006/main">
                  <a:graphicData uri="http://schemas.microsoft.com/office/word/2010/wordprocessingShape">
                    <wps:wsp>
                      <wps:cNvSpPr txBox="1"/>
                      <wps:spPr>
                        <a:xfrm>
                          <a:off x="913376" y="506730"/>
                          <a:ext cx="292890" cy="394267"/>
                        </a:xfrm>
                        <a:prstGeom prst="rect">
                          <a:avLst/>
                        </a:prstGeom>
                        <a:noFill/>
                      </wps:spPr>
                      <wps:txbx>
                        <w:txbxContent>
                          <w:p>
                            <w:pPr>
                              <w:pStyle w:val="17"/>
                              <w:jc w:val="left"/>
                              <w:rPr>
                                <w:sz w:val="36"/>
                                <w:szCs w:val="36"/>
                              </w:rPr>
                            </w:pPr>
                            <w:r>
                              <w:rPr>
                                <w:rFonts w:hint="eastAsia" w:ascii="Times New Roman" w:hAnsi="Times New Roman"/>
                                <w:b/>
                                <w:kern w:val="24"/>
                                <w:sz w:val="36"/>
                                <w:szCs w:val="36"/>
                              </w:rPr>
                              <w:t>a</w:t>
                            </w:r>
                          </w:p>
                        </w:txbxContent>
                      </wps:txbx>
                      <wps:bodyPr wrap="square" rtlCol="0">
                        <a:noAutofit/>
                      </wps:bodyPr>
                    </wps:wsp>
                  </a:graphicData>
                </a:graphic>
              </wp:anchor>
            </w:drawing>
          </mc:Choice>
          <mc:Fallback>
            <w:pict>
              <v:shape id="文本框 59" o:spid="_x0000_s1026" o:spt="202" type="#_x0000_t202" style="position:absolute;left:0pt;margin-left:34.65pt;margin-top:14.65pt;height:31.05pt;width:23.05pt;z-index:251661312;mso-width-relative:page;mso-height-relative:page;" filled="f" stroked="f" coordsize="21600,21600" o:gfxdata="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oRU9E1gAAAAgBAAAPAAAAAAAAAAEAIAAAACIAAABkcnMvZG93bnJl&#10;di54bWxQSwECFAAUAAAACACHTuJA1yI0o8YBAABoAwAADgAAAAAAAAABACAAAAAlAQAAZHJzL2Uy&#10;b0RvYy54bWxQSwUGAAAAAAYABgBZAQAAXQUAAAAA&#10;">
                <v:fill on="f" focussize="0,0"/>
                <v:stroke on="f"/>
                <v:imagedata o:title=""/>
                <o:lock v:ext="edit" aspectratio="f"/>
                <v:textbox>
                  <w:txbxContent>
                    <w:p>
                      <w:pPr>
                        <w:pStyle w:val="17"/>
                        <w:jc w:val="left"/>
                        <w:rPr>
                          <w:sz w:val="36"/>
                          <w:szCs w:val="36"/>
                        </w:rPr>
                      </w:pPr>
                      <w:r>
                        <w:rPr>
                          <w:rFonts w:hint="eastAsia" w:ascii="Times New Roman" w:hAnsi="Times New Roman"/>
                          <w:b/>
                          <w:kern w:val="24"/>
                          <w:sz w:val="36"/>
                          <w:szCs w:val="36"/>
                        </w:rPr>
                        <w:t>a</w:t>
                      </w:r>
                    </w:p>
                  </w:txbxContent>
                </v:textbox>
              </v:shape>
            </w:pict>
          </mc:Fallback>
        </mc:AlternateContent>
      </w:r>
    </w:p>
    <w:p>
      <w:pPr>
        <w:jc w:val="center"/>
        <w:rPr>
          <w:rFonts w:ascii="Times New Roman" w:hAnsi="Times New Roman" w:cs="Times New Roman"/>
          <w:b/>
          <w:bCs/>
          <w:sz w:val="28"/>
          <w:szCs w:val="28"/>
        </w:rPr>
      </w:pPr>
      <w:r>
        <mc:AlternateContent>
          <mc:Choice Requires="wps">
            <w:drawing>
              <wp:anchor distT="0" distB="0" distL="114300" distR="114300" simplePos="0" relativeHeight="251666432" behindDoc="0" locked="0" layoutInCell="1" allowOverlap="1">
                <wp:simplePos x="0" y="0"/>
                <wp:positionH relativeFrom="column">
                  <wp:posOffset>3572510</wp:posOffset>
                </wp:positionH>
                <wp:positionV relativeFrom="paragraph">
                  <wp:posOffset>1118870</wp:posOffset>
                </wp:positionV>
                <wp:extent cx="292735" cy="394335"/>
                <wp:effectExtent l="0" t="0" r="0" b="0"/>
                <wp:wrapNone/>
                <wp:docPr id="69" name="文本框 59"/>
                <wp:cNvGraphicFramePr/>
                <a:graphic xmlns:a="http://schemas.openxmlformats.org/drawingml/2006/main">
                  <a:graphicData uri="http://schemas.microsoft.com/office/word/2010/wordprocessingShape">
                    <wps:wsp>
                      <wps:cNvSpPr txBox="1"/>
                      <wps:spPr>
                        <a:xfrm>
                          <a:off x="2851150" y="914400"/>
                          <a:ext cx="292735" cy="394335"/>
                        </a:xfrm>
                        <a:prstGeom prst="rect">
                          <a:avLst/>
                        </a:prstGeom>
                        <a:noFill/>
                      </wps:spPr>
                      <wps:txbx>
                        <w:txbxContent>
                          <w:p>
                            <w:pPr>
                              <w:pStyle w:val="17"/>
                              <w:jc w:val="left"/>
                              <w:rPr>
                                <w:rFonts w:hint="default" w:eastAsiaTheme="minorEastAsia"/>
                                <w:sz w:val="36"/>
                                <w:szCs w:val="36"/>
                                <w:lang w:val="en-US" w:eastAsia="zh-CN"/>
                              </w:rPr>
                            </w:pPr>
                            <w:r>
                              <w:rPr>
                                <w:rFonts w:hint="eastAsia" w:ascii="Times New Roman" w:hAnsi="Times New Roman"/>
                                <w:b/>
                                <w:kern w:val="24"/>
                                <w:sz w:val="36"/>
                                <w:szCs w:val="36"/>
                                <w:lang w:val="en-US" w:eastAsia="zh-CN"/>
                              </w:rPr>
                              <w:t>f</w:t>
                            </w:r>
                          </w:p>
                        </w:txbxContent>
                      </wps:txbx>
                      <wps:bodyPr wrap="square" rtlCol="0">
                        <a:noAutofit/>
                      </wps:bodyPr>
                    </wps:wsp>
                  </a:graphicData>
                </a:graphic>
              </wp:anchor>
            </w:drawing>
          </mc:Choice>
          <mc:Fallback>
            <w:pict>
              <v:shape id="文本框 59" o:spid="_x0000_s1026" o:spt="202" type="#_x0000_t202" style="position:absolute;left:0pt;margin-left:281.3pt;margin-top:88.1pt;height:31.05pt;width:23.05pt;z-index:251666432;mso-width-relative:page;mso-height-relative:page;" filled="f" stroked="f" coordsize="21600,21600" o:gfxdata="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RLcTV9gAAAALAQAADwAAAAAAAAABACAAAAAiAAAAZHJzL2Rvd25y&#10;ZXYueG1sUEsBAhQAFAAAAAgAh07iQJBNETTFAQAAaQMAAA4AAAAAAAAAAQAgAAAAJwEAAGRycy9l&#10;Mm9Eb2MueG1sUEsFBgAAAAAGAAYAWQEAAF4FAAAAAA==&#10;">
                <v:fill on="f" focussize="0,0"/>
                <v:stroke on="f"/>
                <v:imagedata o:title=""/>
                <o:lock v:ext="edit" aspectratio="f"/>
                <v:textbox>
                  <w:txbxContent>
                    <w:p>
                      <w:pPr>
                        <w:pStyle w:val="17"/>
                        <w:jc w:val="left"/>
                        <w:rPr>
                          <w:rFonts w:hint="default" w:eastAsiaTheme="minorEastAsia"/>
                          <w:sz w:val="36"/>
                          <w:szCs w:val="36"/>
                          <w:lang w:val="en-US" w:eastAsia="zh-CN"/>
                        </w:rPr>
                      </w:pPr>
                      <w:r>
                        <w:rPr>
                          <w:rFonts w:hint="eastAsia" w:ascii="Times New Roman" w:hAnsi="Times New Roman"/>
                          <w:b/>
                          <w:kern w:val="24"/>
                          <w:sz w:val="36"/>
                          <w:szCs w:val="36"/>
                          <w:lang w:val="en-US" w:eastAsia="zh-CN"/>
                        </w:rPr>
                        <w:t>f</w:t>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2042795</wp:posOffset>
                </wp:positionH>
                <wp:positionV relativeFrom="paragraph">
                  <wp:posOffset>1118235</wp:posOffset>
                </wp:positionV>
                <wp:extent cx="292735" cy="394335"/>
                <wp:effectExtent l="0" t="0" r="0" b="0"/>
                <wp:wrapNone/>
                <wp:docPr id="68" name="文本框 59"/>
                <wp:cNvGraphicFramePr/>
                <a:graphic xmlns:a="http://schemas.openxmlformats.org/drawingml/2006/main">
                  <a:graphicData uri="http://schemas.microsoft.com/office/word/2010/wordprocessingShape">
                    <wps:wsp>
                      <wps:cNvSpPr txBox="1"/>
                      <wps:spPr>
                        <a:xfrm>
                          <a:off x="2851150" y="914400"/>
                          <a:ext cx="292735" cy="394335"/>
                        </a:xfrm>
                        <a:prstGeom prst="rect">
                          <a:avLst/>
                        </a:prstGeom>
                        <a:noFill/>
                      </wps:spPr>
                      <wps:txbx>
                        <w:txbxContent>
                          <w:p>
                            <w:pPr>
                              <w:pStyle w:val="17"/>
                              <w:jc w:val="left"/>
                              <w:rPr>
                                <w:rFonts w:hint="eastAsia" w:eastAsiaTheme="minorEastAsia"/>
                                <w:sz w:val="36"/>
                                <w:szCs w:val="36"/>
                                <w:lang w:val="en-US" w:eastAsia="zh-CN"/>
                              </w:rPr>
                            </w:pPr>
                            <w:r>
                              <w:rPr>
                                <w:rFonts w:hint="eastAsia" w:ascii="Times New Roman" w:hAnsi="Times New Roman"/>
                                <w:b/>
                                <w:kern w:val="24"/>
                                <w:sz w:val="36"/>
                                <w:szCs w:val="36"/>
                                <w:lang w:val="en-US" w:eastAsia="zh-CN"/>
                              </w:rPr>
                              <w:t>e</w:t>
                            </w:r>
                          </w:p>
                        </w:txbxContent>
                      </wps:txbx>
                      <wps:bodyPr wrap="square" rtlCol="0">
                        <a:noAutofit/>
                      </wps:bodyPr>
                    </wps:wsp>
                  </a:graphicData>
                </a:graphic>
              </wp:anchor>
            </w:drawing>
          </mc:Choice>
          <mc:Fallback>
            <w:pict>
              <v:shape id="文本框 59" o:spid="_x0000_s1026" o:spt="202" type="#_x0000_t202" style="position:absolute;left:0pt;margin-left:160.85pt;margin-top:88.05pt;height:31.05pt;width:23.05pt;z-index:251665408;mso-width-relative:page;mso-height-relative:page;" filled="f" stroked="f" coordsize="21600,21600" o:gfxdata="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2QUBlNgAAAALAQAADwAAAAAAAAABACAAAAAiAAAAZHJzL2Rvd25y&#10;ZXYueG1sUEsBAhQAFAAAAAgAh07iQNDK1s/FAQAAaQMAAA4AAAAAAAAAAQAgAAAAJwEAAGRycy9l&#10;Mm9Eb2MueG1sUEsFBgAAAAAGAAYAWQEAAF4FAAAAAA==&#10;">
                <v:fill on="f" focussize="0,0"/>
                <v:stroke on="f"/>
                <v:imagedata o:title=""/>
                <o:lock v:ext="edit" aspectratio="f"/>
                <v:textbox>
                  <w:txbxContent>
                    <w:p>
                      <w:pPr>
                        <w:pStyle w:val="17"/>
                        <w:jc w:val="left"/>
                        <w:rPr>
                          <w:rFonts w:hint="eastAsia" w:eastAsiaTheme="minorEastAsia"/>
                          <w:sz w:val="36"/>
                          <w:szCs w:val="36"/>
                          <w:lang w:val="en-US" w:eastAsia="zh-CN"/>
                        </w:rPr>
                      </w:pPr>
                      <w:r>
                        <w:rPr>
                          <w:rFonts w:hint="eastAsia" w:ascii="Times New Roman" w:hAnsi="Times New Roman"/>
                          <w:b/>
                          <w:kern w:val="24"/>
                          <w:sz w:val="36"/>
                          <w:szCs w:val="36"/>
                          <w:lang w:val="en-US" w:eastAsia="zh-CN"/>
                        </w:rPr>
                        <w:t>e</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410845</wp:posOffset>
                </wp:positionH>
                <wp:positionV relativeFrom="paragraph">
                  <wp:posOffset>1078230</wp:posOffset>
                </wp:positionV>
                <wp:extent cx="292735" cy="394335"/>
                <wp:effectExtent l="0" t="0" r="0" b="0"/>
                <wp:wrapNone/>
                <wp:docPr id="55" name="文本框 59"/>
                <wp:cNvGraphicFramePr/>
                <a:graphic xmlns:a="http://schemas.openxmlformats.org/drawingml/2006/main">
                  <a:graphicData uri="http://schemas.microsoft.com/office/word/2010/wordprocessingShape">
                    <wps:wsp>
                      <wps:cNvSpPr txBox="1"/>
                      <wps:spPr>
                        <a:xfrm>
                          <a:off x="2851150" y="914400"/>
                          <a:ext cx="292735" cy="394335"/>
                        </a:xfrm>
                        <a:prstGeom prst="rect">
                          <a:avLst/>
                        </a:prstGeom>
                        <a:noFill/>
                      </wps:spPr>
                      <wps:txbx>
                        <w:txbxContent>
                          <w:p>
                            <w:pPr>
                              <w:pStyle w:val="17"/>
                              <w:jc w:val="left"/>
                              <w:rPr>
                                <w:rFonts w:hint="default" w:eastAsiaTheme="minorEastAsia"/>
                                <w:sz w:val="36"/>
                                <w:szCs w:val="36"/>
                                <w:lang w:val="en-US" w:eastAsia="zh-CN"/>
                              </w:rPr>
                            </w:pPr>
                            <w:r>
                              <w:rPr>
                                <w:rFonts w:hint="eastAsia" w:ascii="Times New Roman" w:hAnsi="Times New Roman"/>
                                <w:b/>
                                <w:kern w:val="24"/>
                                <w:sz w:val="36"/>
                                <w:szCs w:val="36"/>
                                <w:lang w:val="en-US" w:eastAsia="zh-CN"/>
                              </w:rPr>
                              <w:t>d</w:t>
                            </w:r>
                          </w:p>
                        </w:txbxContent>
                      </wps:txbx>
                      <wps:bodyPr wrap="square" rtlCol="0">
                        <a:noAutofit/>
                      </wps:bodyPr>
                    </wps:wsp>
                  </a:graphicData>
                </a:graphic>
              </wp:anchor>
            </w:drawing>
          </mc:Choice>
          <mc:Fallback>
            <w:pict>
              <v:shape id="文本框 59" o:spid="_x0000_s1026" o:spt="202" type="#_x0000_t202" style="position:absolute;left:0pt;margin-left:32.35pt;margin-top:84.9pt;height:31.05pt;width:23.05pt;z-index:251664384;mso-width-relative:page;mso-height-relative:page;" filled="f" stroked="f" coordsize="21600,21600" o:gfxdata="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DQxG7vXAAAACgEAAA8AAAAAAAAAAQAgAAAAIgAAAGRycy9kb3ducmV2&#10;LnhtbFBLAQIUABQAAAAIAIdO4kAv9X1ExAEAAGkDAAAOAAAAAAAAAAEAIAAAACYBAABkcnMvZTJv&#10;RG9jLnhtbFBLBQYAAAAABgAGAFkBAABcBQAAAAA=&#10;">
                <v:fill on="f" focussize="0,0"/>
                <v:stroke on="f"/>
                <v:imagedata o:title=""/>
                <o:lock v:ext="edit" aspectratio="f"/>
                <v:textbox>
                  <w:txbxContent>
                    <w:p>
                      <w:pPr>
                        <w:pStyle w:val="17"/>
                        <w:jc w:val="left"/>
                        <w:rPr>
                          <w:rFonts w:hint="default" w:eastAsiaTheme="minorEastAsia"/>
                          <w:sz w:val="36"/>
                          <w:szCs w:val="36"/>
                          <w:lang w:val="en-US" w:eastAsia="zh-CN"/>
                        </w:rPr>
                      </w:pPr>
                      <w:r>
                        <w:rPr>
                          <w:rFonts w:hint="eastAsia" w:ascii="Times New Roman" w:hAnsi="Times New Roman"/>
                          <w:b/>
                          <w:kern w:val="24"/>
                          <w:sz w:val="36"/>
                          <w:szCs w:val="36"/>
                          <w:lang w:val="en-US" w:eastAsia="zh-CN"/>
                        </w:rPr>
                        <w:t>d</w:t>
                      </w:r>
                    </w:p>
                  </w:txbxContent>
                </v:textbox>
              </v:shape>
            </w:pict>
          </mc:Fallback>
        </mc:AlternateContent>
      </w:r>
      <w:r>
        <w:drawing>
          <wp:inline distT="0" distB="0" distL="114300" distR="114300">
            <wp:extent cx="4514850" cy="2603500"/>
            <wp:effectExtent l="0" t="0" r="6350" b="0"/>
            <wp:docPr id="2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2"/>
                    <pic:cNvPicPr>
                      <a:picLocks noChangeAspect="1"/>
                    </pic:cNvPicPr>
                  </pic:nvPicPr>
                  <pic:blipFill>
                    <a:blip r:embed="rId8"/>
                    <a:stretch>
                      <a:fillRect/>
                    </a:stretch>
                  </pic:blipFill>
                  <pic:spPr>
                    <a:xfrm>
                      <a:off x="0" y="0"/>
                      <a:ext cx="4514850" cy="2603500"/>
                    </a:xfrm>
                    <a:prstGeom prst="rect">
                      <a:avLst/>
                    </a:prstGeom>
                    <a:noFill/>
                    <a:ln>
                      <a:noFill/>
                    </a:ln>
                  </pic:spPr>
                </pic:pic>
              </a:graphicData>
            </a:graphic>
          </wp:inline>
        </w:drawing>
      </w:r>
    </w:p>
    <w:p>
      <w:pPr>
        <w:rPr>
          <w:sz w:val="24"/>
        </w:rPr>
      </w:pPr>
      <w:bookmarkStart w:id="0" w:name="_Toc25140871"/>
      <w:bookmarkStart w:id="1" w:name="_Toc25138907"/>
      <w:r>
        <w:rPr>
          <w:rStyle w:val="33"/>
        </w:rPr>
        <w:t>Supplementary</w:t>
      </w:r>
      <w:r>
        <w:rPr>
          <w:rStyle w:val="33"/>
          <w:rFonts w:hint="eastAsia"/>
        </w:rPr>
        <w:t xml:space="preserve"> </w:t>
      </w:r>
      <w:r>
        <w:rPr>
          <w:rStyle w:val="33"/>
        </w:rPr>
        <w:t xml:space="preserve">Figure </w:t>
      </w:r>
      <w:r>
        <w:rPr>
          <w:rStyle w:val="33"/>
          <w:rFonts w:hint="eastAsia" w:eastAsiaTheme="majorEastAsia"/>
          <w:lang w:val="en-US" w:eastAsia="zh-CN"/>
        </w:rPr>
        <w:t>4</w:t>
      </w:r>
      <w:r>
        <w:rPr>
          <w:rStyle w:val="33"/>
        </w:rPr>
        <w:t>:</w:t>
      </w:r>
      <w:bookmarkEnd w:id="0"/>
      <w:bookmarkEnd w:id="1"/>
      <w:r>
        <w:rPr>
          <w:rFonts w:ascii="Times New Roman" w:hAnsi="Times New Roman" w:cs="Times New Roman"/>
          <w:sz w:val="24"/>
        </w:rPr>
        <w:t xml:space="preserve"> </w:t>
      </w:r>
      <w:r>
        <w:rPr>
          <w:rFonts w:hint="eastAsia" w:ascii="Times New Roman" w:hAnsi="Times New Roman" w:cs="Times New Roman"/>
          <w:sz w:val="24"/>
          <w:lang w:val="en-US" w:eastAsia="zh-CN"/>
        </w:rPr>
        <w:t xml:space="preserve">The </w:t>
      </w:r>
      <w:r>
        <w:rPr>
          <w:rFonts w:hint="eastAsia" w:ascii="Times New Roman" w:hAnsi="Times New Roman" w:cs="Times New Roman"/>
          <w:sz w:val="24"/>
        </w:rPr>
        <w:t xml:space="preserve">SEM images of </w:t>
      </w:r>
      <w:r>
        <w:rPr>
          <w:rFonts w:hint="eastAsia" w:ascii="Times New Roman" w:hAnsi="Times New Roman" w:cs="Times New Roman"/>
          <w:sz w:val="24"/>
          <w:szCs w:val="32"/>
          <w:lang w:val="en-US" w:eastAsia="zh-CN"/>
        </w:rPr>
        <w:t>1T-MoS</w:t>
      </w:r>
      <w:r>
        <w:rPr>
          <w:rFonts w:hint="eastAsia" w:ascii="Times New Roman" w:hAnsi="Times New Roman" w:cs="Times New Roman"/>
          <w:sz w:val="24"/>
          <w:szCs w:val="32"/>
          <w:vertAlign w:val="subscript"/>
          <w:lang w:val="en-US" w:eastAsia="zh-CN"/>
        </w:rPr>
        <w:t>2</w:t>
      </w:r>
      <w:r>
        <w:rPr>
          <w:rFonts w:hint="eastAsia" w:ascii="Times New Roman" w:hAnsi="Times New Roman" w:cs="Times New Roman"/>
          <w:sz w:val="24"/>
          <w:szCs w:val="32"/>
          <w:vertAlign w:val="baseline"/>
          <w:lang w:val="en-US" w:eastAsia="zh-CN"/>
        </w:rPr>
        <w:t>/</w:t>
      </w:r>
      <w:r>
        <w:rPr>
          <w:rFonts w:hint="eastAsia" w:ascii="Times New Roman" w:hAnsi="Times New Roman" w:cs="Times New Roman"/>
          <w:sz w:val="24"/>
          <w:szCs w:val="32"/>
          <w:lang w:val="en-US" w:eastAsia="zh-CN"/>
        </w:rPr>
        <w:t xml:space="preserve">MXene </w:t>
      </w:r>
      <w:r>
        <w:rPr>
          <w:rFonts w:hint="eastAsia" w:ascii="Times New Roman" w:hAnsi="Times New Roman" w:cs="Times New Roman"/>
          <w:sz w:val="24"/>
        </w:rPr>
        <w:t>composite films processed by different shap</w:t>
      </w:r>
      <w:r>
        <w:rPr>
          <w:rFonts w:hint="eastAsia" w:ascii="Times New Roman" w:hAnsi="Times New Roman" w:cs="Times New Roman"/>
          <w:sz w:val="24"/>
          <w:lang w:val="en-US" w:eastAsia="zh-CN"/>
        </w:rPr>
        <w:t>ed</w:t>
      </w:r>
      <w:r>
        <w:rPr>
          <w:rFonts w:hint="eastAsia" w:ascii="Times New Roman" w:hAnsi="Times New Roman" w:cs="Times New Roman"/>
          <w:sz w:val="24"/>
        </w:rPr>
        <w:t xml:space="preserve"> laser parameters</w:t>
      </w:r>
      <w:r>
        <w:rPr>
          <w:rFonts w:hint="eastAsia" w:ascii="Times New Roman" w:hAnsi="Times New Roman" w:cs="Times New Roman"/>
          <w:sz w:val="24"/>
          <w:lang w:val="en-US" w:eastAsia="zh-CN"/>
        </w:rPr>
        <w:t xml:space="preserve"> </w:t>
      </w:r>
      <w:r>
        <w:rPr>
          <w:rFonts w:hint="default" w:ascii="Times New Roman" w:hAnsi="Times New Roman" w:cs="Times New Roman"/>
          <w:sz w:val="24"/>
          <w:lang w:val="en-US" w:eastAsia="zh-CN"/>
        </w:rPr>
        <w:t xml:space="preserve">(scale bar, </w:t>
      </w:r>
      <w:r>
        <w:rPr>
          <w:rFonts w:hint="eastAsia" w:ascii="Times New Roman" w:hAnsi="Times New Roman" w:cs="Times New Roman"/>
          <w:sz w:val="24"/>
          <w:lang w:val="en-US" w:eastAsia="zh-CN"/>
        </w:rPr>
        <w:t>1</w:t>
      </w:r>
      <w:r>
        <w:rPr>
          <w:rFonts w:hint="default" w:ascii="Times New Roman" w:hAnsi="Times New Roman" w:cs="Times New Roman"/>
          <w:sz w:val="24"/>
          <w:lang w:val="en-US" w:eastAsia="zh-CN"/>
        </w:rPr>
        <w:t> μm)</w:t>
      </w:r>
      <w:r>
        <w:rPr>
          <w:rFonts w:hint="eastAsia" w:ascii="Times New Roman" w:hAnsi="Times New Roman" w:cs="Times New Roman"/>
          <w:sz w:val="24"/>
        </w:rPr>
        <w:t>.</w:t>
      </w:r>
      <w:r>
        <w:rPr>
          <w:rFonts w:hint="eastAsia" w:ascii="Times New Roman" w:hAnsi="Times New Roman" w:cs="Times New Roman"/>
          <w:sz w:val="24"/>
          <w:lang w:val="en-US" w:eastAsia="zh-CN"/>
        </w:rPr>
        <w:t xml:space="preserve"> With the increase of laser energy, it can be found that the particle size of composite surface decreases gradually, which is related to the cumulative ablation of laser.</w:t>
      </w: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spacing w:line="480" w:lineRule="auto"/>
        <w:jc w:val="center"/>
      </w:pPr>
      <w:r>
        <mc:AlternateContent>
          <mc:Choice Requires="wps">
            <w:drawing>
              <wp:anchor distT="0" distB="0" distL="114300" distR="114300" simplePos="0" relativeHeight="251669504" behindDoc="0" locked="0" layoutInCell="1" allowOverlap="1">
                <wp:simplePos x="0" y="0"/>
                <wp:positionH relativeFrom="column">
                  <wp:posOffset>3690620</wp:posOffset>
                </wp:positionH>
                <wp:positionV relativeFrom="paragraph">
                  <wp:posOffset>-304800</wp:posOffset>
                </wp:positionV>
                <wp:extent cx="351790" cy="394335"/>
                <wp:effectExtent l="0" t="0" r="0" b="0"/>
                <wp:wrapNone/>
                <wp:docPr id="85" name="文本框 59"/>
                <wp:cNvGraphicFramePr/>
                <a:graphic xmlns:a="http://schemas.openxmlformats.org/drawingml/2006/main">
                  <a:graphicData uri="http://schemas.microsoft.com/office/word/2010/wordprocessingShape">
                    <wps:wsp>
                      <wps:cNvSpPr txBox="1"/>
                      <wps:spPr>
                        <a:xfrm>
                          <a:off x="1344930" y="186690"/>
                          <a:ext cx="351790" cy="394335"/>
                        </a:xfrm>
                        <a:prstGeom prst="rect">
                          <a:avLst/>
                        </a:prstGeom>
                        <a:noFill/>
                      </wps:spPr>
                      <wps:txbx>
                        <w:txbxContent>
                          <w:p>
                            <w:pPr>
                              <w:pStyle w:val="17"/>
                              <w:jc w:val="left"/>
                              <w:rPr>
                                <w:rFonts w:hint="eastAsia" w:eastAsiaTheme="minorEastAsia"/>
                                <w:sz w:val="36"/>
                                <w:szCs w:val="36"/>
                                <w:lang w:val="en-US" w:eastAsia="zh-CN"/>
                              </w:rPr>
                            </w:pPr>
                            <w:r>
                              <w:rPr>
                                <w:rFonts w:hint="eastAsia" w:ascii="Times New Roman" w:hAnsi="Times New Roman"/>
                                <w:b/>
                                <w:kern w:val="24"/>
                                <w:sz w:val="36"/>
                                <w:szCs w:val="36"/>
                                <w:lang w:val="en-US" w:eastAsia="zh-CN"/>
                              </w:rPr>
                              <w:t>c</w:t>
                            </w:r>
                          </w:p>
                        </w:txbxContent>
                      </wps:txbx>
                      <wps:bodyPr wrap="square" rtlCol="0">
                        <a:noAutofit/>
                      </wps:bodyPr>
                    </wps:wsp>
                  </a:graphicData>
                </a:graphic>
              </wp:anchor>
            </w:drawing>
          </mc:Choice>
          <mc:Fallback>
            <w:pict>
              <v:shape id="文本框 59" o:spid="_x0000_s1026" o:spt="202" type="#_x0000_t202" style="position:absolute;left:0pt;margin-left:290.6pt;margin-top:-24pt;height:31.05pt;width:27.7pt;z-index:251669504;mso-width-relative:page;mso-height-relative:page;" filled="f" stroked="f" coordsize="21600,21600" o:gfxdata="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3qdH09cAAAAKAQAADwAAAAAAAAABACAAAAAiAAAAZHJzL2Rvd25yZXYu&#10;eG1sUEsBAhQAFAAAAAgAh07iQFkiA5PDAQAAaQMAAA4AAAAAAAAAAQAgAAAAJgEAAGRycy9lMm9E&#10;b2MueG1sUEsFBgAAAAAGAAYAWQEAAFsFAAAAAA==&#10;">
                <v:fill on="f" focussize="0,0"/>
                <v:stroke on="f"/>
                <v:imagedata o:title=""/>
                <o:lock v:ext="edit" aspectratio="f"/>
                <v:textbox>
                  <w:txbxContent>
                    <w:p>
                      <w:pPr>
                        <w:pStyle w:val="17"/>
                        <w:jc w:val="left"/>
                        <w:rPr>
                          <w:rFonts w:hint="eastAsia" w:eastAsiaTheme="minorEastAsia"/>
                          <w:sz w:val="36"/>
                          <w:szCs w:val="36"/>
                          <w:lang w:val="en-US" w:eastAsia="zh-CN"/>
                        </w:rPr>
                      </w:pPr>
                      <w:r>
                        <w:rPr>
                          <w:rFonts w:hint="eastAsia" w:ascii="Times New Roman" w:hAnsi="Times New Roman"/>
                          <w:b/>
                          <w:kern w:val="24"/>
                          <w:sz w:val="36"/>
                          <w:szCs w:val="36"/>
                          <w:lang w:val="en-US" w:eastAsia="zh-CN"/>
                        </w:rPr>
                        <w:t>c</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3657600</wp:posOffset>
                </wp:positionH>
                <wp:positionV relativeFrom="paragraph">
                  <wp:posOffset>2548255</wp:posOffset>
                </wp:positionV>
                <wp:extent cx="351790" cy="394335"/>
                <wp:effectExtent l="0" t="0" r="0" b="0"/>
                <wp:wrapNone/>
                <wp:docPr id="90" name="文本框 59"/>
                <wp:cNvGraphicFramePr/>
                <a:graphic xmlns:a="http://schemas.openxmlformats.org/drawingml/2006/main">
                  <a:graphicData uri="http://schemas.microsoft.com/office/word/2010/wordprocessingShape">
                    <wps:wsp>
                      <wps:cNvSpPr txBox="1"/>
                      <wps:spPr>
                        <a:xfrm>
                          <a:off x="1344930" y="186690"/>
                          <a:ext cx="351790" cy="394335"/>
                        </a:xfrm>
                        <a:prstGeom prst="rect">
                          <a:avLst/>
                        </a:prstGeom>
                        <a:noFill/>
                      </wps:spPr>
                      <wps:txbx>
                        <w:txbxContent>
                          <w:p>
                            <w:pPr>
                              <w:pStyle w:val="17"/>
                              <w:jc w:val="left"/>
                              <w:rPr>
                                <w:rFonts w:hint="eastAsia" w:eastAsiaTheme="minorEastAsia"/>
                                <w:sz w:val="36"/>
                                <w:szCs w:val="36"/>
                                <w:lang w:val="en-US" w:eastAsia="zh-CN"/>
                              </w:rPr>
                            </w:pPr>
                            <w:r>
                              <w:rPr>
                                <w:rFonts w:hint="eastAsia" w:ascii="Times New Roman" w:hAnsi="Times New Roman"/>
                                <w:b/>
                                <w:kern w:val="24"/>
                                <w:sz w:val="36"/>
                                <w:szCs w:val="36"/>
                                <w:lang w:val="en-US" w:eastAsia="zh-CN"/>
                              </w:rPr>
                              <w:t>f</w:t>
                            </w:r>
                          </w:p>
                        </w:txbxContent>
                      </wps:txbx>
                      <wps:bodyPr wrap="square" rtlCol="0">
                        <a:noAutofit/>
                      </wps:bodyPr>
                    </wps:wsp>
                  </a:graphicData>
                </a:graphic>
              </wp:anchor>
            </w:drawing>
          </mc:Choice>
          <mc:Fallback>
            <w:pict>
              <v:shape id="文本框 59" o:spid="_x0000_s1026" o:spt="202" type="#_x0000_t202" style="position:absolute;left:0pt;margin-left:288pt;margin-top:200.65pt;height:31.05pt;width:27.7pt;z-index:251672576;mso-width-relative:page;mso-height-relative:page;" filled="f" stroked="f" coordsize="21600,21600" o:gfxdata="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PzTahjZAAAACwEAAA8AAAAAAAAAAQAgAAAAIgAAAGRycy9kb3ducmV2&#10;LnhtbFBLAQIUABQAAAAIAIdO4kCMMh9HwgEAAGkDAAAOAAAAAAAAAAEAIAAAACgBAABkcnMvZTJv&#10;RG9jLnhtbFBLBQYAAAAABgAGAFkBAABcBQAAAAA=&#10;">
                <v:fill on="f" focussize="0,0"/>
                <v:stroke on="f"/>
                <v:imagedata o:title=""/>
                <o:lock v:ext="edit" aspectratio="f"/>
                <v:textbox>
                  <w:txbxContent>
                    <w:p>
                      <w:pPr>
                        <w:pStyle w:val="17"/>
                        <w:jc w:val="left"/>
                        <w:rPr>
                          <w:rFonts w:hint="eastAsia" w:eastAsiaTheme="minorEastAsia"/>
                          <w:sz w:val="36"/>
                          <w:szCs w:val="36"/>
                          <w:lang w:val="en-US" w:eastAsia="zh-CN"/>
                        </w:rPr>
                      </w:pPr>
                      <w:r>
                        <w:rPr>
                          <w:rFonts w:hint="eastAsia" w:ascii="Times New Roman" w:hAnsi="Times New Roman"/>
                          <w:b/>
                          <w:kern w:val="24"/>
                          <w:sz w:val="36"/>
                          <w:szCs w:val="36"/>
                          <w:lang w:val="en-US" w:eastAsia="zh-CN"/>
                        </w:rPr>
                        <w:t>f</w:t>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2088515</wp:posOffset>
                </wp:positionH>
                <wp:positionV relativeFrom="paragraph">
                  <wp:posOffset>2511425</wp:posOffset>
                </wp:positionV>
                <wp:extent cx="351790" cy="394335"/>
                <wp:effectExtent l="0" t="0" r="0" b="0"/>
                <wp:wrapNone/>
                <wp:docPr id="88" name="文本框 59"/>
                <wp:cNvGraphicFramePr/>
                <a:graphic xmlns:a="http://schemas.openxmlformats.org/drawingml/2006/main">
                  <a:graphicData uri="http://schemas.microsoft.com/office/word/2010/wordprocessingShape">
                    <wps:wsp>
                      <wps:cNvSpPr txBox="1"/>
                      <wps:spPr>
                        <a:xfrm>
                          <a:off x="1344930" y="186690"/>
                          <a:ext cx="351790" cy="394335"/>
                        </a:xfrm>
                        <a:prstGeom prst="rect">
                          <a:avLst/>
                        </a:prstGeom>
                        <a:noFill/>
                      </wps:spPr>
                      <wps:txbx>
                        <w:txbxContent>
                          <w:p>
                            <w:pPr>
                              <w:pStyle w:val="17"/>
                              <w:jc w:val="left"/>
                              <w:rPr>
                                <w:rFonts w:hint="eastAsia" w:eastAsiaTheme="minorEastAsia"/>
                                <w:sz w:val="36"/>
                                <w:szCs w:val="36"/>
                                <w:lang w:val="en-US" w:eastAsia="zh-CN"/>
                              </w:rPr>
                            </w:pPr>
                            <w:r>
                              <w:rPr>
                                <w:rFonts w:hint="eastAsia" w:ascii="Times New Roman" w:hAnsi="Times New Roman"/>
                                <w:b/>
                                <w:kern w:val="24"/>
                                <w:sz w:val="36"/>
                                <w:szCs w:val="36"/>
                                <w:lang w:val="en-US" w:eastAsia="zh-CN"/>
                              </w:rPr>
                              <w:t>e</w:t>
                            </w:r>
                          </w:p>
                        </w:txbxContent>
                      </wps:txbx>
                      <wps:bodyPr wrap="square" rtlCol="0">
                        <a:noAutofit/>
                      </wps:bodyPr>
                    </wps:wsp>
                  </a:graphicData>
                </a:graphic>
              </wp:anchor>
            </w:drawing>
          </mc:Choice>
          <mc:Fallback>
            <w:pict>
              <v:shape id="文本框 59" o:spid="_x0000_s1026" o:spt="202" type="#_x0000_t202" style="position:absolute;left:0pt;margin-left:164.45pt;margin-top:197.75pt;height:31.05pt;width:27.7pt;z-index:251671552;mso-width-relative:page;mso-height-relative:page;" filled="f" stroked="f" coordsize="21600,21600" o:gfxdata="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bOJFa2QAAAAsBAAAPAAAAAAAAAAEAIAAAACIAAABkcnMvZG93bnJl&#10;di54bWxQSwECFAAUAAAACACHTuJAn5fAgsMBAABpAwAADgAAAAAAAAABACAAAAAoAQAAZHJzL2Uy&#10;b0RvYy54bWxQSwUGAAAAAAYABgBZAQAAXQUAAAAA&#10;">
                <v:fill on="f" focussize="0,0"/>
                <v:stroke on="f"/>
                <v:imagedata o:title=""/>
                <o:lock v:ext="edit" aspectratio="f"/>
                <v:textbox>
                  <w:txbxContent>
                    <w:p>
                      <w:pPr>
                        <w:pStyle w:val="17"/>
                        <w:jc w:val="left"/>
                        <w:rPr>
                          <w:rFonts w:hint="eastAsia" w:eastAsiaTheme="minorEastAsia"/>
                          <w:sz w:val="36"/>
                          <w:szCs w:val="36"/>
                          <w:lang w:val="en-US" w:eastAsia="zh-CN"/>
                        </w:rPr>
                      </w:pPr>
                      <w:r>
                        <w:rPr>
                          <w:rFonts w:hint="eastAsia" w:ascii="Times New Roman" w:hAnsi="Times New Roman"/>
                          <w:b/>
                          <w:kern w:val="24"/>
                          <w:sz w:val="36"/>
                          <w:szCs w:val="36"/>
                          <w:lang w:val="en-US" w:eastAsia="zh-CN"/>
                        </w:rPr>
                        <w:t>e</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527685</wp:posOffset>
                </wp:positionH>
                <wp:positionV relativeFrom="paragraph">
                  <wp:posOffset>2548890</wp:posOffset>
                </wp:positionV>
                <wp:extent cx="351790" cy="394335"/>
                <wp:effectExtent l="0" t="0" r="0" b="0"/>
                <wp:wrapNone/>
                <wp:docPr id="87" name="文本框 59"/>
                <wp:cNvGraphicFramePr/>
                <a:graphic xmlns:a="http://schemas.openxmlformats.org/drawingml/2006/main">
                  <a:graphicData uri="http://schemas.microsoft.com/office/word/2010/wordprocessingShape">
                    <wps:wsp>
                      <wps:cNvSpPr txBox="1"/>
                      <wps:spPr>
                        <a:xfrm>
                          <a:off x="1344930" y="186690"/>
                          <a:ext cx="351790" cy="394335"/>
                        </a:xfrm>
                        <a:prstGeom prst="rect">
                          <a:avLst/>
                        </a:prstGeom>
                        <a:noFill/>
                      </wps:spPr>
                      <wps:txbx>
                        <w:txbxContent>
                          <w:p>
                            <w:pPr>
                              <w:pStyle w:val="17"/>
                              <w:jc w:val="left"/>
                              <w:rPr>
                                <w:rFonts w:hint="eastAsia" w:eastAsiaTheme="minorEastAsia"/>
                                <w:sz w:val="36"/>
                                <w:szCs w:val="36"/>
                                <w:lang w:val="en-US" w:eastAsia="zh-CN"/>
                              </w:rPr>
                            </w:pPr>
                            <w:r>
                              <w:rPr>
                                <w:rFonts w:hint="eastAsia" w:ascii="Times New Roman" w:hAnsi="Times New Roman"/>
                                <w:b/>
                                <w:kern w:val="24"/>
                                <w:sz w:val="36"/>
                                <w:szCs w:val="36"/>
                                <w:lang w:val="en-US" w:eastAsia="zh-CN"/>
                              </w:rPr>
                              <w:t>d</w:t>
                            </w:r>
                          </w:p>
                        </w:txbxContent>
                      </wps:txbx>
                      <wps:bodyPr wrap="square" rtlCol="0">
                        <a:noAutofit/>
                      </wps:bodyPr>
                    </wps:wsp>
                  </a:graphicData>
                </a:graphic>
              </wp:anchor>
            </w:drawing>
          </mc:Choice>
          <mc:Fallback>
            <w:pict>
              <v:shape id="文本框 59" o:spid="_x0000_s1026" o:spt="202" type="#_x0000_t202" style="position:absolute;left:0pt;margin-left:41.55pt;margin-top:200.7pt;height:31.05pt;width:27.7pt;z-index:251670528;mso-width-relative:page;mso-height-relative:page;" filled="f" stroked="f" coordsize="21600,21600" o:gfxdata="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CeSIEdcAAAAKAQAADwAAAAAAAAABACAAAAAiAAAAZHJzL2Rvd25yZXYu&#10;eG1sUEsBAhQAFAAAAAgAh07iQJgq/b/DAQAAaQMAAA4AAAAAAAAAAQAgAAAAJgEAAGRycy9lMm9E&#10;b2MueG1sUEsFBgAAAAAGAAYAWQEAAFsFAAAAAA==&#10;">
                <v:fill on="f" focussize="0,0"/>
                <v:stroke on="f"/>
                <v:imagedata o:title=""/>
                <o:lock v:ext="edit" aspectratio="f"/>
                <v:textbox>
                  <w:txbxContent>
                    <w:p>
                      <w:pPr>
                        <w:pStyle w:val="17"/>
                        <w:jc w:val="left"/>
                        <w:rPr>
                          <w:rFonts w:hint="eastAsia" w:eastAsiaTheme="minorEastAsia"/>
                          <w:sz w:val="36"/>
                          <w:szCs w:val="36"/>
                          <w:lang w:val="en-US" w:eastAsia="zh-CN"/>
                        </w:rPr>
                      </w:pPr>
                      <w:r>
                        <w:rPr>
                          <w:rFonts w:hint="eastAsia" w:ascii="Times New Roman" w:hAnsi="Times New Roman"/>
                          <w:b/>
                          <w:kern w:val="24"/>
                          <w:sz w:val="36"/>
                          <w:szCs w:val="36"/>
                          <w:lang w:val="en-US" w:eastAsia="zh-CN"/>
                        </w:rPr>
                        <w:t>d</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2103755</wp:posOffset>
                </wp:positionH>
                <wp:positionV relativeFrom="paragraph">
                  <wp:posOffset>-274955</wp:posOffset>
                </wp:positionV>
                <wp:extent cx="351790" cy="394335"/>
                <wp:effectExtent l="0" t="0" r="0" b="0"/>
                <wp:wrapNone/>
                <wp:docPr id="84" name="文本框 59"/>
                <wp:cNvGraphicFramePr/>
                <a:graphic xmlns:a="http://schemas.openxmlformats.org/drawingml/2006/main">
                  <a:graphicData uri="http://schemas.microsoft.com/office/word/2010/wordprocessingShape">
                    <wps:wsp>
                      <wps:cNvSpPr txBox="1"/>
                      <wps:spPr>
                        <a:xfrm>
                          <a:off x="1344930" y="186690"/>
                          <a:ext cx="351790" cy="394335"/>
                        </a:xfrm>
                        <a:prstGeom prst="rect">
                          <a:avLst/>
                        </a:prstGeom>
                        <a:noFill/>
                      </wps:spPr>
                      <wps:txbx>
                        <w:txbxContent>
                          <w:p>
                            <w:pPr>
                              <w:pStyle w:val="17"/>
                              <w:jc w:val="left"/>
                              <w:rPr>
                                <w:rFonts w:hint="eastAsia" w:eastAsiaTheme="minorEastAsia"/>
                                <w:sz w:val="36"/>
                                <w:szCs w:val="36"/>
                                <w:lang w:val="en-US" w:eastAsia="zh-CN"/>
                              </w:rPr>
                            </w:pPr>
                            <w:r>
                              <w:rPr>
                                <w:rFonts w:hint="eastAsia" w:ascii="Times New Roman" w:hAnsi="Times New Roman"/>
                                <w:b/>
                                <w:kern w:val="24"/>
                                <w:sz w:val="36"/>
                                <w:szCs w:val="36"/>
                                <w:lang w:val="en-US" w:eastAsia="zh-CN"/>
                              </w:rPr>
                              <w:t>b</w:t>
                            </w:r>
                          </w:p>
                        </w:txbxContent>
                      </wps:txbx>
                      <wps:bodyPr wrap="square" rtlCol="0">
                        <a:noAutofit/>
                      </wps:bodyPr>
                    </wps:wsp>
                  </a:graphicData>
                </a:graphic>
              </wp:anchor>
            </w:drawing>
          </mc:Choice>
          <mc:Fallback>
            <w:pict>
              <v:shape id="文本框 59" o:spid="_x0000_s1026" o:spt="202" type="#_x0000_t202" style="position:absolute;left:0pt;margin-left:165.65pt;margin-top:-21.65pt;height:31.05pt;width:27.7pt;z-index:251668480;mso-width-relative:page;mso-height-relative:page;" filled="f" stroked="f" coordsize="21600,21600" o:gfxdata="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Ljw9/NcAAAAKAQAADwAAAAAAAAABACAAAAAiAAAAZHJzL2Rvd25yZXYu&#10;eG1sUEsBAhQAFAAAAAgAh07iQBmlxGjDAQAAaQMAAA4AAAAAAAAAAQAgAAAAJgEAAGRycy9lMm9E&#10;b2MueG1sUEsFBgAAAAAGAAYAWQEAAFsFAAAAAA==&#10;">
                <v:fill on="f" focussize="0,0"/>
                <v:stroke on="f"/>
                <v:imagedata o:title=""/>
                <o:lock v:ext="edit" aspectratio="f"/>
                <v:textbox>
                  <w:txbxContent>
                    <w:p>
                      <w:pPr>
                        <w:pStyle w:val="17"/>
                        <w:jc w:val="left"/>
                        <w:rPr>
                          <w:rFonts w:hint="eastAsia" w:eastAsiaTheme="minorEastAsia"/>
                          <w:sz w:val="36"/>
                          <w:szCs w:val="36"/>
                          <w:lang w:val="en-US" w:eastAsia="zh-CN"/>
                        </w:rPr>
                      </w:pPr>
                      <w:r>
                        <w:rPr>
                          <w:rFonts w:hint="eastAsia" w:ascii="Times New Roman" w:hAnsi="Times New Roman"/>
                          <w:b/>
                          <w:kern w:val="24"/>
                          <w:sz w:val="36"/>
                          <w:szCs w:val="36"/>
                          <w:lang w:val="en-US" w:eastAsia="zh-CN"/>
                        </w:rPr>
                        <w:t>b</w:t>
                      </w: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516890</wp:posOffset>
                </wp:positionH>
                <wp:positionV relativeFrom="paragraph">
                  <wp:posOffset>-270510</wp:posOffset>
                </wp:positionV>
                <wp:extent cx="351790" cy="394335"/>
                <wp:effectExtent l="0" t="0" r="0" b="0"/>
                <wp:wrapNone/>
                <wp:docPr id="77" name="文本框 59"/>
                <wp:cNvGraphicFramePr/>
                <a:graphic xmlns:a="http://schemas.openxmlformats.org/drawingml/2006/main">
                  <a:graphicData uri="http://schemas.microsoft.com/office/word/2010/wordprocessingShape">
                    <wps:wsp>
                      <wps:cNvSpPr txBox="1"/>
                      <wps:spPr>
                        <a:xfrm>
                          <a:off x="1268095" y="940435"/>
                          <a:ext cx="351790" cy="394335"/>
                        </a:xfrm>
                        <a:prstGeom prst="rect">
                          <a:avLst/>
                        </a:prstGeom>
                        <a:noFill/>
                      </wps:spPr>
                      <wps:txbx>
                        <w:txbxContent>
                          <w:p>
                            <w:pPr>
                              <w:pStyle w:val="17"/>
                              <w:jc w:val="left"/>
                              <w:rPr>
                                <w:sz w:val="36"/>
                                <w:szCs w:val="36"/>
                              </w:rPr>
                            </w:pPr>
                            <w:r>
                              <w:rPr>
                                <w:rFonts w:hint="eastAsia" w:ascii="Times New Roman" w:hAnsi="Times New Roman"/>
                                <w:b/>
                                <w:kern w:val="24"/>
                                <w:sz w:val="36"/>
                                <w:szCs w:val="36"/>
                              </w:rPr>
                              <w:t>a</w:t>
                            </w:r>
                          </w:p>
                        </w:txbxContent>
                      </wps:txbx>
                      <wps:bodyPr wrap="square" rtlCol="0">
                        <a:noAutofit/>
                      </wps:bodyPr>
                    </wps:wsp>
                  </a:graphicData>
                </a:graphic>
              </wp:anchor>
            </w:drawing>
          </mc:Choice>
          <mc:Fallback>
            <w:pict>
              <v:shape id="文本框 59" o:spid="_x0000_s1026" o:spt="202" type="#_x0000_t202" style="position:absolute;left:0pt;margin-left:40.7pt;margin-top:-21.3pt;height:31.05pt;width:27.7pt;z-index:251667456;mso-width-relative:page;mso-height-relative:page;" filled="f" stroked="f" coordsize="21600,21600" o:gfxdata="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OVf3B9cAAAAJAQAADwAAAAAAAAABACAAAAAiAAAAZHJzL2Rvd25y&#10;ZXYueG1sUEsBAhQAFAAAAAgAh07iQAdJXKTGAQAAaQMAAA4AAAAAAAAAAQAgAAAAJgEAAGRycy9l&#10;Mm9Eb2MueG1sUEsFBgAAAAAGAAYAWQEAAF4FAAAAAA==&#10;">
                <v:fill on="f" focussize="0,0"/>
                <v:stroke on="f"/>
                <v:imagedata o:title=""/>
                <o:lock v:ext="edit" aspectratio="f"/>
                <v:textbox>
                  <w:txbxContent>
                    <w:p>
                      <w:pPr>
                        <w:pStyle w:val="17"/>
                        <w:jc w:val="left"/>
                        <w:rPr>
                          <w:sz w:val="36"/>
                          <w:szCs w:val="36"/>
                        </w:rPr>
                      </w:pPr>
                      <w:r>
                        <w:rPr>
                          <w:rFonts w:hint="eastAsia" w:ascii="Times New Roman" w:hAnsi="Times New Roman"/>
                          <w:b/>
                          <w:kern w:val="24"/>
                          <w:sz w:val="36"/>
                          <w:szCs w:val="36"/>
                        </w:rPr>
                        <w:t>a</w:t>
                      </w:r>
                    </w:p>
                  </w:txbxContent>
                </v:textbox>
              </v:shape>
            </w:pict>
          </mc:Fallback>
        </mc:AlternateContent>
      </w:r>
      <w:r>
        <w:drawing>
          <wp:inline distT="0" distB="0" distL="114300" distR="114300">
            <wp:extent cx="4664075" cy="5418455"/>
            <wp:effectExtent l="0" t="0" r="9525" b="4445"/>
            <wp:docPr id="7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24"/>
                    <pic:cNvPicPr>
                      <a:picLocks noChangeAspect="1"/>
                    </pic:cNvPicPr>
                  </pic:nvPicPr>
                  <pic:blipFill>
                    <a:blip r:embed="rId9"/>
                    <a:stretch>
                      <a:fillRect/>
                    </a:stretch>
                  </pic:blipFill>
                  <pic:spPr>
                    <a:xfrm>
                      <a:off x="0" y="0"/>
                      <a:ext cx="4664075" cy="5418455"/>
                    </a:xfrm>
                    <a:prstGeom prst="rect">
                      <a:avLst/>
                    </a:prstGeom>
                    <a:noFill/>
                    <a:ln>
                      <a:noFill/>
                    </a:ln>
                  </pic:spPr>
                </pic:pic>
              </a:graphicData>
            </a:graphic>
          </wp:inline>
        </w:drawing>
      </w:r>
    </w:p>
    <w:p>
      <w:pPr>
        <w:jc w:val="center"/>
      </w:pPr>
      <w:r>
        <w:rPr>
          <w:lang w:eastAsia="zh-TW"/>
        </w:rPr>
        <mc:AlternateContent>
          <mc:Choice Requires="wps">
            <w:drawing>
              <wp:anchor distT="0" distB="0" distL="114300" distR="114300" simplePos="0" relativeHeight="251659264" behindDoc="0" locked="0" layoutInCell="1" allowOverlap="1">
                <wp:simplePos x="0" y="0"/>
                <wp:positionH relativeFrom="column">
                  <wp:posOffset>2642235</wp:posOffset>
                </wp:positionH>
                <wp:positionV relativeFrom="paragraph">
                  <wp:posOffset>27940</wp:posOffset>
                </wp:positionV>
                <wp:extent cx="186055" cy="0"/>
                <wp:effectExtent l="0" t="6350" r="4445" b="19050"/>
                <wp:wrapNone/>
                <wp:docPr id="82" name="直接连接符 37"/>
                <wp:cNvGraphicFramePr/>
                <a:graphic xmlns:a="http://schemas.openxmlformats.org/drawingml/2006/main">
                  <a:graphicData uri="http://schemas.microsoft.com/office/word/2010/wordprocessingShape">
                    <wps:wsp>
                      <wps:cNvCnPr/>
                      <wps:spPr>
                        <a:xfrm>
                          <a:off x="3126740" y="7023100"/>
                          <a:ext cx="186055" cy="0"/>
                        </a:xfrm>
                        <a:prstGeom prst="line">
                          <a:avLst/>
                        </a:prstGeom>
                        <a:noFill/>
                        <a:ln w="38100" cap="flat" cmpd="sng" algn="ctr">
                          <a:solidFill>
                            <a:sysClr val="window" lastClr="FFFFFF"/>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7" o:spid="_x0000_s1026" o:spt="20" style="position:absolute;left:0pt;margin-left:208.05pt;margin-top:2.2pt;height:0pt;width:14.65pt;z-index:251659264;mso-width-relative:page;mso-height-relative:page;" filled="f" stroked="t" coordsize="21600,21600" o:gfxdata="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WtwPudYAAAAHAQAADwAAAAAAAAABACAAAAAiAAAAZHJzL2Rv&#10;d25yZXYueG1sUEsBAhQAFAAAAAgAh07iQJcblQYDAgAA3QMAAA4AAAAAAAAAAQAgAAAAJQEAAGRy&#10;cy9lMm9Eb2MueG1sUEsFBgAAAAAGAAYAWQEAAJoFAAAAAA==&#10;">
                <v:fill on="f" focussize="0,0"/>
                <v:stroke weight="3pt" color="#FFFFFF [3204]" miterlimit="8" joinstyle="miter"/>
                <v:imagedata o:title=""/>
                <o:lock v:ext="edit" aspectratio="f"/>
              </v:line>
            </w:pict>
          </mc:Fallback>
        </mc:AlternateContent>
      </w:r>
      <w:r>
        <w:rPr>
          <w:lang w:eastAsia="zh-TW"/>
        </w:rPr>
        <mc:AlternateContent>
          <mc:Choice Requires="wps">
            <w:drawing>
              <wp:anchor distT="0" distB="0" distL="114300" distR="114300" simplePos="0" relativeHeight="251660288" behindDoc="0" locked="0" layoutInCell="1" allowOverlap="1">
                <wp:simplePos x="0" y="0"/>
                <wp:positionH relativeFrom="column">
                  <wp:posOffset>6652260</wp:posOffset>
                </wp:positionH>
                <wp:positionV relativeFrom="paragraph">
                  <wp:posOffset>83185</wp:posOffset>
                </wp:positionV>
                <wp:extent cx="295275" cy="0"/>
                <wp:effectExtent l="0" t="5080" r="9525" b="20320"/>
                <wp:wrapNone/>
                <wp:docPr id="102" name="直接连接符 102"/>
                <wp:cNvGraphicFramePr/>
                <a:graphic xmlns:a="http://schemas.openxmlformats.org/drawingml/2006/main">
                  <a:graphicData uri="http://schemas.microsoft.com/office/word/2010/wordprocessingShape">
                    <wps:wsp>
                      <wps:cNvCnPr/>
                      <wps:spPr>
                        <a:xfrm>
                          <a:off x="0" y="0"/>
                          <a:ext cx="295275" cy="0"/>
                        </a:xfrm>
                        <a:prstGeom prst="line">
                          <a:avLst/>
                        </a:prstGeom>
                        <a:noFill/>
                        <a:ln w="31750" cap="flat" cmpd="sng" algn="ctr">
                          <a:solidFill>
                            <a:sysClr val="window" lastClr="FFFFFF"/>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523.8pt;margin-top:6.55pt;height:0pt;width:23.25pt;z-index:251660288;mso-width-relative:page;mso-height-relative:page;" filled="f" stroked="t" coordsize="21600,21600" o:gfxdata="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81S7dkAAAALAQAADwAAAAAAAAABACAAAAAiAAAAZHJzL2Rvd25yZXYueG1s&#10;UEsBAhQAFAAAAAgAh07iQDhcHDH3AQAA0wMAAA4AAAAAAAAAAQAgAAAAKAEAAGRycy9lMm9Eb2Mu&#10;eG1sUEsFBgAAAAAGAAYAWQEAAJEFAAAAAA==&#10;">
                <v:fill on="f" focussize="0,0"/>
                <v:stroke weight="2.5pt" color="#FFFFFF [3204]" miterlimit="8" joinstyle="miter"/>
                <v:imagedata o:title=""/>
                <o:lock v:ext="edit" aspectratio="f"/>
              </v:line>
            </w:pict>
          </mc:Fallback>
        </mc:AlternateContent>
      </w:r>
    </w:p>
    <w:p/>
    <w:p>
      <w:r>
        <w:rPr>
          <w:rFonts w:ascii="Times New Roman" w:hAnsi="Times New Roman" w:cs="Times New Roman"/>
          <w:b/>
          <w:bCs/>
          <w:sz w:val="24"/>
        </w:rPr>
        <w:t>Supplementary</w:t>
      </w:r>
      <w:r>
        <w:rPr>
          <w:rFonts w:hint="eastAsia" w:ascii="Times New Roman" w:hAnsi="Times New Roman" w:cs="Times New Roman"/>
          <w:b/>
          <w:bCs/>
          <w:sz w:val="24"/>
        </w:rPr>
        <w:t xml:space="preserve"> </w:t>
      </w:r>
      <w:r>
        <w:rPr>
          <w:rFonts w:ascii="Times New Roman" w:hAnsi="Times New Roman" w:cs="Times New Roman"/>
          <w:b/>
          <w:bCs/>
          <w:sz w:val="24"/>
        </w:rPr>
        <w:t xml:space="preserve">Figure </w:t>
      </w:r>
      <w:r>
        <w:rPr>
          <w:rFonts w:hint="eastAsia" w:ascii="Times New Roman" w:hAnsi="Times New Roman" w:cs="Times New Roman"/>
          <w:b/>
          <w:bCs/>
          <w:sz w:val="24"/>
          <w:lang w:val="en-US" w:eastAsia="zh-CN"/>
        </w:rPr>
        <w:t>5</w:t>
      </w:r>
      <w:r>
        <w:rPr>
          <w:rFonts w:ascii="Times New Roman" w:hAnsi="Times New Roman" w:cs="Times New Roman"/>
          <w:b/>
          <w:bCs/>
          <w:sz w:val="24"/>
        </w:rPr>
        <w:t>:</w:t>
      </w:r>
      <w:r>
        <w:rPr>
          <w:rFonts w:hint="eastAsia" w:ascii="Times New Roman" w:hAnsi="Times New Roman" w:cs="Times New Roman"/>
          <w:sz w:val="24"/>
        </w:rPr>
        <w:t xml:space="preserve"> TEM and high-resolution TEM of laser-induced materials with different laser parameters showed that MoO</w:t>
      </w:r>
      <w:r>
        <w:rPr>
          <w:rFonts w:hint="eastAsia" w:ascii="Times New Roman" w:hAnsi="Times New Roman" w:cs="Times New Roman"/>
          <w:sz w:val="24"/>
          <w:vertAlign w:val="subscript"/>
        </w:rPr>
        <w:t>3</w:t>
      </w:r>
      <w:r>
        <w:rPr>
          <w:rFonts w:hint="eastAsia" w:ascii="Times New Roman" w:hAnsi="Times New Roman" w:cs="Times New Roman"/>
          <w:sz w:val="24"/>
        </w:rPr>
        <w:t xml:space="preserve"> and TiO</w:t>
      </w:r>
      <w:r>
        <w:rPr>
          <w:rFonts w:hint="eastAsia" w:ascii="Times New Roman" w:hAnsi="Times New Roman" w:cs="Times New Roman"/>
          <w:sz w:val="24"/>
          <w:vertAlign w:val="subscript"/>
        </w:rPr>
        <w:t>2</w:t>
      </w:r>
      <w:r>
        <w:rPr>
          <w:rFonts w:hint="eastAsia" w:ascii="Times New Roman" w:hAnsi="Times New Roman" w:cs="Times New Roman"/>
          <w:sz w:val="24"/>
        </w:rPr>
        <w:t xml:space="preserve"> existed in the laser-induced composites with different parameters, which also proved that the oxidation of metal oxides was realized in our processing process.</w:t>
      </w:r>
    </w:p>
    <w:p>
      <w:pPr>
        <w:spacing w:line="480" w:lineRule="auto"/>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b/>
          <w:bCs/>
          <w:sz w:val="24"/>
        </w:rPr>
      </w:pPr>
    </w:p>
    <w:p>
      <w:pPr>
        <w:rPr>
          <w:rFonts w:ascii="Times New Roman" w:hAnsi="Times New Roman" w:cs="Times New Roman"/>
          <w:b/>
          <w:bCs/>
          <w:sz w:val="24"/>
        </w:rPr>
      </w:pPr>
    </w:p>
    <w:p>
      <w:pPr>
        <w:rPr>
          <w:rFonts w:ascii="Times New Roman" w:hAnsi="Times New Roman" w:cs="Times New Roman"/>
          <w:b/>
          <w:bCs/>
          <w:sz w:val="24"/>
        </w:rPr>
      </w:pPr>
    </w:p>
    <w:p>
      <w:pPr>
        <w:rPr>
          <w:rFonts w:ascii="Times New Roman" w:hAnsi="Times New Roman" w:cs="Times New Roman"/>
          <w:b/>
          <w:bCs/>
          <w:sz w:val="24"/>
        </w:rPr>
      </w:pPr>
    </w:p>
    <w:p>
      <w:pPr>
        <w:rPr>
          <w:rFonts w:ascii="Times New Roman" w:hAnsi="Times New Roman" w:cs="Times New Roman"/>
          <w:b/>
          <w:bCs/>
          <w:sz w:val="24"/>
        </w:rPr>
      </w:pPr>
    </w:p>
    <w:p>
      <w:pPr>
        <w:jc w:val="center"/>
        <w:rPr>
          <w:rFonts w:ascii="Times New Roman" w:hAnsi="Times New Roman" w:cs="Times New Roman"/>
          <w:b/>
          <w:bCs/>
          <w:sz w:val="24"/>
        </w:rPr>
      </w:pPr>
      <w:r>
        <w:rPr>
          <w:rFonts w:hint="eastAsia" w:ascii="Times New Roman" w:hAnsi="Times New Roman" w:eastAsia="宋体" w:cs="Times New Roman"/>
          <w:b/>
          <w:bCs/>
          <w:sz w:val="24"/>
          <w:lang w:eastAsia="zh-CN"/>
        </w:rPr>
        <w:drawing>
          <wp:inline distT="0" distB="0" distL="114300" distR="114300">
            <wp:extent cx="4716145" cy="3919855"/>
            <wp:effectExtent l="0" t="0" r="8255" b="4445"/>
            <wp:docPr id="1" name="图片 1" descr="45868e4b40c13d9546a2acac36b0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5868e4b40c13d9546a2acac36b0210"/>
                    <pic:cNvPicPr>
                      <a:picLocks noChangeAspect="1"/>
                    </pic:cNvPicPr>
                  </pic:nvPicPr>
                  <pic:blipFill>
                    <a:blip r:embed="rId10"/>
                    <a:stretch>
                      <a:fillRect/>
                    </a:stretch>
                  </pic:blipFill>
                  <pic:spPr>
                    <a:xfrm>
                      <a:off x="0" y="0"/>
                      <a:ext cx="4716145" cy="3919855"/>
                    </a:xfrm>
                    <a:prstGeom prst="rect">
                      <a:avLst/>
                    </a:prstGeom>
                  </pic:spPr>
                </pic:pic>
              </a:graphicData>
            </a:graphic>
          </wp:inline>
        </w:drawing>
      </w:r>
    </w:p>
    <w:p>
      <w:pPr>
        <w:rPr>
          <w:rFonts w:ascii="Times New Roman" w:hAnsi="Times New Roman" w:cs="Times New Roman"/>
          <w:b/>
          <w:bCs/>
          <w:sz w:val="24"/>
        </w:rPr>
      </w:pPr>
    </w:p>
    <w:p>
      <w:r>
        <w:rPr>
          <w:rFonts w:ascii="Times New Roman" w:hAnsi="Times New Roman" w:cs="Times New Roman"/>
          <w:b/>
          <w:bCs/>
          <w:sz w:val="24"/>
        </w:rPr>
        <w:t>Supplementary</w:t>
      </w:r>
      <w:r>
        <w:rPr>
          <w:rFonts w:hint="eastAsia" w:ascii="Times New Roman" w:hAnsi="Times New Roman" w:cs="Times New Roman"/>
          <w:b/>
          <w:bCs/>
          <w:sz w:val="24"/>
        </w:rPr>
        <w:t xml:space="preserve"> </w:t>
      </w:r>
      <w:r>
        <w:rPr>
          <w:rFonts w:ascii="Times New Roman" w:hAnsi="Times New Roman" w:cs="Times New Roman"/>
          <w:b/>
          <w:bCs/>
          <w:sz w:val="24"/>
        </w:rPr>
        <w:t xml:space="preserve">Figure </w:t>
      </w:r>
      <w:r>
        <w:rPr>
          <w:rFonts w:hint="eastAsia" w:ascii="Times New Roman" w:hAnsi="Times New Roman" w:cs="Times New Roman"/>
          <w:b/>
          <w:bCs/>
          <w:sz w:val="24"/>
          <w:lang w:val="en-US" w:eastAsia="zh-CN"/>
        </w:rPr>
        <w:t>6</w:t>
      </w:r>
      <w:r>
        <w:rPr>
          <w:rFonts w:ascii="Times New Roman" w:hAnsi="Times New Roman" w:cs="Times New Roman"/>
          <w:b/>
          <w:bCs/>
          <w:sz w:val="24"/>
        </w:rPr>
        <w:t>:</w:t>
      </w:r>
      <w:r>
        <w:rPr>
          <w:rFonts w:hint="eastAsia" w:ascii="Times New Roman" w:hAnsi="Times New Roman" w:cs="Times New Roman"/>
          <w:sz w:val="24"/>
        </w:rPr>
        <w:t xml:space="preserve"> CV curves of the</w:t>
      </w:r>
      <w:r>
        <w:rPr>
          <w:rFonts w:hint="eastAsia" w:ascii="Times New Roman" w:hAnsi="Times New Roman" w:eastAsia="宋体" w:cs="Times New Roman"/>
          <w:sz w:val="24"/>
          <w:lang w:val="en-US" w:eastAsia="zh-CN"/>
        </w:rPr>
        <w:t xml:space="preserve"> </w:t>
      </w:r>
      <w:r>
        <w:rPr>
          <w:rFonts w:hint="eastAsia" w:ascii="Times New Roman" w:hAnsi="Times New Roman" w:cs="Times New Roman"/>
          <w:bCs/>
          <w:sz w:val="24"/>
          <w:lang w:val="en-US" w:eastAsia="zh-CN"/>
        </w:rPr>
        <w:t>1T-MoS</w:t>
      </w:r>
      <w:r>
        <w:rPr>
          <w:rFonts w:hint="eastAsia" w:ascii="Times New Roman" w:hAnsi="Times New Roman" w:cs="Times New Roman"/>
          <w:bCs/>
          <w:sz w:val="24"/>
          <w:vertAlign w:val="subscript"/>
          <w:lang w:val="en-US" w:eastAsia="zh-CN"/>
        </w:rPr>
        <w:t>2</w:t>
      </w:r>
      <w:r>
        <w:rPr>
          <w:rFonts w:hint="eastAsia" w:ascii="Times New Roman" w:hAnsi="Times New Roman" w:cs="Times New Roman"/>
          <w:bCs/>
          <w:sz w:val="24"/>
          <w:lang w:val="en-US" w:eastAsia="zh-CN"/>
        </w:rPr>
        <w:t xml:space="preserve">/MXene and </w:t>
      </w:r>
      <w:r>
        <w:rPr>
          <w:rFonts w:hint="default" w:ascii="Times New Roman" w:hAnsi="Times New Roman" w:cs="Times New Roman"/>
          <w:sz w:val="24"/>
          <w:szCs w:val="32"/>
        </w:rPr>
        <w:t>MXene-derived TiO</w:t>
      </w:r>
      <w:r>
        <w:rPr>
          <w:rFonts w:hint="default" w:ascii="Times New Roman" w:hAnsi="Times New Roman" w:cs="Times New Roman"/>
          <w:sz w:val="24"/>
          <w:szCs w:val="32"/>
          <w:vertAlign w:val="subscript"/>
        </w:rPr>
        <w:t>2</w:t>
      </w:r>
      <w:r>
        <w:rPr>
          <w:rFonts w:hint="eastAsia" w:ascii="Times New Roman" w:hAnsi="Times New Roman" w:cs="Times New Roman"/>
          <w:sz w:val="24"/>
          <w:szCs w:val="32"/>
          <w:vertAlign w:val="baseline"/>
          <w:lang w:val="en-US" w:eastAsia="zh-CN"/>
        </w:rPr>
        <w:t>/</w:t>
      </w:r>
      <w:r>
        <w:rPr>
          <w:rFonts w:hint="default" w:ascii="Times New Roman" w:hAnsi="Times New Roman" w:cs="Times New Roman"/>
          <w:sz w:val="24"/>
          <w:szCs w:val="32"/>
        </w:rPr>
        <w:t>1T-MoS</w:t>
      </w:r>
      <w:r>
        <w:rPr>
          <w:rFonts w:hint="default" w:ascii="Times New Roman" w:hAnsi="Times New Roman" w:cs="Times New Roman"/>
          <w:sz w:val="24"/>
          <w:szCs w:val="32"/>
          <w:vertAlign w:val="subscript"/>
        </w:rPr>
        <w:t>2</w:t>
      </w:r>
      <w:r>
        <w:rPr>
          <w:rFonts w:hint="default" w:ascii="Times New Roman" w:hAnsi="Times New Roman" w:cs="Times New Roman"/>
          <w:sz w:val="24"/>
          <w:szCs w:val="32"/>
        </w:rPr>
        <w:t>-derived MoO</w:t>
      </w:r>
      <w:r>
        <w:rPr>
          <w:rFonts w:hint="default" w:ascii="Times New Roman" w:hAnsi="Times New Roman" w:cs="Times New Roman"/>
          <w:sz w:val="24"/>
          <w:szCs w:val="32"/>
          <w:vertAlign w:val="subscript"/>
        </w:rPr>
        <w:t>3</w:t>
      </w:r>
      <w:r>
        <w:rPr>
          <w:rFonts w:hint="eastAsia" w:ascii="Times New Roman" w:hAnsi="Times New Roman" w:cs="Times New Roman"/>
          <w:sz w:val="24"/>
        </w:rPr>
        <w:t xml:space="preserve"> at a scan rate of 1</w:t>
      </w:r>
      <w:r>
        <w:rPr>
          <w:rFonts w:hint="eastAsia" w:ascii="Times New Roman" w:hAnsi="Times New Roman" w:eastAsia="宋体" w:cs="Times New Roman"/>
          <w:sz w:val="24"/>
          <w:lang w:val="en-US" w:eastAsia="zh-CN"/>
        </w:rPr>
        <w:t>0</w:t>
      </w:r>
      <w:r>
        <w:rPr>
          <w:rFonts w:hint="eastAsia" w:ascii="Times New Roman" w:hAnsi="Times New Roman" w:cs="Times New Roman"/>
          <w:sz w:val="24"/>
        </w:rPr>
        <w:t>0 mV s</w:t>
      </w:r>
      <w:r>
        <w:rPr>
          <w:rFonts w:hint="eastAsia" w:ascii="Times New Roman" w:hAnsi="Times New Roman" w:cs="Times New Roman"/>
          <w:sz w:val="24"/>
          <w:vertAlign w:val="superscript"/>
        </w:rPr>
        <w:t>-1</w:t>
      </w:r>
      <w:r>
        <w:rPr>
          <w:rFonts w:hint="eastAsia" w:ascii="Times New Roman" w:hAnsi="Times New Roman" w:cs="Times New Roman"/>
          <w:sz w:val="24"/>
        </w:rPr>
        <w:t xml:space="preserve"> measured in a three-electrode cell. </w:t>
      </w: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r>
        <w:rPr>
          <w:rFonts w:ascii="Times New Roman" w:hAnsi="Times New Roman" w:cs="Times New Roman"/>
          <w:sz w:val="28"/>
          <w:szCs w:val="28"/>
        </w:rPr>
        <w:br w:type="page"/>
      </w:r>
    </w:p>
    <w:p>
      <w:pPr>
        <w:pStyle w:val="36"/>
        <w:spacing w:line="360" w:lineRule="auto"/>
        <w:ind w:firstLine="0"/>
        <w:rPr>
          <w:rFonts w:ascii="Times New Roman" w:hAnsi="Times New Roman" w:cs="Times New Roman"/>
          <w:b/>
          <w:bCs/>
          <w:sz w:val="24"/>
        </w:rPr>
      </w:pPr>
    </w:p>
    <w:p>
      <w:pPr>
        <w:pStyle w:val="36"/>
        <w:spacing w:line="360" w:lineRule="auto"/>
        <w:ind w:firstLine="0"/>
        <w:jc w:val="center"/>
        <w:rPr>
          <w:rFonts w:hint="eastAsia" w:ascii="Times New Roman" w:hAnsi="Times New Roman" w:eastAsia="宋体" w:cs="Times New Roman"/>
          <w:b/>
          <w:bCs/>
          <w:sz w:val="24"/>
          <w:lang w:eastAsia="zh-CN"/>
        </w:rPr>
      </w:pPr>
      <w:r>
        <w:drawing>
          <wp:inline distT="0" distB="0" distL="114300" distR="114300">
            <wp:extent cx="4652010" cy="2122170"/>
            <wp:effectExtent l="0" t="0" r="15240" b="1143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1"/>
                    <a:stretch>
                      <a:fillRect/>
                    </a:stretch>
                  </pic:blipFill>
                  <pic:spPr>
                    <a:xfrm>
                      <a:off x="0" y="0"/>
                      <a:ext cx="4652010" cy="2122170"/>
                    </a:xfrm>
                    <a:prstGeom prst="rect">
                      <a:avLst/>
                    </a:prstGeom>
                    <a:noFill/>
                    <a:ln>
                      <a:noFill/>
                    </a:ln>
                  </pic:spPr>
                </pic:pic>
              </a:graphicData>
            </a:graphic>
          </wp:inline>
        </w:drawing>
      </w:r>
    </w:p>
    <w:p>
      <w:pPr>
        <w:pStyle w:val="36"/>
        <w:spacing w:line="360" w:lineRule="auto"/>
        <w:ind w:firstLine="0"/>
        <w:rPr>
          <w:rFonts w:ascii="Times New Roman" w:hAnsi="Times New Roman" w:cs="Times New Roman"/>
          <w:b w:val="0"/>
          <w:bCs/>
        </w:rPr>
      </w:pPr>
      <w:r>
        <w:rPr>
          <w:rFonts w:ascii="Times New Roman" w:hAnsi="Times New Roman" w:cs="Times New Roman"/>
          <w:b/>
          <w:bCs/>
          <w:sz w:val="24"/>
        </w:rPr>
        <w:t>Supplementary</w:t>
      </w:r>
      <w:r>
        <w:rPr>
          <w:rFonts w:hint="eastAsia" w:ascii="Times New Roman" w:hAnsi="Times New Roman" w:cs="Times New Roman"/>
          <w:b/>
          <w:bCs/>
          <w:sz w:val="24"/>
        </w:rPr>
        <w:t xml:space="preserve"> </w:t>
      </w:r>
      <w:r>
        <w:rPr>
          <w:rFonts w:ascii="Times New Roman" w:hAnsi="Times New Roman" w:cs="Times New Roman"/>
          <w:b/>
          <w:bCs/>
          <w:sz w:val="24"/>
        </w:rPr>
        <w:t>Figur</w:t>
      </w:r>
      <w:r>
        <w:rPr>
          <w:rFonts w:hint="eastAsia" w:ascii="Times New Roman" w:hAnsi="Times New Roman" w:cs="Times New Roman"/>
          <w:b/>
          <w:bCs/>
          <w:sz w:val="24"/>
        </w:rPr>
        <w:t xml:space="preserve">e </w:t>
      </w:r>
      <w:r>
        <w:rPr>
          <w:rFonts w:hint="eastAsia" w:ascii="Times New Roman" w:hAnsi="Times New Roman" w:cs="Times New Roman"/>
          <w:b/>
          <w:bCs/>
          <w:sz w:val="24"/>
          <w:lang w:val="en-US" w:eastAsia="zh-CN"/>
        </w:rPr>
        <w:t>7</w:t>
      </w:r>
      <w:r>
        <w:rPr>
          <w:rFonts w:ascii="Times New Roman" w:hAnsi="Times New Roman" w:cs="Times New Roman"/>
          <w:sz w:val="24"/>
        </w:rPr>
        <w:t>:</w:t>
      </w:r>
      <w:r>
        <w:rPr>
          <w:rFonts w:hint="eastAsia" w:ascii="Times New Roman" w:hAnsi="Times New Roman" w:cs="Times New Roman"/>
          <w:sz w:val="24"/>
        </w:rPr>
        <w:t xml:space="preserve"> </w:t>
      </w:r>
      <w:r>
        <w:rPr>
          <w:rFonts w:hint="eastAsia" w:ascii="Times New Roman" w:hAnsi="Times New Roman" w:cs="Times New Roman"/>
          <w:b w:val="0"/>
          <w:bCs/>
          <w:sz w:val="24"/>
        </w:rPr>
        <w:t xml:space="preserve">CV curves of asymmetric MSCs prepared by </w:t>
      </w:r>
      <w:r>
        <w:rPr>
          <w:rFonts w:hint="eastAsia" w:ascii="Times New Roman" w:hAnsi="Times New Roman" w:cs="Times New Roman"/>
          <w:b w:val="0"/>
          <w:bCs/>
          <w:sz w:val="24"/>
          <w:lang w:val="en-US" w:eastAsia="zh-CN"/>
        </w:rPr>
        <w:t>our strategy</w:t>
      </w:r>
      <w:r>
        <w:rPr>
          <w:rFonts w:hint="eastAsia" w:ascii="Times New Roman" w:hAnsi="Times New Roman" w:cs="Times New Roman"/>
          <w:b w:val="0"/>
          <w:bCs/>
          <w:sz w:val="24"/>
        </w:rPr>
        <w:t xml:space="preserve"> at extremely high and very low </w:t>
      </w:r>
      <w:r>
        <w:rPr>
          <w:rFonts w:hint="eastAsia" w:ascii="Times New Roman" w:hAnsi="Times New Roman" w:cs="Times New Roman"/>
          <w:b w:val="0"/>
          <w:bCs/>
          <w:sz w:val="24"/>
          <w:lang w:val="en-US" w:eastAsia="zh-CN"/>
        </w:rPr>
        <w:t>scan rates</w:t>
      </w:r>
      <w:r>
        <w:rPr>
          <w:rFonts w:hint="eastAsia" w:ascii="Times New Roman" w:hAnsi="Times New Roman" w:cs="Times New Roman"/>
          <w:b w:val="0"/>
          <w:bCs/>
          <w:sz w:val="24"/>
        </w:rPr>
        <w:t xml:space="preserve">.The regular rectangles indicate that asymmetric MSCs can retain good capacitance characteristics even at ultra-high </w:t>
      </w:r>
      <w:r>
        <w:rPr>
          <w:rFonts w:hint="eastAsia" w:ascii="Times New Roman" w:hAnsi="Times New Roman" w:cs="Times New Roman"/>
          <w:b w:val="0"/>
          <w:bCs/>
          <w:sz w:val="24"/>
          <w:lang w:val="en-US" w:eastAsia="zh-CN"/>
        </w:rPr>
        <w:t>scan rate</w:t>
      </w:r>
      <w:r>
        <w:rPr>
          <w:rFonts w:hint="eastAsia" w:ascii="Times New Roman" w:hAnsi="Times New Roman" w:cs="Times New Roman"/>
          <w:b w:val="0"/>
          <w:bCs/>
          <w:sz w:val="24"/>
        </w:rPr>
        <w:t>.</w:t>
      </w:r>
      <w:r>
        <w:rPr>
          <w:rFonts w:ascii="Times New Roman" w:hAnsi="Times New Roman" w:cs="Times New Roman"/>
          <w:b w:val="0"/>
          <w:bCs/>
        </w:rPr>
        <w:t xml:space="preserve">Supplementary Figure </w:t>
      </w:r>
      <w:r>
        <w:rPr>
          <w:rFonts w:hint="eastAsia" w:ascii="Times New Roman" w:hAnsi="Times New Roman" w:cs="Times New Roman"/>
          <w:b w:val="0"/>
          <w:bCs/>
        </w:rPr>
        <w:t>10</w:t>
      </w:r>
      <w:r>
        <w:rPr>
          <w:rFonts w:ascii="Times New Roman" w:hAnsi="Times New Roman" w:cs="Times New Roman"/>
          <w:b w:val="0"/>
          <w:bCs/>
        </w:rPr>
        <w:t>:</w:t>
      </w:r>
      <w:r>
        <w:rPr>
          <w:rFonts w:ascii="Times New Roman" w:hAnsi="Times New Roman" w:cs="Times New Roman"/>
          <w:b w:val="0"/>
          <w:bCs/>
          <w:color w:val="000000" w:themeColor="text1"/>
          <w14:textFill>
            <w14:solidFill>
              <w14:schemeClr w14:val="tx1"/>
            </w14:solidFill>
          </w14:textFill>
        </w:rPr>
        <w:t xml:space="preserve"> (a) Plot of C(v) versus v</w:t>
      </w:r>
      <w:r>
        <w:rPr>
          <w:rFonts w:ascii="Times New Roman" w:hAnsi="Times New Roman" w:cs="Times New Roman"/>
          <w:b w:val="0"/>
          <w:bCs/>
          <w:color w:val="000000" w:themeColor="text1"/>
          <w:vertAlign w:val="superscript"/>
          <w14:textFill>
            <w14:solidFill>
              <w14:schemeClr w14:val="tx1"/>
            </w14:solidFill>
          </w14:textFill>
        </w:rPr>
        <w:t xml:space="preserve">−1/2 </w:t>
      </w:r>
      <w:r>
        <w:rPr>
          <w:rFonts w:ascii="Times New Roman" w:hAnsi="Times New Roman" w:cs="Times New Roman"/>
          <w:b w:val="0"/>
          <w:bCs/>
          <w:color w:val="000000" w:themeColor="text1"/>
          <w14:textFill>
            <w14:solidFill>
              <w14:schemeClr w14:val="tx1"/>
            </w14:solidFill>
          </w14:textFill>
        </w:rPr>
        <w:t>and (b) a plot of 1/C(v) versus v</w:t>
      </w:r>
      <w:r>
        <w:rPr>
          <w:rFonts w:ascii="Times New Roman" w:hAnsi="Times New Roman" w:cs="Times New Roman"/>
          <w:b w:val="0"/>
          <w:bCs/>
          <w:color w:val="000000" w:themeColor="text1"/>
          <w:vertAlign w:val="superscript"/>
          <w14:textFill>
            <w14:solidFill>
              <w14:schemeClr w14:val="tx1"/>
            </w14:solidFill>
          </w14:textFill>
        </w:rPr>
        <w:t>1/2</w:t>
      </w:r>
      <w:r>
        <w:rPr>
          <w:rFonts w:hint="eastAsia" w:ascii="Times New Roman" w:hAnsi="Times New Roman" w:cs="Times New Roman"/>
          <w:b w:val="0"/>
          <w:bCs/>
          <w:color w:val="000000" w:themeColor="text1"/>
          <w14:textFill>
            <w14:solidFill>
              <w14:schemeClr w14:val="tx1"/>
            </w14:solidFill>
          </w14:textFill>
        </w:rPr>
        <w:t xml:space="preserve"> </w:t>
      </w:r>
      <w:r>
        <w:rPr>
          <w:rFonts w:ascii="Times New Roman" w:hAnsi="Times New Roman" w:cs="Times New Roman"/>
          <w:b w:val="0"/>
          <w:bCs/>
          <w:color w:val="000000" w:themeColor="text1"/>
          <w14:textFill>
            <w14:solidFill>
              <w14:schemeClr w14:val="tx1"/>
            </w14:solidFill>
          </w14:textFill>
        </w:rPr>
        <w:t xml:space="preserve">for the </w:t>
      </w:r>
      <w:r>
        <w:rPr>
          <w:rFonts w:hint="eastAsia" w:ascii="Times New Roman" w:hAnsi="Times New Roman" w:cs="Times New Roman"/>
          <w:b w:val="0"/>
          <w:bCs/>
          <w:color w:val="000000" w:themeColor="text1"/>
          <w14:textFill>
            <w14:solidFill>
              <w14:schemeClr w14:val="tx1"/>
            </w14:solidFill>
          </w14:textFill>
        </w:rPr>
        <w:t>hybrid</w:t>
      </w:r>
      <w:r>
        <w:rPr>
          <w:rFonts w:ascii="Times New Roman" w:hAnsi="Times New Roman" w:cs="Times New Roman"/>
          <w:b w:val="0"/>
          <w:bCs/>
          <w:color w:val="000000" w:themeColor="text1"/>
          <w14:textFill>
            <w14:solidFill>
              <w14:schemeClr w14:val="tx1"/>
            </w14:solidFill>
          </w14:textFill>
        </w:rPr>
        <w:t xml:space="preserve"> electrode cycled at sweep rates in the range</w:t>
      </w:r>
      <w:r>
        <w:rPr>
          <w:rFonts w:hint="eastAsia" w:ascii="Times New Roman" w:hAnsi="Times New Roman" w:cs="Times New Roman"/>
          <w:b w:val="0"/>
          <w:bCs/>
          <w:color w:val="000000" w:themeColor="text1"/>
          <w14:textFill>
            <w14:solidFill>
              <w14:schemeClr w14:val="tx1"/>
            </w14:solidFill>
          </w14:textFill>
        </w:rPr>
        <w:t xml:space="preserve"> 1</w:t>
      </w:r>
      <w:r>
        <w:rPr>
          <w:rFonts w:ascii="Times New Roman" w:hAnsi="Times New Roman" w:cs="Times New Roman"/>
          <w:b w:val="0"/>
          <w:bCs/>
          <w:color w:val="000000" w:themeColor="text1"/>
          <w14:textFill>
            <w14:solidFill>
              <w14:schemeClr w14:val="tx1"/>
            </w14:solidFill>
          </w14:textFill>
        </w:rPr>
        <w:t>–</w:t>
      </w:r>
      <w:r>
        <w:rPr>
          <w:rFonts w:hint="eastAsia" w:ascii="Times New Roman" w:hAnsi="Times New Roman" w:cs="Times New Roman"/>
          <w:b w:val="0"/>
          <w:bCs/>
          <w:color w:val="000000" w:themeColor="text1"/>
          <w14:textFill>
            <w14:solidFill>
              <w14:schemeClr w14:val="tx1"/>
            </w14:solidFill>
          </w14:textFill>
        </w:rPr>
        <w:t>5</w:t>
      </w:r>
      <w:r>
        <w:rPr>
          <w:rFonts w:ascii="Times New Roman" w:hAnsi="Times New Roman" w:cs="Times New Roman"/>
          <w:b w:val="0"/>
          <w:bCs/>
          <w:color w:val="000000" w:themeColor="text1"/>
          <w14:textFill>
            <w14:solidFill>
              <w14:schemeClr w14:val="tx1"/>
            </w14:solidFill>
          </w14:textFill>
        </w:rPr>
        <w:t>00 mV/s.</w:t>
      </w:r>
      <w:r>
        <w:rPr>
          <w:rFonts w:hint="eastAsia" w:ascii="Times New Roman" w:hAnsi="Times New Roman" w:cs="Times New Roman"/>
          <w:b w:val="0"/>
          <w:bCs/>
          <w:color w:val="000000" w:themeColor="text1"/>
          <w14:textFill>
            <w14:solidFill>
              <w14:schemeClr w14:val="tx1"/>
            </w14:solidFill>
          </w14:textFill>
        </w:rPr>
        <w:t xml:space="preserve"> </w:t>
      </w:r>
      <w:r>
        <w:rPr>
          <w:rFonts w:ascii="Times New Roman" w:hAnsi="Times New Roman" w:cs="Times New Roman"/>
          <w:b w:val="0"/>
          <w:bCs/>
        </w:rPr>
        <w:t>The total voltammetric charge (q</w:t>
      </w:r>
      <w:r>
        <w:rPr>
          <w:rFonts w:ascii="Times New Roman" w:hAnsi="Times New Roman" w:cs="Times New Roman"/>
          <w:b w:val="0"/>
          <w:bCs/>
          <w:vertAlign w:val="subscript"/>
        </w:rPr>
        <w:t>T</w:t>
      </w:r>
      <w:r>
        <w:rPr>
          <w:rFonts w:ascii="Times New Roman" w:hAnsi="Times New Roman" w:cs="Times New Roman"/>
          <w:b w:val="0"/>
          <w:bCs/>
        </w:rPr>
        <w:t>) is obtained from the contribution of the outer surface of the electrode (q</w:t>
      </w:r>
      <w:r>
        <w:rPr>
          <w:rFonts w:ascii="Times New Roman" w:hAnsi="Times New Roman" w:cs="Times New Roman"/>
          <w:b w:val="0"/>
          <w:bCs/>
          <w:vertAlign w:val="subscript"/>
        </w:rPr>
        <w:t>o</w:t>
      </w:r>
      <w:r>
        <w:rPr>
          <w:rFonts w:ascii="Times New Roman" w:hAnsi="Times New Roman" w:cs="Times New Roman"/>
          <w:b w:val="0"/>
          <w:bCs/>
        </w:rPr>
        <w:t>) and the inner bulk of electrode (q</w:t>
      </w:r>
      <w:r>
        <w:rPr>
          <w:rFonts w:ascii="Times New Roman" w:hAnsi="Times New Roman" w:cs="Times New Roman"/>
          <w:b w:val="0"/>
          <w:bCs/>
          <w:vertAlign w:val="subscript"/>
        </w:rPr>
        <w:t>i</w:t>
      </w:r>
      <w:r>
        <w:rPr>
          <w:rFonts w:ascii="Times New Roman" w:hAnsi="Times New Roman" w:cs="Times New Roman"/>
          <w:b w:val="0"/>
          <w:bCs/>
        </w:rPr>
        <w:t>): q</w:t>
      </w:r>
      <w:r>
        <w:rPr>
          <w:rFonts w:ascii="Times New Roman" w:hAnsi="Times New Roman" w:cs="Times New Roman"/>
          <w:b w:val="0"/>
          <w:bCs/>
          <w:vertAlign w:val="subscript"/>
        </w:rPr>
        <w:t>T</w:t>
      </w:r>
      <w:r>
        <w:rPr>
          <w:rFonts w:ascii="Times New Roman" w:hAnsi="Times New Roman" w:cs="Times New Roman"/>
          <w:b w:val="0"/>
          <w:bCs/>
        </w:rPr>
        <w:t xml:space="preserve"> = q</w:t>
      </w:r>
      <w:r>
        <w:rPr>
          <w:rFonts w:ascii="Times New Roman" w:hAnsi="Times New Roman" w:cs="Times New Roman"/>
          <w:b w:val="0"/>
          <w:bCs/>
          <w:vertAlign w:val="subscript"/>
        </w:rPr>
        <w:t>o</w:t>
      </w:r>
      <w:r>
        <w:rPr>
          <w:rFonts w:ascii="Times New Roman" w:hAnsi="Times New Roman" w:cs="Times New Roman"/>
          <w:b w:val="0"/>
          <w:bCs/>
        </w:rPr>
        <w:t xml:space="preserve"> + qi.</w:t>
      </w:r>
      <w:r>
        <w:rPr>
          <w:rFonts w:hint="eastAsia" w:ascii="Times New Roman" w:hAnsi="Times New Roman" w:cs="Times New Roman"/>
          <w:b w:val="0"/>
          <w:bCs/>
        </w:rPr>
        <w:t xml:space="preserve"> </w:t>
      </w:r>
      <w:r>
        <w:rPr>
          <w:rFonts w:ascii="Times New Roman" w:hAnsi="Times New Roman" w:cs="Times New Roman"/>
          <w:b w:val="0"/>
          <w:bCs/>
        </w:rPr>
        <w:t>As v→∞, q(v) = q</w:t>
      </w:r>
      <w:r>
        <w:rPr>
          <w:rFonts w:ascii="Times New Roman" w:hAnsi="Times New Roman" w:cs="Times New Roman"/>
          <w:b w:val="0"/>
          <w:bCs/>
          <w:vertAlign w:val="subscript"/>
        </w:rPr>
        <w:t>o</w:t>
      </w:r>
      <w:r>
        <w:rPr>
          <w:rFonts w:ascii="Times New Roman" w:hAnsi="Times New Roman" w:cs="Times New Roman"/>
          <w:b w:val="0"/>
          <w:bCs/>
        </w:rPr>
        <w:t xml:space="preserve"> + C</w:t>
      </w:r>
      <w:r>
        <w:rPr>
          <w:rFonts w:ascii="Times New Roman" w:hAnsi="Times New Roman" w:cs="Times New Roman"/>
          <w:b w:val="0"/>
          <w:bCs/>
          <w:vertAlign w:val="subscript"/>
        </w:rPr>
        <w:t>1</w:t>
      </w:r>
      <w:r>
        <w:rPr>
          <w:rFonts w:ascii="Times New Roman" w:hAnsi="Times New Roman" w:cs="Times New Roman"/>
          <w:b w:val="0"/>
          <w:bCs/>
        </w:rPr>
        <w:t>v</w:t>
      </w:r>
      <w:r>
        <w:rPr>
          <w:rFonts w:ascii="Times New Roman" w:hAnsi="Times New Roman" w:cs="Times New Roman"/>
          <w:b w:val="0"/>
          <w:bCs/>
          <w:vertAlign w:val="superscript"/>
        </w:rPr>
        <w:t>−1/2</w:t>
      </w:r>
      <w:r>
        <w:rPr>
          <w:rFonts w:ascii="Times New Roman" w:hAnsi="Times New Roman" w:cs="Times New Roman"/>
          <w:b w:val="0"/>
          <w:bCs/>
        </w:rPr>
        <w:t>, where q (v) is the measured voltammetric charge and C</w:t>
      </w:r>
      <w:r>
        <w:rPr>
          <w:rFonts w:ascii="Times New Roman" w:hAnsi="Times New Roman" w:cs="Times New Roman"/>
          <w:b w:val="0"/>
          <w:bCs/>
          <w:vertAlign w:val="subscript"/>
        </w:rPr>
        <w:t>1</w:t>
      </w:r>
      <w:r>
        <w:rPr>
          <w:rFonts w:ascii="Times New Roman" w:hAnsi="Times New Roman" w:cs="Times New Roman"/>
          <w:b w:val="0"/>
          <w:bCs/>
        </w:rPr>
        <w:t xml:space="preserve"> is a numerical constant</w:t>
      </w:r>
      <w:r>
        <w:rPr>
          <w:rFonts w:hint="eastAsia" w:ascii="Times New Roman" w:hAnsi="Times New Roman" w:cs="Times New Roman"/>
          <w:b w:val="0"/>
          <w:bCs/>
        </w:rPr>
        <w:t>; a</w:t>
      </w:r>
      <w:r>
        <w:rPr>
          <w:rFonts w:ascii="Times New Roman" w:hAnsi="Times New Roman" w:cs="Times New Roman"/>
          <w:b w:val="0"/>
          <w:bCs/>
        </w:rPr>
        <w:t>s v goes to 0,1/q(v) = 1/q</w:t>
      </w:r>
      <w:r>
        <w:rPr>
          <w:rFonts w:ascii="Times New Roman" w:hAnsi="Times New Roman" w:cs="Times New Roman"/>
          <w:b w:val="0"/>
          <w:bCs/>
          <w:vertAlign w:val="subscript"/>
        </w:rPr>
        <w:t>T</w:t>
      </w:r>
      <w:r>
        <w:rPr>
          <w:rFonts w:ascii="Times New Roman" w:hAnsi="Times New Roman" w:cs="Times New Roman"/>
          <w:b w:val="0"/>
          <w:bCs/>
        </w:rPr>
        <w:t xml:space="preserve"> + C</w:t>
      </w:r>
      <w:r>
        <w:rPr>
          <w:rFonts w:ascii="Times New Roman" w:hAnsi="Times New Roman" w:cs="Times New Roman"/>
          <w:b w:val="0"/>
          <w:bCs/>
          <w:vertAlign w:val="subscript"/>
        </w:rPr>
        <w:t>2</w:t>
      </w:r>
      <w:r>
        <w:rPr>
          <w:rFonts w:ascii="Times New Roman" w:hAnsi="Times New Roman" w:cs="Times New Roman"/>
          <w:b w:val="0"/>
          <w:bCs/>
        </w:rPr>
        <w:t>v</w:t>
      </w:r>
      <w:r>
        <w:rPr>
          <w:rFonts w:ascii="Times New Roman" w:hAnsi="Times New Roman" w:cs="Times New Roman"/>
          <w:b w:val="0"/>
          <w:bCs/>
          <w:vertAlign w:val="superscript"/>
        </w:rPr>
        <w:t>1/2</w:t>
      </w:r>
      <w:r>
        <w:rPr>
          <w:rFonts w:ascii="Times New Roman" w:hAnsi="Times New Roman" w:cs="Times New Roman"/>
          <w:b w:val="0"/>
          <w:bCs/>
        </w:rPr>
        <w:t>, where C</w:t>
      </w:r>
      <w:r>
        <w:rPr>
          <w:rFonts w:ascii="Times New Roman" w:hAnsi="Times New Roman" w:cs="Times New Roman"/>
          <w:b w:val="0"/>
          <w:bCs/>
          <w:vertAlign w:val="subscript"/>
        </w:rPr>
        <w:t>2</w:t>
      </w:r>
      <w:r>
        <w:rPr>
          <w:rFonts w:ascii="Times New Roman" w:hAnsi="Times New Roman" w:cs="Times New Roman"/>
          <w:b w:val="0"/>
          <w:bCs/>
        </w:rPr>
        <w:t xml:space="preserve"> is a numerical constant. So we did the research on our MXene/graphene as described above. The capacitance is directly proportional to the charge: C=q/V, where V is the potential window used. The diffusion-limited capacitance C</w:t>
      </w:r>
      <w:r>
        <w:rPr>
          <w:rFonts w:ascii="Times New Roman" w:hAnsi="Times New Roman" w:cs="Times New Roman"/>
          <w:b w:val="0"/>
          <w:bCs/>
          <w:vertAlign w:val="subscript"/>
        </w:rPr>
        <w:t>D</w:t>
      </w:r>
      <w:r>
        <w:rPr>
          <w:rFonts w:ascii="Times New Roman" w:hAnsi="Times New Roman" w:cs="Times New Roman"/>
          <w:b w:val="0"/>
          <w:bCs/>
        </w:rPr>
        <w:t xml:space="preserve"> then can be calculated by subtracting the value of the electrical double layer capacitance  from the value of total capacitance C</w:t>
      </w:r>
      <w:r>
        <w:rPr>
          <w:rFonts w:ascii="Times New Roman" w:hAnsi="Times New Roman" w:cs="Times New Roman"/>
          <w:b w:val="0"/>
          <w:bCs/>
          <w:vertAlign w:val="subscript"/>
        </w:rPr>
        <w:t>T</w:t>
      </w:r>
      <w:r>
        <w:rPr>
          <w:rFonts w:hint="eastAsia" w:ascii="Times New Roman" w:hAnsi="Times New Roman" w:cs="Times New Roman"/>
          <w:b w:val="0"/>
          <w:bCs/>
          <w:vertAlign w:val="subscript"/>
          <w:lang w:val="en-US" w:eastAsia="zh-CN"/>
        </w:rPr>
        <w:t xml:space="preserve"> </w:t>
      </w:r>
      <w:r>
        <w:rPr>
          <w:rFonts w:ascii="Times New Roman" w:hAnsi="Times New Roman" w:cs="Times New Roman"/>
          <w:b w:val="0"/>
          <w:bCs/>
        </w:rPr>
        <w:t>from the figure. So we can get C</w:t>
      </w:r>
      <w:r>
        <w:rPr>
          <w:rFonts w:ascii="Times New Roman" w:hAnsi="Times New Roman" w:cs="Times New Roman"/>
          <w:b w:val="0"/>
          <w:bCs/>
          <w:vertAlign w:val="subscript"/>
        </w:rPr>
        <w:t>D</w:t>
      </w:r>
      <w:r>
        <w:rPr>
          <w:rFonts w:ascii="Times New Roman" w:hAnsi="Times New Roman" w:cs="Times New Roman"/>
          <w:b w:val="0"/>
          <w:bCs/>
        </w:rPr>
        <w:t xml:space="preserve"> Thus, we can obtain the proportions of C</w:t>
      </w:r>
      <w:r>
        <w:rPr>
          <w:rFonts w:ascii="Times New Roman" w:hAnsi="Times New Roman" w:cs="Times New Roman"/>
          <w:b w:val="0"/>
          <w:bCs/>
          <w:vertAlign w:val="subscript"/>
        </w:rPr>
        <w:t>DL</w:t>
      </w:r>
      <w:r>
        <w:rPr>
          <w:rFonts w:ascii="Times New Roman" w:hAnsi="Times New Roman" w:cs="Times New Roman"/>
          <w:b w:val="0"/>
          <w:bCs/>
        </w:rPr>
        <w:t xml:space="preserve"> and C</w:t>
      </w:r>
      <w:r>
        <w:rPr>
          <w:rFonts w:ascii="Times New Roman" w:hAnsi="Times New Roman" w:cs="Times New Roman"/>
          <w:b w:val="0"/>
          <w:bCs/>
          <w:vertAlign w:val="subscript"/>
        </w:rPr>
        <w:t>D</w:t>
      </w:r>
      <w:r>
        <w:rPr>
          <w:rFonts w:ascii="Times New Roman" w:hAnsi="Times New Roman" w:cs="Times New Roman"/>
          <w:b w:val="0"/>
          <w:bCs/>
        </w:rPr>
        <w:t xml:space="preserve"> in the total C</w:t>
      </w:r>
      <w:r>
        <w:rPr>
          <w:rFonts w:ascii="Times New Roman" w:hAnsi="Times New Roman" w:cs="Times New Roman"/>
          <w:b w:val="0"/>
          <w:bCs/>
          <w:vertAlign w:val="subscript"/>
        </w:rPr>
        <w:t>T</w:t>
      </w:r>
      <w:r>
        <w:rPr>
          <w:rFonts w:ascii="Times New Roman" w:hAnsi="Times New Roman" w:cs="Times New Roman"/>
          <w:b w:val="0"/>
          <w:bCs/>
        </w:rPr>
        <w:t xml:space="preserve">, indicating that MXene and Graphene alone provide their respective capacitance contributions. </w:t>
      </w: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r>
        <w:rPr>
          <w:rFonts w:ascii="Times New Roman" w:hAnsi="Times New Roman" w:cs="Times New Roman"/>
          <w:sz w:val="28"/>
          <w:szCs w:val="28"/>
        </w:rPr>
        <w:br w:type="page"/>
      </w:r>
    </w:p>
    <w:p>
      <w:pPr>
        <w:jc w:val="center"/>
        <w:rPr>
          <w:rFonts w:hint="eastAsia" w:ascii="Times New Roman" w:hAnsi="Times New Roman" w:eastAsia="宋体" w:cs="Times New Roman"/>
          <w:sz w:val="28"/>
          <w:szCs w:val="28"/>
          <w:lang w:eastAsia="zh-CN"/>
        </w:rPr>
      </w:pPr>
    </w:p>
    <w:p>
      <w:pPr>
        <w:jc w:val="center"/>
        <w:rPr>
          <w:rFonts w:hint="eastAsia" w:ascii="Times New Roman" w:hAnsi="Times New Roman" w:eastAsia="宋体" w:cs="Times New Roman"/>
          <w:sz w:val="28"/>
          <w:szCs w:val="28"/>
          <w:lang w:eastAsia="zh-CN"/>
        </w:rPr>
      </w:pPr>
    </w:p>
    <w:p>
      <w:pPr>
        <w:jc w:val="center"/>
        <w:rPr>
          <w:rFonts w:hint="eastAsia" w:ascii="Times New Roman" w:hAnsi="Times New Roman" w:eastAsia="宋体" w:cs="Times New Roman"/>
          <w:sz w:val="28"/>
          <w:szCs w:val="28"/>
          <w:lang w:eastAsia="zh-CN"/>
        </w:rPr>
      </w:pPr>
      <w:r>
        <w:drawing>
          <wp:inline distT="0" distB="0" distL="114300" distR="114300">
            <wp:extent cx="3473450" cy="2710180"/>
            <wp:effectExtent l="0" t="0" r="12700" b="13970"/>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12"/>
                    <a:stretch>
                      <a:fillRect/>
                    </a:stretch>
                  </pic:blipFill>
                  <pic:spPr>
                    <a:xfrm>
                      <a:off x="0" y="0"/>
                      <a:ext cx="3473450" cy="2710180"/>
                    </a:xfrm>
                    <a:prstGeom prst="rect">
                      <a:avLst/>
                    </a:prstGeom>
                    <a:noFill/>
                    <a:ln>
                      <a:noFill/>
                    </a:ln>
                  </pic:spPr>
                </pic:pic>
              </a:graphicData>
            </a:graphic>
          </wp:inline>
        </w:drawing>
      </w:r>
    </w:p>
    <w:p>
      <w:pPr>
        <w:jc w:val="center"/>
        <w:rPr>
          <w:rFonts w:hint="eastAsia" w:ascii="Times New Roman" w:hAnsi="Times New Roman" w:eastAsia="宋体" w:cs="Times New Roman"/>
          <w:sz w:val="28"/>
          <w:szCs w:val="28"/>
          <w:lang w:eastAsia="zh-CN"/>
        </w:rPr>
      </w:pPr>
    </w:p>
    <w:p>
      <w:pPr>
        <w:spacing w:line="480" w:lineRule="auto"/>
        <w:rPr>
          <w:b w:val="0"/>
          <w:bCs/>
        </w:rPr>
      </w:pPr>
      <w:r>
        <w:rPr>
          <w:rFonts w:ascii="Times New Roman" w:hAnsi="Times New Roman" w:cs="Times New Roman"/>
          <w:b/>
          <w:sz w:val="24"/>
        </w:rPr>
        <w:t xml:space="preserve">Supplementary Figure </w:t>
      </w:r>
      <w:r>
        <w:rPr>
          <w:rFonts w:hint="eastAsia" w:ascii="Times New Roman" w:hAnsi="Times New Roman" w:eastAsia="宋体" w:cs="Times New Roman"/>
          <w:b/>
          <w:sz w:val="24"/>
          <w:lang w:val="en-US" w:eastAsia="zh-CN"/>
        </w:rPr>
        <w:t>8</w:t>
      </w:r>
      <w:r>
        <w:rPr>
          <w:rFonts w:ascii="Times New Roman" w:hAnsi="Times New Roman" w:cs="Times New Roman"/>
          <w:b/>
          <w:sz w:val="24"/>
        </w:rPr>
        <w:t>:</w:t>
      </w:r>
      <w:r>
        <w:rPr>
          <w:rFonts w:ascii="Times New Roman" w:hAnsi="Times New Roman" w:cs="Times New Roman"/>
          <w:b/>
          <w:color w:val="000000" w:themeColor="text1"/>
          <w:sz w:val="24"/>
          <w:szCs w:val="24"/>
          <w14:textFill>
            <w14:solidFill>
              <w14:schemeClr w14:val="tx1"/>
            </w14:solidFill>
          </w14:textFill>
        </w:rPr>
        <w:t xml:space="preserve"> </w:t>
      </w:r>
      <w:r>
        <w:rPr>
          <w:rFonts w:hint="eastAsia" w:ascii="Times New Roman" w:hAnsi="Times New Roman" w:cs="Times New Roman"/>
          <w:b w:val="0"/>
          <w:bCs/>
          <w:color w:val="000000" w:themeColor="text1"/>
          <w:sz w:val="24"/>
          <w:szCs w:val="24"/>
          <w14:textFill>
            <w14:solidFill>
              <w14:schemeClr w14:val="tx1"/>
            </w14:solidFill>
          </w14:textFill>
        </w:rPr>
        <w:t xml:space="preserve">The ratio of the diffusion-limited </w:t>
      </w:r>
      <w:r>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t xml:space="preserve">and capacitive </w:t>
      </w:r>
      <w:r>
        <w:rPr>
          <w:rFonts w:hint="eastAsia" w:ascii="Times New Roman" w:hAnsi="Times New Roman" w:cs="Times New Roman"/>
          <w:b w:val="0"/>
          <w:bCs/>
          <w:color w:val="000000" w:themeColor="text1"/>
          <w:sz w:val="24"/>
          <w:szCs w:val="24"/>
          <w14:textFill>
            <w14:solidFill>
              <w14:schemeClr w14:val="tx1"/>
            </w14:solidFill>
          </w14:textFill>
        </w:rPr>
        <w:t>capacitance at different</w:t>
      </w:r>
      <w:r>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t xml:space="preserve"> scan rates</w:t>
      </w:r>
      <w:r>
        <w:rPr>
          <w:rFonts w:hint="eastAsia" w:ascii="Times New Roman" w:hAnsi="Times New Roman" w:cs="Times New Roman"/>
          <w:b w:val="0"/>
          <w:bCs/>
          <w:color w:val="000000" w:themeColor="text1"/>
          <w:sz w:val="24"/>
          <w:szCs w:val="24"/>
          <w14:textFill>
            <w14:solidFill>
              <w14:schemeClr w14:val="tx1"/>
            </w14:solidFill>
          </w14:textFill>
        </w:rPr>
        <w:t xml:space="preserve">. </w:t>
      </w:r>
      <w:r>
        <w:rPr>
          <w:rFonts w:ascii="Times New Roman" w:hAnsi="Times New Roman" w:cs="Times New Roman"/>
          <w:b w:val="0"/>
          <w:bCs/>
          <w:color w:val="000000" w:themeColor="text1"/>
          <w:sz w:val="24"/>
          <w:szCs w:val="24"/>
          <w14:textFill>
            <w14:solidFill>
              <w14:schemeClr w14:val="tx1"/>
            </w14:solidFill>
          </w14:textFill>
        </w:rPr>
        <w:t xml:space="preserve">It can be obtained that the proportion of capacitance contributed by </w:t>
      </w:r>
      <w:r>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t xml:space="preserve">the capacitive </w:t>
      </w:r>
      <w:r>
        <w:rPr>
          <w:rFonts w:hint="eastAsia" w:ascii="Times New Roman" w:hAnsi="Times New Roman" w:cs="Times New Roman"/>
          <w:b w:val="0"/>
          <w:bCs/>
          <w:color w:val="000000" w:themeColor="text1"/>
          <w:sz w:val="24"/>
          <w:szCs w:val="24"/>
          <w14:textFill>
            <w14:solidFill>
              <w14:schemeClr w14:val="tx1"/>
            </w14:solidFill>
          </w14:textFill>
        </w:rPr>
        <w:t>capacitance</w:t>
      </w:r>
      <w:r>
        <w:rPr>
          <w:rFonts w:ascii="Times New Roman" w:hAnsi="Times New Roman" w:cs="Times New Roman"/>
          <w:b w:val="0"/>
          <w:bCs/>
          <w:color w:val="000000" w:themeColor="text1"/>
          <w:sz w:val="24"/>
          <w:szCs w:val="24"/>
          <w14:textFill>
            <w14:solidFill>
              <w14:schemeClr w14:val="tx1"/>
            </w14:solidFill>
          </w14:textFill>
        </w:rPr>
        <w:t xml:space="preserve"> in the </w:t>
      </w:r>
      <w:r>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t>hybrid</w:t>
      </w:r>
      <w:r>
        <w:rPr>
          <w:rFonts w:ascii="Times New Roman" w:hAnsi="Times New Roman" w:cs="Times New Roman"/>
          <w:b w:val="0"/>
          <w:bCs/>
          <w:color w:val="000000" w:themeColor="text1"/>
          <w:sz w:val="24"/>
          <w:szCs w:val="24"/>
          <w14:textFill>
            <w14:solidFill>
              <w14:schemeClr w14:val="tx1"/>
            </w14:solidFill>
          </w14:textFill>
        </w:rPr>
        <w:t xml:space="preserve"> electrode with different </w:t>
      </w:r>
      <w:r>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t>scan rates</w:t>
      </w:r>
      <w:r>
        <w:rPr>
          <w:rFonts w:ascii="Times New Roman" w:hAnsi="Times New Roman" w:cs="Times New Roman"/>
          <w:b w:val="0"/>
          <w:bCs/>
          <w:color w:val="000000" w:themeColor="text1"/>
          <w:sz w:val="24"/>
          <w:szCs w:val="24"/>
          <w14:textFill>
            <w14:solidFill>
              <w14:schemeClr w14:val="tx1"/>
            </w14:solidFill>
          </w14:textFill>
        </w:rPr>
        <w:t xml:space="preserve"> (</w:t>
      </w:r>
      <w:r>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t>1</w:t>
      </w:r>
      <w:r>
        <w:rPr>
          <w:rFonts w:ascii="Times New Roman" w:hAnsi="Times New Roman" w:cs="Times New Roman"/>
          <w:b w:val="0"/>
          <w:bCs/>
          <w:color w:val="000000" w:themeColor="text1"/>
          <w:sz w:val="24"/>
          <w:szCs w:val="24"/>
          <w14:textFill>
            <w14:solidFill>
              <w14:schemeClr w14:val="tx1"/>
            </w14:solidFill>
          </w14:textFill>
        </w:rPr>
        <w:t xml:space="preserve">, </w:t>
      </w:r>
      <w:r>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t>2</w:t>
      </w:r>
      <w:r>
        <w:rPr>
          <w:rFonts w:ascii="Times New Roman" w:hAnsi="Times New Roman" w:cs="Times New Roman"/>
          <w:b w:val="0"/>
          <w:bCs/>
          <w:color w:val="000000" w:themeColor="text1"/>
          <w:sz w:val="24"/>
          <w:szCs w:val="24"/>
          <w14:textFill>
            <w14:solidFill>
              <w14:schemeClr w14:val="tx1"/>
            </w14:solidFill>
          </w14:textFill>
        </w:rPr>
        <w:t xml:space="preserve">, </w:t>
      </w:r>
      <w:r>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t>5</w:t>
      </w:r>
      <w:r>
        <w:rPr>
          <w:rFonts w:ascii="Times New Roman" w:hAnsi="Times New Roman" w:cs="Times New Roman"/>
          <w:b w:val="0"/>
          <w:bCs/>
          <w:color w:val="000000" w:themeColor="text1"/>
          <w:sz w:val="24"/>
          <w:szCs w:val="24"/>
          <w14:textFill>
            <w14:solidFill>
              <w14:schemeClr w14:val="tx1"/>
            </w14:solidFill>
          </w14:textFill>
        </w:rPr>
        <w:t xml:space="preserve">, </w:t>
      </w:r>
      <w:r>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t>10</w:t>
      </w:r>
      <w:r>
        <w:rPr>
          <w:rFonts w:ascii="Times New Roman" w:hAnsi="Times New Roman" w:cs="Times New Roman"/>
          <w:b w:val="0"/>
          <w:bCs/>
          <w:color w:val="000000" w:themeColor="text1"/>
          <w:sz w:val="24"/>
          <w:szCs w:val="24"/>
          <w14:textFill>
            <w14:solidFill>
              <w14:schemeClr w14:val="tx1"/>
            </w14:solidFill>
          </w14:textFill>
        </w:rPr>
        <w:t xml:space="preserve"> and </w:t>
      </w:r>
      <w:r>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t>20 mV s</w:t>
      </w:r>
      <w:r>
        <w:rPr>
          <w:rFonts w:hint="eastAsia" w:ascii="Times New Roman" w:hAnsi="Times New Roman" w:eastAsia="宋体" w:cs="Times New Roman"/>
          <w:b w:val="0"/>
          <w:bCs/>
          <w:color w:val="000000" w:themeColor="text1"/>
          <w:sz w:val="24"/>
          <w:szCs w:val="24"/>
          <w:vertAlign w:val="superscript"/>
          <w:lang w:val="en-US" w:eastAsia="zh-CN"/>
          <w14:textFill>
            <w14:solidFill>
              <w14:schemeClr w14:val="tx1"/>
            </w14:solidFill>
          </w14:textFill>
        </w:rPr>
        <w:t>-1</w:t>
      </w:r>
      <w:r>
        <w:rPr>
          <w:rFonts w:ascii="Times New Roman" w:hAnsi="Times New Roman" w:cs="Times New Roman"/>
          <w:b w:val="0"/>
          <w:bCs/>
          <w:color w:val="000000" w:themeColor="text1"/>
          <w:sz w:val="24"/>
          <w:szCs w:val="24"/>
          <w14:textFill>
            <w14:solidFill>
              <w14:schemeClr w14:val="tx1"/>
            </w14:solidFill>
          </w14:textFill>
        </w:rPr>
        <w:t xml:space="preserve">) is </w:t>
      </w:r>
      <w:r>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t>48.5</w:t>
      </w:r>
      <w:r>
        <w:rPr>
          <w:rFonts w:ascii="Times New Roman" w:hAnsi="Times New Roman" w:cs="Times New Roman"/>
          <w:b w:val="0"/>
          <w:bCs/>
          <w:color w:val="000000" w:themeColor="text1"/>
          <w:sz w:val="24"/>
          <w:szCs w:val="24"/>
          <w14:textFill>
            <w14:solidFill>
              <w14:schemeClr w14:val="tx1"/>
            </w14:solidFill>
          </w14:textFill>
        </w:rPr>
        <w:t xml:space="preserve">%, </w:t>
      </w:r>
      <w:r>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t>52.7</w:t>
      </w:r>
      <w:r>
        <w:rPr>
          <w:rFonts w:ascii="Times New Roman" w:hAnsi="Times New Roman" w:cs="Times New Roman"/>
          <w:b w:val="0"/>
          <w:bCs/>
          <w:color w:val="000000" w:themeColor="text1"/>
          <w:sz w:val="24"/>
          <w:szCs w:val="24"/>
          <w14:textFill>
            <w14:solidFill>
              <w14:schemeClr w14:val="tx1"/>
            </w14:solidFill>
          </w14:textFill>
        </w:rPr>
        <w:t xml:space="preserve">%, </w:t>
      </w:r>
      <w:r>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t>65.9</w:t>
      </w:r>
      <w:r>
        <w:rPr>
          <w:rFonts w:ascii="Times New Roman" w:hAnsi="Times New Roman" w:cs="Times New Roman"/>
          <w:b w:val="0"/>
          <w:bCs/>
          <w:color w:val="000000" w:themeColor="text1"/>
          <w:sz w:val="24"/>
          <w:szCs w:val="24"/>
          <w14:textFill>
            <w14:solidFill>
              <w14:schemeClr w14:val="tx1"/>
            </w14:solidFill>
          </w14:textFill>
        </w:rPr>
        <w:t xml:space="preserve">%, </w:t>
      </w:r>
      <w:r>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t>73.1</w:t>
      </w:r>
      <w:r>
        <w:rPr>
          <w:rFonts w:ascii="Times New Roman" w:hAnsi="Times New Roman" w:cs="Times New Roman"/>
          <w:b w:val="0"/>
          <w:bCs/>
          <w:color w:val="000000" w:themeColor="text1"/>
          <w:sz w:val="24"/>
          <w:szCs w:val="24"/>
          <w14:textFill>
            <w14:solidFill>
              <w14:schemeClr w14:val="tx1"/>
            </w14:solidFill>
          </w14:textFill>
        </w:rPr>
        <w:t xml:space="preserve">%, and </w:t>
      </w:r>
      <w:r>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t>78.2</w:t>
      </w:r>
      <w:r>
        <w:rPr>
          <w:rFonts w:ascii="Times New Roman" w:hAnsi="Times New Roman" w:cs="Times New Roman"/>
          <w:b w:val="0"/>
          <w:bCs/>
          <w:color w:val="000000" w:themeColor="text1"/>
          <w:sz w:val="24"/>
          <w:szCs w:val="24"/>
          <w14:textFill>
            <w14:solidFill>
              <w14:schemeClr w14:val="tx1"/>
            </w14:solidFill>
          </w14:textFill>
        </w:rPr>
        <w:t>%, respectively.</w:t>
      </w: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r>
        <w:rPr>
          <w:rFonts w:ascii="Times New Roman" w:hAnsi="Times New Roman" w:cs="Times New Roman"/>
          <w:sz w:val="28"/>
          <w:szCs w:val="28"/>
        </w:rPr>
        <w:br w:type="page"/>
      </w:r>
    </w:p>
    <w:p>
      <w:pPr>
        <w:rPr>
          <w:rFonts w:ascii="Times New Roman" w:hAnsi="Times New Roman" w:cs="Times New Roman"/>
          <w:sz w:val="28"/>
          <w:szCs w:val="28"/>
        </w:rPr>
      </w:pPr>
      <w:r>
        <mc:AlternateContent>
          <mc:Choice Requires="wps">
            <w:drawing>
              <wp:anchor distT="0" distB="0" distL="114300" distR="114300" simplePos="0" relativeHeight="251676672" behindDoc="0" locked="0" layoutInCell="1" allowOverlap="1">
                <wp:simplePos x="0" y="0"/>
                <wp:positionH relativeFrom="column">
                  <wp:posOffset>2997200</wp:posOffset>
                </wp:positionH>
                <wp:positionV relativeFrom="paragraph">
                  <wp:posOffset>13335</wp:posOffset>
                </wp:positionV>
                <wp:extent cx="351790" cy="394335"/>
                <wp:effectExtent l="0" t="0" r="0" b="0"/>
                <wp:wrapNone/>
                <wp:docPr id="96" name="文本框 59"/>
                <wp:cNvGraphicFramePr/>
                <a:graphic xmlns:a="http://schemas.openxmlformats.org/drawingml/2006/main">
                  <a:graphicData uri="http://schemas.microsoft.com/office/word/2010/wordprocessingShape">
                    <wps:wsp>
                      <wps:cNvSpPr txBox="1"/>
                      <wps:spPr>
                        <a:xfrm>
                          <a:off x="1344930" y="186690"/>
                          <a:ext cx="351790" cy="394335"/>
                        </a:xfrm>
                        <a:prstGeom prst="rect">
                          <a:avLst/>
                        </a:prstGeom>
                        <a:noFill/>
                      </wps:spPr>
                      <wps:txbx>
                        <w:txbxContent>
                          <w:p>
                            <w:pPr>
                              <w:pStyle w:val="17"/>
                              <w:jc w:val="left"/>
                              <w:rPr>
                                <w:rFonts w:hint="eastAsia" w:eastAsiaTheme="minorEastAsia"/>
                                <w:sz w:val="36"/>
                                <w:szCs w:val="36"/>
                                <w:lang w:val="en-US" w:eastAsia="zh-CN"/>
                              </w:rPr>
                            </w:pPr>
                            <w:r>
                              <w:rPr>
                                <w:rFonts w:hint="eastAsia" w:ascii="Times New Roman" w:hAnsi="Times New Roman"/>
                                <w:b/>
                                <w:kern w:val="24"/>
                                <w:sz w:val="36"/>
                                <w:szCs w:val="36"/>
                                <w:lang w:val="en-US" w:eastAsia="zh-CN"/>
                              </w:rPr>
                              <w:t>b</w:t>
                            </w:r>
                          </w:p>
                        </w:txbxContent>
                      </wps:txbx>
                      <wps:bodyPr wrap="square" rtlCol="0">
                        <a:noAutofit/>
                      </wps:bodyPr>
                    </wps:wsp>
                  </a:graphicData>
                </a:graphic>
              </wp:anchor>
            </w:drawing>
          </mc:Choice>
          <mc:Fallback>
            <w:pict>
              <v:shape id="文本框 59" o:spid="_x0000_s1026" o:spt="202" type="#_x0000_t202" style="position:absolute;left:0pt;margin-left:236pt;margin-top:1.05pt;height:31.05pt;width:27.7pt;z-index:251676672;mso-width-relative:page;mso-height-relative:page;" filled="f" stroked="f" coordsize="21600,21600" o:gfxdata="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rXsdNYAAAAIAQAADwAAAAAAAAABACAAAAAiAAAAZHJzL2Rvd25yZXYu&#10;eG1sUEsBAhQAFAAAAAgAh07iQM8rHTLEAQAAaQMAAA4AAAAAAAAAAQAgAAAAJQEAAGRycy9lMm9E&#10;b2MueG1sUEsFBgAAAAAGAAYAWQEAAFsFAAAAAA==&#10;">
                <v:fill on="f" focussize="0,0"/>
                <v:stroke on="f"/>
                <v:imagedata o:title=""/>
                <o:lock v:ext="edit" aspectratio="f"/>
                <v:textbox>
                  <w:txbxContent>
                    <w:p>
                      <w:pPr>
                        <w:pStyle w:val="17"/>
                        <w:jc w:val="left"/>
                        <w:rPr>
                          <w:rFonts w:hint="eastAsia" w:eastAsiaTheme="minorEastAsia"/>
                          <w:sz w:val="36"/>
                          <w:szCs w:val="36"/>
                          <w:lang w:val="en-US" w:eastAsia="zh-CN"/>
                        </w:rPr>
                      </w:pPr>
                      <w:r>
                        <w:rPr>
                          <w:rFonts w:hint="eastAsia" w:ascii="Times New Roman" w:hAnsi="Times New Roman"/>
                          <w:b/>
                          <w:kern w:val="24"/>
                          <w:sz w:val="36"/>
                          <w:szCs w:val="36"/>
                          <w:lang w:val="en-US" w:eastAsia="zh-CN"/>
                        </w:rPr>
                        <w:t>b</w:t>
                      </w:r>
                    </w:p>
                  </w:txbxContent>
                </v:textbox>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292735</wp:posOffset>
                </wp:positionH>
                <wp:positionV relativeFrom="paragraph">
                  <wp:posOffset>35560</wp:posOffset>
                </wp:positionV>
                <wp:extent cx="351790" cy="394335"/>
                <wp:effectExtent l="0" t="0" r="0" b="0"/>
                <wp:wrapNone/>
                <wp:docPr id="95" name="文本框 59"/>
                <wp:cNvGraphicFramePr/>
                <a:graphic xmlns:a="http://schemas.openxmlformats.org/drawingml/2006/main">
                  <a:graphicData uri="http://schemas.microsoft.com/office/word/2010/wordprocessingShape">
                    <wps:wsp>
                      <wps:cNvSpPr txBox="1"/>
                      <wps:spPr>
                        <a:xfrm>
                          <a:off x="1344930" y="186690"/>
                          <a:ext cx="351790" cy="394335"/>
                        </a:xfrm>
                        <a:prstGeom prst="rect">
                          <a:avLst/>
                        </a:prstGeom>
                        <a:noFill/>
                      </wps:spPr>
                      <wps:txbx>
                        <w:txbxContent>
                          <w:p>
                            <w:pPr>
                              <w:pStyle w:val="17"/>
                              <w:jc w:val="left"/>
                              <w:rPr>
                                <w:sz w:val="36"/>
                                <w:szCs w:val="36"/>
                              </w:rPr>
                            </w:pPr>
                            <w:r>
                              <w:rPr>
                                <w:rFonts w:hint="eastAsia" w:ascii="Times New Roman" w:hAnsi="Times New Roman"/>
                                <w:b/>
                                <w:kern w:val="24"/>
                                <w:sz w:val="36"/>
                                <w:szCs w:val="36"/>
                              </w:rPr>
                              <w:t>a</w:t>
                            </w:r>
                          </w:p>
                        </w:txbxContent>
                      </wps:txbx>
                      <wps:bodyPr wrap="square" rtlCol="0">
                        <a:noAutofit/>
                      </wps:bodyPr>
                    </wps:wsp>
                  </a:graphicData>
                </a:graphic>
              </wp:anchor>
            </w:drawing>
          </mc:Choice>
          <mc:Fallback>
            <w:pict>
              <v:shape id="文本框 59" o:spid="_x0000_s1026" o:spt="202" type="#_x0000_t202" style="position:absolute;left:0pt;margin-left:23.05pt;margin-top:2.8pt;height:31.05pt;width:27.7pt;z-index:251675648;mso-width-relative:page;mso-height-relative:page;" filled="f" stroked="f" coordsize="21600,21600" o:gfxdata="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Ige/LrUAAAABwEAAA8AAAAAAAAAAQAgAAAAIgAAAGRycy9kb3ducmV2Lnht&#10;bFBLAQIUABQAAAAIAIdO4kBOpCTlxAEAAGkDAAAOAAAAAAAAAAEAIAAAACMBAABkcnMvZTJvRG9j&#10;LnhtbFBLBQYAAAAABgAGAFkBAABZBQAAAAA=&#10;">
                <v:fill on="f" focussize="0,0"/>
                <v:stroke on="f"/>
                <v:imagedata o:title=""/>
                <o:lock v:ext="edit" aspectratio="f"/>
                <v:textbox>
                  <w:txbxContent>
                    <w:p>
                      <w:pPr>
                        <w:pStyle w:val="17"/>
                        <w:jc w:val="left"/>
                        <w:rPr>
                          <w:sz w:val="36"/>
                          <w:szCs w:val="36"/>
                        </w:rPr>
                      </w:pPr>
                      <w:r>
                        <w:rPr>
                          <w:rFonts w:hint="eastAsia" w:ascii="Times New Roman" w:hAnsi="Times New Roman"/>
                          <w:b/>
                          <w:kern w:val="24"/>
                          <w:sz w:val="36"/>
                          <w:szCs w:val="36"/>
                        </w:rPr>
                        <w:t>a</w:t>
                      </w:r>
                    </w:p>
                  </w:txbxContent>
                </v:textbox>
              </v:shape>
            </w:pict>
          </mc:Fallback>
        </mc:AlternateContent>
      </w:r>
      <w:r>
        <w:drawing>
          <wp:anchor distT="0" distB="0" distL="114300" distR="114300" simplePos="0" relativeHeight="251673600" behindDoc="0" locked="0" layoutInCell="1" allowOverlap="1">
            <wp:simplePos x="0" y="0"/>
            <wp:positionH relativeFrom="column">
              <wp:posOffset>2795905</wp:posOffset>
            </wp:positionH>
            <wp:positionV relativeFrom="paragraph">
              <wp:posOffset>201295</wp:posOffset>
            </wp:positionV>
            <wp:extent cx="3402330" cy="2725420"/>
            <wp:effectExtent l="0" t="0" r="1270" b="5080"/>
            <wp:wrapNone/>
            <wp:docPr id="9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0"/>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3402330" cy="2725420"/>
                    </a:xfrm>
                    <a:prstGeom prst="rect">
                      <a:avLst/>
                    </a:prstGeom>
                  </pic:spPr>
                </pic:pic>
              </a:graphicData>
            </a:graphic>
          </wp:anchor>
        </w:drawing>
      </w:r>
    </w:p>
    <w:p>
      <w:pPr>
        <w:spacing w:line="480" w:lineRule="auto"/>
        <w:rPr>
          <w:rFonts w:ascii="Times New Roman" w:hAnsi="Times New Roman" w:cs="Times New Roman"/>
          <w:sz w:val="28"/>
          <w:szCs w:val="28"/>
        </w:rPr>
      </w:pPr>
      <w:r>
        <w:drawing>
          <wp:anchor distT="0" distB="0" distL="114300" distR="114300" simplePos="0" relativeHeight="251674624" behindDoc="0" locked="0" layoutInCell="1" allowOverlap="1">
            <wp:simplePos x="0" y="0"/>
            <wp:positionH relativeFrom="column">
              <wp:posOffset>-97790</wp:posOffset>
            </wp:positionH>
            <wp:positionV relativeFrom="paragraph">
              <wp:posOffset>74295</wp:posOffset>
            </wp:positionV>
            <wp:extent cx="2900680" cy="2425065"/>
            <wp:effectExtent l="0" t="0" r="7620" b="635"/>
            <wp:wrapNone/>
            <wp:docPr id="9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1"/>
                    <pic:cNvPicPr>
                      <a:picLocks noChangeAspect="1"/>
                    </pic:cNvPicPr>
                  </pic:nvPicPr>
                  <pic:blipFill>
                    <a:blip r:embed="rId14">
                      <a:extLst>
                        <a:ext uri="{28A0092B-C50C-407E-A947-70E740481C1C}">
                          <a14:useLocalDpi xmlns:a14="http://schemas.microsoft.com/office/drawing/2010/main" val="0"/>
                        </a:ext>
                      </a:extLst>
                    </a:blip>
                    <a:srcRect l="2982" t="9725" r="10517"/>
                    <a:stretch>
                      <a:fillRect/>
                    </a:stretch>
                  </pic:blipFill>
                  <pic:spPr>
                    <a:xfrm>
                      <a:off x="0" y="0"/>
                      <a:ext cx="2900680" cy="2425065"/>
                    </a:xfrm>
                    <a:prstGeom prst="rect">
                      <a:avLst/>
                    </a:prstGeom>
                  </pic:spPr>
                </pic:pic>
              </a:graphicData>
            </a:graphic>
          </wp:anchor>
        </w:drawing>
      </w:r>
    </w:p>
    <w:p>
      <w:pPr>
        <w:spacing w:line="480" w:lineRule="auto"/>
        <w:jc w:val="left"/>
      </w:pPr>
    </w:p>
    <w:p>
      <w:pPr>
        <w:spacing w:line="480" w:lineRule="auto"/>
        <w:jc w:val="left"/>
      </w:pPr>
    </w:p>
    <w:p>
      <w:pPr>
        <w:spacing w:line="480" w:lineRule="auto"/>
        <w:jc w:val="left"/>
      </w:pPr>
    </w:p>
    <w:p>
      <w:pPr>
        <w:jc w:val="left"/>
      </w:pPr>
    </w:p>
    <w:p>
      <w:pPr>
        <w:jc w:val="left"/>
      </w:pPr>
    </w:p>
    <w:p>
      <w:pPr>
        <w:jc w:val="left"/>
      </w:pPr>
    </w:p>
    <w:p>
      <w:pPr>
        <w:rPr>
          <w:rFonts w:ascii="Times New Roman" w:hAnsi="Times New Roman" w:cs="Times New Roman"/>
          <w:b/>
          <w:bCs/>
          <w:sz w:val="24"/>
        </w:rPr>
      </w:pPr>
    </w:p>
    <w:p>
      <w:pPr>
        <w:rPr>
          <w:rFonts w:ascii="Times New Roman" w:hAnsi="Times New Roman" w:cs="Times New Roman"/>
          <w:b/>
          <w:bCs/>
          <w:sz w:val="24"/>
        </w:rPr>
      </w:pPr>
    </w:p>
    <w:p>
      <w:pPr>
        <w:rPr>
          <w:rFonts w:ascii="Times New Roman" w:hAnsi="Times New Roman" w:cs="Times New Roman"/>
          <w:b/>
          <w:bCs/>
          <w:sz w:val="24"/>
        </w:rPr>
      </w:pPr>
    </w:p>
    <w:p>
      <w:pPr>
        <w:rPr>
          <w:rFonts w:ascii="Times New Roman" w:hAnsi="Times New Roman" w:cs="Times New Roman"/>
          <w:b/>
          <w:bCs/>
          <w:sz w:val="24"/>
        </w:rPr>
      </w:pPr>
    </w:p>
    <w:p>
      <w:pPr>
        <w:rPr>
          <w:rFonts w:ascii="Times New Roman" w:hAnsi="Times New Roman" w:cs="Times New Roman"/>
          <w:sz w:val="28"/>
          <w:szCs w:val="28"/>
        </w:rPr>
      </w:pPr>
      <w:r>
        <w:rPr>
          <w:rFonts w:ascii="Times New Roman" w:hAnsi="Times New Roman" w:cs="Times New Roman"/>
          <w:b/>
          <w:bCs/>
          <w:sz w:val="24"/>
        </w:rPr>
        <w:t>Supplementary</w:t>
      </w:r>
      <w:r>
        <w:rPr>
          <w:rFonts w:hint="eastAsia" w:ascii="Times New Roman" w:hAnsi="Times New Roman" w:cs="Times New Roman"/>
          <w:b/>
          <w:bCs/>
          <w:sz w:val="24"/>
        </w:rPr>
        <w:t xml:space="preserve"> </w:t>
      </w:r>
      <w:r>
        <w:rPr>
          <w:rFonts w:ascii="Times New Roman" w:hAnsi="Times New Roman" w:cs="Times New Roman"/>
          <w:b/>
          <w:bCs/>
          <w:sz w:val="24"/>
        </w:rPr>
        <w:t>Figur</w:t>
      </w:r>
      <w:r>
        <w:rPr>
          <w:rFonts w:hint="eastAsia" w:ascii="Times New Roman" w:hAnsi="Times New Roman" w:cs="Times New Roman"/>
          <w:b/>
          <w:bCs/>
          <w:sz w:val="24"/>
        </w:rPr>
        <w:t xml:space="preserve">e </w:t>
      </w:r>
      <w:r>
        <w:rPr>
          <w:rFonts w:hint="eastAsia" w:ascii="Times New Roman" w:hAnsi="Times New Roman" w:cs="Times New Roman"/>
          <w:b/>
          <w:bCs/>
          <w:sz w:val="24"/>
          <w:lang w:val="en-US" w:eastAsia="zh-CN"/>
        </w:rPr>
        <w:t>9</w:t>
      </w:r>
      <w:r>
        <w:rPr>
          <w:rFonts w:ascii="Times New Roman" w:hAnsi="Times New Roman" w:cs="Times New Roman"/>
          <w:sz w:val="24"/>
        </w:rPr>
        <w:t>:</w:t>
      </w:r>
      <w:r>
        <w:rPr>
          <w:rFonts w:hint="eastAsia" w:ascii="Times New Roman" w:hAnsi="Times New Roman" w:cs="Times New Roman"/>
          <w:sz w:val="24"/>
        </w:rPr>
        <w:t xml:space="preserve"> </w:t>
      </w:r>
      <w:r>
        <w:rPr>
          <w:rFonts w:hint="eastAsia" w:ascii="Times New Roman" w:hAnsi="Times New Roman" w:cs="Times New Roman"/>
          <w:b w:val="0"/>
          <w:bCs/>
          <w:sz w:val="24"/>
        </w:rPr>
        <w:t xml:space="preserve">CV curves of </w:t>
      </w:r>
      <w:bookmarkStart w:id="2" w:name="OLE_LINK1"/>
      <w:r>
        <w:rPr>
          <w:rFonts w:hint="eastAsia" w:ascii="Times New Roman" w:hAnsi="Times New Roman" w:cs="Times New Roman"/>
          <w:b w:val="0"/>
          <w:bCs/>
          <w:sz w:val="24"/>
        </w:rPr>
        <w:t xml:space="preserve">asymmetric MSCs </w:t>
      </w:r>
      <w:bookmarkEnd w:id="2"/>
      <w:r>
        <w:rPr>
          <w:rFonts w:hint="eastAsia" w:ascii="Times New Roman" w:hAnsi="Times New Roman" w:cs="Times New Roman"/>
          <w:b w:val="0"/>
          <w:bCs/>
          <w:sz w:val="24"/>
        </w:rPr>
        <w:t xml:space="preserve">prepared by </w:t>
      </w:r>
      <w:r>
        <w:rPr>
          <w:rFonts w:hint="eastAsia" w:ascii="Times New Roman" w:hAnsi="Times New Roman" w:cs="Times New Roman"/>
          <w:b w:val="0"/>
          <w:bCs/>
          <w:sz w:val="24"/>
          <w:lang w:val="en-US" w:eastAsia="zh-CN"/>
        </w:rPr>
        <w:t>our strategy</w:t>
      </w:r>
      <w:r>
        <w:rPr>
          <w:rFonts w:hint="eastAsia" w:ascii="Times New Roman" w:hAnsi="Times New Roman" w:cs="Times New Roman"/>
          <w:b w:val="0"/>
          <w:bCs/>
          <w:sz w:val="24"/>
        </w:rPr>
        <w:t xml:space="preserve"> at extremely high and very low </w:t>
      </w:r>
      <w:r>
        <w:rPr>
          <w:rFonts w:hint="eastAsia" w:ascii="Times New Roman" w:hAnsi="Times New Roman" w:cs="Times New Roman"/>
          <w:b w:val="0"/>
          <w:bCs/>
          <w:sz w:val="24"/>
          <w:lang w:val="en-US" w:eastAsia="zh-CN"/>
        </w:rPr>
        <w:t>scan rates</w:t>
      </w:r>
      <w:r>
        <w:rPr>
          <w:rFonts w:hint="eastAsia" w:ascii="Times New Roman" w:hAnsi="Times New Roman" w:cs="Times New Roman"/>
          <w:b w:val="0"/>
          <w:bCs/>
          <w:sz w:val="24"/>
        </w:rPr>
        <w:t xml:space="preserve">.The regular rectangles indicate that asymmetric MSCs can retain good capacitance characteristics even at ultra-high </w:t>
      </w:r>
      <w:r>
        <w:rPr>
          <w:rFonts w:hint="eastAsia" w:ascii="Times New Roman" w:hAnsi="Times New Roman" w:cs="Times New Roman"/>
          <w:b w:val="0"/>
          <w:bCs/>
          <w:sz w:val="24"/>
          <w:lang w:val="en-US" w:eastAsia="zh-CN"/>
        </w:rPr>
        <w:t>scan rate</w:t>
      </w:r>
      <w:r>
        <w:rPr>
          <w:rFonts w:hint="eastAsia" w:ascii="Times New Roman" w:hAnsi="Times New Roman" w:cs="Times New Roman"/>
          <w:b w:val="0"/>
          <w:bCs/>
          <w:sz w:val="24"/>
        </w:rPr>
        <w:t>.</w:t>
      </w: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jc w:val="center"/>
      </w:pPr>
    </w:p>
    <w:p>
      <w:pPr>
        <w:jc w:val="center"/>
      </w:pPr>
    </w:p>
    <w:p>
      <w:pPr>
        <w:rPr>
          <w:rFonts w:ascii="Times New Roman" w:hAnsi="Times New Roman" w:eastAsia="宋体" w:cs="Times New Roman"/>
          <w:b/>
          <w:sz w:val="24"/>
        </w:rPr>
      </w:pPr>
    </w:p>
    <w:p>
      <w:pPr>
        <w:jc w:val="center"/>
      </w:pPr>
    </w:p>
    <w:p>
      <w:pPr>
        <w:jc w:val="center"/>
      </w:pPr>
    </w:p>
    <w:p>
      <w:pPr>
        <w:jc w:val="center"/>
        <w:rPr>
          <w:rFonts w:ascii="Times New Roman" w:hAnsi="Times New Roman" w:cs="Times New Roman"/>
          <w:sz w:val="28"/>
          <w:szCs w:val="28"/>
        </w:rPr>
      </w:pPr>
      <w:r>
        <w:drawing>
          <wp:inline distT="0" distB="0" distL="114300" distR="114300">
            <wp:extent cx="2870835" cy="2670175"/>
            <wp:effectExtent l="0" t="0" r="12065" b="9525"/>
            <wp:docPr id="9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2"/>
                    <pic:cNvPicPr>
                      <a:picLocks noChangeAspect="1"/>
                    </pic:cNvPicPr>
                  </pic:nvPicPr>
                  <pic:blipFill>
                    <a:blip r:embed="rId15">
                      <a:extLst>
                        <a:ext uri="{28A0092B-C50C-407E-A947-70E740481C1C}">
                          <a14:useLocalDpi xmlns:a14="http://schemas.microsoft.com/office/drawing/2010/main" val="0"/>
                        </a:ext>
                      </a:extLst>
                    </a:blip>
                    <a:srcRect l="4782" r="9087"/>
                    <a:stretch>
                      <a:fillRect/>
                    </a:stretch>
                  </pic:blipFill>
                  <pic:spPr>
                    <a:xfrm>
                      <a:off x="0" y="0"/>
                      <a:ext cx="2870835" cy="2670175"/>
                    </a:xfrm>
                    <a:prstGeom prst="rect">
                      <a:avLst/>
                    </a:prstGeom>
                  </pic:spPr>
                </pic:pic>
              </a:graphicData>
            </a:graphic>
          </wp:inline>
        </w:drawing>
      </w:r>
    </w:p>
    <w:p>
      <w:pPr>
        <w:spacing w:line="360" w:lineRule="auto"/>
        <w:rPr>
          <w:rFonts w:ascii="Times New Roman" w:hAnsi="Times New Roman" w:cs="Times New Roman"/>
          <w:b/>
          <w:sz w:val="24"/>
        </w:rPr>
      </w:pPr>
    </w:p>
    <w:p>
      <w:pPr>
        <w:rPr>
          <w:rFonts w:ascii="Times New Roman" w:hAnsi="Times New Roman" w:cs="Times New Roman"/>
          <w:sz w:val="24"/>
        </w:rPr>
      </w:pPr>
      <w:r>
        <w:rPr>
          <w:rFonts w:hint="eastAsia" w:ascii="Times New Roman" w:hAnsi="Times New Roman" w:cs="Times New Roman"/>
          <w:b/>
          <w:bCs/>
          <w:sz w:val="24"/>
        </w:rPr>
        <w:t xml:space="preserve">Supplementary Figure </w:t>
      </w:r>
      <w:r>
        <w:rPr>
          <w:rFonts w:hint="eastAsia" w:ascii="Times New Roman" w:hAnsi="Times New Roman" w:cs="Times New Roman"/>
          <w:b/>
          <w:bCs/>
          <w:sz w:val="24"/>
          <w:lang w:val="en-US" w:eastAsia="zh-CN"/>
        </w:rPr>
        <w:t>10</w:t>
      </w:r>
      <w:r>
        <w:rPr>
          <w:rFonts w:hint="eastAsia" w:ascii="Times New Roman" w:hAnsi="Times New Roman" w:cs="Times New Roman"/>
          <w:sz w:val="24"/>
        </w:rPr>
        <w:t xml:space="preserve">: </w:t>
      </w:r>
      <w:r>
        <w:rPr>
          <w:rFonts w:ascii="Times New Roman" w:hAnsi="Times New Roman" w:cs="Times New Roman"/>
          <w:sz w:val="24"/>
        </w:rPr>
        <w:t>Capacitance retention of the</w:t>
      </w:r>
      <w:r>
        <w:rPr>
          <w:rFonts w:hint="eastAsia" w:ascii="Times New Roman" w:hAnsi="Times New Roman" w:cs="Times New Roman"/>
          <w:sz w:val="24"/>
          <w:lang w:val="en-US" w:eastAsia="zh-CN"/>
        </w:rPr>
        <w:t xml:space="preserve"> </w:t>
      </w:r>
      <w:r>
        <w:rPr>
          <w:rFonts w:hint="eastAsia" w:ascii="Times New Roman" w:hAnsi="Times New Roman" w:cs="Times New Roman"/>
          <w:sz w:val="24"/>
        </w:rPr>
        <w:t xml:space="preserve">asymmetric MSCs </w:t>
      </w:r>
      <w:r>
        <w:rPr>
          <w:rFonts w:ascii="Times New Roman" w:hAnsi="Times New Roman" w:cs="Times New Roman"/>
          <w:sz w:val="24"/>
        </w:rPr>
        <w:t xml:space="preserve">obtained in different bending states compared with that in the flat state. Inset: CV curves measured in different bending states. Contrary to expectations, the CV curves are almost coincident. This outstanding flexibility will expand the use of our </w:t>
      </w:r>
      <w:r>
        <w:rPr>
          <w:rFonts w:hint="eastAsia" w:ascii="Times New Roman" w:hAnsi="Times New Roman" w:cs="Times New Roman"/>
          <w:sz w:val="24"/>
        </w:rPr>
        <w:t>MSCs</w:t>
      </w:r>
      <w:r>
        <w:rPr>
          <w:rFonts w:ascii="Times New Roman" w:hAnsi="Times New Roman" w:cs="Times New Roman"/>
          <w:sz w:val="24"/>
        </w:rPr>
        <w:t xml:space="preserve"> across numerous fields, including integrated circuits, wearable microelectronics, and medical devices.</w:t>
      </w: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numPr>
          <w:ilvl w:val="0"/>
          <w:numId w:val="1"/>
        </w:numPr>
        <w:spacing w:line="360" w:lineRule="auto"/>
        <w:rPr>
          <w:rFonts w:ascii="Times New Roman" w:hAnsi="Times New Roman" w:cs="Times New Roman"/>
          <w:b/>
          <w:sz w:val="24"/>
        </w:rPr>
      </w:pPr>
      <w:r>
        <w:rPr>
          <w:rFonts w:ascii="Times New Roman" w:hAnsi="Times New Roman" w:cs="Times New Roman"/>
          <w:b/>
          <w:sz w:val="24"/>
        </w:rPr>
        <w:t xml:space="preserve">Supplementary </w:t>
      </w:r>
      <w:r>
        <w:rPr>
          <w:rFonts w:hint="eastAsia" w:ascii="Times New Roman" w:hAnsi="Times New Roman" w:cs="Times New Roman"/>
          <w:b/>
          <w:sz w:val="24"/>
        </w:rPr>
        <w:t>Table</w:t>
      </w:r>
    </w:p>
    <w:tbl>
      <w:tblPr>
        <w:tblStyle w:val="19"/>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0"/>
        <w:gridCol w:w="2046"/>
        <w:gridCol w:w="2020"/>
        <w:gridCol w:w="2141"/>
        <w:gridCol w:w="1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9634" w:type="dxa"/>
            <w:gridSpan w:val="5"/>
            <w:tcBorders>
              <w:right w:val="single" w:color="auto" w:sz="4" w:space="0"/>
            </w:tcBorders>
            <w:shd w:val="clear" w:color="auto" w:fill="A5A5A5"/>
          </w:tcPr>
          <w:p>
            <w:pPr>
              <w:spacing w:after="0" w:line="480" w:lineRule="auto"/>
              <w:rPr>
                <w:rFonts w:hint="eastAsia" w:ascii="Times New Roman" w:hAnsi="Times New Roman" w:eastAsia="宋体" w:cs="Times New Roman"/>
                <w:b/>
                <w:sz w:val="24"/>
              </w:rPr>
            </w:pPr>
            <w:r>
              <w:rPr>
                <w:rFonts w:hint="eastAsia" w:ascii="Times New Roman" w:hAnsi="Times New Roman" w:eastAsia="宋体" w:cs="Times New Roman"/>
                <w:b/>
                <w:sz w:val="24"/>
              </w:rPr>
              <w:t xml:space="preserve">Table </w:t>
            </w:r>
            <w:r>
              <w:rPr>
                <w:rFonts w:hint="eastAsia" w:ascii="Times New Roman" w:hAnsi="Times New Roman" w:eastAsia="宋体" w:cs="Times New Roman"/>
                <w:b/>
                <w:sz w:val="24"/>
                <w:lang w:val="en-US" w:eastAsia="zh-CN"/>
              </w:rPr>
              <w:t>1</w:t>
            </w:r>
            <w:r>
              <w:rPr>
                <w:rFonts w:hint="eastAsia" w:ascii="Times New Roman" w:hAnsi="Times New Roman" w:eastAsia="宋体" w:cs="Times New Roman"/>
                <w:b/>
                <w:sz w:val="24"/>
              </w:rPr>
              <w:t xml:space="preserve">. Comparison of asymmetric </w:t>
            </w:r>
            <w:r>
              <w:rPr>
                <w:rFonts w:hint="eastAsia" w:ascii="Times New Roman" w:hAnsi="Times New Roman" w:eastAsia="宋体" w:cs="Times New Roman"/>
                <w:b/>
                <w:sz w:val="24"/>
                <w:lang w:val="en-US" w:eastAsia="zh-CN"/>
              </w:rPr>
              <w:t>planar micro-</w:t>
            </w:r>
            <w:r>
              <w:rPr>
                <w:rFonts w:hint="eastAsia" w:ascii="Times New Roman" w:hAnsi="Times New Roman" w:eastAsia="宋体" w:cs="Times New Roman"/>
                <w:b/>
                <w:sz w:val="24"/>
              </w:rPr>
              <w:t>supercapacitors prepared by different processes</w:t>
            </w:r>
            <w:r>
              <w:rPr>
                <w:rFonts w:ascii="Times New Roman" w:hAnsi="Times New Roman" w:eastAsia="宋体" w:cs="Times New Roman"/>
                <w:b/>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2210" w:type="dxa"/>
            <w:vAlign w:val="top"/>
          </w:tcPr>
          <w:p>
            <w:pPr>
              <w:spacing w:after="0" w:line="240" w:lineRule="auto"/>
              <w:jc w:val="center"/>
              <w:rPr>
                <w:rFonts w:hint="default" w:ascii="Times New Roman" w:hAnsi="Times New Roman" w:eastAsia="PMingLiU" w:cs="Times New Roman"/>
                <w:color w:val="231F20"/>
                <w:kern w:val="2"/>
                <w:sz w:val="21"/>
                <w:szCs w:val="21"/>
                <w:lang w:val="en-US" w:eastAsia="zh-CN" w:bidi="ar"/>
              </w:rPr>
            </w:pPr>
            <w:r>
              <w:rPr>
                <w:rFonts w:hint="eastAsia" w:ascii="Times New Roman" w:hAnsi="Times New Roman" w:eastAsia="宋体" w:cs="Times New Roman"/>
                <w:color w:val="231F20"/>
                <w:sz w:val="24"/>
                <w:lang w:val="en-US" w:eastAsia="zh-CN" w:bidi="ar"/>
              </w:rPr>
              <w:t>AMSCs</w:t>
            </w:r>
          </w:p>
        </w:tc>
        <w:tc>
          <w:tcPr>
            <w:tcW w:w="2046" w:type="dxa"/>
          </w:tcPr>
          <w:p>
            <w:pPr>
              <w:spacing w:after="0" w:line="240" w:lineRule="auto"/>
              <w:jc w:val="center"/>
              <w:rPr>
                <w:rFonts w:ascii="Times New Roman" w:hAnsi="Times New Roman" w:eastAsia="宋体" w:cs="Times New Roman"/>
                <w:color w:val="231F20"/>
                <w:sz w:val="24"/>
              </w:rPr>
            </w:pPr>
            <w:r>
              <w:rPr>
                <w:rFonts w:hint="eastAsia" w:ascii="Times New Roman" w:hAnsi="Times New Roman" w:eastAsia="宋体" w:cs="Times New Roman"/>
                <w:color w:val="231F20"/>
                <w:sz w:val="24"/>
              </w:rPr>
              <w:t>Machining</w:t>
            </w:r>
            <w:r>
              <w:rPr>
                <w:rFonts w:hint="eastAsia" w:ascii="Times New Roman" w:hAnsi="Times New Roman" w:eastAsia="宋体" w:cs="Times New Roman"/>
                <w:color w:val="231F20"/>
                <w:sz w:val="24"/>
                <w:lang w:val="en-US" w:eastAsia="zh-CN"/>
              </w:rPr>
              <w:t xml:space="preserve"> </w:t>
            </w:r>
            <w:r>
              <w:rPr>
                <w:rFonts w:hint="eastAsia" w:ascii="Times New Roman" w:hAnsi="Times New Roman" w:eastAsia="宋体" w:cs="Times New Roman"/>
                <w:color w:val="231F20"/>
                <w:sz w:val="24"/>
              </w:rPr>
              <w:t>technology</w:t>
            </w:r>
          </w:p>
        </w:tc>
        <w:tc>
          <w:tcPr>
            <w:tcW w:w="2020" w:type="dxa"/>
            <w:vAlign w:val="top"/>
          </w:tcPr>
          <w:p>
            <w:pPr>
              <w:spacing w:after="0" w:line="240" w:lineRule="auto"/>
              <w:jc w:val="center"/>
              <w:rPr>
                <w:rFonts w:hint="eastAsia" w:ascii="Times New Roman" w:hAnsi="Times New Roman" w:eastAsia="宋体" w:cs="Times New Roman"/>
                <w:color w:val="231F20"/>
                <w:kern w:val="2"/>
                <w:sz w:val="24"/>
                <w:szCs w:val="24"/>
                <w:lang w:val="en-US" w:eastAsia="zh-CN" w:bidi="ar"/>
              </w:rPr>
            </w:pPr>
            <w:r>
              <w:rPr>
                <w:rFonts w:hint="eastAsia" w:ascii="Times New Roman" w:hAnsi="Times New Roman" w:eastAsia="宋体" w:cs="Times New Roman"/>
                <w:color w:val="231F20"/>
                <w:sz w:val="24"/>
                <w:lang w:val="en-US" w:eastAsia="zh-CN" w:bidi="ar"/>
              </w:rPr>
              <w:t>S</w:t>
            </w:r>
            <w:r>
              <w:rPr>
                <w:rFonts w:hint="eastAsia" w:ascii="Times New Roman" w:hAnsi="Times New Roman" w:eastAsia="PMingLiU" w:cs="Times New Roman"/>
                <w:color w:val="231F20"/>
                <w:sz w:val="24"/>
                <w:lang w:bidi="ar"/>
              </w:rPr>
              <w:t>ize</w:t>
            </w:r>
            <w:r>
              <w:rPr>
                <w:rFonts w:hint="eastAsia" w:ascii="Times New Roman" w:hAnsi="Times New Roman" w:eastAsia="宋体" w:cs="Times New Roman"/>
                <w:color w:val="231F20"/>
                <w:sz w:val="24"/>
                <w:lang w:val="en-US" w:eastAsia="zh-CN" w:bidi="ar"/>
              </w:rPr>
              <w:t xml:space="preserve"> (mm)</w:t>
            </w:r>
          </w:p>
        </w:tc>
        <w:tc>
          <w:tcPr>
            <w:tcW w:w="2141" w:type="dxa"/>
            <w:tcBorders>
              <w:top w:val="single" w:color="auto" w:sz="4" w:space="0"/>
              <w:left w:val="single" w:color="auto" w:sz="4" w:space="0"/>
              <w:bottom w:val="single" w:color="auto" w:sz="4" w:space="0"/>
              <w:right w:val="single" w:color="auto" w:sz="4" w:space="0"/>
            </w:tcBorders>
            <w:vAlign w:val="top"/>
          </w:tcPr>
          <w:p>
            <w:pPr>
              <w:spacing w:after="0" w:line="240" w:lineRule="auto"/>
              <w:jc w:val="center"/>
              <w:rPr>
                <w:rFonts w:hint="eastAsia" w:ascii="Times New Roman" w:hAnsi="Times New Roman" w:eastAsia="宋体" w:cs="Times New Roman"/>
                <w:color w:val="231F20"/>
                <w:sz w:val="24"/>
                <w:lang w:val="en-US" w:eastAsia="zh-CN" w:bidi="ar"/>
              </w:rPr>
            </w:pPr>
            <w:r>
              <w:rPr>
                <w:rFonts w:hint="eastAsia" w:ascii="Times New Roman" w:hAnsi="Times New Roman" w:eastAsia="宋体" w:cs="Times New Roman"/>
                <w:color w:val="231F20"/>
                <w:sz w:val="24"/>
                <w:lang w:val="en-US" w:eastAsia="zh-CN" w:bidi="ar"/>
              </w:rPr>
              <w:t>Resolution</w:t>
            </w:r>
          </w:p>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eastAsia" w:ascii="Times New Roman" w:hAnsi="Times New Roman" w:eastAsia="宋体" w:cs="Times New Roman"/>
                <w:color w:val="231F20"/>
                <w:sz w:val="24"/>
                <w:lang w:val="en-US" w:eastAsia="zh-CN" w:bidi="ar"/>
              </w:rPr>
              <w:t xml:space="preserve"> </w:t>
            </w:r>
            <w:r>
              <w:rPr>
                <w:rFonts w:hint="default" w:ascii="Times New Roman" w:hAnsi="Times New Roman" w:eastAsia="宋体" w:cs="Times New Roman"/>
                <w:color w:val="231F20"/>
                <w:sz w:val="24"/>
                <w:lang w:val="en-US" w:eastAsia="zh-CN" w:bidi="ar"/>
              </w:rPr>
              <w:t>(μm)</w:t>
            </w:r>
          </w:p>
        </w:tc>
        <w:tc>
          <w:tcPr>
            <w:tcW w:w="1217" w:type="dxa"/>
            <w:tcBorders>
              <w:right w:val="single" w:color="auto" w:sz="4" w:space="0"/>
            </w:tcBorders>
          </w:tcPr>
          <w:p>
            <w:pPr>
              <w:spacing w:after="0" w:line="240" w:lineRule="auto"/>
              <w:jc w:val="center"/>
              <w:rPr>
                <w:rFonts w:hint="eastAsia" w:ascii="Times New Roman" w:hAnsi="Times New Roman" w:eastAsia="PMingLiU" w:cs="Times New Roman"/>
                <w:color w:val="231F20"/>
                <w:sz w:val="24"/>
                <w:lang w:bidi="ar"/>
              </w:rPr>
            </w:pPr>
            <w:r>
              <w:rPr>
                <w:rFonts w:hint="eastAsia" w:ascii="Times New Roman" w:hAnsi="Times New Roman" w:eastAsia="宋体" w:cs="Times New Roman"/>
                <w:color w:val="231F20"/>
                <w:sz w:val="24"/>
                <w:lang w:val="en-US" w:eastAsia="zh-CN" w:bidi="ar"/>
              </w:rPr>
              <w:t>Refs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2210" w:type="dxa"/>
            <w:vAlign w:val="top"/>
          </w:tcPr>
          <w:p>
            <w:pPr>
              <w:spacing w:after="0" w:line="240" w:lineRule="auto"/>
              <w:jc w:val="center"/>
              <w:rPr>
                <w:rFonts w:hint="eastAsia" w:ascii="Times New Roman" w:hAnsi="Times New Roman" w:eastAsia="宋体" w:cs="Times New Roman"/>
                <w:color w:val="231F20"/>
                <w:kern w:val="2"/>
                <w:sz w:val="24"/>
                <w:szCs w:val="24"/>
                <w:lang w:val="en-US" w:eastAsia="zh-CN" w:bidi="ar-SA"/>
              </w:rPr>
            </w:pPr>
            <w:r>
              <w:rPr>
                <w:rFonts w:hint="eastAsia" w:ascii="Times New Roman" w:hAnsi="Times New Roman" w:eastAsia="宋体" w:cs="Times New Roman"/>
                <w:color w:val="231F20"/>
                <w:sz w:val="24"/>
              </w:rPr>
              <w:t xml:space="preserve"> CuSe@FeOOH</w:t>
            </w:r>
            <w:r>
              <w:rPr>
                <w:rFonts w:hint="eastAsia" w:ascii="Times New Roman" w:hAnsi="Times New Roman" w:eastAsia="宋体" w:cs="Times New Roman"/>
                <w:color w:val="231F20"/>
                <w:sz w:val="24"/>
                <w:lang w:val="en-US" w:eastAsia="zh-CN"/>
              </w:rPr>
              <w:t>//</w:t>
            </w:r>
            <w:r>
              <w:rPr>
                <w:rFonts w:hint="eastAsia" w:ascii="Times New Roman" w:hAnsi="Times New Roman" w:eastAsia="宋体" w:cs="Times New Roman"/>
                <w:color w:val="231F20"/>
                <w:sz w:val="24"/>
              </w:rPr>
              <w:t xml:space="preserve"> CuSe@MnOOH</w:t>
            </w:r>
          </w:p>
        </w:tc>
        <w:tc>
          <w:tcPr>
            <w:tcW w:w="2046" w:type="dxa"/>
          </w:tcPr>
          <w:p>
            <w:pPr>
              <w:spacing w:after="0" w:line="240" w:lineRule="auto"/>
              <w:jc w:val="center"/>
              <w:rPr>
                <w:rFonts w:hint="eastAsia" w:ascii="Times New Roman" w:hAnsi="Times New Roman" w:eastAsia="宋体" w:cs="Times New Roman"/>
                <w:color w:val="231F20"/>
                <w:sz w:val="24"/>
              </w:rPr>
            </w:pPr>
            <w:r>
              <w:rPr>
                <w:rFonts w:hint="eastAsia" w:ascii="Times New Roman" w:hAnsi="Times New Roman" w:eastAsia="宋体" w:cs="Times New Roman"/>
                <w:color w:val="231F20"/>
                <w:sz w:val="24"/>
              </w:rPr>
              <w:t>Alternate</w:t>
            </w:r>
          </w:p>
          <w:p>
            <w:pPr>
              <w:spacing w:after="0" w:line="240" w:lineRule="auto"/>
              <w:jc w:val="center"/>
              <w:rPr>
                <w:rFonts w:ascii="Times New Roman" w:hAnsi="Times New Roman" w:eastAsia="宋体" w:cs="Times New Roman"/>
                <w:color w:val="231F20"/>
                <w:sz w:val="24"/>
              </w:rPr>
            </w:pPr>
            <w:bookmarkStart w:id="3" w:name="OLE_LINK3"/>
            <w:r>
              <w:rPr>
                <w:rFonts w:hint="eastAsia" w:ascii="Times New Roman" w:hAnsi="Times New Roman" w:eastAsia="宋体" w:cs="Times New Roman"/>
                <w:color w:val="231F20"/>
                <w:sz w:val="24"/>
              </w:rPr>
              <w:t>Electrodeposition</w:t>
            </w:r>
            <w:bookmarkEnd w:id="3"/>
          </w:p>
        </w:tc>
        <w:tc>
          <w:tcPr>
            <w:tcW w:w="2020" w:type="dxa"/>
            <w:vAlign w:val="top"/>
          </w:tcPr>
          <w:p>
            <w:pPr>
              <w:spacing w:after="0" w:line="240" w:lineRule="auto"/>
              <w:jc w:val="center"/>
              <w:rPr>
                <w:rFonts w:hint="eastAsia" w:ascii="Times New Roman" w:hAnsi="Times New Roman" w:eastAsia="宋体" w:cs="Times New Roman"/>
                <w:bCs/>
                <w:color w:val="231F20"/>
                <w:kern w:val="2"/>
                <w:sz w:val="24"/>
                <w:szCs w:val="24"/>
                <w:lang w:val="en-US" w:eastAsia="zh-CN" w:bidi="ar-SA"/>
              </w:rPr>
            </w:pPr>
            <w:r>
              <w:rPr>
                <w:rFonts w:hint="eastAsia" w:ascii="Times New Roman" w:hAnsi="Times New Roman" w:eastAsia="宋体" w:cs="Times New Roman"/>
                <w:bCs/>
                <w:color w:val="231F20"/>
                <w:sz w:val="24"/>
                <w:lang w:val="en-US" w:eastAsia="zh-CN"/>
              </w:rPr>
              <w:t>2×2</w:t>
            </w:r>
          </w:p>
        </w:tc>
        <w:tc>
          <w:tcPr>
            <w:tcW w:w="2141" w:type="dxa"/>
            <w:vAlign w:val="top"/>
          </w:tcPr>
          <w:p>
            <w:pPr>
              <w:spacing w:after="0" w:line="240" w:lineRule="auto"/>
              <w:jc w:val="center"/>
              <w:rPr>
                <w:rFonts w:hint="default" w:ascii="Times New Roman" w:hAnsi="Times New Roman" w:eastAsia="宋体" w:cs="Times New Roman"/>
                <w:bCs/>
                <w:color w:val="231F20"/>
                <w:kern w:val="2"/>
                <w:sz w:val="24"/>
                <w:szCs w:val="24"/>
                <w:lang w:val="en-US" w:eastAsia="zh-CN" w:bidi="ar-SA"/>
              </w:rPr>
            </w:pPr>
            <w:r>
              <w:rPr>
                <w:rFonts w:hint="eastAsia" w:ascii="Times New Roman" w:hAnsi="Times New Roman" w:eastAsia="宋体" w:cs="Times New Roman"/>
                <w:bCs/>
                <w:color w:val="231F20"/>
                <w:sz w:val="24"/>
                <w:lang w:val="en-US" w:eastAsia="zh-CN"/>
              </w:rPr>
              <w:t>100</w:t>
            </w:r>
          </w:p>
        </w:tc>
        <w:tc>
          <w:tcPr>
            <w:tcW w:w="1217" w:type="dxa"/>
            <w:tcBorders>
              <w:right w:val="single" w:color="auto" w:sz="4" w:space="0"/>
            </w:tcBorders>
          </w:tcPr>
          <w:p>
            <w:pPr>
              <w:spacing w:after="0" w:line="240" w:lineRule="auto"/>
              <w:jc w:val="center"/>
              <w:rPr>
                <w:rFonts w:hint="eastAsia" w:ascii="Times New Roman" w:hAnsi="Times New Roman" w:eastAsia="宋体" w:cs="Times New Roman"/>
                <w:bCs/>
                <w:color w:val="231F20"/>
                <w:sz w:val="24"/>
                <w:lang w:eastAsia="zh-CN"/>
              </w:rPr>
            </w:pPr>
            <w:r>
              <w:rPr>
                <w:rFonts w:hint="eastAsia" w:ascii="Times New Roman" w:hAnsi="Times New Roman" w:eastAsia="宋体" w:cs="Times New Roman"/>
                <w:bCs/>
                <w:color w:val="231F20"/>
                <w:sz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210" w:type="dxa"/>
            <w:vAlign w:val="top"/>
          </w:tcPr>
          <w:p>
            <w:pPr>
              <w:spacing w:after="0" w:line="240" w:lineRule="auto"/>
              <w:jc w:val="center"/>
              <w:rPr>
                <w:rFonts w:ascii="Times New Roman" w:hAnsi="Times New Roman" w:eastAsia="宋体" w:cs="Times New Roman"/>
                <w:bCs/>
                <w:color w:val="231F20"/>
                <w:kern w:val="2"/>
                <w:sz w:val="24"/>
                <w:szCs w:val="24"/>
                <w:lang w:val="en-US" w:eastAsia="zh-CN" w:bidi="ar-SA"/>
              </w:rPr>
            </w:pPr>
            <w:r>
              <w:rPr>
                <w:rFonts w:hint="eastAsia" w:ascii="Times New Roman" w:hAnsi="Times New Roman" w:eastAsia="宋体" w:cs="Times New Roman"/>
                <w:bCs/>
                <w:color w:val="231F20"/>
                <w:kern w:val="2"/>
                <w:sz w:val="24"/>
                <w:szCs w:val="24"/>
                <w:lang w:val="en-US" w:eastAsia="zh-CN" w:bidi="ar-SA"/>
              </w:rPr>
              <w:t xml:space="preserve"> Mesoporous Fe</w:t>
            </w:r>
            <w:r>
              <w:rPr>
                <w:rFonts w:hint="eastAsia" w:ascii="Times New Roman" w:hAnsi="Times New Roman" w:eastAsia="宋体" w:cs="Times New Roman"/>
                <w:bCs/>
                <w:color w:val="231F20"/>
                <w:kern w:val="2"/>
                <w:sz w:val="24"/>
                <w:szCs w:val="24"/>
                <w:vertAlign w:val="subscript"/>
                <w:lang w:val="en-US" w:eastAsia="zh-CN" w:bidi="ar-SA"/>
              </w:rPr>
              <w:t>2</w:t>
            </w:r>
            <w:r>
              <w:rPr>
                <w:rFonts w:hint="eastAsia" w:ascii="Times New Roman" w:hAnsi="Times New Roman" w:eastAsia="宋体" w:cs="Times New Roman"/>
                <w:bCs/>
                <w:color w:val="231F20"/>
                <w:kern w:val="2"/>
                <w:sz w:val="24"/>
                <w:szCs w:val="24"/>
                <w:lang w:val="en-US" w:eastAsia="zh-CN" w:bidi="ar-SA"/>
              </w:rPr>
              <w:t>O</w:t>
            </w:r>
            <w:r>
              <w:rPr>
                <w:rFonts w:hint="eastAsia" w:ascii="Times New Roman" w:hAnsi="Times New Roman" w:eastAsia="宋体" w:cs="Times New Roman"/>
                <w:bCs/>
                <w:color w:val="231F20"/>
                <w:kern w:val="2"/>
                <w:sz w:val="24"/>
                <w:szCs w:val="24"/>
                <w:vertAlign w:val="subscript"/>
                <w:lang w:val="en-US" w:eastAsia="zh-CN" w:bidi="ar-SA"/>
              </w:rPr>
              <w:t>3</w:t>
            </w:r>
            <w:r>
              <w:rPr>
                <w:rFonts w:hint="eastAsia" w:ascii="Times New Roman" w:hAnsi="Times New Roman" w:eastAsia="宋体" w:cs="Times New Roman"/>
                <w:bCs/>
                <w:color w:val="231F20"/>
                <w:kern w:val="2"/>
                <w:sz w:val="24"/>
                <w:szCs w:val="24"/>
                <w:lang w:val="en-US" w:eastAsia="zh-CN" w:bidi="ar-SA"/>
              </w:rPr>
              <w:t>/MnO</w:t>
            </w:r>
            <w:r>
              <w:rPr>
                <w:rFonts w:hint="eastAsia" w:ascii="Times New Roman" w:hAnsi="Times New Roman" w:eastAsia="宋体" w:cs="Times New Roman"/>
                <w:bCs/>
                <w:color w:val="231F20"/>
                <w:kern w:val="2"/>
                <w:sz w:val="24"/>
                <w:szCs w:val="24"/>
                <w:vertAlign w:val="subscript"/>
                <w:lang w:val="en-US" w:eastAsia="zh-CN" w:bidi="ar-SA"/>
              </w:rPr>
              <w:t>2</w:t>
            </w:r>
          </w:p>
        </w:tc>
        <w:tc>
          <w:tcPr>
            <w:tcW w:w="2046" w:type="dxa"/>
          </w:tcPr>
          <w:p>
            <w:pPr>
              <w:spacing w:after="0" w:line="240" w:lineRule="auto"/>
              <w:jc w:val="center"/>
              <w:rPr>
                <w:rFonts w:ascii="Times New Roman" w:hAnsi="Times New Roman" w:eastAsia="宋体" w:cs="Times New Roman"/>
                <w:color w:val="231F20"/>
                <w:sz w:val="24"/>
              </w:rPr>
            </w:pPr>
            <w:r>
              <w:rPr>
                <w:rFonts w:hint="eastAsia" w:ascii="Times New Roman" w:hAnsi="Times New Roman" w:eastAsia="宋体" w:cs="Times New Roman"/>
                <w:color w:val="231F20"/>
                <w:sz w:val="24"/>
                <w:lang w:val="en-US" w:eastAsia="zh-CN"/>
              </w:rPr>
              <w:t>I</w:t>
            </w:r>
            <w:r>
              <w:rPr>
                <w:rFonts w:hint="eastAsia" w:ascii="Times New Roman" w:hAnsi="Times New Roman" w:eastAsia="宋体" w:cs="Times New Roman"/>
                <w:color w:val="231F20"/>
                <w:sz w:val="24"/>
              </w:rPr>
              <w:t>nkjet printing</w:t>
            </w:r>
            <w:r>
              <w:rPr>
                <w:rFonts w:hint="eastAsia" w:ascii="Times New Roman" w:hAnsi="Times New Roman" w:eastAsia="宋体" w:cs="Times New Roman"/>
                <w:color w:val="231F20"/>
                <w:sz w:val="24"/>
                <w:lang w:val="en-US" w:eastAsia="zh-CN"/>
              </w:rPr>
              <w:t xml:space="preserve"> /D</w:t>
            </w:r>
            <w:r>
              <w:rPr>
                <w:rFonts w:hint="eastAsia" w:ascii="Times New Roman" w:hAnsi="Times New Roman" w:eastAsia="宋体" w:cs="Times New Roman"/>
                <w:color w:val="231F20"/>
                <w:sz w:val="24"/>
              </w:rPr>
              <w:t>eposition</w:t>
            </w:r>
          </w:p>
        </w:tc>
        <w:tc>
          <w:tcPr>
            <w:tcW w:w="2020" w:type="dxa"/>
            <w:vAlign w:val="top"/>
          </w:tcPr>
          <w:p>
            <w:pPr>
              <w:spacing w:after="0" w:line="240" w:lineRule="auto"/>
              <w:jc w:val="center"/>
              <w:rPr>
                <w:rFonts w:hint="default" w:ascii="Times New Roman" w:hAnsi="Times New Roman" w:eastAsia="宋体" w:cs="Times New Roman"/>
                <w:bCs/>
                <w:color w:val="231F20"/>
                <w:kern w:val="2"/>
                <w:sz w:val="24"/>
                <w:szCs w:val="24"/>
                <w:lang w:val="en-US" w:eastAsia="zh-CN" w:bidi="ar-SA"/>
              </w:rPr>
            </w:pPr>
            <w:r>
              <w:rPr>
                <w:rFonts w:hint="eastAsia" w:ascii="Times New Roman" w:hAnsi="Times New Roman" w:eastAsia="宋体" w:cs="Times New Roman"/>
                <w:bCs/>
                <w:color w:val="231F20"/>
                <w:sz w:val="24"/>
                <w:lang w:val="en-US" w:eastAsia="zh-CN"/>
              </w:rPr>
              <w:t>20×20</w:t>
            </w:r>
          </w:p>
        </w:tc>
        <w:tc>
          <w:tcPr>
            <w:tcW w:w="2141" w:type="dxa"/>
            <w:vAlign w:val="top"/>
          </w:tcPr>
          <w:p>
            <w:pPr>
              <w:spacing w:after="0" w:line="240" w:lineRule="auto"/>
              <w:jc w:val="center"/>
              <w:rPr>
                <w:rFonts w:hint="default" w:ascii="Times New Roman" w:hAnsi="Times New Roman" w:eastAsia="宋体" w:cs="Times New Roman"/>
                <w:bCs/>
                <w:color w:val="231F20"/>
                <w:kern w:val="2"/>
                <w:sz w:val="24"/>
                <w:szCs w:val="24"/>
                <w:lang w:val="en-US" w:eastAsia="zh-CN" w:bidi="ar-SA"/>
              </w:rPr>
            </w:pPr>
            <w:r>
              <w:rPr>
                <w:rFonts w:hint="eastAsia" w:ascii="Times New Roman" w:hAnsi="Times New Roman" w:eastAsia="宋体" w:cs="Times New Roman"/>
                <w:bCs/>
                <w:color w:val="231F20"/>
                <w:sz w:val="24"/>
                <w:lang w:val="en-US" w:eastAsia="zh-CN"/>
              </w:rPr>
              <w:t>20</w:t>
            </w:r>
          </w:p>
        </w:tc>
        <w:tc>
          <w:tcPr>
            <w:tcW w:w="1217" w:type="dxa"/>
            <w:tcBorders>
              <w:right w:val="single" w:color="auto" w:sz="4" w:space="0"/>
            </w:tcBorders>
          </w:tcPr>
          <w:p>
            <w:pPr>
              <w:spacing w:after="0" w:line="240" w:lineRule="auto"/>
              <w:jc w:val="center"/>
              <w:rPr>
                <w:rFonts w:hint="eastAsia" w:ascii="Times New Roman" w:hAnsi="Times New Roman" w:eastAsia="宋体" w:cs="Times New Roman"/>
                <w:bCs/>
                <w:color w:val="231F20"/>
                <w:sz w:val="24"/>
                <w:lang w:val="en-US" w:eastAsia="zh-CN"/>
              </w:rPr>
            </w:pPr>
            <w:r>
              <w:rPr>
                <w:rFonts w:hint="eastAsia" w:ascii="Times New Roman" w:hAnsi="Times New Roman" w:eastAsia="宋体" w:cs="Times New Roman"/>
                <w:bCs/>
                <w:color w:val="231F20"/>
                <w:sz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210"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SA"/>
              </w:rPr>
            </w:pPr>
            <w:r>
              <w:rPr>
                <w:rFonts w:hint="default" w:ascii="Times New Roman" w:hAnsi="Times New Roman" w:eastAsia="宋体" w:cs="Times New Roman"/>
                <w:color w:val="231F20"/>
                <w:kern w:val="2"/>
                <w:sz w:val="24"/>
                <w:szCs w:val="24"/>
                <w:lang w:val="en-US" w:eastAsia="zh-CN" w:bidi="ar-SA"/>
              </w:rPr>
              <w:t xml:space="preserve"> Co(OH)</w:t>
            </w:r>
            <w:r>
              <w:rPr>
                <w:rFonts w:hint="default" w:ascii="Times New Roman" w:hAnsi="Times New Roman" w:eastAsia="宋体" w:cs="Times New Roman"/>
                <w:color w:val="231F20"/>
                <w:kern w:val="2"/>
                <w:sz w:val="24"/>
                <w:szCs w:val="24"/>
                <w:vertAlign w:val="subscript"/>
                <w:lang w:val="en-US" w:eastAsia="zh-CN" w:bidi="ar-SA"/>
              </w:rPr>
              <w:t>2</w:t>
            </w:r>
            <w:r>
              <w:rPr>
                <w:rFonts w:hint="default" w:ascii="Times New Roman" w:hAnsi="Times New Roman" w:eastAsia="宋体" w:cs="Times New Roman"/>
                <w:color w:val="231F20"/>
                <w:kern w:val="2"/>
                <w:sz w:val="24"/>
                <w:szCs w:val="24"/>
                <w:lang w:val="en-US" w:eastAsia="zh-CN" w:bidi="ar-SA"/>
              </w:rPr>
              <w:t>//erGO</w:t>
            </w:r>
          </w:p>
        </w:tc>
        <w:tc>
          <w:tcPr>
            <w:tcW w:w="2046" w:type="dxa"/>
          </w:tcPr>
          <w:p>
            <w:pPr>
              <w:spacing w:after="0" w:line="240" w:lineRule="auto"/>
              <w:jc w:val="center"/>
              <w:rPr>
                <w:rFonts w:hint="eastAsia" w:ascii="Times New Roman" w:hAnsi="Times New Roman" w:eastAsia="宋体" w:cs="Times New Roman"/>
                <w:color w:val="231F20"/>
                <w:sz w:val="24"/>
                <w:lang w:val="en-US" w:eastAsia="zh-CN"/>
              </w:rPr>
            </w:pPr>
            <w:r>
              <w:rPr>
                <w:rFonts w:hint="eastAsia" w:ascii="Times New Roman" w:hAnsi="Times New Roman" w:eastAsia="宋体" w:cs="Times New Roman"/>
                <w:color w:val="231F20"/>
                <w:sz w:val="24"/>
                <w:lang w:val="en-US" w:eastAsia="zh-CN"/>
              </w:rPr>
              <w:t>Photolithography</w:t>
            </w:r>
          </w:p>
          <w:p>
            <w:pPr>
              <w:spacing w:after="0" w:line="240" w:lineRule="auto"/>
              <w:jc w:val="center"/>
              <w:rPr>
                <w:rFonts w:ascii="Times New Roman" w:hAnsi="Times New Roman" w:eastAsia="宋体" w:cs="Times New Roman"/>
                <w:color w:val="231F20"/>
                <w:sz w:val="24"/>
              </w:rPr>
            </w:pPr>
            <w:r>
              <w:rPr>
                <w:rFonts w:hint="eastAsia" w:ascii="Times New Roman" w:hAnsi="Times New Roman" w:eastAsia="宋体" w:cs="Times New Roman"/>
                <w:color w:val="231F20"/>
                <w:sz w:val="24"/>
                <w:lang w:val="en-US" w:eastAsia="zh-CN"/>
              </w:rPr>
              <w:t>/Electrodeposition</w:t>
            </w:r>
          </w:p>
        </w:tc>
        <w:tc>
          <w:tcPr>
            <w:tcW w:w="2020" w:type="dxa"/>
            <w:vAlign w:val="top"/>
          </w:tcPr>
          <w:p>
            <w:pPr>
              <w:spacing w:after="0" w:line="240" w:lineRule="auto"/>
              <w:jc w:val="center"/>
              <w:rPr>
                <w:rFonts w:hint="eastAsia" w:ascii="Times New Roman" w:hAnsi="Times New Roman" w:eastAsia="宋体" w:cs="Times New Roman"/>
                <w:color w:val="231F20"/>
                <w:kern w:val="2"/>
                <w:sz w:val="24"/>
                <w:szCs w:val="24"/>
                <w:lang w:val="en-US" w:eastAsia="zh-CN" w:bidi="ar-SA"/>
              </w:rPr>
            </w:pPr>
            <w:r>
              <w:rPr>
                <w:rFonts w:hint="eastAsia" w:ascii="Times New Roman" w:hAnsi="Times New Roman" w:eastAsia="宋体" w:cs="Times New Roman"/>
                <w:bCs/>
                <w:color w:val="231F20"/>
                <w:sz w:val="24"/>
                <w:lang w:val="en-US" w:eastAsia="zh-CN"/>
              </w:rPr>
              <w:t>4×4</w:t>
            </w:r>
          </w:p>
        </w:tc>
        <w:tc>
          <w:tcPr>
            <w:tcW w:w="2141"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SA"/>
              </w:rPr>
            </w:pPr>
            <w:r>
              <w:rPr>
                <w:rFonts w:hint="eastAsia" w:ascii="Times New Roman" w:hAnsi="Times New Roman" w:eastAsia="宋体" w:cs="Times New Roman"/>
                <w:color w:val="231F20"/>
                <w:sz w:val="24"/>
                <w:lang w:val="en-US" w:eastAsia="zh-CN"/>
              </w:rPr>
              <w:t>10</w:t>
            </w:r>
          </w:p>
        </w:tc>
        <w:tc>
          <w:tcPr>
            <w:tcW w:w="1217" w:type="dxa"/>
            <w:tcBorders>
              <w:right w:val="single" w:color="auto" w:sz="4" w:space="0"/>
            </w:tcBorders>
          </w:tcPr>
          <w:p>
            <w:pPr>
              <w:spacing w:after="0" w:line="240" w:lineRule="auto"/>
              <w:jc w:val="center"/>
              <w:rPr>
                <w:rFonts w:hint="eastAsia" w:ascii="Times New Roman" w:hAnsi="Times New Roman" w:eastAsia="宋体" w:cs="Times New Roman"/>
                <w:color w:val="231F20"/>
                <w:sz w:val="24"/>
                <w:lang w:val="en-US" w:eastAsia="zh-CN"/>
              </w:rPr>
            </w:pPr>
            <w:r>
              <w:rPr>
                <w:rFonts w:hint="eastAsia" w:ascii="Times New Roman" w:hAnsi="Times New Roman" w:eastAsia="宋体" w:cs="Times New Roman"/>
                <w:color w:val="231F20"/>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210" w:type="dxa"/>
            <w:vAlign w:val="top"/>
          </w:tcPr>
          <w:p>
            <w:pPr>
              <w:spacing w:after="0" w:line="240" w:lineRule="auto"/>
              <w:jc w:val="center"/>
              <w:rPr>
                <w:rFonts w:hint="eastAsia" w:ascii="Times New Roman" w:hAnsi="Times New Roman" w:eastAsia="宋体" w:cs="Times New Roman"/>
                <w:color w:val="231F20"/>
                <w:kern w:val="2"/>
                <w:sz w:val="24"/>
                <w:szCs w:val="24"/>
                <w:lang w:val="en-US" w:eastAsia="zh-CN" w:bidi="ar"/>
              </w:rPr>
            </w:pPr>
            <w:r>
              <w:rPr>
                <w:rFonts w:hint="eastAsia" w:ascii="Times New Roman" w:hAnsi="Times New Roman" w:eastAsia="宋体" w:cs="Times New Roman"/>
                <w:color w:val="231F20"/>
                <w:kern w:val="2"/>
                <w:sz w:val="24"/>
                <w:szCs w:val="24"/>
                <w:lang w:val="en-US" w:eastAsia="zh-CN" w:bidi="ar"/>
              </w:rPr>
              <w:t>Ni(OH)</w:t>
            </w:r>
            <w:r>
              <w:rPr>
                <w:rFonts w:hint="eastAsia" w:ascii="Times New Roman" w:hAnsi="Times New Roman" w:eastAsia="宋体" w:cs="Times New Roman"/>
                <w:color w:val="231F20"/>
                <w:kern w:val="2"/>
                <w:sz w:val="24"/>
                <w:szCs w:val="24"/>
                <w:vertAlign w:val="subscript"/>
                <w:lang w:val="en-US" w:eastAsia="zh-CN" w:bidi="ar"/>
              </w:rPr>
              <w:t>2</w:t>
            </w:r>
            <w:r>
              <w:rPr>
                <w:rFonts w:hint="eastAsia" w:ascii="Times New Roman" w:hAnsi="Times New Roman" w:eastAsia="宋体" w:cs="Times New Roman"/>
                <w:color w:val="231F20"/>
                <w:kern w:val="2"/>
                <w:sz w:val="24"/>
                <w:szCs w:val="24"/>
                <w:vertAlign w:val="baseline"/>
                <w:lang w:val="en-US" w:eastAsia="zh-CN" w:bidi="ar"/>
              </w:rPr>
              <w:t>/</w:t>
            </w:r>
            <w:r>
              <w:rPr>
                <w:rFonts w:hint="eastAsia" w:ascii="Times New Roman" w:hAnsi="Times New Roman" w:eastAsia="宋体" w:cs="Times New Roman"/>
                <w:color w:val="231F20"/>
                <w:kern w:val="2"/>
                <w:sz w:val="24"/>
                <w:szCs w:val="24"/>
                <w:lang w:val="en-US" w:eastAsia="zh-CN" w:bidi="ar"/>
              </w:rPr>
              <w:t>Ag-NW</w:t>
            </w:r>
          </w:p>
          <w:p>
            <w:pPr>
              <w:spacing w:after="0" w:line="240" w:lineRule="auto"/>
              <w:jc w:val="center"/>
              <w:rPr>
                <w:rFonts w:hint="eastAsia" w:ascii="Times New Roman" w:hAnsi="Times New Roman" w:eastAsia="宋体" w:cs="Times New Roman"/>
                <w:color w:val="231F20"/>
                <w:kern w:val="2"/>
                <w:sz w:val="24"/>
                <w:szCs w:val="24"/>
                <w:lang w:val="en-US" w:eastAsia="zh-CN" w:bidi="ar"/>
              </w:rPr>
            </w:pPr>
            <w:r>
              <w:rPr>
                <w:rFonts w:hint="eastAsia" w:ascii="Times New Roman" w:hAnsi="Times New Roman" w:eastAsia="宋体" w:cs="Times New Roman"/>
                <w:color w:val="231F20"/>
                <w:kern w:val="2"/>
                <w:sz w:val="24"/>
                <w:szCs w:val="24"/>
                <w:lang w:val="en-US" w:eastAsia="zh-CN" w:bidi="ar"/>
              </w:rPr>
              <w:t>//rGO/Ag-NW</w:t>
            </w:r>
          </w:p>
        </w:tc>
        <w:tc>
          <w:tcPr>
            <w:tcW w:w="2046" w:type="dxa"/>
          </w:tcPr>
          <w:p>
            <w:pPr>
              <w:spacing w:after="0" w:line="240" w:lineRule="auto"/>
              <w:jc w:val="center"/>
              <w:rPr>
                <w:rFonts w:hint="eastAsia" w:ascii="Times New Roman" w:hAnsi="Times New Roman" w:eastAsia="宋体" w:cs="Times New Roman"/>
                <w:color w:val="231F20"/>
                <w:sz w:val="24"/>
                <w:lang w:val="en-US" w:eastAsia="zh-CN" w:bidi="ar"/>
              </w:rPr>
            </w:pPr>
            <w:r>
              <w:rPr>
                <w:rFonts w:hint="eastAsia" w:ascii="Times New Roman" w:hAnsi="Times New Roman" w:eastAsia="宋体" w:cs="Times New Roman"/>
                <w:color w:val="231F20"/>
                <w:sz w:val="24"/>
                <w:lang w:val="en-US" w:eastAsia="zh-CN" w:bidi="ar"/>
              </w:rPr>
              <w:t>Laser-P</w:t>
            </w:r>
            <w:r>
              <w:rPr>
                <w:rFonts w:hint="default" w:ascii="Times New Roman" w:hAnsi="Times New Roman" w:eastAsia="宋体" w:cs="Times New Roman"/>
                <w:color w:val="231F20"/>
                <w:sz w:val="24"/>
                <w:lang w:val="en-US" w:eastAsia="zh-CN" w:bidi="ar"/>
              </w:rPr>
              <w:t>rinting</w:t>
            </w:r>
            <w:r>
              <w:rPr>
                <w:rFonts w:hint="eastAsia" w:ascii="Times New Roman" w:hAnsi="Times New Roman" w:eastAsia="宋体" w:cs="Times New Roman"/>
                <w:color w:val="231F20"/>
                <w:sz w:val="24"/>
                <w:lang w:val="en-US" w:eastAsia="zh-CN" w:bidi="ar"/>
              </w:rPr>
              <w:t>/</w:t>
            </w:r>
          </w:p>
          <w:p>
            <w:pPr>
              <w:spacing w:after="0" w:line="240" w:lineRule="auto"/>
              <w:jc w:val="center"/>
              <w:rPr>
                <w:rFonts w:hint="default" w:ascii="Times New Roman" w:hAnsi="Times New Roman" w:eastAsia="宋体" w:cs="Times New Roman"/>
                <w:color w:val="231F20"/>
                <w:sz w:val="24"/>
                <w:lang w:val="en-US" w:eastAsia="zh-CN" w:bidi="ar"/>
              </w:rPr>
            </w:pPr>
            <w:r>
              <w:rPr>
                <w:rFonts w:hint="eastAsia" w:ascii="Times New Roman" w:hAnsi="Times New Roman" w:eastAsia="宋体" w:cs="Times New Roman"/>
                <w:color w:val="231F20"/>
                <w:sz w:val="24"/>
                <w:lang w:val="en-US" w:eastAsia="zh-CN" w:bidi="ar"/>
              </w:rPr>
              <w:t>Coating</w:t>
            </w:r>
          </w:p>
        </w:tc>
        <w:tc>
          <w:tcPr>
            <w:tcW w:w="2020"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eastAsia" w:ascii="Times New Roman" w:hAnsi="Times New Roman" w:eastAsia="宋体" w:cs="Times New Roman"/>
                <w:bCs/>
                <w:color w:val="231F20"/>
                <w:sz w:val="24"/>
                <w:lang w:val="en-US" w:eastAsia="zh-CN"/>
              </w:rPr>
              <w:t>40×30</w:t>
            </w:r>
          </w:p>
        </w:tc>
        <w:tc>
          <w:tcPr>
            <w:tcW w:w="2141"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eastAsia" w:ascii="Times New Roman" w:hAnsi="Times New Roman" w:eastAsia="宋体" w:cs="Times New Roman"/>
                <w:color w:val="231F20"/>
                <w:sz w:val="24"/>
                <w:lang w:val="en-US" w:eastAsia="zh-CN" w:bidi="ar"/>
              </w:rPr>
              <w:t>1000</w:t>
            </w:r>
          </w:p>
        </w:tc>
        <w:tc>
          <w:tcPr>
            <w:tcW w:w="1217" w:type="dxa"/>
            <w:tcBorders>
              <w:right w:val="single" w:color="auto" w:sz="4" w:space="0"/>
            </w:tcBorders>
          </w:tcPr>
          <w:p>
            <w:pPr>
              <w:spacing w:after="0" w:line="240" w:lineRule="auto"/>
              <w:jc w:val="center"/>
              <w:rPr>
                <w:rFonts w:hint="eastAsia" w:ascii="Times New Roman" w:hAnsi="Times New Roman" w:eastAsia="宋体" w:cs="Times New Roman"/>
                <w:color w:val="231F20"/>
                <w:sz w:val="24"/>
                <w:lang w:bidi="ar"/>
              </w:rPr>
            </w:pPr>
            <w:r>
              <w:rPr>
                <w:rFonts w:hint="eastAsia" w:ascii="Times New Roman" w:hAnsi="Times New Roman" w:eastAsia="宋体" w:cs="Times New Roman"/>
                <w:color w:val="231F20"/>
                <w:sz w:val="24"/>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210" w:type="dxa"/>
            <w:vAlign w:val="top"/>
          </w:tcPr>
          <w:p>
            <w:pPr>
              <w:spacing w:after="0" w:line="240" w:lineRule="auto"/>
              <w:jc w:val="center"/>
              <w:rPr>
                <w:rFonts w:hint="eastAsia" w:ascii="Times New Roman" w:hAnsi="Times New Roman" w:eastAsia="宋体" w:cs="Times New Roman"/>
                <w:color w:val="231F20"/>
                <w:kern w:val="2"/>
                <w:sz w:val="24"/>
                <w:szCs w:val="24"/>
                <w:lang w:val="en-US" w:eastAsia="zh-CN" w:bidi="ar"/>
              </w:rPr>
            </w:pPr>
            <w:r>
              <w:rPr>
                <w:rFonts w:hint="eastAsia" w:ascii="Times New Roman" w:hAnsi="Times New Roman" w:eastAsia="宋体" w:cs="Times New Roman"/>
                <w:color w:val="231F20"/>
                <w:kern w:val="2"/>
                <w:sz w:val="24"/>
                <w:szCs w:val="24"/>
                <w:lang w:val="en-US" w:eastAsia="zh-CN" w:bidi="ar"/>
              </w:rPr>
              <w:t>PNG//PNG-MoO</w:t>
            </w:r>
            <w:r>
              <w:rPr>
                <w:rFonts w:hint="eastAsia" w:ascii="Times New Roman" w:hAnsi="Times New Roman" w:eastAsia="宋体" w:cs="Times New Roman"/>
                <w:color w:val="231F20"/>
                <w:kern w:val="2"/>
                <w:sz w:val="24"/>
                <w:szCs w:val="24"/>
                <w:vertAlign w:val="subscript"/>
                <w:lang w:val="en-US" w:eastAsia="zh-CN" w:bidi="ar"/>
              </w:rPr>
              <w:t>2</w:t>
            </w:r>
          </w:p>
        </w:tc>
        <w:tc>
          <w:tcPr>
            <w:tcW w:w="2046" w:type="dxa"/>
          </w:tcPr>
          <w:p>
            <w:pPr>
              <w:spacing w:after="0" w:line="240" w:lineRule="auto"/>
              <w:jc w:val="center"/>
              <w:rPr>
                <w:rFonts w:hint="default" w:ascii="Times New Roman" w:hAnsi="Times New Roman" w:eastAsia="宋体" w:cs="Times New Roman"/>
                <w:color w:val="231F20"/>
                <w:sz w:val="24"/>
                <w:lang w:val="en-US" w:eastAsia="zh-CN" w:bidi="ar"/>
              </w:rPr>
            </w:pPr>
            <w:r>
              <w:rPr>
                <w:rFonts w:hint="eastAsia" w:ascii="Times New Roman" w:hAnsi="Times New Roman" w:eastAsia="宋体" w:cs="Times New Roman"/>
                <w:color w:val="231F20"/>
                <w:sz w:val="24"/>
                <w:lang w:val="en-US" w:eastAsia="zh-CN" w:bidi="ar"/>
              </w:rPr>
              <w:t>Laser cutting /Reassembly</w:t>
            </w:r>
          </w:p>
        </w:tc>
        <w:tc>
          <w:tcPr>
            <w:tcW w:w="2020" w:type="dxa"/>
            <w:vAlign w:val="top"/>
          </w:tcPr>
          <w:p>
            <w:pPr>
              <w:spacing w:after="0" w:line="240" w:lineRule="auto"/>
              <w:jc w:val="center"/>
              <w:rPr>
                <w:rFonts w:hint="eastAsia" w:ascii="Times New Roman" w:hAnsi="Times New Roman" w:eastAsia="宋体" w:cs="Times New Roman"/>
                <w:color w:val="231F20"/>
                <w:kern w:val="2"/>
                <w:sz w:val="24"/>
                <w:szCs w:val="24"/>
                <w:lang w:val="en-US" w:eastAsia="zh-CN" w:bidi="ar"/>
              </w:rPr>
            </w:pPr>
            <w:r>
              <w:rPr>
                <w:rFonts w:hint="eastAsia" w:ascii="Times New Roman" w:hAnsi="Times New Roman" w:eastAsia="宋体" w:cs="Times New Roman"/>
                <w:bCs/>
                <w:color w:val="231F20"/>
                <w:sz w:val="24"/>
                <w:lang w:val="en-US" w:eastAsia="zh-CN"/>
              </w:rPr>
              <w:t>5×10</w:t>
            </w:r>
          </w:p>
        </w:tc>
        <w:tc>
          <w:tcPr>
            <w:tcW w:w="2141"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eastAsia" w:ascii="Times New Roman" w:hAnsi="Times New Roman" w:eastAsia="宋体" w:cs="Times New Roman"/>
                <w:color w:val="231F20"/>
                <w:sz w:val="24"/>
                <w:lang w:val="en-US" w:eastAsia="zh-CN" w:bidi="ar"/>
              </w:rPr>
              <w:t>1000</w:t>
            </w:r>
          </w:p>
        </w:tc>
        <w:tc>
          <w:tcPr>
            <w:tcW w:w="1217" w:type="dxa"/>
            <w:tcBorders>
              <w:right w:val="single" w:color="auto" w:sz="4" w:space="0"/>
            </w:tcBorders>
          </w:tcPr>
          <w:p>
            <w:pPr>
              <w:spacing w:after="0" w:line="240" w:lineRule="auto"/>
              <w:jc w:val="center"/>
              <w:rPr>
                <w:rFonts w:hint="eastAsia" w:ascii="Times New Roman" w:hAnsi="Times New Roman" w:eastAsia="宋体" w:cs="Times New Roman"/>
                <w:color w:val="231F20"/>
                <w:sz w:val="24"/>
                <w:lang w:bidi="ar"/>
              </w:rPr>
            </w:pPr>
            <w:r>
              <w:rPr>
                <w:rFonts w:hint="eastAsia" w:ascii="Times New Roman" w:hAnsi="Times New Roman" w:eastAsia="宋体" w:cs="Times New Roman"/>
                <w:color w:val="231F20"/>
                <w:sz w:val="24"/>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210" w:type="dxa"/>
            <w:vAlign w:val="top"/>
          </w:tcPr>
          <w:p>
            <w:pPr>
              <w:spacing w:after="0" w:line="240" w:lineRule="auto"/>
              <w:jc w:val="center"/>
              <w:rPr>
                <w:rFonts w:hint="eastAsia" w:ascii="Times New Roman" w:hAnsi="Times New Roman" w:eastAsia="宋体" w:cs="Times New Roman"/>
                <w:color w:val="231F20"/>
                <w:sz w:val="24"/>
                <w:lang w:val="en-US" w:eastAsia="zh-CN" w:bidi="ar"/>
              </w:rPr>
            </w:pPr>
            <w:r>
              <w:rPr>
                <w:rFonts w:hint="eastAsia" w:ascii="Times New Roman" w:hAnsi="Times New Roman" w:eastAsia="宋体" w:cs="Times New Roman"/>
                <w:color w:val="231F20"/>
                <w:sz w:val="24"/>
                <w:lang w:val="en-US" w:eastAsia="zh-CN" w:bidi="ar"/>
              </w:rPr>
              <w:t>LIG-FeOOH</w:t>
            </w:r>
          </w:p>
          <w:p>
            <w:pPr>
              <w:spacing w:after="0" w:line="240" w:lineRule="auto"/>
              <w:jc w:val="center"/>
              <w:rPr>
                <w:rFonts w:hint="eastAsia" w:ascii="Times New Roman" w:hAnsi="Times New Roman" w:eastAsia="宋体" w:cs="Times New Roman"/>
                <w:color w:val="231F20"/>
                <w:kern w:val="2"/>
                <w:sz w:val="24"/>
                <w:szCs w:val="24"/>
                <w:lang w:val="en-US" w:eastAsia="zh-CN" w:bidi="ar"/>
              </w:rPr>
            </w:pPr>
            <w:r>
              <w:rPr>
                <w:rFonts w:hint="eastAsia" w:ascii="Times New Roman" w:hAnsi="Times New Roman" w:eastAsia="宋体" w:cs="Times New Roman"/>
                <w:color w:val="231F20"/>
                <w:sz w:val="24"/>
                <w:lang w:val="en-US" w:eastAsia="zh-CN" w:bidi="ar"/>
              </w:rPr>
              <w:t>//LIG-MnO</w:t>
            </w:r>
            <w:r>
              <w:rPr>
                <w:rFonts w:hint="eastAsia" w:ascii="Times New Roman" w:hAnsi="Times New Roman" w:eastAsia="宋体" w:cs="Times New Roman"/>
                <w:color w:val="231F20"/>
                <w:sz w:val="24"/>
                <w:vertAlign w:val="subscript"/>
                <w:lang w:val="en-US" w:eastAsia="zh-CN" w:bidi="ar"/>
              </w:rPr>
              <w:t>2</w:t>
            </w:r>
          </w:p>
        </w:tc>
        <w:tc>
          <w:tcPr>
            <w:tcW w:w="2046" w:type="dxa"/>
          </w:tcPr>
          <w:p>
            <w:pPr>
              <w:spacing w:after="0" w:line="240" w:lineRule="auto"/>
              <w:jc w:val="center"/>
              <w:rPr>
                <w:rFonts w:hint="eastAsia" w:ascii="Times New Roman" w:hAnsi="Times New Roman" w:eastAsia="宋体" w:cs="Times New Roman"/>
                <w:color w:val="231F20"/>
                <w:sz w:val="24"/>
                <w:lang w:val="en-US" w:eastAsia="zh-CN" w:bidi="ar"/>
              </w:rPr>
            </w:pPr>
            <w:r>
              <w:rPr>
                <w:rFonts w:hint="eastAsia" w:ascii="Times New Roman" w:hAnsi="Times New Roman" w:eastAsia="宋体" w:cs="Times New Roman"/>
                <w:color w:val="231F20"/>
                <w:sz w:val="24"/>
                <w:lang w:val="en-US" w:eastAsia="zh-CN" w:bidi="ar"/>
              </w:rPr>
              <w:t>Laser reduction</w:t>
            </w:r>
          </w:p>
          <w:p>
            <w:pPr>
              <w:spacing w:after="0" w:line="240" w:lineRule="auto"/>
              <w:jc w:val="center"/>
              <w:rPr>
                <w:rFonts w:hint="default" w:ascii="Times New Roman" w:hAnsi="Times New Roman" w:eastAsia="宋体" w:cs="Times New Roman"/>
                <w:color w:val="231F20"/>
                <w:sz w:val="24"/>
                <w:lang w:val="en-US" w:eastAsia="zh-CN" w:bidi="ar"/>
              </w:rPr>
            </w:pPr>
            <w:r>
              <w:rPr>
                <w:rFonts w:hint="eastAsia" w:ascii="Times New Roman" w:hAnsi="Times New Roman" w:eastAsia="宋体" w:cs="Times New Roman"/>
                <w:color w:val="231F20"/>
                <w:sz w:val="24"/>
                <w:lang w:val="en-US" w:eastAsia="zh-CN" w:bidi="ar"/>
              </w:rPr>
              <w:t>/</w:t>
            </w:r>
            <w:r>
              <w:rPr>
                <w:rFonts w:hint="default" w:ascii="Times New Roman" w:hAnsi="Times New Roman" w:eastAsia="宋体" w:cs="Times New Roman"/>
                <w:color w:val="231F20"/>
                <w:sz w:val="24"/>
                <w:lang w:val="en-US" w:eastAsia="zh-CN" w:bidi="ar"/>
              </w:rPr>
              <w:t>Electrodeposition</w:t>
            </w:r>
          </w:p>
        </w:tc>
        <w:tc>
          <w:tcPr>
            <w:tcW w:w="2020"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eastAsia" w:ascii="Times New Roman" w:hAnsi="Times New Roman" w:eastAsia="宋体" w:cs="Times New Roman"/>
                <w:bCs/>
                <w:color w:val="231F20"/>
                <w:sz w:val="24"/>
                <w:lang w:val="en-US" w:eastAsia="zh-CN"/>
              </w:rPr>
              <w:t>20×40</w:t>
            </w:r>
          </w:p>
        </w:tc>
        <w:tc>
          <w:tcPr>
            <w:tcW w:w="2141"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eastAsia" w:ascii="Times New Roman" w:hAnsi="Times New Roman" w:eastAsia="宋体" w:cs="Times New Roman"/>
                <w:color w:val="231F20"/>
                <w:sz w:val="24"/>
                <w:lang w:val="en-US" w:eastAsia="zh-CN" w:bidi="ar"/>
              </w:rPr>
              <w:t>1000</w:t>
            </w:r>
          </w:p>
        </w:tc>
        <w:tc>
          <w:tcPr>
            <w:tcW w:w="1217" w:type="dxa"/>
            <w:tcBorders>
              <w:right w:val="single" w:color="auto" w:sz="4" w:space="0"/>
            </w:tcBorders>
          </w:tcPr>
          <w:p>
            <w:pPr>
              <w:spacing w:after="0" w:line="240" w:lineRule="auto"/>
              <w:jc w:val="center"/>
              <w:rPr>
                <w:rFonts w:hint="default" w:ascii="Times New Roman" w:hAnsi="Times New Roman" w:eastAsia="宋体" w:cs="Times New Roman"/>
                <w:color w:val="231F20"/>
                <w:sz w:val="24"/>
                <w:lang w:val="en-US" w:eastAsia="zh-CN" w:bidi="ar"/>
              </w:rPr>
            </w:pPr>
            <w:r>
              <w:rPr>
                <w:rFonts w:hint="eastAsia" w:ascii="Times New Roman" w:hAnsi="Times New Roman" w:eastAsia="宋体" w:cs="Times New Roman"/>
                <w:color w:val="231F20"/>
                <w:sz w:val="24"/>
                <w:lang w:val="en-US" w:eastAsia="zh-CN" w:bidi="ar"/>
              </w:rPr>
              <w:t>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10" w:type="dxa"/>
            <w:vAlign w:val="top"/>
          </w:tcPr>
          <w:p>
            <w:pPr>
              <w:spacing w:after="0" w:line="240" w:lineRule="auto"/>
              <w:jc w:val="center"/>
              <w:rPr>
                <w:rFonts w:hint="eastAsia" w:ascii="Times New Roman" w:hAnsi="Times New Roman" w:eastAsia="宋体" w:cs="Times New Roman"/>
                <w:color w:val="231F20"/>
                <w:kern w:val="2"/>
                <w:sz w:val="24"/>
                <w:szCs w:val="24"/>
                <w:lang w:val="en-US" w:eastAsia="zh-CN" w:bidi="ar"/>
              </w:rPr>
            </w:pPr>
            <w:r>
              <w:rPr>
                <w:rFonts w:hint="eastAsia" w:ascii="Times New Roman" w:hAnsi="Times New Roman" w:eastAsia="宋体" w:cs="Times New Roman"/>
                <w:color w:val="231F20"/>
                <w:kern w:val="2"/>
                <w:sz w:val="24"/>
                <w:szCs w:val="24"/>
                <w:lang w:val="en-US" w:eastAsia="zh-CN" w:bidi="ar"/>
              </w:rPr>
              <w:t xml:space="preserve"> Graphene quantum dots//PANI </w:t>
            </w:r>
          </w:p>
        </w:tc>
        <w:tc>
          <w:tcPr>
            <w:tcW w:w="2046" w:type="dxa"/>
          </w:tcPr>
          <w:p>
            <w:pPr>
              <w:spacing w:after="0" w:line="240" w:lineRule="auto"/>
              <w:jc w:val="center"/>
              <w:rPr>
                <w:rFonts w:hint="default" w:ascii="Times New Roman" w:hAnsi="Times New Roman" w:eastAsia="宋体" w:cs="Times New Roman"/>
                <w:color w:val="231F20"/>
                <w:sz w:val="24"/>
                <w:lang w:val="en-US" w:eastAsia="zh-CN" w:bidi="ar"/>
              </w:rPr>
            </w:pPr>
            <w:r>
              <w:rPr>
                <w:rFonts w:hint="eastAsia" w:ascii="Times New Roman" w:hAnsi="Times New Roman" w:eastAsia="宋体" w:cs="Times New Roman"/>
                <w:color w:val="231F20"/>
                <w:sz w:val="24"/>
                <w:lang w:val="en-US" w:eastAsia="zh-CN" w:bidi="ar"/>
              </w:rPr>
              <w:t>T</w:t>
            </w:r>
            <w:r>
              <w:rPr>
                <w:rFonts w:hint="default" w:ascii="Times New Roman" w:hAnsi="Times New Roman" w:eastAsia="宋体" w:cs="Times New Roman"/>
                <w:color w:val="231F20"/>
                <w:sz w:val="24"/>
                <w:lang w:val="en-US" w:eastAsia="zh-CN" w:bidi="ar"/>
              </w:rPr>
              <w:t>wo-step electrodeposition</w:t>
            </w:r>
          </w:p>
        </w:tc>
        <w:tc>
          <w:tcPr>
            <w:tcW w:w="2020" w:type="dxa"/>
            <w:vAlign w:val="top"/>
          </w:tcPr>
          <w:p>
            <w:pPr>
              <w:spacing w:after="0" w:line="240" w:lineRule="auto"/>
              <w:jc w:val="center"/>
              <w:rPr>
                <w:rFonts w:hint="eastAsia" w:ascii="Times New Roman" w:hAnsi="Times New Roman" w:eastAsia="宋体" w:cs="Times New Roman"/>
                <w:color w:val="231F20"/>
                <w:kern w:val="2"/>
                <w:sz w:val="24"/>
                <w:szCs w:val="24"/>
                <w:lang w:val="en-US" w:eastAsia="zh-CN" w:bidi="ar"/>
              </w:rPr>
            </w:pPr>
            <w:r>
              <w:rPr>
                <w:rFonts w:hint="eastAsia" w:ascii="Times New Roman" w:hAnsi="Times New Roman" w:eastAsia="宋体" w:cs="Times New Roman"/>
                <w:bCs/>
                <w:color w:val="231F20"/>
                <w:sz w:val="24"/>
                <w:lang w:val="en-US" w:eastAsia="zh-CN"/>
              </w:rPr>
              <w:t>10×10</w:t>
            </w:r>
          </w:p>
        </w:tc>
        <w:tc>
          <w:tcPr>
            <w:tcW w:w="2141"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eastAsia" w:ascii="Times New Roman" w:hAnsi="Times New Roman" w:eastAsia="宋体" w:cs="Times New Roman"/>
                <w:color w:val="231F20"/>
                <w:kern w:val="2"/>
                <w:sz w:val="24"/>
                <w:szCs w:val="24"/>
                <w:lang w:val="en-US" w:eastAsia="zh-CN" w:bidi="ar"/>
              </w:rPr>
              <w:t>400</w:t>
            </w:r>
          </w:p>
        </w:tc>
        <w:tc>
          <w:tcPr>
            <w:tcW w:w="1217" w:type="dxa"/>
            <w:tcBorders>
              <w:right w:val="single" w:color="auto" w:sz="4" w:space="0"/>
            </w:tcBorders>
          </w:tcPr>
          <w:p>
            <w:pPr>
              <w:spacing w:after="0" w:line="240" w:lineRule="auto"/>
              <w:jc w:val="center"/>
              <w:rPr>
                <w:rFonts w:hint="eastAsia" w:ascii="Times New Roman" w:hAnsi="Times New Roman" w:eastAsia="宋体" w:cs="Times New Roman"/>
                <w:color w:val="231F20"/>
                <w:sz w:val="24"/>
                <w:lang w:bidi="ar"/>
              </w:rPr>
            </w:pPr>
            <w:r>
              <w:rPr>
                <w:rFonts w:hint="eastAsia" w:ascii="Times New Roman" w:hAnsi="Times New Roman" w:eastAsia="宋体" w:cs="Times New Roman"/>
                <w:color w:val="231F20"/>
                <w:sz w:val="24"/>
                <w:lang w:bidi="ar"/>
              </w:rPr>
              <w:t>Nanoscale</w:t>
            </w:r>
          </w:p>
          <w:p>
            <w:pPr>
              <w:spacing w:after="0" w:line="240" w:lineRule="auto"/>
              <w:jc w:val="center"/>
              <w:rPr>
                <w:rFonts w:hint="eastAsia" w:ascii="Times New Roman" w:hAnsi="Times New Roman" w:eastAsia="宋体" w:cs="Times New Roman"/>
                <w:color w:val="231F20"/>
                <w:sz w:val="24"/>
                <w:lang w:bidi="ar"/>
              </w:rPr>
            </w:pPr>
            <w:r>
              <w:rPr>
                <w:rFonts w:hint="eastAsia" w:ascii="Times New Roman" w:hAnsi="Times New Roman" w:eastAsia="宋体" w:cs="Times New Roman"/>
                <w:color w:val="231F20"/>
                <w:sz w:val="24"/>
                <w:lang w:bidi="ar"/>
              </w:rPr>
              <w:t>2013, 5, 6053.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10" w:type="dxa"/>
            <w:vAlign w:val="top"/>
          </w:tcPr>
          <w:p>
            <w:pPr>
              <w:spacing w:after="0" w:line="240" w:lineRule="auto"/>
              <w:jc w:val="center"/>
              <w:rPr>
                <w:rFonts w:hint="eastAsia" w:ascii="Times New Roman" w:hAnsi="Times New Roman" w:eastAsia="宋体" w:cs="Times New Roman"/>
                <w:color w:val="231F20"/>
                <w:kern w:val="2"/>
                <w:sz w:val="24"/>
                <w:szCs w:val="24"/>
                <w:lang w:val="en-US" w:eastAsia="zh-CN" w:bidi="ar"/>
              </w:rPr>
            </w:pPr>
            <w:r>
              <w:rPr>
                <w:rFonts w:hint="eastAsia" w:ascii="Times New Roman" w:hAnsi="Times New Roman" w:eastAsia="宋体" w:cs="Times New Roman"/>
                <w:color w:val="231F20"/>
                <w:kern w:val="2"/>
                <w:sz w:val="24"/>
                <w:szCs w:val="24"/>
                <w:lang w:val="en-US" w:eastAsia="zh-CN" w:bidi="ar"/>
              </w:rPr>
              <w:t>1T-MoS</w:t>
            </w:r>
            <w:r>
              <w:rPr>
                <w:rFonts w:hint="eastAsia" w:ascii="Times New Roman" w:hAnsi="Times New Roman" w:eastAsia="宋体" w:cs="Times New Roman"/>
                <w:color w:val="231F20"/>
                <w:kern w:val="2"/>
                <w:sz w:val="24"/>
                <w:szCs w:val="24"/>
                <w:vertAlign w:val="subscript"/>
                <w:lang w:val="en-US" w:eastAsia="zh-CN" w:bidi="ar"/>
              </w:rPr>
              <w:t>2</w:t>
            </w:r>
            <w:r>
              <w:rPr>
                <w:rFonts w:hint="eastAsia" w:ascii="Times New Roman" w:hAnsi="Times New Roman" w:eastAsia="宋体" w:cs="Times New Roman"/>
                <w:color w:val="231F20"/>
                <w:kern w:val="2"/>
                <w:sz w:val="24"/>
                <w:szCs w:val="24"/>
                <w:lang w:val="en-US" w:eastAsia="zh-CN" w:bidi="ar"/>
              </w:rPr>
              <w:t>/MXene//laser-induced MXenes-derived TiO</w:t>
            </w:r>
            <w:r>
              <w:rPr>
                <w:rFonts w:hint="eastAsia" w:ascii="Times New Roman" w:hAnsi="Times New Roman" w:eastAsia="宋体" w:cs="Times New Roman"/>
                <w:color w:val="231F20"/>
                <w:kern w:val="2"/>
                <w:sz w:val="24"/>
                <w:szCs w:val="24"/>
                <w:vertAlign w:val="subscript"/>
                <w:lang w:val="en-US" w:eastAsia="zh-CN" w:bidi="ar"/>
              </w:rPr>
              <w:t>2</w:t>
            </w:r>
            <w:r>
              <w:rPr>
                <w:rFonts w:hint="eastAsia" w:ascii="Times New Roman" w:hAnsi="Times New Roman" w:eastAsia="宋体" w:cs="Times New Roman"/>
                <w:color w:val="231F20"/>
                <w:kern w:val="2"/>
                <w:sz w:val="24"/>
                <w:szCs w:val="24"/>
                <w:lang w:val="en-US" w:eastAsia="zh-CN" w:bidi="ar"/>
              </w:rPr>
              <w:t xml:space="preserve"> and 1T-MoS</w:t>
            </w:r>
            <w:r>
              <w:rPr>
                <w:rFonts w:hint="eastAsia" w:ascii="Times New Roman" w:hAnsi="Times New Roman" w:eastAsia="宋体" w:cs="Times New Roman"/>
                <w:color w:val="231F20"/>
                <w:kern w:val="2"/>
                <w:sz w:val="24"/>
                <w:szCs w:val="24"/>
                <w:vertAlign w:val="subscript"/>
                <w:lang w:val="en-US" w:eastAsia="zh-CN" w:bidi="ar"/>
              </w:rPr>
              <w:t>2</w:t>
            </w:r>
            <w:r>
              <w:rPr>
                <w:rFonts w:hint="eastAsia" w:ascii="Times New Roman" w:hAnsi="Times New Roman" w:eastAsia="宋体" w:cs="Times New Roman"/>
                <w:color w:val="231F20"/>
                <w:kern w:val="2"/>
                <w:sz w:val="24"/>
                <w:szCs w:val="24"/>
                <w:lang w:val="en-US" w:eastAsia="zh-CN" w:bidi="ar"/>
              </w:rPr>
              <w:t>-derived MoO</w:t>
            </w:r>
            <w:r>
              <w:rPr>
                <w:rFonts w:hint="eastAsia" w:ascii="Times New Roman" w:hAnsi="Times New Roman" w:eastAsia="宋体" w:cs="Times New Roman"/>
                <w:color w:val="231F20"/>
                <w:kern w:val="2"/>
                <w:sz w:val="24"/>
                <w:szCs w:val="24"/>
                <w:vertAlign w:val="subscript"/>
                <w:lang w:val="en-US" w:eastAsia="zh-CN" w:bidi="ar"/>
              </w:rPr>
              <w:t>3</w:t>
            </w:r>
            <w:r>
              <w:rPr>
                <w:rFonts w:hint="eastAsia" w:ascii="Times New Roman" w:hAnsi="Times New Roman" w:eastAsia="宋体" w:cs="Times New Roman"/>
                <w:color w:val="231F20"/>
                <w:kern w:val="2"/>
                <w:sz w:val="24"/>
                <w:szCs w:val="24"/>
                <w:lang w:val="en-US" w:eastAsia="zh-CN" w:bidi="ar"/>
              </w:rPr>
              <w:t xml:space="preserve"> </w:t>
            </w:r>
          </w:p>
        </w:tc>
        <w:tc>
          <w:tcPr>
            <w:tcW w:w="2046" w:type="dxa"/>
          </w:tcPr>
          <w:p>
            <w:pPr>
              <w:spacing w:after="0" w:line="240" w:lineRule="auto"/>
              <w:jc w:val="center"/>
              <w:rPr>
                <w:rFonts w:hint="default" w:ascii="Times New Roman" w:hAnsi="Times New Roman" w:eastAsia="宋体" w:cs="Times New Roman"/>
                <w:color w:val="231F20"/>
                <w:sz w:val="24"/>
                <w:lang w:val="en-US" w:eastAsia="zh-CN" w:bidi="ar"/>
              </w:rPr>
            </w:pPr>
            <w:r>
              <w:rPr>
                <w:rFonts w:hint="eastAsia" w:ascii="Times New Roman" w:hAnsi="Times New Roman" w:eastAsia="宋体" w:cs="Times New Roman"/>
                <w:color w:val="231F20"/>
                <w:sz w:val="24"/>
                <w:lang w:val="en-US" w:eastAsia="zh-CN" w:bidi="ar"/>
              </w:rPr>
              <w:t>Shaped femtosecond laser pulse patterning</w:t>
            </w:r>
          </w:p>
        </w:tc>
        <w:tc>
          <w:tcPr>
            <w:tcW w:w="2020" w:type="dxa"/>
            <w:vAlign w:val="top"/>
          </w:tcPr>
          <w:p>
            <w:pPr>
              <w:keepNext w:val="0"/>
              <w:keepLines w:val="0"/>
              <w:widowControl w:val="0"/>
              <w:suppressLineNumbers w:val="0"/>
              <w:spacing w:before="0" w:beforeAutospacing="1" w:after="0" w:afterAutospacing="0" w:line="240" w:lineRule="auto"/>
              <w:ind w:left="0" w:right="0"/>
              <w:jc w:val="center"/>
              <w:rPr>
                <w:rFonts w:hint="default" w:ascii="Times New Roman" w:hAnsi="Times New Roman" w:eastAsia="PMingLiU" w:cs="Times New Roman"/>
                <w:lang w:val="en-US"/>
              </w:rPr>
            </w:pPr>
            <w:r>
              <w:rPr>
                <w:rFonts w:hint="default" w:ascii="Times New Roman" w:hAnsi="Times New Roman" w:eastAsia="宋体" w:cs="Times New Roman"/>
                <w:bCs/>
                <w:color w:val="231F20"/>
                <w:sz w:val="24"/>
                <w:lang w:val="en-US" w:eastAsia="zh-CN"/>
              </w:rPr>
              <w:t>0.01</w:t>
            </w:r>
            <w:r>
              <w:rPr>
                <w:rFonts w:hint="default" w:ascii="Times New Roman" w:hAnsi="Times New Roman" w:eastAsia="宋体" w:cs="Times New Roman"/>
                <w:color w:val="231F20"/>
                <w:kern w:val="2"/>
                <w:sz w:val="24"/>
                <w:szCs w:val="24"/>
                <w:lang w:val="en-US" w:eastAsia="zh-CN" w:bidi="ar"/>
              </w:rPr>
              <w:t>×0.01</w:t>
            </w:r>
          </w:p>
          <w:p>
            <w:pPr>
              <w:spacing w:after="0" w:line="240" w:lineRule="auto"/>
              <w:jc w:val="center"/>
              <w:rPr>
                <w:rFonts w:hint="default" w:ascii="Times New Roman" w:hAnsi="Times New Roman" w:eastAsia="宋体" w:cs="Times New Roman"/>
                <w:bCs/>
                <w:color w:val="231F20"/>
                <w:sz w:val="24"/>
                <w:lang w:val="en-US" w:eastAsia="zh-CN"/>
              </w:rPr>
            </w:pPr>
          </w:p>
        </w:tc>
        <w:tc>
          <w:tcPr>
            <w:tcW w:w="2141"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eastAsia" w:ascii="Times New Roman" w:hAnsi="Times New Roman" w:eastAsia="宋体" w:cs="Times New Roman"/>
                <w:color w:val="231F20"/>
                <w:kern w:val="2"/>
                <w:sz w:val="24"/>
                <w:szCs w:val="24"/>
                <w:lang w:val="en-US" w:eastAsia="zh-CN" w:bidi="ar"/>
              </w:rPr>
              <w:t>0.2</w:t>
            </w:r>
          </w:p>
        </w:tc>
        <w:tc>
          <w:tcPr>
            <w:tcW w:w="1217" w:type="dxa"/>
            <w:tcBorders>
              <w:right w:val="single" w:color="auto" w:sz="4" w:space="0"/>
            </w:tcBorders>
          </w:tcPr>
          <w:p>
            <w:pPr>
              <w:spacing w:after="0" w:line="240" w:lineRule="auto"/>
              <w:jc w:val="center"/>
              <w:rPr>
                <w:rFonts w:hint="default" w:ascii="Times New Roman" w:hAnsi="Times New Roman" w:eastAsia="宋体" w:cs="Times New Roman"/>
                <w:color w:val="231F20"/>
                <w:sz w:val="24"/>
                <w:lang w:val="en-US" w:eastAsia="zh-CN" w:bidi="ar"/>
              </w:rPr>
            </w:pPr>
            <w:r>
              <w:rPr>
                <w:rFonts w:hint="eastAsia" w:ascii="Times New Roman" w:hAnsi="Times New Roman" w:eastAsia="宋体" w:cs="Times New Roman"/>
                <w:color w:val="231F20"/>
                <w:sz w:val="24"/>
                <w:lang w:val="en-US" w:eastAsia="zh-CN" w:bidi="ar"/>
              </w:rPr>
              <w:t>Our work</w:t>
            </w:r>
          </w:p>
        </w:tc>
      </w:tr>
    </w:tbl>
    <w:p>
      <w:pPr>
        <w:tabs>
          <w:tab w:val="left" w:pos="540"/>
        </w:tabs>
        <w:spacing w:line="360" w:lineRule="auto"/>
        <w:rPr>
          <w:rFonts w:ascii="Times New Roman" w:hAnsi="Times New Roman" w:eastAsia="宋体" w:cs="Times New Roman"/>
          <w:sz w:val="24"/>
        </w:rPr>
      </w:pPr>
    </w:p>
    <w:p>
      <w:pPr>
        <w:tabs>
          <w:tab w:val="left" w:pos="540"/>
        </w:tabs>
        <w:rPr>
          <w:rFonts w:ascii="Times New Roman" w:hAnsi="Times New Roman" w:eastAsia="宋体" w:cs="Times New Roman"/>
          <w:sz w:val="24"/>
        </w:rPr>
      </w:pPr>
      <w:r>
        <w:rPr>
          <w:rFonts w:hint="eastAsia" w:ascii="Times New Roman" w:hAnsi="Times New Roman" w:eastAsia="宋体" w:cs="Times New Roman"/>
          <w:b/>
          <w:bCs/>
          <w:sz w:val="24"/>
        </w:rPr>
        <w:t>Supplementary Table 1.</w:t>
      </w:r>
      <w:r>
        <w:rPr>
          <w:rFonts w:ascii="Times New Roman" w:hAnsi="Times New Roman" w:eastAsia="宋体" w:cs="Times New Roman"/>
          <w:b/>
          <w:bCs/>
          <w:sz w:val="24"/>
        </w:rPr>
        <w:t xml:space="preserve"> </w:t>
      </w:r>
      <w:r>
        <w:rPr>
          <w:rFonts w:hint="eastAsia" w:ascii="Times New Roman" w:hAnsi="Times New Roman" w:eastAsia="宋体" w:cs="Times New Roman"/>
          <w:b w:val="0"/>
          <w:bCs w:val="0"/>
          <w:sz w:val="24"/>
          <w:lang w:val="en-US" w:eastAsia="zh-CN"/>
        </w:rPr>
        <w:t xml:space="preserve">The </w:t>
      </w:r>
      <w:r>
        <w:rPr>
          <w:rFonts w:hint="eastAsia" w:ascii="Times New Roman" w:hAnsi="Times New Roman" w:eastAsia="宋体" w:cs="Times New Roman"/>
          <w:b w:val="0"/>
          <w:bCs w:val="0"/>
          <w:sz w:val="24"/>
          <w:lang w:eastAsia="zh-CN"/>
        </w:rPr>
        <w:t>comparison</w:t>
      </w:r>
      <w:r>
        <w:rPr>
          <w:rFonts w:hint="eastAsia" w:ascii="Times New Roman" w:hAnsi="Times New Roman" w:eastAsia="宋体" w:cs="Times New Roman"/>
          <w:b w:val="0"/>
          <w:bCs w:val="0"/>
          <w:sz w:val="24"/>
        </w:rPr>
        <w:t xml:space="preserve"> </w:t>
      </w:r>
      <w:r>
        <w:rPr>
          <w:rFonts w:hint="eastAsia" w:ascii="Times New Roman" w:hAnsi="Times New Roman" w:eastAsia="宋体" w:cs="Times New Roman"/>
          <w:b w:val="0"/>
          <w:bCs w:val="0"/>
          <w:sz w:val="24"/>
          <w:lang w:val="en-US" w:eastAsia="zh-CN"/>
        </w:rPr>
        <w:t xml:space="preserve">of </w:t>
      </w:r>
      <w:r>
        <w:rPr>
          <w:rFonts w:hint="eastAsia" w:ascii="Times New Roman" w:hAnsi="Times New Roman" w:eastAsia="宋体" w:cs="Times New Roman"/>
          <w:b w:val="0"/>
          <w:bCs w:val="0"/>
          <w:sz w:val="24"/>
        </w:rPr>
        <w:t xml:space="preserve">our technology with other </w:t>
      </w:r>
      <w:r>
        <w:rPr>
          <w:rFonts w:hint="eastAsia" w:ascii="Times New Roman" w:hAnsi="Times New Roman" w:eastAsia="宋体" w:cs="Times New Roman"/>
          <w:b w:val="0"/>
          <w:bCs w:val="0"/>
          <w:sz w:val="24"/>
          <w:lang w:val="en-US" w:eastAsia="zh-CN"/>
        </w:rPr>
        <w:t>methods</w:t>
      </w:r>
      <w:r>
        <w:rPr>
          <w:rFonts w:hint="eastAsia" w:ascii="Times New Roman" w:hAnsi="Times New Roman" w:eastAsia="宋体" w:cs="Times New Roman"/>
          <w:b w:val="0"/>
          <w:bCs w:val="0"/>
          <w:sz w:val="24"/>
        </w:rPr>
        <w:t xml:space="preserve"> in terms of the size and highest resolution of the fabricated asymmetric supercapacitors. It can be found that our proposed shaped femtosecond laser patterning for asymmetric supercapacitors are micron in size, which has dozens or even hundreds of times in reducing the size of asymmetric supercapacitors. At the same time, our processing technology has greatly improved the processing resolution of miniature asymmetric supercapacitors.</w:t>
      </w: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tbl>
      <w:tblPr>
        <w:tblStyle w:val="19"/>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1418"/>
        <w:gridCol w:w="1276"/>
        <w:gridCol w:w="1417"/>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359" w:type="dxa"/>
            <w:gridSpan w:val="6"/>
            <w:tcBorders>
              <w:right w:val="single" w:color="auto" w:sz="4" w:space="0"/>
            </w:tcBorders>
            <w:shd w:val="clear" w:color="auto" w:fill="A5A5A5"/>
          </w:tcPr>
          <w:p>
            <w:pPr>
              <w:spacing w:after="0" w:line="480" w:lineRule="auto"/>
              <w:rPr>
                <w:rFonts w:hint="eastAsia" w:ascii="Times New Roman" w:hAnsi="Times New Roman" w:eastAsia="宋体" w:cs="Times New Roman"/>
                <w:b/>
                <w:sz w:val="24"/>
              </w:rPr>
            </w:pPr>
            <w:bookmarkStart w:id="4" w:name="OLE_LINK2"/>
            <w:r>
              <w:rPr>
                <w:rFonts w:hint="eastAsia" w:ascii="Times New Roman" w:hAnsi="Times New Roman" w:eastAsia="宋体" w:cs="Times New Roman"/>
                <w:b/>
                <w:sz w:val="24"/>
              </w:rPr>
              <w:t xml:space="preserve">Table </w:t>
            </w:r>
            <w:r>
              <w:rPr>
                <w:rFonts w:hint="eastAsia" w:ascii="Times New Roman" w:hAnsi="Times New Roman" w:eastAsia="宋体" w:cs="Times New Roman"/>
                <w:b/>
                <w:sz w:val="24"/>
                <w:lang w:val="en-US" w:eastAsia="zh-CN"/>
              </w:rPr>
              <w:t>2</w:t>
            </w:r>
            <w:r>
              <w:rPr>
                <w:rFonts w:hint="eastAsia" w:ascii="Times New Roman" w:hAnsi="Times New Roman" w:eastAsia="宋体" w:cs="Times New Roman"/>
                <w:b/>
                <w:sz w:val="24"/>
              </w:rPr>
              <w:t xml:space="preserve">. </w:t>
            </w:r>
            <w:r>
              <w:rPr>
                <w:rFonts w:ascii="Times New Roman" w:hAnsi="Times New Roman" w:eastAsia="宋体" w:cs="Times New Roman"/>
                <w:b/>
                <w:sz w:val="24"/>
              </w:rPr>
              <w:t>Summary of th</w:t>
            </w:r>
            <w:r>
              <w:rPr>
                <w:rFonts w:hint="eastAsia" w:ascii="Times New Roman" w:hAnsi="Times New Roman" w:eastAsia="宋体" w:cs="Times New Roman"/>
                <w:b/>
                <w:sz w:val="24"/>
                <w:lang w:val="en-US" w:eastAsia="zh-CN"/>
              </w:rPr>
              <w:t>e Energy Dispersive Spectrometer</w:t>
            </w:r>
            <w:r>
              <w:rPr>
                <w:rFonts w:ascii="Times New Roman" w:hAnsi="Times New Roman" w:eastAsia="宋体" w:cs="Times New Roman"/>
                <w:b/>
                <w:sz w:val="24"/>
              </w:rPr>
              <w:t xml:space="preserve"> for </w:t>
            </w:r>
            <w:r>
              <w:rPr>
                <w:rFonts w:hint="eastAsia" w:ascii="Times New Roman" w:hAnsi="Times New Roman" w:eastAsia="宋体" w:cs="Times New Roman"/>
                <w:b/>
                <w:sz w:val="24"/>
                <w:lang w:val="en-US" w:eastAsia="zh-CN"/>
              </w:rPr>
              <w:t xml:space="preserve">the </w:t>
            </w:r>
            <w:r>
              <w:rPr>
                <w:rFonts w:ascii="Times New Roman" w:hAnsi="Times New Roman" w:eastAsia="宋体" w:cs="Times New Roman"/>
                <w:b/>
                <w:sz w:val="24"/>
              </w:rPr>
              <w:t>different laser-induced 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696" w:type="dxa"/>
          </w:tcPr>
          <w:p>
            <w:pPr>
              <w:spacing w:after="0" w:line="480" w:lineRule="auto"/>
              <w:jc w:val="center"/>
              <w:rPr>
                <w:rFonts w:ascii="Times New Roman" w:hAnsi="Times New Roman" w:eastAsia="PMingLiU" w:cs="Times New Roman"/>
                <w:color w:val="231F20"/>
                <w:sz w:val="24"/>
              </w:rPr>
            </w:pPr>
            <w:r>
              <w:rPr>
                <w:rFonts w:ascii="Times New Roman" w:hAnsi="Times New Roman" w:eastAsia="PMingLiU" w:cs="Times New Roman"/>
                <w:color w:val="231F20"/>
                <w:sz w:val="24"/>
              </w:rPr>
              <w:t>Material</w:t>
            </w:r>
          </w:p>
        </w:tc>
        <w:tc>
          <w:tcPr>
            <w:tcW w:w="1418" w:type="dxa"/>
          </w:tcPr>
          <w:p>
            <w:pPr>
              <w:spacing w:after="0" w:line="480" w:lineRule="auto"/>
              <w:jc w:val="center"/>
              <w:rPr>
                <w:rFonts w:ascii="Times New Roman" w:hAnsi="Times New Roman" w:eastAsia="PMingLiU" w:cs="Times New Roman"/>
                <w:color w:val="231F20"/>
                <w:sz w:val="24"/>
              </w:rPr>
            </w:pPr>
            <w:r>
              <w:rPr>
                <w:rFonts w:hint="eastAsia" w:ascii="Times New Roman" w:hAnsi="Times New Roman" w:eastAsia="PMingLiU" w:cs="Times New Roman"/>
                <w:color w:val="231F20"/>
                <w:sz w:val="24"/>
                <w:lang w:val="en-US" w:eastAsia="zh-CN"/>
              </w:rPr>
              <w:t>C</w:t>
            </w:r>
          </w:p>
        </w:tc>
        <w:tc>
          <w:tcPr>
            <w:tcW w:w="1276" w:type="dxa"/>
          </w:tcPr>
          <w:p>
            <w:pPr>
              <w:spacing w:after="0" w:line="480" w:lineRule="auto"/>
              <w:jc w:val="center"/>
              <w:rPr>
                <w:rFonts w:hint="eastAsia" w:ascii="Times New Roman" w:hAnsi="Times New Roman" w:eastAsia="PMingLiU" w:cs="Times New Roman"/>
                <w:color w:val="231F20"/>
                <w:sz w:val="24"/>
                <w:lang w:eastAsia="zh-CN"/>
              </w:rPr>
            </w:pPr>
            <w:r>
              <w:rPr>
                <w:rFonts w:hint="eastAsia" w:ascii="Times New Roman" w:hAnsi="Times New Roman" w:eastAsia="PMingLiU" w:cs="Times New Roman"/>
                <w:color w:val="231F20"/>
                <w:sz w:val="24"/>
                <w:lang w:val="en-US" w:eastAsia="zh-CN"/>
              </w:rPr>
              <w:t>O</w:t>
            </w:r>
          </w:p>
        </w:tc>
        <w:tc>
          <w:tcPr>
            <w:tcW w:w="1417" w:type="dxa"/>
            <w:tcBorders>
              <w:top w:val="single" w:color="auto" w:sz="4" w:space="0"/>
              <w:left w:val="single" w:color="auto" w:sz="4" w:space="0"/>
              <w:bottom w:val="single" w:color="auto" w:sz="4" w:space="0"/>
              <w:right w:val="single" w:color="auto" w:sz="4" w:space="0"/>
            </w:tcBorders>
          </w:tcPr>
          <w:p>
            <w:pPr>
              <w:spacing w:after="0" w:line="480" w:lineRule="auto"/>
              <w:jc w:val="center"/>
              <w:rPr>
                <w:rFonts w:hint="default" w:ascii="Times New Roman" w:hAnsi="Times New Roman" w:eastAsia="PMingLiU" w:cs="Times New Roman"/>
                <w:color w:val="231F20"/>
                <w:sz w:val="24"/>
                <w:lang w:val="en-US" w:eastAsia="zh-CN"/>
              </w:rPr>
            </w:pPr>
            <w:r>
              <w:rPr>
                <w:rFonts w:hint="eastAsia" w:ascii="Times New Roman" w:hAnsi="Times New Roman" w:eastAsia="PMingLiU" w:cs="Times New Roman"/>
                <w:color w:val="231F20"/>
                <w:sz w:val="24"/>
                <w:lang w:val="en-US" w:eastAsia="zh-CN"/>
              </w:rPr>
              <w:t>Mo</w:t>
            </w:r>
          </w:p>
        </w:tc>
        <w:tc>
          <w:tcPr>
            <w:tcW w:w="1276" w:type="dxa"/>
          </w:tcPr>
          <w:p>
            <w:pPr>
              <w:spacing w:after="0" w:line="480" w:lineRule="auto"/>
              <w:jc w:val="center"/>
              <w:rPr>
                <w:rFonts w:hint="default" w:ascii="Times New Roman" w:hAnsi="Times New Roman" w:eastAsia="PMingLiU" w:cs="Times New Roman"/>
                <w:color w:val="231F20"/>
                <w:sz w:val="24"/>
                <w:lang w:val="en-US" w:eastAsia="zh-CN"/>
              </w:rPr>
            </w:pPr>
            <w:r>
              <w:rPr>
                <w:rFonts w:hint="eastAsia" w:ascii="Times New Roman" w:hAnsi="Times New Roman" w:eastAsia="PMingLiU" w:cs="Times New Roman"/>
                <w:color w:val="231F20"/>
                <w:sz w:val="24"/>
                <w:lang w:val="en-US" w:eastAsia="zh-CN"/>
              </w:rPr>
              <w:t>S</w:t>
            </w:r>
          </w:p>
        </w:tc>
        <w:tc>
          <w:tcPr>
            <w:tcW w:w="1276" w:type="dxa"/>
            <w:tcBorders>
              <w:top w:val="single" w:color="auto" w:sz="4" w:space="0"/>
              <w:left w:val="single" w:color="auto" w:sz="4" w:space="0"/>
              <w:bottom w:val="single" w:color="auto" w:sz="4" w:space="0"/>
              <w:right w:val="single" w:color="auto" w:sz="4" w:space="0"/>
            </w:tcBorders>
          </w:tcPr>
          <w:p>
            <w:pPr>
              <w:spacing w:after="0" w:line="480" w:lineRule="auto"/>
              <w:jc w:val="center"/>
              <w:rPr>
                <w:rFonts w:hint="default" w:ascii="Times New Roman" w:hAnsi="Times New Roman" w:eastAsia="PMingLiU" w:cs="Times New Roman"/>
                <w:color w:val="231F20"/>
                <w:sz w:val="24"/>
                <w:lang w:val="en-US" w:eastAsia="zh-CN"/>
              </w:rPr>
            </w:pPr>
            <w:r>
              <w:rPr>
                <w:rFonts w:hint="eastAsia" w:ascii="Times New Roman" w:hAnsi="Times New Roman" w:eastAsia="PMingLiU" w:cs="Times New Roman"/>
                <w:color w:val="231F20"/>
                <w:sz w:val="24"/>
                <w:lang w:val="en-US" w:eastAsia="zh-CN"/>
              </w:rPr>
              <w:t>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696" w:type="dxa"/>
          </w:tcPr>
          <w:p>
            <w:pPr>
              <w:spacing w:after="0" w:line="240" w:lineRule="auto"/>
              <w:jc w:val="center"/>
              <w:rPr>
                <w:rFonts w:hint="default" w:ascii="Times New Roman" w:hAnsi="Times New Roman" w:eastAsia="PMingLiU" w:cs="Times New Roman"/>
                <w:color w:val="231F20"/>
                <w:sz w:val="24"/>
              </w:rPr>
            </w:pPr>
            <w:r>
              <w:rPr>
                <w:rFonts w:hint="default" w:ascii="Times New Roman" w:hAnsi="Times New Roman" w:eastAsia="宋体" w:cs="Times New Roman"/>
                <w:sz w:val="24"/>
              </w:rPr>
              <w:t>MT-10/0</w:t>
            </w:r>
          </w:p>
        </w:tc>
        <w:tc>
          <w:tcPr>
            <w:tcW w:w="1418"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52.15%</w:t>
            </w:r>
          </w:p>
        </w:tc>
        <w:tc>
          <w:tcPr>
            <w:tcW w:w="1276"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32.01</w:t>
            </w:r>
            <w:r>
              <w:rPr>
                <w:rFonts w:hint="default" w:ascii="Times New Roman" w:hAnsi="Times New Roman" w:eastAsia="宋体" w:cs="Times New Roman"/>
                <w:color w:val="231F20"/>
                <w:sz w:val="24"/>
                <w:lang w:bidi="ar"/>
              </w:rPr>
              <w:t>%</w:t>
            </w:r>
          </w:p>
        </w:tc>
        <w:tc>
          <w:tcPr>
            <w:tcW w:w="1417"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4.34%</w:t>
            </w:r>
          </w:p>
        </w:tc>
        <w:tc>
          <w:tcPr>
            <w:tcW w:w="1276"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2.22</w:t>
            </w:r>
            <w:r>
              <w:rPr>
                <w:rFonts w:hint="default" w:ascii="Times New Roman" w:hAnsi="Times New Roman" w:eastAsia="宋体" w:cs="Times New Roman"/>
                <w:color w:val="231F20"/>
                <w:sz w:val="24"/>
                <w:lang w:bidi="ar"/>
              </w:rPr>
              <w:t>%</w:t>
            </w:r>
          </w:p>
        </w:tc>
        <w:tc>
          <w:tcPr>
            <w:tcW w:w="1276" w:type="dxa"/>
            <w:tcBorders>
              <w:top w:val="single" w:color="auto" w:sz="4" w:space="0"/>
              <w:left w:val="single" w:color="auto" w:sz="4" w:space="0"/>
              <w:bottom w:val="single" w:color="auto" w:sz="4" w:space="0"/>
              <w:right w:val="single" w:color="auto" w:sz="4" w:space="0"/>
            </w:tcBorders>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9.28</w:t>
            </w:r>
            <w:r>
              <w:rPr>
                <w:rFonts w:hint="default" w:ascii="Times New Roman" w:hAnsi="Times New Roman" w:eastAsia="宋体" w:cs="Times New Roman"/>
                <w:color w:val="231F20"/>
                <w:sz w:val="24"/>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696" w:type="dxa"/>
          </w:tcPr>
          <w:p>
            <w:pPr>
              <w:spacing w:after="0" w:line="240" w:lineRule="auto"/>
              <w:jc w:val="center"/>
              <w:rPr>
                <w:rFonts w:hint="default" w:ascii="Times New Roman" w:hAnsi="Times New Roman" w:eastAsia="PMingLiU" w:cs="Times New Roman"/>
                <w:color w:val="231F20"/>
                <w:sz w:val="24"/>
              </w:rPr>
            </w:pPr>
            <w:r>
              <w:rPr>
                <w:rFonts w:hint="default" w:ascii="Times New Roman" w:hAnsi="Times New Roman" w:eastAsia="宋体" w:cs="Times New Roman"/>
                <w:sz w:val="24"/>
              </w:rPr>
              <w:t>MT-10/10</w:t>
            </w:r>
          </w:p>
        </w:tc>
        <w:tc>
          <w:tcPr>
            <w:tcW w:w="1418"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49.19%</w:t>
            </w:r>
          </w:p>
        </w:tc>
        <w:tc>
          <w:tcPr>
            <w:tcW w:w="1276"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34.20</w:t>
            </w:r>
            <w:r>
              <w:rPr>
                <w:rFonts w:hint="default" w:ascii="Times New Roman" w:hAnsi="Times New Roman" w:eastAsia="宋体" w:cs="Times New Roman"/>
                <w:color w:val="231F20"/>
                <w:sz w:val="24"/>
                <w:lang w:bidi="ar"/>
              </w:rPr>
              <w:t>%</w:t>
            </w:r>
          </w:p>
        </w:tc>
        <w:tc>
          <w:tcPr>
            <w:tcW w:w="1417"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4.12%</w:t>
            </w:r>
          </w:p>
        </w:tc>
        <w:tc>
          <w:tcPr>
            <w:tcW w:w="1276"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2.04</w:t>
            </w:r>
            <w:r>
              <w:rPr>
                <w:rFonts w:hint="default" w:ascii="Times New Roman" w:hAnsi="Times New Roman" w:eastAsia="宋体" w:cs="Times New Roman"/>
                <w:color w:val="231F20"/>
                <w:sz w:val="24"/>
                <w:lang w:bidi="ar"/>
              </w:rPr>
              <w:t>%</w:t>
            </w:r>
          </w:p>
        </w:tc>
        <w:tc>
          <w:tcPr>
            <w:tcW w:w="1276" w:type="dxa"/>
            <w:tcBorders>
              <w:top w:val="single" w:color="auto" w:sz="4" w:space="0"/>
              <w:left w:val="single" w:color="auto" w:sz="4" w:space="0"/>
              <w:bottom w:val="single" w:color="auto" w:sz="4" w:space="0"/>
              <w:right w:val="single" w:color="auto" w:sz="4" w:space="0"/>
            </w:tcBorders>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10.45</w:t>
            </w:r>
            <w:r>
              <w:rPr>
                <w:rFonts w:hint="default" w:ascii="Times New Roman" w:hAnsi="Times New Roman" w:eastAsia="宋体" w:cs="Times New Roman"/>
                <w:color w:val="231F20"/>
                <w:sz w:val="24"/>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696" w:type="dxa"/>
          </w:tcPr>
          <w:p>
            <w:pPr>
              <w:spacing w:after="0" w:line="240" w:lineRule="auto"/>
              <w:jc w:val="center"/>
              <w:rPr>
                <w:rFonts w:hint="default" w:ascii="Times New Roman" w:hAnsi="Times New Roman" w:eastAsia="宋体" w:cs="Times New Roman"/>
                <w:color w:val="231F20"/>
                <w:sz w:val="24"/>
                <w:lang w:bidi="ar"/>
              </w:rPr>
            </w:pPr>
            <w:r>
              <w:rPr>
                <w:rFonts w:hint="default" w:ascii="Times New Roman" w:hAnsi="Times New Roman" w:eastAsia="宋体" w:cs="Times New Roman"/>
                <w:sz w:val="24"/>
              </w:rPr>
              <w:t>MT-20/0</w:t>
            </w:r>
          </w:p>
        </w:tc>
        <w:tc>
          <w:tcPr>
            <w:tcW w:w="1418"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24.83%</w:t>
            </w:r>
          </w:p>
        </w:tc>
        <w:tc>
          <w:tcPr>
            <w:tcW w:w="1276"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36.79</w:t>
            </w:r>
            <w:r>
              <w:rPr>
                <w:rFonts w:hint="default" w:ascii="Times New Roman" w:hAnsi="Times New Roman" w:eastAsia="宋体" w:cs="Times New Roman"/>
                <w:color w:val="231F20"/>
                <w:sz w:val="24"/>
                <w:lang w:bidi="ar"/>
              </w:rPr>
              <w:t>%</w:t>
            </w:r>
          </w:p>
        </w:tc>
        <w:tc>
          <w:tcPr>
            <w:tcW w:w="1417"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9.94%</w:t>
            </w:r>
          </w:p>
        </w:tc>
        <w:tc>
          <w:tcPr>
            <w:tcW w:w="1276"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4.97</w:t>
            </w:r>
            <w:r>
              <w:rPr>
                <w:rFonts w:hint="default" w:ascii="Times New Roman" w:hAnsi="Times New Roman" w:eastAsia="宋体" w:cs="Times New Roman"/>
                <w:color w:val="231F20"/>
                <w:sz w:val="24"/>
                <w:lang w:bidi="ar"/>
              </w:rPr>
              <w:t>%</w:t>
            </w:r>
          </w:p>
        </w:tc>
        <w:tc>
          <w:tcPr>
            <w:tcW w:w="1276" w:type="dxa"/>
            <w:tcBorders>
              <w:top w:val="single" w:color="auto" w:sz="4" w:space="0"/>
              <w:left w:val="single" w:color="auto" w:sz="4" w:space="0"/>
              <w:bottom w:val="single" w:color="auto" w:sz="4" w:space="0"/>
              <w:right w:val="single" w:color="auto" w:sz="4" w:space="0"/>
            </w:tcBorders>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23.47</w:t>
            </w:r>
            <w:r>
              <w:rPr>
                <w:rFonts w:hint="default" w:ascii="Times New Roman" w:hAnsi="Times New Roman" w:eastAsia="宋体" w:cs="Times New Roman"/>
                <w:color w:val="231F20"/>
                <w:sz w:val="24"/>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696" w:type="dxa"/>
          </w:tcPr>
          <w:p>
            <w:pPr>
              <w:spacing w:after="0" w:line="240" w:lineRule="auto"/>
              <w:jc w:val="center"/>
              <w:rPr>
                <w:rFonts w:hint="default" w:ascii="Times New Roman" w:hAnsi="Times New Roman" w:eastAsia="宋体" w:cs="Times New Roman"/>
                <w:color w:val="231F20"/>
                <w:sz w:val="24"/>
                <w:lang w:bidi="ar"/>
              </w:rPr>
            </w:pPr>
            <w:r>
              <w:rPr>
                <w:rFonts w:hint="default" w:ascii="Times New Roman" w:hAnsi="Times New Roman" w:eastAsia="宋体" w:cs="Times New Roman"/>
                <w:sz w:val="24"/>
              </w:rPr>
              <w:t>MT-20/10</w:t>
            </w:r>
          </w:p>
        </w:tc>
        <w:tc>
          <w:tcPr>
            <w:tcW w:w="1418"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18.86</w:t>
            </w:r>
            <w:r>
              <w:rPr>
                <w:rFonts w:hint="default" w:ascii="Times New Roman" w:hAnsi="Times New Roman" w:eastAsia="宋体" w:cs="Times New Roman"/>
                <w:color w:val="231F20"/>
                <w:sz w:val="24"/>
                <w:lang w:bidi="ar"/>
              </w:rPr>
              <w:t>%</w:t>
            </w:r>
          </w:p>
        </w:tc>
        <w:tc>
          <w:tcPr>
            <w:tcW w:w="1276"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37.45</w:t>
            </w:r>
            <w:r>
              <w:rPr>
                <w:rFonts w:hint="default" w:ascii="Times New Roman" w:hAnsi="Times New Roman" w:eastAsia="宋体" w:cs="Times New Roman"/>
                <w:color w:val="231F20"/>
                <w:sz w:val="24"/>
                <w:lang w:bidi="ar"/>
              </w:rPr>
              <w:t>%</w:t>
            </w:r>
          </w:p>
        </w:tc>
        <w:tc>
          <w:tcPr>
            <w:tcW w:w="1417"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11.43</w:t>
            </w:r>
            <w:r>
              <w:rPr>
                <w:rFonts w:hint="default" w:ascii="Times New Roman" w:hAnsi="Times New Roman" w:eastAsia="宋体" w:cs="Times New Roman"/>
                <w:color w:val="231F20"/>
                <w:sz w:val="24"/>
                <w:lang w:bidi="ar"/>
              </w:rPr>
              <w:t>%</w:t>
            </w:r>
          </w:p>
        </w:tc>
        <w:tc>
          <w:tcPr>
            <w:tcW w:w="1276"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6.28</w:t>
            </w:r>
            <w:r>
              <w:rPr>
                <w:rFonts w:hint="default" w:ascii="Times New Roman" w:hAnsi="Times New Roman" w:eastAsia="宋体" w:cs="Times New Roman"/>
                <w:color w:val="231F20"/>
                <w:sz w:val="24"/>
                <w:lang w:bidi="ar"/>
              </w:rPr>
              <w:t>%</w:t>
            </w:r>
          </w:p>
        </w:tc>
        <w:tc>
          <w:tcPr>
            <w:tcW w:w="1276" w:type="dxa"/>
            <w:tcBorders>
              <w:top w:val="single" w:color="auto" w:sz="4" w:space="0"/>
              <w:left w:val="single" w:color="auto" w:sz="4" w:space="0"/>
              <w:bottom w:val="single" w:color="auto" w:sz="4" w:space="0"/>
              <w:right w:val="single" w:color="auto" w:sz="4" w:space="0"/>
            </w:tcBorders>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
              </w:rPr>
            </w:pPr>
            <w:r>
              <w:rPr>
                <w:rFonts w:hint="default" w:ascii="Times New Roman" w:hAnsi="Times New Roman" w:eastAsia="宋体" w:cs="Times New Roman"/>
                <w:color w:val="231F20"/>
                <w:sz w:val="24"/>
                <w:lang w:val="en-US" w:eastAsia="zh-CN" w:bidi="ar"/>
              </w:rPr>
              <w:t>25.98</w:t>
            </w:r>
            <w:r>
              <w:rPr>
                <w:rFonts w:hint="default" w:ascii="Times New Roman" w:hAnsi="Times New Roman" w:eastAsia="宋体" w:cs="Times New Roman"/>
                <w:color w:val="231F20"/>
                <w:sz w:val="24"/>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696" w:type="dxa"/>
          </w:tcPr>
          <w:p>
            <w:pPr>
              <w:spacing w:after="0" w:line="240" w:lineRule="auto"/>
              <w:jc w:val="center"/>
              <w:rPr>
                <w:rFonts w:hint="default" w:ascii="Times New Roman" w:hAnsi="Times New Roman" w:eastAsia="宋体" w:cs="Times New Roman"/>
                <w:color w:val="231F20"/>
                <w:sz w:val="24"/>
                <w:lang w:bidi="ar"/>
              </w:rPr>
            </w:pPr>
            <w:r>
              <w:rPr>
                <w:rFonts w:hint="default" w:ascii="Times New Roman" w:hAnsi="Times New Roman" w:eastAsia="宋体" w:cs="Times New Roman"/>
                <w:sz w:val="24"/>
              </w:rPr>
              <w:t>MT-30/0</w:t>
            </w:r>
          </w:p>
        </w:tc>
        <w:tc>
          <w:tcPr>
            <w:tcW w:w="1418"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SA"/>
              </w:rPr>
            </w:pPr>
            <w:r>
              <w:rPr>
                <w:rFonts w:hint="default" w:ascii="Times New Roman" w:hAnsi="Times New Roman" w:eastAsia="宋体" w:cs="Times New Roman"/>
                <w:color w:val="231F20"/>
                <w:sz w:val="24"/>
                <w:lang w:val="en-US" w:eastAsia="zh-CN"/>
              </w:rPr>
              <w:t>17.18</w:t>
            </w:r>
            <w:r>
              <w:rPr>
                <w:rFonts w:hint="default" w:ascii="Times New Roman" w:hAnsi="Times New Roman" w:eastAsia="宋体" w:cs="Times New Roman"/>
                <w:color w:val="231F20"/>
                <w:sz w:val="24"/>
              </w:rPr>
              <w:t>%</w:t>
            </w:r>
          </w:p>
        </w:tc>
        <w:tc>
          <w:tcPr>
            <w:tcW w:w="1276" w:type="dxa"/>
            <w:vAlign w:val="top"/>
          </w:tcPr>
          <w:p>
            <w:pPr>
              <w:spacing w:after="0" w:line="240" w:lineRule="auto"/>
              <w:jc w:val="center"/>
              <w:rPr>
                <w:rFonts w:hint="default" w:ascii="Times New Roman" w:hAnsi="Times New Roman" w:eastAsia="宋体" w:cs="Times New Roman"/>
                <w:bCs/>
                <w:color w:val="231F20"/>
                <w:kern w:val="2"/>
                <w:sz w:val="24"/>
                <w:szCs w:val="24"/>
                <w:lang w:val="en-US" w:eastAsia="zh-CN" w:bidi="ar-SA"/>
              </w:rPr>
            </w:pPr>
            <w:r>
              <w:rPr>
                <w:rFonts w:hint="default" w:ascii="Times New Roman" w:hAnsi="Times New Roman" w:eastAsia="宋体" w:cs="Times New Roman"/>
                <w:color w:val="231F20"/>
                <w:sz w:val="24"/>
                <w:lang w:val="en-US" w:eastAsia="zh-CN"/>
              </w:rPr>
              <w:t>36.42</w:t>
            </w:r>
            <w:r>
              <w:rPr>
                <w:rFonts w:hint="default" w:ascii="Times New Roman" w:hAnsi="Times New Roman" w:eastAsia="宋体" w:cs="Times New Roman"/>
                <w:color w:val="231F20"/>
                <w:sz w:val="24"/>
              </w:rPr>
              <w:t>%</w:t>
            </w:r>
          </w:p>
        </w:tc>
        <w:tc>
          <w:tcPr>
            <w:tcW w:w="1417" w:type="dxa"/>
            <w:vAlign w:val="top"/>
          </w:tcPr>
          <w:p>
            <w:pPr>
              <w:spacing w:after="0" w:line="240" w:lineRule="auto"/>
              <w:jc w:val="center"/>
              <w:rPr>
                <w:rFonts w:hint="default" w:ascii="Times New Roman" w:hAnsi="Times New Roman" w:eastAsia="宋体" w:cs="Times New Roman"/>
                <w:bCs/>
                <w:color w:val="231F20"/>
                <w:kern w:val="2"/>
                <w:sz w:val="24"/>
                <w:szCs w:val="24"/>
                <w:lang w:val="en-US" w:eastAsia="zh-CN" w:bidi="ar-SA"/>
              </w:rPr>
            </w:pPr>
            <w:r>
              <w:rPr>
                <w:rFonts w:hint="default" w:ascii="Times New Roman" w:hAnsi="Times New Roman" w:eastAsia="宋体" w:cs="Times New Roman"/>
                <w:bCs/>
                <w:color w:val="231F20"/>
                <w:sz w:val="24"/>
                <w:lang w:val="en-US" w:eastAsia="zh-CN"/>
              </w:rPr>
              <w:t>14.76</w:t>
            </w:r>
            <w:r>
              <w:rPr>
                <w:rFonts w:hint="default" w:ascii="Times New Roman" w:hAnsi="Times New Roman" w:eastAsia="宋体" w:cs="Times New Roman"/>
                <w:bCs/>
                <w:color w:val="231F20"/>
                <w:sz w:val="24"/>
              </w:rPr>
              <w:t>%</w:t>
            </w:r>
          </w:p>
        </w:tc>
        <w:tc>
          <w:tcPr>
            <w:tcW w:w="1276" w:type="dxa"/>
            <w:vAlign w:val="top"/>
          </w:tcPr>
          <w:p>
            <w:pPr>
              <w:spacing w:after="0" w:line="240" w:lineRule="auto"/>
              <w:jc w:val="center"/>
              <w:rPr>
                <w:rFonts w:hint="default" w:ascii="Times New Roman" w:hAnsi="Times New Roman" w:eastAsia="宋体" w:cs="Times New Roman"/>
                <w:bCs/>
                <w:color w:val="231F20"/>
                <w:kern w:val="2"/>
                <w:sz w:val="24"/>
                <w:szCs w:val="24"/>
                <w:lang w:val="en-US" w:eastAsia="zh-CN" w:bidi="ar-SA"/>
              </w:rPr>
            </w:pPr>
            <w:r>
              <w:rPr>
                <w:rFonts w:hint="default" w:ascii="Times New Roman" w:hAnsi="Times New Roman" w:eastAsia="宋体" w:cs="Times New Roman"/>
                <w:bCs/>
                <w:color w:val="231F20"/>
                <w:sz w:val="24"/>
                <w:lang w:val="en-US" w:eastAsia="zh-CN"/>
              </w:rPr>
              <w:t>5.18</w:t>
            </w:r>
            <w:r>
              <w:rPr>
                <w:rFonts w:hint="default" w:ascii="Times New Roman" w:hAnsi="Times New Roman" w:eastAsia="宋体" w:cs="Times New Roman"/>
                <w:bCs/>
                <w:color w:val="231F20"/>
                <w:sz w:val="24"/>
              </w:rPr>
              <w:t>%</w:t>
            </w:r>
          </w:p>
        </w:tc>
        <w:tc>
          <w:tcPr>
            <w:tcW w:w="1276" w:type="dxa"/>
            <w:tcBorders>
              <w:top w:val="single" w:color="auto" w:sz="4" w:space="0"/>
              <w:left w:val="single" w:color="auto" w:sz="4" w:space="0"/>
              <w:bottom w:val="single" w:color="auto" w:sz="4" w:space="0"/>
              <w:right w:val="single" w:color="auto" w:sz="4" w:space="0"/>
            </w:tcBorders>
            <w:vAlign w:val="top"/>
          </w:tcPr>
          <w:p>
            <w:pPr>
              <w:spacing w:after="0" w:line="240" w:lineRule="auto"/>
              <w:jc w:val="center"/>
              <w:rPr>
                <w:rFonts w:hint="default" w:ascii="Times New Roman" w:hAnsi="Times New Roman" w:eastAsia="宋体" w:cs="Times New Roman"/>
                <w:bCs/>
                <w:color w:val="231F20"/>
                <w:kern w:val="2"/>
                <w:sz w:val="24"/>
                <w:szCs w:val="24"/>
                <w:lang w:val="en-US" w:eastAsia="zh-CN" w:bidi="ar-SA"/>
              </w:rPr>
            </w:pPr>
            <w:r>
              <w:rPr>
                <w:rFonts w:hint="default" w:ascii="Times New Roman" w:hAnsi="Times New Roman" w:eastAsia="宋体" w:cs="Times New Roman"/>
                <w:bCs/>
                <w:color w:val="231F20"/>
                <w:sz w:val="24"/>
                <w:lang w:val="en-US" w:eastAsia="zh-CN"/>
              </w:rPr>
              <w:t>27.55</w:t>
            </w:r>
            <w:r>
              <w:rPr>
                <w:rFonts w:hint="default" w:ascii="Times New Roman" w:hAnsi="Times New Roman" w:eastAsia="宋体" w:cs="Times New Roman"/>
                <w:bCs/>
                <w:color w:val="231F2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696" w:type="dxa"/>
          </w:tcPr>
          <w:p>
            <w:pPr>
              <w:spacing w:after="0" w:line="240"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MT-30/10</w:t>
            </w:r>
          </w:p>
        </w:tc>
        <w:tc>
          <w:tcPr>
            <w:tcW w:w="1418"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SA"/>
              </w:rPr>
            </w:pPr>
            <w:r>
              <w:rPr>
                <w:rFonts w:hint="default" w:ascii="Times New Roman" w:hAnsi="Times New Roman" w:eastAsia="宋体" w:cs="Times New Roman"/>
                <w:color w:val="231F20"/>
                <w:sz w:val="24"/>
                <w:lang w:val="en-US" w:eastAsia="zh-CN"/>
              </w:rPr>
              <w:t>11.94</w:t>
            </w:r>
            <w:r>
              <w:rPr>
                <w:rFonts w:hint="default" w:ascii="Times New Roman" w:hAnsi="Times New Roman" w:eastAsia="宋体" w:cs="Times New Roman"/>
                <w:color w:val="231F20"/>
                <w:sz w:val="24"/>
              </w:rPr>
              <w:t>%</w:t>
            </w:r>
          </w:p>
        </w:tc>
        <w:tc>
          <w:tcPr>
            <w:tcW w:w="1276"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SA"/>
              </w:rPr>
            </w:pPr>
            <w:r>
              <w:rPr>
                <w:rFonts w:hint="default" w:ascii="Times New Roman" w:hAnsi="Times New Roman" w:eastAsia="宋体" w:cs="Times New Roman"/>
                <w:color w:val="231F20"/>
                <w:sz w:val="24"/>
                <w:lang w:val="en-US" w:eastAsia="zh-CN"/>
              </w:rPr>
              <w:t>36.33</w:t>
            </w:r>
            <w:r>
              <w:rPr>
                <w:rFonts w:hint="default" w:ascii="Times New Roman" w:hAnsi="Times New Roman" w:eastAsia="宋体" w:cs="Times New Roman"/>
                <w:color w:val="231F20"/>
                <w:sz w:val="24"/>
              </w:rPr>
              <w:t>%</w:t>
            </w:r>
          </w:p>
        </w:tc>
        <w:tc>
          <w:tcPr>
            <w:tcW w:w="1417"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SA"/>
              </w:rPr>
            </w:pPr>
            <w:r>
              <w:rPr>
                <w:rFonts w:hint="default" w:ascii="Times New Roman" w:hAnsi="Times New Roman" w:eastAsia="宋体" w:cs="Times New Roman"/>
                <w:color w:val="231F20"/>
                <w:sz w:val="24"/>
                <w:lang w:val="en-US" w:eastAsia="zh-CN"/>
              </w:rPr>
              <w:t>13.45</w:t>
            </w:r>
            <w:r>
              <w:rPr>
                <w:rFonts w:hint="default" w:ascii="Times New Roman" w:hAnsi="Times New Roman" w:eastAsia="宋体" w:cs="Times New Roman"/>
                <w:color w:val="231F20"/>
                <w:sz w:val="24"/>
              </w:rPr>
              <w:t>%</w:t>
            </w:r>
          </w:p>
        </w:tc>
        <w:tc>
          <w:tcPr>
            <w:tcW w:w="1276" w:type="dxa"/>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SA"/>
              </w:rPr>
            </w:pPr>
            <w:r>
              <w:rPr>
                <w:rFonts w:hint="default" w:ascii="Times New Roman" w:hAnsi="Times New Roman" w:eastAsia="宋体" w:cs="Times New Roman"/>
                <w:color w:val="231F20"/>
                <w:sz w:val="24"/>
                <w:lang w:val="en-US" w:eastAsia="zh-CN"/>
              </w:rPr>
              <w:t>6.89</w:t>
            </w:r>
            <w:r>
              <w:rPr>
                <w:rFonts w:hint="default" w:ascii="Times New Roman" w:hAnsi="Times New Roman" w:eastAsia="宋体" w:cs="Times New Roman"/>
                <w:color w:val="231F20"/>
                <w:sz w:val="24"/>
              </w:rPr>
              <w:t>%</w:t>
            </w:r>
          </w:p>
        </w:tc>
        <w:tc>
          <w:tcPr>
            <w:tcW w:w="1276" w:type="dxa"/>
            <w:tcBorders>
              <w:top w:val="single" w:color="auto" w:sz="4" w:space="0"/>
              <w:left w:val="single" w:color="auto" w:sz="4" w:space="0"/>
              <w:bottom w:val="single" w:color="auto" w:sz="4" w:space="0"/>
              <w:right w:val="single" w:color="auto" w:sz="4" w:space="0"/>
            </w:tcBorders>
            <w:vAlign w:val="top"/>
          </w:tcPr>
          <w:p>
            <w:pPr>
              <w:spacing w:after="0" w:line="240" w:lineRule="auto"/>
              <w:jc w:val="center"/>
              <w:rPr>
                <w:rFonts w:hint="default" w:ascii="Times New Roman" w:hAnsi="Times New Roman" w:eastAsia="宋体" w:cs="Times New Roman"/>
                <w:color w:val="231F20"/>
                <w:kern w:val="2"/>
                <w:sz w:val="24"/>
                <w:szCs w:val="24"/>
                <w:lang w:val="en-US" w:eastAsia="zh-CN" w:bidi="ar-SA"/>
              </w:rPr>
            </w:pPr>
            <w:r>
              <w:rPr>
                <w:rFonts w:hint="default" w:ascii="Times New Roman" w:hAnsi="Times New Roman" w:eastAsia="宋体" w:cs="Times New Roman"/>
                <w:color w:val="231F20"/>
                <w:sz w:val="24"/>
                <w:lang w:val="en-US" w:eastAsia="zh-CN"/>
              </w:rPr>
              <w:t>31.39</w:t>
            </w:r>
            <w:r>
              <w:rPr>
                <w:rFonts w:hint="default" w:ascii="Times New Roman" w:hAnsi="Times New Roman" w:eastAsia="宋体" w:cs="Times New Roman"/>
                <w:color w:val="231F20"/>
                <w:sz w:val="24"/>
              </w:rPr>
              <w:t>%</w:t>
            </w:r>
          </w:p>
        </w:tc>
      </w:tr>
      <w:bookmarkEnd w:id="4"/>
    </w:tbl>
    <w:p>
      <w:pPr>
        <w:spacing w:line="360" w:lineRule="auto"/>
        <w:rPr>
          <w:rFonts w:ascii="Times New Roman" w:hAnsi="Times New Roman" w:cs="Times New Roman"/>
          <w:b/>
          <w:sz w:val="24"/>
        </w:rPr>
      </w:pPr>
    </w:p>
    <w:p>
      <w:pPr>
        <w:tabs>
          <w:tab w:val="left" w:pos="540"/>
        </w:tabs>
        <w:rPr>
          <w:rFonts w:hint="eastAsia" w:ascii="Times New Roman" w:hAnsi="Times New Roman" w:eastAsia="宋体" w:cs="Times New Roman"/>
          <w:b w:val="0"/>
          <w:bCs w:val="0"/>
          <w:sz w:val="24"/>
          <w:lang w:val="en-US" w:eastAsia="zh-CN"/>
        </w:rPr>
      </w:pPr>
      <w:r>
        <w:rPr>
          <w:rFonts w:hint="eastAsia" w:ascii="Times New Roman" w:hAnsi="Times New Roman" w:eastAsia="宋体" w:cs="Times New Roman"/>
          <w:b/>
          <w:bCs/>
          <w:sz w:val="24"/>
        </w:rPr>
        <w:t>Supplementary Table</w:t>
      </w:r>
      <w:r>
        <w:rPr>
          <w:rFonts w:hint="eastAsia" w:ascii="Times New Roman" w:hAnsi="Times New Roman" w:eastAsia="宋体" w:cs="Times New Roman"/>
          <w:b/>
          <w:bCs/>
          <w:sz w:val="24"/>
          <w:lang w:val="en-US" w:eastAsia="zh-CN"/>
        </w:rPr>
        <w:t xml:space="preserve"> 2</w:t>
      </w:r>
      <w:r>
        <w:rPr>
          <w:rFonts w:hint="eastAsia" w:ascii="Times New Roman" w:hAnsi="Times New Roman" w:eastAsia="宋体" w:cs="Times New Roman"/>
          <w:b/>
          <w:bCs/>
          <w:sz w:val="24"/>
        </w:rPr>
        <w:t>.</w:t>
      </w:r>
      <w:r>
        <w:rPr>
          <w:rFonts w:ascii="Times New Roman" w:hAnsi="Times New Roman" w:eastAsia="宋体" w:cs="Times New Roman"/>
          <w:b/>
          <w:bCs/>
          <w:sz w:val="24"/>
        </w:rPr>
        <w:t xml:space="preserve"> </w:t>
      </w:r>
      <w:r>
        <w:rPr>
          <w:rFonts w:hint="eastAsia" w:ascii="Times New Roman" w:hAnsi="Times New Roman" w:eastAsia="宋体" w:cs="Times New Roman"/>
          <w:b w:val="0"/>
          <w:bCs w:val="0"/>
          <w:sz w:val="24"/>
          <w:lang w:val="en-US" w:eastAsia="zh-CN"/>
        </w:rPr>
        <w:t>This result is listed in detail in Supplementary Table 2, which represents the presence of molybdenum oxide and titanium oxide in the different TM.</w:t>
      </w:r>
    </w:p>
    <w:p>
      <w:pPr>
        <w:spacing w:line="360" w:lineRule="auto"/>
        <w:rPr>
          <w:rFonts w:ascii="Times New Roman" w:hAnsi="Times New Roman" w:cs="Times New Roman"/>
          <w:b/>
          <w:sz w:val="24"/>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eastAsia="宋体" w:cs="Times New Roman"/>
          <w:b/>
          <w:bCs/>
          <w:sz w:val="24"/>
        </w:rPr>
      </w:pPr>
      <w:r>
        <w:rPr>
          <w:rFonts w:hint="eastAsia" w:ascii="Times New Roman" w:hAnsi="Times New Roman" w:eastAsia="宋体" w:cs="Times New Roman"/>
          <w:b/>
          <w:bCs/>
          <w:sz w:val="24"/>
        </w:rPr>
        <w:t xml:space="preserve">5. </w:t>
      </w:r>
      <w:r>
        <w:rPr>
          <w:rFonts w:ascii="Times New Roman" w:hAnsi="Times New Roman" w:eastAsia="宋体" w:cs="Times New Roman"/>
          <w:b/>
          <w:bCs/>
          <w:sz w:val="24"/>
        </w:rPr>
        <w:t>Supplementary References</w:t>
      </w:r>
    </w:p>
    <w:p>
      <w:pPr>
        <w:rPr>
          <w:rFonts w:ascii="Times New Roman" w:hAnsi="Times New Roman" w:eastAsia="宋体" w:cs="Times New Roman"/>
          <w:b/>
          <w:bCs/>
          <w:sz w:val="24"/>
        </w:rPr>
      </w:pPr>
    </w:p>
    <w:p>
      <w:pPr>
        <w:numPr>
          <w:ilvl w:val="0"/>
          <w:numId w:val="2"/>
        </w:numPr>
        <w:rPr>
          <w:rFonts w:ascii="Times New Roman" w:hAnsi="Times New Roman" w:eastAsia="宋体" w:cs="Times New Roman"/>
          <w:sz w:val="24"/>
        </w:rPr>
      </w:pPr>
      <w:r>
        <w:rPr>
          <w:rFonts w:ascii="Times New Roman" w:hAnsi="Times New Roman" w:eastAsia="宋体" w:cs="Times New Roman"/>
          <w:sz w:val="24"/>
        </w:rPr>
        <w:t>Qian, D. S. et al. Microstructures induced by excimer laser surface melting of the SiC p/Al metal matrix composite</w:t>
      </w:r>
      <w:r>
        <w:rPr>
          <w:rFonts w:ascii="Times New Roman" w:hAnsi="Times New Roman" w:eastAsia="宋体" w:cs="Times New Roman"/>
          <w:i/>
          <w:iCs/>
          <w:sz w:val="24"/>
        </w:rPr>
        <w:t>. Appl. Surf. Sci.</w:t>
      </w:r>
      <w:r>
        <w:rPr>
          <w:rFonts w:ascii="Times New Roman" w:hAnsi="Times New Roman" w:eastAsia="宋体" w:cs="Times New Roman"/>
          <w:sz w:val="24"/>
        </w:rPr>
        <w:t xml:space="preserve"> </w:t>
      </w:r>
      <w:r>
        <w:rPr>
          <w:rFonts w:ascii="Times New Roman" w:hAnsi="Times New Roman" w:eastAsia="宋体" w:cs="Times New Roman"/>
          <w:b/>
          <w:bCs/>
          <w:sz w:val="24"/>
        </w:rPr>
        <w:t>412,</w:t>
      </w:r>
      <w:r>
        <w:rPr>
          <w:rFonts w:ascii="Times New Roman" w:hAnsi="Times New Roman" w:eastAsia="宋体" w:cs="Times New Roman"/>
          <w:sz w:val="24"/>
        </w:rPr>
        <w:t xml:space="preserve"> 436–446 (2017).</w:t>
      </w:r>
    </w:p>
    <w:p>
      <w:pPr>
        <w:numPr>
          <w:ilvl w:val="0"/>
          <w:numId w:val="2"/>
        </w:numPr>
        <w:rPr>
          <w:rFonts w:ascii="Times New Roman" w:hAnsi="Times New Roman" w:eastAsia="宋体" w:cs="Times New Roman"/>
          <w:sz w:val="24"/>
        </w:rPr>
      </w:pPr>
      <w:r>
        <w:rPr>
          <w:rFonts w:ascii="Times New Roman" w:hAnsi="Times New Roman" w:eastAsia="宋体" w:cs="Times New Roman"/>
          <w:sz w:val="24"/>
        </w:rPr>
        <w:t xml:space="preserve">Xue, Z. W. et al. Actively compensation of low order aberrations by refractive shaping system for high power slab lasers. </w:t>
      </w:r>
      <w:r>
        <w:rPr>
          <w:rFonts w:ascii="Times New Roman" w:hAnsi="Times New Roman" w:eastAsia="宋体" w:cs="Times New Roman"/>
          <w:i/>
          <w:iCs/>
          <w:sz w:val="24"/>
        </w:rPr>
        <w:t>Opt. Laser. Technol.</w:t>
      </w:r>
      <w:r>
        <w:rPr>
          <w:rFonts w:ascii="Times New Roman" w:hAnsi="Times New Roman" w:eastAsia="宋体" w:cs="Times New Roman"/>
          <w:sz w:val="24"/>
        </w:rPr>
        <w:t xml:space="preserve"> </w:t>
      </w:r>
      <w:r>
        <w:rPr>
          <w:rFonts w:ascii="Times New Roman" w:hAnsi="Times New Roman" w:eastAsia="宋体" w:cs="Times New Roman"/>
          <w:b/>
          <w:bCs/>
          <w:sz w:val="24"/>
        </w:rPr>
        <w:t xml:space="preserve">75, 71–75 </w:t>
      </w:r>
      <w:r>
        <w:rPr>
          <w:rFonts w:ascii="Times New Roman" w:hAnsi="Times New Roman" w:eastAsia="宋体" w:cs="Times New Roman"/>
          <w:sz w:val="24"/>
        </w:rPr>
        <w:t>(2015).</w:t>
      </w:r>
    </w:p>
    <w:p>
      <w:pPr>
        <w:numPr>
          <w:ilvl w:val="0"/>
          <w:numId w:val="2"/>
        </w:numPr>
        <w:rPr>
          <w:rFonts w:ascii="Times New Roman" w:hAnsi="Times New Roman" w:eastAsia="宋体" w:cs="Times New Roman"/>
          <w:sz w:val="24"/>
        </w:rPr>
      </w:pPr>
      <w:r>
        <w:rPr>
          <w:rFonts w:ascii="Times New Roman" w:hAnsi="Times New Roman" w:eastAsia="宋体" w:cs="Times New Roman"/>
          <w:sz w:val="24"/>
        </w:rPr>
        <w:t xml:space="preserve">He, F. et al. Fabrication of microfluidic channels with a circular cross section using spatiotemporally focused femtosecond laser pulses. </w:t>
      </w:r>
      <w:r>
        <w:rPr>
          <w:rFonts w:ascii="Times New Roman" w:hAnsi="Times New Roman" w:eastAsia="宋体" w:cs="Times New Roman"/>
          <w:i/>
          <w:iCs/>
          <w:sz w:val="24"/>
        </w:rPr>
        <w:t>Opt</w:t>
      </w:r>
      <w:r>
        <w:rPr>
          <w:rFonts w:hint="eastAsia" w:ascii="Times New Roman" w:hAnsi="Times New Roman" w:eastAsia="宋体" w:cs="Times New Roman"/>
          <w:i/>
          <w:iCs/>
          <w:sz w:val="24"/>
        </w:rPr>
        <w:t>.</w:t>
      </w:r>
      <w:r>
        <w:rPr>
          <w:rFonts w:ascii="Times New Roman" w:hAnsi="Times New Roman" w:eastAsia="宋体" w:cs="Times New Roman"/>
          <w:i/>
          <w:iCs/>
          <w:sz w:val="24"/>
        </w:rPr>
        <w:t xml:space="preserve"> letters</w:t>
      </w:r>
      <w:r>
        <w:rPr>
          <w:rFonts w:ascii="Times New Roman" w:hAnsi="Times New Roman" w:eastAsia="宋体" w:cs="Times New Roman"/>
          <w:sz w:val="24"/>
        </w:rPr>
        <w:t xml:space="preserve"> </w:t>
      </w:r>
      <w:r>
        <w:rPr>
          <w:rFonts w:ascii="Times New Roman" w:hAnsi="Times New Roman" w:eastAsia="宋体" w:cs="Times New Roman"/>
          <w:b/>
          <w:bCs/>
          <w:sz w:val="24"/>
        </w:rPr>
        <w:t>35,</w:t>
      </w:r>
      <w:r>
        <w:rPr>
          <w:rFonts w:ascii="Times New Roman" w:hAnsi="Times New Roman" w:eastAsia="宋体" w:cs="Times New Roman"/>
          <w:sz w:val="24"/>
        </w:rPr>
        <w:t xml:space="preserve"> 1106-1108 (2010).</w:t>
      </w:r>
    </w:p>
    <w:p>
      <w:pPr>
        <w:numPr>
          <w:ilvl w:val="0"/>
          <w:numId w:val="2"/>
        </w:numPr>
        <w:rPr>
          <w:rFonts w:ascii="Times New Roman" w:hAnsi="Times New Roman"/>
          <w:sz w:val="24"/>
        </w:rPr>
      </w:pPr>
      <w:r>
        <w:rPr>
          <w:rFonts w:ascii="Times New Roman" w:hAnsi="Times New Roman" w:eastAsia="宋体" w:cs="Times New Roman"/>
          <w:sz w:val="24"/>
        </w:rPr>
        <w:t xml:space="preserve">Anaïs Ferris. et al. Atypical properties of FIB-patterned RuOx nanosupercapacitors. </w:t>
      </w:r>
      <w:r>
        <w:rPr>
          <w:rFonts w:ascii="Times New Roman" w:hAnsi="Times New Roman" w:eastAsia="宋体" w:cs="Times New Roman"/>
          <w:i/>
          <w:iCs/>
          <w:sz w:val="24"/>
        </w:rPr>
        <w:t>ACS Energy Lett.</w:t>
      </w:r>
      <w:r>
        <w:rPr>
          <w:rFonts w:ascii="Times New Roman" w:hAnsi="Times New Roman" w:eastAsia="宋体" w:cs="Times New Roman"/>
          <w:sz w:val="24"/>
        </w:rPr>
        <w:t xml:space="preserve"> </w:t>
      </w:r>
      <w:r>
        <w:rPr>
          <w:rFonts w:ascii="Times New Roman" w:hAnsi="Times New Roman" w:eastAsia="宋体" w:cs="Times New Roman"/>
          <w:b/>
          <w:bCs/>
          <w:sz w:val="24"/>
        </w:rPr>
        <w:t xml:space="preserve">2, </w:t>
      </w:r>
      <w:r>
        <w:rPr>
          <w:rFonts w:ascii="Times New Roman" w:hAnsi="Times New Roman" w:eastAsia="宋体" w:cs="Times New Roman"/>
          <w:sz w:val="24"/>
        </w:rPr>
        <w:t>1734−1739 (2017).</w:t>
      </w:r>
    </w:p>
    <w:p>
      <w:pPr>
        <w:numPr>
          <w:ilvl w:val="0"/>
          <w:numId w:val="2"/>
        </w:numPr>
        <w:rPr>
          <w:rFonts w:ascii="Times New Roman" w:hAnsi="Times New Roman"/>
          <w:sz w:val="24"/>
        </w:rPr>
      </w:pPr>
      <w:r>
        <w:rPr>
          <w:rFonts w:ascii="Times New Roman" w:hAnsi="Times New Roman"/>
          <w:sz w:val="24"/>
        </w:rPr>
        <w:t>El-Kady, M. F. &amp; Kaner, R. B. Scalable fabrication of high-power graphene micro- supercapacitors for flexible and on-chip energy storage.</w:t>
      </w:r>
      <w:r>
        <w:rPr>
          <w:rFonts w:ascii="Times New Roman" w:hAnsi="Times New Roman"/>
          <w:i/>
          <w:sz w:val="24"/>
        </w:rPr>
        <w:t xml:space="preserve"> Nat</w:t>
      </w:r>
      <w:r>
        <w:rPr>
          <w:rFonts w:hint="eastAsia" w:ascii="Times New Roman" w:hAnsi="Times New Roman"/>
          <w:i/>
          <w:sz w:val="24"/>
        </w:rPr>
        <w:t>.</w:t>
      </w:r>
      <w:r>
        <w:rPr>
          <w:rFonts w:ascii="Times New Roman" w:hAnsi="Times New Roman"/>
          <w:i/>
          <w:sz w:val="24"/>
        </w:rPr>
        <w:t xml:space="preserve"> Commun</w:t>
      </w:r>
      <w:r>
        <w:rPr>
          <w:rFonts w:ascii="Times New Roman" w:hAnsi="Times New Roman"/>
          <w:sz w:val="24"/>
        </w:rPr>
        <w:t xml:space="preserve">. </w:t>
      </w:r>
      <w:r>
        <w:rPr>
          <w:rFonts w:ascii="Times New Roman" w:hAnsi="Times New Roman"/>
          <w:b/>
          <w:sz w:val="24"/>
        </w:rPr>
        <w:t xml:space="preserve">4, </w:t>
      </w:r>
      <w:r>
        <w:rPr>
          <w:rFonts w:ascii="Times New Roman" w:hAnsi="Times New Roman"/>
          <w:sz w:val="24"/>
        </w:rPr>
        <w:t>1475(2013).</w:t>
      </w:r>
    </w:p>
    <w:p>
      <w:pPr>
        <w:numPr>
          <w:ilvl w:val="0"/>
          <w:numId w:val="2"/>
        </w:numPr>
        <w:rPr>
          <w:rFonts w:ascii="Times New Roman" w:hAnsi="Times New Roman"/>
          <w:sz w:val="24"/>
        </w:rPr>
      </w:pPr>
      <w:r>
        <w:rPr>
          <w:rFonts w:ascii="Times New Roman" w:hAnsi="Times New Roman"/>
          <w:sz w:val="24"/>
        </w:rPr>
        <w:t xml:space="preserve">Zhang, C. F. et al. Stamping of flexible, coplanar MSCs using MXene inks. </w:t>
      </w:r>
      <w:r>
        <w:rPr>
          <w:rFonts w:ascii="Times New Roman" w:hAnsi="Times New Roman"/>
          <w:i/>
          <w:sz w:val="24"/>
        </w:rPr>
        <w:t>Adv</w:t>
      </w:r>
      <w:r>
        <w:rPr>
          <w:rFonts w:hint="eastAsia" w:ascii="Times New Roman" w:hAnsi="Times New Roman"/>
          <w:i/>
          <w:sz w:val="24"/>
        </w:rPr>
        <w:t>.</w:t>
      </w:r>
      <w:r>
        <w:rPr>
          <w:rFonts w:ascii="Times New Roman" w:hAnsi="Times New Roman"/>
          <w:i/>
          <w:sz w:val="24"/>
        </w:rPr>
        <w:t xml:space="preserve"> Funct</w:t>
      </w:r>
      <w:r>
        <w:rPr>
          <w:rFonts w:hint="eastAsia" w:ascii="Times New Roman" w:hAnsi="Times New Roman"/>
          <w:i/>
          <w:sz w:val="24"/>
        </w:rPr>
        <w:t>.</w:t>
      </w:r>
      <w:r>
        <w:rPr>
          <w:rFonts w:ascii="Times New Roman" w:hAnsi="Times New Roman"/>
          <w:i/>
          <w:sz w:val="24"/>
        </w:rPr>
        <w:t xml:space="preserve"> Mater. </w:t>
      </w:r>
      <w:r>
        <w:rPr>
          <w:rFonts w:ascii="Times New Roman" w:hAnsi="Times New Roman"/>
          <w:b/>
          <w:sz w:val="24"/>
        </w:rPr>
        <w:t xml:space="preserve">28, </w:t>
      </w:r>
      <w:r>
        <w:rPr>
          <w:rFonts w:ascii="Times New Roman" w:hAnsi="Times New Roman"/>
          <w:sz w:val="24"/>
        </w:rPr>
        <w:t>1705506 (2018).</w:t>
      </w:r>
    </w:p>
    <w:p>
      <w:pPr>
        <w:numPr>
          <w:ilvl w:val="0"/>
          <w:numId w:val="2"/>
        </w:numPr>
        <w:rPr>
          <w:rFonts w:ascii="Times New Roman" w:hAnsi="Times New Roman" w:eastAsia="宋体" w:cs="Times New Roman"/>
          <w:sz w:val="24"/>
        </w:rPr>
      </w:pPr>
      <w:r>
        <w:rPr>
          <w:rFonts w:ascii="Times New Roman" w:hAnsi="Times New Roman" w:eastAsia="宋体" w:cs="Times New Roman"/>
          <w:sz w:val="24"/>
        </w:rPr>
        <w:t xml:space="preserve">Liu, Y. Q. et al. Facile fabrication of fexible MSC with high energy density. </w:t>
      </w:r>
      <w:r>
        <w:rPr>
          <w:rFonts w:ascii="Times New Roman" w:hAnsi="Times New Roman" w:eastAsia="宋体" w:cs="Times New Roman"/>
          <w:i/>
          <w:sz w:val="24"/>
        </w:rPr>
        <w:t>Adv</w:t>
      </w:r>
      <w:r>
        <w:rPr>
          <w:rFonts w:hint="eastAsia" w:ascii="Times New Roman" w:hAnsi="Times New Roman" w:eastAsia="宋体" w:cs="Times New Roman"/>
          <w:i/>
          <w:sz w:val="24"/>
        </w:rPr>
        <w:t>.</w:t>
      </w:r>
      <w:r>
        <w:rPr>
          <w:rFonts w:ascii="Times New Roman" w:hAnsi="Times New Roman" w:eastAsia="宋体" w:cs="Times New Roman"/>
          <w:i/>
          <w:sz w:val="24"/>
        </w:rPr>
        <w:t xml:space="preserve"> Mater</w:t>
      </w:r>
      <w:r>
        <w:rPr>
          <w:rFonts w:hint="eastAsia" w:ascii="Times New Roman" w:hAnsi="Times New Roman" w:eastAsia="宋体" w:cs="Times New Roman"/>
          <w:i/>
          <w:sz w:val="24"/>
        </w:rPr>
        <w:t>.</w:t>
      </w:r>
      <w:r>
        <w:rPr>
          <w:rFonts w:ascii="Times New Roman" w:hAnsi="Times New Roman" w:eastAsia="宋体" w:cs="Times New Roman"/>
          <w:i/>
          <w:sz w:val="24"/>
        </w:rPr>
        <w:t xml:space="preserve"> Technol</w:t>
      </w:r>
      <w:r>
        <w:rPr>
          <w:rFonts w:hint="eastAsia" w:ascii="Times New Roman" w:hAnsi="Times New Roman" w:eastAsia="宋体" w:cs="Times New Roman"/>
          <w:i/>
          <w:sz w:val="24"/>
        </w:rPr>
        <w:t>.</w:t>
      </w:r>
      <w:r>
        <w:rPr>
          <w:rFonts w:ascii="Times New Roman" w:hAnsi="Times New Roman" w:eastAsia="宋体" w:cs="Times New Roman"/>
          <w:i/>
          <w:sz w:val="24"/>
        </w:rPr>
        <w:t xml:space="preserve"> </w:t>
      </w:r>
      <w:r>
        <w:rPr>
          <w:rFonts w:ascii="Times New Roman" w:hAnsi="Times New Roman" w:eastAsia="宋体" w:cs="Times New Roman"/>
          <w:b/>
          <w:sz w:val="24"/>
        </w:rPr>
        <w:t xml:space="preserve">1, </w:t>
      </w:r>
      <w:r>
        <w:rPr>
          <w:rFonts w:ascii="Times New Roman" w:hAnsi="Times New Roman" w:eastAsia="宋体" w:cs="Times New Roman"/>
          <w:sz w:val="24"/>
        </w:rPr>
        <w:t>1600166 (2016).</w:t>
      </w:r>
    </w:p>
    <w:p>
      <w:pPr>
        <w:numPr>
          <w:ilvl w:val="0"/>
          <w:numId w:val="2"/>
        </w:numPr>
        <w:rPr>
          <w:rFonts w:ascii="Times New Roman" w:hAnsi="Times New Roman" w:eastAsia="宋体" w:cs="Times New Roman"/>
          <w:sz w:val="24"/>
        </w:rPr>
      </w:pPr>
      <w:r>
        <w:rPr>
          <w:rFonts w:ascii="Times New Roman" w:hAnsi="Times New Roman" w:eastAsia="宋体" w:cs="Times New Roman"/>
          <w:sz w:val="24"/>
        </w:rPr>
        <w:t>Liu, Z. Y. et al. Ultraflexible in-plane MSCs by direct</w:t>
      </w:r>
      <w:r>
        <w:rPr>
          <w:rFonts w:hint="eastAsia" w:ascii="Times New Roman" w:hAnsi="Times New Roman" w:eastAsia="宋体" w:cs="Times New Roman"/>
          <w:sz w:val="24"/>
        </w:rPr>
        <w:t xml:space="preserve"> </w:t>
      </w:r>
      <w:r>
        <w:rPr>
          <w:rFonts w:ascii="Times New Roman" w:hAnsi="Times New Roman" w:eastAsia="宋体" w:cs="Times New Roman"/>
          <w:sz w:val="24"/>
        </w:rPr>
        <w:t>printing of solution-processable electrochemically</w:t>
      </w:r>
      <w:r>
        <w:rPr>
          <w:rFonts w:hint="eastAsia" w:ascii="Times New Roman" w:hAnsi="Times New Roman" w:eastAsia="宋体" w:cs="Times New Roman"/>
          <w:sz w:val="24"/>
        </w:rPr>
        <w:t xml:space="preserve"> </w:t>
      </w:r>
      <w:r>
        <w:rPr>
          <w:rFonts w:ascii="Times New Roman" w:hAnsi="Times New Roman" w:eastAsia="宋体" w:cs="Times New Roman"/>
          <w:sz w:val="24"/>
        </w:rPr>
        <w:t>exfoliated graphene.</w:t>
      </w:r>
      <w:r>
        <w:rPr>
          <w:rFonts w:ascii="Times New Roman" w:hAnsi="Times New Roman" w:eastAsia="宋体" w:cs="Times New Roman"/>
          <w:i/>
          <w:sz w:val="24"/>
        </w:rPr>
        <w:t xml:space="preserve"> Adv. Mater. </w:t>
      </w:r>
      <w:r>
        <w:rPr>
          <w:rFonts w:ascii="Times New Roman" w:hAnsi="Times New Roman" w:eastAsia="宋体" w:cs="Times New Roman"/>
          <w:b/>
          <w:bCs/>
          <w:sz w:val="24"/>
        </w:rPr>
        <w:t xml:space="preserve">28, </w:t>
      </w:r>
      <w:r>
        <w:rPr>
          <w:rFonts w:ascii="Times New Roman" w:hAnsi="Times New Roman" w:eastAsia="宋体" w:cs="Times New Roman"/>
          <w:sz w:val="24"/>
        </w:rPr>
        <w:t>2217−2222 (2016).</w:t>
      </w:r>
    </w:p>
    <w:p>
      <w:pPr>
        <w:numPr>
          <w:ilvl w:val="0"/>
          <w:numId w:val="2"/>
        </w:numPr>
        <w:rPr>
          <w:rFonts w:ascii="Times New Roman" w:hAnsi="Times New Roman" w:eastAsia="宋体" w:cs="Times New Roman"/>
          <w:sz w:val="24"/>
        </w:rPr>
      </w:pPr>
      <w:r>
        <w:rPr>
          <w:rFonts w:ascii="Times New Roman" w:hAnsi="Times New Roman" w:eastAsia="宋体" w:cs="Times New Roman"/>
          <w:sz w:val="24"/>
        </w:rPr>
        <w:t>Wang, W. et al. A novel exfoliation strategy to significantly boost the</w:t>
      </w:r>
      <w:r>
        <w:rPr>
          <w:rFonts w:hint="eastAsia" w:ascii="Times New Roman" w:hAnsi="Times New Roman" w:eastAsia="宋体" w:cs="Times New Roman"/>
          <w:sz w:val="24"/>
        </w:rPr>
        <w:t xml:space="preserve"> </w:t>
      </w:r>
      <w:r>
        <w:rPr>
          <w:rFonts w:ascii="Times New Roman" w:hAnsi="Times New Roman" w:eastAsia="宋体" w:cs="Times New Roman"/>
          <w:sz w:val="24"/>
        </w:rPr>
        <w:t>energy storage capability of commercial carbon cloth.</w:t>
      </w:r>
      <w:r>
        <w:rPr>
          <w:rFonts w:ascii="Times New Roman" w:hAnsi="Times New Roman" w:eastAsia="宋体" w:cs="Times New Roman"/>
          <w:i/>
          <w:sz w:val="24"/>
        </w:rPr>
        <w:t xml:space="preserve"> Adv. Mater.</w:t>
      </w:r>
      <w:r>
        <w:rPr>
          <w:rFonts w:ascii="Times New Roman" w:hAnsi="Times New Roman" w:eastAsia="宋体" w:cs="Times New Roman"/>
          <w:sz w:val="24"/>
        </w:rPr>
        <w:t xml:space="preserve"> </w:t>
      </w:r>
      <w:r>
        <w:rPr>
          <w:rFonts w:ascii="Times New Roman" w:hAnsi="Times New Roman" w:eastAsia="宋体" w:cs="Times New Roman"/>
          <w:b/>
          <w:bCs/>
          <w:sz w:val="24"/>
        </w:rPr>
        <w:t xml:space="preserve">27, </w:t>
      </w:r>
      <w:r>
        <w:rPr>
          <w:rFonts w:ascii="Times New Roman" w:hAnsi="Times New Roman" w:eastAsia="宋体" w:cs="Times New Roman"/>
          <w:sz w:val="24"/>
        </w:rPr>
        <w:t>3572–3578 (2015).</w:t>
      </w:r>
      <w:r>
        <w:t xml:space="preserve"> </w:t>
      </w:r>
    </w:p>
    <w:p>
      <w:pPr>
        <w:numPr>
          <w:ilvl w:val="0"/>
          <w:numId w:val="2"/>
        </w:numPr>
        <w:rPr>
          <w:rFonts w:ascii="Times New Roman" w:hAnsi="Times New Roman" w:eastAsia="宋体" w:cs="Times New Roman"/>
          <w:sz w:val="24"/>
        </w:rPr>
      </w:pPr>
      <w:r>
        <w:rPr>
          <w:rFonts w:ascii="Times New Roman" w:hAnsi="Times New Roman" w:eastAsia="宋体" w:cs="Times New Roman"/>
          <w:sz w:val="24"/>
        </w:rPr>
        <w:t>Jeon, H. et al. Facile and fast microwave-assisted fabrication of activated and porous carbon cloth composites with graphene and MnO</w:t>
      </w:r>
      <w:r>
        <w:rPr>
          <w:rFonts w:ascii="Times New Roman" w:hAnsi="Times New Roman" w:eastAsia="宋体" w:cs="Times New Roman"/>
          <w:sz w:val="24"/>
          <w:vertAlign w:val="subscript"/>
        </w:rPr>
        <w:t>2</w:t>
      </w:r>
      <w:r>
        <w:rPr>
          <w:rFonts w:ascii="Times New Roman" w:hAnsi="Times New Roman" w:eastAsia="宋体" w:cs="Times New Roman"/>
          <w:sz w:val="24"/>
        </w:rPr>
        <w:t xml:space="preserve"> for flexible</w:t>
      </w:r>
      <w:r>
        <w:rPr>
          <w:rFonts w:hint="eastAsia" w:ascii="Times New Roman" w:hAnsi="Times New Roman" w:eastAsia="宋体" w:cs="Times New Roman"/>
          <w:sz w:val="24"/>
        </w:rPr>
        <w:t xml:space="preserve"> </w:t>
      </w:r>
      <w:r>
        <w:rPr>
          <w:rFonts w:ascii="Times New Roman" w:hAnsi="Times New Roman" w:eastAsia="宋体" w:cs="Times New Roman"/>
          <w:sz w:val="24"/>
        </w:rPr>
        <w:t>asymmetric supercapacitors.</w:t>
      </w:r>
      <w:r>
        <w:rPr>
          <w:rFonts w:ascii="Times New Roman" w:hAnsi="Times New Roman" w:eastAsia="宋体" w:cs="Times New Roman"/>
          <w:i/>
          <w:sz w:val="24"/>
        </w:rPr>
        <w:t xml:space="preserve"> Electrochim Acta.</w:t>
      </w:r>
      <w:r>
        <w:rPr>
          <w:rFonts w:ascii="Times New Roman" w:hAnsi="Times New Roman" w:eastAsia="宋体" w:cs="Times New Roman"/>
          <w:sz w:val="24"/>
        </w:rPr>
        <w:t xml:space="preserve"> </w:t>
      </w:r>
      <w:r>
        <w:rPr>
          <w:rFonts w:ascii="Times New Roman" w:hAnsi="Times New Roman" w:eastAsia="宋体" w:cs="Times New Roman"/>
          <w:b/>
          <w:bCs/>
          <w:sz w:val="24"/>
        </w:rPr>
        <w:t xml:space="preserve">280, </w:t>
      </w:r>
      <w:r>
        <w:rPr>
          <w:rFonts w:ascii="Times New Roman" w:hAnsi="Times New Roman" w:eastAsia="宋体" w:cs="Times New Roman"/>
          <w:sz w:val="24"/>
        </w:rPr>
        <w:t>9-16 (2018).</w:t>
      </w:r>
      <w:r>
        <w:t xml:space="preserve"> </w:t>
      </w:r>
    </w:p>
    <w:p>
      <w:pPr>
        <w:rPr>
          <w:rFonts w:ascii="Times New Roman" w:hAnsi="Times New Roman" w:cs="Times New Roman"/>
          <w:sz w:val="28"/>
          <w:szCs w:val="28"/>
        </w:rPr>
      </w:pPr>
    </w:p>
    <w:p>
      <w:pPr>
        <w:rPr>
          <w:rFonts w:ascii="Times New Roman" w:hAnsi="Times New Roman" w:cs="Times New Roman"/>
          <w:sz w:val="28"/>
          <w:szCs w:val="28"/>
        </w:rPr>
      </w:pPr>
    </w:p>
    <w:sectPr>
      <w:footerReference r:id="rId3" w:type="default"/>
      <w:pgSz w:w="11906" w:h="16838"/>
      <w:pgMar w:top="720" w:right="1304" w:bottom="720" w:left="130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3226812"/>
    </w:sdtPr>
    <w:sdtContent>
      <w:p>
        <w:pPr>
          <w:pStyle w:val="10"/>
          <w:jc w:val="right"/>
        </w:pPr>
        <w:r>
          <w:fldChar w:fldCharType="begin"/>
        </w:r>
        <w:r>
          <w:instrText xml:space="preserve">PAGE   \* MERGEFORMAT</w:instrText>
        </w:r>
        <w:r>
          <w:fldChar w:fldCharType="separate"/>
        </w:r>
        <w:r>
          <w:rPr>
            <w:lang w:val="zh-CN"/>
          </w:rPr>
          <w:t>41</w:t>
        </w:r>
        <w:r>
          <w:fldChar w:fldCharType="end"/>
        </w:r>
      </w:p>
    </w:sdtContent>
  </w:sdt>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FF5D71"/>
    <w:multiLevelType w:val="singleLevel"/>
    <w:tmpl w:val="20FF5D71"/>
    <w:lvl w:ilvl="0" w:tentative="0">
      <w:start w:val="3"/>
      <w:numFmt w:val="decimal"/>
      <w:suff w:val="space"/>
      <w:lvlText w:val="%1."/>
      <w:lvlJc w:val="left"/>
    </w:lvl>
  </w:abstractNum>
  <w:abstractNum w:abstractNumId="1">
    <w:nsid w:val="42D93F92"/>
    <w:multiLevelType w:val="multilevel"/>
    <w:tmpl w:val="42D93F92"/>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8D5871"/>
    <w:rsid w:val="000070A0"/>
    <w:rsid w:val="000133EF"/>
    <w:rsid w:val="00013F02"/>
    <w:rsid w:val="00031D6B"/>
    <w:rsid w:val="00040BDC"/>
    <w:rsid w:val="00067DC0"/>
    <w:rsid w:val="0008226F"/>
    <w:rsid w:val="00083567"/>
    <w:rsid w:val="00084FDE"/>
    <w:rsid w:val="000B14D6"/>
    <w:rsid w:val="000C2C54"/>
    <w:rsid w:val="000C53DD"/>
    <w:rsid w:val="000C5518"/>
    <w:rsid w:val="000D116D"/>
    <w:rsid w:val="000F1021"/>
    <w:rsid w:val="00112131"/>
    <w:rsid w:val="001160C7"/>
    <w:rsid w:val="00124656"/>
    <w:rsid w:val="00137472"/>
    <w:rsid w:val="00143DD8"/>
    <w:rsid w:val="00144FB3"/>
    <w:rsid w:val="00174991"/>
    <w:rsid w:val="0018467C"/>
    <w:rsid w:val="001A48DF"/>
    <w:rsid w:val="001B62C4"/>
    <w:rsid w:val="001F27A6"/>
    <w:rsid w:val="00205EDC"/>
    <w:rsid w:val="002067B0"/>
    <w:rsid w:val="00221372"/>
    <w:rsid w:val="00274E64"/>
    <w:rsid w:val="00282F07"/>
    <w:rsid w:val="00290099"/>
    <w:rsid w:val="002B5BAB"/>
    <w:rsid w:val="002C3F89"/>
    <w:rsid w:val="002D0E9B"/>
    <w:rsid w:val="002E18F5"/>
    <w:rsid w:val="002E1C49"/>
    <w:rsid w:val="0031309C"/>
    <w:rsid w:val="00323113"/>
    <w:rsid w:val="00333221"/>
    <w:rsid w:val="00333B4F"/>
    <w:rsid w:val="00337439"/>
    <w:rsid w:val="00341E23"/>
    <w:rsid w:val="00362B7F"/>
    <w:rsid w:val="00364CAA"/>
    <w:rsid w:val="003676F3"/>
    <w:rsid w:val="0037140A"/>
    <w:rsid w:val="00375E9E"/>
    <w:rsid w:val="00394085"/>
    <w:rsid w:val="003A4477"/>
    <w:rsid w:val="003A5372"/>
    <w:rsid w:val="003B27A5"/>
    <w:rsid w:val="003B50C5"/>
    <w:rsid w:val="003C4988"/>
    <w:rsid w:val="003C79A2"/>
    <w:rsid w:val="003F74D4"/>
    <w:rsid w:val="004006A6"/>
    <w:rsid w:val="00407813"/>
    <w:rsid w:val="004458AF"/>
    <w:rsid w:val="00472051"/>
    <w:rsid w:val="004928AC"/>
    <w:rsid w:val="004B08CB"/>
    <w:rsid w:val="004B4854"/>
    <w:rsid w:val="004B5014"/>
    <w:rsid w:val="004D16B3"/>
    <w:rsid w:val="004E0501"/>
    <w:rsid w:val="004E514B"/>
    <w:rsid w:val="004E66C4"/>
    <w:rsid w:val="00503223"/>
    <w:rsid w:val="00510289"/>
    <w:rsid w:val="00514B21"/>
    <w:rsid w:val="005152A0"/>
    <w:rsid w:val="0053719D"/>
    <w:rsid w:val="0057348B"/>
    <w:rsid w:val="00574616"/>
    <w:rsid w:val="0059562B"/>
    <w:rsid w:val="005D0A2F"/>
    <w:rsid w:val="005D39E6"/>
    <w:rsid w:val="005D439C"/>
    <w:rsid w:val="005F0FFF"/>
    <w:rsid w:val="005F115F"/>
    <w:rsid w:val="00611E48"/>
    <w:rsid w:val="00623FD8"/>
    <w:rsid w:val="00641BF1"/>
    <w:rsid w:val="00643E4A"/>
    <w:rsid w:val="0066038D"/>
    <w:rsid w:val="006748CA"/>
    <w:rsid w:val="00685A27"/>
    <w:rsid w:val="006A1C76"/>
    <w:rsid w:val="006C212C"/>
    <w:rsid w:val="006C2840"/>
    <w:rsid w:val="006D6E45"/>
    <w:rsid w:val="007063F3"/>
    <w:rsid w:val="00711B59"/>
    <w:rsid w:val="00715497"/>
    <w:rsid w:val="00716023"/>
    <w:rsid w:val="00716097"/>
    <w:rsid w:val="0072384D"/>
    <w:rsid w:val="0075180B"/>
    <w:rsid w:val="00767369"/>
    <w:rsid w:val="0077154D"/>
    <w:rsid w:val="00782D63"/>
    <w:rsid w:val="007929DD"/>
    <w:rsid w:val="007A798F"/>
    <w:rsid w:val="007C3867"/>
    <w:rsid w:val="007C3B4D"/>
    <w:rsid w:val="007D0B6C"/>
    <w:rsid w:val="007D4EEE"/>
    <w:rsid w:val="007F5FB7"/>
    <w:rsid w:val="00802416"/>
    <w:rsid w:val="008101E5"/>
    <w:rsid w:val="00831387"/>
    <w:rsid w:val="00844BD4"/>
    <w:rsid w:val="00856D6D"/>
    <w:rsid w:val="00882485"/>
    <w:rsid w:val="00882C69"/>
    <w:rsid w:val="00882D82"/>
    <w:rsid w:val="00887E2B"/>
    <w:rsid w:val="00894761"/>
    <w:rsid w:val="008A4B22"/>
    <w:rsid w:val="008B78B3"/>
    <w:rsid w:val="008B7D4F"/>
    <w:rsid w:val="008D7CB8"/>
    <w:rsid w:val="008E27E3"/>
    <w:rsid w:val="008F59BD"/>
    <w:rsid w:val="0090610C"/>
    <w:rsid w:val="00911B62"/>
    <w:rsid w:val="009254E5"/>
    <w:rsid w:val="0093562B"/>
    <w:rsid w:val="0095086D"/>
    <w:rsid w:val="00972142"/>
    <w:rsid w:val="009750D6"/>
    <w:rsid w:val="009777E7"/>
    <w:rsid w:val="00984037"/>
    <w:rsid w:val="00996D7C"/>
    <w:rsid w:val="009C7323"/>
    <w:rsid w:val="009D6708"/>
    <w:rsid w:val="009E1033"/>
    <w:rsid w:val="009E71AA"/>
    <w:rsid w:val="009E7AA2"/>
    <w:rsid w:val="009F5762"/>
    <w:rsid w:val="00A06784"/>
    <w:rsid w:val="00A2036F"/>
    <w:rsid w:val="00A24394"/>
    <w:rsid w:val="00A51267"/>
    <w:rsid w:val="00A52B6D"/>
    <w:rsid w:val="00A75EB4"/>
    <w:rsid w:val="00A77CBF"/>
    <w:rsid w:val="00A801B1"/>
    <w:rsid w:val="00A83C3C"/>
    <w:rsid w:val="00A8507B"/>
    <w:rsid w:val="00A851AE"/>
    <w:rsid w:val="00A91717"/>
    <w:rsid w:val="00AA3273"/>
    <w:rsid w:val="00AC08B4"/>
    <w:rsid w:val="00AD3412"/>
    <w:rsid w:val="00AD6F91"/>
    <w:rsid w:val="00AF2472"/>
    <w:rsid w:val="00B00764"/>
    <w:rsid w:val="00B25D42"/>
    <w:rsid w:val="00B464CD"/>
    <w:rsid w:val="00B52EE9"/>
    <w:rsid w:val="00B7180C"/>
    <w:rsid w:val="00B72724"/>
    <w:rsid w:val="00B9020E"/>
    <w:rsid w:val="00BA3410"/>
    <w:rsid w:val="00BB5738"/>
    <w:rsid w:val="00BC578D"/>
    <w:rsid w:val="00BD3FB5"/>
    <w:rsid w:val="00BD73FB"/>
    <w:rsid w:val="00BE7227"/>
    <w:rsid w:val="00BF222A"/>
    <w:rsid w:val="00C24F1E"/>
    <w:rsid w:val="00C25B3D"/>
    <w:rsid w:val="00C37234"/>
    <w:rsid w:val="00C4503C"/>
    <w:rsid w:val="00C5653A"/>
    <w:rsid w:val="00C6459A"/>
    <w:rsid w:val="00C7026D"/>
    <w:rsid w:val="00C8178D"/>
    <w:rsid w:val="00C87859"/>
    <w:rsid w:val="00CA26FA"/>
    <w:rsid w:val="00CA6EF8"/>
    <w:rsid w:val="00CB1F55"/>
    <w:rsid w:val="00CB4A9E"/>
    <w:rsid w:val="00CD254A"/>
    <w:rsid w:val="00CD6DF6"/>
    <w:rsid w:val="00CF2756"/>
    <w:rsid w:val="00CF35C7"/>
    <w:rsid w:val="00CF68C7"/>
    <w:rsid w:val="00D06EBF"/>
    <w:rsid w:val="00D15545"/>
    <w:rsid w:val="00D4597A"/>
    <w:rsid w:val="00D55E11"/>
    <w:rsid w:val="00D84653"/>
    <w:rsid w:val="00D86F0E"/>
    <w:rsid w:val="00D97EA8"/>
    <w:rsid w:val="00DB7588"/>
    <w:rsid w:val="00DD58E9"/>
    <w:rsid w:val="00DE5D15"/>
    <w:rsid w:val="00DF75EF"/>
    <w:rsid w:val="00E10F56"/>
    <w:rsid w:val="00E204AE"/>
    <w:rsid w:val="00E23165"/>
    <w:rsid w:val="00E35CD5"/>
    <w:rsid w:val="00E50721"/>
    <w:rsid w:val="00E575E0"/>
    <w:rsid w:val="00E60539"/>
    <w:rsid w:val="00E60E77"/>
    <w:rsid w:val="00E94111"/>
    <w:rsid w:val="00EA044D"/>
    <w:rsid w:val="00EB2A8E"/>
    <w:rsid w:val="00ED71D3"/>
    <w:rsid w:val="00EE7C79"/>
    <w:rsid w:val="00EE7D3C"/>
    <w:rsid w:val="00EF66E0"/>
    <w:rsid w:val="00F04A66"/>
    <w:rsid w:val="00F26F74"/>
    <w:rsid w:val="00F318FB"/>
    <w:rsid w:val="00F41BB6"/>
    <w:rsid w:val="00F845A3"/>
    <w:rsid w:val="00F91826"/>
    <w:rsid w:val="00FA6877"/>
    <w:rsid w:val="00FB3737"/>
    <w:rsid w:val="00FC4065"/>
    <w:rsid w:val="00FC41EA"/>
    <w:rsid w:val="00FD1A9C"/>
    <w:rsid w:val="00FD6265"/>
    <w:rsid w:val="00FD6442"/>
    <w:rsid w:val="00FE4745"/>
    <w:rsid w:val="00FE6B94"/>
    <w:rsid w:val="09E5533C"/>
    <w:rsid w:val="0D515710"/>
    <w:rsid w:val="107228A1"/>
    <w:rsid w:val="134242B2"/>
    <w:rsid w:val="13A438B1"/>
    <w:rsid w:val="174568E0"/>
    <w:rsid w:val="188D1D9A"/>
    <w:rsid w:val="1BA140B2"/>
    <w:rsid w:val="285B3443"/>
    <w:rsid w:val="29F97AE1"/>
    <w:rsid w:val="2BA31E09"/>
    <w:rsid w:val="2E377CC2"/>
    <w:rsid w:val="33A8697C"/>
    <w:rsid w:val="35830A50"/>
    <w:rsid w:val="35F9282C"/>
    <w:rsid w:val="3A000670"/>
    <w:rsid w:val="56447E84"/>
    <w:rsid w:val="58F32AD1"/>
    <w:rsid w:val="590B6908"/>
    <w:rsid w:val="5CA44A95"/>
    <w:rsid w:val="64331765"/>
    <w:rsid w:val="6F604058"/>
    <w:rsid w:val="74460A52"/>
    <w:rsid w:val="75647802"/>
    <w:rsid w:val="758D5871"/>
    <w:rsid w:val="75F43B46"/>
    <w:rsid w:val="768E277C"/>
    <w:rsid w:val="774B19EC"/>
    <w:rsid w:val="7F3B6EE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0"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uiPriority="0" w:name="Normal Indent"/>
    <w:lsdException w:uiPriority="0" w:name="footnote text"/>
    <w:lsdException w:qFormat="1"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iPriority="99" w:name="footnote reference"/>
    <w:lsdException w:qFormat="1" w:uiPriority="99"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name="Salutation"/>
    <w:lsdException w:unhideWhenUsed="0" w:uiPriority="0" w:name="Date"/>
    <w:lsdException w:unhideWhenUsed="0"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2"/>
    <w:qFormat/>
    <w:uiPriority w:val="0"/>
    <w:pPr>
      <w:keepNext/>
      <w:keepLines/>
      <w:spacing w:line="360" w:lineRule="auto"/>
      <w:outlineLvl w:val="0"/>
    </w:pPr>
    <w:rPr>
      <w:rFonts w:ascii="Times New Roman" w:hAnsi="Times New Roman"/>
      <w:b/>
      <w:bCs/>
      <w:kern w:val="44"/>
      <w:sz w:val="24"/>
      <w:szCs w:val="44"/>
    </w:rPr>
  </w:style>
  <w:style w:type="paragraph" w:styleId="3">
    <w:name w:val="heading 2"/>
    <w:basedOn w:val="1"/>
    <w:next w:val="1"/>
    <w:link w:val="33"/>
    <w:unhideWhenUsed/>
    <w:qFormat/>
    <w:uiPriority w:val="0"/>
    <w:pPr>
      <w:keepNext/>
      <w:keepLines/>
      <w:outlineLvl w:val="1"/>
    </w:pPr>
    <w:rPr>
      <w:rFonts w:ascii="Times New Roman" w:hAnsi="Times New Roman" w:eastAsiaTheme="majorEastAsia" w:cstheme="majorBidi"/>
      <w:b/>
      <w:bCs/>
      <w:sz w:val="24"/>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toc 7"/>
    <w:basedOn w:val="1"/>
    <w:next w:val="1"/>
    <w:unhideWhenUsed/>
    <w:qFormat/>
    <w:uiPriority w:val="0"/>
    <w:pPr>
      <w:ind w:left="1260"/>
      <w:jc w:val="left"/>
    </w:pPr>
    <w:rPr>
      <w:sz w:val="18"/>
      <w:szCs w:val="18"/>
    </w:rPr>
  </w:style>
  <w:style w:type="paragraph" w:styleId="5">
    <w:name w:val="annotation text"/>
    <w:basedOn w:val="1"/>
    <w:link w:val="34"/>
    <w:unhideWhenUsed/>
    <w:qFormat/>
    <w:uiPriority w:val="99"/>
    <w:pPr>
      <w:jc w:val="left"/>
    </w:pPr>
  </w:style>
  <w:style w:type="paragraph" w:styleId="6">
    <w:name w:val="toc 5"/>
    <w:basedOn w:val="1"/>
    <w:next w:val="1"/>
    <w:unhideWhenUsed/>
    <w:qFormat/>
    <w:uiPriority w:val="0"/>
    <w:pPr>
      <w:ind w:left="840"/>
      <w:jc w:val="left"/>
    </w:pPr>
    <w:rPr>
      <w:sz w:val="18"/>
      <w:szCs w:val="18"/>
    </w:rPr>
  </w:style>
  <w:style w:type="paragraph" w:styleId="7">
    <w:name w:val="toc 3"/>
    <w:basedOn w:val="1"/>
    <w:next w:val="1"/>
    <w:unhideWhenUsed/>
    <w:qFormat/>
    <w:uiPriority w:val="0"/>
    <w:pPr>
      <w:ind w:left="420"/>
      <w:jc w:val="left"/>
    </w:pPr>
    <w:rPr>
      <w:i/>
      <w:iCs/>
      <w:sz w:val="20"/>
      <w:szCs w:val="20"/>
    </w:rPr>
  </w:style>
  <w:style w:type="paragraph" w:styleId="8">
    <w:name w:val="toc 8"/>
    <w:basedOn w:val="1"/>
    <w:next w:val="1"/>
    <w:unhideWhenUsed/>
    <w:qFormat/>
    <w:uiPriority w:val="0"/>
    <w:pPr>
      <w:ind w:left="1470"/>
      <w:jc w:val="left"/>
    </w:pPr>
    <w:rPr>
      <w:sz w:val="18"/>
      <w:szCs w:val="18"/>
    </w:rPr>
  </w:style>
  <w:style w:type="paragraph" w:styleId="9">
    <w:name w:val="Balloon Text"/>
    <w:basedOn w:val="1"/>
    <w:link w:val="30"/>
    <w:qFormat/>
    <w:uiPriority w:val="0"/>
    <w:rPr>
      <w:sz w:val="18"/>
      <w:szCs w:val="18"/>
    </w:rPr>
  </w:style>
  <w:style w:type="paragraph" w:styleId="10">
    <w:name w:val="footer"/>
    <w:basedOn w:val="1"/>
    <w:link w:val="29"/>
    <w:qFormat/>
    <w:uiPriority w:val="99"/>
    <w:pPr>
      <w:tabs>
        <w:tab w:val="center" w:pos="4153"/>
        <w:tab w:val="right" w:pos="8306"/>
      </w:tabs>
      <w:snapToGrid w:val="0"/>
      <w:jc w:val="left"/>
    </w:pPr>
    <w:rPr>
      <w:sz w:val="18"/>
      <w:szCs w:val="18"/>
    </w:rPr>
  </w:style>
  <w:style w:type="paragraph" w:styleId="11">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spacing w:before="120" w:after="120"/>
      <w:jc w:val="left"/>
    </w:pPr>
    <w:rPr>
      <w:rFonts w:ascii="Times New Roman" w:hAnsi="Times New Roman"/>
      <w:b/>
      <w:bCs/>
      <w:sz w:val="20"/>
      <w:szCs w:val="20"/>
    </w:rPr>
  </w:style>
  <w:style w:type="paragraph" w:styleId="13">
    <w:name w:val="toc 4"/>
    <w:basedOn w:val="1"/>
    <w:next w:val="1"/>
    <w:unhideWhenUsed/>
    <w:qFormat/>
    <w:uiPriority w:val="0"/>
    <w:pPr>
      <w:ind w:left="630"/>
      <w:jc w:val="left"/>
    </w:pPr>
    <w:rPr>
      <w:sz w:val="18"/>
      <w:szCs w:val="18"/>
    </w:rPr>
  </w:style>
  <w:style w:type="paragraph" w:styleId="14">
    <w:name w:val="toc 6"/>
    <w:basedOn w:val="1"/>
    <w:next w:val="1"/>
    <w:unhideWhenUsed/>
    <w:qFormat/>
    <w:uiPriority w:val="0"/>
    <w:pPr>
      <w:ind w:left="1050"/>
      <w:jc w:val="left"/>
    </w:pPr>
    <w:rPr>
      <w:sz w:val="18"/>
      <w:szCs w:val="18"/>
    </w:rPr>
  </w:style>
  <w:style w:type="paragraph" w:styleId="15">
    <w:name w:val="toc 2"/>
    <w:basedOn w:val="1"/>
    <w:next w:val="1"/>
    <w:unhideWhenUsed/>
    <w:qFormat/>
    <w:uiPriority w:val="39"/>
    <w:pPr>
      <w:ind w:left="210"/>
      <w:jc w:val="left"/>
    </w:pPr>
    <w:rPr>
      <w:rFonts w:ascii="Times New Roman" w:hAnsi="Times New Roman"/>
      <w:sz w:val="28"/>
      <w:szCs w:val="20"/>
    </w:rPr>
  </w:style>
  <w:style w:type="paragraph" w:styleId="16">
    <w:name w:val="toc 9"/>
    <w:basedOn w:val="1"/>
    <w:next w:val="1"/>
    <w:unhideWhenUsed/>
    <w:qFormat/>
    <w:uiPriority w:val="0"/>
    <w:pPr>
      <w:ind w:left="1680"/>
      <w:jc w:val="left"/>
    </w:pPr>
    <w:rPr>
      <w:sz w:val="18"/>
      <w:szCs w:val="18"/>
    </w:rPr>
  </w:style>
  <w:style w:type="paragraph" w:styleId="17">
    <w:name w:val="Normal (Web)"/>
    <w:basedOn w:val="1"/>
    <w:qFormat/>
    <w:uiPriority w:val="0"/>
    <w:rPr>
      <w:sz w:val="24"/>
    </w:rPr>
  </w:style>
  <w:style w:type="table" w:styleId="19">
    <w:name w:val="Table Grid"/>
    <w:basedOn w:val="18"/>
    <w:qFormat/>
    <w:uiPriority w:val="0"/>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1">
    <w:name w:val="Hyperlink"/>
    <w:basedOn w:val="20"/>
    <w:unhideWhenUsed/>
    <w:qFormat/>
    <w:uiPriority w:val="99"/>
    <w:rPr>
      <w:color w:val="0563C1" w:themeColor="hyperlink"/>
      <w:u w:val="single"/>
      <w14:textFill>
        <w14:solidFill>
          <w14:schemeClr w14:val="hlink"/>
        </w14:solidFill>
      </w14:textFill>
    </w:rPr>
  </w:style>
  <w:style w:type="character" w:styleId="22">
    <w:name w:val="annotation reference"/>
    <w:basedOn w:val="20"/>
    <w:semiHidden/>
    <w:unhideWhenUsed/>
    <w:qFormat/>
    <w:uiPriority w:val="99"/>
    <w:rPr>
      <w:sz w:val="16"/>
      <w:szCs w:val="16"/>
    </w:rPr>
  </w:style>
  <w:style w:type="character" w:styleId="23">
    <w:name w:val="footnote reference"/>
    <w:basedOn w:val="20"/>
    <w:semiHidden/>
    <w:unhideWhenUsed/>
    <w:qFormat/>
    <w:uiPriority w:val="99"/>
    <w:rPr>
      <w:vertAlign w:val="superscript"/>
    </w:rPr>
  </w:style>
  <w:style w:type="character" w:customStyle="1" w:styleId="24">
    <w:name w:val="gb_e"/>
    <w:basedOn w:val="20"/>
    <w:qFormat/>
    <w:uiPriority w:val="0"/>
    <w:rPr>
      <w:color w:val="FFFFFF"/>
    </w:rPr>
  </w:style>
  <w:style w:type="character" w:customStyle="1" w:styleId="25">
    <w:name w:val="gb_e1"/>
    <w:basedOn w:val="20"/>
    <w:qFormat/>
    <w:uiPriority w:val="0"/>
    <w:rPr>
      <w:u w:val="none"/>
    </w:rPr>
  </w:style>
  <w:style w:type="character" w:customStyle="1" w:styleId="26">
    <w:name w:val="gt-baf-base-sep"/>
    <w:basedOn w:val="20"/>
    <w:qFormat/>
    <w:uiPriority w:val="0"/>
  </w:style>
  <w:style w:type="character" w:customStyle="1" w:styleId="27">
    <w:name w:val="gt-baf-pos"/>
    <w:basedOn w:val="20"/>
    <w:qFormat/>
    <w:uiPriority w:val="0"/>
    <w:rPr>
      <w:color w:val="777777"/>
    </w:rPr>
  </w:style>
  <w:style w:type="character" w:customStyle="1" w:styleId="28">
    <w:name w:val="頁首 字元"/>
    <w:basedOn w:val="20"/>
    <w:link w:val="11"/>
    <w:qFormat/>
    <w:uiPriority w:val="0"/>
    <w:rPr>
      <w:rFonts w:asciiTheme="minorHAnsi" w:hAnsiTheme="minorHAnsi" w:eastAsiaTheme="minorEastAsia" w:cstheme="minorBidi"/>
      <w:kern w:val="2"/>
      <w:sz w:val="18"/>
      <w:szCs w:val="18"/>
    </w:rPr>
  </w:style>
  <w:style w:type="character" w:customStyle="1" w:styleId="29">
    <w:name w:val="頁尾 字元"/>
    <w:basedOn w:val="20"/>
    <w:link w:val="10"/>
    <w:qFormat/>
    <w:uiPriority w:val="99"/>
    <w:rPr>
      <w:rFonts w:asciiTheme="minorHAnsi" w:hAnsiTheme="minorHAnsi" w:eastAsiaTheme="minorEastAsia" w:cstheme="minorBidi"/>
      <w:kern w:val="2"/>
      <w:sz w:val="18"/>
      <w:szCs w:val="18"/>
    </w:rPr>
  </w:style>
  <w:style w:type="character" w:customStyle="1" w:styleId="30">
    <w:name w:val="註解方塊文字 字元"/>
    <w:basedOn w:val="20"/>
    <w:link w:val="9"/>
    <w:qFormat/>
    <w:uiPriority w:val="0"/>
    <w:rPr>
      <w:rFonts w:asciiTheme="minorHAnsi" w:hAnsiTheme="minorHAnsi" w:eastAsiaTheme="minorEastAsia" w:cstheme="minorBidi"/>
      <w:kern w:val="2"/>
      <w:sz w:val="18"/>
      <w:szCs w:val="18"/>
    </w:rPr>
  </w:style>
  <w:style w:type="paragraph" w:styleId="31">
    <w:name w:val="List Paragraph"/>
    <w:basedOn w:val="1"/>
    <w:unhideWhenUsed/>
    <w:qFormat/>
    <w:uiPriority w:val="99"/>
    <w:pPr>
      <w:ind w:firstLine="420" w:firstLineChars="200"/>
    </w:pPr>
  </w:style>
  <w:style w:type="character" w:customStyle="1" w:styleId="32">
    <w:name w:val="標題 1 字元"/>
    <w:basedOn w:val="20"/>
    <w:link w:val="2"/>
    <w:qFormat/>
    <w:uiPriority w:val="0"/>
    <w:rPr>
      <w:rFonts w:ascii="Times New Roman" w:hAnsi="Times New Roman" w:eastAsiaTheme="minorEastAsia" w:cstheme="minorBidi"/>
      <w:b/>
      <w:bCs/>
      <w:kern w:val="44"/>
      <w:sz w:val="24"/>
      <w:szCs w:val="44"/>
    </w:rPr>
  </w:style>
  <w:style w:type="character" w:customStyle="1" w:styleId="33">
    <w:name w:val="標題 2 字元"/>
    <w:basedOn w:val="20"/>
    <w:link w:val="3"/>
    <w:qFormat/>
    <w:uiPriority w:val="0"/>
    <w:rPr>
      <w:rFonts w:ascii="Times New Roman" w:hAnsi="Times New Roman" w:eastAsiaTheme="majorEastAsia" w:cstheme="majorBidi"/>
      <w:b/>
      <w:bCs/>
      <w:kern w:val="2"/>
      <w:sz w:val="24"/>
      <w:szCs w:val="32"/>
    </w:rPr>
  </w:style>
  <w:style w:type="character" w:customStyle="1" w:styleId="34">
    <w:name w:val="註解文字 字元"/>
    <w:basedOn w:val="20"/>
    <w:link w:val="5"/>
    <w:qFormat/>
    <w:uiPriority w:val="99"/>
    <w:rPr>
      <w:kern w:val="2"/>
      <w:sz w:val="21"/>
      <w:szCs w:val="24"/>
    </w:rPr>
  </w:style>
  <w:style w:type="paragraph" w:customStyle="1" w:styleId="35">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36">
    <w:name w:val="09 Body Indent"/>
    <w:basedOn w:val="1"/>
    <w:qFormat/>
    <w:uiPriority w:val="0"/>
    <w:pPr>
      <w:widowControl/>
      <w:autoSpaceDE w:val="0"/>
      <w:autoSpaceDN w:val="0"/>
      <w:adjustRightInd w:val="0"/>
      <w:spacing w:line="480" w:lineRule="auto"/>
      <w:ind w:firstLine="420"/>
      <w:contextualSpacing/>
    </w:pPr>
    <w:rPr>
      <w:rFonts w:eastAsia="宋体"/>
      <w:color w:val="000000"/>
      <w:kern w:val="0"/>
      <w:sz w:val="24"/>
      <w:szCs w:val="24"/>
    </w:rPr>
  </w:style>
  <w:style w:type="paragraph" w:customStyle="1" w:styleId="37">
    <w:name w:val="Authors Full"/>
    <w:basedOn w:val="1"/>
    <w:qFormat/>
    <w:uiPriority w:val="0"/>
    <w:rPr>
      <w:i/>
      <w:lang w:val="en-US"/>
    </w:rPr>
  </w:style>
  <w:style w:type="paragraph" w:customStyle="1" w:styleId="38">
    <w:name w:val="Addresses"/>
    <w:basedOn w:val="1"/>
    <w:qFormat/>
    <w:uiPriority w:val="0"/>
    <w:rPr>
      <w:lang w:val="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tiff"/><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4.tiff"/><Relationship Id="rId14" Type="http://schemas.openxmlformats.org/officeDocument/2006/relationships/image" Target="media/image3.tiff"/><Relationship Id="rId13" Type="http://schemas.openxmlformats.org/officeDocument/2006/relationships/image" Target="media/image2.tiff"/><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DB950C-F795-6445-A82C-E5E364A84BA6}">
  <ds:schemaRefs/>
</ds:datastoreItem>
</file>

<file path=docProps/app.xml><?xml version="1.0" encoding="utf-8"?>
<Properties xmlns="http://schemas.openxmlformats.org/officeDocument/2006/extended-properties" xmlns:vt="http://schemas.openxmlformats.org/officeDocument/2006/docPropsVTypes">
  <Template>Normal.dotm</Template>
  <Pages>43</Pages>
  <Words>6089</Words>
  <Characters>34711</Characters>
  <Lines>289</Lines>
  <Paragraphs>81</Paragraphs>
  <TotalTime>5</TotalTime>
  <ScaleCrop>false</ScaleCrop>
  <LinksUpToDate>false</LinksUpToDate>
  <CharactersWithSpaces>40719</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2020-01-15T08:51:00Z</dcterms:created>
  <dc:creator>yyj</dc:creator>
  <cp:lastModifiedBy> </cp:lastModifiedBy>
  <dcterms:modified xsi:type="dcterms:W3CDTF">2022-01-25T08:52:10Z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76D3DB6E995D45BFB9E41023C89CD890</vt:lpwstr>
  </property>
</Properties>
</file>