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FCBFA3" w14:textId="0C9F4E80" w:rsidR="005D3A33" w:rsidRDefault="00140AA7" w:rsidP="00140AA7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  <w:r>
        <w:rPr>
          <w:rFonts w:ascii="Times New Roman" w:hAnsi="Times New Roman" w:cs="Times New Roman"/>
          <w:color w:val="000000" w:themeColor="text1"/>
        </w:rPr>
        <w:t>SUPPLEMENTARY MATERIAL</w:t>
      </w:r>
    </w:p>
    <w:p w14:paraId="657BA1EC" w14:textId="77777777" w:rsidR="00D656AE" w:rsidRDefault="00140AA7" w:rsidP="00D656A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RESULTS</w:t>
      </w:r>
    </w:p>
    <w:p w14:paraId="5518D83F" w14:textId="56AC4542" w:rsidR="00D656AE" w:rsidRPr="00E76D4F" w:rsidRDefault="00D656AE" w:rsidP="00D656AE">
      <w:pPr>
        <w:spacing w:line="480" w:lineRule="auto"/>
        <w:rPr>
          <w:rFonts w:ascii="Times New Roman" w:hAnsi="Times New Roman" w:cs="Times New Roman"/>
        </w:rPr>
      </w:pPr>
      <w:r w:rsidRPr="00E76D4F">
        <w:rPr>
          <w:rFonts w:ascii="Times New Roman" w:hAnsi="Times New Roman" w:cs="Times New Roman"/>
        </w:rPr>
        <w:t>In the</w:t>
      </w:r>
      <w:r w:rsidR="00AF5F40">
        <w:rPr>
          <w:rFonts w:ascii="Times New Roman" w:hAnsi="Times New Roman" w:cs="Times New Roman"/>
        </w:rPr>
        <w:t xml:space="preserve"> primary analysis </w:t>
      </w:r>
      <w:r w:rsidRPr="00E76D4F">
        <w:rPr>
          <w:rFonts w:ascii="Times New Roman" w:hAnsi="Times New Roman" w:cs="Times New Roman"/>
        </w:rPr>
        <w:t>total sample</w:t>
      </w:r>
      <w:r w:rsidR="00B85F18" w:rsidRPr="00E76D4F">
        <w:rPr>
          <w:rFonts w:ascii="Times New Roman" w:hAnsi="Times New Roman" w:cs="Times New Roman"/>
        </w:rPr>
        <w:t xml:space="preserve">, </w:t>
      </w:r>
      <w:r w:rsidRPr="00E76D4F">
        <w:rPr>
          <w:rFonts w:ascii="Times New Roman" w:hAnsi="Times New Roman" w:cs="Times New Roman"/>
        </w:rPr>
        <w:t>elevated systolic BPV</w:t>
      </w:r>
      <w:r w:rsidR="003D56C8">
        <w:rPr>
          <w:rFonts w:ascii="Times New Roman" w:hAnsi="Times New Roman" w:cs="Times New Roman"/>
        </w:rPr>
        <w:t xml:space="preserve"> was related to</w:t>
      </w:r>
      <w:r w:rsidR="00281451">
        <w:rPr>
          <w:rFonts w:ascii="Times New Roman" w:hAnsi="Times New Roman" w:cs="Times New Roman"/>
        </w:rPr>
        <w:t xml:space="preserve"> </w:t>
      </w:r>
      <w:r w:rsidRPr="00E76D4F">
        <w:rPr>
          <w:rFonts w:ascii="Times New Roman" w:hAnsi="Times New Roman" w:cs="Times New Roman"/>
        </w:rPr>
        <w:t xml:space="preserve">decline in CBF in </w:t>
      </w:r>
      <w:proofErr w:type="spellStart"/>
      <w:r w:rsidRPr="00E76D4F">
        <w:rPr>
          <w:rFonts w:ascii="Times New Roman" w:hAnsi="Times New Roman" w:cs="Times New Roman"/>
        </w:rPr>
        <w:t>mOFC</w:t>
      </w:r>
      <w:proofErr w:type="spellEnd"/>
      <w:r w:rsidRPr="00E76D4F">
        <w:rPr>
          <w:rFonts w:ascii="Times New Roman" w:hAnsi="Times New Roman" w:cs="Times New Roman"/>
        </w:rPr>
        <w:t xml:space="preserve"> (SD: ß = -.38;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.009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.10 [95% .00, .27]; </w:t>
      </w:r>
      <w:r w:rsidRPr="00E76D4F">
        <w:rPr>
          <w:rFonts w:ascii="Times New Roman" w:hAnsi="Times New Roman" w:cs="Times New Roman"/>
        </w:rPr>
        <w:t>CV: ß = -.</w:t>
      </w:r>
      <w:r w:rsidR="00445689" w:rsidRPr="00E76D4F">
        <w:rPr>
          <w:rFonts w:ascii="Times New Roman" w:hAnsi="Times New Roman" w:cs="Times New Roman"/>
        </w:rPr>
        <w:t>35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445689" w:rsidRPr="00E76D4F">
        <w:rPr>
          <w:rFonts w:ascii="Times New Roman" w:hAnsi="Times New Roman" w:cs="Times New Roman"/>
        </w:rPr>
        <w:t>009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.11 [.00, .27]</w:t>
      </w:r>
      <w:r w:rsidRPr="00E76D4F">
        <w:rPr>
          <w:rFonts w:ascii="Times New Roman" w:hAnsi="Times New Roman" w:cs="Times New Roman"/>
        </w:rPr>
        <w:t xml:space="preserve">), hippocampus (SD: ß = -.39;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.005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.10 [.00, .27]; </w:t>
      </w:r>
      <w:r w:rsidR="00445689" w:rsidRPr="00E76D4F">
        <w:rPr>
          <w:rFonts w:ascii="Times New Roman" w:hAnsi="Times New Roman" w:cs="Times New Roman"/>
        </w:rPr>
        <w:t xml:space="preserve">CV: ß = -.37; </w:t>
      </w:r>
      <w:r w:rsidR="00445689" w:rsidRPr="00E76D4F">
        <w:rPr>
          <w:rFonts w:ascii="Times New Roman" w:hAnsi="Times New Roman" w:cs="Times New Roman"/>
          <w:i/>
          <w:iCs/>
        </w:rPr>
        <w:t>p</w:t>
      </w:r>
      <w:r w:rsidR="00445689" w:rsidRPr="00E76D4F">
        <w:rPr>
          <w:rFonts w:ascii="Times New Roman" w:hAnsi="Times New Roman" w:cs="Times New Roman"/>
        </w:rPr>
        <w:t xml:space="preserve"> = .006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.11 [.01, .28]</w:t>
      </w:r>
      <w:r w:rsidRPr="00E76D4F">
        <w:rPr>
          <w:rFonts w:ascii="Times New Roman" w:hAnsi="Times New Roman" w:cs="Times New Roman"/>
        </w:rPr>
        <w:t>), entorhinal cortex (</w:t>
      </w:r>
      <w:r w:rsidR="007E3A4D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E542C2" w:rsidRPr="00E76D4F">
        <w:rPr>
          <w:rFonts w:ascii="Times New Roman" w:hAnsi="Times New Roman" w:cs="Times New Roman"/>
        </w:rPr>
        <w:t>51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&lt; .001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.18 [.04, .36]; </w:t>
      </w:r>
      <w:r w:rsidR="00445689" w:rsidRPr="00E76D4F">
        <w:rPr>
          <w:rFonts w:ascii="Times New Roman" w:hAnsi="Times New Roman" w:cs="Times New Roman"/>
        </w:rPr>
        <w:t xml:space="preserve">CV: ß = -.48; </w:t>
      </w:r>
      <w:r w:rsidR="00445689" w:rsidRPr="00E76D4F">
        <w:rPr>
          <w:rFonts w:ascii="Times New Roman" w:hAnsi="Times New Roman" w:cs="Times New Roman"/>
          <w:i/>
          <w:iCs/>
        </w:rPr>
        <w:t>p</w:t>
      </w:r>
      <w:r w:rsidR="00445689" w:rsidRPr="00E76D4F">
        <w:rPr>
          <w:rFonts w:ascii="Times New Roman" w:hAnsi="Times New Roman" w:cs="Times New Roman"/>
        </w:rPr>
        <w:t xml:space="preserve"> &lt; .001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.19 [.04, .37]</w:t>
      </w:r>
      <w:r w:rsidRPr="00E76D4F">
        <w:rPr>
          <w:rFonts w:ascii="Times New Roman" w:hAnsi="Times New Roman" w:cs="Times New Roman"/>
        </w:rPr>
        <w:t>), precuneus (</w:t>
      </w:r>
      <w:r w:rsidR="007E3A4D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E542C2" w:rsidRPr="00E76D4F">
        <w:rPr>
          <w:rFonts w:ascii="Times New Roman" w:hAnsi="Times New Roman" w:cs="Times New Roman"/>
        </w:rPr>
        <w:t>34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.02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.06 [.00, .21]; </w:t>
      </w:r>
      <w:r w:rsidR="00445689" w:rsidRPr="00E76D4F">
        <w:rPr>
          <w:rFonts w:ascii="Times New Roman" w:hAnsi="Times New Roman" w:cs="Times New Roman"/>
        </w:rPr>
        <w:t xml:space="preserve">CV: ß = -.32; </w:t>
      </w:r>
      <w:r w:rsidR="00445689" w:rsidRPr="00E76D4F">
        <w:rPr>
          <w:rFonts w:ascii="Times New Roman" w:hAnsi="Times New Roman" w:cs="Times New Roman"/>
          <w:i/>
          <w:iCs/>
        </w:rPr>
        <w:t>p</w:t>
      </w:r>
      <w:r w:rsidR="00445689" w:rsidRPr="00E76D4F">
        <w:rPr>
          <w:rFonts w:ascii="Times New Roman" w:hAnsi="Times New Roman" w:cs="Times New Roman"/>
        </w:rPr>
        <w:t xml:space="preserve"> = .02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.07 [.00, .23]</w:t>
      </w:r>
      <w:r w:rsidRPr="00E76D4F">
        <w:rPr>
          <w:rFonts w:ascii="Times New Roman" w:hAnsi="Times New Roman" w:cs="Times New Roman"/>
        </w:rPr>
        <w:t>), IPC (</w:t>
      </w:r>
      <w:r w:rsidR="007E3A4D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E542C2" w:rsidRPr="00E76D4F">
        <w:rPr>
          <w:rFonts w:ascii="Times New Roman" w:hAnsi="Times New Roman" w:cs="Times New Roman"/>
        </w:rPr>
        <w:t>47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&lt; .001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.18 [.03, .35]; </w:t>
      </w:r>
      <w:r w:rsidR="00445689" w:rsidRPr="00E76D4F">
        <w:rPr>
          <w:rFonts w:ascii="Times New Roman" w:hAnsi="Times New Roman" w:cs="Times New Roman"/>
        </w:rPr>
        <w:t xml:space="preserve">CV: ß = -.44; </w:t>
      </w:r>
      <w:r w:rsidR="00445689" w:rsidRPr="00E76D4F">
        <w:rPr>
          <w:rFonts w:ascii="Times New Roman" w:hAnsi="Times New Roman" w:cs="Times New Roman"/>
          <w:i/>
          <w:iCs/>
        </w:rPr>
        <w:t>p</w:t>
      </w:r>
      <w:r w:rsidR="00445689" w:rsidRPr="00E76D4F">
        <w:rPr>
          <w:rFonts w:ascii="Times New Roman" w:hAnsi="Times New Roman" w:cs="Times New Roman"/>
        </w:rPr>
        <w:t xml:space="preserve"> &lt; .001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.19 [.04, .36]</w:t>
      </w:r>
      <w:r w:rsidRPr="00E76D4F">
        <w:rPr>
          <w:rFonts w:ascii="Times New Roman" w:hAnsi="Times New Roman" w:cs="Times New Roman"/>
        </w:rPr>
        <w:t>) and ITC (</w:t>
      </w:r>
      <w:r w:rsidR="007E3A4D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E542C2" w:rsidRPr="00E76D4F">
        <w:rPr>
          <w:rFonts w:ascii="Times New Roman" w:hAnsi="Times New Roman" w:cs="Times New Roman"/>
        </w:rPr>
        <w:t>48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E542C2" w:rsidRPr="00E76D4F">
        <w:rPr>
          <w:rFonts w:ascii="Times New Roman" w:hAnsi="Times New Roman" w:cs="Times New Roman"/>
        </w:rPr>
        <w:t>001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.14 [.01, .32]; </w:t>
      </w:r>
      <w:r w:rsidR="00445689" w:rsidRPr="00E76D4F">
        <w:rPr>
          <w:rFonts w:ascii="Times New Roman" w:hAnsi="Times New Roman" w:cs="Times New Roman"/>
        </w:rPr>
        <w:t xml:space="preserve">CV: ß = -.45; </w:t>
      </w:r>
      <w:r w:rsidR="00445689" w:rsidRPr="00E76D4F">
        <w:rPr>
          <w:rFonts w:ascii="Times New Roman" w:hAnsi="Times New Roman" w:cs="Times New Roman"/>
          <w:i/>
          <w:iCs/>
        </w:rPr>
        <w:t>p</w:t>
      </w:r>
      <w:r w:rsidR="00445689" w:rsidRPr="00E76D4F">
        <w:rPr>
          <w:rFonts w:ascii="Times New Roman" w:hAnsi="Times New Roman" w:cs="Times New Roman"/>
        </w:rPr>
        <w:t xml:space="preserve"> = .001</w:t>
      </w:r>
      <w:r w:rsidR="000B12DD" w:rsidRPr="00E76D4F">
        <w:rPr>
          <w:rFonts w:ascii="Times New Roman" w:hAnsi="Times New Roman" w:cs="Times New Roman"/>
        </w:rPr>
        <w:t>; η</w:t>
      </w:r>
      <w:r w:rsidR="000B12DD" w:rsidRPr="00E76D4F">
        <w:rPr>
          <w:rFonts w:ascii="Times New Roman" w:hAnsi="Times New Roman" w:cs="Times New Roman"/>
          <w:vertAlign w:val="subscript"/>
        </w:rPr>
        <w:t>p</w:t>
      </w:r>
      <w:r w:rsidR="000B12DD" w:rsidRPr="00E76D4F">
        <w:rPr>
          <w:rFonts w:ascii="Times New Roman" w:hAnsi="Times New Roman" w:cs="Times New Roman"/>
          <w:vertAlign w:val="superscript"/>
        </w:rPr>
        <w:t>2</w:t>
      </w:r>
      <w:r w:rsidR="000B12DD" w:rsidRPr="00E76D4F">
        <w:rPr>
          <w:rFonts w:ascii="Times New Roman" w:hAnsi="Times New Roman" w:cs="Times New Roman"/>
        </w:rPr>
        <w:t xml:space="preserve"> = .16 [.02, .34]</w:t>
      </w:r>
      <w:r w:rsidRPr="00E76D4F">
        <w:rPr>
          <w:rFonts w:ascii="Times New Roman" w:hAnsi="Times New Roman" w:cs="Times New Roman"/>
        </w:rPr>
        <w:t xml:space="preserve">), but findings did not reach statistical significance in posterior cingulate or </w:t>
      </w:r>
      <w:proofErr w:type="spellStart"/>
      <w:r w:rsidRPr="00E76D4F">
        <w:rPr>
          <w:rFonts w:ascii="Times New Roman" w:hAnsi="Times New Roman" w:cs="Times New Roman"/>
        </w:rPr>
        <w:t>rMFG</w:t>
      </w:r>
      <w:proofErr w:type="spellEnd"/>
      <w:r w:rsidRPr="00E76D4F">
        <w:rPr>
          <w:rFonts w:ascii="Times New Roman" w:hAnsi="Times New Roman" w:cs="Times New Roman"/>
        </w:rPr>
        <w:t xml:space="preserve"> (</w:t>
      </w:r>
      <w:r w:rsidR="007E3A4D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 xml:space="preserve">all </w:t>
      </w:r>
      <w:r w:rsidRPr="00E76D4F">
        <w:rPr>
          <w:rFonts w:ascii="Times New Roman" w:hAnsi="Times New Roman" w:cs="Times New Roman"/>
          <w:i/>
          <w:iCs/>
        </w:rPr>
        <w:t>p’s</w:t>
      </w:r>
      <w:r w:rsidRPr="00E76D4F">
        <w:rPr>
          <w:rFonts w:ascii="Times New Roman" w:hAnsi="Times New Roman" w:cs="Times New Roman"/>
        </w:rPr>
        <w:t xml:space="preserve"> &gt; .11</w:t>
      </w:r>
      <w:r w:rsidR="00445689" w:rsidRPr="00E76D4F">
        <w:rPr>
          <w:rFonts w:ascii="Times New Roman" w:hAnsi="Times New Roman" w:cs="Times New Roman"/>
        </w:rPr>
        <w:t xml:space="preserve">; CV: all </w:t>
      </w:r>
      <w:r w:rsidR="00445689" w:rsidRPr="00E76D4F">
        <w:rPr>
          <w:rFonts w:ascii="Times New Roman" w:hAnsi="Times New Roman" w:cs="Times New Roman"/>
          <w:i/>
          <w:iCs/>
        </w:rPr>
        <w:t>p’s</w:t>
      </w:r>
      <w:r w:rsidR="00445689" w:rsidRPr="00E76D4F">
        <w:rPr>
          <w:rFonts w:ascii="Times New Roman" w:hAnsi="Times New Roman" w:cs="Times New Roman"/>
        </w:rPr>
        <w:t xml:space="preserve"> &gt; .11</w:t>
      </w:r>
      <w:r w:rsidRPr="00E76D4F">
        <w:rPr>
          <w:rFonts w:ascii="Times New Roman" w:hAnsi="Times New Roman" w:cs="Times New Roman"/>
        </w:rPr>
        <w:t>)</w:t>
      </w:r>
      <w:r w:rsidR="00DA2BF2" w:rsidRPr="00E76D4F">
        <w:rPr>
          <w:rFonts w:ascii="Times New Roman" w:hAnsi="Times New Roman" w:cs="Times New Roman"/>
        </w:rPr>
        <w:t xml:space="preserve"> (Data not shown). </w:t>
      </w:r>
      <w:r w:rsidRPr="00E76D4F">
        <w:rPr>
          <w:rFonts w:ascii="Times New Roman" w:hAnsi="Times New Roman" w:cs="Times New Roman"/>
        </w:rPr>
        <w:t>Increased diastolic BPV</w:t>
      </w:r>
      <w:r w:rsidR="003D56C8">
        <w:rPr>
          <w:rFonts w:ascii="Times New Roman" w:hAnsi="Times New Roman" w:cs="Times New Roman"/>
        </w:rPr>
        <w:t xml:space="preserve"> was related to</w:t>
      </w:r>
      <w:r w:rsidR="00281451">
        <w:rPr>
          <w:rFonts w:ascii="Times New Roman" w:hAnsi="Times New Roman" w:cs="Times New Roman"/>
        </w:rPr>
        <w:t xml:space="preserve"> </w:t>
      </w:r>
      <w:r w:rsidRPr="00E76D4F">
        <w:rPr>
          <w:rFonts w:ascii="Times New Roman" w:hAnsi="Times New Roman" w:cs="Times New Roman"/>
        </w:rPr>
        <w:t xml:space="preserve">decline in CBF in </w:t>
      </w:r>
      <w:proofErr w:type="spellStart"/>
      <w:r w:rsidRPr="00E76D4F">
        <w:rPr>
          <w:rFonts w:ascii="Times New Roman" w:hAnsi="Times New Roman" w:cs="Times New Roman"/>
        </w:rPr>
        <w:t>mOFC</w:t>
      </w:r>
      <w:proofErr w:type="spellEnd"/>
      <w:r w:rsidRPr="00E76D4F">
        <w:rPr>
          <w:rFonts w:ascii="Times New Roman" w:hAnsi="Times New Roman" w:cs="Times New Roman"/>
        </w:rPr>
        <w:t xml:space="preserve"> (</w:t>
      </w:r>
      <w:r w:rsidR="00532A0E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532A0E" w:rsidRPr="00E76D4F">
        <w:rPr>
          <w:rFonts w:ascii="Times New Roman" w:hAnsi="Times New Roman" w:cs="Times New Roman"/>
        </w:rPr>
        <w:t>40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.008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.07 [.00, .23];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39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 .</w:t>
      </w:r>
      <w:r w:rsidR="004617FA" w:rsidRPr="00E76D4F">
        <w:rPr>
          <w:rFonts w:ascii="Times New Roman" w:hAnsi="Times New Roman" w:cs="Times New Roman"/>
        </w:rPr>
        <w:t>009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.08 [.00, .24]</w:t>
      </w:r>
      <w:r w:rsidRPr="00E76D4F">
        <w:rPr>
          <w:rFonts w:ascii="Times New Roman" w:hAnsi="Times New Roman" w:cs="Times New Roman"/>
        </w:rPr>
        <w:t>), hippocampus (</w:t>
      </w:r>
      <w:r w:rsidR="0049191B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532A0E" w:rsidRPr="00E76D4F">
        <w:rPr>
          <w:rFonts w:ascii="Times New Roman" w:hAnsi="Times New Roman" w:cs="Times New Roman"/>
        </w:rPr>
        <w:t>52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&lt; .001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.16 [.02, .33];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51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</w:t>
      </w:r>
      <w:r w:rsidR="004617FA" w:rsidRPr="00E76D4F">
        <w:rPr>
          <w:rFonts w:ascii="Times New Roman" w:hAnsi="Times New Roman" w:cs="Times New Roman"/>
        </w:rPr>
        <w:t xml:space="preserve"> &lt; </w:t>
      </w:r>
      <w:r w:rsidR="00532A0E" w:rsidRPr="00E76D4F">
        <w:rPr>
          <w:rFonts w:ascii="Times New Roman" w:hAnsi="Times New Roman" w:cs="Times New Roman"/>
        </w:rPr>
        <w:t>.</w:t>
      </w:r>
      <w:r w:rsidR="004617FA" w:rsidRPr="00E76D4F">
        <w:rPr>
          <w:rFonts w:ascii="Times New Roman" w:hAnsi="Times New Roman" w:cs="Times New Roman"/>
        </w:rPr>
        <w:t>001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.20 [.04, .37]</w:t>
      </w:r>
      <w:r w:rsidRPr="00E76D4F">
        <w:rPr>
          <w:rFonts w:ascii="Times New Roman" w:hAnsi="Times New Roman" w:cs="Times New Roman"/>
        </w:rPr>
        <w:t>), entorhinal cortex (</w:t>
      </w:r>
      <w:r w:rsidR="0049191B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532A0E" w:rsidRPr="00E76D4F">
        <w:rPr>
          <w:rFonts w:ascii="Times New Roman" w:hAnsi="Times New Roman" w:cs="Times New Roman"/>
        </w:rPr>
        <w:t>47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.002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.13 [.01, .30];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45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 .</w:t>
      </w:r>
      <w:r w:rsidR="004617FA" w:rsidRPr="00E76D4F">
        <w:rPr>
          <w:rFonts w:ascii="Times New Roman" w:hAnsi="Times New Roman" w:cs="Times New Roman"/>
        </w:rPr>
        <w:t>002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.14 [.01, .31]</w:t>
      </w:r>
      <w:r w:rsidRPr="00E76D4F">
        <w:rPr>
          <w:rFonts w:ascii="Times New Roman" w:hAnsi="Times New Roman" w:cs="Times New Roman"/>
        </w:rPr>
        <w:t>), precuneus (</w:t>
      </w:r>
      <w:r w:rsidR="0049191B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532A0E" w:rsidRPr="00E76D4F">
        <w:rPr>
          <w:rFonts w:ascii="Times New Roman" w:hAnsi="Times New Roman" w:cs="Times New Roman"/>
        </w:rPr>
        <w:t>43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532A0E" w:rsidRPr="00E76D4F">
        <w:rPr>
          <w:rFonts w:ascii="Times New Roman" w:hAnsi="Times New Roman" w:cs="Times New Roman"/>
        </w:rPr>
        <w:t>004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.06 [.00, .21];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42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 .</w:t>
      </w:r>
      <w:r w:rsidR="004617FA" w:rsidRPr="00E76D4F">
        <w:rPr>
          <w:rFonts w:ascii="Times New Roman" w:hAnsi="Times New Roman" w:cs="Times New Roman"/>
        </w:rPr>
        <w:t>003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.08 [.00, .24]</w:t>
      </w:r>
      <w:r w:rsidRPr="00E76D4F">
        <w:rPr>
          <w:rFonts w:ascii="Times New Roman" w:hAnsi="Times New Roman" w:cs="Times New Roman"/>
        </w:rPr>
        <w:t>), posterior cingulate (</w:t>
      </w:r>
      <w:r w:rsidR="0049191B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B946CB" w:rsidRPr="00E76D4F">
        <w:rPr>
          <w:rFonts w:ascii="Times New Roman" w:hAnsi="Times New Roman" w:cs="Times New Roman"/>
        </w:rPr>
        <w:t>40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B946CB" w:rsidRPr="00E76D4F">
        <w:rPr>
          <w:rFonts w:ascii="Times New Roman" w:hAnsi="Times New Roman" w:cs="Times New Roman"/>
        </w:rPr>
        <w:t>01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.06 [.00, .21];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38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 .</w:t>
      </w:r>
      <w:r w:rsidR="004617FA" w:rsidRPr="00E76D4F">
        <w:rPr>
          <w:rFonts w:ascii="Times New Roman" w:hAnsi="Times New Roman" w:cs="Times New Roman"/>
        </w:rPr>
        <w:t>01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.09 [.00, .25]</w:t>
      </w:r>
      <w:r w:rsidRPr="00E76D4F">
        <w:rPr>
          <w:rFonts w:ascii="Times New Roman" w:hAnsi="Times New Roman" w:cs="Times New Roman"/>
        </w:rPr>
        <w:t>), IPC (</w:t>
      </w:r>
      <w:r w:rsidR="0049191B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B946CB" w:rsidRPr="00E76D4F">
        <w:rPr>
          <w:rFonts w:ascii="Times New Roman" w:hAnsi="Times New Roman" w:cs="Times New Roman"/>
        </w:rPr>
        <w:t>33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.03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.05 [.00, .19];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32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 .</w:t>
      </w:r>
      <w:r w:rsidR="004617FA" w:rsidRPr="00E76D4F">
        <w:rPr>
          <w:rFonts w:ascii="Times New Roman" w:hAnsi="Times New Roman" w:cs="Times New Roman"/>
        </w:rPr>
        <w:t>03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.05 [.00, .20]</w:t>
      </w:r>
      <w:r w:rsidRPr="00E76D4F">
        <w:rPr>
          <w:rFonts w:ascii="Times New Roman" w:hAnsi="Times New Roman" w:cs="Times New Roman"/>
        </w:rPr>
        <w:t>) and ITC (</w:t>
      </w:r>
      <w:r w:rsidR="0049191B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B946CB" w:rsidRPr="00E76D4F">
        <w:rPr>
          <w:rFonts w:ascii="Times New Roman" w:hAnsi="Times New Roman" w:cs="Times New Roman"/>
        </w:rPr>
        <w:t>40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B946CB" w:rsidRPr="00E76D4F">
        <w:rPr>
          <w:rFonts w:ascii="Times New Roman" w:hAnsi="Times New Roman" w:cs="Times New Roman"/>
        </w:rPr>
        <w:t>009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.08 [.00, .24]; </w:t>
      </w:r>
      <w:r w:rsidR="00532A0E" w:rsidRPr="00E76D4F">
        <w:rPr>
          <w:rFonts w:ascii="Times New Roman" w:hAnsi="Times New Roman" w:cs="Times New Roman"/>
        </w:rPr>
        <w:t>CV: ß = -.</w:t>
      </w:r>
      <w:r w:rsidR="004617FA" w:rsidRPr="00E76D4F">
        <w:rPr>
          <w:rFonts w:ascii="Times New Roman" w:hAnsi="Times New Roman" w:cs="Times New Roman"/>
        </w:rPr>
        <w:t>39</w:t>
      </w:r>
      <w:r w:rsidR="00532A0E" w:rsidRPr="00E76D4F">
        <w:rPr>
          <w:rFonts w:ascii="Times New Roman" w:hAnsi="Times New Roman" w:cs="Times New Roman"/>
        </w:rPr>
        <w:t xml:space="preserve">; </w:t>
      </w:r>
      <w:r w:rsidR="00532A0E" w:rsidRPr="00E76D4F">
        <w:rPr>
          <w:rFonts w:ascii="Times New Roman" w:hAnsi="Times New Roman" w:cs="Times New Roman"/>
          <w:i/>
          <w:iCs/>
        </w:rPr>
        <w:t>p</w:t>
      </w:r>
      <w:r w:rsidR="00532A0E" w:rsidRPr="00E76D4F">
        <w:rPr>
          <w:rFonts w:ascii="Times New Roman" w:hAnsi="Times New Roman" w:cs="Times New Roman"/>
        </w:rPr>
        <w:t xml:space="preserve"> = .</w:t>
      </w:r>
      <w:r w:rsidR="004617FA" w:rsidRPr="00E76D4F">
        <w:rPr>
          <w:rFonts w:ascii="Times New Roman" w:hAnsi="Times New Roman" w:cs="Times New Roman"/>
        </w:rPr>
        <w:t>009</w:t>
      </w:r>
      <w:r w:rsidR="00687AF8" w:rsidRPr="00E76D4F">
        <w:rPr>
          <w:rFonts w:ascii="Times New Roman" w:hAnsi="Times New Roman" w:cs="Times New Roman"/>
        </w:rPr>
        <w:t>; η</w:t>
      </w:r>
      <w:r w:rsidR="00687AF8" w:rsidRPr="00E76D4F">
        <w:rPr>
          <w:rFonts w:ascii="Times New Roman" w:hAnsi="Times New Roman" w:cs="Times New Roman"/>
          <w:vertAlign w:val="subscript"/>
        </w:rPr>
        <w:t>p</w:t>
      </w:r>
      <w:r w:rsidR="00687AF8" w:rsidRPr="00E76D4F">
        <w:rPr>
          <w:rFonts w:ascii="Times New Roman" w:hAnsi="Times New Roman" w:cs="Times New Roman"/>
          <w:vertAlign w:val="superscript"/>
        </w:rPr>
        <w:t>2</w:t>
      </w:r>
      <w:r w:rsidR="00687AF8" w:rsidRPr="00E76D4F">
        <w:rPr>
          <w:rFonts w:ascii="Times New Roman" w:hAnsi="Times New Roman" w:cs="Times New Roman"/>
        </w:rPr>
        <w:t xml:space="preserve"> = .10 [.00, .27]</w:t>
      </w:r>
      <w:r w:rsidRPr="00E76D4F">
        <w:rPr>
          <w:rFonts w:ascii="Times New Roman" w:hAnsi="Times New Roman" w:cs="Times New Roman"/>
        </w:rPr>
        <w:t xml:space="preserve">), but findings did not reach statistical significance in </w:t>
      </w:r>
      <w:proofErr w:type="spellStart"/>
      <w:r w:rsidRPr="00E76D4F">
        <w:rPr>
          <w:rFonts w:ascii="Times New Roman" w:hAnsi="Times New Roman" w:cs="Times New Roman"/>
        </w:rPr>
        <w:t>rMFG</w:t>
      </w:r>
      <w:proofErr w:type="spellEnd"/>
      <w:r w:rsidRPr="00E76D4F">
        <w:rPr>
          <w:rFonts w:ascii="Times New Roman" w:hAnsi="Times New Roman" w:cs="Times New Roman"/>
        </w:rPr>
        <w:t xml:space="preserve"> (</w:t>
      </w:r>
      <w:r w:rsidR="004617FA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B946CB" w:rsidRPr="00E76D4F">
        <w:rPr>
          <w:rFonts w:ascii="Times New Roman" w:hAnsi="Times New Roman" w:cs="Times New Roman"/>
        </w:rPr>
        <w:t>17</w:t>
      </w:r>
      <w:r w:rsidR="004617FA" w:rsidRPr="00E76D4F">
        <w:rPr>
          <w:rFonts w:ascii="Times New Roman" w:hAnsi="Times New Roman" w:cs="Times New Roman"/>
        </w:rPr>
        <w:t xml:space="preserve">; CV: </w:t>
      </w:r>
      <w:r w:rsidR="004617FA" w:rsidRPr="00E76D4F">
        <w:rPr>
          <w:rFonts w:ascii="Times New Roman" w:hAnsi="Times New Roman" w:cs="Times New Roman"/>
          <w:i/>
          <w:iCs/>
        </w:rPr>
        <w:t>p</w:t>
      </w:r>
      <w:r w:rsidR="004617FA" w:rsidRPr="00E76D4F">
        <w:rPr>
          <w:rFonts w:ascii="Times New Roman" w:hAnsi="Times New Roman" w:cs="Times New Roman"/>
        </w:rPr>
        <w:t xml:space="preserve"> = .16</w:t>
      </w:r>
      <w:r w:rsidRPr="00E76D4F">
        <w:rPr>
          <w:rFonts w:ascii="Times New Roman" w:hAnsi="Times New Roman" w:cs="Times New Roman"/>
        </w:rPr>
        <w:t>) (Data not shown).</w:t>
      </w:r>
    </w:p>
    <w:p w14:paraId="64C154BA" w14:textId="67DC4978" w:rsidR="00445689" w:rsidRDefault="00445689" w:rsidP="00D656AE">
      <w:pPr>
        <w:spacing w:line="480" w:lineRule="auto"/>
        <w:rPr>
          <w:rFonts w:ascii="Times New Roman" w:hAnsi="Times New Roman" w:cs="Times New Roman"/>
        </w:rPr>
      </w:pPr>
    </w:p>
    <w:p w14:paraId="0E4FD371" w14:textId="7BC0DE9D" w:rsidR="004A15A6" w:rsidRPr="00E76D4F" w:rsidRDefault="00445689" w:rsidP="00CC5E25">
      <w:pPr>
        <w:spacing w:line="480" w:lineRule="auto"/>
        <w:rPr>
          <w:rFonts w:ascii="Times New Roman" w:hAnsi="Times New Roman" w:cs="Times New Roman"/>
        </w:rPr>
      </w:pPr>
      <w:r w:rsidRPr="00E76D4F">
        <w:rPr>
          <w:rFonts w:ascii="Times New Roman" w:hAnsi="Times New Roman" w:cs="Times New Roman"/>
        </w:rPr>
        <w:t>After FDR correction, systolic BPV findings remained significant for all regions</w:t>
      </w:r>
      <w:r w:rsidR="00584B64" w:rsidRPr="00E76D4F">
        <w:rPr>
          <w:rFonts w:ascii="Times New Roman" w:hAnsi="Times New Roman" w:cs="Times New Roman"/>
        </w:rPr>
        <w:t xml:space="preserve"> in the</w:t>
      </w:r>
      <w:r w:rsidR="00AF5F40">
        <w:rPr>
          <w:rFonts w:ascii="Times New Roman" w:hAnsi="Times New Roman" w:cs="Times New Roman"/>
        </w:rPr>
        <w:t xml:space="preserve"> primary analysis </w:t>
      </w:r>
      <w:r w:rsidR="00584B64" w:rsidRPr="00E76D4F">
        <w:rPr>
          <w:rFonts w:ascii="Times New Roman" w:hAnsi="Times New Roman" w:cs="Times New Roman"/>
        </w:rPr>
        <w:t>total sample.</w:t>
      </w:r>
    </w:p>
    <w:p w14:paraId="78CAFA20" w14:textId="60255502" w:rsidR="00CC5E25" w:rsidRPr="00E76D4F" w:rsidRDefault="00A0667D" w:rsidP="00CC5E25">
      <w:pPr>
        <w:spacing w:line="480" w:lineRule="auto"/>
        <w:rPr>
          <w:rFonts w:ascii="Times New Roman" w:hAnsi="Times New Roman" w:cs="Times New Roman"/>
        </w:rPr>
      </w:pPr>
      <w:r w:rsidRPr="00E76D4F">
        <w:rPr>
          <w:rFonts w:ascii="Times New Roman" w:hAnsi="Times New Roman" w:cs="Times New Roman"/>
        </w:rPr>
        <w:lastRenderedPageBreak/>
        <w:t xml:space="preserve">Among participants with </w:t>
      </w:r>
      <w:proofErr w:type="spellStart"/>
      <w:r w:rsidRPr="00E76D4F">
        <w:rPr>
          <w:rFonts w:ascii="Times New Roman" w:hAnsi="Times New Roman" w:cs="Times New Roman"/>
        </w:rPr>
        <w:t>A</w:t>
      </w:r>
      <w:proofErr w:type="spellEnd"/>
      <w:r w:rsidRPr="00E76D4F">
        <w:rPr>
          <w:rFonts w:ascii="Times New Roman" w:hAnsi="Times New Roman" w:cs="Times New Roman"/>
        </w:rPr>
        <w:sym w:font="Symbol" w:char="F062"/>
      </w:r>
      <w:r w:rsidRPr="00E76D4F">
        <w:rPr>
          <w:rFonts w:ascii="Times New Roman" w:hAnsi="Times New Roman" w:cs="Times New Roman"/>
        </w:rPr>
        <w:t xml:space="preserve"> abnormality</w:t>
      </w:r>
      <w:r w:rsidR="00AF5F40">
        <w:rPr>
          <w:rFonts w:ascii="Times New Roman" w:hAnsi="Times New Roman" w:cs="Times New Roman"/>
        </w:rPr>
        <w:t xml:space="preserve"> in exploratory analysis</w:t>
      </w:r>
      <w:r w:rsidR="00CC5E25" w:rsidRPr="00E76D4F">
        <w:rPr>
          <w:rFonts w:ascii="Times New Roman" w:hAnsi="Times New Roman" w:cs="Times New Roman"/>
        </w:rPr>
        <w:t>, elevated systolic BPV</w:t>
      </w:r>
      <w:r w:rsidR="003D56C8">
        <w:rPr>
          <w:rFonts w:ascii="Times New Roman" w:hAnsi="Times New Roman" w:cs="Times New Roman"/>
        </w:rPr>
        <w:t xml:space="preserve"> was related to</w:t>
      </w:r>
      <w:r w:rsidR="007D0DFF">
        <w:rPr>
          <w:rFonts w:ascii="Times New Roman" w:hAnsi="Times New Roman" w:cs="Times New Roman"/>
        </w:rPr>
        <w:t xml:space="preserve"> </w:t>
      </w:r>
      <w:r w:rsidR="00CC5E25" w:rsidRPr="00E76D4F">
        <w:rPr>
          <w:rFonts w:ascii="Times New Roman" w:hAnsi="Times New Roman" w:cs="Times New Roman"/>
        </w:rPr>
        <w:t xml:space="preserve">decline in CBF in </w:t>
      </w:r>
      <w:proofErr w:type="spellStart"/>
      <w:r w:rsidR="00CC5E25" w:rsidRPr="00E76D4F">
        <w:rPr>
          <w:rFonts w:ascii="Times New Roman" w:hAnsi="Times New Roman" w:cs="Times New Roman"/>
        </w:rPr>
        <w:t>mOFC</w:t>
      </w:r>
      <w:proofErr w:type="spellEnd"/>
      <w:r w:rsidR="00CC5E25" w:rsidRPr="00E76D4F">
        <w:rPr>
          <w:rFonts w:ascii="Times New Roman" w:hAnsi="Times New Roman" w:cs="Times New Roman"/>
        </w:rPr>
        <w:t xml:space="preserve"> (SD: ß = -.</w:t>
      </w:r>
      <w:r w:rsidR="00133298" w:rsidRPr="00E76D4F">
        <w:rPr>
          <w:rFonts w:ascii="Times New Roman" w:hAnsi="Times New Roman" w:cs="Times New Roman"/>
        </w:rPr>
        <w:t>61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133298" w:rsidRPr="00E76D4F">
        <w:rPr>
          <w:rFonts w:ascii="Times New Roman" w:hAnsi="Times New Roman" w:cs="Times New Roman"/>
        </w:rPr>
        <w:t>008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7D6B0C" w:rsidRPr="00E76D4F">
        <w:rPr>
          <w:rFonts w:ascii="Times New Roman" w:hAnsi="Times New Roman" w:cs="Times New Roman"/>
        </w:rPr>
        <w:t>58</w:t>
      </w:r>
      <w:r w:rsidR="00CC5E25" w:rsidRPr="00E76D4F">
        <w:rPr>
          <w:rFonts w:ascii="Times New Roman" w:hAnsi="Times New Roman" w:cs="Times New Roman"/>
        </w:rPr>
        <w:t xml:space="preserve"> [95% .</w:t>
      </w:r>
      <w:r w:rsidR="007D6B0C" w:rsidRPr="00E76D4F">
        <w:rPr>
          <w:rFonts w:ascii="Times New Roman" w:hAnsi="Times New Roman" w:cs="Times New Roman"/>
        </w:rPr>
        <w:t>15</w:t>
      </w:r>
      <w:r w:rsidR="00CC5E25" w:rsidRPr="00E76D4F">
        <w:rPr>
          <w:rFonts w:ascii="Times New Roman" w:hAnsi="Times New Roman" w:cs="Times New Roman"/>
        </w:rPr>
        <w:t>, .</w:t>
      </w:r>
      <w:r w:rsidR="007D6B0C" w:rsidRPr="00E76D4F">
        <w:rPr>
          <w:rFonts w:ascii="Times New Roman" w:hAnsi="Times New Roman" w:cs="Times New Roman"/>
        </w:rPr>
        <w:t>78</w:t>
      </w:r>
      <w:r w:rsidR="00CC5E25" w:rsidRPr="00E76D4F">
        <w:rPr>
          <w:rFonts w:ascii="Times New Roman" w:hAnsi="Times New Roman" w:cs="Times New Roman"/>
        </w:rPr>
        <w:t>]; CV: ß = -.</w:t>
      </w:r>
      <w:r w:rsidR="00133298" w:rsidRPr="00E76D4F">
        <w:rPr>
          <w:rFonts w:ascii="Times New Roman" w:hAnsi="Times New Roman" w:cs="Times New Roman"/>
        </w:rPr>
        <w:t>59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133298" w:rsidRPr="00E76D4F">
        <w:rPr>
          <w:rFonts w:ascii="Times New Roman" w:hAnsi="Times New Roman" w:cs="Times New Roman"/>
        </w:rPr>
        <w:t>008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7D6B0C" w:rsidRPr="00E76D4F">
        <w:rPr>
          <w:rFonts w:ascii="Times New Roman" w:hAnsi="Times New Roman" w:cs="Times New Roman"/>
        </w:rPr>
        <w:t>54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7D6B0C" w:rsidRPr="00E76D4F">
        <w:rPr>
          <w:rFonts w:ascii="Times New Roman" w:hAnsi="Times New Roman" w:cs="Times New Roman"/>
        </w:rPr>
        <w:t>11</w:t>
      </w:r>
      <w:r w:rsidR="00CC5E25" w:rsidRPr="00E76D4F">
        <w:rPr>
          <w:rFonts w:ascii="Times New Roman" w:hAnsi="Times New Roman" w:cs="Times New Roman"/>
        </w:rPr>
        <w:t>, .</w:t>
      </w:r>
      <w:r w:rsidR="007D6B0C" w:rsidRPr="00E76D4F">
        <w:rPr>
          <w:rFonts w:ascii="Times New Roman" w:hAnsi="Times New Roman" w:cs="Times New Roman"/>
        </w:rPr>
        <w:t>76</w:t>
      </w:r>
      <w:r w:rsidR="00CC5E25" w:rsidRPr="00E76D4F">
        <w:rPr>
          <w:rFonts w:ascii="Times New Roman" w:hAnsi="Times New Roman" w:cs="Times New Roman"/>
        </w:rPr>
        <w:t>])</w:t>
      </w:r>
      <w:r w:rsidR="00133298" w:rsidRPr="00E76D4F">
        <w:rPr>
          <w:rFonts w:ascii="Times New Roman" w:hAnsi="Times New Roman" w:cs="Times New Roman"/>
        </w:rPr>
        <w:t xml:space="preserve">, </w:t>
      </w:r>
      <w:r w:rsidR="00CC5E25" w:rsidRPr="00E76D4F">
        <w:rPr>
          <w:rFonts w:ascii="Times New Roman" w:hAnsi="Times New Roman" w:cs="Times New Roman"/>
        </w:rPr>
        <w:t>entorhinal cortex (SD: ß = -.</w:t>
      </w:r>
      <w:r w:rsidR="00133298" w:rsidRPr="00E76D4F">
        <w:rPr>
          <w:rFonts w:ascii="Times New Roman" w:hAnsi="Times New Roman" w:cs="Times New Roman"/>
        </w:rPr>
        <w:t>50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133298" w:rsidRPr="00E76D4F">
        <w:rPr>
          <w:rFonts w:ascii="Times New Roman" w:hAnsi="Times New Roman" w:cs="Times New Roman"/>
        </w:rPr>
        <w:t xml:space="preserve"> = </w:t>
      </w:r>
      <w:r w:rsidR="00CC5E25" w:rsidRPr="00E76D4F">
        <w:rPr>
          <w:rFonts w:ascii="Times New Roman" w:hAnsi="Times New Roman" w:cs="Times New Roman"/>
        </w:rPr>
        <w:t>.</w:t>
      </w:r>
      <w:r w:rsidR="00133298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7D6B0C" w:rsidRPr="00E76D4F">
        <w:rPr>
          <w:rFonts w:ascii="Times New Roman" w:hAnsi="Times New Roman" w:cs="Times New Roman"/>
        </w:rPr>
        <w:t>47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7D6B0C" w:rsidRPr="00E76D4F">
        <w:rPr>
          <w:rFonts w:ascii="Times New Roman" w:hAnsi="Times New Roman" w:cs="Times New Roman"/>
        </w:rPr>
        <w:t>06</w:t>
      </w:r>
      <w:r w:rsidR="00CC5E25" w:rsidRPr="00E76D4F">
        <w:rPr>
          <w:rFonts w:ascii="Times New Roman" w:hAnsi="Times New Roman" w:cs="Times New Roman"/>
        </w:rPr>
        <w:t>, .</w:t>
      </w:r>
      <w:r w:rsidR="007D6B0C" w:rsidRPr="00E76D4F">
        <w:rPr>
          <w:rFonts w:ascii="Times New Roman" w:hAnsi="Times New Roman" w:cs="Times New Roman"/>
        </w:rPr>
        <w:t>72</w:t>
      </w:r>
      <w:r w:rsidR="00CC5E25" w:rsidRPr="00E76D4F">
        <w:rPr>
          <w:rFonts w:ascii="Times New Roman" w:hAnsi="Times New Roman" w:cs="Times New Roman"/>
        </w:rPr>
        <w:t>]; CV: ß = -.</w:t>
      </w:r>
      <w:r w:rsidR="00133298" w:rsidRPr="00E76D4F">
        <w:rPr>
          <w:rFonts w:ascii="Times New Roman" w:hAnsi="Times New Roman" w:cs="Times New Roman"/>
        </w:rPr>
        <w:t>50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133298" w:rsidRPr="00E76D4F">
        <w:rPr>
          <w:rFonts w:ascii="Times New Roman" w:hAnsi="Times New Roman" w:cs="Times New Roman"/>
        </w:rPr>
        <w:t xml:space="preserve"> = </w:t>
      </w:r>
      <w:r w:rsidR="00CC5E25" w:rsidRPr="00E76D4F">
        <w:rPr>
          <w:rFonts w:ascii="Times New Roman" w:hAnsi="Times New Roman" w:cs="Times New Roman"/>
        </w:rPr>
        <w:t>.</w:t>
      </w:r>
      <w:r w:rsidR="00133298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7D6B0C" w:rsidRPr="00E76D4F">
        <w:rPr>
          <w:rFonts w:ascii="Times New Roman" w:hAnsi="Times New Roman" w:cs="Times New Roman"/>
        </w:rPr>
        <w:t>41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7D6B0C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, .</w:t>
      </w:r>
      <w:r w:rsidR="007D6B0C" w:rsidRPr="00E76D4F">
        <w:rPr>
          <w:rFonts w:ascii="Times New Roman" w:hAnsi="Times New Roman" w:cs="Times New Roman"/>
        </w:rPr>
        <w:t>69</w:t>
      </w:r>
      <w:r w:rsidR="00CC5E25" w:rsidRPr="00E76D4F">
        <w:rPr>
          <w:rFonts w:ascii="Times New Roman" w:hAnsi="Times New Roman" w:cs="Times New Roman"/>
        </w:rPr>
        <w:t>]), precuneus (SD: ß = -.</w:t>
      </w:r>
      <w:r w:rsidR="00133298" w:rsidRPr="00E76D4F">
        <w:rPr>
          <w:rFonts w:ascii="Times New Roman" w:hAnsi="Times New Roman" w:cs="Times New Roman"/>
        </w:rPr>
        <w:t>56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133298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7D6B0C" w:rsidRPr="00E76D4F">
        <w:rPr>
          <w:rFonts w:ascii="Times New Roman" w:hAnsi="Times New Roman" w:cs="Times New Roman"/>
        </w:rPr>
        <w:t>42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7D6B0C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, .</w:t>
      </w:r>
      <w:r w:rsidR="007D6B0C" w:rsidRPr="00E76D4F">
        <w:rPr>
          <w:rFonts w:ascii="Times New Roman" w:hAnsi="Times New Roman" w:cs="Times New Roman"/>
        </w:rPr>
        <w:t>69</w:t>
      </w:r>
      <w:r w:rsidR="00CC5E25" w:rsidRPr="00E76D4F">
        <w:rPr>
          <w:rFonts w:ascii="Times New Roman" w:hAnsi="Times New Roman" w:cs="Times New Roman"/>
        </w:rPr>
        <w:t>]; CV: ß = -.</w:t>
      </w:r>
      <w:r w:rsidR="00D12970" w:rsidRPr="00E76D4F">
        <w:rPr>
          <w:rFonts w:ascii="Times New Roman" w:hAnsi="Times New Roman" w:cs="Times New Roman"/>
        </w:rPr>
        <w:t>55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D12970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7D6B0C" w:rsidRPr="00E76D4F">
        <w:rPr>
          <w:rFonts w:ascii="Times New Roman" w:hAnsi="Times New Roman" w:cs="Times New Roman"/>
        </w:rPr>
        <w:t>36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7D6B0C" w:rsidRPr="00E76D4F">
        <w:rPr>
          <w:rFonts w:ascii="Times New Roman" w:hAnsi="Times New Roman" w:cs="Times New Roman"/>
        </w:rPr>
        <w:t>00</w:t>
      </w:r>
      <w:r w:rsidR="00CC5E25" w:rsidRPr="00E76D4F">
        <w:rPr>
          <w:rFonts w:ascii="Times New Roman" w:hAnsi="Times New Roman" w:cs="Times New Roman"/>
        </w:rPr>
        <w:t>, .</w:t>
      </w:r>
      <w:r w:rsidR="007D6B0C" w:rsidRPr="00E76D4F">
        <w:rPr>
          <w:rFonts w:ascii="Times New Roman" w:hAnsi="Times New Roman" w:cs="Times New Roman"/>
        </w:rPr>
        <w:t>65</w:t>
      </w:r>
      <w:r w:rsidR="00CC5E25" w:rsidRPr="00E76D4F">
        <w:rPr>
          <w:rFonts w:ascii="Times New Roman" w:hAnsi="Times New Roman" w:cs="Times New Roman"/>
        </w:rPr>
        <w:t>]), IPC (SD: ß = -.</w:t>
      </w:r>
      <w:r w:rsidR="00EF0616" w:rsidRPr="00E76D4F">
        <w:rPr>
          <w:rFonts w:ascii="Times New Roman" w:hAnsi="Times New Roman" w:cs="Times New Roman"/>
        </w:rPr>
        <w:t>75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&lt; .001;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9261AD" w:rsidRPr="00E76D4F">
        <w:rPr>
          <w:rFonts w:ascii="Times New Roman" w:hAnsi="Times New Roman" w:cs="Times New Roman"/>
        </w:rPr>
        <w:t>81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9261AD" w:rsidRPr="00E76D4F">
        <w:rPr>
          <w:rFonts w:ascii="Times New Roman" w:hAnsi="Times New Roman" w:cs="Times New Roman"/>
        </w:rPr>
        <w:t>54</w:t>
      </w:r>
      <w:r w:rsidR="00CC5E25" w:rsidRPr="00E76D4F">
        <w:rPr>
          <w:rFonts w:ascii="Times New Roman" w:hAnsi="Times New Roman" w:cs="Times New Roman"/>
        </w:rPr>
        <w:t>, .</w:t>
      </w:r>
      <w:r w:rsidR="009261AD" w:rsidRPr="00E76D4F">
        <w:rPr>
          <w:rFonts w:ascii="Times New Roman" w:hAnsi="Times New Roman" w:cs="Times New Roman"/>
        </w:rPr>
        <w:t>91</w:t>
      </w:r>
      <w:r w:rsidR="00CC5E25" w:rsidRPr="00E76D4F">
        <w:rPr>
          <w:rFonts w:ascii="Times New Roman" w:hAnsi="Times New Roman" w:cs="Times New Roman"/>
        </w:rPr>
        <w:t>]; CV: ß = -.</w:t>
      </w:r>
      <w:r w:rsidR="00EF0616" w:rsidRPr="00E76D4F">
        <w:rPr>
          <w:rFonts w:ascii="Times New Roman" w:hAnsi="Times New Roman" w:cs="Times New Roman"/>
        </w:rPr>
        <w:t>73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&lt; .001;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9261AD" w:rsidRPr="00E76D4F">
        <w:rPr>
          <w:rFonts w:ascii="Times New Roman" w:hAnsi="Times New Roman" w:cs="Times New Roman"/>
        </w:rPr>
        <w:t>79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9261AD" w:rsidRPr="00E76D4F">
        <w:rPr>
          <w:rFonts w:ascii="Times New Roman" w:hAnsi="Times New Roman" w:cs="Times New Roman"/>
        </w:rPr>
        <w:t>49</w:t>
      </w:r>
      <w:r w:rsidR="00CC5E25" w:rsidRPr="00E76D4F">
        <w:rPr>
          <w:rFonts w:ascii="Times New Roman" w:hAnsi="Times New Roman" w:cs="Times New Roman"/>
        </w:rPr>
        <w:t>, .</w:t>
      </w:r>
      <w:r w:rsidR="009261AD" w:rsidRPr="00E76D4F">
        <w:rPr>
          <w:rFonts w:ascii="Times New Roman" w:hAnsi="Times New Roman" w:cs="Times New Roman"/>
        </w:rPr>
        <w:t>89</w:t>
      </w:r>
      <w:r w:rsidR="00CC5E25" w:rsidRPr="00E76D4F">
        <w:rPr>
          <w:rFonts w:ascii="Times New Roman" w:hAnsi="Times New Roman" w:cs="Times New Roman"/>
        </w:rPr>
        <w:t>]) and ITC (SD: ß = -.</w:t>
      </w:r>
      <w:r w:rsidR="00C54EF8" w:rsidRPr="00E76D4F">
        <w:rPr>
          <w:rFonts w:ascii="Times New Roman" w:hAnsi="Times New Roman" w:cs="Times New Roman"/>
        </w:rPr>
        <w:t>49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C54EF8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9261AD" w:rsidRPr="00E76D4F">
        <w:rPr>
          <w:rFonts w:ascii="Times New Roman" w:hAnsi="Times New Roman" w:cs="Times New Roman"/>
        </w:rPr>
        <w:t>50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9261AD" w:rsidRPr="00E76D4F">
        <w:rPr>
          <w:rFonts w:ascii="Times New Roman" w:hAnsi="Times New Roman" w:cs="Times New Roman"/>
        </w:rPr>
        <w:t>04</w:t>
      </w:r>
      <w:r w:rsidR="00CC5E25" w:rsidRPr="00E76D4F">
        <w:rPr>
          <w:rFonts w:ascii="Times New Roman" w:hAnsi="Times New Roman" w:cs="Times New Roman"/>
        </w:rPr>
        <w:t>, .</w:t>
      </w:r>
      <w:r w:rsidR="009261AD" w:rsidRPr="00E76D4F">
        <w:rPr>
          <w:rFonts w:ascii="Times New Roman" w:hAnsi="Times New Roman" w:cs="Times New Roman"/>
        </w:rPr>
        <w:t>75</w:t>
      </w:r>
      <w:r w:rsidR="00CC5E25" w:rsidRPr="00E76D4F">
        <w:rPr>
          <w:rFonts w:ascii="Times New Roman" w:hAnsi="Times New Roman" w:cs="Times New Roman"/>
        </w:rPr>
        <w:t>]; CV: ß = -.</w:t>
      </w:r>
      <w:r w:rsidR="00C54EF8" w:rsidRPr="00E76D4F">
        <w:rPr>
          <w:rFonts w:ascii="Times New Roman" w:hAnsi="Times New Roman" w:cs="Times New Roman"/>
        </w:rPr>
        <w:t>49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C54EF8" w:rsidRPr="00E76D4F">
        <w:rPr>
          <w:rFonts w:ascii="Times New Roman" w:hAnsi="Times New Roman" w:cs="Times New Roman"/>
        </w:rPr>
        <w:t>03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9261AD" w:rsidRPr="00E76D4F">
        <w:rPr>
          <w:rFonts w:ascii="Times New Roman" w:hAnsi="Times New Roman" w:cs="Times New Roman"/>
        </w:rPr>
        <w:t>44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9261AD" w:rsidRPr="00E76D4F">
        <w:rPr>
          <w:rFonts w:ascii="Times New Roman" w:hAnsi="Times New Roman" w:cs="Times New Roman"/>
        </w:rPr>
        <w:t>01</w:t>
      </w:r>
      <w:r w:rsidR="00CC5E25" w:rsidRPr="00E76D4F">
        <w:rPr>
          <w:rFonts w:ascii="Times New Roman" w:hAnsi="Times New Roman" w:cs="Times New Roman"/>
        </w:rPr>
        <w:t>, .</w:t>
      </w:r>
      <w:r w:rsidR="009261AD" w:rsidRPr="00E76D4F">
        <w:rPr>
          <w:rFonts w:ascii="Times New Roman" w:hAnsi="Times New Roman" w:cs="Times New Roman"/>
        </w:rPr>
        <w:t>72</w:t>
      </w:r>
      <w:r w:rsidR="00CC5E25" w:rsidRPr="00E76D4F">
        <w:rPr>
          <w:rFonts w:ascii="Times New Roman" w:hAnsi="Times New Roman" w:cs="Times New Roman"/>
        </w:rPr>
        <w:t>]), but findings did not reach statistical significance</w:t>
      </w:r>
      <w:r w:rsidR="00133298" w:rsidRPr="00E76D4F">
        <w:rPr>
          <w:rFonts w:ascii="Times New Roman" w:hAnsi="Times New Roman" w:cs="Times New Roman"/>
        </w:rPr>
        <w:t xml:space="preserve"> in hippocampus, </w:t>
      </w:r>
      <w:r w:rsidR="00CC5E25" w:rsidRPr="00E76D4F">
        <w:rPr>
          <w:rFonts w:ascii="Times New Roman" w:hAnsi="Times New Roman" w:cs="Times New Roman"/>
        </w:rPr>
        <w:t xml:space="preserve">posterior cingulate or </w:t>
      </w:r>
      <w:proofErr w:type="spellStart"/>
      <w:r w:rsidR="00CC5E25" w:rsidRPr="00E76D4F">
        <w:rPr>
          <w:rFonts w:ascii="Times New Roman" w:hAnsi="Times New Roman" w:cs="Times New Roman"/>
        </w:rPr>
        <w:t>rMFG</w:t>
      </w:r>
      <w:proofErr w:type="spellEnd"/>
      <w:r w:rsidR="00CC5E25" w:rsidRPr="00E76D4F">
        <w:rPr>
          <w:rFonts w:ascii="Times New Roman" w:hAnsi="Times New Roman" w:cs="Times New Roman"/>
        </w:rPr>
        <w:t xml:space="preserve"> (SD: all </w:t>
      </w:r>
      <w:r w:rsidR="00CC5E25" w:rsidRPr="00E76D4F">
        <w:rPr>
          <w:rFonts w:ascii="Times New Roman" w:hAnsi="Times New Roman" w:cs="Times New Roman"/>
          <w:i/>
          <w:iCs/>
        </w:rPr>
        <w:t>p’s</w:t>
      </w:r>
      <w:r w:rsidR="00CC5E25" w:rsidRPr="00E76D4F">
        <w:rPr>
          <w:rFonts w:ascii="Times New Roman" w:hAnsi="Times New Roman" w:cs="Times New Roman"/>
        </w:rPr>
        <w:t xml:space="preserve"> &gt; .</w:t>
      </w:r>
      <w:r w:rsidR="00C54EF8" w:rsidRPr="00E76D4F">
        <w:rPr>
          <w:rFonts w:ascii="Times New Roman" w:hAnsi="Times New Roman" w:cs="Times New Roman"/>
        </w:rPr>
        <w:t>10</w:t>
      </w:r>
      <w:r w:rsidR="00CC5E25" w:rsidRPr="00E76D4F">
        <w:rPr>
          <w:rFonts w:ascii="Times New Roman" w:hAnsi="Times New Roman" w:cs="Times New Roman"/>
        </w:rPr>
        <w:t xml:space="preserve">; CV: all </w:t>
      </w:r>
      <w:r w:rsidR="00CC5E25" w:rsidRPr="00E76D4F">
        <w:rPr>
          <w:rFonts w:ascii="Times New Roman" w:hAnsi="Times New Roman" w:cs="Times New Roman"/>
          <w:i/>
          <w:iCs/>
        </w:rPr>
        <w:t>p’s</w:t>
      </w:r>
      <w:r w:rsidR="00CC5E25" w:rsidRPr="00E76D4F">
        <w:rPr>
          <w:rFonts w:ascii="Times New Roman" w:hAnsi="Times New Roman" w:cs="Times New Roman"/>
        </w:rPr>
        <w:t xml:space="preserve"> &gt; .</w:t>
      </w:r>
      <w:r w:rsidR="00133298" w:rsidRPr="00E76D4F">
        <w:rPr>
          <w:rFonts w:ascii="Times New Roman" w:hAnsi="Times New Roman" w:cs="Times New Roman"/>
        </w:rPr>
        <w:t>09</w:t>
      </w:r>
      <w:r w:rsidR="00CC5E25" w:rsidRPr="00E76D4F">
        <w:rPr>
          <w:rFonts w:ascii="Times New Roman" w:hAnsi="Times New Roman" w:cs="Times New Roman"/>
        </w:rPr>
        <w:t>) (Data not shown). Increased diastolic BPV</w:t>
      </w:r>
      <w:r w:rsidR="003D56C8">
        <w:rPr>
          <w:rFonts w:ascii="Times New Roman" w:hAnsi="Times New Roman" w:cs="Times New Roman"/>
        </w:rPr>
        <w:t xml:space="preserve"> was related to</w:t>
      </w:r>
      <w:r w:rsidR="007D0DFF">
        <w:rPr>
          <w:rFonts w:ascii="Times New Roman" w:hAnsi="Times New Roman" w:cs="Times New Roman"/>
        </w:rPr>
        <w:t xml:space="preserve"> </w:t>
      </w:r>
      <w:r w:rsidR="00CC5E25" w:rsidRPr="00E76D4F">
        <w:rPr>
          <w:rFonts w:ascii="Times New Roman" w:hAnsi="Times New Roman" w:cs="Times New Roman"/>
        </w:rPr>
        <w:t>decline in CBF in</w:t>
      </w:r>
      <w:r w:rsidR="007E5C16" w:rsidRPr="00E76D4F">
        <w:rPr>
          <w:rFonts w:ascii="Times New Roman" w:hAnsi="Times New Roman" w:cs="Times New Roman"/>
        </w:rPr>
        <w:t xml:space="preserve"> </w:t>
      </w:r>
      <w:r w:rsidR="00CC5E25" w:rsidRPr="00E76D4F">
        <w:rPr>
          <w:rFonts w:ascii="Times New Roman" w:hAnsi="Times New Roman" w:cs="Times New Roman"/>
        </w:rPr>
        <w:t>hippocampus (</w:t>
      </w:r>
      <w:r w:rsidR="006A062E">
        <w:rPr>
          <w:rFonts w:ascii="Times New Roman" w:hAnsi="Times New Roman" w:cs="Times New Roman"/>
        </w:rPr>
        <w:t xml:space="preserve">SD: </w:t>
      </w:r>
      <w:r w:rsidR="00CC5E25" w:rsidRPr="00E76D4F">
        <w:rPr>
          <w:rFonts w:ascii="Times New Roman" w:hAnsi="Times New Roman" w:cs="Times New Roman"/>
        </w:rPr>
        <w:t>ß = -.</w:t>
      </w:r>
      <w:r w:rsidR="007E5C16" w:rsidRPr="00E76D4F">
        <w:rPr>
          <w:rFonts w:ascii="Times New Roman" w:hAnsi="Times New Roman" w:cs="Times New Roman"/>
        </w:rPr>
        <w:t>59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7E5C16" w:rsidRPr="00E76D4F">
        <w:rPr>
          <w:rFonts w:ascii="Times New Roman" w:hAnsi="Times New Roman" w:cs="Times New Roman"/>
        </w:rPr>
        <w:t xml:space="preserve"> = </w:t>
      </w:r>
      <w:r w:rsidR="00CC5E25" w:rsidRPr="00E76D4F">
        <w:rPr>
          <w:rFonts w:ascii="Times New Roman" w:hAnsi="Times New Roman" w:cs="Times New Roman"/>
        </w:rPr>
        <w:t>.</w:t>
      </w:r>
      <w:r w:rsidR="007E5C16" w:rsidRPr="00E76D4F">
        <w:rPr>
          <w:rFonts w:ascii="Times New Roman" w:hAnsi="Times New Roman" w:cs="Times New Roman"/>
        </w:rPr>
        <w:t>02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3A002A" w:rsidRPr="00E76D4F">
        <w:rPr>
          <w:rFonts w:ascii="Times New Roman" w:hAnsi="Times New Roman" w:cs="Times New Roman"/>
        </w:rPr>
        <w:t>37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3A002A" w:rsidRPr="00E76D4F">
        <w:rPr>
          <w:rFonts w:ascii="Times New Roman" w:hAnsi="Times New Roman" w:cs="Times New Roman"/>
        </w:rPr>
        <w:t>01</w:t>
      </w:r>
      <w:r w:rsidR="00CC5E25" w:rsidRPr="00E76D4F">
        <w:rPr>
          <w:rFonts w:ascii="Times New Roman" w:hAnsi="Times New Roman" w:cs="Times New Roman"/>
        </w:rPr>
        <w:t>, .</w:t>
      </w:r>
      <w:r w:rsidR="003A002A" w:rsidRPr="00E76D4F">
        <w:rPr>
          <w:rFonts w:ascii="Times New Roman" w:hAnsi="Times New Roman" w:cs="Times New Roman"/>
        </w:rPr>
        <w:t>66</w:t>
      </w:r>
      <w:r w:rsidR="00CC5E25" w:rsidRPr="00E76D4F">
        <w:rPr>
          <w:rFonts w:ascii="Times New Roman" w:hAnsi="Times New Roman" w:cs="Times New Roman"/>
        </w:rPr>
        <w:t>]; CV: ß = -.</w:t>
      </w:r>
      <w:r w:rsidR="007E5C16" w:rsidRPr="00E76D4F">
        <w:rPr>
          <w:rFonts w:ascii="Times New Roman" w:hAnsi="Times New Roman" w:cs="Times New Roman"/>
        </w:rPr>
        <w:t>58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</w:t>
      </w:r>
      <w:r w:rsidR="007E5C16" w:rsidRPr="00E76D4F">
        <w:rPr>
          <w:rFonts w:ascii="Times New Roman" w:hAnsi="Times New Roman" w:cs="Times New Roman"/>
        </w:rPr>
        <w:t xml:space="preserve"> </w:t>
      </w:r>
      <w:r w:rsidR="00CC5E25" w:rsidRPr="00E76D4F">
        <w:rPr>
          <w:rFonts w:ascii="Times New Roman" w:hAnsi="Times New Roman" w:cs="Times New Roman"/>
        </w:rPr>
        <w:t>.</w:t>
      </w:r>
      <w:r w:rsidR="007E5C16" w:rsidRPr="00E76D4F">
        <w:rPr>
          <w:rFonts w:ascii="Times New Roman" w:hAnsi="Times New Roman" w:cs="Times New Roman"/>
        </w:rPr>
        <w:t>02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3A002A" w:rsidRPr="00E76D4F">
        <w:rPr>
          <w:rFonts w:ascii="Times New Roman" w:hAnsi="Times New Roman" w:cs="Times New Roman"/>
        </w:rPr>
        <w:t>40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3A002A" w:rsidRPr="00E76D4F">
        <w:rPr>
          <w:rFonts w:ascii="Times New Roman" w:hAnsi="Times New Roman" w:cs="Times New Roman"/>
        </w:rPr>
        <w:t>02</w:t>
      </w:r>
      <w:r w:rsidR="00CC5E25" w:rsidRPr="00E76D4F">
        <w:rPr>
          <w:rFonts w:ascii="Times New Roman" w:hAnsi="Times New Roman" w:cs="Times New Roman"/>
        </w:rPr>
        <w:t>, .</w:t>
      </w:r>
      <w:r w:rsidR="003A002A" w:rsidRPr="00E76D4F">
        <w:rPr>
          <w:rFonts w:ascii="Times New Roman" w:hAnsi="Times New Roman" w:cs="Times New Roman"/>
        </w:rPr>
        <w:t>68</w:t>
      </w:r>
      <w:r w:rsidR="00CC5E25" w:rsidRPr="00E76D4F">
        <w:rPr>
          <w:rFonts w:ascii="Times New Roman" w:hAnsi="Times New Roman" w:cs="Times New Roman"/>
        </w:rPr>
        <w:t>])</w:t>
      </w:r>
      <w:r w:rsidR="00BC7B58" w:rsidRPr="00E76D4F">
        <w:rPr>
          <w:rFonts w:ascii="Times New Roman" w:hAnsi="Times New Roman" w:cs="Times New Roman"/>
        </w:rPr>
        <w:t xml:space="preserve"> and </w:t>
      </w:r>
      <w:r w:rsidR="00CC5E25" w:rsidRPr="00E76D4F">
        <w:rPr>
          <w:rFonts w:ascii="Times New Roman" w:hAnsi="Times New Roman" w:cs="Times New Roman"/>
        </w:rPr>
        <w:t>entorhinal cortex (</w:t>
      </w:r>
      <w:r w:rsidR="006A062E">
        <w:rPr>
          <w:rFonts w:ascii="Times New Roman" w:hAnsi="Times New Roman" w:cs="Times New Roman"/>
        </w:rPr>
        <w:t xml:space="preserve">SD: </w:t>
      </w:r>
      <w:r w:rsidR="00CC5E25" w:rsidRPr="00E76D4F">
        <w:rPr>
          <w:rFonts w:ascii="Times New Roman" w:hAnsi="Times New Roman" w:cs="Times New Roman"/>
        </w:rPr>
        <w:t>ß = -.</w:t>
      </w:r>
      <w:r w:rsidR="00BC7B58" w:rsidRPr="00E76D4F">
        <w:rPr>
          <w:rFonts w:ascii="Times New Roman" w:hAnsi="Times New Roman" w:cs="Times New Roman"/>
        </w:rPr>
        <w:t>62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BC7B58" w:rsidRPr="00E76D4F">
        <w:rPr>
          <w:rFonts w:ascii="Times New Roman" w:hAnsi="Times New Roman" w:cs="Times New Roman"/>
        </w:rPr>
        <w:t>009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3A002A" w:rsidRPr="00E76D4F">
        <w:rPr>
          <w:rFonts w:ascii="Times New Roman" w:hAnsi="Times New Roman" w:cs="Times New Roman"/>
        </w:rPr>
        <w:t>51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3A002A" w:rsidRPr="00E76D4F">
        <w:rPr>
          <w:rFonts w:ascii="Times New Roman" w:hAnsi="Times New Roman" w:cs="Times New Roman"/>
        </w:rPr>
        <w:t>08</w:t>
      </w:r>
      <w:r w:rsidR="00CC5E25" w:rsidRPr="00E76D4F">
        <w:rPr>
          <w:rFonts w:ascii="Times New Roman" w:hAnsi="Times New Roman" w:cs="Times New Roman"/>
        </w:rPr>
        <w:t>, .</w:t>
      </w:r>
      <w:r w:rsidR="003A002A" w:rsidRPr="00E76D4F">
        <w:rPr>
          <w:rFonts w:ascii="Times New Roman" w:hAnsi="Times New Roman" w:cs="Times New Roman"/>
        </w:rPr>
        <w:t>74</w:t>
      </w:r>
      <w:r w:rsidR="00CC5E25" w:rsidRPr="00E76D4F">
        <w:rPr>
          <w:rFonts w:ascii="Times New Roman" w:hAnsi="Times New Roman" w:cs="Times New Roman"/>
        </w:rPr>
        <w:t>]; CV: ß = -.</w:t>
      </w:r>
      <w:r w:rsidR="00BC7B58" w:rsidRPr="00E76D4F">
        <w:rPr>
          <w:rFonts w:ascii="Times New Roman" w:hAnsi="Times New Roman" w:cs="Times New Roman"/>
        </w:rPr>
        <w:t>61</w:t>
      </w:r>
      <w:r w:rsidR="00CC5E25" w:rsidRPr="00E76D4F">
        <w:rPr>
          <w:rFonts w:ascii="Times New Roman" w:hAnsi="Times New Roman" w:cs="Times New Roman"/>
        </w:rPr>
        <w:t xml:space="preserve">;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BC7B58" w:rsidRPr="00E76D4F">
        <w:rPr>
          <w:rFonts w:ascii="Times New Roman" w:hAnsi="Times New Roman" w:cs="Times New Roman"/>
        </w:rPr>
        <w:t>009</w:t>
      </w:r>
      <w:r w:rsidR="00CC5E25" w:rsidRPr="00E76D4F">
        <w:rPr>
          <w:rFonts w:ascii="Times New Roman" w:hAnsi="Times New Roman" w:cs="Times New Roman"/>
        </w:rPr>
        <w:t>; η</w:t>
      </w:r>
      <w:r w:rsidR="00CC5E25" w:rsidRPr="00E76D4F">
        <w:rPr>
          <w:rFonts w:ascii="Times New Roman" w:hAnsi="Times New Roman" w:cs="Times New Roman"/>
          <w:vertAlign w:val="subscript"/>
        </w:rPr>
        <w:t>p</w:t>
      </w:r>
      <w:r w:rsidR="00CC5E25" w:rsidRPr="00E76D4F">
        <w:rPr>
          <w:rFonts w:ascii="Times New Roman" w:hAnsi="Times New Roman" w:cs="Times New Roman"/>
          <w:vertAlign w:val="superscript"/>
        </w:rPr>
        <w:t>2</w:t>
      </w:r>
      <w:r w:rsidR="00CC5E25" w:rsidRPr="00E76D4F">
        <w:rPr>
          <w:rFonts w:ascii="Times New Roman" w:hAnsi="Times New Roman" w:cs="Times New Roman"/>
        </w:rPr>
        <w:t xml:space="preserve"> = .</w:t>
      </w:r>
      <w:r w:rsidR="003A002A" w:rsidRPr="00E76D4F">
        <w:rPr>
          <w:rFonts w:ascii="Times New Roman" w:hAnsi="Times New Roman" w:cs="Times New Roman"/>
        </w:rPr>
        <w:t>49</w:t>
      </w:r>
      <w:r w:rsidR="00CC5E25" w:rsidRPr="00E76D4F">
        <w:rPr>
          <w:rFonts w:ascii="Times New Roman" w:hAnsi="Times New Roman" w:cs="Times New Roman"/>
        </w:rPr>
        <w:t xml:space="preserve"> [.</w:t>
      </w:r>
      <w:r w:rsidR="003A002A" w:rsidRPr="00E76D4F">
        <w:rPr>
          <w:rFonts w:ascii="Times New Roman" w:hAnsi="Times New Roman" w:cs="Times New Roman"/>
        </w:rPr>
        <w:t>07</w:t>
      </w:r>
      <w:r w:rsidR="00CC5E25" w:rsidRPr="00E76D4F">
        <w:rPr>
          <w:rFonts w:ascii="Times New Roman" w:hAnsi="Times New Roman" w:cs="Times New Roman"/>
        </w:rPr>
        <w:t>, .</w:t>
      </w:r>
      <w:r w:rsidR="003A002A" w:rsidRPr="00E76D4F">
        <w:rPr>
          <w:rFonts w:ascii="Times New Roman" w:hAnsi="Times New Roman" w:cs="Times New Roman"/>
        </w:rPr>
        <w:t>73</w:t>
      </w:r>
      <w:r w:rsidR="00CC5E25" w:rsidRPr="00E76D4F">
        <w:rPr>
          <w:rFonts w:ascii="Times New Roman" w:hAnsi="Times New Roman" w:cs="Times New Roman"/>
        </w:rPr>
        <w:t>])</w:t>
      </w:r>
      <w:r w:rsidR="003A2D32" w:rsidRPr="00E76D4F">
        <w:rPr>
          <w:rFonts w:ascii="Times New Roman" w:hAnsi="Times New Roman" w:cs="Times New Roman"/>
        </w:rPr>
        <w:t xml:space="preserve">, </w:t>
      </w:r>
      <w:r w:rsidR="00CC5E25" w:rsidRPr="00E76D4F">
        <w:rPr>
          <w:rFonts w:ascii="Times New Roman" w:hAnsi="Times New Roman" w:cs="Times New Roman"/>
        </w:rPr>
        <w:t>but findings did not reach statistical significance in</w:t>
      </w:r>
      <w:r w:rsidR="007E5C16" w:rsidRPr="00E76D4F">
        <w:rPr>
          <w:rFonts w:ascii="Times New Roman" w:hAnsi="Times New Roman" w:cs="Times New Roman"/>
        </w:rPr>
        <w:t xml:space="preserve"> </w:t>
      </w:r>
      <w:proofErr w:type="spellStart"/>
      <w:r w:rsidR="007E5C16" w:rsidRPr="00E76D4F">
        <w:rPr>
          <w:rFonts w:ascii="Times New Roman" w:hAnsi="Times New Roman" w:cs="Times New Roman"/>
        </w:rPr>
        <w:t>mOFC</w:t>
      </w:r>
      <w:proofErr w:type="spellEnd"/>
      <w:r w:rsidR="003A2D32" w:rsidRPr="00E76D4F">
        <w:rPr>
          <w:rFonts w:ascii="Times New Roman" w:hAnsi="Times New Roman" w:cs="Times New Roman"/>
        </w:rPr>
        <w:t xml:space="preserve">, </w:t>
      </w:r>
      <w:proofErr w:type="spellStart"/>
      <w:r w:rsidR="003A2D32" w:rsidRPr="00E76D4F">
        <w:rPr>
          <w:rFonts w:ascii="Times New Roman" w:hAnsi="Times New Roman" w:cs="Times New Roman"/>
        </w:rPr>
        <w:t>precuneus</w:t>
      </w:r>
      <w:proofErr w:type="spellEnd"/>
      <w:r w:rsidR="003A2D32" w:rsidRPr="00E76D4F">
        <w:rPr>
          <w:rFonts w:ascii="Times New Roman" w:hAnsi="Times New Roman" w:cs="Times New Roman"/>
        </w:rPr>
        <w:t xml:space="preserve">, posterior cingulate, IPC, ITC, or </w:t>
      </w:r>
      <w:proofErr w:type="spellStart"/>
      <w:r w:rsidR="00CC5E25" w:rsidRPr="00E76D4F">
        <w:rPr>
          <w:rFonts w:ascii="Times New Roman" w:hAnsi="Times New Roman" w:cs="Times New Roman"/>
        </w:rPr>
        <w:t>rMFG</w:t>
      </w:r>
      <w:proofErr w:type="spellEnd"/>
      <w:r w:rsidR="00CC5E25" w:rsidRPr="00E76D4F">
        <w:rPr>
          <w:rFonts w:ascii="Times New Roman" w:hAnsi="Times New Roman" w:cs="Times New Roman"/>
        </w:rPr>
        <w:t xml:space="preserve"> (SD</w:t>
      </w:r>
      <w:r w:rsidR="006A062E">
        <w:rPr>
          <w:rFonts w:ascii="Times New Roman" w:hAnsi="Times New Roman" w:cs="Times New Roman"/>
        </w:rPr>
        <w:t xml:space="preserve">: all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6A062E">
        <w:rPr>
          <w:rFonts w:ascii="Times New Roman" w:hAnsi="Times New Roman" w:cs="Times New Roman"/>
          <w:i/>
          <w:iCs/>
        </w:rPr>
        <w:t>’s</w:t>
      </w:r>
      <w:r w:rsidR="006A062E">
        <w:rPr>
          <w:rFonts w:ascii="Times New Roman" w:hAnsi="Times New Roman" w:cs="Times New Roman"/>
        </w:rPr>
        <w:t xml:space="preserve"> &gt; </w:t>
      </w:r>
      <w:r w:rsidR="00CC5E25" w:rsidRPr="00E76D4F">
        <w:rPr>
          <w:rFonts w:ascii="Times New Roman" w:hAnsi="Times New Roman" w:cs="Times New Roman"/>
        </w:rPr>
        <w:t>.</w:t>
      </w:r>
      <w:r w:rsidR="003A2D32" w:rsidRPr="00E76D4F">
        <w:rPr>
          <w:rFonts w:ascii="Times New Roman" w:hAnsi="Times New Roman" w:cs="Times New Roman"/>
        </w:rPr>
        <w:t>07</w:t>
      </w:r>
      <w:r w:rsidR="00CC5E25" w:rsidRPr="00E76D4F">
        <w:rPr>
          <w:rFonts w:ascii="Times New Roman" w:hAnsi="Times New Roman" w:cs="Times New Roman"/>
        </w:rPr>
        <w:t>; CV:</w:t>
      </w:r>
      <w:r w:rsidR="006A062E">
        <w:rPr>
          <w:rFonts w:ascii="Times New Roman" w:hAnsi="Times New Roman" w:cs="Times New Roman"/>
        </w:rPr>
        <w:t xml:space="preserve"> all </w:t>
      </w:r>
      <w:r w:rsidR="00CC5E25" w:rsidRPr="00E76D4F">
        <w:rPr>
          <w:rFonts w:ascii="Times New Roman" w:hAnsi="Times New Roman" w:cs="Times New Roman"/>
          <w:i/>
          <w:iCs/>
        </w:rPr>
        <w:t>p</w:t>
      </w:r>
      <w:r w:rsidR="006A062E">
        <w:rPr>
          <w:rFonts w:ascii="Times New Roman" w:hAnsi="Times New Roman" w:cs="Times New Roman"/>
          <w:i/>
          <w:iCs/>
        </w:rPr>
        <w:t>’s</w:t>
      </w:r>
      <w:r w:rsidR="006A062E">
        <w:rPr>
          <w:rFonts w:ascii="Times New Roman" w:hAnsi="Times New Roman" w:cs="Times New Roman"/>
        </w:rPr>
        <w:t xml:space="preserve"> &gt; </w:t>
      </w:r>
      <w:r w:rsidR="00CC5E25" w:rsidRPr="00E76D4F">
        <w:rPr>
          <w:rFonts w:ascii="Times New Roman" w:hAnsi="Times New Roman" w:cs="Times New Roman"/>
        </w:rPr>
        <w:t>.</w:t>
      </w:r>
      <w:r w:rsidR="003A2D32" w:rsidRPr="00E76D4F">
        <w:rPr>
          <w:rFonts w:ascii="Times New Roman" w:hAnsi="Times New Roman" w:cs="Times New Roman"/>
        </w:rPr>
        <w:t>07</w:t>
      </w:r>
      <w:r w:rsidR="00CC5E25" w:rsidRPr="00E76D4F">
        <w:rPr>
          <w:rFonts w:ascii="Times New Roman" w:hAnsi="Times New Roman" w:cs="Times New Roman"/>
        </w:rPr>
        <w:t>) (Data not shown).</w:t>
      </w:r>
    </w:p>
    <w:p w14:paraId="680E6015" w14:textId="0A88F068" w:rsidR="0013473F" w:rsidRPr="00E76D4F" w:rsidRDefault="0013473F" w:rsidP="00CC5E25">
      <w:pPr>
        <w:spacing w:line="480" w:lineRule="auto"/>
        <w:rPr>
          <w:rFonts w:ascii="Times New Roman" w:hAnsi="Times New Roman" w:cs="Times New Roman"/>
        </w:rPr>
      </w:pPr>
    </w:p>
    <w:p w14:paraId="635BD575" w14:textId="73689801" w:rsidR="00D656AE" w:rsidRPr="00E76D4F" w:rsidRDefault="0013473F" w:rsidP="00140AA7">
      <w:pPr>
        <w:spacing w:line="480" w:lineRule="auto"/>
        <w:rPr>
          <w:rFonts w:ascii="Times New Roman" w:hAnsi="Times New Roman" w:cs="Times New Roman"/>
        </w:rPr>
      </w:pPr>
      <w:r w:rsidRPr="00E76D4F">
        <w:rPr>
          <w:rFonts w:ascii="Times New Roman" w:hAnsi="Times New Roman" w:cs="Times New Roman"/>
        </w:rPr>
        <w:t xml:space="preserve">Among participants with </w:t>
      </w:r>
      <w:proofErr w:type="spellStart"/>
      <w:r w:rsidRPr="00E76D4F">
        <w:rPr>
          <w:rFonts w:ascii="Times New Roman" w:hAnsi="Times New Roman" w:cs="Times New Roman"/>
        </w:rPr>
        <w:t>Ptau</w:t>
      </w:r>
      <w:proofErr w:type="spellEnd"/>
      <w:r w:rsidRPr="00E76D4F">
        <w:rPr>
          <w:rFonts w:ascii="Times New Roman" w:hAnsi="Times New Roman" w:cs="Times New Roman"/>
        </w:rPr>
        <w:t xml:space="preserve"> abnormality</w:t>
      </w:r>
      <w:r w:rsidR="00AF5F40">
        <w:rPr>
          <w:rFonts w:ascii="Times New Roman" w:hAnsi="Times New Roman" w:cs="Times New Roman"/>
        </w:rPr>
        <w:t xml:space="preserve"> in exploratory analysis, </w:t>
      </w:r>
      <w:r w:rsidRPr="00E76D4F">
        <w:rPr>
          <w:rFonts w:ascii="Times New Roman" w:hAnsi="Times New Roman" w:cs="Times New Roman"/>
        </w:rPr>
        <w:t>elevated systolic BPV</w:t>
      </w:r>
      <w:r w:rsidR="003D56C8">
        <w:rPr>
          <w:rFonts w:ascii="Times New Roman" w:hAnsi="Times New Roman" w:cs="Times New Roman"/>
        </w:rPr>
        <w:t xml:space="preserve"> was related to</w:t>
      </w:r>
      <w:r w:rsidR="007D0DFF">
        <w:rPr>
          <w:rFonts w:ascii="Times New Roman" w:hAnsi="Times New Roman" w:cs="Times New Roman"/>
        </w:rPr>
        <w:t xml:space="preserve"> </w:t>
      </w:r>
      <w:r w:rsidRPr="00E76D4F">
        <w:rPr>
          <w:rFonts w:ascii="Times New Roman" w:hAnsi="Times New Roman" w:cs="Times New Roman"/>
        </w:rPr>
        <w:t xml:space="preserve">decline in CBF in </w:t>
      </w:r>
      <w:proofErr w:type="spellStart"/>
      <w:r w:rsidRPr="00E76D4F">
        <w:rPr>
          <w:rFonts w:ascii="Times New Roman" w:hAnsi="Times New Roman" w:cs="Times New Roman"/>
        </w:rPr>
        <w:t>mOFC</w:t>
      </w:r>
      <w:proofErr w:type="spellEnd"/>
      <w:r w:rsidRPr="00E76D4F">
        <w:rPr>
          <w:rFonts w:ascii="Times New Roman" w:hAnsi="Times New Roman" w:cs="Times New Roman"/>
        </w:rPr>
        <w:t xml:space="preserve"> (SD: ß = -.62;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.02;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56045A" w:rsidRPr="00E76D4F">
        <w:rPr>
          <w:rFonts w:ascii="Times New Roman" w:hAnsi="Times New Roman" w:cs="Times New Roman"/>
        </w:rPr>
        <w:t>42</w:t>
      </w:r>
      <w:r w:rsidRPr="00E76D4F">
        <w:rPr>
          <w:rFonts w:ascii="Times New Roman" w:hAnsi="Times New Roman" w:cs="Times New Roman"/>
        </w:rPr>
        <w:t xml:space="preserve"> [95% .</w:t>
      </w:r>
      <w:r w:rsidR="0056045A" w:rsidRPr="00E76D4F">
        <w:rPr>
          <w:rFonts w:ascii="Times New Roman" w:hAnsi="Times New Roman" w:cs="Times New Roman"/>
        </w:rPr>
        <w:t>06</w:t>
      </w:r>
      <w:r w:rsidRPr="00E76D4F">
        <w:rPr>
          <w:rFonts w:ascii="Times New Roman" w:hAnsi="Times New Roman" w:cs="Times New Roman"/>
        </w:rPr>
        <w:t>, .</w:t>
      </w:r>
      <w:r w:rsidR="0056045A" w:rsidRPr="00E76D4F">
        <w:rPr>
          <w:rFonts w:ascii="Times New Roman" w:hAnsi="Times New Roman" w:cs="Times New Roman"/>
        </w:rPr>
        <w:t>67</w:t>
      </w:r>
      <w:r w:rsidRPr="00E76D4F">
        <w:rPr>
          <w:rFonts w:ascii="Times New Roman" w:hAnsi="Times New Roman" w:cs="Times New Roman"/>
        </w:rPr>
        <w:t xml:space="preserve">]; CV: ß = -.57;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.02;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56045A" w:rsidRPr="00E76D4F">
        <w:rPr>
          <w:rFonts w:ascii="Times New Roman" w:hAnsi="Times New Roman" w:cs="Times New Roman"/>
        </w:rPr>
        <w:t>37</w:t>
      </w:r>
      <w:r w:rsidRPr="00E76D4F">
        <w:rPr>
          <w:rFonts w:ascii="Times New Roman" w:hAnsi="Times New Roman" w:cs="Times New Roman"/>
        </w:rPr>
        <w:t xml:space="preserve"> [.03, .64]), hippocampus (SD: ß = -.</w:t>
      </w:r>
      <w:r w:rsidR="003021EF" w:rsidRPr="00E76D4F">
        <w:rPr>
          <w:rFonts w:ascii="Times New Roman" w:hAnsi="Times New Roman" w:cs="Times New Roman"/>
        </w:rPr>
        <w:t>71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.002;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5779A0" w:rsidRPr="00E76D4F">
        <w:rPr>
          <w:rFonts w:ascii="Times New Roman" w:hAnsi="Times New Roman" w:cs="Times New Roman"/>
        </w:rPr>
        <w:t>56</w:t>
      </w:r>
      <w:r w:rsidRPr="00E76D4F">
        <w:rPr>
          <w:rFonts w:ascii="Times New Roman" w:hAnsi="Times New Roman" w:cs="Times New Roman"/>
        </w:rPr>
        <w:t xml:space="preserve"> [.</w:t>
      </w:r>
      <w:r w:rsidR="005779A0" w:rsidRPr="00E76D4F">
        <w:rPr>
          <w:rFonts w:ascii="Times New Roman" w:hAnsi="Times New Roman" w:cs="Times New Roman"/>
        </w:rPr>
        <w:t>19</w:t>
      </w:r>
      <w:r w:rsidRPr="00E76D4F">
        <w:rPr>
          <w:rFonts w:ascii="Times New Roman" w:hAnsi="Times New Roman" w:cs="Times New Roman"/>
        </w:rPr>
        <w:t>, .</w:t>
      </w:r>
      <w:r w:rsidR="005779A0" w:rsidRPr="00E76D4F">
        <w:rPr>
          <w:rFonts w:ascii="Times New Roman" w:hAnsi="Times New Roman" w:cs="Times New Roman"/>
        </w:rPr>
        <w:t>76</w:t>
      </w:r>
      <w:r w:rsidRPr="00E76D4F">
        <w:rPr>
          <w:rFonts w:ascii="Times New Roman" w:hAnsi="Times New Roman" w:cs="Times New Roman"/>
        </w:rPr>
        <w:t>]; CV: ß = -.</w:t>
      </w:r>
      <w:r w:rsidR="003021EF" w:rsidRPr="00E76D4F">
        <w:rPr>
          <w:rFonts w:ascii="Times New Roman" w:hAnsi="Times New Roman" w:cs="Times New Roman"/>
        </w:rPr>
        <w:t>65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3021EF" w:rsidRPr="00E76D4F">
        <w:rPr>
          <w:rFonts w:ascii="Times New Roman" w:hAnsi="Times New Roman" w:cs="Times New Roman"/>
        </w:rPr>
        <w:t>002</w:t>
      </w:r>
      <w:r w:rsidRPr="00E76D4F">
        <w:rPr>
          <w:rFonts w:ascii="Times New Roman" w:hAnsi="Times New Roman" w:cs="Times New Roman"/>
        </w:rPr>
        <w:t>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EA5707" w:rsidRPr="00E76D4F">
        <w:rPr>
          <w:rFonts w:ascii="Times New Roman" w:hAnsi="Times New Roman" w:cs="Times New Roman"/>
        </w:rPr>
        <w:t>52</w:t>
      </w:r>
      <w:r w:rsidRPr="00E76D4F">
        <w:rPr>
          <w:rFonts w:ascii="Times New Roman" w:hAnsi="Times New Roman" w:cs="Times New Roman"/>
        </w:rPr>
        <w:t xml:space="preserve"> [.</w:t>
      </w:r>
      <w:r w:rsidR="00EA5707" w:rsidRPr="00E76D4F">
        <w:rPr>
          <w:rFonts w:ascii="Times New Roman" w:hAnsi="Times New Roman" w:cs="Times New Roman"/>
        </w:rPr>
        <w:t>14</w:t>
      </w:r>
      <w:r w:rsidRPr="00E76D4F">
        <w:rPr>
          <w:rFonts w:ascii="Times New Roman" w:hAnsi="Times New Roman" w:cs="Times New Roman"/>
        </w:rPr>
        <w:t>, .</w:t>
      </w:r>
      <w:r w:rsidR="00EA5707" w:rsidRPr="00E76D4F">
        <w:rPr>
          <w:rFonts w:ascii="Times New Roman" w:hAnsi="Times New Roman" w:cs="Times New Roman"/>
        </w:rPr>
        <w:t>74</w:t>
      </w:r>
      <w:r w:rsidRPr="00E76D4F">
        <w:rPr>
          <w:rFonts w:ascii="Times New Roman" w:hAnsi="Times New Roman" w:cs="Times New Roman"/>
        </w:rPr>
        <w:t>]), entorhinal cortex (SD: ß = -.</w:t>
      </w:r>
      <w:r w:rsidR="00E26661" w:rsidRPr="00E76D4F">
        <w:rPr>
          <w:rFonts w:ascii="Times New Roman" w:hAnsi="Times New Roman" w:cs="Times New Roman"/>
        </w:rPr>
        <w:t>50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E26661" w:rsidRPr="00E76D4F">
        <w:rPr>
          <w:rFonts w:ascii="Times New Roman" w:hAnsi="Times New Roman" w:cs="Times New Roman"/>
        </w:rPr>
        <w:t>04</w:t>
      </w:r>
      <w:r w:rsidRPr="00E76D4F">
        <w:rPr>
          <w:rFonts w:ascii="Times New Roman" w:hAnsi="Times New Roman" w:cs="Times New Roman"/>
        </w:rPr>
        <w:t>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EA5707" w:rsidRPr="00E76D4F">
        <w:rPr>
          <w:rFonts w:ascii="Times New Roman" w:hAnsi="Times New Roman" w:cs="Times New Roman"/>
        </w:rPr>
        <w:t>45</w:t>
      </w:r>
      <w:r w:rsidRPr="00E76D4F">
        <w:rPr>
          <w:rFonts w:ascii="Times New Roman" w:hAnsi="Times New Roman" w:cs="Times New Roman"/>
        </w:rPr>
        <w:t xml:space="preserve"> [.</w:t>
      </w:r>
      <w:r w:rsidR="00EA5707" w:rsidRPr="00E76D4F">
        <w:rPr>
          <w:rFonts w:ascii="Times New Roman" w:hAnsi="Times New Roman" w:cs="Times New Roman"/>
        </w:rPr>
        <w:t>08</w:t>
      </w:r>
      <w:r w:rsidRPr="00E76D4F">
        <w:rPr>
          <w:rFonts w:ascii="Times New Roman" w:hAnsi="Times New Roman" w:cs="Times New Roman"/>
        </w:rPr>
        <w:t>, .</w:t>
      </w:r>
      <w:r w:rsidR="00EA5707" w:rsidRPr="00E76D4F">
        <w:rPr>
          <w:rFonts w:ascii="Times New Roman" w:hAnsi="Times New Roman" w:cs="Times New Roman"/>
        </w:rPr>
        <w:t>69</w:t>
      </w:r>
      <w:r w:rsidRPr="00E76D4F">
        <w:rPr>
          <w:rFonts w:ascii="Times New Roman" w:hAnsi="Times New Roman" w:cs="Times New Roman"/>
        </w:rPr>
        <w:t>]; CV: ß = -.</w:t>
      </w:r>
      <w:r w:rsidR="00E26661" w:rsidRPr="00E76D4F">
        <w:rPr>
          <w:rFonts w:ascii="Times New Roman" w:hAnsi="Times New Roman" w:cs="Times New Roman"/>
        </w:rPr>
        <w:t>46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</w:t>
      </w:r>
      <w:r w:rsidR="00E26661" w:rsidRPr="00E76D4F">
        <w:rPr>
          <w:rFonts w:ascii="Times New Roman" w:hAnsi="Times New Roman" w:cs="Times New Roman"/>
        </w:rPr>
        <w:t>04</w:t>
      </w:r>
      <w:r w:rsidRPr="00E76D4F">
        <w:rPr>
          <w:rFonts w:ascii="Times New Roman" w:hAnsi="Times New Roman" w:cs="Times New Roman"/>
        </w:rPr>
        <w:t>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EA5707" w:rsidRPr="00E76D4F">
        <w:rPr>
          <w:rFonts w:ascii="Times New Roman" w:hAnsi="Times New Roman" w:cs="Times New Roman"/>
        </w:rPr>
        <w:t>39</w:t>
      </w:r>
      <w:r w:rsidRPr="00E76D4F">
        <w:rPr>
          <w:rFonts w:ascii="Times New Roman" w:hAnsi="Times New Roman" w:cs="Times New Roman"/>
        </w:rPr>
        <w:t xml:space="preserve"> [.</w:t>
      </w:r>
      <w:r w:rsidR="00EA5707" w:rsidRPr="00E76D4F">
        <w:rPr>
          <w:rFonts w:ascii="Times New Roman" w:hAnsi="Times New Roman" w:cs="Times New Roman"/>
        </w:rPr>
        <w:t>04</w:t>
      </w:r>
      <w:r w:rsidRPr="00E76D4F">
        <w:rPr>
          <w:rFonts w:ascii="Times New Roman" w:hAnsi="Times New Roman" w:cs="Times New Roman"/>
        </w:rPr>
        <w:t>, .</w:t>
      </w:r>
      <w:r w:rsidR="00EA5707" w:rsidRPr="00E76D4F">
        <w:rPr>
          <w:rFonts w:ascii="Times New Roman" w:hAnsi="Times New Roman" w:cs="Times New Roman"/>
        </w:rPr>
        <w:t>65</w:t>
      </w:r>
      <w:r w:rsidRPr="00E76D4F">
        <w:rPr>
          <w:rFonts w:ascii="Times New Roman" w:hAnsi="Times New Roman" w:cs="Times New Roman"/>
        </w:rPr>
        <w:t>]), precuneus (</w:t>
      </w:r>
      <w:r w:rsidR="00E26661" w:rsidRPr="00E76D4F">
        <w:rPr>
          <w:rFonts w:ascii="Times New Roman" w:hAnsi="Times New Roman" w:cs="Times New Roman"/>
        </w:rPr>
        <w:t xml:space="preserve">SD: ß = -.57;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 xml:space="preserve"> = .02; η</w:t>
      </w:r>
      <w:r w:rsidR="00E26661" w:rsidRPr="00E76D4F">
        <w:rPr>
          <w:rFonts w:ascii="Times New Roman" w:hAnsi="Times New Roman" w:cs="Times New Roman"/>
          <w:vertAlign w:val="subscript"/>
        </w:rPr>
        <w:t>p</w:t>
      </w:r>
      <w:r w:rsidR="00E26661" w:rsidRPr="00E76D4F">
        <w:rPr>
          <w:rFonts w:ascii="Times New Roman" w:hAnsi="Times New Roman" w:cs="Times New Roman"/>
          <w:vertAlign w:val="superscript"/>
        </w:rPr>
        <w:t>2</w:t>
      </w:r>
      <w:r w:rsidR="00E26661" w:rsidRPr="00E76D4F">
        <w:rPr>
          <w:rFonts w:ascii="Times New Roman" w:hAnsi="Times New Roman" w:cs="Times New Roman"/>
        </w:rPr>
        <w:t xml:space="preserve"> = .</w:t>
      </w:r>
      <w:r w:rsidR="00EA5707" w:rsidRPr="00E76D4F">
        <w:rPr>
          <w:rFonts w:ascii="Times New Roman" w:hAnsi="Times New Roman" w:cs="Times New Roman"/>
        </w:rPr>
        <w:t>44</w:t>
      </w:r>
      <w:r w:rsidR="00E26661" w:rsidRPr="00E76D4F">
        <w:rPr>
          <w:rFonts w:ascii="Times New Roman" w:hAnsi="Times New Roman" w:cs="Times New Roman"/>
        </w:rPr>
        <w:t xml:space="preserve"> [.</w:t>
      </w:r>
      <w:r w:rsidR="00EA5707" w:rsidRPr="00E76D4F">
        <w:rPr>
          <w:rFonts w:ascii="Times New Roman" w:hAnsi="Times New Roman" w:cs="Times New Roman"/>
        </w:rPr>
        <w:t>08</w:t>
      </w:r>
      <w:r w:rsidR="00E26661" w:rsidRPr="00E76D4F">
        <w:rPr>
          <w:rFonts w:ascii="Times New Roman" w:hAnsi="Times New Roman" w:cs="Times New Roman"/>
        </w:rPr>
        <w:t>, .</w:t>
      </w:r>
      <w:r w:rsidR="00EA5707" w:rsidRPr="00E76D4F">
        <w:rPr>
          <w:rFonts w:ascii="Times New Roman" w:hAnsi="Times New Roman" w:cs="Times New Roman"/>
        </w:rPr>
        <w:t>69</w:t>
      </w:r>
      <w:r w:rsidR="00E26661" w:rsidRPr="00E76D4F">
        <w:rPr>
          <w:rFonts w:ascii="Times New Roman" w:hAnsi="Times New Roman" w:cs="Times New Roman"/>
        </w:rPr>
        <w:t xml:space="preserve">]; CV: ß = -.53;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 xml:space="preserve"> = .02; η</w:t>
      </w:r>
      <w:r w:rsidR="00E26661" w:rsidRPr="00E76D4F">
        <w:rPr>
          <w:rFonts w:ascii="Times New Roman" w:hAnsi="Times New Roman" w:cs="Times New Roman"/>
          <w:vertAlign w:val="subscript"/>
        </w:rPr>
        <w:t>p</w:t>
      </w:r>
      <w:r w:rsidR="00E26661" w:rsidRPr="00E76D4F">
        <w:rPr>
          <w:rFonts w:ascii="Times New Roman" w:hAnsi="Times New Roman" w:cs="Times New Roman"/>
          <w:vertAlign w:val="superscript"/>
        </w:rPr>
        <w:t>2</w:t>
      </w:r>
      <w:r w:rsidR="00E26661" w:rsidRPr="00E76D4F">
        <w:rPr>
          <w:rFonts w:ascii="Times New Roman" w:hAnsi="Times New Roman" w:cs="Times New Roman"/>
        </w:rPr>
        <w:t xml:space="preserve"> = .</w:t>
      </w:r>
      <w:r w:rsidR="00624418" w:rsidRPr="00E76D4F">
        <w:rPr>
          <w:rFonts w:ascii="Times New Roman" w:hAnsi="Times New Roman" w:cs="Times New Roman"/>
        </w:rPr>
        <w:t>38</w:t>
      </w:r>
      <w:r w:rsidR="00E26661" w:rsidRPr="00E76D4F">
        <w:rPr>
          <w:rFonts w:ascii="Times New Roman" w:hAnsi="Times New Roman" w:cs="Times New Roman"/>
        </w:rPr>
        <w:t xml:space="preserve"> [.</w:t>
      </w:r>
      <w:r w:rsidR="00624418" w:rsidRPr="00E76D4F">
        <w:rPr>
          <w:rFonts w:ascii="Times New Roman" w:hAnsi="Times New Roman" w:cs="Times New Roman"/>
        </w:rPr>
        <w:t>04</w:t>
      </w:r>
      <w:r w:rsidR="00E26661" w:rsidRPr="00E76D4F">
        <w:rPr>
          <w:rFonts w:ascii="Times New Roman" w:hAnsi="Times New Roman" w:cs="Times New Roman"/>
        </w:rPr>
        <w:t>, .</w:t>
      </w:r>
      <w:r w:rsidR="00624418" w:rsidRPr="00E76D4F">
        <w:rPr>
          <w:rFonts w:ascii="Times New Roman" w:hAnsi="Times New Roman" w:cs="Times New Roman"/>
        </w:rPr>
        <w:t>65</w:t>
      </w:r>
      <w:r w:rsidR="00E26661" w:rsidRPr="00E76D4F">
        <w:rPr>
          <w:rFonts w:ascii="Times New Roman" w:hAnsi="Times New Roman" w:cs="Times New Roman"/>
        </w:rPr>
        <w:t>]</w:t>
      </w:r>
      <w:r w:rsidRPr="00E76D4F">
        <w:rPr>
          <w:rFonts w:ascii="Times New Roman" w:hAnsi="Times New Roman" w:cs="Times New Roman"/>
        </w:rPr>
        <w:t>), IPC (</w:t>
      </w:r>
      <w:r w:rsidR="00E26661" w:rsidRPr="00E76D4F">
        <w:rPr>
          <w:rFonts w:ascii="Times New Roman" w:hAnsi="Times New Roman" w:cs="Times New Roman"/>
        </w:rPr>
        <w:t xml:space="preserve">SD: ß = -.66;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 xml:space="preserve"> = .001; η</w:t>
      </w:r>
      <w:r w:rsidR="00E26661" w:rsidRPr="00E76D4F">
        <w:rPr>
          <w:rFonts w:ascii="Times New Roman" w:hAnsi="Times New Roman" w:cs="Times New Roman"/>
          <w:vertAlign w:val="subscript"/>
        </w:rPr>
        <w:t>p</w:t>
      </w:r>
      <w:r w:rsidR="00E26661" w:rsidRPr="00E76D4F">
        <w:rPr>
          <w:rFonts w:ascii="Times New Roman" w:hAnsi="Times New Roman" w:cs="Times New Roman"/>
          <w:vertAlign w:val="superscript"/>
        </w:rPr>
        <w:t>2</w:t>
      </w:r>
      <w:r w:rsidR="00E26661" w:rsidRPr="00E76D4F">
        <w:rPr>
          <w:rFonts w:ascii="Times New Roman" w:hAnsi="Times New Roman" w:cs="Times New Roman"/>
        </w:rPr>
        <w:t xml:space="preserve"> = .</w:t>
      </w:r>
      <w:r w:rsidR="00624418" w:rsidRPr="00E76D4F">
        <w:rPr>
          <w:rFonts w:ascii="Times New Roman" w:hAnsi="Times New Roman" w:cs="Times New Roman"/>
        </w:rPr>
        <w:t>70</w:t>
      </w:r>
      <w:r w:rsidR="00E26661" w:rsidRPr="00E76D4F">
        <w:rPr>
          <w:rFonts w:ascii="Times New Roman" w:hAnsi="Times New Roman" w:cs="Times New Roman"/>
        </w:rPr>
        <w:t xml:space="preserve"> [.</w:t>
      </w:r>
      <w:r w:rsidR="00624418" w:rsidRPr="00E76D4F">
        <w:rPr>
          <w:rFonts w:ascii="Times New Roman" w:hAnsi="Times New Roman" w:cs="Times New Roman"/>
        </w:rPr>
        <w:t>38</w:t>
      </w:r>
      <w:r w:rsidR="00E26661" w:rsidRPr="00E76D4F">
        <w:rPr>
          <w:rFonts w:ascii="Times New Roman" w:hAnsi="Times New Roman" w:cs="Times New Roman"/>
        </w:rPr>
        <w:t>, .</w:t>
      </w:r>
      <w:r w:rsidR="00624418" w:rsidRPr="00E76D4F">
        <w:rPr>
          <w:rFonts w:ascii="Times New Roman" w:hAnsi="Times New Roman" w:cs="Times New Roman"/>
        </w:rPr>
        <w:t>84</w:t>
      </w:r>
      <w:r w:rsidR="00E26661" w:rsidRPr="00E76D4F">
        <w:rPr>
          <w:rFonts w:ascii="Times New Roman" w:hAnsi="Times New Roman" w:cs="Times New Roman"/>
        </w:rPr>
        <w:t xml:space="preserve">]; CV: ß = -.60;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 xml:space="preserve"> = .001; η</w:t>
      </w:r>
      <w:r w:rsidR="00E26661" w:rsidRPr="00E76D4F">
        <w:rPr>
          <w:rFonts w:ascii="Times New Roman" w:hAnsi="Times New Roman" w:cs="Times New Roman"/>
          <w:vertAlign w:val="subscript"/>
        </w:rPr>
        <w:t>p</w:t>
      </w:r>
      <w:r w:rsidR="00E26661" w:rsidRPr="00E76D4F">
        <w:rPr>
          <w:rFonts w:ascii="Times New Roman" w:hAnsi="Times New Roman" w:cs="Times New Roman"/>
          <w:vertAlign w:val="superscript"/>
        </w:rPr>
        <w:t>2</w:t>
      </w:r>
      <w:r w:rsidR="00E26661" w:rsidRPr="00E76D4F">
        <w:rPr>
          <w:rFonts w:ascii="Times New Roman" w:hAnsi="Times New Roman" w:cs="Times New Roman"/>
        </w:rPr>
        <w:t xml:space="preserve"> = .</w:t>
      </w:r>
      <w:r w:rsidR="00624418" w:rsidRPr="00E76D4F">
        <w:rPr>
          <w:rFonts w:ascii="Times New Roman" w:hAnsi="Times New Roman" w:cs="Times New Roman"/>
        </w:rPr>
        <w:t>66</w:t>
      </w:r>
      <w:r w:rsidR="00E26661" w:rsidRPr="00E76D4F">
        <w:rPr>
          <w:rFonts w:ascii="Times New Roman" w:hAnsi="Times New Roman" w:cs="Times New Roman"/>
        </w:rPr>
        <w:t xml:space="preserve"> [.</w:t>
      </w:r>
      <w:r w:rsidR="00624418" w:rsidRPr="00E76D4F">
        <w:rPr>
          <w:rFonts w:ascii="Times New Roman" w:hAnsi="Times New Roman" w:cs="Times New Roman"/>
        </w:rPr>
        <w:t>32</w:t>
      </w:r>
      <w:r w:rsidR="00E26661" w:rsidRPr="00E76D4F">
        <w:rPr>
          <w:rFonts w:ascii="Times New Roman" w:hAnsi="Times New Roman" w:cs="Times New Roman"/>
        </w:rPr>
        <w:t>, .</w:t>
      </w:r>
      <w:r w:rsidR="00624418" w:rsidRPr="00E76D4F">
        <w:rPr>
          <w:rFonts w:ascii="Times New Roman" w:hAnsi="Times New Roman" w:cs="Times New Roman"/>
        </w:rPr>
        <w:t>82</w:t>
      </w:r>
      <w:r w:rsidR="00E26661" w:rsidRPr="00E76D4F">
        <w:rPr>
          <w:rFonts w:ascii="Times New Roman" w:hAnsi="Times New Roman" w:cs="Times New Roman"/>
        </w:rPr>
        <w:t>]</w:t>
      </w:r>
      <w:r w:rsidRPr="00E76D4F">
        <w:rPr>
          <w:rFonts w:ascii="Times New Roman" w:hAnsi="Times New Roman" w:cs="Times New Roman"/>
        </w:rPr>
        <w:t>) and ITC (</w:t>
      </w:r>
      <w:r w:rsidR="00E26661" w:rsidRPr="00E76D4F">
        <w:rPr>
          <w:rFonts w:ascii="Times New Roman" w:hAnsi="Times New Roman" w:cs="Times New Roman"/>
        </w:rPr>
        <w:t xml:space="preserve">SD: ß = -.69;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 xml:space="preserve"> = .01; η</w:t>
      </w:r>
      <w:r w:rsidR="00E26661" w:rsidRPr="00E76D4F">
        <w:rPr>
          <w:rFonts w:ascii="Times New Roman" w:hAnsi="Times New Roman" w:cs="Times New Roman"/>
          <w:vertAlign w:val="subscript"/>
        </w:rPr>
        <w:t>p</w:t>
      </w:r>
      <w:r w:rsidR="00E26661" w:rsidRPr="00E76D4F">
        <w:rPr>
          <w:rFonts w:ascii="Times New Roman" w:hAnsi="Times New Roman" w:cs="Times New Roman"/>
          <w:vertAlign w:val="superscript"/>
        </w:rPr>
        <w:t>2</w:t>
      </w:r>
      <w:r w:rsidR="00E26661" w:rsidRPr="00E76D4F">
        <w:rPr>
          <w:rFonts w:ascii="Times New Roman" w:hAnsi="Times New Roman" w:cs="Times New Roman"/>
        </w:rPr>
        <w:t xml:space="preserve"> = .</w:t>
      </w:r>
      <w:r w:rsidR="00624418" w:rsidRPr="00E76D4F">
        <w:rPr>
          <w:rFonts w:ascii="Times New Roman" w:hAnsi="Times New Roman" w:cs="Times New Roman"/>
        </w:rPr>
        <w:t>54</w:t>
      </w:r>
      <w:r w:rsidR="00E26661" w:rsidRPr="00E76D4F">
        <w:rPr>
          <w:rFonts w:ascii="Times New Roman" w:hAnsi="Times New Roman" w:cs="Times New Roman"/>
        </w:rPr>
        <w:t xml:space="preserve"> [.</w:t>
      </w:r>
      <w:r w:rsidR="00624418" w:rsidRPr="00E76D4F">
        <w:rPr>
          <w:rFonts w:ascii="Times New Roman" w:hAnsi="Times New Roman" w:cs="Times New Roman"/>
        </w:rPr>
        <w:t>12</w:t>
      </w:r>
      <w:r w:rsidR="00E26661" w:rsidRPr="00E76D4F">
        <w:rPr>
          <w:rFonts w:ascii="Times New Roman" w:hAnsi="Times New Roman" w:cs="Times New Roman"/>
        </w:rPr>
        <w:t>, .</w:t>
      </w:r>
      <w:r w:rsidR="00624418" w:rsidRPr="00E76D4F">
        <w:rPr>
          <w:rFonts w:ascii="Times New Roman" w:hAnsi="Times New Roman" w:cs="Times New Roman"/>
        </w:rPr>
        <w:t>76</w:t>
      </w:r>
      <w:r w:rsidR="00E26661" w:rsidRPr="00E76D4F">
        <w:rPr>
          <w:rFonts w:ascii="Times New Roman" w:hAnsi="Times New Roman" w:cs="Times New Roman"/>
        </w:rPr>
        <w:t xml:space="preserve">]; CV: ß = -.63;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 xml:space="preserve"> = .01; η</w:t>
      </w:r>
      <w:r w:rsidR="00E26661" w:rsidRPr="00E76D4F">
        <w:rPr>
          <w:rFonts w:ascii="Times New Roman" w:hAnsi="Times New Roman" w:cs="Times New Roman"/>
          <w:vertAlign w:val="subscript"/>
        </w:rPr>
        <w:t>p</w:t>
      </w:r>
      <w:r w:rsidR="00E26661" w:rsidRPr="00E76D4F">
        <w:rPr>
          <w:rFonts w:ascii="Times New Roman" w:hAnsi="Times New Roman" w:cs="Times New Roman"/>
          <w:vertAlign w:val="superscript"/>
        </w:rPr>
        <w:t>2</w:t>
      </w:r>
      <w:r w:rsidR="00E26661" w:rsidRPr="00E76D4F">
        <w:rPr>
          <w:rFonts w:ascii="Times New Roman" w:hAnsi="Times New Roman" w:cs="Times New Roman"/>
        </w:rPr>
        <w:t xml:space="preserve"> = .</w:t>
      </w:r>
      <w:r w:rsidR="00624418" w:rsidRPr="00E76D4F">
        <w:rPr>
          <w:rFonts w:ascii="Times New Roman" w:hAnsi="Times New Roman" w:cs="Times New Roman"/>
        </w:rPr>
        <w:t>48</w:t>
      </w:r>
      <w:r w:rsidR="00E26661" w:rsidRPr="00E76D4F">
        <w:rPr>
          <w:rFonts w:ascii="Times New Roman" w:hAnsi="Times New Roman" w:cs="Times New Roman"/>
        </w:rPr>
        <w:t xml:space="preserve"> [.</w:t>
      </w:r>
      <w:r w:rsidR="00624418" w:rsidRPr="00E76D4F">
        <w:rPr>
          <w:rFonts w:ascii="Times New Roman" w:hAnsi="Times New Roman" w:cs="Times New Roman"/>
        </w:rPr>
        <w:t>07</w:t>
      </w:r>
      <w:r w:rsidR="00E26661" w:rsidRPr="00E76D4F">
        <w:rPr>
          <w:rFonts w:ascii="Times New Roman" w:hAnsi="Times New Roman" w:cs="Times New Roman"/>
        </w:rPr>
        <w:t>, .</w:t>
      </w:r>
      <w:r w:rsidR="00624418" w:rsidRPr="00E76D4F">
        <w:rPr>
          <w:rFonts w:ascii="Times New Roman" w:hAnsi="Times New Roman" w:cs="Times New Roman"/>
        </w:rPr>
        <w:t>73</w:t>
      </w:r>
      <w:r w:rsidR="00E26661" w:rsidRPr="00E76D4F">
        <w:rPr>
          <w:rFonts w:ascii="Times New Roman" w:hAnsi="Times New Roman" w:cs="Times New Roman"/>
        </w:rPr>
        <w:t>]</w:t>
      </w:r>
      <w:r w:rsidRPr="00E76D4F">
        <w:rPr>
          <w:rFonts w:ascii="Times New Roman" w:hAnsi="Times New Roman" w:cs="Times New Roman"/>
        </w:rPr>
        <w:t>), but findings did not reach statistical significance</w:t>
      </w:r>
      <w:r w:rsidRPr="00E76D4F" w:rsidDel="00A32C26">
        <w:rPr>
          <w:rFonts w:ascii="Times New Roman" w:hAnsi="Times New Roman" w:cs="Times New Roman"/>
        </w:rPr>
        <w:t xml:space="preserve"> </w:t>
      </w:r>
      <w:r w:rsidRPr="00E76D4F">
        <w:rPr>
          <w:rFonts w:ascii="Times New Roman" w:hAnsi="Times New Roman" w:cs="Times New Roman"/>
        </w:rPr>
        <w:t xml:space="preserve">in posterior cingulate or </w:t>
      </w:r>
      <w:proofErr w:type="spellStart"/>
      <w:r w:rsidRPr="00E76D4F">
        <w:rPr>
          <w:rFonts w:ascii="Times New Roman" w:hAnsi="Times New Roman" w:cs="Times New Roman"/>
        </w:rPr>
        <w:t>rMFG</w:t>
      </w:r>
      <w:proofErr w:type="spellEnd"/>
      <w:r w:rsidRPr="00E76D4F">
        <w:rPr>
          <w:rFonts w:ascii="Times New Roman" w:hAnsi="Times New Roman" w:cs="Times New Roman"/>
        </w:rPr>
        <w:t xml:space="preserve"> (</w:t>
      </w:r>
      <w:r w:rsidR="00E26661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 xml:space="preserve">all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>’s &gt; .</w:t>
      </w:r>
      <w:r w:rsidR="00E26661" w:rsidRPr="00E76D4F">
        <w:rPr>
          <w:rFonts w:ascii="Times New Roman" w:hAnsi="Times New Roman" w:cs="Times New Roman"/>
        </w:rPr>
        <w:t xml:space="preserve">26; CV: all </w:t>
      </w:r>
      <w:r w:rsidR="00E26661" w:rsidRPr="00E76D4F">
        <w:rPr>
          <w:rFonts w:ascii="Times New Roman" w:hAnsi="Times New Roman" w:cs="Times New Roman"/>
          <w:i/>
          <w:iCs/>
        </w:rPr>
        <w:t>p</w:t>
      </w:r>
      <w:r w:rsidR="00E26661" w:rsidRPr="00E76D4F">
        <w:rPr>
          <w:rFonts w:ascii="Times New Roman" w:hAnsi="Times New Roman" w:cs="Times New Roman"/>
        </w:rPr>
        <w:t>’s &gt; .26</w:t>
      </w:r>
      <w:r w:rsidRPr="00E76D4F">
        <w:rPr>
          <w:rFonts w:ascii="Times New Roman" w:hAnsi="Times New Roman" w:cs="Times New Roman"/>
        </w:rPr>
        <w:t>)</w:t>
      </w:r>
      <w:r w:rsidR="004A15A6" w:rsidRPr="00E76D4F">
        <w:rPr>
          <w:rFonts w:ascii="Times New Roman" w:hAnsi="Times New Roman" w:cs="Times New Roman"/>
        </w:rPr>
        <w:t xml:space="preserve"> (Data not shown). </w:t>
      </w:r>
      <w:r w:rsidRPr="00E76D4F">
        <w:rPr>
          <w:rFonts w:ascii="Times New Roman" w:hAnsi="Times New Roman" w:cs="Times New Roman"/>
        </w:rPr>
        <w:t xml:space="preserve">Elevated diastolic </w:t>
      </w:r>
      <w:r w:rsidRPr="00E76D4F">
        <w:rPr>
          <w:rFonts w:ascii="Times New Roman" w:hAnsi="Times New Roman" w:cs="Times New Roman"/>
        </w:rPr>
        <w:lastRenderedPageBreak/>
        <w:t>BPV</w:t>
      </w:r>
      <w:r w:rsidR="003D56C8">
        <w:rPr>
          <w:rFonts w:ascii="Times New Roman" w:hAnsi="Times New Roman" w:cs="Times New Roman"/>
        </w:rPr>
        <w:t xml:space="preserve"> was related to</w:t>
      </w:r>
      <w:r w:rsidR="007D0DFF">
        <w:rPr>
          <w:rFonts w:ascii="Times New Roman" w:hAnsi="Times New Roman" w:cs="Times New Roman"/>
        </w:rPr>
        <w:t xml:space="preserve"> </w:t>
      </w:r>
      <w:r w:rsidRPr="00E76D4F">
        <w:rPr>
          <w:rFonts w:ascii="Times New Roman" w:hAnsi="Times New Roman" w:cs="Times New Roman"/>
        </w:rPr>
        <w:t>decline in CBF in hippocampus (</w:t>
      </w:r>
      <w:r w:rsidR="00D962E0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>ß = -.</w:t>
      </w:r>
      <w:r w:rsidR="00D962E0" w:rsidRPr="00E76D4F">
        <w:rPr>
          <w:rFonts w:ascii="Times New Roman" w:hAnsi="Times New Roman" w:cs="Times New Roman"/>
        </w:rPr>
        <w:t>67</w:t>
      </w:r>
      <w:r w:rsidRPr="00E76D4F">
        <w:rPr>
          <w:rFonts w:ascii="Times New Roman" w:hAnsi="Times New Roman" w:cs="Times New Roman"/>
        </w:rPr>
        <w:t xml:space="preserve">;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 xml:space="preserve"> = .02; η</w:t>
      </w:r>
      <w:r w:rsidRPr="00E76D4F">
        <w:rPr>
          <w:rFonts w:ascii="Times New Roman" w:hAnsi="Times New Roman" w:cs="Times New Roman"/>
          <w:vertAlign w:val="subscript"/>
        </w:rPr>
        <w:t>p</w:t>
      </w:r>
      <w:r w:rsidRPr="00E76D4F">
        <w:rPr>
          <w:rFonts w:ascii="Times New Roman" w:hAnsi="Times New Roman" w:cs="Times New Roman"/>
          <w:vertAlign w:val="superscript"/>
        </w:rPr>
        <w:t>2</w:t>
      </w:r>
      <w:r w:rsidRPr="00E76D4F">
        <w:rPr>
          <w:rFonts w:ascii="Times New Roman" w:hAnsi="Times New Roman" w:cs="Times New Roman"/>
        </w:rPr>
        <w:t xml:space="preserve"> = .</w:t>
      </w:r>
      <w:r w:rsidR="00F85F77" w:rsidRPr="00E76D4F">
        <w:rPr>
          <w:rFonts w:ascii="Times New Roman" w:hAnsi="Times New Roman" w:cs="Times New Roman"/>
        </w:rPr>
        <w:t>33</w:t>
      </w:r>
      <w:r w:rsidRPr="00E76D4F">
        <w:rPr>
          <w:rFonts w:ascii="Times New Roman" w:hAnsi="Times New Roman" w:cs="Times New Roman"/>
        </w:rPr>
        <w:t xml:space="preserve"> [.</w:t>
      </w:r>
      <w:r w:rsidR="00F85F77" w:rsidRPr="00E76D4F">
        <w:rPr>
          <w:rFonts w:ascii="Times New Roman" w:hAnsi="Times New Roman" w:cs="Times New Roman"/>
        </w:rPr>
        <w:t>02</w:t>
      </w:r>
      <w:r w:rsidRPr="00E76D4F">
        <w:rPr>
          <w:rFonts w:ascii="Times New Roman" w:hAnsi="Times New Roman" w:cs="Times New Roman"/>
        </w:rPr>
        <w:t>, .</w:t>
      </w:r>
      <w:r w:rsidR="00F85F77" w:rsidRPr="00E76D4F">
        <w:rPr>
          <w:rFonts w:ascii="Times New Roman" w:hAnsi="Times New Roman" w:cs="Times New Roman"/>
        </w:rPr>
        <w:t>62</w:t>
      </w:r>
      <w:r w:rsidRPr="00E76D4F">
        <w:rPr>
          <w:rFonts w:ascii="Times New Roman" w:hAnsi="Times New Roman" w:cs="Times New Roman"/>
        </w:rPr>
        <w:t>]</w:t>
      </w:r>
      <w:r w:rsidR="00D962E0" w:rsidRPr="00E76D4F">
        <w:rPr>
          <w:rFonts w:ascii="Times New Roman" w:hAnsi="Times New Roman" w:cs="Times New Roman"/>
        </w:rPr>
        <w:t xml:space="preserve">; CV: ß = -.62; </w:t>
      </w:r>
      <w:r w:rsidR="00D962E0" w:rsidRPr="00E76D4F">
        <w:rPr>
          <w:rFonts w:ascii="Times New Roman" w:hAnsi="Times New Roman" w:cs="Times New Roman"/>
          <w:i/>
          <w:iCs/>
        </w:rPr>
        <w:t>p</w:t>
      </w:r>
      <w:r w:rsidR="00D962E0" w:rsidRPr="00E76D4F">
        <w:rPr>
          <w:rFonts w:ascii="Times New Roman" w:hAnsi="Times New Roman" w:cs="Times New Roman"/>
        </w:rPr>
        <w:t xml:space="preserve"> = .02; η</w:t>
      </w:r>
      <w:r w:rsidR="00D962E0" w:rsidRPr="00E76D4F">
        <w:rPr>
          <w:rFonts w:ascii="Times New Roman" w:hAnsi="Times New Roman" w:cs="Times New Roman"/>
          <w:vertAlign w:val="subscript"/>
        </w:rPr>
        <w:t>p</w:t>
      </w:r>
      <w:r w:rsidR="00D962E0" w:rsidRPr="00E76D4F">
        <w:rPr>
          <w:rFonts w:ascii="Times New Roman" w:hAnsi="Times New Roman" w:cs="Times New Roman"/>
          <w:vertAlign w:val="superscript"/>
        </w:rPr>
        <w:t>2</w:t>
      </w:r>
      <w:r w:rsidR="00D962E0" w:rsidRPr="00E76D4F">
        <w:rPr>
          <w:rFonts w:ascii="Times New Roman" w:hAnsi="Times New Roman" w:cs="Times New Roman"/>
        </w:rPr>
        <w:t xml:space="preserve"> = .</w:t>
      </w:r>
      <w:r w:rsidR="00F85F77" w:rsidRPr="00E76D4F">
        <w:rPr>
          <w:rFonts w:ascii="Times New Roman" w:hAnsi="Times New Roman" w:cs="Times New Roman"/>
        </w:rPr>
        <w:t>36</w:t>
      </w:r>
      <w:r w:rsidR="00D962E0" w:rsidRPr="00E76D4F">
        <w:rPr>
          <w:rFonts w:ascii="Times New Roman" w:hAnsi="Times New Roman" w:cs="Times New Roman"/>
        </w:rPr>
        <w:t xml:space="preserve"> [.</w:t>
      </w:r>
      <w:r w:rsidR="00F85F77" w:rsidRPr="00E76D4F">
        <w:rPr>
          <w:rFonts w:ascii="Times New Roman" w:hAnsi="Times New Roman" w:cs="Times New Roman"/>
        </w:rPr>
        <w:t>03</w:t>
      </w:r>
      <w:r w:rsidR="00D962E0" w:rsidRPr="00E76D4F">
        <w:rPr>
          <w:rFonts w:ascii="Times New Roman" w:hAnsi="Times New Roman" w:cs="Times New Roman"/>
        </w:rPr>
        <w:t>, .</w:t>
      </w:r>
      <w:r w:rsidR="00F85F77" w:rsidRPr="00E76D4F">
        <w:rPr>
          <w:rFonts w:ascii="Times New Roman" w:hAnsi="Times New Roman" w:cs="Times New Roman"/>
        </w:rPr>
        <w:t>63</w:t>
      </w:r>
      <w:r w:rsidR="00D962E0" w:rsidRPr="00E76D4F">
        <w:rPr>
          <w:rFonts w:ascii="Times New Roman" w:hAnsi="Times New Roman" w:cs="Times New Roman"/>
        </w:rPr>
        <w:t>]</w:t>
      </w:r>
      <w:r w:rsidRPr="00E76D4F">
        <w:rPr>
          <w:rFonts w:ascii="Times New Roman" w:hAnsi="Times New Roman" w:cs="Times New Roman"/>
        </w:rPr>
        <w:t>) but findings did not reach statistical significance</w:t>
      </w:r>
      <w:r w:rsidRPr="00E76D4F" w:rsidDel="00A32C26">
        <w:rPr>
          <w:rFonts w:ascii="Times New Roman" w:hAnsi="Times New Roman" w:cs="Times New Roman"/>
        </w:rPr>
        <w:t xml:space="preserve"> </w:t>
      </w:r>
      <w:r w:rsidRPr="00E76D4F">
        <w:rPr>
          <w:rFonts w:ascii="Times New Roman" w:hAnsi="Times New Roman" w:cs="Times New Roman"/>
        </w:rPr>
        <w:t xml:space="preserve">in </w:t>
      </w:r>
      <w:proofErr w:type="spellStart"/>
      <w:r w:rsidRPr="00E76D4F">
        <w:rPr>
          <w:rFonts w:ascii="Times New Roman" w:hAnsi="Times New Roman" w:cs="Times New Roman"/>
        </w:rPr>
        <w:t>mOFC</w:t>
      </w:r>
      <w:proofErr w:type="spellEnd"/>
      <w:r w:rsidRPr="00E76D4F">
        <w:rPr>
          <w:rFonts w:ascii="Times New Roman" w:hAnsi="Times New Roman" w:cs="Times New Roman"/>
        </w:rPr>
        <w:t xml:space="preserve">, entorhinal cortex, posterior cingulate, precuneus, IPC, ITC or </w:t>
      </w:r>
      <w:proofErr w:type="spellStart"/>
      <w:r w:rsidRPr="00E76D4F">
        <w:rPr>
          <w:rFonts w:ascii="Times New Roman" w:hAnsi="Times New Roman" w:cs="Times New Roman"/>
        </w:rPr>
        <w:t>rMFG</w:t>
      </w:r>
      <w:proofErr w:type="spellEnd"/>
      <w:r w:rsidRPr="00E76D4F">
        <w:rPr>
          <w:rFonts w:ascii="Times New Roman" w:hAnsi="Times New Roman" w:cs="Times New Roman"/>
        </w:rPr>
        <w:t xml:space="preserve"> (</w:t>
      </w:r>
      <w:r w:rsidR="00F85F77" w:rsidRPr="00E76D4F">
        <w:rPr>
          <w:rFonts w:ascii="Times New Roman" w:hAnsi="Times New Roman" w:cs="Times New Roman"/>
        </w:rPr>
        <w:t xml:space="preserve">SD: </w:t>
      </w:r>
      <w:r w:rsidRPr="00E76D4F">
        <w:rPr>
          <w:rFonts w:ascii="Times New Roman" w:hAnsi="Times New Roman" w:cs="Times New Roman"/>
        </w:rPr>
        <w:t xml:space="preserve">all </w:t>
      </w:r>
      <w:r w:rsidRPr="00E76D4F">
        <w:rPr>
          <w:rFonts w:ascii="Times New Roman" w:hAnsi="Times New Roman" w:cs="Times New Roman"/>
          <w:i/>
          <w:iCs/>
        </w:rPr>
        <w:t>p</w:t>
      </w:r>
      <w:r w:rsidRPr="00E76D4F">
        <w:rPr>
          <w:rFonts w:ascii="Times New Roman" w:hAnsi="Times New Roman" w:cs="Times New Roman"/>
        </w:rPr>
        <w:t>’s &gt; .</w:t>
      </w:r>
      <w:r w:rsidR="00F85F77" w:rsidRPr="00E76D4F">
        <w:rPr>
          <w:rFonts w:ascii="Times New Roman" w:hAnsi="Times New Roman" w:cs="Times New Roman"/>
        </w:rPr>
        <w:t xml:space="preserve">06; CV: all </w:t>
      </w:r>
      <w:r w:rsidR="00F85F77" w:rsidRPr="00E76D4F">
        <w:rPr>
          <w:rFonts w:ascii="Times New Roman" w:hAnsi="Times New Roman" w:cs="Times New Roman"/>
          <w:i/>
          <w:iCs/>
        </w:rPr>
        <w:t>p</w:t>
      </w:r>
      <w:r w:rsidR="00F85F77" w:rsidRPr="00E76D4F">
        <w:rPr>
          <w:rFonts w:ascii="Times New Roman" w:hAnsi="Times New Roman" w:cs="Times New Roman"/>
        </w:rPr>
        <w:t>’s &gt; .06</w:t>
      </w:r>
      <w:r w:rsidRPr="00E76D4F">
        <w:rPr>
          <w:rFonts w:ascii="Times New Roman" w:hAnsi="Times New Roman" w:cs="Times New Roman"/>
        </w:rPr>
        <w:t>) (Data not shown).</w:t>
      </w:r>
    </w:p>
    <w:p w14:paraId="47B898DE" w14:textId="0FCD6554" w:rsidR="00EA236C" w:rsidRDefault="00EA236C" w:rsidP="00140AA7">
      <w:pPr>
        <w:spacing w:line="480" w:lineRule="auto"/>
        <w:rPr>
          <w:rFonts w:ascii="Times New Roman" w:hAnsi="Times New Roman" w:cs="Times New Roman"/>
          <w:color w:val="C00000"/>
        </w:rPr>
      </w:pPr>
    </w:p>
    <w:p w14:paraId="19A0A45F" w14:textId="2C3FE560" w:rsidR="00EA236C" w:rsidRPr="00E76D4F" w:rsidRDefault="00EA236C" w:rsidP="00EA236C">
      <w:pPr>
        <w:spacing w:line="480" w:lineRule="auto"/>
        <w:rPr>
          <w:rFonts w:ascii="Times New Roman" w:hAnsi="Times New Roman" w:cs="Times New Roman"/>
        </w:rPr>
      </w:pPr>
      <w:r w:rsidRPr="00E76D4F">
        <w:rPr>
          <w:rFonts w:ascii="Times New Roman" w:hAnsi="Times New Roman" w:cs="Times New Roman"/>
        </w:rPr>
        <w:t>After FDR correction, systolic BPV findings remained significant for all regions in participants with A</w:t>
      </w:r>
      <w:r w:rsidRPr="00E76D4F">
        <w:rPr>
          <w:rFonts w:ascii="Times New Roman" w:hAnsi="Times New Roman" w:cs="Times New Roman"/>
        </w:rPr>
        <w:sym w:font="Symbol" w:char="F062"/>
      </w:r>
      <w:r w:rsidRPr="00E76D4F">
        <w:rPr>
          <w:rFonts w:ascii="Times New Roman" w:hAnsi="Times New Roman" w:cs="Times New Roman"/>
        </w:rPr>
        <w:t xml:space="preserve"> biomarker abnormality</w:t>
      </w:r>
      <w:r w:rsidR="00AF5F40">
        <w:rPr>
          <w:rFonts w:ascii="Times New Roman" w:hAnsi="Times New Roman" w:cs="Times New Roman"/>
        </w:rPr>
        <w:t xml:space="preserve"> in exploratory analysis</w:t>
      </w:r>
      <w:r w:rsidRPr="00E76D4F">
        <w:rPr>
          <w:rFonts w:ascii="Times New Roman" w:hAnsi="Times New Roman" w:cs="Times New Roman"/>
        </w:rPr>
        <w:t>, and for all regions except entorhinal cortex</w:t>
      </w:r>
      <w:r w:rsidR="00A927EB">
        <w:rPr>
          <w:rFonts w:ascii="Times New Roman" w:hAnsi="Times New Roman" w:cs="Times New Roman"/>
        </w:rPr>
        <w:t xml:space="preserve"> (SD: </w:t>
      </w:r>
      <w:r w:rsidR="00A927EB" w:rsidRPr="00A927EB">
        <w:rPr>
          <w:rFonts w:ascii="Times New Roman" w:hAnsi="Times New Roman" w:cs="Times New Roman"/>
          <w:i/>
          <w:iCs/>
        </w:rPr>
        <w:t>p</w:t>
      </w:r>
      <w:r w:rsidR="00A927EB">
        <w:rPr>
          <w:rFonts w:ascii="Times New Roman" w:hAnsi="Times New Roman" w:cs="Times New Roman"/>
        </w:rPr>
        <w:t xml:space="preserve"> = .053; CV: </w:t>
      </w:r>
      <w:r w:rsidR="00A927EB" w:rsidRPr="00A927EB">
        <w:rPr>
          <w:rFonts w:ascii="Times New Roman" w:hAnsi="Times New Roman" w:cs="Times New Roman"/>
          <w:i/>
          <w:iCs/>
        </w:rPr>
        <w:t>p</w:t>
      </w:r>
      <w:r w:rsidR="00A927EB">
        <w:rPr>
          <w:rFonts w:ascii="Times New Roman" w:hAnsi="Times New Roman" w:cs="Times New Roman"/>
        </w:rPr>
        <w:t xml:space="preserve"> = .053) </w:t>
      </w:r>
      <w:r w:rsidRPr="00E76D4F">
        <w:rPr>
          <w:rFonts w:ascii="Times New Roman" w:hAnsi="Times New Roman" w:cs="Times New Roman"/>
        </w:rPr>
        <w:t xml:space="preserve">in participants with </w:t>
      </w:r>
      <w:proofErr w:type="spellStart"/>
      <w:r w:rsidRPr="00E76D4F">
        <w:rPr>
          <w:rFonts w:ascii="Times New Roman" w:hAnsi="Times New Roman" w:cs="Times New Roman"/>
        </w:rPr>
        <w:t>Ptau</w:t>
      </w:r>
      <w:proofErr w:type="spellEnd"/>
      <w:r w:rsidRPr="00E76D4F">
        <w:rPr>
          <w:rFonts w:ascii="Times New Roman" w:hAnsi="Times New Roman" w:cs="Times New Roman"/>
        </w:rPr>
        <w:t xml:space="preserve"> biomarker abnormality</w:t>
      </w:r>
      <w:r w:rsidR="00AF5F40">
        <w:rPr>
          <w:rFonts w:ascii="Times New Roman" w:hAnsi="Times New Roman" w:cs="Times New Roman"/>
        </w:rPr>
        <w:t xml:space="preserve"> in exploratory analysis</w:t>
      </w:r>
      <w:r w:rsidR="00A927EB">
        <w:rPr>
          <w:rFonts w:ascii="Times New Roman" w:hAnsi="Times New Roman" w:cs="Times New Roman"/>
        </w:rPr>
        <w:t>.</w:t>
      </w:r>
    </w:p>
    <w:p w14:paraId="55B4F179" w14:textId="77777777" w:rsidR="00EA236C" w:rsidRPr="0013473F" w:rsidRDefault="00EA236C" w:rsidP="00140AA7">
      <w:pPr>
        <w:spacing w:line="480" w:lineRule="auto"/>
        <w:rPr>
          <w:rFonts w:ascii="Times New Roman" w:hAnsi="Times New Roman" w:cs="Times New Roman"/>
        </w:rPr>
      </w:pPr>
    </w:p>
    <w:sectPr w:rsidR="00EA236C" w:rsidRPr="0013473F" w:rsidSect="00544FE1">
      <w:headerReference w:type="even" r:id="rId8"/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20A0B" w14:textId="77777777" w:rsidR="00E10B43" w:rsidRDefault="00E10B43" w:rsidP="00725BA8">
      <w:r>
        <w:separator/>
      </w:r>
    </w:p>
  </w:endnote>
  <w:endnote w:type="continuationSeparator" w:id="0">
    <w:p w14:paraId="62FA0CE6" w14:textId="77777777" w:rsidR="00E10B43" w:rsidRDefault="00E10B43" w:rsidP="00725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4EAA78" w14:textId="77777777" w:rsidR="00E10B43" w:rsidRDefault="00E10B43" w:rsidP="00725BA8">
      <w:r>
        <w:separator/>
      </w:r>
    </w:p>
  </w:footnote>
  <w:footnote w:type="continuationSeparator" w:id="0">
    <w:p w14:paraId="3AEECF92" w14:textId="77777777" w:rsidR="00E10B43" w:rsidRDefault="00E10B43" w:rsidP="00725B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62268716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624DB35" w14:textId="2692BCF1" w:rsidR="0067287C" w:rsidRDefault="0067287C" w:rsidP="00471F4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28BE9A" w14:textId="77777777" w:rsidR="0067287C" w:rsidRDefault="0067287C" w:rsidP="00725BA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9200BD" w14:textId="327139D8" w:rsidR="0067287C" w:rsidRDefault="0067287C" w:rsidP="00725BA8">
    <w:pPr>
      <w:pStyle w:val="Header"/>
      <w:ind w:right="360"/>
    </w:pPr>
    <w:r w:rsidRPr="00C13E65">
      <w:rPr>
        <w:rFonts w:ascii="Times New Roman" w:hAnsi="Times New Roman" w:cs="Times New Roman"/>
      </w:rPr>
      <w:t>BLOOD PRESSURE VARIABILITY AND PERFUSION DECLINE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F3F43"/>
    <w:multiLevelType w:val="hybridMultilevel"/>
    <w:tmpl w:val="672ED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35376"/>
    <w:multiLevelType w:val="hybridMultilevel"/>
    <w:tmpl w:val="97506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F2E51"/>
    <w:multiLevelType w:val="hybridMultilevel"/>
    <w:tmpl w:val="EB6E5B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04E3899"/>
    <w:multiLevelType w:val="hybridMultilevel"/>
    <w:tmpl w:val="E4E015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ADF"/>
    <w:rsid w:val="00007121"/>
    <w:rsid w:val="000073C7"/>
    <w:rsid w:val="000076F5"/>
    <w:rsid w:val="00010AB3"/>
    <w:rsid w:val="00011A8E"/>
    <w:rsid w:val="0001435B"/>
    <w:rsid w:val="00014E71"/>
    <w:rsid w:val="00015F61"/>
    <w:rsid w:val="00016AB6"/>
    <w:rsid w:val="00016B5B"/>
    <w:rsid w:val="00021698"/>
    <w:rsid w:val="0002232B"/>
    <w:rsid w:val="000246E3"/>
    <w:rsid w:val="00024808"/>
    <w:rsid w:val="00024CF7"/>
    <w:rsid w:val="00025369"/>
    <w:rsid w:val="0003242B"/>
    <w:rsid w:val="00032872"/>
    <w:rsid w:val="00033303"/>
    <w:rsid w:val="00033B16"/>
    <w:rsid w:val="000347AD"/>
    <w:rsid w:val="00036432"/>
    <w:rsid w:val="00036B9E"/>
    <w:rsid w:val="00036ED1"/>
    <w:rsid w:val="00041E68"/>
    <w:rsid w:val="000441CD"/>
    <w:rsid w:val="00044BFE"/>
    <w:rsid w:val="00045E66"/>
    <w:rsid w:val="00051078"/>
    <w:rsid w:val="0005108D"/>
    <w:rsid w:val="0005224D"/>
    <w:rsid w:val="000561D5"/>
    <w:rsid w:val="00056673"/>
    <w:rsid w:val="00062E30"/>
    <w:rsid w:val="00063F03"/>
    <w:rsid w:val="00065B16"/>
    <w:rsid w:val="00065D95"/>
    <w:rsid w:val="000672AC"/>
    <w:rsid w:val="000673B5"/>
    <w:rsid w:val="00070161"/>
    <w:rsid w:val="00071094"/>
    <w:rsid w:val="00073A5F"/>
    <w:rsid w:val="000742B8"/>
    <w:rsid w:val="00074985"/>
    <w:rsid w:val="00074E90"/>
    <w:rsid w:val="0007528F"/>
    <w:rsid w:val="00075B17"/>
    <w:rsid w:val="00075B5A"/>
    <w:rsid w:val="00075C1A"/>
    <w:rsid w:val="000816FC"/>
    <w:rsid w:val="0008797D"/>
    <w:rsid w:val="00096C8C"/>
    <w:rsid w:val="00096D0A"/>
    <w:rsid w:val="00097D32"/>
    <w:rsid w:val="000A1656"/>
    <w:rsid w:val="000A2394"/>
    <w:rsid w:val="000A24B4"/>
    <w:rsid w:val="000A2510"/>
    <w:rsid w:val="000A36B7"/>
    <w:rsid w:val="000A3AF4"/>
    <w:rsid w:val="000B020B"/>
    <w:rsid w:val="000B08BD"/>
    <w:rsid w:val="000B12DD"/>
    <w:rsid w:val="000B38BF"/>
    <w:rsid w:val="000B3FE4"/>
    <w:rsid w:val="000B4D91"/>
    <w:rsid w:val="000B5634"/>
    <w:rsid w:val="000B5CBA"/>
    <w:rsid w:val="000B6C76"/>
    <w:rsid w:val="000C3209"/>
    <w:rsid w:val="000C365C"/>
    <w:rsid w:val="000C607C"/>
    <w:rsid w:val="000C75DC"/>
    <w:rsid w:val="000D316B"/>
    <w:rsid w:val="000D3727"/>
    <w:rsid w:val="000D5A40"/>
    <w:rsid w:val="000D7784"/>
    <w:rsid w:val="000D7EF4"/>
    <w:rsid w:val="000E1046"/>
    <w:rsid w:val="000E10DE"/>
    <w:rsid w:val="000E1FD2"/>
    <w:rsid w:val="000E271B"/>
    <w:rsid w:val="000E3A0A"/>
    <w:rsid w:val="000E77F2"/>
    <w:rsid w:val="000F029D"/>
    <w:rsid w:val="000F0DEF"/>
    <w:rsid w:val="000F160A"/>
    <w:rsid w:val="000F2423"/>
    <w:rsid w:val="000F27FF"/>
    <w:rsid w:val="00102944"/>
    <w:rsid w:val="00103693"/>
    <w:rsid w:val="00103F60"/>
    <w:rsid w:val="00104515"/>
    <w:rsid w:val="00105E50"/>
    <w:rsid w:val="0011366C"/>
    <w:rsid w:val="00113DE3"/>
    <w:rsid w:val="001144B3"/>
    <w:rsid w:val="00114FCC"/>
    <w:rsid w:val="00117E60"/>
    <w:rsid w:val="0012125B"/>
    <w:rsid w:val="00126805"/>
    <w:rsid w:val="001301D3"/>
    <w:rsid w:val="001305F9"/>
    <w:rsid w:val="00130C74"/>
    <w:rsid w:val="00130D70"/>
    <w:rsid w:val="0013172D"/>
    <w:rsid w:val="00131DE0"/>
    <w:rsid w:val="00132EC4"/>
    <w:rsid w:val="00133298"/>
    <w:rsid w:val="0013473F"/>
    <w:rsid w:val="001348D1"/>
    <w:rsid w:val="001352A1"/>
    <w:rsid w:val="00136155"/>
    <w:rsid w:val="00136B6E"/>
    <w:rsid w:val="00140A12"/>
    <w:rsid w:val="00140AA7"/>
    <w:rsid w:val="0014116B"/>
    <w:rsid w:val="00141CBB"/>
    <w:rsid w:val="001426F3"/>
    <w:rsid w:val="001506B9"/>
    <w:rsid w:val="001511FC"/>
    <w:rsid w:val="0015193C"/>
    <w:rsid w:val="001533D9"/>
    <w:rsid w:val="001551A5"/>
    <w:rsid w:val="00161746"/>
    <w:rsid w:val="0016437D"/>
    <w:rsid w:val="00165C9B"/>
    <w:rsid w:val="0017308D"/>
    <w:rsid w:val="00173835"/>
    <w:rsid w:val="00174549"/>
    <w:rsid w:val="00175404"/>
    <w:rsid w:val="00175442"/>
    <w:rsid w:val="00176009"/>
    <w:rsid w:val="00176B27"/>
    <w:rsid w:val="00183C15"/>
    <w:rsid w:val="001852BB"/>
    <w:rsid w:val="001856D7"/>
    <w:rsid w:val="00185F8E"/>
    <w:rsid w:val="0018762D"/>
    <w:rsid w:val="0019039B"/>
    <w:rsid w:val="00190652"/>
    <w:rsid w:val="00192748"/>
    <w:rsid w:val="00193149"/>
    <w:rsid w:val="00195001"/>
    <w:rsid w:val="00195746"/>
    <w:rsid w:val="001A1D26"/>
    <w:rsid w:val="001A2CF1"/>
    <w:rsid w:val="001A507C"/>
    <w:rsid w:val="001A620F"/>
    <w:rsid w:val="001B5953"/>
    <w:rsid w:val="001B66F6"/>
    <w:rsid w:val="001C0009"/>
    <w:rsid w:val="001C14D9"/>
    <w:rsid w:val="001C1C56"/>
    <w:rsid w:val="001C1FA8"/>
    <w:rsid w:val="001C238D"/>
    <w:rsid w:val="001C3CC2"/>
    <w:rsid w:val="001C4C8F"/>
    <w:rsid w:val="001C4D9C"/>
    <w:rsid w:val="001C5935"/>
    <w:rsid w:val="001D4E2E"/>
    <w:rsid w:val="001E17CB"/>
    <w:rsid w:val="001E23A6"/>
    <w:rsid w:val="001E3E39"/>
    <w:rsid w:val="001E774F"/>
    <w:rsid w:val="001F0677"/>
    <w:rsid w:val="001F0D21"/>
    <w:rsid w:val="001F353C"/>
    <w:rsid w:val="001F6218"/>
    <w:rsid w:val="001F762F"/>
    <w:rsid w:val="001F7A41"/>
    <w:rsid w:val="00201FFF"/>
    <w:rsid w:val="002056D2"/>
    <w:rsid w:val="00205859"/>
    <w:rsid w:val="00205873"/>
    <w:rsid w:val="00213531"/>
    <w:rsid w:val="002149C9"/>
    <w:rsid w:val="002156BF"/>
    <w:rsid w:val="00216373"/>
    <w:rsid w:val="0021685E"/>
    <w:rsid w:val="00220C87"/>
    <w:rsid w:val="00221534"/>
    <w:rsid w:val="00222693"/>
    <w:rsid w:val="00223F23"/>
    <w:rsid w:val="00223FEA"/>
    <w:rsid w:val="00224785"/>
    <w:rsid w:val="00232383"/>
    <w:rsid w:val="00233AC5"/>
    <w:rsid w:val="002343CC"/>
    <w:rsid w:val="00234D0A"/>
    <w:rsid w:val="00236DC8"/>
    <w:rsid w:val="00237276"/>
    <w:rsid w:val="00240AFA"/>
    <w:rsid w:val="00240D15"/>
    <w:rsid w:val="00241A0C"/>
    <w:rsid w:val="00241CF1"/>
    <w:rsid w:val="00241DAB"/>
    <w:rsid w:val="00243627"/>
    <w:rsid w:val="00246664"/>
    <w:rsid w:val="00250296"/>
    <w:rsid w:val="0025054E"/>
    <w:rsid w:val="002506D0"/>
    <w:rsid w:val="0025198B"/>
    <w:rsid w:val="00252332"/>
    <w:rsid w:val="00252810"/>
    <w:rsid w:val="00253733"/>
    <w:rsid w:val="002539BE"/>
    <w:rsid w:val="00253C68"/>
    <w:rsid w:val="00253D1B"/>
    <w:rsid w:val="00254250"/>
    <w:rsid w:val="00254CD9"/>
    <w:rsid w:val="00255682"/>
    <w:rsid w:val="00255D2B"/>
    <w:rsid w:val="00260471"/>
    <w:rsid w:val="002613BA"/>
    <w:rsid w:val="00266EF1"/>
    <w:rsid w:val="00267200"/>
    <w:rsid w:val="002708CC"/>
    <w:rsid w:val="00272E0D"/>
    <w:rsid w:val="00275666"/>
    <w:rsid w:val="0027708E"/>
    <w:rsid w:val="002770DD"/>
    <w:rsid w:val="00277829"/>
    <w:rsid w:val="00277B1F"/>
    <w:rsid w:val="00281451"/>
    <w:rsid w:val="00282253"/>
    <w:rsid w:val="00283257"/>
    <w:rsid w:val="00283E6A"/>
    <w:rsid w:val="00283F88"/>
    <w:rsid w:val="00285AD3"/>
    <w:rsid w:val="00286DCC"/>
    <w:rsid w:val="00290525"/>
    <w:rsid w:val="00292BE8"/>
    <w:rsid w:val="00292F57"/>
    <w:rsid w:val="002950FE"/>
    <w:rsid w:val="002A15C0"/>
    <w:rsid w:val="002A1EFC"/>
    <w:rsid w:val="002A2E27"/>
    <w:rsid w:val="002A545D"/>
    <w:rsid w:val="002A6E64"/>
    <w:rsid w:val="002B094B"/>
    <w:rsid w:val="002B1504"/>
    <w:rsid w:val="002B433B"/>
    <w:rsid w:val="002B5052"/>
    <w:rsid w:val="002B693D"/>
    <w:rsid w:val="002B69A4"/>
    <w:rsid w:val="002C2EDC"/>
    <w:rsid w:val="002C4B5E"/>
    <w:rsid w:val="002C5474"/>
    <w:rsid w:val="002C615D"/>
    <w:rsid w:val="002C70DD"/>
    <w:rsid w:val="002D1C61"/>
    <w:rsid w:val="002D207F"/>
    <w:rsid w:val="002D41FD"/>
    <w:rsid w:val="002D47B9"/>
    <w:rsid w:val="002D49D2"/>
    <w:rsid w:val="002D5D5C"/>
    <w:rsid w:val="002E0154"/>
    <w:rsid w:val="002E040F"/>
    <w:rsid w:val="002E0C5A"/>
    <w:rsid w:val="002E170C"/>
    <w:rsid w:val="002E3CDC"/>
    <w:rsid w:val="002E4642"/>
    <w:rsid w:val="002E5B6B"/>
    <w:rsid w:val="002E676F"/>
    <w:rsid w:val="002F043D"/>
    <w:rsid w:val="002F2127"/>
    <w:rsid w:val="002F3013"/>
    <w:rsid w:val="002F5A29"/>
    <w:rsid w:val="003021EF"/>
    <w:rsid w:val="00304817"/>
    <w:rsid w:val="003105ED"/>
    <w:rsid w:val="0031087F"/>
    <w:rsid w:val="003158D4"/>
    <w:rsid w:val="003163CB"/>
    <w:rsid w:val="003206EC"/>
    <w:rsid w:val="003218C1"/>
    <w:rsid w:val="00321B1A"/>
    <w:rsid w:val="00321C44"/>
    <w:rsid w:val="003238A4"/>
    <w:rsid w:val="00327389"/>
    <w:rsid w:val="00331114"/>
    <w:rsid w:val="00333178"/>
    <w:rsid w:val="003336F6"/>
    <w:rsid w:val="00334811"/>
    <w:rsid w:val="00334BC2"/>
    <w:rsid w:val="00335CA4"/>
    <w:rsid w:val="00336489"/>
    <w:rsid w:val="003368A4"/>
    <w:rsid w:val="00341573"/>
    <w:rsid w:val="003415EC"/>
    <w:rsid w:val="003424E6"/>
    <w:rsid w:val="00343D6A"/>
    <w:rsid w:val="0034456F"/>
    <w:rsid w:val="003448BA"/>
    <w:rsid w:val="003474ED"/>
    <w:rsid w:val="00347632"/>
    <w:rsid w:val="00351638"/>
    <w:rsid w:val="003521AE"/>
    <w:rsid w:val="0035229E"/>
    <w:rsid w:val="00352B63"/>
    <w:rsid w:val="00354909"/>
    <w:rsid w:val="00355853"/>
    <w:rsid w:val="00355BB6"/>
    <w:rsid w:val="003572C9"/>
    <w:rsid w:val="0035732C"/>
    <w:rsid w:val="003603C6"/>
    <w:rsid w:val="0036216E"/>
    <w:rsid w:val="00362223"/>
    <w:rsid w:val="00362742"/>
    <w:rsid w:val="00362A07"/>
    <w:rsid w:val="00362FD2"/>
    <w:rsid w:val="003652F4"/>
    <w:rsid w:val="00366D75"/>
    <w:rsid w:val="00366FCA"/>
    <w:rsid w:val="003746E2"/>
    <w:rsid w:val="0037600A"/>
    <w:rsid w:val="00376609"/>
    <w:rsid w:val="00381FD6"/>
    <w:rsid w:val="00383CEA"/>
    <w:rsid w:val="00385F05"/>
    <w:rsid w:val="00386B4D"/>
    <w:rsid w:val="00386FFC"/>
    <w:rsid w:val="003875E3"/>
    <w:rsid w:val="00391094"/>
    <w:rsid w:val="00392A82"/>
    <w:rsid w:val="003936B4"/>
    <w:rsid w:val="003939AE"/>
    <w:rsid w:val="00394182"/>
    <w:rsid w:val="00396815"/>
    <w:rsid w:val="003A002A"/>
    <w:rsid w:val="003A128E"/>
    <w:rsid w:val="003A145A"/>
    <w:rsid w:val="003A22C2"/>
    <w:rsid w:val="003A2D32"/>
    <w:rsid w:val="003A45A3"/>
    <w:rsid w:val="003A6ECA"/>
    <w:rsid w:val="003B179E"/>
    <w:rsid w:val="003B1BD7"/>
    <w:rsid w:val="003B2AFF"/>
    <w:rsid w:val="003B7995"/>
    <w:rsid w:val="003C16E6"/>
    <w:rsid w:val="003C5027"/>
    <w:rsid w:val="003C5999"/>
    <w:rsid w:val="003D299E"/>
    <w:rsid w:val="003D4BDF"/>
    <w:rsid w:val="003D4EBC"/>
    <w:rsid w:val="003D56C8"/>
    <w:rsid w:val="003D6C74"/>
    <w:rsid w:val="003E10D0"/>
    <w:rsid w:val="003E1ADC"/>
    <w:rsid w:val="003E5111"/>
    <w:rsid w:val="003E66A0"/>
    <w:rsid w:val="003E725C"/>
    <w:rsid w:val="003E7784"/>
    <w:rsid w:val="003F1E31"/>
    <w:rsid w:val="003F22BD"/>
    <w:rsid w:val="003F3107"/>
    <w:rsid w:val="003F3904"/>
    <w:rsid w:val="003F41AA"/>
    <w:rsid w:val="003F49F3"/>
    <w:rsid w:val="003F50DC"/>
    <w:rsid w:val="003F5AC4"/>
    <w:rsid w:val="0040155D"/>
    <w:rsid w:val="00401F7C"/>
    <w:rsid w:val="004029AB"/>
    <w:rsid w:val="0040350A"/>
    <w:rsid w:val="00405535"/>
    <w:rsid w:val="00407B31"/>
    <w:rsid w:val="00410873"/>
    <w:rsid w:val="004127D3"/>
    <w:rsid w:val="00412D8E"/>
    <w:rsid w:val="00415FB9"/>
    <w:rsid w:val="00417101"/>
    <w:rsid w:val="004208EF"/>
    <w:rsid w:val="00420999"/>
    <w:rsid w:val="0042167F"/>
    <w:rsid w:val="004226E4"/>
    <w:rsid w:val="00422BA6"/>
    <w:rsid w:val="00423FB0"/>
    <w:rsid w:val="00424158"/>
    <w:rsid w:val="00425127"/>
    <w:rsid w:val="00426D68"/>
    <w:rsid w:val="0042733E"/>
    <w:rsid w:val="004322C7"/>
    <w:rsid w:val="00433930"/>
    <w:rsid w:val="004376F4"/>
    <w:rsid w:val="00444E83"/>
    <w:rsid w:val="00445689"/>
    <w:rsid w:val="00445D14"/>
    <w:rsid w:val="00445E45"/>
    <w:rsid w:val="0044770E"/>
    <w:rsid w:val="0045362F"/>
    <w:rsid w:val="00454CB2"/>
    <w:rsid w:val="00455F45"/>
    <w:rsid w:val="004568A9"/>
    <w:rsid w:val="0046042C"/>
    <w:rsid w:val="004617FA"/>
    <w:rsid w:val="004628ED"/>
    <w:rsid w:val="004629BF"/>
    <w:rsid w:val="00464782"/>
    <w:rsid w:val="00465A18"/>
    <w:rsid w:val="00467ECF"/>
    <w:rsid w:val="00470701"/>
    <w:rsid w:val="00471F45"/>
    <w:rsid w:val="004759B4"/>
    <w:rsid w:val="00475A85"/>
    <w:rsid w:val="00475EAF"/>
    <w:rsid w:val="004766C2"/>
    <w:rsid w:val="00477E8C"/>
    <w:rsid w:val="00481580"/>
    <w:rsid w:val="00483D58"/>
    <w:rsid w:val="004849EC"/>
    <w:rsid w:val="0049191B"/>
    <w:rsid w:val="00497F68"/>
    <w:rsid w:val="004A15A6"/>
    <w:rsid w:val="004A2287"/>
    <w:rsid w:val="004A3393"/>
    <w:rsid w:val="004A56B8"/>
    <w:rsid w:val="004A78E8"/>
    <w:rsid w:val="004A7F65"/>
    <w:rsid w:val="004B0929"/>
    <w:rsid w:val="004B0930"/>
    <w:rsid w:val="004B2440"/>
    <w:rsid w:val="004B7DFE"/>
    <w:rsid w:val="004C0778"/>
    <w:rsid w:val="004C150E"/>
    <w:rsid w:val="004C1602"/>
    <w:rsid w:val="004C17BA"/>
    <w:rsid w:val="004C2933"/>
    <w:rsid w:val="004C465C"/>
    <w:rsid w:val="004C4819"/>
    <w:rsid w:val="004C5261"/>
    <w:rsid w:val="004C5C1F"/>
    <w:rsid w:val="004C704B"/>
    <w:rsid w:val="004D0F5B"/>
    <w:rsid w:val="004D181C"/>
    <w:rsid w:val="004D3395"/>
    <w:rsid w:val="004D38E1"/>
    <w:rsid w:val="004D6E36"/>
    <w:rsid w:val="004D7042"/>
    <w:rsid w:val="004E317A"/>
    <w:rsid w:val="004E3C33"/>
    <w:rsid w:val="004E5652"/>
    <w:rsid w:val="004E7A68"/>
    <w:rsid w:val="004F2B2F"/>
    <w:rsid w:val="004F3D8E"/>
    <w:rsid w:val="004F64D1"/>
    <w:rsid w:val="004F6847"/>
    <w:rsid w:val="005014B3"/>
    <w:rsid w:val="0050182D"/>
    <w:rsid w:val="005026AD"/>
    <w:rsid w:val="00506047"/>
    <w:rsid w:val="00512528"/>
    <w:rsid w:val="00512A68"/>
    <w:rsid w:val="00513096"/>
    <w:rsid w:val="005140A3"/>
    <w:rsid w:val="005148C5"/>
    <w:rsid w:val="00516D6F"/>
    <w:rsid w:val="00517506"/>
    <w:rsid w:val="00520977"/>
    <w:rsid w:val="005212C6"/>
    <w:rsid w:val="005238FD"/>
    <w:rsid w:val="00525020"/>
    <w:rsid w:val="0052795B"/>
    <w:rsid w:val="00527B1F"/>
    <w:rsid w:val="00531618"/>
    <w:rsid w:val="00532A0E"/>
    <w:rsid w:val="00535DB2"/>
    <w:rsid w:val="00536027"/>
    <w:rsid w:val="00540811"/>
    <w:rsid w:val="005425D9"/>
    <w:rsid w:val="0054337E"/>
    <w:rsid w:val="00544FE1"/>
    <w:rsid w:val="005476AE"/>
    <w:rsid w:val="00547B6A"/>
    <w:rsid w:val="00551EB4"/>
    <w:rsid w:val="005534CE"/>
    <w:rsid w:val="00554E10"/>
    <w:rsid w:val="00555F40"/>
    <w:rsid w:val="0056045A"/>
    <w:rsid w:val="00560A40"/>
    <w:rsid w:val="00563946"/>
    <w:rsid w:val="00563BD8"/>
    <w:rsid w:val="00564D9C"/>
    <w:rsid w:val="00565979"/>
    <w:rsid w:val="00565BC0"/>
    <w:rsid w:val="005661B0"/>
    <w:rsid w:val="005704FD"/>
    <w:rsid w:val="00576C49"/>
    <w:rsid w:val="00576D14"/>
    <w:rsid w:val="005776A6"/>
    <w:rsid w:val="005779A0"/>
    <w:rsid w:val="00581361"/>
    <w:rsid w:val="0058152E"/>
    <w:rsid w:val="00581FE4"/>
    <w:rsid w:val="00582352"/>
    <w:rsid w:val="005843FB"/>
    <w:rsid w:val="00584B64"/>
    <w:rsid w:val="005860B0"/>
    <w:rsid w:val="00590499"/>
    <w:rsid w:val="00590C4F"/>
    <w:rsid w:val="00592217"/>
    <w:rsid w:val="005929BA"/>
    <w:rsid w:val="00593A7A"/>
    <w:rsid w:val="00594AE8"/>
    <w:rsid w:val="00594C94"/>
    <w:rsid w:val="0059538D"/>
    <w:rsid w:val="00596D28"/>
    <w:rsid w:val="005A0242"/>
    <w:rsid w:val="005A091B"/>
    <w:rsid w:val="005A219B"/>
    <w:rsid w:val="005A3238"/>
    <w:rsid w:val="005A4128"/>
    <w:rsid w:val="005A49C7"/>
    <w:rsid w:val="005A5A06"/>
    <w:rsid w:val="005A5BDF"/>
    <w:rsid w:val="005A65A3"/>
    <w:rsid w:val="005A7BFC"/>
    <w:rsid w:val="005B1A6A"/>
    <w:rsid w:val="005B379D"/>
    <w:rsid w:val="005B65C5"/>
    <w:rsid w:val="005C1775"/>
    <w:rsid w:val="005C1FFF"/>
    <w:rsid w:val="005C48C1"/>
    <w:rsid w:val="005C4CC0"/>
    <w:rsid w:val="005C4E16"/>
    <w:rsid w:val="005C629E"/>
    <w:rsid w:val="005C648F"/>
    <w:rsid w:val="005C71EE"/>
    <w:rsid w:val="005C7A9A"/>
    <w:rsid w:val="005D1860"/>
    <w:rsid w:val="005D39E6"/>
    <w:rsid w:val="005D3A33"/>
    <w:rsid w:val="005D462D"/>
    <w:rsid w:val="005D5152"/>
    <w:rsid w:val="005D66A3"/>
    <w:rsid w:val="005E2DE9"/>
    <w:rsid w:val="005E2EDD"/>
    <w:rsid w:val="005E2F70"/>
    <w:rsid w:val="005E47BC"/>
    <w:rsid w:val="005E5311"/>
    <w:rsid w:val="005E5569"/>
    <w:rsid w:val="005E6534"/>
    <w:rsid w:val="005E65CA"/>
    <w:rsid w:val="005E6F60"/>
    <w:rsid w:val="005F17A7"/>
    <w:rsid w:val="005F702B"/>
    <w:rsid w:val="005F7E66"/>
    <w:rsid w:val="006017F8"/>
    <w:rsid w:val="00605A92"/>
    <w:rsid w:val="00606577"/>
    <w:rsid w:val="0061071D"/>
    <w:rsid w:val="00610AB0"/>
    <w:rsid w:val="00610C7C"/>
    <w:rsid w:val="00612F2C"/>
    <w:rsid w:val="00614AA8"/>
    <w:rsid w:val="0061601A"/>
    <w:rsid w:val="006172B2"/>
    <w:rsid w:val="00621635"/>
    <w:rsid w:val="00622913"/>
    <w:rsid w:val="0062292C"/>
    <w:rsid w:val="00622EDA"/>
    <w:rsid w:val="006233D6"/>
    <w:rsid w:val="00623727"/>
    <w:rsid w:val="00624418"/>
    <w:rsid w:val="006265BF"/>
    <w:rsid w:val="00626AC7"/>
    <w:rsid w:val="006306BD"/>
    <w:rsid w:val="00630CFA"/>
    <w:rsid w:val="00630ECB"/>
    <w:rsid w:val="00631E5B"/>
    <w:rsid w:val="00634912"/>
    <w:rsid w:val="00635234"/>
    <w:rsid w:val="006373F1"/>
    <w:rsid w:val="0064141B"/>
    <w:rsid w:val="00642665"/>
    <w:rsid w:val="006435E1"/>
    <w:rsid w:val="00645839"/>
    <w:rsid w:val="006463B1"/>
    <w:rsid w:val="00650148"/>
    <w:rsid w:val="0065036B"/>
    <w:rsid w:val="00653138"/>
    <w:rsid w:val="00653300"/>
    <w:rsid w:val="00654076"/>
    <w:rsid w:val="006547AE"/>
    <w:rsid w:val="0065524C"/>
    <w:rsid w:val="00656254"/>
    <w:rsid w:val="00656BC2"/>
    <w:rsid w:val="00656F5F"/>
    <w:rsid w:val="00660188"/>
    <w:rsid w:val="00660734"/>
    <w:rsid w:val="00661DF3"/>
    <w:rsid w:val="00662CA9"/>
    <w:rsid w:val="00664AF9"/>
    <w:rsid w:val="00664E90"/>
    <w:rsid w:val="00664F13"/>
    <w:rsid w:val="0066508B"/>
    <w:rsid w:val="006655A8"/>
    <w:rsid w:val="00665B2C"/>
    <w:rsid w:val="00666885"/>
    <w:rsid w:val="006708C4"/>
    <w:rsid w:val="006723D1"/>
    <w:rsid w:val="0067287C"/>
    <w:rsid w:val="00673489"/>
    <w:rsid w:val="00674EA8"/>
    <w:rsid w:val="006765F0"/>
    <w:rsid w:val="00680108"/>
    <w:rsid w:val="00686159"/>
    <w:rsid w:val="00686CAB"/>
    <w:rsid w:val="00687A1A"/>
    <w:rsid w:val="00687AF8"/>
    <w:rsid w:val="00690FA9"/>
    <w:rsid w:val="00691509"/>
    <w:rsid w:val="006937F6"/>
    <w:rsid w:val="00697878"/>
    <w:rsid w:val="006A03F5"/>
    <w:rsid w:val="006A062E"/>
    <w:rsid w:val="006A2D3C"/>
    <w:rsid w:val="006A2E4B"/>
    <w:rsid w:val="006A3700"/>
    <w:rsid w:val="006A55DD"/>
    <w:rsid w:val="006A7B34"/>
    <w:rsid w:val="006A7D5D"/>
    <w:rsid w:val="006B1258"/>
    <w:rsid w:val="006B1930"/>
    <w:rsid w:val="006B3B2A"/>
    <w:rsid w:val="006B4A61"/>
    <w:rsid w:val="006B7D93"/>
    <w:rsid w:val="006C0225"/>
    <w:rsid w:val="006C4530"/>
    <w:rsid w:val="006C4A54"/>
    <w:rsid w:val="006C5940"/>
    <w:rsid w:val="006D25E9"/>
    <w:rsid w:val="006D2690"/>
    <w:rsid w:val="006D3966"/>
    <w:rsid w:val="006D3CB0"/>
    <w:rsid w:val="006D578C"/>
    <w:rsid w:val="006D7EED"/>
    <w:rsid w:val="006E1679"/>
    <w:rsid w:val="006E19D9"/>
    <w:rsid w:val="006E2F47"/>
    <w:rsid w:val="006E3AEA"/>
    <w:rsid w:val="006E4D4E"/>
    <w:rsid w:val="006E6821"/>
    <w:rsid w:val="006F00ED"/>
    <w:rsid w:val="006F17C7"/>
    <w:rsid w:val="006F6FD1"/>
    <w:rsid w:val="00702394"/>
    <w:rsid w:val="00702432"/>
    <w:rsid w:val="0070379B"/>
    <w:rsid w:val="007042EB"/>
    <w:rsid w:val="00705DD5"/>
    <w:rsid w:val="00710A34"/>
    <w:rsid w:val="007125A7"/>
    <w:rsid w:val="007164EE"/>
    <w:rsid w:val="007176A9"/>
    <w:rsid w:val="00717F40"/>
    <w:rsid w:val="00723575"/>
    <w:rsid w:val="00723967"/>
    <w:rsid w:val="00725BA8"/>
    <w:rsid w:val="00726C4A"/>
    <w:rsid w:val="00726DE1"/>
    <w:rsid w:val="007271DC"/>
    <w:rsid w:val="00727326"/>
    <w:rsid w:val="007278F3"/>
    <w:rsid w:val="007309B3"/>
    <w:rsid w:val="00730EF1"/>
    <w:rsid w:val="007328EC"/>
    <w:rsid w:val="007336E2"/>
    <w:rsid w:val="0073501B"/>
    <w:rsid w:val="007360EE"/>
    <w:rsid w:val="00737E99"/>
    <w:rsid w:val="007416D7"/>
    <w:rsid w:val="00743886"/>
    <w:rsid w:val="007442E7"/>
    <w:rsid w:val="00744FF4"/>
    <w:rsid w:val="00745810"/>
    <w:rsid w:val="00750FBF"/>
    <w:rsid w:val="0075276A"/>
    <w:rsid w:val="00752BB7"/>
    <w:rsid w:val="00754109"/>
    <w:rsid w:val="007555C2"/>
    <w:rsid w:val="007576F8"/>
    <w:rsid w:val="00762D2B"/>
    <w:rsid w:val="007635DC"/>
    <w:rsid w:val="007645A6"/>
    <w:rsid w:val="00764EBA"/>
    <w:rsid w:val="00765E82"/>
    <w:rsid w:val="007666DD"/>
    <w:rsid w:val="00767B23"/>
    <w:rsid w:val="00772693"/>
    <w:rsid w:val="00772A29"/>
    <w:rsid w:val="00772C37"/>
    <w:rsid w:val="007747E9"/>
    <w:rsid w:val="007755E5"/>
    <w:rsid w:val="007769DB"/>
    <w:rsid w:val="0078358C"/>
    <w:rsid w:val="007839F8"/>
    <w:rsid w:val="00787185"/>
    <w:rsid w:val="007879CD"/>
    <w:rsid w:val="00790578"/>
    <w:rsid w:val="0079122D"/>
    <w:rsid w:val="00794729"/>
    <w:rsid w:val="007953B8"/>
    <w:rsid w:val="007A0B4B"/>
    <w:rsid w:val="007A3F7B"/>
    <w:rsid w:val="007A4BC9"/>
    <w:rsid w:val="007B0E7B"/>
    <w:rsid w:val="007B1422"/>
    <w:rsid w:val="007B16A1"/>
    <w:rsid w:val="007B398E"/>
    <w:rsid w:val="007B4C74"/>
    <w:rsid w:val="007B67CE"/>
    <w:rsid w:val="007B7976"/>
    <w:rsid w:val="007C139C"/>
    <w:rsid w:val="007C24AB"/>
    <w:rsid w:val="007C4AE0"/>
    <w:rsid w:val="007C60A6"/>
    <w:rsid w:val="007D0607"/>
    <w:rsid w:val="007D0DFF"/>
    <w:rsid w:val="007D34A0"/>
    <w:rsid w:val="007D5AEC"/>
    <w:rsid w:val="007D6B0C"/>
    <w:rsid w:val="007E07D3"/>
    <w:rsid w:val="007E0A99"/>
    <w:rsid w:val="007E1662"/>
    <w:rsid w:val="007E1DF7"/>
    <w:rsid w:val="007E2C54"/>
    <w:rsid w:val="007E3A4D"/>
    <w:rsid w:val="007E3C66"/>
    <w:rsid w:val="007E5C16"/>
    <w:rsid w:val="007E6392"/>
    <w:rsid w:val="007E78BA"/>
    <w:rsid w:val="007F258F"/>
    <w:rsid w:val="007F260D"/>
    <w:rsid w:val="007F305F"/>
    <w:rsid w:val="00802170"/>
    <w:rsid w:val="00802536"/>
    <w:rsid w:val="00802E06"/>
    <w:rsid w:val="008031C8"/>
    <w:rsid w:val="0080485C"/>
    <w:rsid w:val="00811362"/>
    <w:rsid w:val="008127EE"/>
    <w:rsid w:val="00812EA7"/>
    <w:rsid w:val="0081365B"/>
    <w:rsid w:val="00814887"/>
    <w:rsid w:val="00814B21"/>
    <w:rsid w:val="0081736A"/>
    <w:rsid w:val="0081768A"/>
    <w:rsid w:val="00820917"/>
    <w:rsid w:val="008211E7"/>
    <w:rsid w:val="008215FD"/>
    <w:rsid w:val="00821AFE"/>
    <w:rsid w:val="00826E9F"/>
    <w:rsid w:val="00826EFD"/>
    <w:rsid w:val="008309CF"/>
    <w:rsid w:val="00830E4F"/>
    <w:rsid w:val="00831198"/>
    <w:rsid w:val="008318E4"/>
    <w:rsid w:val="00832436"/>
    <w:rsid w:val="008359EA"/>
    <w:rsid w:val="0084170A"/>
    <w:rsid w:val="008419A1"/>
    <w:rsid w:val="00841C00"/>
    <w:rsid w:val="00842985"/>
    <w:rsid w:val="008449E9"/>
    <w:rsid w:val="008449EE"/>
    <w:rsid w:val="008454C7"/>
    <w:rsid w:val="008462A4"/>
    <w:rsid w:val="00847A14"/>
    <w:rsid w:val="0085119B"/>
    <w:rsid w:val="00853453"/>
    <w:rsid w:val="00853979"/>
    <w:rsid w:val="00853A28"/>
    <w:rsid w:val="008544B0"/>
    <w:rsid w:val="00854814"/>
    <w:rsid w:val="00857D66"/>
    <w:rsid w:val="008609E4"/>
    <w:rsid w:val="00863DAC"/>
    <w:rsid w:val="00865AA7"/>
    <w:rsid w:val="008716E4"/>
    <w:rsid w:val="0088173D"/>
    <w:rsid w:val="00881C16"/>
    <w:rsid w:val="00884CCF"/>
    <w:rsid w:val="00885594"/>
    <w:rsid w:val="008862DB"/>
    <w:rsid w:val="00887A8B"/>
    <w:rsid w:val="00890BE8"/>
    <w:rsid w:val="00891B69"/>
    <w:rsid w:val="00893368"/>
    <w:rsid w:val="00894F3E"/>
    <w:rsid w:val="00896CE7"/>
    <w:rsid w:val="008A1428"/>
    <w:rsid w:val="008A1AD7"/>
    <w:rsid w:val="008A32BF"/>
    <w:rsid w:val="008A788D"/>
    <w:rsid w:val="008B01E9"/>
    <w:rsid w:val="008B1125"/>
    <w:rsid w:val="008B461D"/>
    <w:rsid w:val="008B4C63"/>
    <w:rsid w:val="008B732B"/>
    <w:rsid w:val="008C108E"/>
    <w:rsid w:val="008C2702"/>
    <w:rsid w:val="008C4B1E"/>
    <w:rsid w:val="008C4BE7"/>
    <w:rsid w:val="008D08EA"/>
    <w:rsid w:val="008D0C53"/>
    <w:rsid w:val="008D0EC4"/>
    <w:rsid w:val="008D1C06"/>
    <w:rsid w:val="008D5024"/>
    <w:rsid w:val="008D73D5"/>
    <w:rsid w:val="008D790D"/>
    <w:rsid w:val="008E1D5F"/>
    <w:rsid w:val="008E2E94"/>
    <w:rsid w:val="008E3712"/>
    <w:rsid w:val="008E5ADA"/>
    <w:rsid w:val="008E70B0"/>
    <w:rsid w:val="008F2800"/>
    <w:rsid w:val="008F295B"/>
    <w:rsid w:val="008F4535"/>
    <w:rsid w:val="008F7742"/>
    <w:rsid w:val="0090205E"/>
    <w:rsid w:val="0090329C"/>
    <w:rsid w:val="00903444"/>
    <w:rsid w:val="009047E6"/>
    <w:rsid w:val="00904B68"/>
    <w:rsid w:val="00906007"/>
    <w:rsid w:val="00906433"/>
    <w:rsid w:val="00906972"/>
    <w:rsid w:val="00906D25"/>
    <w:rsid w:val="00910095"/>
    <w:rsid w:val="00910E04"/>
    <w:rsid w:val="009113BD"/>
    <w:rsid w:val="00911BA8"/>
    <w:rsid w:val="00912066"/>
    <w:rsid w:val="0091356C"/>
    <w:rsid w:val="00914536"/>
    <w:rsid w:val="0091558B"/>
    <w:rsid w:val="009165B6"/>
    <w:rsid w:val="00920C71"/>
    <w:rsid w:val="00921698"/>
    <w:rsid w:val="009222C4"/>
    <w:rsid w:val="009248E2"/>
    <w:rsid w:val="009261AD"/>
    <w:rsid w:val="00927F43"/>
    <w:rsid w:val="0093177B"/>
    <w:rsid w:val="00936382"/>
    <w:rsid w:val="00936654"/>
    <w:rsid w:val="00937419"/>
    <w:rsid w:val="00937818"/>
    <w:rsid w:val="00941754"/>
    <w:rsid w:val="009441D9"/>
    <w:rsid w:val="00944723"/>
    <w:rsid w:val="00950248"/>
    <w:rsid w:val="00951369"/>
    <w:rsid w:val="00951CFF"/>
    <w:rsid w:val="00951DE2"/>
    <w:rsid w:val="00954B46"/>
    <w:rsid w:val="00956A4E"/>
    <w:rsid w:val="00956DF0"/>
    <w:rsid w:val="00957A53"/>
    <w:rsid w:val="009604CA"/>
    <w:rsid w:val="00961EA9"/>
    <w:rsid w:val="009620B2"/>
    <w:rsid w:val="0096735E"/>
    <w:rsid w:val="009675B2"/>
    <w:rsid w:val="009677C9"/>
    <w:rsid w:val="00967F86"/>
    <w:rsid w:val="009706C5"/>
    <w:rsid w:val="00970942"/>
    <w:rsid w:val="00970D89"/>
    <w:rsid w:val="00973EBD"/>
    <w:rsid w:val="00974E1E"/>
    <w:rsid w:val="00975B8B"/>
    <w:rsid w:val="00980614"/>
    <w:rsid w:val="0098312E"/>
    <w:rsid w:val="009854A2"/>
    <w:rsid w:val="009937BC"/>
    <w:rsid w:val="00994EE8"/>
    <w:rsid w:val="00995516"/>
    <w:rsid w:val="00995552"/>
    <w:rsid w:val="009971C2"/>
    <w:rsid w:val="009A1B91"/>
    <w:rsid w:val="009A25BA"/>
    <w:rsid w:val="009A36EE"/>
    <w:rsid w:val="009A4B58"/>
    <w:rsid w:val="009A4E11"/>
    <w:rsid w:val="009A5A15"/>
    <w:rsid w:val="009A64DE"/>
    <w:rsid w:val="009A664F"/>
    <w:rsid w:val="009A683B"/>
    <w:rsid w:val="009A7115"/>
    <w:rsid w:val="009B16CD"/>
    <w:rsid w:val="009B3F43"/>
    <w:rsid w:val="009B4C24"/>
    <w:rsid w:val="009B5684"/>
    <w:rsid w:val="009B59AA"/>
    <w:rsid w:val="009C24F2"/>
    <w:rsid w:val="009C2999"/>
    <w:rsid w:val="009C2DC4"/>
    <w:rsid w:val="009C2F2F"/>
    <w:rsid w:val="009C331F"/>
    <w:rsid w:val="009C689B"/>
    <w:rsid w:val="009C6C52"/>
    <w:rsid w:val="009D26CE"/>
    <w:rsid w:val="009D3B27"/>
    <w:rsid w:val="009D43FB"/>
    <w:rsid w:val="009D4408"/>
    <w:rsid w:val="009D513E"/>
    <w:rsid w:val="009E0C0D"/>
    <w:rsid w:val="009E1E70"/>
    <w:rsid w:val="009E3600"/>
    <w:rsid w:val="009E3961"/>
    <w:rsid w:val="009E39DE"/>
    <w:rsid w:val="009E43DF"/>
    <w:rsid w:val="009E49A5"/>
    <w:rsid w:val="009E6808"/>
    <w:rsid w:val="009F2D6E"/>
    <w:rsid w:val="009F314E"/>
    <w:rsid w:val="00A00DD8"/>
    <w:rsid w:val="00A01294"/>
    <w:rsid w:val="00A02513"/>
    <w:rsid w:val="00A05443"/>
    <w:rsid w:val="00A06163"/>
    <w:rsid w:val="00A0667D"/>
    <w:rsid w:val="00A07769"/>
    <w:rsid w:val="00A11A32"/>
    <w:rsid w:val="00A11C0B"/>
    <w:rsid w:val="00A122C2"/>
    <w:rsid w:val="00A1234E"/>
    <w:rsid w:val="00A13CEE"/>
    <w:rsid w:val="00A158A4"/>
    <w:rsid w:val="00A163F5"/>
    <w:rsid w:val="00A16B23"/>
    <w:rsid w:val="00A17435"/>
    <w:rsid w:val="00A24DED"/>
    <w:rsid w:val="00A26D55"/>
    <w:rsid w:val="00A27689"/>
    <w:rsid w:val="00A30E23"/>
    <w:rsid w:val="00A32C26"/>
    <w:rsid w:val="00A33206"/>
    <w:rsid w:val="00A336F9"/>
    <w:rsid w:val="00A33BB3"/>
    <w:rsid w:val="00A34C98"/>
    <w:rsid w:val="00A36576"/>
    <w:rsid w:val="00A4391B"/>
    <w:rsid w:val="00A452B0"/>
    <w:rsid w:val="00A45DF1"/>
    <w:rsid w:val="00A45E73"/>
    <w:rsid w:val="00A45EF0"/>
    <w:rsid w:val="00A5123E"/>
    <w:rsid w:val="00A5393D"/>
    <w:rsid w:val="00A54CA6"/>
    <w:rsid w:val="00A55986"/>
    <w:rsid w:val="00A55ADF"/>
    <w:rsid w:val="00A634A5"/>
    <w:rsid w:val="00A64296"/>
    <w:rsid w:val="00A64928"/>
    <w:rsid w:val="00A751AD"/>
    <w:rsid w:val="00A7704E"/>
    <w:rsid w:val="00A8399D"/>
    <w:rsid w:val="00A84460"/>
    <w:rsid w:val="00A84F81"/>
    <w:rsid w:val="00A85531"/>
    <w:rsid w:val="00A85A45"/>
    <w:rsid w:val="00A85ECF"/>
    <w:rsid w:val="00A86ACE"/>
    <w:rsid w:val="00A875D5"/>
    <w:rsid w:val="00A915A9"/>
    <w:rsid w:val="00A916A4"/>
    <w:rsid w:val="00A916FB"/>
    <w:rsid w:val="00A91B68"/>
    <w:rsid w:val="00A927EB"/>
    <w:rsid w:val="00A92C81"/>
    <w:rsid w:val="00A93BC1"/>
    <w:rsid w:val="00A9422F"/>
    <w:rsid w:val="00A94B0F"/>
    <w:rsid w:val="00A95FED"/>
    <w:rsid w:val="00AA09D3"/>
    <w:rsid w:val="00AA5E10"/>
    <w:rsid w:val="00AA705B"/>
    <w:rsid w:val="00AB0291"/>
    <w:rsid w:val="00AB087F"/>
    <w:rsid w:val="00AB43C8"/>
    <w:rsid w:val="00AB440E"/>
    <w:rsid w:val="00AB7CBB"/>
    <w:rsid w:val="00AC08E7"/>
    <w:rsid w:val="00AC1F4D"/>
    <w:rsid w:val="00AC2840"/>
    <w:rsid w:val="00AC50D1"/>
    <w:rsid w:val="00AC6A87"/>
    <w:rsid w:val="00AC7460"/>
    <w:rsid w:val="00AE176B"/>
    <w:rsid w:val="00AE197F"/>
    <w:rsid w:val="00AE23BA"/>
    <w:rsid w:val="00AE4113"/>
    <w:rsid w:val="00AF011E"/>
    <w:rsid w:val="00AF43C1"/>
    <w:rsid w:val="00AF4F4C"/>
    <w:rsid w:val="00AF5A84"/>
    <w:rsid w:val="00AF5F40"/>
    <w:rsid w:val="00AF6CA2"/>
    <w:rsid w:val="00B01623"/>
    <w:rsid w:val="00B020DE"/>
    <w:rsid w:val="00B05125"/>
    <w:rsid w:val="00B07907"/>
    <w:rsid w:val="00B07AE9"/>
    <w:rsid w:val="00B10F81"/>
    <w:rsid w:val="00B124C7"/>
    <w:rsid w:val="00B12928"/>
    <w:rsid w:val="00B12B3D"/>
    <w:rsid w:val="00B13DDB"/>
    <w:rsid w:val="00B13E78"/>
    <w:rsid w:val="00B13FA0"/>
    <w:rsid w:val="00B1512E"/>
    <w:rsid w:val="00B15676"/>
    <w:rsid w:val="00B22836"/>
    <w:rsid w:val="00B22DDC"/>
    <w:rsid w:val="00B2559C"/>
    <w:rsid w:val="00B25A54"/>
    <w:rsid w:val="00B26707"/>
    <w:rsid w:val="00B311F7"/>
    <w:rsid w:val="00B322B5"/>
    <w:rsid w:val="00B33342"/>
    <w:rsid w:val="00B342DA"/>
    <w:rsid w:val="00B35CD7"/>
    <w:rsid w:val="00B3761B"/>
    <w:rsid w:val="00B40AF2"/>
    <w:rsid w:val="00B41E6A"/>
    <w:rsid w:val="00B44866"/>
    <w:rsid w:val="00B46697"/>
    <w:rsid w:val="00B47094"/>
    <w:rsid w:val="00B56A4C"/>
    <w:rsid w:val="00B57916"/>
    <w:rsid w:val="00B6107A"/>
    <w:rsid w:val="00B61576"/>
    <w:rsid w:val="00B6378D"/>
    <w:rsid w:val="00B643F4"/>
    <w:rsid w:val="00B6592E"/>
    <w:rsid w:val="00B710F2"/>
    <w:rsid w:val="00B71EDA"/>
    <w:rsid w:val="00B72E5C"/>
    <w:rsid w:val="00B764B3"/>
    <w:rsid w:val="00B80F6A"/>
    <w:rsid w:val="00B81303"/>
    <w:rsid w:val="00B82DE3"/>
    <w:rsid w:val="00B85ABF"/>
    <w:rsid w:val="00B85F18"/>
    <w:rsid w:val="00B8619A"/>
    <w:rsid w:val="00B86414"/>
    <w:rsid w:val="00B875B4"/>
    <w:rsid w:val="00B87870"/>
    <w:rsid w:val="00B91653"/>
    <w:rsid w:val="00B92381"/>
    <w:rsid w:val="00B92979"/>
    <w:rsid w:val="00B93A07"/>
    <w:rsid w:val="00B946CB"/>
    <w:rsid w:val="00B94CB1"/>
    <w:rsid w:val="00B95DB6"/>
    <w:rsid w:val="00B97AF6"/>
    <w:rsid w:val="00BA107A"/>
    <w:rsid w:val="00BA1D4B"/>
    <w:rsid w:val="00BA46CB"/>
    <w:rsid w:val="00BA4D38"/>
    <w:rsid w:val="00BB0979"/>
    <w:rsid w:val="00BB0AA5"/>
    <w:rsid w:val="00BB33C3"/>
    <w:rsid w:val="00BB3BF0"/>
    <w:rsid w:val="00BB3F74"/>
    <w:rsid w:val="00BB5C11"/>
    <w:rsid w:val="00BB5C6A"/>
    <w:rsid w:val="00BB5D43"/>
    <w:rsid w:val="00BC1371"/>
    <w:rsid w:val="00BC15D8"/>
    <w:rsid w:val="00BC2379"/>
    <w:rsid w:val="00BC2F2A"/>
    <w:rsid w:val="00BC6E7C"/>
    <w:rsid w:val="00BC75D0"/>
    <w:rsid w:val="00BC7A41"/>
    <w:rsid w:val="00BC7B58"/>
    <w:rsid w:val="00BD0401"/>
    <w:rsid w:val="00BD13D6"/>
    <w:rsid w:val="00BD3C7D"/>
    <w:rsid w:val="00BD408E"/>
    <w:rsid w:val="00BE0CF9"/>
    <w:rsid w:val="00BE130D"/>
    <w:rsid w:val="00BE3383"/>
    <w:rsid w:val="00BE38A0"/>
    <w:rsid w:val="00BE45BF"/>
    <w:rsid w:val="00BE4E16"/>
    <w:rsid w:val="00BE5784"/>
    <w:rsid w:val="00BE6226"/>
    <w:rsid w:val="00BF168F"/>
    <w:rsid w:val="00BF39D1"/>
    <w:rsid w:val="00BF3B2E"/>
    <w:rsid w:val="00BF4332"/>
    <w:rsid w:val="00BF4F6D"/>
    <w:rsid w:val="00BF5BEF"/>
    <w:rsid w:val="00BF686F"/>
    <w:rsid w:val="00BF6E84"/>
    <w:rsid w:val="00C00369"/>
    <w:rsid w:val="00C04A15"/>
    <w:rsid w:val="00C06BDC"/>
    <w:rsid w:val="00C10F58"/>
    <w:rsid w:val="00C12AA8"/>
    <w:rsid w:val="00C1380E"/>
    <w:rsid w:val="00C13B03"/>
    <w:rsid w:val="00C13E65"/>
    <w:rsid w:val="00C14999"/>
    <w:rsid w:val="00C15735"/>
    <w:rsid w:val="00C16734"/>
    <w:rsid w:val="00C204E8"/>
    <w:rsid w:val="00C20A97"/>
    <w:rsid w:val="00C224A6"/>
    <w:rsid w:val="00C22B54"/>
    <w:rsid w:val="00C23035"/>
    <w:rsid w:val="00C24891"/>
    <w:rsid w:val="00C24C23"/>
    <w:rsid w:val="00C26B3C"/>
    <w:rsid w:val="00C26F0E"/>
    <w:rsid w:val="00C32C9C"/>
    <w:rsid w:val="00C32EA1"/>
    <w:rsid w:val="00C354B2"/>
    <w:rsid w:val="00C37A51"/>
    <w:rsid w:val="00C4089F"/>
    <w:rsid w:val="00C4114F"/>
    <w:rsid w:val="00C42DE6"/>
    <w:rsid w:val="00C43B79"/>
    <w:rsid w:val="00C43FB8"/>
    <w:rsid w:val="00C46321"/>
    <w:rsid w:val="00C50DB1"/>
    <w:rsid w:val="00C512A0"/>
    <w:rsid w:val="00C52100"/>
    <w:rsid w:val="00C521B9"/>
    <w:rsid w:val="00C538DC"/>
    <w:rsid w:val="00C53EF9"/>
    <w:rsid w:val="00C54118"/>
    <w:rsid w:val="00C54B54"/>
    <w:rsid w:val="00C54EF8"/>
    <w:rsid w:val="00C56BA8"/>
    <w:rsid w:val="00C578BB"/>
    <w:rsid w:val="00C6005A"/>
    <w:rsid w:val="00C60531"/>
    <w:rsid w:val="00C6126A"/>
    <w:rsid w:val="00C6295E"/>
    <w:rsid w:val="00C6393A"/>
    <w:rsid w:val="00C6436E"/>
    <w:rsid w:val="00C658A3"/>
    <w:rsid w:val="00C65C15"/>
    <w:rsid w:val="00C663C1"/>
    <w:rsid w:val="00C66F2A"/>
    <w:rsid w:val="00C73976"/>
    <w:rsid w:val="00C73C43"/>
    <w:rsid w:val="00C73EED"/>
    <w:rsid w:val="00C74653"/>
    <w:rsid w:val="00C774A1"/>
    <w:rsid w:val="00C81820"/>
    <w:rsid w:val="00C820C7"/>
    <w:rsid w:val="00C83C0B"/>
    <w:rsid w:val="00C8451D"/>
    <w:rsid w:val="00C85793"/>
    <w:rsid w:val="00C866E5"/>
    <w:rsid w:val="00C86998"/>
    <w:rsid w:val="00C87E34"/>
    <w:rsid w:val="00C9012B"/>
    <w:rsid w:val="00C92418"/>
    <w:rsid w:val="00C92D63"/>
    <w:rsid w:val="00C94CB9"/>
    <w:rsid w:val="00C96A34"/>
    <w:rsid w:val="00C97001"/>
    <w:rsid w:val="00C97E23"/>
    <w:rsid w:val="00C97ECC"/>
    <w:rsid w:val="00CA146D"/>
    <w:rsid w:val="00CA443F"/>
    <w:rsid w:val="00CA5BB5"/>
    <w:rsid w:val="00CA6C8D"/>
    <w:rsid w:val="00CA72F8"/>
    <w:rsid w:val="00CA7AAD"/>
    <w:rsid w:val="00CB1102"/>
    <w:rsid w:val="00CB1398"/>
    <w:rsid w:val="00CB3346"/>
    <w:rsid w:val="00CB493A"/>
    <w:rsid w:val="00CB5152"/>
    <w:rsid w:val="00CB73D0"/>
    <w:rsid w:val="00CB7D43"/>
    <w:rsid w:val="00CC2E76"/>
    <w:rsid w:val="00CC5E25"/>
    <w:rsid w:val="00CC61F1"/>
    <w:rsid w:val="00CC6A36"/>
    <w:rsid w:val="00CC6C6A"/>
    <w:rsid w:val="00CD0B61"/>
    <w:rsid w:val="00CD0CE5"/>
    <w:rsid w:val="00CD1C1F"/>
    <w:rsid w:val="00CD2B71"/>
    <w:rsid w:val="00CD50D8"/>
    <w:rsid w:val="00CD613B"/>
    <w:rsid w:val="00CD75E5"/>
    <w:rsid w:val="00CD7857"/>
    <w:rsid w:val="00CD7964"/>
    <w:rsid w:val="00CE18CB"/>
    <w:rsid w:val="00CE2B00"/>
    <w:rsid w:val="00CE4C2C"/>
    <w:rsid w:val="00CE62DD"/>
    <w:rsid w:val="00CF25F0"/>
    <w:rsid w:val="00CF33C8"/>
    <w:rsid w:val="00CF4457"/>
    <w:rsid w:val="00CF518A"/>
    <w:rsid w:val="00D0216A"/>
    <w:rsid w:val="00D039EC"/>
    <w:rsid w:val="00D048F9"/>
    <w:rsid w:val="00D050A8"/>
    <w:rsid w:val="00D059E4"/>
    <w:rsid w:val="00D11F58"/>
    <w:rsid w:val="00D12970"/>
    <w:rsid w:val="00D1375B"/>
    <w:rsid w:val="00D14885"/>
    <w:rsid w:val="00D16E13"/>
    <w:rsid w:val="00D173DF"/>
    <w:rsid w:val="00D17EA2"/>
    <w:rsid w:val="00D211FE"/>
    <w:rsid w:val="00D21B7F"/>
    <w:rsid w:val="00D21C2E"/>
    <w:rsid w:val="00D21F60"/>
    <w:rsid w:val="00D23097"/>
    <w:rsid w:val="00D2524C"/>
    <w:rsid w:val="00D33FB4"/>
    <w:rsid w:val="00D35756"/>
    <w:rsid w:val="00D35784"/>
    <w:rsid w:val="00D35B38"/>
    <w:rsid w:val="00D36CC3"/>
    <w:rsid w:val="00D40019"/>
    <w:rsid w:val="00D41A59"/>
    <w:rsid w:val="00D42162"/>
    <w:rsid w:val="00D42B43"/>
    <w:rsid w:val="00D453BE"/>
    <w:rsid w:val="00D4672E"/>
    <w:rsid w:val="00D476CE"/>
    <w:rsid w:val="00D47A0B"/>
    <w:rsid w:val="00D55D1C"/>
    <w:rsid w:val="00D55EC3"/>
    <w:rsid w:val="00D56082"/>
    <w:rsid w:val="00D6018C"/>
    <w:rsid w:val="00D61DD6"/>
    <w:rsid w:val="00D634AB"/>
    <w:rsid w:val="00D647B7"/>
    <w:rsid w:val="00D656AE"/>
    <w:rsid w:val="00D67401"/>
    <w:rsid w:val="00D67946"/>
    <w:rsid w:val="00D73956"/>
    <w:rsid w:val="00D75428"/>
    <w:rsid w:val="00D76283"/>
    <w:rsid w:val="00D766DF"/>
    <w:rsid w:val="00D77643"/>
    <w:rsid w:val="00D77BB3"/>
    <w:rsid w:val="00D80C33"/>
    <w:rsid w:val="00D82391"/>
    <w:rsid w:val="00D82419"/>
    <w:rsid w:val="00D827E1"/>
    <w:rsid w:val="00D8454A"/>
    <w:rsid w:val="00D845A7"/>
    <w:rsid w:val="00D86137"/>
    <w:rsid w:val="00D8705F"/>
    <w:rsid w:val="00D96199"/>
    <w:rsid w:val="00D962E0"/>
    <w:rsid w:val="00DA019D"/>
    <w:rsid w:val="00DA1862"/>
    <w:rsid w:val="00DA1A1A"/>
    <w:rsid w:val="00DA2372"/>
    <w:rsid w:val="00DA2BF2"/>
    <w:rsid w:val="00DA314D"/>
    <w:rsid w:val="00DA3185"/>
    <w:rsid w:val="00DA4A71"/>
    <w:rsid w:val="00DB314B"/>
    <w:rsid w:val="00DB68AC"/>
    <w:rsid w:val="00DC4137"/>
    <w:rsid w:val="00DC5187"/>
    <w:rsid w:val="00DC582E"/>
    <w:rsid w:val="00DC59A1"/>
    <w:rsid w:val="00DC7200"/>
    <w:rsid w:val="00DD304B"/>
    <w:rsid w:val="00DD4BA8"/>
    <w:rsid w:val="00DD7D22"/>
    <w:rsid w:val="00DE01FF"/>
    <w:rsid w:val="00DE0566"/>
    <w:rsid w:val="00DE35F6"/>
    <w:rsid w:val="00DE4D2B"/>
    <w:rsid w:val="00DE5F29"/>
    <w:rsid w:val="00DE79B6"/>
    <w:rsid w:val="00DF28BE"/>
    <w:rsid w:val="00DF378A"/>
    <w:rsid w:val="00DF39EA"/>
    <w:rsid w:val="00DF4389"/>
    <w:rsid w:val="00DF6BE7"/>
    <w:rsid w:val="00DF74B0"/>
    <w:rsid w:val="00E04B94"/>
    <w:rsid w:val="00E04DB3"/>
    <w:rsid w:val="00E04EEC"/>
    <w:rsid w:val="00E06BA6"/>
    <w:rsid w:val="00E06D69"/>
    <w:rsid w:val="00E0797C"/>
    <w:rsid w:val="00E10B43"/>
    <w:rsid w:val="00E13D94"/>
    <w:rsid w:val="00E15095"/>
    <w:rsid w:val="00E153E2"/>
    <w:rsid w:val="00E15773"/>
    <w:rsid w:val="00E17B27"/>
    <w:rsid w:val="00E2115F"/>
    <w:rsid w:val="00E21CC9"/>
    <w:rsid w:val="00E22152"/>
    <w:rsid w:val="00E22559"/>
    <w:rsid w:val="00E25B50"/>
    <w:rsid w:val="00E25BB4"/>
    <w:rsid w:val="00E25E61"/>
    <w:rsid w:val="00E26661"/>
    <w:rsid w:val="00E304CF"/>
    <w:rsid w:val="00E305DF"/>
    <w:rsid w:val="00E31C2A"/>
    <w:rsid w:val="00E31EE6"/>
    <w:rsid w:val="00E3227C"/>
    <w:rsid w:val="00E3272F"/>
    <w:rsid w:val="00E33F93"/>
    <w:rsid w:val="00E356EE"/>
    <w:rsid w:val="00E36C24"/>
    <w:rsid w:val="00E3770C"/>
    <w:rsid w:val="00E41C10"/>
    <w:rsid w:val="00E42317"/>
    <w:rsid w:val="00E45D06"/>
    <w:rsid w:val="00E47C02"/>
    <w:rsid w:val="00E5104D"/>
    <w:rsid w:val="00E5140F"/>
    <w:rsid w:val="00E51E1B"/>
    <w:rsid w:val="00E53F27"/>
    <w:rsid w:val="00E53FF9"/>
    <w:rsid w:val="00E542C2"/>
    <w:rsid w:val="00E54ABF"/>
    <w:rsid w:val="00E563FC"/>
    <w:rsid w:val="00E5765E"/>
    <w:rsid w:val="00E57D61"/>
    <w:rsid w:val="00E61E5F"/>
    <w:rsid w:val="00E62ED4"/>
    <w:rsid w:val="00E630C3"/>
    <w:rsid w:val="00E64046"/>
    <w:rsid w:val="00E65654"/>
    <w:rsid w:val="00E6788A"/>
    <w:rsid w:val="00E7029B"/>
    <w:rsid w:val="00E70FD3"/>
    <w:rsid w:val="00E715FA"/>
    <w:rsid w:val="00E71EEF"/>
    <w:rsid w:val="00E73DAD"/>
    <w:rsid w:val="00E74E5D"/>
    <w:rsid w:val="00E75AAB"/>
    <w:rsid w:val="00E76D4F"/>
    <w:rsid w:val="00E77FA4"/>
    <w:rsid w:val="00E80922"/>
    <w:rsid w:val="00E82473"/>
    <w:rsid w:val="00E8262B"/>
    <w:rsid w:val="00E82DFB"/>
    <w:rsid w:val="00E84E87"/>
    <w:rsid w:val="00E85105"/>
    <w:rsid w:val="00E92D33"/>
    <w:rsid w:val="00E92FBA"/>
    <w:rsid w:val="00E937D2"/>
    <w:rsid w:val="00E93E7C"/>
    <w:rsid w:val="00E95F6D"/>
    <w:rsid w:val="00E96CDF"/>
    <w:rsid w:val="00E97302"/>
    <w:rsid w:val="00E97B8D"/>
    <w:rsid w:val="00EA14BB"/>
    <w:rsid w:val="00EA236C"/>
    <w:rsid w:val="00EA37BD"/>
    <w:rsid w:val="00EA4008"/>
    <w:rsid w:val="00EA5707"/>
    <w:rsid w:val="00EA7152"/>
    <w:rsid w:val="00EB11A2"/>
    <w:rsid w:val="00EB1D8A"/>
    <w:rsid w:val="00EB242D"/>
    <w:rsid w:val="00EB62DE"/>
    <w:rsid w:val="00EC0422"/>
    <w:rsid w:val="00EC53B7"/>
    <w:rsid w:val="00EC5F85"/>
    <w:rsid w:val="00EC6625"/>
    <w:rsid w:val="00EC6980"/>
    <w:rsid w:val="00ED2C02"/>
    <w:rsid w:val="00ED313E"/>
    <w:rsid w:val="00ED5811"/>
    <w:rsid w:val="00ED5853"/>
    <w:rsid w:val="00ED5F2D"/>
    <w:rsid w:val="00ED6083"/>
    <w:rsid w:val="00ED628D"/>
    <w:rsid w:val="00ED66F6"/>
    <w:rsid w:val="00ED71EC"/>
    <w:rsid w:val="00EE02CD"/>
    <w:rsid w:val="00EE3A00"/>
    <w:rsid w:val="00EE3C96"/>
    <w:rsid w:val="00EE55F2"/>
    <w:rsid w:val="00EE592E"/>
    <w:rsid w:val="00EE5E9B"/>
    <w:rsid w:val="00EF0616"/>
    <w:rsid w:val="00EF60F4"/>
    <w:rsid w:val="00EF6AC3"/>
    <w:rsid w:val="00F01151"/>
    <w:rsid w:val="00F035EB"/>
    <w:rsid w:val="00F054B6"/>
    <w:rsid w:val="00F054B8"/>
    <w:rsid w:val="00F058C2"/>
    <w:rsid w:val="00F06F70"/>
    <w:rsid w:val="00F07DE1"/>
    <w:rsid w:val="00F11791"/>
    <w:rsid w:val="00F11D52"/>
    <w:rsid w:val="00F12A99"/>
    <w:rsid w:val="00F13FC0"/>
    <w:rsid w:val="00F13FE5"/>
    <w:rsid w:val="00F14AB5"/>
    <w:rsid w:val="00F166D6"/>
    <w:rsid w:val="00F17F10"/>
    <w:rsid w:val="00F21A0A"/>
    <w:rsid w:val="00F2224A"/>
    <w:rsid w:val="00F226BF"/>
    <w:rsid w:val="00F227B5"/>
    <w:rsid w:val="00F227F8"/>
    <w:rsid w:val="00F26964"/>
    <w:rsid w:val="00F26C09"/>
    <w:rsid w:val="00F277FF"/>
    <w:rsid w:val="00F302BF"/>
    <w:rsid w:val="00F3274A"/>
    <w:rsid w:val="00F4137A"/>
    <w:rsid w:val="00F413DC"/>
    <w:rsid w:val="00F42D90"/>
    <w:rsid w:val="00F437D7"/>
    <w:rsid w:val="00F44AAF"/>
    <w:rsid w:val="00F50BED"/>
    <w:rsid w:val="00F52598"/>
    <w:rsid w:val="00F52C14"/>
    <w:rsid w:val="00F53960"/>
    <w:rsid w:val="00F55148"/>
    <w:rsid w:val="00F552F8"/>
    <w:rsid w:val="00F56BF9"/>
    <w:rsid w:val="00F60813"/>
    <w:rsid w:val="00F611B9"/>
    <w:rsid w:val="00F61FFA"/>
    <w:rsid w:val="00F66AF3"/>
    <w:rsid w:val="00F67994"/>
    <w:rsid w:val="00F67BBB"/>
    <w:rsid w:val="00F71364"/>
    <w:rsid w:val="00F71BB0"/>
    <w:rsid w:val="00F720EE"/>
    <w:rsid w:val="00F72517"/>
    <w:rsid w:val="00F7375A"/>
    <w:rsid w:val="00F74238"/>
    <w:rsid w:val="00F76F5C"/>
    <w:rsid w:val="00F772E4"/>
    <w:rsid w:val="00F803FE"/>
    <w:rsid w:val="00F81A91"/>
    <w:rsid w:val="00F822AB"/>
    <w:rsid w:val="00F8389F"/>
    <w:rsid w:val="00F85F15"/>
    <w:rsid w:val="00F85F77"/>
    <w:rsid w:val="00F872AD"/>
    <w:rsid w:val="00F917C8"/>
    <w:rsid w:val="00F92C31"/>
    <w:rsid w:val="00F93F26"/>
    <w:rsid w:val="00F94E60"/>
    <w:rsid w:val="00FA0B8D"/>
    <w:rsid w:val="00FA2DE0"/>
    <w:rsid w:val="00FA4908"/>
    <w:rsid w:val="00FA75E6"/>
    <w:rsid w:val="00FA7768"/>
    <w:rsid w:val="00FB1A15"/>
    <w:rsid w:val="00FB2083"/>
    <w:rsid w:val="00FB2382"/>
    <w:rsid w:val="00FB2A73"/>
    <w:rsid w:val="00FB2D37"/>
    <w:rsid w:val="00FB5CBF"/>
    <w:rsid w:val="00FB64D0"/>
    <w:rsid w:val="00FB7D4B"/>
    <w:rsid w:val="00FC2FF0"/>
    <w:rsid w:val="00FC55D3"/>
    <w:rsid w:val="00FC6081"/>
    <w:rsid w:val="00FD1369"/>
    <w:rsid w:val="00FD2E8D"/>
    <w:rsid w:val="00FD30A0"/>
    <w:rsid w:val="00FD3102"/>
    <w:rsid w:val="00FD45E5"/>
    <w:rsid w:val="00FD54F1"/>
    <w:rsid w:val="00FD5FD8"/>
    <w:rsid w:val="00FD6626"/>
    <w:rsid w:val="00FE045A"/>
    <w:rsid w:val="00FE0840"/>
    <w:rsid w:val="00FE3430"/>
    <w:rsid w:val="00FE41ED"/>
    <w:rsid w:val="00FE63E7"/>
    <w:rsid w:val="00FE7391"/>
    <w:rsid w:val="00FF02AC"/>
    <w:rsid w:val="00FF0CE4"/>
    <w:rsid w:val="00FF11FB"/>
    <w:rsid w:val="00FF20D9"/>
    <w:rsid w:val="00FF3B65"/>
    <w:rsid w:val="00FF4ED0"/>
    <w:rsid w:val="00F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42FD78"/>
  <w15:chartTrackingRefBased/>
  <w15:docId w15:val="{D3C6C5DE-B682-E04F-9702-15C74AD93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16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16C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16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16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16C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6C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6CD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9B16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302B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41E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1E6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685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3746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97D3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097D3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725B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BA8"/>
  </w:style>
  <w:style w:type="character" w:styleId="PageNumber">
    <w:name w:val="page number"/>
    <w:basedOn w:val="DefaultParagraphFont"/>
    <w:uiPriority w:val="99"/>
    <w:semiHidden/>
    <w:unhideWhenUsed/>
    <w:rsid w:val="00725BA8"/>
  </w:style>
  <w:style w:type="paragraph" w:styleId="Footer">
    <w:name w:val="footer"/>
    <w:basedOn w:val="Normal"/>
    <w:link w:val="FooterChar"/>
    <w:uiPriority w:val="99"/>
    <w:unhideWhenUsed/>
    <w:rsid w:val="00725B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BA8"/>
  </w:style>
  <w:style w:type="paragraph" w:styleId="Revision">
    <w:name w:val="Revision"/>
    <w:hidden/>
    <w:uiPriority w:val="99"/>
    <w:semiHidden/>
    <w:rsid w:val="00FF3B65"/>
  </w:style>
  <w:style w:type="table" w:styleId="PlainTable2">
    <w:name w:val="Plain Table 2"/>
    <w:basedOn w:val="TableNormal"/>
    <w:uiPriority w:val="42"/>
    <w:rsid w:val="004629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C2303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2303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230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4312AB-8700-4736-915F-2BB602288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694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Sible</dc:creator>
  <cp:keywords/>
  <dc:description/>
  <cp:lastModifiedBy>Poonam Mutha</cp:lastModifiedBy>
  <cp:revision>3</cp:revision>
  <dcterms:created xsi:type="dcterms:W3CDTF">2020-12-11T15:55:00Z</dcterms:created>
  <dcterms:modified xsi:type="dcterms:W3CDTF">2020-12-17T13:41:00Z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http://www.zotero.org/styles/alzheimers-research-and-therapy</vt:lpwstr>
  </property>
  <property fmtid="{D5CDD505-2E9C-101B-9397-08002B2CF9AE}" pid="3" name="Mendeley Recent Style Name 0_1">
    <vt:lpwstr>Alzheimer's Research &amp; Therapy</vt:lpwstr>
  </property>
  <property fmtid="{D5CDD505-2E9C-101B-9397-08002B2CF9AE}" pid="4" name="Mendeley Recent Style Id 1_1">
    <vt:lpwstr>http://www.zotero.org/styles/american-medical-association-10th-edition</vt:lpwstr>
  </property>
  <property fmtid="{D5CDD505-2E9C-101B-9397-08002B2CF9AE}" pid="5" name="Mendeley Recent Style Name 1_1">
    <vt:lpwstr>American Medical Association 10th edition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http://www.zotero.org/styles/jama</vt:lpwstr>
  </property>
  <property fmtid="{D5CDD505-2E9C-101B-9397-08002B2CF9AE}" pid="9" name="Mendeley Recent Style Name 3_1">
    <vt:lpwstr>JAMA (The Journal of the American Medical Association)</vt:lpwstr>
  </property>
  <property fmtid="{D5CDD505-2E9C-101B-9397-08002B2CF9AE}" pid="10" name="Mendeley Recent Style Id 4_1">
    <vt:lpwstr>http://www.zotero.org/styles/journal-of-alzheimers-disease</vt:lpwstr>
  </property>
  <property fmtid="{D5CDD505-2E9C-101B-9397-08002B2CF9AE}" pid="11" name="Mendeley Recent Style Name 4_1">
    <vt:lpwstr>Journal of Alzheimer's Disease</vt:lpwstr>
  </property>
  <property fmtid="{D5CDD505-2E9C-101B-9397-08002B2CF9AE}" pid="12" name="Mendeley Recent Style Id 5_1">
    <vt:lpwstr>http://www.zotero.org/styles/journal-of-hypertension</vt:lpwstr>
  </property>
  <property fmtid="{D5CDD505-2E9C-101B-9397-08002B2CF9AE}" pid="13" name="Mendeley Recent Style Name 5_1">
    <vt:lpwstr>Journal of Hypertension</vt:lpwstr>
  </property>
  <property fmtid="{D5CDD505-2E9C-101B-9397-08002B2CF9AE}" pid="14" name="Mendeley Recent Style Id 6_1">
    <vt:lpwstr>http://www.zotero.org/styles/national-library-of-medicine</vt:lpwstr>
  </property>
  <property fmtid="{D5CDD505-2E9C-101B-9397-08002B2CF9AE}" pid="15" name="Mendeley Recent Style Name 6_1">
    <vt:lpwstr>National Library of Medicine</vt:lpwstr>
  </property>
  <property fmtid="{D5CDD505-2E9C-101B-9397-08002B2CF9AE}" pid="16" name="Mendeley Recent Style Id 7_1">
    <vt:lpwstr>http://www.zotero.org/styles/national-library-of-medicine-grant-proposals</vt:lpwstr>
  </property>
  <property fmtid="{D5CDD505-2E9C-101B-9397-08002B2CF9AE}" pid="17" name="Mendeley Recent Style Name 7_1">
    <vt:lpwstr>National Library of Medicine (grant proposals with PMCID/PMID)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http://www.zotero.org/styles/neurology</vt:lpwstr>
  </property>
  <property fmtid="{D5CDD505-2E9C-101B-9397-08002B2CF9AE}" pid="21" name="Mendeley Recent Style Name 9_1">
    <vt:lpwstr>Neurology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07187322-2031-3d71-97ce-90e8af2e220d</vt:lpwstr>
  </property>
  <property fmtid="{D5CDD505-2E9C-101B-9397-08002B2CF9AE}" pid="24" name="Mendeley Citation Style_1">
    <vt:lpwstr>http://www.zotero.org/styles/alzheimers-research-and-therapy</vt:lpwstr>
  </property>
</Properties>
</file>