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9732D" w14:textId="079FE611" w:rsidR="00742EC1" w:rsidRPr="00742EC1" w:rsidRDefault="00742EC1" w:rsidP="00742EC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2EC1">
        <w:rPr>
          <w:rFonts w:ascii="Times New Roman" w:hAnsi="Times New Roman" w:cs="Times New Roman"/>
          <w:b/>
          <w:sz w:val="32"/>
          <w:szCs w:val="32"/>
        </w:rPr>
        <w:t xml:space="preserve">Supplementary </w:t>
      </w:r>
      <w:r w:rsidRPr="00087C7B">
        <w:rPr>
          <w:rFonts w:ascii="Times New Roman" w:hAnsi="Times New Roman" w:cs="Times New Roman"/>
          <w:b/>
          <w:sz w:val="32"/>
          <w:szCs w:val="32"/>
        </w:rPr>
        <w:t>information</w:t>
      </w:r>
    </w:p>
    <w:p w14:paraId="4D632FFA" w14:textId="64C94E91" w:rsidR="00742EC1" w:rsidRPr="00742EC1" w:rsidRDefault="00742EC1" w:rsidP="00247A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Supplemental methods</w:t>
      </w:r>
    </w:p>
    <w:p w14:paraId="0DCA2CAF" w14:textId="5A9CD34E" w:rsidR="00247AF1" w:rsidRPr="00341590" w:rsidRDefault="00247AF1" w:rsidP="00247AF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HML</w:t>
      </w:r>
      <w:r w:rsidR="00E24F03">
        <w:rPr>
          <w:rFonts w:ascii="Times New Roman" w:hAnsi="Times New Roman" w:cs="Times New Roman"/>
          <w:b/>
          <w:sz w:val="24"/>
        </w:rPr>
        <w:t xml:space="preserve"> model</w:t>
      </w:r>
    </w:p>
    <w:p w14:paraId="323C8C17" w14:textId="28E67317" w:rsidR="00247AF1" w:rsidRPr="00341590" w:rsidRDefault="00E24F03" w:rsidP="00E24F03">
      <w:pPr>
        <w:ind w:firstLine="840"/>
        <w:rPr>
          <w:rFonts w:ascii="Times New Roman" w:hAnsi="Times New Roman" w:cs="Times New Roman"/>
          <w:b/>
          <w:sz w:val="24"/>
        </w:rPr>
      </w:pPr>
      <w:r w:rsidRPr="00341590">
        <w:rPr>
          <w:rFonts w:ascii="Times New Roman" w:hAnsi="Times New Roman" w:cs="Times New Roman"/>
          <w:sz w:val="24"/>
        </w:rPr>
        <w:t>HML simultaneously estimates the parameters for a decision tree and the prediction models using the expectation</w:t>
      </w:r>
      <w:r>
        <w:rPr>
          <w:rFonts w:ascii="Times New Roman" w:hAnsi="Times New Roman" w:cs="Times New Roman"/>
          <w:sz w:val="24"/>
        </w:rPr>
        <w:t>-</w:t>
      </w:r>
      <w:r w:rsidRPr="00341590">
        <w:rPr>
          <w:rFonts w:ascii="Times New Roman" w:hAnsi="Times New Roman" w:cs="Times New Roman"/>
          <w:sz w:val="24"/>
        </w:rPr>
        <w:t>maximization (EM) algorithm</w:t>
      </w:r>
      <w:r>
        <w:rPr>
          <w:rFonts w:ascii="Times New Roman" w:hAnsi="Times New Roman" w:cs="Times New Roman"/>
          <w:sz w:val="24"/>
        </w:rPr>
        <w:t xml:space="preserve"> based on </w:t>
      </w:r>
      <w:r w:rsidRPr="000C183C">
        <w:rPr>
          <w:rFonts w:ascii="Times New Roman" w:hAnsi="Times New Roman" w:cs="Times New Roman"/>
          <w:sz w:val="24"/>
        </w:rPr>
        <w:t>factorized information criterion (FIC)</w:t>
      </w:r>
      <w:r>
        <w:rPr>
          <w:rFonts w:ascii="Times New Roman" w:hAnsi="Times New Roman" w:cs="Times New Roman"/>
          <w:sz w:val="24"/>
        </w:rPr>
        <w:t>, which is an estimator specific to HML.</w:t>
      </w:r>
    </w:p>
    <w:p w14:paraId="57D717C9" w14:textId="7674B96B" w:rsidR="00247AF1" w:rsidRDefault="00247AF1" w:rsidP="006D6626">
      <w:pPr>
        <w:rPr>
          <w:rFonts w:ascii="Times New Roman" w:hAnsi="Times New Roman" w:cs="Times New Roman"/>
          <w:sz w:val="24"/>
        </w:rPr>
      </w:pPr>
      <w:r w:rsidRPr="00341590">
        <w:rPr>
          <w:rFonts w:ascii="Times New Roman" w:hAnsi="Times New Roman" w:cs="Times New Roman" w:hint="eastAsia"/>
          <w:sz w:val="24"/>
        </w:rPr>
        <w:t xml:space="preserve">We </w:t>
      </w:r>
      <w:r>
        <w:rPr>
          <w:rFonts w:ascii="Times New Roman" w:hAnsi="Times New Roman" w:cs="Times New Roman"/>
          <w:sz w:val="24"/>
        </w:rPr>
        <w:t>had</w:t>
      </w:r>
      <w:r w:rsidRPr="00341590">
        <w:rPr>
          <w:rFonts w:ascii="Times New Roman" w:hAnsi="Times New Roman" w:cs="Times New Roman" w:hint="eastAsia"/>
          <w:sz w:val="24"/>
        </w:rPr>
        <w:t xml:space="preserve"> observation data</w:t>
      </w:r>
      <w:r w:rsidR="0038039E">
        <w:rPr>
          <w:rFonts w:ascii="Times New Roman" w:hAnsi="Times New Roman" w:cs="Times New Roman"/>
          <w:sz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</w:rPr>
              <m:t>(1)</m:t>
            </m:r>
          </m:sup>
        </m:sSup>
        <m:r>
          <w:rPr>
            <w:rFonts w:ascii="Cambria Math" w:hAnsi="Cambria Math" w:cs="Times New Roman"/>
            <w:sz w:val="24"/>
          </w:rPr>
          <m:t>,…,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</w:rPr>
              <m:t>(N)</m:t>
            </m:r>
          </m:sup>
        </m:sSup>
      </m:oMath>
      <w:r w:rsidRPr="00341590">
        <w:rPr>
          <w:rFonts w:ascii="Times New Roman" w:hAnsi="Times New Roman" w:cs="Times New Roman"/>
          <w:sz w:val="24"/>
        </w:rPr>
        <w:t xml:space="preserve">, where </w:t>
      </w:r>
      <m:oMath>
        <m:r>
          <w:rPr>
            <w:rFonts w:ascii="Cambria Math" w:hAnsi="Cambria Math" w:cs="Times New Roman"/>
            <w:sz w:val="24"/>
          </w:rPr>
          <m:t>x∈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</w:rPr>
              <m:t>D</m:t>
            </m:r>
          </m:sup>
        </m:sSup>
      </m:oMath>
      <w:r w:rsidRPr="00341590">
        <w:rPr>
          <w:rFonts w:ascii="Times New Roman" w:hAnsi="Times New Roman" w:cs="Times New Roman"/>
          <w:sz w:val="24"/>
        </w:rPr>
        <w:t xml:space="preserve">, </w:t>
      </w:r>
      <w:r w:rsidRPr="00341590">
        <w:rPr>
          <w:rFonts w:ascii="Times New Roman" w:hAnsi="Times New Roman" w:cs="Times New Roman"/>
          <w:i/>
          <w:iCs/>
          <w:sz w:val="24"/>
        </w:rPr>
        <w:t>N</w:t>
      </w:r>
      <w:r w:rsidRPr="00341590">
        <w:rPr>
          <w:rFonts w:ascii="Times New Roman" w:hAnsi="Times New Roman" w:cs="Times New Roman"/>
          <w:sz w:val="24"/>
        </w:rPr>
        <w:t xml:space="preserve"> is the number of </w:t>
      </w:r>
      <w:r w:rsidRPr="00341590">
        <w:rPr>
          <w:rFonts w:ascii="Times New Roman" w:hAnsi="Times New Roman" w:cs="Times New Roman" w:hint="eastAsia"/>
          <w:sz w:val="24"/>
        </w:rPr>
        <w:t>individual</w:t>
      </w:r>
      <w:r w:rsidRPr="00341590">
        <w:rPr>
          <w:rFonts w:ascii="Times New Roman" w:hAnsi="Times New Roman" w:cs="Times New Roman"/>
          <w:sz w:val="24"/>
        </w:rPr>
        <w:t xml:space="preserve">s, and </w:t>
      </w:r>
      <w:r w:rsidRPr="00341590">
        <w:rPr>
          <w:rFonts w:ascii="Times New Roman" w:hAnsi="Times New Roman" w:cs="Times New Roman"/>
          <w:i/>
          <w:iCs/>
          <w:sz w:val="24"/>
        </w:rPr>
        <w:t>D</w:t>
      </w:r>
      <w:r w:rsidRPr="00341590">
        <w:rPr>
          <w:rFonts w:ascii="Times New Roman" w:hAnsi="Times New Roman" w:cs="Times New Roman"/>
          <w:sz w:val="24"/>
        </w:rPr>
        <w:t xml:space="preserve"> is the number of dimensions</w:t>
      </w:r>
      <w:r>
        <w:rPr>
          <w:rFonts w:ascii="Times New Roman" w:hAnsi="Times New Roman" w:cs="Times New Roman"/>
          <w:sz w:val="24"/>
        </w:rPr>
        <w:t xml:space="preserve"> </w:t>
      </w:r>
      <w:r w:rsidRPr="00341590">
        <w:rPr>
          <w:rFonts w:ascii="Times New Roman" w:hAnsi="Times New Roman" w:cs="Times New Roman"/>
          <w:sz w:val="24"/>
        </w:rPr>
        <w:t xml:space="preserve">in </w:t>
      </w:r>
      <m:oMath>
        <m:r>
          <w:rPr>
            <w:rFonts w:ascii="Cambria Math" w:hAnsi="Cambria Math" w:cs="Times New Roman"/>
            <w:sz w:val="24"/>
          </w:rPr>
          <m:t>x</m:t>
        </m:r>
      </m:oMath>
      <w:r>
        <w:rPr>
          <w:rFonts w:ascii="Times New Roman" w:hAnsi="Times New Roman" w:cs="Times New Roman"/>
          <w:sz w:val="24"/>
        </w:rPr>
        <w:t>, that is 12 variables that were used in this study</w:t>
      </w:r>
      <w:r w:rsidRPr="00341590">
        <w:rPr>
          <w:rFonts w:ascii="Times New Roman" w:hAnsi="Times New Roman" w:cs="Times New Roman" w:hint="eastAsia"/>
          <w:sz w:val="24"/>
        </w:rPr>
        <w:t xml:space="preserve">. </w:t>
      </w:r>
      <w:r w:rsidR="00E24F03">
        <w:rPr>
          <w:rFonts w:ascii="Times New Roman" w:hAnsi="Times New Roman" w:cs="Times New Roman"/>
          <w:sz w:val="24"/>
        </w:rPr>
        <w:t>As we described in a</w:t>
      </w:r>
      <w:r w:rsidR="00E04AFF">
        <w:rPr>
          <w:rFonts w:ascii="Times New Roman" w:hAnsi="Times New Roman" w:cs="Times New Roman"/>
          <w:sz w:val="24"/>
        </w:rPr>
        <w:t>n article</w:t>
      </w:r>
      <w:r w:rsidR="00E24F03">
        <w:rPr>
          <w:rFonts w:ascii="Times New Roman" w:hAnsi="Times New Roman" w:cs="Times New Roman"/>
          <w:sz w:val="24"/>
        </w:rPr>
        <w:t>, a</w:t>
      </w:r>
      <w:r w:rsidRPr="00341590">
        <w:rPr>
          <w:rFonts w:ascii="Times New Roman" w:hAnsi="Times New Roman" w:cs="Times New Roman" w:hint="eastAsia"/>
          <w:sz w:val="24"/>
        </w:rPr>
        <w:t xml:space="preserve"> decision tree </w:t>
      </w:r>
      <w:r>
        <w:rPr>
          <w:rFonts w:ascii="Times New Roman" w:hAnsi="Times New Roman" w:cs="Times New Roman"/>
          <w:sz w:val="24"/>
        </w:rPr>
        <w:t>was created in which</w:t>
      </w:r>
      <w:r w:rsidRPr="00341590">
        <w:rPr>
          <w:rFonts w:ascii="Times New Roman" w:hAnsi="Times New Roman" w:cs="Times New Roman" w:hint="eastAsia"/>
          <w:sz w:val="24"/>
        </w:rPr>
        <w:t xml:space="preserve"> the gating nodes </w:t>
      </w:r>
      <w:r>
        <w:rPr>
          <w:rFonts w:ascii="Times New Roman" w:hAnsi="Times New Roman" w:cs="Times New Roman"/>
          <w:sz w:val="24"/>
        </w:rPr>
        <w:t xml:space="preserve">were </w:t>
      </w:r>
      <w:r w:rsidRPr="00341590">
        <w:rPr>
          <w:rFonts w:ascii="Times New Roman" w:hAnsi="Times New Roman" w:cs="Times New Roman" w:hint="eastAsia"/>
          <w:sz w:val="24"/>
        </w:rPr>
        <w:t xml:space="preserve">non-leaf </w:t>
      </w:r>
      <w:r w:rsidRPr="00341590">
        <w:rPr>
          <w:rFonts w:ascii="Times New Roman" w:hAnsi="Times New Roman" w:cs="Times New Roman"/>
          <w:sz w:val="24"/>
        </w:rPr>
        <w:t>nodes</w:t>
      </w:r>
      <w:r w:rsidRPr="00341590">
        <w:rPr>
          <w:rFonts w:ascii="Times New Roman" w:hAnsi="Times New Roman" w:cs="Times New Roman" w:hint="eastAsia"/>
          <w:sz w:val="24"/>
        </w:rPr>
        <w:t xml:space="preserve"> and the expert nodes </w:t>
      </w:r>
      <w:r>
        <w:rPr>
          <w:rFonts w:ascii="Times New Roman" w:hAnsi="Times New Roman" w:cs="Times New Roman"/>
          <w:sz w:val="24"/>
        </w:rPr>
        <w:t>were</w:t>
      </w:r>
      <w:r w:rsidRPr="00341590">
        <w:rPr>
          <w:rFonts w:ascii="Times New Roman" w:hAnsi="Times New Roman" w:cs="Times New Roman" w:hint="eastAsia"/>
          <w:sz w:val="24"/>
        </w:rPr>
        <w:t xml:space="preserve"> leaf </w:t>
      </w:r>
      <w:r w:rsidRPr="00341590">
        <w:rPr>
          <w:rFonts w:ascii="Times New Roman" w:hAnsi="Times New Roman" w:cs="Times New Roman"/>
          <w:sz w:val="24"/>
        </w:rPr>
        <w:t>nodes (</w:t>
      </w:r>
      <w:r w:rsidRPr="00341590">
        <w:rPr>
          <w:rFonts w:ascii="Times New Roman" w:hAnsi="Times New Roman" w:cs="Times New Roman"/>
          <w:b/>
          <w:bCs/>
          <w:color w:val="00B050"/>
          <w:sz w:val="24"/>
        </w:rPr>
        <w:t>Figure S1</w:t>
      </w:r>
      <w:r w:rsidRPr="00341590">
        <w:rPr>
          <w:rFonts w:ascii="Times New Roman" w:hAnsi="Times New Roman" w:cs="Times New Roman"/>
          <w:sz w:val="24"/>
        </w:rPr>
        <w:t>)</w:t>
      </w:r>
      <w:r w:rsidRPr="00341590">
        <w:rPr>
          <w:rFonts w:ascii="Times New Roman" w:hAnsi="Times New Roman" w:cs="Times New Roman" w:hint="eastAsia"/>
          <w:sz w:val="24"/>
        </w:rPr>
        <w:t xml:space="preserve">. The </w:t>
      </w:r>
      <w:proofErr w:type="spellStart"/>
      <w:r w:rsidRPr="00341590">
        <w:rPr>
          <w:rFonts w:ascii="Times New Roman" w:hAnsi="Times New Roman" w:cs="Times New Roman" w:hint="eastAsia"/>
          <w:i/>
          <w:iCs/>
          <w:sz w:val="24"/>
        </w:rPr>
        <w:t>i</w:t>
      </w:r>
      <w:r w:rsidRPr="00341590">
        <w:rPr>
          <w:rFonts w:ascii="Times New Roman" w:hAnsi="Times New Roman" w:cs="Times New Roman" w:hint="eastAsia"/>
          <w:sz w:val="24"/>
        </w:rPr>
        <w:t>-th</w:t>
      </w:r>
      <w:proofErr w:type="spellEnd"/>
      <w:r w:rsidRPr="00341590">
        <w:rPr>
          <w:rFonts w:ascii="Times New Roman" w:hAnsi="Times New Roman" w:cs="Times New Roman" w:hint="eastAsia"/>
          <w:sz w:val="24"/>
        </w:rPr>
        <w:t xml:space="preserve"> gating node</w:t>
      </w:r>
      <w:r w:rsidR="007F3F71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</m:oMath>
      <w:r w:rsidR="007F3F71">
        <w:rPr>
          <w:rFonts w:ascii="Times New Roman" w:hAnsi="Times New Roman" w:cs="Times New Roman" w:hint="eastAsia"/>
          <w:sz w:val="24"/>
        </w:rPr>
        <w:t xml:space="preserve"> </w:t>
      </w:r>
      <w:r w:rsidRPr="00341590">
        <w:rPr>
          <w:rFonts w:ascii="Times New Roman" w:hAnsi="Times New Roman" w:cs="Times New Roman" w:hint="eastAsia"/>
          <w:sz w:val="24"/>
        </w:rPr>
        <w:t xml:space="preserve">assigns an individual as input data </w:t>
      </w:r>
      <m:oMath>
        <m:r>
          <w:rPr>
            <w:rFonts w:ascii="Cambria Math" w:hAnsi="Cambria Math" w:cs="Times New Roman"/>
            <w:sz w:val="24"/>
          </w:rPr>
          <m:t>x</m:t>
        </m:r>
      </m:oMath>
      <w:r w:rsidRPr="00341590">
        <w:rPr>
          <w:rFonts w:ascii="Times New Roman" w:hAnsi="Times New Roman" w:cs="Times New Roman" w:hint="eastAsia"/>
          <w:sz w:val="24"/>
        </w:rPr>
        <w:t xml:space="preserve"> to an appropriate expert node for </w:t>
      </w:r>
      <w:r w:rsidRPr="00341590">
        <w:rPr>
          <w:rFonts w:ascii="Times New Roman" w:hAnsi="Times New Roman" w:cs="Times New Roman"/>
          <w:sz w:val="24"/>
        </w:rPr>
        <w:t>prediction based on</w:t>
      </w:r>
      <w:r>
        <w:rPr>
          <w:rFonts w:ascii="Times New Roman" w:hAnsi="Times New Roman" w:cs="Times New Roman"/>
          <w:sz w:val="24"/>
        </w:rPr>
        <w:t xml:space="preserve"> the </w:t>
      </w:r>
      <w:r w:rsidRPr="00341590">
        <w:rPr>
          <w:rFonts w:ascii="Times New Roman" w:hAnsi="Times New Roman" w:cs="Times New Roman"/>
          <w:sz w:val="24"/>
        </w:rPr>
        <w:t xml:space="preserve">rule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x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</w:rPr>
              <m:t>&lt;t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</m:oMath>
      <w:r w:rsidRPr="00341590">
        <w:rPr>
          <w:rFonts w:ascii="Times New Roman" w:hAnsi="Times New Roman" w:cs="Times New Roman"/>
          <w:sz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</m:oMath>
      <w:r w:rsidRPr="00341590">
        <w:rPr>
          <w:rFonts w:ascii="Times New Roman" w:hAnsi="Times New Roman" w:cs="Times New Roman"/>
          <w:sz w:val="24"/>
        </w:rPr>
        <w:t xml:space="preserve"> </w:t>
      </w:r>
      <w:r w:rsidR="0038039E">
        <w:rPr>
          <w:rFonts w:ascii="Times New Roman" w:hAnsi="Times New Roman" w:cs="Times New Roman"/>
          <w:sz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</w:rPr>
          <m:t xml:space="preserve"> </m:t>
        </m:r>
      </m:oMath>
      <w:r w:rsidR="0038039E">
        <w:rPr>
          <w:rFonts w:ascii="Times New Roman" w:hAnsi="Times New Roman" w:cs="Times New Roman"/>
          <w:sz w:val="24"/>
        </w:rPr>
        <w:t>are</w:t>
      </w:r>
      <w:r w:rsidRPr="00341590">
        <w:rPr>
          <w:rFonts w:ascii="Times New Roman" w:hAnsi="Times New Roman" w:cs="Times New Roman"/>
          <w:sz w:val="24"/>
        </w:rPr>
        <w:t xml:space="preserve"> the index of </w:t>
      </w:r>
      <w:r w:rsidR="007F3F71">
        <w:rPr>
          <w:rFonts w:ascii="Times New Roman" w:hAnsi="Times New Roman" w:cs="Times New Roman"/>
          <w:sz w:val="24"/>
        </w:rPr>
        <w:t xml:space="preserve">a </w:t>
      </w:r>
      <w:r w:rsidRPr="00341590">
        <w:rPr>
          <w:rFonts w:ascii="Times New Roman" w:hAnsi="Times New Roman" w:cs="Times New Roman"/>
          <w:sz w:val="24"/>
        </w:rPr>
        <w:t xml:space="preserve">variable </w:t>
      </w:r>
      <w:r w:rsidR="0038039E">
        <w:rPr>
          <w:rFonts w:ascii="Times New Roman" w:hAnsi="Times New Roman" w:cs="Times New Roman"/>
          <w:sz w:val="24"/>
        </w:rPr>
        <w:t>and</w:t>
      </w:r>
      <w:r w:rsidRPr="00341590">
        <w:rPr>
          <w:rFonts w:ascii="Times New Roman" w:hAnsi="Times New Roman" w:cs="Times New Roman"/>
          <w:sz w:val="24"/>
        </w:rPr>
        <w:t xml:space="preserve"> a threshold in a gating node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</m:oMath>
      <w:r w:rsidR="0038039E">
        <w:rPr>
          <w:rFonts w:ascii="Times New Roman" w:hAnsi="Times New Roman" w:cs="Times New Roman"/>
          <w:sz w:val="24"/>
        </w:rPr>
        <w:t>, respectively.</w:t>
      </w:r>
      <w:r w:rsidRPr="00341590">
        <w:rPr>
          <w:rFonts w:ascii="Times New Roman" w:hAnsi="Times New Roman" w:cs="Times New Roman"/>
          <w:sz w:val="24"/>
        </w:rPr>
        <w:t xml:space="preserve"> The prediction model in the </w:t>
      </w:r>
      <w:r w:rsidRPr="00341590">
        <w:rPr>
          <w:rFonts w:ascii="Times New Roman" w:hAnsi="Times New Roman" w:cs="Times New Roman"/>
          <w:i/>
          <w:iCs/>
          <w:sz w:val="24"/>
        </w:rPr>
        <w:t>j</w:t>
      </w:r>
      <w:r w:rsidRPr="00341590">
        <w:rPr>
          <w:rFonts w:ascii="Times New Roman" w:hAnsi="Times New Roman" w:cs="Times New Roman"/>
          <w:sz w:val="24"/>
        </w:rPr>
        <w:t>-</w:t>
      </w:r>
      <w:proofErr w:type="spellStart"/>
      <w:r w:rsidRPr="00341590">
        <w:rPr>
          <w:rFonts w:ascii="Times New Roman" w:hAnsi="Times New Roman" w:cs="Times New Roman"/>
          <w:sz w:val="24"/>
        </w:rPr>
        <w:t>th</w:t>
      </w:r>
      <w:proofErr w:type="spellEnd"/>
      <w:r w:rsidRPr="00341590">
        <w:rPr>
          <w:rFonts w:ascii="Times New Roman" w:hAnsi="Times New Roman" w:cs="Times New Roman"/>
          <w:sz w:val="24"/>
        </w:rPr>
        <w:t xml:space="preserve"> expert node is presented</w:t>
      </w:r>
      <w:r w:rsidR="00E24F03">
        <w:rPr>
          <w:rFonts w:ascii="Times New Roman" w:hAnsi="Times New Roman" w:cs="Times New Roman"/>
          <w:sz w:val="24"/>
        </w:rPr>
        <w:t xml:space="preserve"> as a</w:t>
      </w:r>
      <w:r w:rsidR="00E24F03" w:rsidRPr="00341590">
        <w:rPr>
          <w:rFonts w:ascii="Times New Roman" w:hAnsi="Times New Roman" w:cs="Times New Roman"/>
          <w:sz w:val="24"/>
        </w:rPr>
        <w:t xml:space="preserve"> binary logistic regression model</w:t>
      </w:r>
      <w:r w:rsidRPr="0034159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in</w:t>
      </w:r>
      <w:r w:rsidRPr="00341590">
        <w:rPr>
          <w:rFonts w:ascii="Times New Roman" w:hAnsi="Times New Roman" w:cs="Times New Roman"/>
          <w:sz w:val="24"/>
        </w:rPr>
        <w:t xml:space="preserve"> the following equation:</w:t>
      </w:r>
    </w:p>
    <w:p w14:paraId="441FDCEB" w14:textId="156AECCE" w:rsidR="0066500F" w:rsidRPr="0066500F" w:rsidRDefault="00E6208B" w:rsidP="00247AF1">
      <w:pPr>
        <w:rPr>
          <w:rFonts w:ascii="Times New Roman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ϕ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</w:rPr>
                        <m:t>j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4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</w:rPr>
                    <m:t>1+exp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-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</w:rPr>
                            <m:t>ϕ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</w:rPr>
                            <m:t>j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</w:rPr>
                            <m:t>T</m:t>
                          </m:r>
                        </m:sup>
                      </m:sSubSup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den>
              </m:f>
              <m:r>
                <w:rPr>
                  <w:rFonts w:ascii="Cambria Math" w:hAnsi="Cambria Math" w:cs="Times New Roman"/>
                  <w:sz w:val="24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1</m:t>
                  </m:r>
                </m:e>
              </m:d>
            </m:e>
          </m:eqArr>
        </m:oMath>
      </m:oMathPara>
    </w:p>
    <w:p w14:paraId="47817014" w14:textId="0F89368E" w:rsidR="00247AF1" w:rsidRDefault="00247AF1" w:rsidP="006D6626">
      <w:pPr>
        <w:rPr>
          <w:rFonts w:ascii="Times New Roman" w:hAnsi="Times New Roman" w:cs="Times New Roman"/>
          <w:sz w:val="24"/>
        </w:rPr>
      </w:pPr>
      <w:r w:rsidRPr="00341590">
        <w:rPr>
          <w:rFonts w:ascii="Times New Roman" w:hAnsi="Times New Roman" w:cs="Times New Roman"/>
          <w:sz w:val="24"/>
        </w:rPr>
        <w:t xml:space="preserve">Let us denote the regression target as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</m:sSup>
        <m:r>
          <w:rPr>
            <w:rFonts w:ascii="Cambria Math" w:hAnsi="Cambria Math" w:cs="Times New Roman"/>
            <w:sz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</w:rPr>
              <m:t>(1)</m:t>
            </m:r>
          </m:sup>
        </m:sSup>
        <m:r>
          <w:rPr>
            <w:rFonts w:ascii="Cambria Math" w:hAnsi="Cambria Math" w:cs="Times New Roman"/>
            <w:sz w:val="24"/>
          </w:rPr>
          <m:t>,…,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</w:rPr>
              <m:t>(N)</m:t>
            </m:r>
          </m:sup>
        </m:sSup>
      </m:oMath>
      <w:r w:rsidRPr="00341590">
        <w:rPr>
          <w:rFonts w:ascii="Times New Roman" w:hAnsi="Times New Roman" w:cs="Times New Roman"/>
          <w:sz w:val="24"/>
        </w:rPr>
        <w:t xml:space="preserve">, where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</w:rPr>
              <m:t>(n)</m:t>
            </m:r>
          </m:sup>
        </m:sSup>
      </m:oMath>
      <w:r w:rsidRPr="00341590">
        <w:rPr>
          <w:rFonts w:ascii="Times New Roman" w:hAnsi="Times New Roman" w:cs="Times New Roman"/>
          <w:sz w:val="24"/>
        </w:rPr>
        <w:t xml:space="preserve">corresponds to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</w:rPr>
              <m:t>(n)</m:t>
            </m:r>
          </m:sup>
        </m:sSup>
      </m:oMath>
      <w:r>
        <w:rPr>
          <w:rFonts w:ascii="Times New Roman" w:hAnsi="Times New Roman" w:cs="Times New Roman"/>
          <w:sz w:val="24"/>
        </w:rPr>
        <w:t xml:space="preserve"> </w:t>
      </w:r>
      <w:r w:rsidRPr="00341590">
        <w:rPr>
          <w:rFonts w:ascii="Times New Roman" w:hAnsi="Times New Roman" w:cs="Times New Roman"/>
          <w:sz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ϕ</m:t>
            </m:r>
          </m:e>
          <m:sub>
            <m:r>
              <w:rPr>
                <w:rFonts w:ascii="Cambria Math" w:hAnsi="Cambria Math" w:cs="Times New Roman"/>
                <w:sz w:val="24"/>
              </w:rPr>
              <m:t>j</m:t>
            </m:r>
          </m:sub>
        </m:sSub>
      </m:oMath>
      <w:r w:rsidR="0038039E">
        <w:rPr>
          <w:rFonts w:ascii="Times New Roman" w:hAnsi="Times New Roman" w:cs="Times New Roman" w:hint="eastAsia"/>
          <w:sz w:val="24"/>
        </w:rPr>
        <w:t xml:space="preserve"> </w:t>
      </w:r>
      <w:r w:rsidRPr="00341590">
        <w:rPr>
          <w:rFonts w:ascii="Times New Roman" w:hAnsi="Times New Roman" w:cs="Times New Roman"/>
          <w:sz w:val="24"/>
        </w:rPr>
        <w:t xml:space="preserve">indicates a </w:t>
      </w:r>
      <w:r w:rsidR="0038039E" w:rsidRPr="00341590">
        <w:rPr>
          <w:rFonts w:ascii="Times New Roman" w:hAnsi="Times New Roman" w:cs="Times New Roman"/>
          <w:sz w:val="24"/>
        </w:rPr>
        <w:t xml:space="preserve">weight </w:t>
      </w:r>
      <w:r w:rsidRPr="00341590">
        <w:rPr>
          <w:rFonts w:ascii="Times New Roman" w:hAnsi="Times New Roman" w:cs="Times New Roman"/>
          <w:sz w:val="24"/>
        </w:rPr>
        <w:t xml:space="preserve">vector of parameters in the </w:t>
      </w:r>
      <w:r w:rsidRPr="00341590">
        <w:rPr>
          <w:rFonts w:ascii="Times New Roman" w:hAnsi="Times New Roman" w:cs="Times New Roman"/>
          <w:i/>
          <w:iCs/>
          <w:sz w:val="24"/>
        </w:rPr>
        <w:t>j</w:t>
      </w:r>
      <w:r w:rsidRPr="00341590">
        <w:rPr>
          <w:rFonts w:ascii="Times New Roman" w:hAnsi="Times New Roman" w:cs="Times New Roman"/>
          <w:sz w:val="24"/>
        </w:rPr>
        <w:t>-</w:t>
      </w:r>
      <w:proofErr w:type="spellStart"/>
      <w:r w:rsidRPr="00341590">
        <w:rPr>
          <w:rFonts w:ascii="Times New Roman" w:hAnsi="Times New Roman" w:cs="Times New Roman"/>
          <w:sz w:val="24"/>
        </w:rPr>
        <w:t>th</w:t>
      </w:r>
      <w:proofErr w:type="spellEnd"/>
      <w:r w:rsidRPr="00341590">
        <w:rPr>
          <w:rFonts w:ascii="Times New Roman" w:hAnsi="Times New Roman" w:cs="Times New Roman"/>
          <w:sz w:val="24"/>
        </w:rPr>
        <w:t xml:space="preserve"> expert node.</w:t>
      </w:r>
    </w:p>
    <w:p w14:paraId="4BB57852" w14:textId="77777777" w:rsidR="00247AF1" w:rsidRDefault="00247AF1" w:rsidP="00247AF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The HML model is expressed as follows:</w:t>
      </w:r>
    </w:p>
    <w:p w14:paraId="65941E02" w14:textId="7E502B48" w:rsidR="0066500F" w:rsidRPr="0066500F" w:rsidRDefault="00E6208B" w:rsidP="00247AF1">
      <w:pPr>
        <w:rPr>
          <w:rFonts w:ascii="Times New Roman" w:hAnsi="Times New Roman" w:cs="Times New Roman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</w:rPr>
                    <m:t>,g, γ, t, ϕ</m:t>
                  </m:r>
                </m:e>
              </m:d>
              <m:r>
                <w:rPr>
                  <w:rFonts w:ascii="Cambria Math" w:hAnsi="Cambria Math" w:cs="Times New Roman"/>
                  <w:sz w:val="24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E</m:t>
                  </m:r>
                </m:sup>
                <m:e>
                  <m:nary>
                    <m:naryPr>
                      <m:chr m:val="∏"/>
                      <m:limLoc m:val="undOvr"/>
                      <m:supHide m:val="1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i=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j</m:t>
                          </m:r>
                        </m:sub>
                      </m:sSub>
                    </m:sub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ψ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g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,i,j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p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ϕ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j</m:t>
                              </m:r>
                            </m:sub>
                          </m:sSub>
                        </m:e>
                      </m:d>
                    </m:e>
                  </m:nary>
                </m:e>
              </m:nary>
              <m:r>
                <w:rPr>
                  <w:rFonts w:ascii="Cambria Math" w:hAnsi="Cambria Math" w:cs="Times New Roman"/>
                  <w:sz w:val="24"/>
                </w:rPr>
                <m:t>,#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</w:rPr>
                    <m:t>2</m:t>
                  </m:r>
                </m:e>
              </m:d>
            </m:e>
          </m:eqArr>
        </m:oMath>
      </m:oMathPara>
    </w:p>
    <w:p w14:paraId="0650D3B6" w14:textId="29B26C6E" w:rsidR="00247AF1" w:rsidRDefault="00247AF1" w:rsidP="00247AF1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where </w:t>
      </w:r>
      <m:oMath>
        <m:r>
          <w:rPr>
            <w:rFonts w:ascii="Cambria Math" w:hAnsi="Cambria Math" w:cs="Times New Roman"/>
            <w:sz w:val="24"/>
          </w:rPr>
          <m:t>g=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sub>
            </m:sSub>
          </m:e>
        </m:d>
      </m:oMath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γ=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γ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sub>
            </m:sSub>
          </m:e>
        </m:d>
      </m:oMath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t=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sub>
            </m:sSub>
          </m:e>
        </m:d>
        <m:r>
          <w:rPr>
            <w:rFonts w:ascii="Cambria Math" w:hAnsi="Cambria Math" w:cs="Times New Roman"/>
            <w:sz w:val="24"/>
          </w:rPr>
          <m:t xml:space="preserve"> </m:t>
        </m:r>
      </m:oMath>
      <w:r>
        <w:rPr>
          <w:rFonts w:ascii="Times New Roman" w:hAnsi="Times New Roman" w:cs="Times New Roman"/>
          <w:sz w:val="24"/>
        </w:rPr>
        <w:t xml:space="preserve"> </w:t>
      </w:r>
      <w:r w:rsidRPr="00FE64A8">
        <w:rPr>
          <w:rFonts w:ascii="Times New Roman" w:hAnsi="Times New Roman" w:cs="Times New Roman"/>
          <w:sz w:val="24"/>
        </w:rPr>
        <w:t>are the parameter</w:t>
      </w:r>
      <w:r>
        <w:rPr>
          <w:rFonts w:ascii="Times New Roman" w:hAnsi="Times New Roman" w:cs="Times New Roman"/>
          <w:sz w:val="24"/>
        </w:rPr>
        <w:t xml:space="preserve"> vectors</w:t>
      </w:r>
      <w:r w:rsidRPr="00FE64A8">
        <w:rPr>
          <w:rFonts w:ascii="Times New Roman" w:hAnsi="Times New Roman" w:cs="Times New Roman"/>
          <w:sz w:val="24"/>
        </w:rPr>
        <w:t xml:space="preserve"> for the gating nodes</w:t>
      </w:r>
      <w:r w:rsidR="00E24F03">
        <w:rPr>
          <w:rFonts w:ascii="Times New Roman" w:hAnsi="Times New Roman" w:cs="Times New Roman"/>
          <w:sz w:val="24"/>
        </w:rPr>
        <w:t xml:space="preserve"> shown above</w:t>
      </w:r>
      <w:r w:rsidRPr="00FE64A8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ϕ=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E</m:t>
                </m:r>
              </m:sub>
            </m:sSub>
          </m:e>
        </m:d>
      </m:oMath>
      <w:r w:rsidRPr="00FE64A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is the parameter vector for the expert nodes. </w:t>
      </w:r>
      <w:r w:rsidRPr="001845C2">
        <w:rPr>
          <w:rFonts w:ascii="Times New Roman" w:hAnsi="Times New Roman" w:cs="Times New Roman"/>
          <w:i/>
          <w:iCs/>
          <w:sz w:val="24"/>
        </w:rPr>
        <w:t>G</w:t>
      </w:r>
      <w:r>
        <w:rPr>
          <w:rFonts w:ascii="Times New Roman" w:hAnsi="Times New Roman" w:cs="Times New Roman"/>
          <w:sz w:val="24"/>
        </w:rPr>
        <w:t xml:space="preserve"> and </w:t>
      </w:r>
      <w:r w:rsidRPr="001845C2">
        <w:rPr>
          <w:rFonts w:ascii="Times New Roman" w:hAnsi="Times New Roman" w:cs="Times New Roman"/>
          <w:i/>
          <w:iCs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are the number of the gating nodes and the expert nodes, respectively.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j</m:t>
            </m:r>
          </m:sub>
        </m:sSub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is an index set of the gating nodes that exist from the </w:t>
      </w:r>
      <w:r w:rsidR="00126FED">
        <w:rPr>
          <w:rFonts w:ascii="Times New Roman" w:hAnsi="Times New Roman" w:cs="Times New Roman"/>
          <w:sz w:val="24"/>
        </w:rPr>
        <w:t>root</w:t>
      </w:r>
      <w:r>
        <w:rPr>
          <w:rFonts w:ascii="Times New Roman" w:hAnsi="Times New Roman" w:cs="Times New Roman"/>
          <w:sz w:val="24"/>
        </w:rPr>
        <w:t xml:space="preserve"> gating node to</w:t>
      </w:r>
      <w:r w:rsidR="00126FED">
        <w:rPr>
          <w:rFonts w:ascii="Times New Roman" w:hAnsi="Times New Roman" w:cs="Times New Roman"/>
          <w:sz w:val="24"/>
        </w:rPr>
        <w:t xml:space="preserve"> the</w:t>
      </w:r>
      <w:r>
        <w:rPr>
          <w:rFonts w:ascii="Times New Roman" w:hAnsi="Times New Roman" w:cs="Times New Roman"/>
          <w:sz w:val="24"/>
        </w:rPr>
        <w:t xml:space="preserve"> </w:t>
      </w:r>
      <w:r w:rsidRPr="001845C2">
        <w:rPr>
          <w:rFonts w:ascii="Times New Roman" w:hAnsi="Times New Roman" w:cs="Times New Roman"/>
          <w:i/>
          <w:iCs/>
          <w:sz w:val="24"/>
        </w:rPr>
        <w:t>j</w:t>
      </w:r>
      <w:r>
        <w:rPr>
          <w:rFonts w:ascii="Times New Roman" w:hAnsi="Times New Roman" w:cs="Times New Roman"/>
          <w:sz w:val="24"/>
        </w:rPr>
        <w:t>-</w:t>
      </w:r>
      <w:proofErr w:type="spellStart"/>
      <w:r>
        <w:rPr>
          <w:rFonts w:ascii="Times New Roman" w:hAnsi="Times New Roman" w:cs="Times New Roman"/>
          <w:sz w:val="24"/>
        </w:rPr>
        <w:t>th</w:t>
      </w:r>
      <w:proofErr w:type="spellEnd"/>
      <w:r>
        <w:rPr>
          <w:rFonts w:ascii="Times New Roman" w:hAnsi="Times New Roman" w:cs="Times New Roman"/>
          <w:sz w:val="24"/>
        </w:rPr>
        <w:t xml:space="preserve"> expert node (for example,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m:rPr>
                <m:scr m:val="script"/>
              </m:rPr>
              <w:rPr>
                <w:rFonts w:ascii="Cambria Math" w:hAnsi="Cambria Math" w:cs="Times New Roman"/>
                <w:sz w:val="24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lang w:val="en-U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lang w:val="en-US"/>
              </w:rPr>
              <m:t>1,2</m:t>
            </m:r>
          </m:e>
        </m:d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in </w:t>
      </w:r>
      <w:r w:rsidRPr="001845C2">
        <w:rPr>
          <w:rFonts w:ascii="Times New Roman" w:hAnsi="Times New Roman" w:cs="Times New Roman"/>
          <w:b/>
          <w:bCs/>
          <w:color w:val="00B050"/>
          <w:sz w:val="24"/>
          <w:lang w:val="en-US"/>
        </w:rPr>
        <w:t xml:space="preserve">Figure </w:t>
      </w:r>
      <w:proofErr w:type="gramStart"/>
      <w:r w:rsidRPr="001845C2">
        <w:rPr>
          <w:rFonts w:ascii="Times New Roman" w:hAnsi="Times New Roman" w:cs="Times New Roman"/>
          <w:b/>
          <w:bCs/>
          <w:color w:val="00B050"/>
          <w:sz w:val="24"/>
          <w:lang w:val="en-US"/>
        </w:rPr>
        <w:t>S1</w:t>
      </w:r>
      <w:r>
        <w:rPr>
          <w:rFonts w:ascii="Times New Roman" w:hAnsi="Times New Roman" w:cs="Times New Roman"/>
          <w:sz w:val="24"/>
        </w:rPr>
        <w:t>).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ψ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g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,i,j</m:t>
            </m:r>
          </m:e>
        </m:d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is a probability of</w:t>
      </w:r>
      <w:r w:rsidR="00126FED">
        <w:rPr>
          <w:rFonts w:ascii="Times New Roman" w:hAnsi="Times New Roman" w:cs="Times New Roman"/>
          <w:sz w:val="24"/>
          <w:lang w:val="en-US"/>
        </w:rPr>
        <w:t xml:space="preserve"> the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Pr="001845C2">
        <w:rPr>
          <w:rFonts w:ascii="Times New Roman" w:hAnsi="Times New Roman" w:cs="Times New Roman"/>
          <w:i/>
          <w:iCs/>
          <w:sz w:val="24"/>
          <w:lang w:val="en-US"/>
        </w:rPr>
        <w:t>i</w:t>
      </w:r>
      <w:r>
        <w:rPr>
          <w:rFonts w:ascii="Times New Roman" w:hAnsi="Times New Roman" w:cs="Times New Roman"/>
          <w:sz w:val="24"/>
          <w:lang w:val="en-US"/>
        </w:rPr>
        <w:t>-th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gating node. </w:t>
      </w:r>
      <m:oMath>
        <m:nary>
          <m:naryPr>
            <m:chr m:val="∏"/>
            <m:limLoc m:val="undOvr"/>
            <m:supHide m:val="1"/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lang w:val="en-US"/>
              </w:rPr>
              <m:t>i=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j</m:t>
                </m:r>
              </m:sub>
            </m:sSub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ψ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g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,i,j</m:t>
                </m:r>
              </m:e>
            </m:d>
          </m:e>
        </m:nary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represents a probability that</w:t>
      </w:r>
      <w:r w:rsidR="00126FED">
        <w:rPr>
          <w:rFonts w:ascii="Times New Roman" w:hAnsi="Times New Roman" w:cs="Times New Roman"/>
          <w:sz w:val="24"/>
          <w:lang w:val="en-US"/>
        </w:rPr>
        <w:t xml:space="preserve"> the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lang w:val="en-US"/>
        </w:rPr>
        <w:t>j</w:t>
      </w:r>
      <w:r>
        <w:rPr>
          <w:rFonts w:ascii="Times New Roman" w:hAnsi="Times New Roman" w:cs="Times New Roman"/>
          <w:sz w:val="24"/>
          <w:lang w:val="en-US"/>
        </w:rPr>
        <w:t>-</w:t>
      </w:r>
      <w:proofErr w:type="spellStart"/>
      <w:r>
        <w:rPr>
          <w:rFonts w:ascii="Times New Roman" w:hAnsi="Times New Roman" w:cs="Times New Roman"/>
          <w:sz w:val="24"/>
          <w:lang w:val="en-US"/>
        </w:rPr>
        <w:t>th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expert node is selected. A latent variable when</w:t>
      </w:r>
      <w:r w:rsidR="00126FED">
        <w:rPr>
          <w:rFonts w:ascii="Times New Roman" w:hAnsi="Times New Roman" w:cs="Times New Roman"/>
          <w:sz w:val="24"/>
          <w:lang w:val="en-US"/>
        </w:rPr>
        <w:t xml:space="preserve"> the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1845C2">
        <w:rPr>
          <w:rFonts w:ascii="Times New Roman" w:hAnsi="Times New Roman" w:cs="Times New Roman"/>
          <w:i/>
          <w:iCs/>
          <w:sz w:val="24"/>
          <w:lang w:val="en-US"/>
        </w:rPr>
        <w:t>j</w:t>
      </w:r>
      <w:r>
        <w:rPr>
          <w:rFonts w:ascii="Times New Roman" w:hAnsi="Times New Roman" w:cs="Times New Roman"/>
          <w:sz w:val="24"/>
          <w:lang w:val="en-US"/>
        </w:rPr>
        <w:t>-</w:t>
      </w:r>
      <w:proofErr w:type="spellStart"/>
      <w:r>
        <w:rPr>
          <w:rFonts w:ascii="Times New Roman" w:hAnsi="Times New Roman" w:cs="Times New Roman"/>
          <w:sz w:val="24"/>
          <w:lang w:val="en-US"/>
        </w:rPr>
        <w:t>th</w:t>
      </w:r>
      <w:proofErr w:type="spellEnd"/>
      <w:r>
        <w:rPr>
          <w:rFonts w:ascii="Times New Roman" w:hAnsi="Times New Roman" w:cs="Times New Roman"/>
          <w:sz w:val="24"/>
          <w:lang w:val="en-US"/>
        </w:rPr>
        <w:t xml:space="preserve"> expert node is selected is represented as</w:t>
      </w:r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ζ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j</m:t>
            </m:r>
          </m:sub>
        </m:sSub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and is expressed as a one-hot vector (for example,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ζ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lang w:val="en-US"/>
          </w:rPr>
          <m:t>=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lang w:val="en-US"/>
              </w:rPr>
              <m:t>0,1,0</m:t>
            </m:r>
          </m:e>
        </m:d>
      </m:oMath>
      <w:r>
        <w:rPr>
          <w:rFonts w:ascii="Times New Roman" w:hAnsi="Times New Roman" w:cs="Times New Roman"/>
          <w:sz w:val="24"/>
          <w:lang w:val="en-US"/>
        </w:rPr>
        <w:t>).</w:t>
      </w:r>
    </w:p>
    <w:p w14:paraId="65D6A815" w14:textId="77777777" w:rsidR="00247AF1" w:rsidRDefault="00247AF1" w:rsidP="00247AF1">
      <w:pPr>
        <w:rPr>
          <w:rFonts w:ascii="Times New Roman" w:hAnsi="Times New Roman" w:cs="Times New Roman"/>
          <w:sz w:val="24"/>
          <w:lang w:val="en-US"/>
        </w:rPr>
      </w:pPr>
    </w:p>
    <w:p w14:paraId="76FB2BF4" w14:textId="618A77A8" w:rsidR="00247AF1" w:rsidRPr="00BE0B50" w:rsidRDefault="00BE0B50" w:rsidP="00247AF1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BE0B50">
        <w:rPr>
          <w:rFonts w:ascii="Times New Roman" w:hAnsi="Times New Roman" w:cs="Times New Roman"/>
          <w:b/>
          <w:bCs/>
          <w:sz w:val="24"/>
        </w:rPr>
        <w:t>Factorized information criterion</w:t>
      </w:r>
    </w:p>
    <w:p w14:paraId="1CD23949" w14:textId="0B43C114" w:rsidR="00247AF1" w:rsidRDefault="00CA4879" w:rsidP="006D6626">
      <w:pPr>
        <w:ind w:firstLine="840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L</w:t>
      </w:r>
      <w:r w:rsidR="00247AF1">
        <w:rPr>
          <w:rFonts w:ascii="Times New Roman" w:hAnsi="Times New Roman" w:cs="Times New Roman"/>
          <w:sz w:val="24"/>
          <w:lang w:val="en-US"/>
        </w:rPr>
        <w:t>ikelihood function</w:t>
      </w:r>
      <w:r>
        <w:rPr>
          <w:rFonts w:ascii="Times New Roman" w:hAnsi="Times New Roman" w:cs="Times New Roman"/>
          <w:sz w:val="24"/>
          <w:lang w:val="en-US"/>
        </w:rPr>
        <w:t>s</w:t>
      </w:r>
      <w:r w:rsidR="00247AF1">
        <w:rPr>
          <w:rFonts w:ascii="Times New Roman" w:hAnsi="Times New Roman" w:cs="Times New Roman"/>
          <w:sz w:val="24"/>
          <w:lang w:val="en-US"/>
        </w:rPr>
        <w:t xml:space="preserve"> for the expert and gating node</w:t>
      </w:r>
      <w:r w:rsidR="00BE0B50">
        <w:rPr>
          <w:rFonts w:ascii="Times New Roman" w:hAnsi="Times New Roman" w:cs="Times New Roman"/>
          <w:sz w:val="24"/>
          <w:lang w:val="en-US"/>
        </w:rPr>
        <w:t>s</w:t>
      </w:r>
      <w:r w:rsidR="00247AF1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>are</w:t>
      </w:r>
      <w:r w:rsidR="00247AF1">
        <w:rPr>
          <w:rFonts w:ascii="Times New Roman" w:hAnsi="Times New Roman" w:cs="Times New Roman"/>
          <w:sz w:val="24"/>
          <w:lang w:val="en-US"/>
        </w:rPr>
        <w:t xml:space="preserve"> expressed as follows:</w:t>
      </w:r>
    </w:p>
    <w:p w14:paraId="68230E11" w14:textId="23DF86E2" w:rsidR="0066500F" w:rsidRPr="0066500F" w:rsidRDefault="00E6208B" w:rsidP="00247AF1">
      <w:pPr>
        <w:rPr>
          <w:rFonts w:ascii="Times New Roman" w:hAnsi="Times New Roman" w:cs="Times New Roman"/>
          <w:sz w:val="24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|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ζ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4"/>
                    </w:rPr>
                    <m:t>ϕ</m:t>
                  </m:r>
                </m:e>
              </m:d>
              <m:r>
                <w:rPr>
                  <w:rFonts w:ascii="Cambria Math" w:hAnsi="Cambria Math" w:cs="Times New Roman"/>
                  <w:sz w:val="24"/>
                  <w:lang w:val="en-US"/>
                </w:rPr>
                <m:t>=</m:t>
              </m:r>
              <m:nary>
                <m:naryPr>
                  <m:chr m:val="∏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E</m:t>
                      </m:r>
                    </m:sup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p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e>
                                  </m:d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|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e>
                                  </m:d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</w:rPr>
                                    <m:t>ϕ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j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j</m:t>
                              </m:r>
                            </m:sub>
                            <m:sup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e>
                              </m:d>
                            </m:sup>
                          </m:sSubSup>
                        </m:sup>
                      </m:sSup>
                    </m:e>
                  </m:nary>
                </m:e>
              </m:nary>
              <m:r>
                <w:rPr>
                  <w:rFonts w:ascii="Cambria Math" w:hAnsi="Cambria Math" w:cs="Times New Roman"/>
                  <w:sz w:val="24"/>
                  <w:lang w:val="en-US"/>
                </w:rPr>
                <m:t>,#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3</m:t>
                  </m:r>
                </m:e>
              </m:d>
            </m:e>
          </m:eqArr>
        </m:oMath>
      </m:oMathPara>
    </w:p>
    <w:p w14:paraId="64E714B8" w14:textId="1012CEE2" w:rsidR="0066500F" w:rsidRPr="0066500F" w:rsidRDefault="00E6208B" w:rsidP="00247AF1">
      <w:pPr>
        <w:rPr>
          <w:rFonts w:ascii="Times New Roman" w:hAnsi="Times New Roman" w:cs="Times New Roman"/>
          <w:sz w:val="24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ζ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|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4"/>
                    </w:rPr>
                    <m:t>g, γ, t</m:t>
                  </m:r>
                </m:e>
              </m:d>
              <m:r>
                <w:rPr>
                  <w:rFonts w:ascii="Cambria Math" w:hAnsi="Cambria Math" w:cs="Times New Roman"/>
                  <w:sz w:val="24"/>
                  <w:lang w:val="en-US"/>
                </w:rPr>
                <m:t>=</m:t>
              </m:r>
              <m:nary>
                <m:naryPr>
                  <m:chr m:val="∏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  <m:e>
                  <m:nary>
                    <m:naryPr>
                      <m:chr m:val="∏"/>
                      <m:limLoc m:val="undOvr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j=1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E</m:t>
                      </m:r>
                    </m:sup>
                    <m:e>
                      <m:nary>
                        <m:naryPr>
                          <m:chr m:val="∏"/>
                          <m:limLoc m:val="undOvr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i∈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m:rPr>
                                  <m:scr m:val="script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j</m:t>
                              </m:r>
                            </m:sub>
                          </m:sSub>
                        </m:sub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ψ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g</m:t>
                              </m:r>
                            </m:sub>
                          </m:sSub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x</m:t>
                                      </m:r>
                                    </m:e>
                                    <m:sup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n</m:t>
                                          </m:r>
                                        </m:e>
                                      </m:d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,i,j</m:t>
                                  </m:r>
                                </m:e>
                              </m:d>
                            </m:e>
                            <m:sup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j</m:t>
                                  </m:r>
                                </m:sub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e>
                                  </m:d>
                                </m:sup>
                              </m:sSubSup>
                            </m:sup>
                          </m:sSup>
                        </m:e>
                      </m:nary>
                    </m:e>
                  </m:nary>
                </m:e>
              </m:nary>
              <m:r>
                <w:rPr>
                  <w:rFonts w:ascii="Cambria Math" w:hAnsi="Cambria Math" w:cs="Times New Roman"/>
                  <w:sz w:val="24"/>
                  <w:lang w:val="en-US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4</m:t>
                  </m:r>
                </m:e>
              </m:d>
            </m:e>
          </m:eqArr>
        </m:oMath>
      </m:oMathPara>
    </w:p>
    <w:p w14:paraId="3886CE42" w14:textId="74CFC50E" w:rsidR="00247AF1" w:rsidRDefault="00247AF1" w:rsidP="00247AF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 </w:t>
      </w:r>
      <w:r w:rsidR="00614EB4">
        <w:rPr>
          <w:rFonts w:ascii="Times New Roman" w:hAnsi="Times New Roman" w:cs="Times New Roman"/>
          <w:sz w:val="24"/>
        </w:rPr>
        <w:t xml:space="preserve">marginal </w:t>
      </w:r>
      <w:r>
        <w:rPr>
          <w:rFonts w:ascii="Times New Roman" w:hAnsi="Times New Roman" w:cs="Times New Roman"/>
          <w:sz w:val="24"/>
        </w:rPr>
        <w:t>log</w:t>
      </w:r>
      <w:r w:rsidR="00614EB4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likelihood is obtained as follows:</w:t>
      </w:r>
    </w:p>
    <w:p w14:paraId="4893BA5F" w14:textId="4DF431F2" w:rsidR="005F650E" w:rsidRPr="0066500F" w:rsidRDefault="00E6208B" w:rsidP="00247AF1">
      <w:pPr>
        <w:rPr>
          <w:rFonts w:ascii="Times New Roman" w:hAnsi="Times New Roman" w:cs="Times New Roman"/>
          <w:sz w:val="24"/>
          <w:lang w:val="en-US"/>
        </w:rPr>
      </w:pPr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log</m:t>
              </m:r>
            </m:fName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|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</m:e>
              </m:d>
            </m:e>
          </m:func>
          <m:r>
            <m:rPr>
              <m:aln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func>
            <m:func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log</m:t>
              </m:r>
            </m:fName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E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,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|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,</m:t>
                      </m:r>
                      <m:r>
                        <w:rPr>
                          <w:rFonts w:ascii="Cambria Math" w:hAnsi="Cambria Math" w:cs="Times New Roman"/>
                          <w:sz w:val="24"/>
                        </w:rPr>
                        <m:t>ϕ</m:t>
                      </m:r>
                    </m:e>
                  </m:d>
                </m:e>
              </m:nary>
            </m:e>
          </m:func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w:br/>
          </m:r>
        </m:oMath>
        <m:oMath>
          <m:r>
            <m:rPr>
              <m:aln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func>
            <m:func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log</m:t>
              </m:r>
            </m:fName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E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q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|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p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,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,</m:t>
                          </m:r>
                          <m:r>
                            <w:rPr>
                              <w:rFonts w:ascii="Cambria Math" w:hAnsi="Cambria Math" w:cs="Times New Roman"/>
                              <w:sz w:val="24"/>
                            </w:rPr>
                            <m:t>ϕ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q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</m:e>
                      </m:d>
                    </m:den>
                  </m:f>
                </m:e>
              </m:nary>
            </m:e>
          </m:func>
          <m:r>
            <m:rPr>
              <m:sty m:val="p"/>
            </m:rPr>
            <w:rPr>
              <w:rFonts w:ascii="Times New Roman" w:hAnsi="Times New Roman" w:cs="Times New Roman"/>
              <w:sz w:val="24"/>
              <w:lang w:val="en-US"/>
            </w:rPr>
            <w:br/>
          </m:r>
        </m:oMath>
        <m:oMath>
          <m:r>
            <m:rPr>
              <m:aln/>
            </m:rPr>
            <w:rPr>
              <w:rFonts w:ascii="Cambria Math" w:hAnsi="Cambria Math" w:cs="Times New Roman"/>
              <w:sz w:val="24"/>
              <w:lang w:val="en-US"/>
            </w:rPr>
            <m:t>=</m:t>
          </m:r>
          <m:func>
            <m:func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log</m:t>
              </m:r>
            </m:fName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q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|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log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|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ϕ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q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|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</m:e>
                          </m:d>
                        </m:den>
                      </m:f>
                    </m:e>
                  </m:func>
                </m:e>
              </m:d>
            </m:e>
          </m:func>
          <m:r>
            <m:rPr>
              <m:sty m:val="p"/>
            </m:rPr>
            <w:rPr>
              <w:rFonts w:ascii="Cambria Math" w:hAnsi="Cambria Math" w:cs="Times New Roman"/>
              <w:sz w:val="24"/>
              <w:lang w:val="en-US"/>
            </w:rPr>
            <w:br/>
          </m:r>
        </m:oMath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≥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Pr>
                <m:e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q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|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log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|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ϕ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q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|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</m:e>
                          </m:d>
                        </m:den>
                      </m:f>
                    </m:e>
                  </m:func>
                </m:e>
              </m:d>
              <m:r>
                <w:rPr>
                  <w:rFonts w:ascii="Cambria Math" w:hAnsi="Cambria Math" w:cs="Times New Roman"/>
                  <w:sz w:val="24"/>
                  <w:lang w:val="en-US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5</m:t>
                  </m:r>
                </m:e>
              </m:d>
            </m:e>
          </m:eqArr>
        </m:oMath>
      </m:oMathPara>
    </w:p>
    <w:p w14:paraId="2C2CE822" w14:textId="77777777" w:rsidR="0066500F" w:rsidRPr="0066500F" w:rsidRDefault="0066500F" w:rsidP="00247AF1">
      <w:pPr>
        <w:rPr>
          <w:rFonts w:ascii="Times New Roman" w:hAnsi="Times New Roman" w:cs="Times New Roman"/>
          <w:sz w:val="24"/>
          <w:lang w:val="en-US"/>
        </w:rPr>
      </w:pPr>
    </w:p>
    <w:p w14:paraId="30F0D381" w14:textId="3EB37E76" w:rsidR="00BE616B" w:rsidRPr="00B807B6" w:rsidRDefault="00CA4879" w:rsidP="00BE616B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he marginal likelihood </w:t>
      </w:r>
      <m:oMath>
        <m:r>
          <w:rPr>
            <w:rFonts w:ascii="Cambria Math" w:hAnsi="Cambria Math" w:cs="Times New Roman"/>
            <w:sz w:val="24"/>
            <w:lang w:val="en-US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|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</m:e>
        </m:d>
      </m:oMath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is </w:t>
      </w:r>
      <w:r>
        <w:rPr>
          <w:rFonts w:ascii="Times New Roman" w:hAnsi="Times New Roman" w:cs="Times New Roman"/>
          <w:sz w:val="24"/>
          <w:lang w:val="en-US"/>
        </w:rPr>
        <w:t xml:space="preserve">a </w:t>
      </w:r>
      <w:r w:rsidRPr="00CA4879">
        <w:rPr>
          <w:rFonts w:ascii="Times New Roman" w:hAnsi="Times New Roman" w:cs="Times New Roman"/>
          <w:sz w:val="24"/>
          <w:lang w:val="en-US"/>
        </w:rPr>
        <w:t>joint probability distribution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lang w:val="en-US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ζ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|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</m:e>
        </m:d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that is </w:t>
      </w:r>
      <w:r w:rsidRPr="00CA4879">
        <w:rPr>
          <w:rFonts w:ascii="Times New Roman" w:hAnsi="Times New Roman" w:cs="Times New Roman"/>
          <w:sz w:val="24"/>
          <w:lang w:val="en-US"/>
        </w:rPr>
        <w:t>marginalized</w:t>
      </w:r>
      <w:r>
        <w:rPr>
          <w:rFonts w:ascii="Times New Roman" w:hAnsi="Times New Roman" w:cs="Times New Roman"/>
          <w:sz w:val="24"/>
          <w:lang w:val="en-US"/>
        </w:rPr>
        <w:t xml:space="preserve"> over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lang w:val="en-US"/>
              </w:rPr>
              <m:t>ζ</m:t>
            </m:r>
          </m:e>
          <m:sup>
            <m:r>
              <w:rPr>
                <w:rFonts w:ascii="Cambria Math" w:hAnsi="Cambria Math" w:cs="Times New Roman"/>
                <w:sz w:val="24"/>
                <w:lang w:val="en-US"/>
              </w:rPr>
              <m:t>N</m:t>
            </m:r>
          </m:sup>
        </m:sSup>
      </m:oMath>
      <w:r>
        <w:rPr>
          <w:rFonts w:ascii="Times New Roman" w:hAnsi="Times New Roman" w:cs="Times New Roman"/>
          <w:sz w:val="24"/>
          <w:lang w:val="en-US"/>
        </w:rPr>
        <w:t>.</w:t>
      </w:r>
      <w:r w:rsidR="00B807B6">
        <w:rPr>
          <w:rFonts w:ascii="Times New Roman" w:hAnsi="Times New Roman" w:cs="Times New Roman"/>
          <w:sz w:val="24"/>
          <w:lang w:val="en-US"/>
        </w:rPr>
        <w:t xml:space="preserve"> We introduced </w:t>
      </w:r>
      <m:oMath>
        <m:r>
          <w:rPr>
            <w:rFonts w:ascii="Cambria Math" w:hAnsi="Cambria Math" w:cs="Times New Roman"/>
            <w:sz w:val="24"/>
            <w:lang w:val="en-US"/>
          </w:rPr>
          <m:t>q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ζ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|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</m:e>
        </m:d>
      </m:oMath>
      <w:r w:rsidR="00B807B6">
        <w:rPr>
          <w:rFonts w:ascii="Times New Roman" w:hAnsi="Times New Roman" w:cs="Times New Roman" w:hint="eastAsia"/>
          <w:sz w:val="24"/>
          <w:lang w:val="en-US"/>
        </w:rPr>
        <w:t>,</w:t>
      </w:r>
      <w:r w:rsidR="00B807B6">
        <w:rPr>
          <w:rFonts w:ascii="Times New Roman" w:hAnsi="Times New Roman" w:cs="Times New Roman"/>
          <w:sz w:val="24"/>
          <w:lang w:val="en-US"/>
        </w:rPr>
        <w:t xml:space="preserve"> which is an</w:t>
      </w:r>
      <w:r w:rsidR="00B807B6">
        <w:rPr>
          <w:rFonts w:ascii="Times New Roman" w:hAnsi="Times New Roman" w:cs="Times New Roman" w:hint="eastAsia"/>
          <w:sz w:val="24"/>
          <w:lang w:val="en-US"/>
        </w:rPr>
        <w:t xml:space="preserve"> </w:t>
      </w:r>
      <w:r w:rsidR="00B807B6" w:rsidRPr="00B807B6">
        <w:rPr>
          <w:rFonts w:ascii="Times New Roman" w:hAnsi="Times New Roman" w:cs="Times New Roman"/>
          <w:sz w:val="24"/>
          <w:lang w:val="en-US"/>
        </w:rPr>
        <w:t>arbitrary</w:t>
      </w:r>
      <w:r w:rsidR="00B807B6">
        <w:rPr>
          <w:rFonts w:ascii="Times New Roman" w:hAnsi="Times New Roman" w:cs="Times New Roman"/>
          <w:sz w:val="24"/>
          <w:lang w:val="en-US"/>
        </w:rPr>
        <w:t xml:space="preserve"> distribution </w:t>
      </w:r>
      <w:r w:rsidR="0066500F">
        <w:rPr>
          <w:rFonts w:ascii="Times New Roman" w:hAnsi="Times New Roman" w:cs="Times New Roman"/>
          <w:sz w:val="24"/>
          <w:lang w:val="en-US"/>
        </w:rPr>
        <w:t>on</w:t>
      </w:r>
      <w:r w:rsidR="00B807B6">
        <w:rPr>
          <w:rFonts w:ascii="Times New Roman" w:hAnsi="Times New Roman" w:cs="Times New Roman"/>
          <w:sz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lang w:val="en-US"/>
          </w:rPr>
          <m:t>ζ</m:t>
        </m:r>
      </m:oMath>
      <w:r w:rsidR="00B807B6">
        <w:rPr>
          <w:rFonts w:ascii="Times New Roman" w:hAnsi="Times New Roman" w:cs="Times New Roman" w:hint="eastAsia"/>
          <w:sz w:val="24"/>
          <w:lang w:val="en-US"/>
        </w:rPr>
        <w:t xml:space="preserve">, </w:t>
      </w:r>
      <w:r w:rsidR="00CD7436">
        <w:rPr>
          <w:rFonts w:ascii="Times New Roman" w:hAnsi="Times New Roman" w:cs="Times New Roman"/>
          <w:sz w:val="24"/>
          <w:lang w:val="en-US"/>
        </w:rPr>
        <w:t>at</w:t>
      </w:r>
      <w:r w:rsidR="00B807B6">
        <w:rPr>
          <w:rFonts w:ascii="Times New Roman" w:hAnsi="Times New Roman" w:cs="Times New Roman"/>
          <w:sz w:val="24"/>
          <w:lang w:val="en-US"/>
        </w:rPr>
        <w:t xml:space="preserve"> line 2 in </w:t>
      </w:r>
      <w:r w:rsidR="0066500F">
        <w:rPr>
          <w:rFonts w:ascii="Times New Roman" w:hAnsi="Times New Roman" w:cs="Times New Roman"/>
          <w:sz w:val="24"/>
          <w:lang w:val="en-US"/>
        </w:rPr>
        <w:t>the above equation (5)</w:t>
      </w:r>
      <w:r w:rsidR="00B807B6">
        <w:rPr>
          <w:rFonts w:ascii="Times New Roman" w:hAnsi="Times New Roman" w:cs="Times New Roman"/>
          <w:sz w:val="24"/>
          <w:lang w:val="en-US"/>
        </w:rPr>
        <w:t>. This equation equals to t</w:t>
      </w:r>
      <w:r w:rsidR="00B807B6" w:rsidRPr="00B807B6">
        <w:rPr>
          <w:rFonts w:ascii="Times New Roman" w:hAnsi="Times New Roman" w:cs="Times New Roman"/>
          <w:sz w:val="24"/>
          <w:lang w:val="en-US"/>
        </w:rPr>
        <w:t xml:space="preserve">he expectation of a function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lang w:val="en-US"/>
              </w:rPr>
              <m:t>log</m:t>
            </m:r>
          </m:fName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ζ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|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,</m:t>
                    </m:r>
                    <m:r>
                      <w:rPr>
                        <w:rFonts w:ascii="Cambria Math" w:hAnsi="Cambria Math" w:cs="Times New Roman"/>
                        <w:sz w:val="24"/>
                      </w:rPr>
                      <m:t>ϕ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q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ζ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|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sup>
                    </m:sSup>
                  </m:e>
                </m:d>
              </m:den>
            </m:f>
          </m:e>
        </m:func>
      </m:oMath>
      <w:r w:rsidR="00B807B6" w:rsidRPr="00B807B6">
        <w:rPr>
          <w:rFonts w:ascii="Times New Roman" w:hAnsi="Times New Roman" w:cs="Times New Roman"/>
          <w:sz w:val="24"/>
          <w:lang w:val="en-US"/>
        </w:rPr>
        <w:t xml:space="preserve"> with respect to </w:t>
      </w:r>
      <m:oMath>
        <m:r>
          <w:rPr>
            <w:rFonts w:ascii="Cambria Math" w:hAnsi="Cambria Math" w:cs="Times New Roman"/>
            <w:sz w:val="24"/>
            <w:lang w:val="en-US"/>
          </w:rPr>
          <m:t>q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ζ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|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</m:e>
        </m:d>
      </m:oMath>
      <w:r w:rsidR="00B807B6">
        <w:rPr>
          <w:rFonts w:ascii="Times New Roman" w:hAnsi="Times New Roman" w:cs="Times New Roman"/>
          <w:sz w:val="24"/>
          <w:lang w:val="en-US"/>
        </w:rPr>
        <w:t>.</w:t>
      </w:r>
      <w:r w:rsidR="00614EB4">
        <w:rPr>
          <w:rFonts w:ascii="Times New Roman" w:hAnsi="Times New Roman" w:cs="Times New Roman"/>
          <w:sz w:val="24"/>
          <w:lang w:val="en-US"/>
        </w:rPr>
        <w:t xml:space="preserve"> We obtained a v</w:t>
      </w:r>
      <w:r w:rsidR="00614EB4" w:rsidRPr="00614EB4">
        <w:rPr>
          <w:rFonts w:ascii="Times New Roman" w:hAnsi="Times New Roman" w:cs="Times New Roman" w:hint="eastAsia"/>
          <w:sz w:val="24"/>
          <w:lang w:val="en-US"/>
        </w:rPr>
        <w:t>a</w:t>
      </w:r>
      <w:r w:rsidR="00614EB4" w:rsidRPr="00614EB4">
        <w:rPr>
          <w:rFonts w:ascii="Times New Roman" w:hAnsi="Times New Roman" w:cs="Times New Roman"/>
          <w:sz w:val="24"/>
          <w:lang w:val="en-US"/>
        </w:rPr>
        <w:t xml:space="preserve">riational lower bound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m:rPr>
                <m:scr m:val="double-struck"/>
                <m:sty m:val="p"/>
              </m:rPr>
              <w:rPr>
                <w:rFonts w:ascii="Cambria Math" w:hAnsi="Cambria Math" w:cs="Times New Roman"/>
                <w:sz w:val="24"/>
                <w:lang w:val="en-US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q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ζ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|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N</m:t>
                    </m:r>
                  </m:sup>
                </m:sSup>
              </m:e>
            </m:d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log</m:t>
                </m:r>
              </m:fNam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N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,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ζ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N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|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N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,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ϕ</m:t>
                        </m:r>
                      </m:e>
                    </m:d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q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ζ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N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|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N</m:t>
                            </m:r>
                          </m:sup>
                        </m:sSup>
                      </m:e>
                    </m:d>
                  </m:den>
                </m:f>
              </m:e>
            </m:func>
          </m:e>
        </m:d>
      </m:oMath>
      <w:r w:rsidR="00BE616B">
        <w:rPr>
          <w:rFonts w:ascii="Times New Roman" w:hAnsi="Times New Roman" w:cs="Times New Roman" w:hint="eastAsia"/>
          <w:sz w:val="24"/>
          <w:lang w:val="en-US"/>
        </w:rPr>
        <w:t xml:space="preserve"> </w:t>
      </w:r>
      <w:r w:rsidR="008B0334">
        <w:rPr>
          <w:rFonts w:ascii="Times New Roman" w:hAnsi="Times New Roman" w:cs="Times New Roman"/>
          <w:sz w:val="24"/>
          <w:lang w:val="en-US"/>
        </w:rPr>
        <w:t>at</w:t>
      </w:r>
      <w:r w:rsidR="00BE616B">
        <w:rPr>
          <w:rFonts w:ascii="Times New Roman" w:hAnsi="Times New Roman" w:cs="Times New Roman"/>
          <w:sz w:val="24"/>
          <w:lang w:val="en-US"/>
        </w:rPr>
        <w:t xml:space="preserve"> line 4 using </w:t>
      </w:r>
      <w:r w:rsidR="00BE616B" w:rsidRPr="00614EB4">
        <w:rPr>
          <w:rFonts w:ascii="Times New Roman" w:hAnsi="Times New Roman" w:cs="Times New Roman"/>
          <w:sz w:val="24"/>
          <w:lang w:val="en-US"/>
        </w:rPr>
        <w:t>Jensen's inequality</w:t>
      </w:r>
      <w:r w:rsidR="00BE616B">
        <w:rPr>
          <w:rFonts w:ascii="Times New Roman" w:hAnsi="Times New Roman" w:cs="Times New Roman" w:hint="eastAsia"/>
          <w:sz w:val="24"/>
          <w:lang w:val="en-US"/>
        </w:rPr>
        <w:t>.</w:t>
      </w:r>
    </w:p>
    <w:p w14:paraId="6CDAA58D" w14:textId="71BAF8DB" w:rsidR="00247AF1" w:rsidRDefault="00BE616B" w:rsidP="00BE616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cs"/>
          <w:sz w:val="24"/>
          <w:lang w:val="en-US"/>
        </w:rPr>
        <w:t>M</w:t>
      </w:r>
      <w:r>
        <w:rPr>
          <w:rFonts w:ascii="Times New Roman" w:hAnsi="Times New Roman" w:cs="Times New Roman"/>
          <w:sz w:val="24"/>
          <w:lang w:val="en-US"/>
        </w:rPr>
        <w:t xml:space="preserve">aximizing </w:t>
      </w:r>
      <w:r w:rsidR="0038548E">
        <w:rPr>
          <w:rFonts w:ascii="Times New Roman" w:hAnsi="Times New Roman" w:cs="Times New Roman"/>
          <w:sz w:val="24"/>
          <w:lang w:val="en-US"/>
        </w:rPr>
        <w:t>the</w:t>
      </w:r>
      <w:r>
        <w:rPr>
          <w:rFonts w:ascii="Times New Roman" w:hAnsi="Times New Roman" w:cs="Times New Roman"/>
          <w:sz w:val="24"/>
          <w:lang w:val="en-US"/>
        </w:rPr>
        <w:t xml:space="preserve"> v</w:t>
      </w:r>
      <w:r w:rsidRPr="00614EB4">
        <w:rPr>
          <w:rFonts w:ascii="Times New Roman" w:hAnsi="Times New Roman" w:cs="Times New Roman" w:hint="eastAsia"/>
          <w:sz w:val="24"/>
          <w:lang w:val="en-US"/>
        </w:rPr>
        <w:t>a</w:t>
      </w:r>
      <w:r w:rsidRPr="00614EB4">
        <w:rPr>
          <w:rFonts w:ascii="Times New Roman" w:hAnsi="Times New Roman" w:cs="Times New Roman"/>
          <w:sz w:val="24"/>
          <w:lang w:val="en-US"/>
        </w:rPr>
        <w:t>riational lower bound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="0038548E">
        <w:rPr>
          <w:rFonts w:ascii="Times New Roman" w:hAnsi="Times New Roman" w:cs="Times New Roman"/>
          <w:sz w:val="24"/>
          <w:lang w:val="en-US"/>
        </w:rPr>
        <w:t>gives</w:t>
      </w:r>
      <w:r>
        <w:rPr>
          <w:rFonts w:ascii="Times New Roman" w:hAnsi="Times New Roman" w:cs="Times New Roman"/>
          <w:sz w:val="24"/>
          <w:lang w:val="en-US"/>
        </w:rPr>
        <w:t xml:space="preserve"> an </w:t>
      </w:r>
      <w:r w:rsidRPr="00BE616B">
        <w:rPr>
          <w:rFonts w:ascii="Times New Roman" w:hAnsi="Times New Roman" w:cs="Times New Roman" w:hint="eastAsia"/>
          <w:sz w:val="24"/>
          <w:lang w:val="en-US"/>
        </w:rPr>
        <w:t>a</w:t>
      </w:r>
      <w:r w:rsidRPr="00BE616B">
        <w:rPr>
          <w:rFonts w:ascii="Times New Roman" w:hAnsi="Times New Roman" w:cs="Times New Roman"/>
          <w:sz w:val="24"/>
          <w:lang w:val="en-US"/>
        </w:rPr>
        <w:t>pproximate solution</w:t>
      </w:r>
      <w:r>
        <w:rPr>
          <w:rFonts w:ascii="Times New Roman" w:hAnsi="Times New Roman" w:cs="Times New Roman"/>
          <w:sz w:val="24"/>
          <w:lang w:val="en-US"/>
        </w:rPr>
        <w:t xml:space="preserve"> of </w:t>
      </w:r>
      <w:r>
        <w:rPr>
          <w:rFonts w:ascii="Times New Roman" w:hAnsi="Times New Roman" w:cs="Times New Roman"/>
          <w:sz w:val="24"/>
        </w:rPr>
        <w:t>the marginal log-likelihood.</w:t>
      </w:r>
    </w:p>
    <w:p w14:paraId="147F3712" w14:textId="6F705D7E" w:rsidR="0038548E" w:rsidRPr="0038548E" w:rsidRDefault="00E6208B" w:rsidP="00247AF1">
      <w:pPr>
        <w:rPr>
          <w:rFonts w:ascii="Times New Roman" w:hAnsi="Times New Roman" w:cs="Times New Roman"/>
          <w:sz w:val="24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log</m:t>
                  </m:r>
                </m:fName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|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e>
              </m:func>
              <m:r>
                <w:rPr>
                  <w:rFonts w:ascii="Cambria Math" w:hAnsi="Cambria Math" w:cs="Times New Roman"/>
                  <w:sz w:val="24"/>
                  <w:lang w:val="en-US"/>
                </w:rPr>
                <m:t>=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</w:rPr>
                        <m:t>max</m:t>
                      </m:r>
                    </m:e>
                    <m:lim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q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</m:e>
                      </m:d>
                    </m:lim>
                  </m:limLow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m:rPr>
                          <m:scr m:val="double-struck"/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q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</m:e>
                      </m:d>
                    </m:sub>
                  </m:sSub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log</m:t>
                          </m:r>
                        </m:fName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p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y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,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ζ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|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,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</w:rPr>
                                    <m:t>ϕ</m:t>
                                  </m:r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q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ζ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|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</m:sSup>
                                </m:e>
                              </m:d>
                            </m:den>
                          </m:f>
                        </m:e>
                      </m:func>
                    </m:e>
                  </m:d>
                </m:e>
              </m:func>
              <m:r>
                <w:rPr>
                  <w:rFonts w:ascii="Cambria Math" w:hAnsi="Cambria Math" w:cs="Times New Roman"/>
                  <w:sz w:val="24"/>
                  <w:lang w:val="en-US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6</m:t>
                  </m:r>
                </m:e>
              </m:d>
            </m:e>
          </m:eqArr>
        </m:oMath>
      </m:oMathPara>
    </w:p>
    <w:p w14:paraId="4FBB077B" w14:textId="49974052" w:rsidR="00BE616B" w:rsidRPr="00BE616B" w:rsidRDefault="00746EC6" w:rsidP="00247AF1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 w:hint="eastAsia"/>
          <w:i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04BDA" wp14:editId="07DDEC82">
                <wp:simplePos x="0" y="0"/>
                <wp:positionH relativeFrom="column">
                  <wp:posOffset>5114925</wp:posOffset>
                </wp:positionH>
                <wp:positionV relativeFrom="paragraph">
                  <wp:posOffset>1809750</wp:posOffset>
                </wp:positionV>
                <wp:extent cx="387350" cy="37274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350" cy="372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87E542" w14:textId="77777777" w:rsidR="0038548E" w:rsidRPr="0038548E" w:rsidRDefault="0038548E" w:rsidP="0038548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lang w:val="en-US"/>
                              </w:rPr>
                            </w:pPr>
                            <m:oMathPara>
                              <m:oMathParaPr>
                                <m:jc m:val="right"/>
                              </m:oMathParaPr>
                              <m:oMath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(7)</m:t>
                                </m:r>
                              </m:oMath>
                            </m:oMathPara>
                          </w:p>
                          <w:p w14:paraId="5EB28384" w14:textId="77777777" w:rsidR="0038548E" w:rsidRDefault="0038548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04BD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2.75pt;margin-top:142.5pt;width:30.5pt;height:2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jBJ5SwIAAGEEAAAOAAAAZHJzL2Uyb0RvYy54bWysVM1u2zAMvg/YOwi6L06cpOmMOEXWIsOA&#13;&#10;oC2QDj0rshwbsEVNUmJnxwYY9hB7hWHnPY9fZJTspFm307CLTIoUf76P9PSqLguyE9rkIGM66PUp&#13;&#10;EZJDkstNTD8+LN5cUmIskwkrQIqY7oWhV7PXr6aVikQIGRSJ0ASDSBNVKqaZtSoKAsMzUTLTAyUk&#13;&#10;GlPQJbOo6k2QaFZh9LIIwn7/IqhAJ0oDF8bg7U1rpDMfP00Ft3dpaoQlRUyxNutP7c+1O4PZlEUb&#13;&#10;zVSW864M9g9VlCyXmPQU6oZZRrY6/yNUmXMNBlLb41AGkKY5F74H7GbQf9HNKmNK+F4QHKNOMJn/&#13;&#10;F5bf7u41yZOYhpRIViJFzeFL8/S9efrZHL6S5vCtORyapx+ok9DBVSkT4auVwne2fgc10n68N3jp&#13;&#10;UKhTXbov9kfQjsDvT2CL2hKOl8PLyXCMFo6m4SScjMYuSvD8WGlj3wsoiRNiqpFLDzHbLY1tXY8u&#13;&#10;LpeERV4Uns9CkiqmFy78bxYMXkjM4VpoS3WSrdd119cakj22paGdE6P4IsfkS2bsPdM4GFgvDru9&#13;&#10;wyMtAJNAJ1GSgf78t3vnj3yhlZIKBy2m5tOWaUFJ8UEik28Ho5GbTK+MxpMQFX1uWZ9b5La8Bpzl&#13;&#10;Aa6V4l50/rY4iqmG8hF3Yu6yoolJjrljao/itW3HH3eKi/ncO+EsKmaXcqW4C+1Ac9A+1I9Mqw5/&#13;&#10;i8TdwnEkWfSChta3hXu+tZDmniMHcItqhzvOsWe52zm3KOe693r+M8x+AQAA//8DAFBLAwQUAAYA&#13;&#10;CAAAACEAafpNSucAAAAQAQAADwAAAGRycy9kb3ducmV2LnhtbEyPQU/DMAyF70j8h8hI3FhKR0vU&#13;&#10;1Z2mogkJscPGLrulTdZWa5LSZFvh12NOcLFk+/n5fflyMj276NF3ziI8ziJg2tZOdbZB2H+sHwQw&#13;&#10;H6RVsndWI3xpD8vi9iaXmXJXu9WXXWgYmVifSYQ2hCHj3NetNtLP3KAt7Y5uNDJQOzZcjfJK5qbn&#13;&#10;cRSl3MjO0odWDrpsdX3anQ3CW7neyG0VG/Hdl6/vx9XwuT8kiPd308uCymoBLOgp/F3ALwPlh4KC&#13;&#10;Ve5slWc9goiShKQIsUiIjBQiTWlSIcyf5s/Ai5z/Byl+AAAA//8DAFBLAQItABQABgAIAAAAIQC2&#13;&#10;gziS/gAAAOEBAAATAAAAAAAAAAAAAAAAAAAAAABbQ29udGVudF9UeXBlc10ueG1sUEsBAi0AFAAG&#13;&#10;AAgAAAAhADj9If/WAAAAlAEAAAsAAAAAAAAAAAAAAAAALwEAAF9yZWxzLy5yZWxzUEsBAi0AFAAG&#13;&#10;AAgAAAAhAHmMEnlLAgAAYQQAAA4AAAAAAAAAAAAAAAAALgIAAGRycy9lMm9Eb2MueG1sUEsBAi0A&#13;&#10;FAAGAAgAAAAhAGn6TUrnAAAAEAEAAA8AAAAAAAAAAAAAAAAApQQAAGRycy9kb3ducmV2LnhtbFBL&#13;&#10;BQYAAAAABAAEAPMAAAC5BQAAAAA=&#13;&#10;" filled="f" stroked="f" strokeweight=".5pt">
                <v:textbox>
                  <w:txbxContent>
                    <w:p w14:paraId="6F87E542" w14:textId="77777777" w:rsidR="0038548E" w:rsidRPr="0038548E" w:rsidRDefault="0038548E" w:rsidP="0038548E">
                      <w:pPr>
                        <w:rPr>
                          <w:rFonts w:ascii="Times New Roman" w:hAnsi="Times New Roman" w:cs="Times New Roman"/>
                          <w:sz w:val="24"/>
                          <w:lang w:val="en-US"/>
                        </w:rPr>
                      </w:pPr>
                      <m:oMathPara>
                        <m:oMathParaPr>
                          <m:jc m:val="right"/>
                        </m:oMathParaPr>
                        <m:oMath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(7</m:t>
                          </m:r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)</m:t>
                          </m:r>
                        </m:oMath>
                      </m:oMathPara>
                    </w:p>
                    <w:p w14:paraId="5EB28384" w14:textId="77777777" w:rsidR="0038548E" w:rsidRDefault="0038548E"/>
                  </w:txbxContent>
                </v:textbox>
              </v:shape>
            </w:pict>
          </mc:Fallback>
        </mc:AlternateContent>
      </w:r>
      <w:r w:rsidR="00BE616B">
        <w:rPr>
          <w:rFonts w:ascii="Times New Roman" w:hAnsi="Times New Roman" w:cs="Times New Roman" w:hint="eastAsia"/>
          <w:sz w:val="24"/>
          <w:lang w:val="en-US"/>
        </w:rPr>
        <w:t>T</w:t>
      </w:r>
      <w:r w:rsidR="00BE616B">
        <w:rPr>
          <w:rFonts w:ascii="Times New Roman" w:hAnsi="Times New Roman" w:cs="Times New Roman"/>
          <w:sz w:val="24"/>
          <w:lang w:val="en-US"/>
        </w:rPr>
        <w:t xml:space="preserve">hen, we obtain </w:t>
      </w:r>
      <w:r w:rsidR="00BE616B" w:rsidRPr="00341590">
        <w:rPr>
          <w:rFonts w:ascii="Times New Roman" w:hAnsi="Times New Roman" w:cs="Times New Roman"/>
          <w:sz w:val="24"/>
        </w:rPr>
        <w:t xml:space="preserve">a </w:t>
      </w:r>
      <w:r w:rsidR="00126FED">
        <w:rPr>
          <w:rFonts w:ascii="Times New Roman" w:hAnsi="Times New Roman" w:cs="Times New Roman"/>
          <w:sz w:val="24"/>
        </w:rPr>
        <w:t>FIC</w:t>
      </w:r>
      <w:r w:rsidR="00BE616B">
        <w:rPr>
          <w:rFonts w:ascii="Times New Roman" w:hAnsi="Times New Roman" w:cs="Times New Roman"/>
          <w:sz w:val="24"/>
        </w:rPr>
        <w:t xml:space="preserve"> </w:t>
      </w:r>
      <w:r w:rsidR="00BE616B" w:rsidRPr="00BE616B">
        <w:rPr>
          <w:rFonts w:ascii="Times New Roman" w:hAnsi="Times New Roman" w:cs="Times New Roman"/>
          <w:sz w:val="24"/>
        </w:rPr>
        <w:t xml:space="preserve">by applying the Laplace method to </w:t>
      </w:r>
      <w:r w:rsidR="00BE616B">
        <w:rPr>
          <w:rFonts w:ascii="Times New Roman" w:hAnsi="Times New Roman" w:cs="Times New Roman"/>
          <w:sz w:val="24"/>
          <w:lang w:val="en-US"/>
        </w:rPr>
        <w:t xml:space="preserve">a </w:t>
      </w:r>
      <w:r w:rsidR="00BE616B" w:rsidRPr="00CA4879">
        <w:rPr>
          <w:rFonts w:ascii="Times New Roman" w:hAnsi="Times New Roman" w:cs="Times New Roman"/>
          <w:sz w:val="24"/>
          <w:lang w:val="en-US"/>
        </w:rPr>
        <w:t>joint probability distribution</w:t>
      </w:r>
      <w:r w:rsidR="00BE616B">
        <w:rPr>
          <w:rFonts w:ascii="Times New Roman" w:hAnsi="Times New Roman" w:cs="Times New Roman"/>
          <w:sz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  <w:lang w:val="en-US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,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ζ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|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</m:e>
        </m:d>
      </m:oMath>
      <w:r w:rsidR="00362A1E">
        <w:rPr>
          <w:rFonts w:ascii="Times New Roman" w:hAnsi="Times New Roman" w:cs="Times New Roman" w:hint="eastAsia"/>
          <w:sz w:val="24"/>
          <w:lang w:val="en-US"/>
        </w:rPr>
        <w:t xml:space="preserve"> </w:t>
      </w:r>
      <w:r w:rsidR="00362A1E" w:rsidRPr="00362A1E">
        <w:rPr>
          <w:rFonts w:ascii="Times New Roman" w:hAnsi="Times New Roman" w:cs="Times New Roman"/>
          <w:sz w:val="24"/>
          <w:lang w:val="en-US"/>
        </w:rPr>
        <w:t xml:space="preserve">under </w:t>
      </w:r>
      <w:r w:rsidR="00362A1E">
        <w:rPr>
          <w:rFonts w:ascii="Times New Roman" w:hAnsi="Times New Roman" w:cs="Times New Roman"/>
          <w:sz w:val="24"/>
          <w:lang w:val="en-US"/>
        </w:rPr>
        <w:t xml:space="preserve">a </w:t>
      </w:r>
      <w:r w:rsidR="00362A1E">
        <w:rPr>
          <w:rFonts w:ascii="Times New Roman" w:hAnsi="Times New Roman" w:cs="Times New Roman" w:hint="eastAsia"/>
          <w:sz w:val="24"/>
          <w:lang w:val="en-US"/>
        </w:rPr>
        <w:t>p</w:t>
      </w:r>
      <w:r w:rsidR="00362A1E">
        <w:rPr>
          <w:rFonts w:ascii="Times New Roman" w:hAnsi="Times New Roman" w:cs="Times New Roman"/>
          <w:sz w:val="24"/>
          <w:lang w:val="en-US"/>
        </w:rPr>
        <w:t>roper</w:t>
      </w:r>
      <w:r w:rsidR="00362A1E" w:rsidRPr="00362A1E">
        <w:rPr>
          <w:rFonts w:ascii="Times New Roman" w:hAnsi="Times New Roman" w:cs="Times New Roman"/>
          <w:sz w:val="24"/>
          <w:lang w:val="en-US"/>
        </w:rPr>
        <w:t xml:space="preserve"> regularity condition</w:t>
      </w:r>
      <w:r w:rsidR="00BE616B" w:rsidRPr="00BE616B">
        <w:rPr>
          <w:rFonts w:ascii="Times New Roman" w:hAnsi="Times New Roman" w:cs="Times New Roman"/>
          <w:sz w:val="24"/>
        </w:rPr>
        <w:t>.</w:t>
      </w:r>
      <w:r w:rsidR="00BE616B">
        <w:rPr>
          <w:rFonts w:ascii="Times New Roman" w:hAnsi="Times New Roman" w:cs="Times New Roman"/>
          <w:sz w:val="24"/>
          <w:lang w:val="en-US"/>
        </w:rPr>
        <w:t xml:space="preserve"> For more information, please refer to </w:t>
      </w:r>
      <w:r w:rsidR="005B5237">
        <w:rPr>
          <w:rFonts w:ascii="Times New Roman" w:hAnsi="Times New Roman" w:cs="Times New Roman"/>
          <w:sz w:val="24"/>
          <w:lang w:val="en-US"/>
        </w:rPr>
        <w:t>the references</w:t>
      </w:r>
      <w:r w:rsidR="00C149C0">
        <w:rPr>
          <w:rFonts w:ascii="Times New Roman" w:hAnsi="Times New Roman" w:cs="Times New Roman"/>
          <w:sz w:val="24"/>
          <w:lang w:val="en-US"/>
        </w:rPr>
        <w:t xml:space="preserve"> </w:t>
      </w:r>
      <w:r w:rsidR="00C149C0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 </w:instrText>
      </w:r>
      <w:r w:rsidR="00CD5F19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EN.CITE.DATA </w:instrText>
      </w:r>
      <w:r w:rsidR="00CD5F19">
        <w:rPr>
          <w:rFonts w:ascii="Times New Roman" w:hAnsi="Times New Roman" w:cs="Times New Roman"/>
          <w:sz w:val="24"/>
          <w:lang w:val="en-US"/>
        </w:rPr>
      </w:r>
      <w:r w:rsidR="00CD5F19">
        <w:rPr>
          <w:rFonts w:ascii="Times New Roman" w:hAnsi="Times New Roman" w:cs="Times New Roman"/>
          <w:sz w:val="24"/>
          <w:lang w:val="en-US"/>
        </w:rPr>
        <w:fldChar w:fldCharType="end"/>
      </w:r>
      <w:r w:rsidR="00C149C0">
        <w:rPr>
          <w:rFonts w:ascii="Times New Roman" w:hAnsi="Times New Roman" w:cs="Times New Roman"/>
          <w:sz w:val="24"/>
          <w:lang w:val="en-US"/>
        </w:rPr>
      </w:r>
      <w:r w:rsidR="00C149C0">
        <w:rPr>
          <w:rFonts w:ascii="Times New Roman" w:hAnsi="Times New Roman" w:cs="Times New Roman"/>
          <w:sz w:val="24"/>
          <w:lang w:val="en-US"/>
        </w:rPr>
        <w:fldChar w:fldCharType="separate"/>
      </w:r>
      <w:r w:rsidR="00CD5F19">
        <w:rPr>
          <w:rFonts w:ascii="Times New Roman" w:hAnsi="Times New Roman" w:cs="Times New Roman"/>
          <w:noProof/>
          <w:sz w:val="24"/>
          <w:lang w:val="en-US"/>
        </w:rPr>
        <w:t>[2, 3]</w:t>
      </w:r>
      <w:r w:rsidR="00C149C0">
        <w:rPr>
          <w:rFonts w:ascii="Times New Roman" w:hAnsi="Times New Roman" w:cs="Times New Roman"/>
          <w:sz w:val="24"/>
          <w:lang w:val="en-US"/>
        </w:rPr>
        <w:fldChar w:fldCharType="end"/>
      </w:r>
      <w:r w:rsidR="005B5237">
        <w:rPr>
          <w:rFonts w:ascii="Times New Roman" w:hAnsi="Times New Roman" w:cs="Times New Roman"/>
          <w:sz w:val="24"/>
          <w:lang w:val="en-US"/>
        </w:rPr>
        <w:t>.</w:t>
      </w:r>
    </w:p>
    <w:p w14:paraId="35AC76F1" w14:textId="2634E60A" w:rsidR="0038548E" w:rsidRPr="0038548E" w:rsidRDefault="00E6208B" w:rsidP="004930EC">
      <w:pPr>
        <w:rPr>
          <w:rFonts w:ascii="Times New Roman" w:hAnsi="Times New Roman" w:cs="Times New Roman"/>
          <w:i/>
          <w:sz w:val="24"/>
          <w:lang w:val="en-US"/>
        </w:rPr>
      </w:pPr>
      <m:oMathPara>
        <m:oMath>
          <m:func>
            <m:func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log</m:t>
              </m:r>
            </m:fName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p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|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sup>
                  </m:sSup>
                </m:e>
              </m:d>
            </m:e>
          </m:func>
          <m:r>
            <w:rPr>
              <w:rFonts w:ascii="Cambria Math" w:hAnsi="Cambria Math" w:cs="Times New Roman"/>
              <w:sz w:val="24"/>
              <w:lang w:val="en-US"/>
            </w:rPr>
            <m:t>≈FIC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lang w:val="en-US"/>
                </w:rPr>
                <m:t>,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</m:sSup>
            </m:e>
          </m:d>
          <m:r>
            <w:rPr>
              <w:rFonts w:ascii="Cambria Math" w:hAnsi="Cambria Math" w:cs="Times New Roman"/>
              <w:sz w:val="24"/>
              <w:lang w:val="en-US"/>
            </w:rPr>
            <m:t>=</m:t>
          </m:r>
          <m:func>
            <m:func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</w:rPr>
                    <m:t>max</m:t>
                  </m:r>
                </m:e>
                <m:lim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q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|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</m:sSup>
                    </m:e>
                  </m:d>
                </m:lim>
              </m:limLow>
            </m:fName>
            <m:e>
              <m:d>
                <m:dPr>
                  <m:begChr m:val="{"/>
                  <m:endChr m:val="}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m:rPr>
                          <m:scr m:val="double-struck"/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E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q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</m:e>
                      </m:d>
                    </m:sub>
                  </m:sSub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func>
                        <m:func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log</m:t>
                          </m:r>
                        </m:fName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y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|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,</m:t>
                              </m:r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θ</m:t>
                              </m:r>
                            </m:e>
                          </m:d>
                        </m:e>
                      </m:func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-</m:t>
                      </m:r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G</m:t>
                          </m:r>
                        </m:sup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D</m:t>
                                      </m:r>
                                    </m:e>
                                    <m:sub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β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i</m:t>
                                          </m:r>
                                        </m:sub>
                                      </m:sSub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2</m:t>
                                  </m:r>
                                </m:den>
                              </m:f>
                              <m:func>
                                <m:func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log</m:t>
                                  </m:r>
                                </m:fName>
                                <m:e>
                                  <m:nary>
                                    <m:naryPr>
                                      <m:chr m:val="∑"/>
                                      <m:limLoc m:val="undOvr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n=1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  <m:e>
                                      <m:nary>
                                        <m:naryPr>
                                          <m:chr m:val="∑"/>
                                          <m:limLoc m:val="undOvr"/>
                                          <m:supHide m:val="1"/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naryPr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j∈</m:t>
                                          </m:r>
                                          <m:sSub>
                                            <m:sSub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24"/>
                                                  <w:lang w:val="en-US"/>
                                                </w:rPr>
                                              </m:ctrlPr>
                                            </m:sSubPr>
                                            <m:e>
                                              <m:r>
                                                <m:rPr>
                                                  <m:scr m:val="script"/>
                                                </m:rPr>
                                                <w:rPr>
                                                  <w:rFonts w:ascii="Cambria Math" w:hAnsi="Cambria Math" w:cs="Times New Roman"/>
                                                  <w:sz w:val="24"/>
                                                  <w:lang w:val="en-US"/>
                                                </w:rPr>
                                                <m:t>G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4"/>
                                                  <w:lang w:val="en-US"/>
                                                </w:rPr>
                                                <m:t>i</m:t>
                                              </m:r>
                                            </m:sub>
                                          </m:sSub>
                                        </m:sub>
                                        <m:sup/>
                                        <m:e>
                                          <m:sSubSup>
                                            <m:sSubSup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24"/>
                                                  <w:lang w:val="en-US"/>
                                                </w:rPr>
                                              </m:ctrlPr>
                                            </m:sSubSupPr>
                                            <m:e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4"/>
                                                  <w:lang w:val="en-US"/>
                                                </w:rPr>
                                                <m:t>ζ</m:t>
                                              </m:r>
                                            </m:e>
                                            <m:sub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4"/>
                                                  <w:lang w:val="en-US"/>
                                                </w:rPr>
                                                <m:t>j</m:t>
                                              </m:r>
                                            </m:sub>
                                            <m:sup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 w:cs="Times New Roman"/>
                                                      <w:i/>
                                                      <w:sz w:val="24"/>
                                                      <w:lang w:val="en-US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 w:cs="Times New Roman"/>
                                                      <w:sz w:val="24"/>
                                                      <w:lang w:val="en-US"/>
                                                    </w:rPr>
                                                    <m:t>n</m:t>
                                                  </m:r>
                                                </m:e>
                                              </m:d>
                                            </m:sup>
                                          </m:sSubSup>
                                        </m:e>
                                      </m:nary>
                                    </m:e>
                                  </m:nary>
                                </m:e>
                              </m:func>
                            </m:e>
                          </m:d>
                        </m:e>
                      </m:nary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-</m:t>
                      </m:r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j=1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E</m:t>
                          </m:r>
                        </m:sup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D</m:t>
                                      </m:r>
                                    </m:e>
                                    <m:sub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</w:rPr>
                                            <m:t>ϕ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j</m:t>
                                          </m:r>
                                        </m:sub>
                                      </m:sSub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2</m:t>
                                  </m:r>
                                </m:den>
                              </m:f>
                              <m:func>
                                <m:func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log</m:t>
                                  </m:r>
                                </m:fName>
                                <m:e>
                                  <m:nary>
                                    <m:naryPr>
                                      <m:chr m:val="∑"/>
                                      <m:limLoc m:val="undOvr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n=1</m:t>
                                      </m:r>
                                    </m:sub>
                                    <m: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sup>
                                    <m:e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ζ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j</m:t>
                                          </m:r>
                                        </m:sub>
                                        <m:sup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24"/>
                                                  <w:lang w:val="en-US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4"/>
                                                  <w:lang w:val="en-US"/>
                                                </w:rPr>
                                                <m:t>n</m:t>
                                              </m:r>
                                            </m:e>
                                          </m:d>
                                        </m:sup>
                                      </m:sSubSup>
                                    </m:e>
                                  </m:nary>
                                </m:e>
                              </m:func>
                            </m:e>
                          </m:d>
                        </m:e>
                      </m:nary>
                    </m:e>
                  </m:d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q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ζ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|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sup>
                          </m:sSup>
                        </m:e>
                      </m:d>
                    </m:sub>
                  </m:sSub>
                </m:e>
              </m:d>
            </m:e>
          </m:func>
          <m:r>
            <w:rPr>
              <w:rFonts w:ascii="Cambria Math" w:hAnsi="Cambria Math" w:cs="Times New Roman"/>
              <w:sz w:val="24"/>
              <w:lang w:val="en-US"/>
            </w:rPr>
            <m:t>,</m:t>
          </m:r>
        </m:oMath>
      </m:oMathPara>
    </w:p>
    <w:p w14:paraId="52A3221D" w14:textId="6876AA13" w:rsidR="00746EC6" w:rsidRDefault="00746EC6" w:rsidP="00344B3B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where</w:t>
      </w:r>
      <w:r w:rsidR="00B527DF">
        <w:rPr>
          <w:rFonts w:ascii="Times New Roman" w:hAnsi="Times New Roman" w:cs="Times New Roman"/>
          <w:sz w:val="24"/>
          <w:lang w:val="en-US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θ=</m:t>
        </m:r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G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E</m:t>
                </m:r>
              </m:sub>
            </m:sSub>
          </m:e>
        </m:d>
      </m:oMath>
      <w:r w:rsidR="00B527DF">
        <w:rPr>
          <w:rFonts w:ascii="Times New Roman" w:hAnsi="Times New Roman" w:cs="Times New Roman"/>
          <w:sz w:val="24"/>
          <w:lang w:val="en-US"/>
        </w:rPr>
        <w:t xml:space="preserve"> is </w:t>
      </w:r>
      <w:r w:rsidR="00BB569D">
        <w:rPr>
          <w:rFonts w:ascii="Times New Roman" w:hAnsi="Times New Roman" w:cs="Times New Roman"/>
          <w:sz w:val="24"/>
          <w:lang w:val="en-US"/>
        </w:rPr>
        <w:t>a model parameter,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q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ζ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N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|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N</m:t>
                    </m:r>
                  </m:sup>
                </m:sSup>
              </m:e>
            </m:d>
          </m:sub>
        </m:sSub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lang w:val="en-US"/>
        </w:rPr>
        <w:t xml:space="preserve">is the entropy of </w:t>
      </w:r>
      <m:oMath>
        <m:r>
          <w:rPr>
            <w:rFonts w:ascii="Cambria Math" w:hAnsi="Cambria Math" w:cs="Times New Roman"/>
            <w:sz w:val="24"/>
            <w:lang w:val="en-US"/>
          </w:rPr>
          <m:t>q</m:t>
        </m:r>
        <m:d>
          <m:d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ζ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  <m:r>
              <w:rPr>
                <w:rFonts w:ascii="Cambria Math" w:hAnsi="Cambria Math" w:cs="Times New Roman"/>
                <w:sz w:val="24"/>
                <w:lang w:val="en-US"/>
              </w:rPr>
              <m:t>|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N</m:t>
                </m:r>
              </m:sup>
            </m:sSup>
          </m:e>
        </m:d>
      </m:oMath>
      <w:r>
        <w:rPr>
          <w:rFonts w:ascii="Times New Roman" w:hAnsi="Times New Roman" w:cs="Times New Roman" w:hint="eastAsia"/>
          <w:sz w:val="24"/>
          <w:lang w:val="en-US"/>
        </w:rPr>
        <w:t>,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D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i</m:t>
                </m:r>
              </m:sub>
            </m:sSub>
          </m:sub>
        </m:sSub>
      </m:oMath>
      <w:r>
        <w:rPr>
          <w:rFonts w:ascii="Times New Roman" w:hAnsi="Times New Roman" w:cs="Times New Roman" w:hint="eastAsia"/>
          <w:sz w:val="24"/>
          <w:lang w:val="en-US"/>
        </w:rPr>
        <w:t xml:space="preserve"> </w:t>
      </w:r>
      <w:r w:rsidRPr="008846EC">
        <w:rPr>
          <w:rFonts w:ascii="Times New Roman" w:hAnsi="Times New Roman" w:cs="Times New Roman"/>
          <w:sz w:val="24"/>
        </w:rPr>
        <w:t xml:space="preserve">is the number of dimensions of the </w:t>
      </w:r>
      <w:proofErr w:type="spellStart"/>
      <w:r w:rsidR="00B527DF" w:rsidRPr="00B527DF">
        <w:rPr>
          <w:rFonts w:ascii="Times New Roman" w:hAnsi="Times New Roman" w:cs="Times New Roman"/>
          <w:i/>
          <w:iCs/>
          <w:sz w:val="24"/>
        </w:rPr>
        <w:t>i</w:t>
      </w:r>
      <w:r w:rsidR="00B527DF">
        <w:rPr>
          <w:rFonts w:ascii="Times New Roman" w:hAnsi="Times New Roman" w:cs="Times New Roman"/>
          <w:sz w:val="24"/>
        </w:rPr>
        <w:t>-th</w:t>
      </w:r>
      <w:proofErr w:type="spellEnd"/>
      <w:r w:rsidR="00B527DF">
        <w:rPr>
          <w:rFonts w:ascii="Times New Roman" w:hAnsi="Times New Roman" w:cs="Times New Roman"/>
          <w:sz w:val="24"/>
        </w:rPr>
        <w:t xml:space="preserve"> </w:t>
      </w:r>
      <w:r w:rsidRPr="008846EC">
        <w:rPr>
          <w:rFonts w:ascii="Times New Roman" w:hAnsi="Times New Roman" w:cs="Times New Roman"/>
          <w:sz w:val="24"/>
        </w:rPr>
        <w:t xml:space="preserve">gating nodes,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D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j</m:t>
                </m:r>
              </m:sub>
            </m:sSub>
          </m:sub>
        </m:sSub>
      </m:oMath>
      <w:r w:rsidRPr="008846EC">
        <w:rPr>
          <w:rFonts w:ascii="Times New Roman" w:hAnsi="Times New Roman" w:cs="Times New Roman"/>
          <w:sz w:val="24"/>
        </w:rPr>
        <w:t xml:space="preserve"> is the total number of parameters with non-zero weight in </w:t>
      </w:r>
      <w:r w:rsidRPr="008846EC">
        <w:rPr>
          <w:rFonts w:ascii="Times New Roman" w:hAnsi="Times New Roman" w:cs="Times New Roman"/>
          <w:i/>
          <w:iCs/>
          <w:sz w:val="24"/>
        </w:rPr>
        <w:t>j</w:t>
      </w:r>
      <w:r w:rsidRPr="008846EC">
        <w:rPr>
          <w:rFonts w:ascii="Times New Roman" w:hAnsi="Times New Roman" w:cs="Times New Roman"/>
          <w:sz w:val="24"/>
        </w:rPr>
        <w:t>-</w:t>
      </w:r>
      <w:proofErr w:type="spellStart"/>
      <w:r w:rsidRPr="008846EC">
        <w:rPr>
          <w:rFonts w:ascii="Times New Roman" w:hAnsi="Times New Roman" w:cs="Times New Roman"/>
          <w:sz w:val="24"/>
        </w:rPr>
        <w:t>th</w:t>
      </w:r>
      <w:proofErr w:type="spellEnd"/>
      <w:r w:rsidRPr="008846EC">
        <w:rPr>
          <w:rFonts w:ascii="Times New Roman" w:hAnsi="Times New Roman" w:cs="Times New Roman"/>
          <w:sz w:val="24"/>
        </w:rPr>
        <w:t xml:space="preserve"> expert node, that is cardinality.</w:t>
      </w:r>
    </w:p>
    <w:p w14:paraId="61E0310C" w14:textId="60CC4B4C" w:rsidR="00344B3B" w:rsidRDefault="006D6626" w:rsidP="00344B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In (7), we can see that the v</w:t>
      </w:r>
      <w:r w:rsidRPr="00614EB4">
        <w:rPr>
          <w:rFonts w:ascii="Times New Roman" w:hAnsi="Times New Roman" w:cs="Times New Roman" w:hint="eastAsia"/>
          <w:sz w:val="24"/>
          <w:lang w:val="en-US"/>
        </w:rPr>
        <w:t>a</w:t>
      </w:r>
      <w:r w:rsidRPr="00614EB4">
        <w:rPr>
          <w:rFonts w:ascii="Times New Roman" w:hAnsi="Times New Roman" w:cs="Times New Roman"/>
          <w:sz w:val="24"/>
          <w:lang w:val="en-US"/>
        </w:rPr>
        <w:t>riational lower bound</w:t>
      </w:r>
      <w:r>
        <w:rPr>
          <w:rFonts w:ascii="Times New Roman" w:hAnsi="Times New Roman" w:cs="Times New Roman"/>
          <w:sz w:val="24"/>
          <w:lang w:val="en-US"/>
        </w:rPr>
        <w:t xml:space="preserve"> is split into the </w:t>
      </w:r>
      <w:r w:rsidRPr="006D6626">
        <w:rPr>
          <w:rFonts w:ascii="Times New Roman" w:hAnsi="Times New Roman" w:cs="Times New Roman"/>
          <w:i/>
          <w:iCs/>
          <w:sz w:val="24"/>
          <w:lang w:val="en-US"/>
        </w:rPr>
        <w:t>q</w:t>
      </w:r>
      <w:r>
        <w:rPr>
          <w:rFonts w:ascii="Times New Roman" w:hAnsi="Times New Roman" w:cs="Times New Roman"/>
          <w:sz w:val="24"/>
          <w:lang w:val="en-US"/>
        </w:rPr>
        <w:t xml:space="preserve"> function and the entropy. </w:t>
      </w:r>
      <w:r w:rsidR="009B52B0">
        <w:rPr>
          <w:rFonts w:ascii="Times New Roman" w:hAnsi="Times New Roman" w:cs="Times New Roman"/>
          <w:sz w:val="24"/>
          <w:lang w:val="en-US"/>
        </w:rPr>
        <w:t xml:space="preserve">An advantage of </w:t>
      </w:r>
      <w:r w:rsidR="009B52B0" w:rsidRPr="00BE616B">
        <w:rPr>
          <w:rFonts w:ascii="Times New Roman" w:hAnsi="Times New Roman" w:cs="Times New Roman"/>
          <w:sz w:val="24"/>
        </w:rPr>
        <w:t>applying the Laplace method</w:t>
      </w:r>
      <w:r w:rsidR="009B52B0">
        <w:rPr>
          <w:rFonts w:ascii="Times New Roman" w:hAnsi="Times New Roman" w:cs="Times New Roman"/>
          <w:sz w:val="24"/>
        </w:rPr>
        <w:t xml:space="preserve"> is to </w:t>
      </w:r>
      <w:r w:rsidR="00344B3B" w:rsidRPr="00344B3B">
        <w:rPr>
          <w:rFonts w:ascii="Times New Roman" w:hAnsi="Times New Roman" w:cs="Times New Roman"/>
          <w:sz w:val="24"/>
        </w:rPr>
        <w:t>enables a Bayesian treatment of logistic regression, which is difficult to solve analytically.</w:t>
      </w:r>
    </w:p>
    <w:p w14:paraId="6E223FE2" w14:textId="77777777" w:rsidR="00B93E2A" w:rsidRDefault="00B93E2A" w:rsidP="00247AF1">
      <w:pPr>
        <w:rPr>
          <w:rFonts w:ascii="Times New Roman" w:hAnsi="Times New Roman" w:cs="Times New Roman"/>
          <w:sz w:val="24"/>
          <w:lang w:val="en-US"/>
        </w:rPr>
      </w:pPr>
    </w:p>
    <w:p w14:paraId="65451078" w14:textId="1F67D9FB" w:rsidR="00247AF1" w:rsidRPr="00341590" w:rsidRDefault="00247AF1" w:rsidP="00247AF1">
      <w:pPr>
        <w:rPr>
          <w:rFonts w:ascii="Times New Roman" w:hAnsi="Times New Roman" w:cs="Times New Roman"/>
          <w:b/>
          <w:sz w:val="24"/>
        </w:rPr>
      </w:pPr>
      <w:r w:rsidRPr="00341590">
        <w:rPr>
          <w:rFonts w:ascii="Times New Roman" w:hAnsi="Times New Roman" w:cs="Times New Roman"/>
          <w:b/>
          <w:sz w:val="24"/>
        </w:rPr>
        <w:t>Estimation of parameters by EM-like iterative optimization</w:t>
      </w:r>
    </w:p>
    <w:p w14:paraId="2595B52B" w14:textId="54E3E747" w:rsidR="00247AF1" w:rsidRPr="008846EC" w:rsidRDefault="00247AF1" w:rsidP="00247AF1">
      <w:pPr>
        <w:ind w:firstLine="840"/>
        <w:rPr>
          <w:rFonts w:ascii="Times New Roman" w:hAnsi="Times New Roman" w:cs="Times New Roman"/>
          <w:sz w:val="24"/>
        </w:rPr>
      </w:pPr>
      <w:r w:rsidRPr="00341590">
        <w:rPr>
          <w:rFonts w:ascii="Times New Roman" w:hAnsi="Times New Roman" w:cs="Times New Roman"/>
          <w:sz w:val="24"/>
        </w:rPr>
        <w:t>To obtain a decision tree model</w:t>
      </w:r>
      <w:r>
        <w:rPr>
          <w:rFonts w:ascii="Times New Roman" w:hAnsi="Times New Roman" w:cs="Times New Roman"/>
          <w:sz w:val="24"/>
        </w:rPr>
        <w:t xml:space="preserve"> via HML</w:t>
      </w:r>
      <w:r w:rsidRPr="00341590">
        <w:rPr>
          <w:rFonts w:ascii="Times New Roman" w:hAnsi="Times New Roman" w:cs="Times New Roman"/>
          <w:sz w:val="24"/>
        </w:rPr>
        <w:t>, we needed the parameters for the gating nodes</w:t>
      </w:r>
      <w:r w:rsidR="00787E6E" w:rsidRPr="00341590">
        <w:rPr>
          <w:rFonts w:ascii="Times New Roman" w:hAnsi="Times New Roman" w:cs="Times New Roman"/>
          <w:sz w:val="24"/>
        </w:rPr>
        <w:t xml:space="preserve"> (</w:t>
      </w:r>
      <w:r w:rsidR="00787E6E" w:rsidRPr="00341590">
        <w:rPr>
          <w:rFonts w:ascii="Times New Roman" w:hAnsi="Times New Roman" w:cs="Times New Roman"/>
          <w:i/>
          <w:iCs/>
          <w:sz w:val="24"/>
        </w:rPr>
        <w:t>i.e.</w:t>
      </w:r>
      <w:r w:rsidR="00787E6E" w:rsidRPr="00341590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  <w:lang w:val="en-US"/>
          </w:rPr>
          <m:t>g</m:t>
        </m:r>
      </m:oMath>
      <w:r w:rsidR="00787E6E" w:rsidRPr="00341590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γ</m:t>
        </m:r>
      </m:oMath>
      <w:r w:rsidR="00787E6E" w:rsidRPr="00341590">
        <w:rPr>
          <w:rFonts w:ascii="Times New Roman" w:hAnsi="Times New Roman" w:cs="Times New Roman"/>
          <w:sz w:val="24"/>
        </w:rPr>
        <w:t>, and</w:t>
      </w:r>
      <w:r w:rsidR="00787E6E">
        <w:rPr>
          <w:rFonts w:ascii="Times New Roman" w:hAnsi="Times New Roman"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t</m:t>
        </m:r>
      </m:oMath>
      <w:r w:rsidR="00787E6E" w:rsidRPr="00341590">
        <w:rPr>
          <w:rFonts w:ascii="Times New Roman" w:hAnsi="Times New Roman" w:cs="Times New Roman"/>
          <w:sz w:val="24"/>
        </w:rPr>
        <w:t xml:space="preserve">) </w:t>
      </w:r>
      <w:r w:rsidRPr="00341590">
        <w:rPr>
          <w:rFonts w:ascii="Times New Roman" w:hAnsi="Times New Roman" w:cs="Times New Roman"/>
          <w:sz w:val="24"/>
        </w:rPr>
        <w:t>and the expert nodes (</w:t>
      </w:r>
      <w:r w:rsidRPr="00341590">
        <w:rPr>
          <w:rFonts w:ascii="Times New Roman" w:hAnsi="Times New Roman" w:cs="Times New Roman"/>
          <w:i/>
          <w:iCs/>
          <w:sz w:val="24"/>
        </w:rPr>
        <w:t>i.e.</w:t>
      </w:r>
      <w:r w:rsidRPr="00341590">
        <w:rPr>
          <w:rFonts w:ascii="Times New Roman" w:hAnsi="Times New Roman" w:cs="Times New Roman"/>
          <w:sz w:val="24"/>
        </w:rPr>
        <w:t xml:space="preserve">, </w:t>
      </w:r>
      <m:oMath>
        <m:r>
          <w:rPr>
            <w:rFonts w:ascii="Cambria Math" w:hAnsi="Cambria Math" w:cs="Times New Roman"/>
            <w:sz w:val="24"/>
          </w:rPr>
          <m:t>ϕ</m:t>
        </m:r>
      </m:oMath>
      <w:r w:rsidRPr="00341590">
        <w:rPr>
          <w:rFonts w:ascii="Times New Roman" w:hAnsi="Times New Roman" w:cs="Times New Roman"/>
          <w:sz w:val="24"/>
        </w:rPr>
        <w:t xml:space="preserve">). These parameters were estimated by EM-like iterative optimization. HML automatically selects an optimal decision tree and optimal model parameters to maximize </w:t>
      </w:r>
      <w:r w:rsidR="00B93E2A">
        <w:rPr>
          <w:rFonts w:ascii="Times New Roman" w:hAnsi="Times New Roman" w:cs="Times New Roman"/>
          <w:sz w:val="24"/>
        </w:rPr>
        <w:t>FIC</w:t>
      </w:r>
      <w:r w:rsidR="00C149C0">
        <w:rPr>
          <w:rFonts w:ascii="Times New Roman" w:hAnsi="Times New Roman" w:cs="Times New Roman"/>
          <w:sz w:val="24"/>
          <w:lang w:val="en-US"/>
        </w:rPr>
        <w:t xml:space="preserve"> </w:t>
      </w:r>
      <w:r w:rsidR="00C149C0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 </w:instrText>
      </w:r>
      <w:r w:rsidR="00CD5F19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EN.CITE.DATA </w:instrText>
      </w:r>
      <w:r w:rsidR="00CD5F19">
        <w:rPr>
          <w:rFonts w:ascii="Times New Roman" w:hAnsi="Times New Roman" w:cs="Times New Roman"/>
          <w:sz w:val="24"/>
          <w:lang w:val="en-US"/>
        </w:rPr>
      </w:r>
      <w:r w:rsidR="00CD5F19">
        <w:rPr>
          <w:rFonts w:ascii="Times New Roman" w:hAnsi="Times New Roman" w:cs="Times New Roman"/>
          <w:sz w:val="24"/>
          <w:lang w:val="en-US"/>
        </w:rPr>
        <w:fldChar w:fldCharType="end"/>
      </w:r>
      <w:r w:rsidR="00C149C0">
        <w:rPr>
          <w:rFonts w:ascii="Times New Roman" w:hAnsi="Times New Roman" w:cs="Times New Roman"/>
          <w:sz w:val="24"/>
          <w:lang w:val="en-US"/>
        </w:rPr>
      </w:r>
      <w:r w:rsidR="00C149C0">
        <w:rPr>
          <w:rFonts w:ascii="Times New Roman" w:hAnsi="Times New Roman" w:cs="Times New Roman"/>
          <w:sz w:val="24"/>
          <w:lang w:val="en-US"/>
        </w:rPr>
        <w:fldChar w:fldCharType="separate"/>
      </w:r>
      <w:r w:rsidR="00CD5F19">
        <w:rPr>
          <w:rFonts w:ascii="Times New Roman" w:hAnsi="Times New Roman" w:cs="Times New Roman"/>
          <w:noProof/>
          <w:sz w:val="24"/>
          <w:lang w:val="en-US"/>
        </w:rPr>
        <w:t>[2, 3]</w:t>
      </w:r>
      <w:r w:rsidR="00C149C0">
        <w:rPr>
          <w:rFonts w:ascii="Times New Roman" w:hAnsi="Times New Roman" w:cs="Times New Roman"/>
          <w:sz w:val="24"/>
          <w:lang w:val="en-US"/>
        </w:rPr>
        <w:fldChar w:fldCharType="end"/>
      </w:r>
      <w:r w:rsidRPr="00341590">
        <w:rPr>
          <w:rFonts w:ascii="Times New Roman" w:hAnsi="Times New Roman" w:cs="Times New Roman"/>
          <w:sz w:val="24"/>
        </w:rPr>
        <w:t xml:space="preserve">. We first set the tree depth </w:t>
      </w:r>
      <w:r w:rsidRPr="00341590">
        <w:rPr>
          <w:rFonts w:ascii="Times New Roman" w:hAnsi="Times New Roman" w:cs="Times New Roman"/>
          <w:i/>
          <w:iCs/>
          <w:sz w:val="24"/>
        </w:rPr>
        <w:t>d</w:t>
      </w:r>
      <w:r w:rsidRPr="00341590">
        <w:rPr>
          <w:rFonts w:ascii="Times New Roman" w:hAnsi="Times New Roman" w:cs="Times New Roman"/>
          <w:sz w:val="24"/>
        </w:rPr>
        <w:t>. The maximum number of expert nodes is 2</w:t>
      </w:r>
      <w:r w:rsidRPr="00341590">
        <w:rPr>
          <w:rFonts w:ascii="Times New Roman" w:hAnsi="Times New Roman" w:cs="Times New Roman"/>
          <w:i/>
          <w:iCs/>
          <w:sz w:val="24"/>
          <w:vertAlign w:val="superscript"/>
        </w:rPr>
        <w:t>d</w:t>
      </w:r>
      <w:r w:rsidRPr="00341590">
        <w:rPr>
          <w:rFonts w:ascii="Times New Roman" w:hAnsi="Times New Roman" w:cs="Times New Roman"/>
          <w:sz w:val="24"/>
        </w:rPr>
        <w:t xml:space="preserve"> since a decision tree is composed of binary trees. The estimation of parameters by EM-like iterative optimization is shown in </w:t>
      </w:r>
      <w:r w:rsidRPr="00341590">
        <w:rPr>
          <w:rFonts w:ascii="Times New Roman" w:hAnsi="Times New Roman" w:cs="Times New Roman"/>
          <w:b/>
          <w:bCs/>
          <w:color w:val="00B050"/>
          <w:sz w:val="24"/>
        </w:rPr>
        <w:t>Algorithm 1</w:t>
      </w:r>
      <w:r w:rsidRPr="00341590">
        <w:rPr>
          <w:rFonts w:ascii="Times New Roman" w:hAnsi="Times New Roman" w:cs="Times New Roman"/>
          <w:sz w:val="24"/>
        </w:rPr>
        <w:t>, where</w:t>
      </w:r>
      <w:r>
        <w:rPr>
          <w:rFonts w:ascii="Times New Roman" w:hAnsi="Times New Roman" w:cs="Times New Roman"/>
          <w:sz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g</m:t>
            </m:r>
          </m:e>
          <m:sup>
            <m:r>
              <w:rPr>
                <w:rFonts w:ascii="Cambria Math" w:hAnsi="Cambria Math" w:cs="Times New Roman"/>
                <w:sz w:val="24"/>
              </w:rPr>
              <m:t>*</m:t>
            </m:r>
          </m:sup>
        </m:sSup>
        <m:r>
          <w:rPr>
            <w:rFonts w:ascii="Cambria Math" w:hAnsi="Cambria Math" w:cs="Times New Roman"/>
            <w:sz w:val="24"/>
          </w:rPr>
          <m:t xml:space="preserve">, 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γ</m:t>
            </m:r>
          </m:e>
          <m:sup>
            <m:r>
              <w:rPr>
                <w:rFonts w:ascii="Cambria Math" w:hAnsi="Cambria Math" w:cs="Times New Roman"/>
                <w:sz w:val="24"/>
              </w:rPr>
              <m:t>*</m:t>
            </m:r>
          </m:sup>
        </m:sSup>
        <m:r>
          <w:rPr>
            <w:rFonts w:ascii="Cambria Math" w:hAnsi="Cambria Math" w:cs="Times New Roman"/>
            <w:sz w:val="24"/>
          </w:rPr>
          <m:t xml:space="preserve">, 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t</m:t>
            </m:r>
          </m:e>
          <m:sup>
            <m:r>
              <w:rPr>
                <w:rFonts w:ascii="Cambria Math" w:hAnsi="Cambria Math" w:cs="Times New Roman"/>
                <w:sz w:val="24"/>
              </w:rPr>
              <m:t>*</m:t>
            </m:r>
          </m:sup>
        </m:sSup>
        <m:r>
          <w:rPr>
            <w:rFonts w:ascii="Cambria Math" w:hAnsi="Cambria Math" w:cs="Times New Roman"/>
            <w:sz w:val="24"/>
          </w:rPr>
          <m:t xml:space="preserve">, </m:t>
        </m:r>
        <m:sSup>
          <m:sSupPr>
            <m:ctrlPr>
              <w:rPr>
                <w:rFonts w:ascii="Cambria Math" w:hAnsi="Cambria Math" w:cs="Times New Roman"/>
                <w:i/>
                <w:sz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</w:rPr>
              <m:t>ϕ</m:t>
            </m:r>
          </m:e>
          <m:sup>
            <m:r>
              <w:rPr>
                <w:rFonts w:ascii="Cambria Math" w:hAnsi="Cambria Math" w:cs="Times New Roman"/>
                <w:sz w:val="24"/>
              </w:rPr>
              <m:t>*</m:t>
            </m:r>
          </m:sup>
        </m:sSup>
      </m:oMath>
      <w:r w:rsidR="00325C0A">
        <w:rPr>
          <w:rFonts w:ascii="Times New Roman" w:hAnsi="Times New Roman" w:cs="Times New Roman"/>
          <w:sz w:val="24"/>
        </w:rPr>
        <w:t xml:space="preserve"> are the estimated </w:t>
      </w:r>
      <w:r w:rsidR="00325C0A">
        <w:rPr>
          <w:rFonts w:ascii="Times New Roman" w:hAnsi="Times New Roman" w:cs="Times New Roman"/>
          <w:sz w:val="24"/>
          <w:lang w:val="en-US"/>
        </w:rPr>
        <w:t>values,</w:t>
      </w:r>
      <w:r w:rsidR="00325C0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</w:t>
      </w:r>
      <w:r w:rsidRPr="00341590">
        <w:rPr>
          <w:rFonts w:ascii="Times New Roman" w:hAnsi="Times New Roman" w:cs="Times New Roman"/>
          <w:sz w:val="24"/>
        </w:rPr>
        <w:t xml:space="preserve"> superscript (</w:t>
      </w:r>
      <w:r w:rsidRPr="00341590">
        <w:rPr>
          <w:rFonts w:ascii="Times New Roman" w:hAnsi="Times New Roman" w:cs="Times New Roman"/>
          <w:i/>
          <w:iCs/>
          <w:sz w:val="24"/>
        </w:rPr>
        <w:t>k</w:t>
      </w:r>
      <w:r w:rsidRPr="00341590">
        <w:rPr>
          <w:rFonts w:ascii="Times New Roman" w:hAnsi="Times New Roman" w:cs="Times New Roman"/>
          <w:sz w:val="24"/>
        </w:rPr>
        <w:t xml:space="preserve">) </w:t>
      </w:r>
      <w:r w:rsidRPr="00341590">
        <w:rPr>
          <w:rFonts w:ascii="Times New Roman" w:eastAsia="游明朝" w:hAnsi="Times New Roman" w:cs="Times New Roman"/>
          <w:sz w:val="24"/>
        </w:rPr>
        <w:t>denotes</w:t>
      </w:r>
      <w:r w:rsidRPr="00341590">
        <w:rPr>
          <w:rFonts w:ascii="Times New Roman" w:hAnsi="Times New Roman" w:cs="Times New Roman"/>
          <w:sz w:val="24"/>
        </w:rPr>
        <w:t xml:space="preserve"> the </w:t>
      </w:r>
      <w:r w:rsidRPr="00341590">
        <w:rPr>
          <w:rFonts w:ascii="Times New Roman" w:hAnsi="Times New Roman" w:cs="Times New Roman"/>
          <w:i/>
          <w:iCs/>
          <w:sz w:val="24"/>
        </w:rPr>
        <w:t>k</w:t>
      </w:r>
      <w:r w:rsidRPr="00341590">
        <w:rPr>
          <w:rFonts w:ascii="Times New Roman" w:hAnsi="Times New Roman" w:cs="Times New Roman"/>
          <w:sz w:val="24"/>
        </w:rPr>
        <w:t>-</w:t>
      </w:r>
      <w:proofErr w:type="spellStart"/>
      <w:r w:rsidRPr="00341590">
        <w:rPr>
          <w:rFonts w:ascii="Times New Roman" w:hAnsi="Times New Roman" w:cs="Times New Roman"/>
          <w:sz w:val="24"/>
        </w:rPr>
        <w:t>th</w:t>
      </w:r>
      <w:proofErr w:type="spellEnd"/>
      <w:r w:rsidRPr="00341590">
        <w:rPr>
          <w:rFonts w:ascii="Times New Roman" w:hAnsi="Times New Roman" w:cs="Times New Roman"/>
          <w:sz w:val="24"/>
        </w:rPr>
        <w:t xml:space="preserve"> step, </w:t>
      </w:r>
      <w:r w:rsidR="00325C0A">
        <w:rPr>
          <w:rFonts w:ascii="Times New Roman" w:hAnsi="Times New Roman" w:cs="Times New Roman"/>
          <w:sz w:val="24"/>
        </w:rPr>
        <w:t xml:space="preserve">and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q</m:t>
            </m:r>
          </m:e>
          <m:sup>
            <m:r>
              <w:rPr>
                <w:rFonts w:ascii="Cambria Math" w:hAnsi="Cambria Math" w:cs="Times New Roman"/>
              </w:rPr>
              <m:t>(k)</m:t>
            </m:r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ζ</m:t>
                </m:r>
              </m:e>
              <m:sup>
                <m:r>
                  <w:rPr>
                    <w:rFonts w:ascii="Cambria Math" w:hAnsi="Cambria Math" w:cs="Times New Roman"/>
                  </w:rPr>
                  <m:t>(N)</m:t>
                </m:r>
              </m:sup>
            </m:sSup>
          </m:e>
        </m:d>
      </m:oMath>
      <w:r w:rsidRPr="00341590">
        <w:rPr>
          <w:rFonts w:ascii="Times New Roman" w:hAnsi="Times New Roman" w:cs="Times New Roman"/>
          <w:sz w:val="24"/>
        </w:rPr>
        <w:t xml:space="preserve"> is </w:t>
      </w:r>
      <w:r w:rsidR="00325C0A">
        <w:rPr>
          <w:rFonts w:ascii="Times New Roman" w:hAnsi="Times New Roman" w:cs="Times New Roman"/>
          <w:sz w:val="24"/>
        </w:rPr>
        <w:t xml:space="preserve">a variational distribution </w:t>
      </w:r>
      <w:r w:rsidR="00325C0A">
        <w:rPr>
          <w:rFonts w:ascii="Times New Roman" w:hAnsi="Times New Roman" w:cs="Times New Roman"/>
          <w:sz w:val="24"/>
          <w:lang w:val="en-US"/>
        </w:rPr>
        <w:t>shown below</w:t>
      </w:r>
      <w:r w:rsidRPr="00341590">
        <w:rPr>
          <w:rFonts w:ascii="Times New Roman" w:hAnsi="Times New Roman" w:cs="Times New Roman"/>
          <w:sz w:val="24"/>
        </w:rPr>
        <w:t xml:space="preserve"> (see</w:t>
      </w:r>
      <w:r w:rsidR="00C149C0">
        <w:rPr>
          <w:rFonts w:ascii="Times New Roman" w:hAnsi="Times New Roman" w:cs="Times New Roman"/>
          <w:sz w:val="24"/>
          <w:lang w:val="en-US"/>
        </w:rPr>
        <w:t xml:space="preserve"> </w:t>
      </w:r>
      <w:r w:rsidR="00C149C0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 </w:instrText>
      </w:r>
      <w:r w:rsidR="00CD5F19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EN.CITE.DATA </w:instrText>
      </w:r>
      <w:r w:rsidR="00CD5F19">
        <w:rPr>
          <w:rFonts w:ascii="Times New Roman" w:hAnsi="Times New Roman" w:cs="Times New Roman"/>
          <w:sz w:val="24"/>
          <w:lang w:val="en-US"/>
        </w:rPr>
      </w:r>
      <w:r w:rsidR="00CD5F19">
        <w:rPr>
          <w:rFonts w:ascii="Times New Roman" w:hAnsi="Times New Roman" w:cs="Times New Roman"/>
          <w:sz w:val="24"/>
          <w:lang w:val="en-US"/>
        </w:rPr>
        <w:fldChar w:fldCharType="end"/>
      </w:r>
      <w:r w:rsidR="00C149C0">
        <w:rPr>
          <w:rFonts w:ascii="Times New Roman" w:hAnsi="Times New Roman" w:cs="Times New Roman"/>
          <w:sz w:val="24"/>
          <w:lang w:val="en-US"/>
        </w:rPr>
      </w:r>
      <w:r w:rsidR="00C149C0">
        <w:rPr>
          <w:rFonts w:ascii="Times New Roman" w:hAnsi="Times New Roman" w:cs="Times New Roman"/>
          <w:sz w:val="24"/>
          <w:lang w:val="en-US"/>
        </w:rPr>
        <w:fldChar w:fldCharType="separate"/>
      </w:r>
      <w:r w:rsidR="00CD5F19">
        <w:rPr>
          <w:rFonts w:ascii="Times New Roman" w:hAnsi="Times New Roman" w:cs="Times New Roman"/>
          <w:noProof/>
          <w:sz w:val="24"/>
          <w:lang w:val="en-US"/>
        </w:rPr>
        <w:t>[2, 3]</w:t>
      </w:r>
      <w:r w:rsidR="00C149C0">
        <w:rPr>
          <w:rFonts w:ascii="Times New Roman" w:hAnsi="Times New Roman" w:cs="Times New Roman"/>
          <w:sz w:val="24"/>
          <w:lang w:val="en-US"/>
        </w:rPr>
        <w:fldChar w:fldCharType="end"/>
      </w:r>
      <w:r w:rsidRPr="00341590">
        <w:rPr>
          <w:rFonts w:ascii="Times New Roman" w:hAnsi="Times New Roman" w:cs="Times New Roman"/>
          <w:sz w:val="24"/>
        </w:rPr>
        <w:t xml:space="preserve"> for a detailed description of these steps).</w:t>
      </w:r>
      <w:r w:rsidRPr="00341590">
        <w:rPr>
          <w:rFonts w:ascii="Times New Roman" w:eastAsia="游明朝" w:hAnsi="Times New Roman" w:cs="Times New Roman"/>
          <w:sz w:val="24"/>
        </w:rPr>
        <w:t xml:space="preserve"> The</w:t>
      </w:r>
      <w:r w:rsidRPr="00341590">
        <w:rPr>
          <w:rFonts w:ascii="Times New Roman" w:hAnsi="Times New Roman" w:cs="Times New Roman"/>
          <w:sz w:val="24"/>
        </w:rPr>
        <w:t xml:space="preserve"> </w:t>
      </w:r>
      <w:r w:rsidRPr="00341590">
        <w:rPr>
          <w:rFonts w:ascii="Times New Roman" w:hAnsi="Times New Roman" w:cs="Times New Roman"/>
          <w:i/>
          <w:iCs/>
          <w:sz w:val="24"/>
        </w:rPr>
        <w:t>q</w:t>
      </w:r>
      <w:r w:rsidRPr="00341590">
        <w:rPr>
          <w:rFonts w:ascii="Times New Roman" w:hAnsi="Times New Roman" w:cs="Times New Roman"/>
          <w:sz w:val="24"/>
        </w:rPr>
        <w:t xml:space="preserve"> function has </w:t>
      </w:r>
      <w:r w:rsidRPr="00341590">
        <w:rPr>
          <w:rFonts w:ascii="Times New Roman" w:eastAsia="游明朝" w:hAnsi="Times New Roman" w:cs="Times New Roman"/>
          <w:sz w:val="24"/>
        </w:rPr>
        <w:t xml:space="preserve">a </w:t>
      </w:r>
      <w:r w:rsidRPr="00341590">
        <w:rPr>
          <w:rFonts w:ascii="Times New Roman" w:hAnsi="Times New Roman" w:cs="Times New Roman"/>
          <w:sz w:val="24"/>
        </w:rPr>
        <w:t>regularization effect</w:t>
      </w:r>
      <w:r w:rsidR="008A720C">
        <w:rPr>
          <w:rFonts w:ascii="Times New Roman" w:hAnsi="Times New Roman" w:cs="Times New Roman"/>
          <w:sz w:val="24"/>
          <w:lang w:val="en-US"/>
        </w:rPr>
        <w:t xml:space="preserve"> as we will see below</w:t>
      </w:r>
      <w:r w:rsidRPr="00341590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preventing</w:t>
      </w:r>
      <w:r w:rsidRPr="00341590">
        <w:rPr>
          <w:rFonts w:ascii="Times New Roman" w:hAnsi="Times New Roman" w:cs="Times New Roman"/>
          <w:sz w:val="24"/>
        </w:rPr>
        <w:t xml:space="preserve"> overfitting by some biases </w:t>
      </w:r>
      <w:r w:rsidRPr="008846EC">
        <w:rPr>
          <w:rFonts w:ascii="Times New Roman" w:hAnsi="Times New Roman" w:cs="Times New Roman"/>
          <w:sz w:val="24"/>
        </w:rPr>
        <w:t xml:space="preserve">in the dataset. In the process of EM-like iterative optimization, the expert nodes with low predictive power are pruned from the decision tree, resulting in a more appropriate tree structure (line 4 in </w:t>
      </w:r>
      <w:r w:rsidRPr="008846EC">
        <w:rPr>
          <w:rFonts w:ascii="Times New Roman" w:hAnsi="Times New Roman" w:cs="Times New Roman"/>
          <w:b/>
          <w:bCs/>
          <w:color w:val="00B050"/>
          <w:sz w:val="24"/>
        </w:rPr>
        <w:t>Algorithm 1</w:t>
      </w:r>
      <w:r w:rsidRPr="008846EC">
        <w:rPr>
          <w:rFonts w:ascii="Times New Roman" w:hAnsi="Times New Roman" w:cs="Times New Roman"/>
          <w:sz w:val="24"/>
        </w:rPr>
        <w:t>).</w:t>
      </w:r>
    </w:p>
    <w:p w14:paraId="7B5409D6" w14:textId="2026ABE7" w:rsidR="00715630" w:rsidRDefault="000D3FAB">
      <w:pPr>
        <w:rPr>
          <w:rFonts w:ascii="Times New Roman" w:hAnsi="Times New Roman" w:cs="Times New Roman"/>
        </w:rPr>
      </w:pPr>
      <w:r w:rsidRPr="008846E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696877C" wp14:editId="07BAF1F1">
            <wp:extent cx="3193366" cy="1955927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5905" cy="198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D6FDF" w14:textId="77777777" w:rsidR="00932AF1" w:rsidRPr="008846EC" w:rsidRDefault="00932AF1">
      <w:pPr>
        <w:rPr>
          <w:rFonts w:ascii="Times New Roman" w:hAnsi="Times New Roman" w:cs="Times New Roman"/>
        </w:rPr>
      </w:pPr>
    </w:p>
    <w:p w14:paraId="7E8FDE88" w14:textId="015EFA1E" w:rsidR="00836FEA" w:rsidRPr="00836FEA" w:rsidRDefault="00836FEA">
      <w:pPr>
        <w:rPr>
          <w:rFonts w:ascii="Times New Roman" w:hAnsi="Times New Roman" w:cs="Times New Roman"/>
          <w:b/>
          <w:bCs/>
          <w:sz w:val="24"/>
        </w:rPr>
      </w:pPr>
      <w:r w:rsidRPr="00836FEA">
        <w:rPr>
          <w:rFonts w:ascii="Times New Roman" w:hAnsi="Times New Roman" w:cs="Times New Roman" w:hint="eastAsia"/>
          <w:b/>
          <w:bCs/>
          <w:sz w:val="24"/>
        </w:rPr>
        <w:t>E</w:t>
      </w:r>
      <w:r w:rsidRPr="00836FEA">
        <w:rPr>
          <w:rFonts w:ascii="Times New Roman" w:hAnsi="Times New Roman" w:cs="Times New Roman"/>
          <w:b/>
          <w:bCs/>
          <w:sz w:val="24"/>
        </w:rPr>
        <w:t>-step</w:t>
      </w:r>
    </w:p>
    <w:p w14:paraId="7C0D6DA4" w14:textId="0210DA90" w:rsidR="008846EC" w:rsidRPr="00836FEA" w:rsidRDefault="00836FEA" w:rsidP="006D6626">
      <w:pPr>
        <w:ind w:firstLine="8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he E-step optimizes the variational distribution. The</w:t>
      </w:r>
      <w:r w:rsidR="008846EC">
        <w:rPr>
          <w:rFonts w:ascii="Times New Roman" w:hAnsi="Times New Roman" w:cs="Times New Roman"/>
          <w:sz w:val="24"/>
        </w:rPr>
        <w:t xml:space="preserve"> variational distribution</w:t>
      </w:r>
      <w:r w:rsidR="008846EC" w:rsidRPr="008846EC">
        <w:rPr>
          <w:rFonts w:ascii="Times New Roman" w:hAnsi="Times New Roman" w:cs="Times New Roman"/>
          <w:sz w:val="24"/>
        </w:rPr>
        <w:t xml:space="preserve"> </w:t>
      </w:r>
      <w:r w:rsidR="008846EC">
        <w:rPr>
          <w:rFonts w:ascii="Times New Roman" w:hAnsi="Times New Roman" w:cs="Times New Roman"/>
          <w:sz w:val="24"/>
        </w:rPr>
        <w:t xml:space="preserve">in </w:t>
      </w:r>
      <w:r w:rsidR="008846EC" w:rsidRPr="008846EC">
        <w:rPr>
          <w:rFonts w:ascii="Times New Roman" w:hAnsi="Times New Roman" w:cs="Times New Roman"/>
          <w:i/>
          <w:iCs/>
          <w:sz w:val="24"/>
        </w:rPr>
        <w:t>n</w:t>
      </w:r>
      <w:r w:rsidR="008846EC" w:rsidRPr="008846EC">
        <w:rPr>
          <w:rFonts w:ascii="Times New Roman" w:hAnsi="Times New Roman" w:cs="Times New Roman"/>
          <w:sz w:val="24"/>
        </w:rPr>
        <w:t>-</w:t>
      </w:r>
      <w:proofErr w:type="spellStart"/>
      <w:r w:rsidR="008846EC" w:rsidRPr="008846EC">
        <w:rPr>
          <w:rFonts w:ascii="Times New Roman" w:hAnsi="Times New Roman" w:cs="Times New Roman"/>
          <w:sz w:val="24"/>
        </w:rPr>
        <w:t>th</w:t>
      </w:r>
      <w:proofErr w:type="spellEnd"/>
      <w:r w:rsidR="008846EC" w:rsidRPr="008846EC">
        <w:rPr>
          <w:rFonts w:ascii="Times New Roman" w:hAnsi="Times New Roman" w:cs="Times New Roman"/>
          <w:sz w:val="24"/>
        </w:rPr>
        <w:t xml:space="preserve"> individual in </w:t>
      </w:r>
      <w:r w:rsidR="008846EC" w:rsidRPr="008846EC">
        <w:rPr>
          <w:rFonts w:ascii="Times New Roman" w:hAnsi="Times New Roman" w:cs="Times New Roman"/>
          <w:i/>
          <w:iCs/>
          <w:sz w:val="24"/>
        </w:rPr>
        <w:t>j</w:t>
      </w:r>
      <w:r w:rsidR="008846EC" w:rsidRPr="008846EC">
        <w:rPr>
          <w:rFonts w:ascii="Times New Roman" w:hAnsi="Times New Roman" w:cs="Times New Roman"/>
          <w:sz w:val="24"/>
        </w:rPr>
        <w:t>-</w:t>
      </w:r>
      <w:proofErr w:type="spellStart"/>
      <w:r w:rsidR="008846EC" w:rsidRPr="008846EC">
        <w:rPr>
          <w:rFonts w:ascii="Times New Roman" w:hAnsi="Times New Roman" w:cs="Times New Roman"/>
          <w:sz w:val="24"/>
        </w:rPr>
        <w:t>th</w:t>
      </w:r>
      <w:proofErr w:type="spellEnd"/>
      <w:r w:rsidR="008846EC" w:rsidRPr="008846EC">
        <w:rPr>
          <w:rFonts w:ascii="Times New Roman" w:hAnsi="Times New Roman" w:cs="Times New Roman"/>
          <w:sz w:val="24"/>
        </w:rPr>
        <w:t xml:space="preserve"> expert</w:t>
      </w:r>
      <w:r>
        <w:rPr>
          <w:rFonts w:ascii="Times New Roman" w:hAnsi="Times New Roman" w:cs="Times New Roman"/>
          <w:sz w:val="24"/>
        </w:rPr>
        <w:t xml:space="preserve"> is given </w:t>
      </w:r>
      <w:r>
        <w:rPr>
          <w:rFonts w:ascii="Times New Roman" w:hAnsi="Times New Roman" w:cs="Times New Roman"/>
          <w:sz w:val="24"/>
          <w:lang w:val="en-US"/>
        </w:rPr>
        <w:t>below:</w:t>
      </w:r>
    </w:p>
    <w:p w14:paraId="49F7F3E6" w14:textId="516470DF" w:rsidR="00325C0A" w:rsidRPr="008846EC" w:rsidRDefault="00E6208B">
      <w:pPr>
        <w:rPr>
          <w:rFonts w:ascii="Times New Roman" w:hAnsi="Times New Roman"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q</m:t>
              </m:r>
            </m:e>
            <m:sup>
              <m:r>
                <w:rPr>
                  <w:rFonts w:ascii="Cambria Math" w:hAnsi="Cambria Math" w:cs="Times New Roman"/>
                </w:rPr>
                <m:t>(t)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ζ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</m:t>
                  </m:r>
                </m:sub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e>
                  </m:d>
                </m:sup>
              </m:sSubSup>
            </m:e>
          </m:d>
          <m:r>
            <w:rPr>
              <w:rFonts w:ascii="Cambria Math" w:hAnsi="Cambria Math" w:cs="Times New Roman"/>
            </w:rPr>
            <m:t>∝</m:t>
          </m:r>
          <m:nary>
            <m:naryPr>
              <m:chr m:val="∏"/>
              <m:limLoc m:val="undOvr"/>
              <m:supHide m:val="1"/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i∈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Pr>
                <m:e>
                  <m:r>
                    <m:rPr>
                      <m:scr m:val="script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</m:t>
                  </m:r>
                </m:sub>
              </m:sSub>
            </m:sub>
            <m:sup/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ψ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g</m:t>
                  </m:r>
                </m:sub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t-1</m:t>
                      </m:r>
                    </m:e>
                  </m:d>
                </m:sup>
              </m:sSubSup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e>
                    <m:sup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e>
                      </m:d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,i,j</m:t>
                  </m:r>
                </m:e>
              </m:d>
            </m:e>
          </m:nary>
          <m:r>
            <w:rPr>
              <w:rFonts w:ascii="Cambria Math" w:hAnsi="Cambria Math" w:cs="Times New Roman"/>
              <w:sz w:val="24"/>
              <w:lang w:val="en-US"/>
            </w:rPr>
            <m:t>p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y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  <w:sz w:val="24"/>
                  <w:lang w:val="en-US"/>
                </w:rPr>
                <m:t>|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x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n</m:t>
                      </m:r>
                    </m:e>
                  </m:d>
                </m:sup>
              </m:sSup>
              <m:r>
                <w:rPr>
                  <w:rFonts w:ascii="Cambria Math" w:hAnsi="Cambria Math" w:cs="Times New Roman"/>
                  <w:sz w:val="24"/>
                  <w:lang w:val="en-US"/>
                </w:rPr>
                <m:t>,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</w:rPr>
                    <m:t>ϕ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(t-1)</m:t>
                  </m:r>
                </m:sup>
              </m:sSubSup>
            </m:e>
          </m:d>
          <m:func>
            <m:funcPr>
              <m:ctrlPr>
                <w:rPr>
                  <w:rFonts w:ascii="Cambria Math" w:hAnsi="Cambria Math" w:cs="Times New Roman"/>
                  <w:i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exp</m:t>
              </m:r>
            </m:fName>
            <m:e>
              <m:d>
                <m:dPr>
                  <m:begChr m:val="{"/>
                  <m:endChr m:val="}"/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nary>
                    <m:naryPr>
                      <m:chr m:val="∑"/>
                      <m:limLoc m:val="undOvr"/>
                      <m:supHide m:val="1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i∈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m:rPr>
                              <m:scr m:val="script"/>
                            </m:rP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j</m:t>
                          </m:r>
                        </m:sub>
                      </m:sSub>
                    </m:sub>
                    <m:sup/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-D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</m:sSub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2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(t-1)</m:t>
                              </m:r>
                            </m:sup>
                          </m:sSubSup>
                        </m:den>
                      </m:f>
                    </m:e>
                  </m:nary>
                  <m:r>
                    <w:rPr>
                      <w:rFonts w:ascii="Cambria Math" w:hAnsi="Cambria Math" w:cs="Times New Roman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-D</m:t>
                          </m:r>
                        </m:e>
                        <m: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ϕ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j</m:t>
                              </m:r>
                            </m:sub>
                          </m:sSub>
                        </m:sub>
                      </m:sSub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2</m:t>
                      </m:r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e>
                        <m:sub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</w:rPr>
                                <m:t>ϕ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j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(t-1)</m:t>
                          </m:r>
                        </m:sup>
                      </m:sSubSup>
                    </m:den>
                  </m:f>
                </m:e>
              </m:d>
              <m:r>
                <w:rPr>
                  <w:rFonts w:ascii="Cambria Math" w:hAnsi="Cambria Math" w:cs="Times New Roman"/>
                </w:rPr>
                <m:t>,</m:t>
              </m:r>
            </m:e>
          </m:func>
        </m:oMath>
      </m:oMathPara>
    </w:p>
    <w:p w14:paraId="71550FF5" w14:textId="154AF2D5" w:rsidR="00213FD8" w:rsidRPr="008846EC" w:rsidRDefault="00E6208B">
      <w:pPr>
        <w:rPr>
          <w:rFonts w:ascii="Times New Roman" w:hAnsi="Times New Roman" w:cs="Times New Roman"/>
          <w:sz w:val="24"/>
          <w:lang w:val="en-US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lang w:val="en-US"/>
                </w:rPr>
                <m:t>N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i</m:t>
                  </m:r>
                </m:sub>
              </m:sSub>
            </m:sub>
            <m:sup>
              <m:r>
                <w:rPr>
                  <w:rFonts w:ascii="Cambria Math" w:hAnsi="Cambria Math" w:cs="Times New Roman"/>
                  <w:sz w:val="24"/>
                  <w:lang w:val="en-US"/>
                </w:rPr>
                <m:t>(t)</m:t>
              </m:r>
            </m:sup>
          </m:sSubSup>
          <m:r>
            <w:rPr>
              <w:rFonts w:ascii="Cambria Math" w:hAnsi="Cambria Math" w:cs="Times New Roman"/>
              <w:sz w:val="24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naryPr>
            <m:sub>
              <m:r>
                <w:rPr>
                  <w:rFonts w:ascii="Cambria Math" w:hAnsi="Cambria Math" w:cs="Times New Roman"/>
                  <w:sz w:val="24"/>
                  <w:lang w:val="en-US"/>
                </w:rPr>
                <m:t>n=1</m:t>
              </m:r>
            </m:sub>
            <m:sup>
              <m:r>
                <w:rPr>
                  <w:rFonts w:ascii="Cambria Math" w:hAnsi="Cambria Math" w:cs="Times New Roman"/>
                  <w:sz w:val="24"/>
                  <w:lang w:val="en-US"/>
                </w:rPr>
                <m:t>N</m:t>
              </m:r>
            </m:sup>
            <m:e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j∈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i</m:t>
                      </m:r>
                    </m:sub>
                  </m:sSub>
                </m:sub>
                <m:sup/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(t)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j</m:t>
                          </m:r>
                        </m:sub>
                        <m: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e>
                          </m:d>
                        </m:sup>
                      </m:sSubSup>
                    </m:e>
                  </m:d>
                </m:e>
              </m:nary>
              <m:r>
                <w:rPr>
                  <w:rFonts w:ascii="Cambria Math" w:hAnsi="Cambria Math" w:cs="Times New Roman"/>
                  <w:sz w:val="24"/>
                  <w:lang w:val="en-US"/>
                </w:rPr>
                <m:t>,</m:t>
              </m:r>
            </m:e>
          </m:nary>
        </m:oMath>
      </m:oMathPara>
    </w:p>
    <w:p w14:paraId="5223242F" w14:textId="292FFD1C" w:rsidR="00E57BB3" w:rsidRPr="00E57BB3" w:rsidRDefault="00E6208B" w:rsidP="00213FD8">
      <w:pPr>
        <w:rPr>
          <w:rFonts w:ascii="Times New Roman" w:hAnsi="Times New Roman" w:cs="Times New Roman"/>
          <w:sz w:val="24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ϕ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j</m:t>
                      </m:r>
                    </m:sub>
                  </m:sSub>
                </m:sub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t</m:t>
                      </m:r>
                    </m:e>
                  </m:d>
                </m:sup>
              </m:sSubSup>
              <m:r>
                <w:rPr>
                  <w:rFonts w:ascii="Cambria Math" w:hAnsi="Cambria Math" w:cs="Times New Roman"/>
                  <w:sz w:val="24"/>
                  <w:lang w:val="en-US"/>
                </w:rPr>
                <m:t>=</m:t>
              </m:r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q</m:t>
                      </m:r>
                    </m:e>
                    <m:sup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t</m:t>
                          </m:r>
                        </m:e>
                      </m:d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ζ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j</m:t>
                          </m:r>
                        </m:sub>
                        <m: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n</m:t>
                              </m:r>
                            </m:e>
                          </m:d>
                        </m:sup>
                      </m:sSubSup>
                    </m:e>
                  </m:d>
                </m:e>
              </m:nary>
              <m:r>
                <w:rPr>
                  <w:rFonts w:ascii="Cambria Math" w:hAnsi="Cambria Math" w:cs="Times New Roman"/>
                  <w:sz w:val="24"/>
                  <w:lang w:val="en-US"/>
                </w:rPr>
                <m:t>,#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8</m:t>
                  </m:r>
                </m:e>
              </m:d>
            </m:e>
          </m:eqArr>
        </m:oMath>
      </m:oMathPara>
    </w:p>
    <w:p w14:paraId="0D56F9F2" w14:textId="187D63C8" w:rsidR="00213FD8" w:rsidRDefault="00213FD8">
      <w:pPr>
        <w:rPr>
          <w:rFonts w:ascii="Times New Roman" w:hAnsi="Times New Roman" w:cs="Times New Roman"/>
          <w:sz w:val="24"/>
        </w:rPr>
      </w:pPr>
      <w:r w:rsidRPr="008846EC">
        <w:rPr>
          <w:rFonts w:ascii="Times New Roman" w:hAnsi="Times New Roman" w:cs="Times New Roman"/>
          <w:sz w:val="24"/>
        </w:rPr>
        <w:t>where</w:t>
      </w:r>
      <w:r w:rsidR="00D50AEB"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lang w:val="en-US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lang w:val="en-U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i</m:t>
                </m:r>
              </m:sub>
            </m:sSub>
          </m:e>
        </m:d>
      </m:oMath>
      <w:r w:rsidR="00E12407" w:rsidRPr="008846EC">
        <w:rPr>
          <w:rFonts w:ascii="Times New Roman" w:hAnsi="Times New Roman" w:cs="Times New Roman"/>
          <w:sz w:val="24"/>
        </w:rPr>
        <w:t xml:space="preserve">. </w:t>
      </w:r>
      <w:r w:rsidR="004C017F" w:rsidRPr="008846EC">
        <w:rPr>
          <w:rFonts w:ascii="Times New Roman" w:hAnsi="Times New Roman" w:cs="Times New Roman"/>
          <w:sz w:val="24"/>
        </w:rPr>
        <w:t xml:space="preserve">The high </w:t>
      </w: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lang w:val="en-US"/>
              </w:rPr>
              <m:t>i∈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m:rPr>
                    <m:scr m:val="script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j</m:t>
                </m:r>
              </m:sub>
            </m:sSub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D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i</m:t>
                    </m:r>
                  </m:sub>
                </m:sSub>
              </m:sub>
            </m:sSub>
          </m:e>
        </m:nary>
      </m:oMath>
      <w:r w:rsidR="004C017F" w:rsidRPr="008846EC">
        <w:rPr>
          <w:rFonts w:ascii="Times New Roman" w:hAnsi="Times New Roman" w:cs="Times New Roman"/>
          <w:sz w:val="24"/>
        </w:rPr>
        <w:t xml:space="preserve"> means more complex tree</w:t>
      </w:r>
      <w:r w:rsidR="00836FEA">
        <w:rPr>
          <w:rFonts w:ascii="Times New Roman" w:hAnsi="Times New Roman" w:cs="Times New Roman"/>
          <w:sz w:val="24"/>
        </w:rPr>
        <w:t>-</w:t>
      </w:r>
      <w:r w:rsidR="004C017F" w:rsidRPr="008846EC">
        <w:rPr>
          <w:rFonts w:ascii="Times New Roman" w:hAnsi="Times New Roman" w:cs="Times New Roman"/>
          <w:sz w:val="24"/>
        </w:rPr>
        <w:t xml:space="preserve">structure. The high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n-US"/>
              </w:rPr>
              <m:t>D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j</m:t>
                </m:r>
              </m:sub>
            </m:sSub>
          </m:sub>
        </m:sSub>
      </m:oMath>
      <w:r w:rsidR="004C017F" w:rsidRPr="008846EC">
        <w:rPr>
          <w:rFonts w:ascii="Times New Roman" w:hAnsi="Times New Roman" w:cs="Times New Roman"/>
          <w:sz w:val="24"/>
          <w:lang w:val="en-US"/>
        </w:rPr>
        <w:t xml:space="preserve"> </w:t>
      </w:r>
      <w:r w:rsidR="004C017F" w:rsidRPr="008846EC">
        <w:rPr>
          <w:rFonts w:ascii="Times New Roman" w:hAnsi="Times New Roman" w:cs="Times New Roman"/>
          <w:sz w:val="24"/>
        </w:rPr>
        <w:t xml:space="preserve">needs many variables in a logistic regression model in an expert node. </w:t>
      </w:r>
      <w:r w:rsidR="008846EC" w:rsidRPr="008846EC">
        <w:rPr>
          <w:rFonts w:ascii="Times New Roman" w:hAnsi="Times New Roman" w:cs="Times New Roman"/>
          <w:sz w:val="24"/>
        </w:rPr>
        <w:t xml:space="preserve">The exponentiated form </w:t>
      </w:r>
      <m:oMath>
        <m:func>
          <m:funcPr>
            <m:ctrlPr>
              <w:rPr>
                <w:rFonts w:ascii="Cambria Math" w:hAnsi="Cambria Math" w:cs="Times New Roman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exp</m:t>
            </m:r>
          </m:fName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i∈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cr m:val="script"/>
                          </m:rP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j</m:t>
                        </m:r>
                      </m:sub>
                    </m:sSub>
                  </m:sub>
                  <m:sup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-D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2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N</m:t>
                            </m:r>
                          </m:e>
                          <m:sub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β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lang w:val="en-US"/>
                                  </w:rPr>
                                  <m:t>i</m:t>
                                </m:r>
                              </m:sub>
                            </m:sSub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(t-1)</m:t>
                            </m:r>
                          </m:sup>
                        </m:sSubSup>
                      </m:den>
                    </m:f>
                  </m:e>
                </m:nary>
                <m:r>
                  <w:rPr>
                    <w:rFonts w:ascii="Cambria Math" w:hAnsi="Cambria Math" w:cs="Times New Roman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-D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ϕ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j</m:t>
                            </m:r>
                          </m:sub>
                        </m:sSub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2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e>
                      <m: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ϕ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lang w:val="en-US"/>
                              </w:rPr>
                              <m:t>j</m:t>
                            </m:r>
                          </m:sub>
                        </m:sSub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(t-1)</m:t>
                        </m:r>
                      </m:sup>
                    </m:sSubSup>
                  </m:den>
                </m:f>
              </m:e>
            </m:d>
          </m:e>
        </m:func>
      </m:oMath>
      <w:r w:rsidR="008846EC" w:rsidRPr="008846EC">
        <w:rPr>
          <w:rFonts w:ascii="Times New Roman" w:hAnsi="Times New Roman" w:cs="Times New Roman"/>
          <w:sz w:val="24"/>
        </w:rPr>
        <w:t xml:space="preserve"> has a regularization effect and penalizes the expert nodes that contribute to the formation of complex tree structure and that have more variables with small effects.</w:t>
      </w:r>
      <w:r w:rsidR="00836FEA">
        <w:rPr>
          <w:rFonts w:ascii="Times New Roman" w:hAnsi="Times New Roman" w:cs="Times New Roman"/>
          <w:sz w:val="24"/>
        </w:rPr>
        <w:t xml:space="preserve"> In this E-step, expert nodes with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n=1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</w:rPr>
                  <m:t>(t)</m:t>
                </m:r>
              </m:sup>
            </m:sSup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ζ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j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lang w:val="en-US"/>
                          </w:rPr>
                          <m:t>n</m:t>
                        </m:r>
                      </m:e>
                    </m:d>
                  </m:sup>
                </m:sSubSup>
              </m:e>
            </m:d>
          </m:e>
        </m:nary>
        <m:r>
          <w:rPr>
            <w:rFonts w:ascii="Cambria Math" w:hAnsi="Cambria Math" w:cs="Times New Roman"/>
            <w:sz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lang w:val="en-US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ϕ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j</m:t>
                </m:r>
              </m:sub>
            </m:sSub>
          </m:sub>
          <m: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t</m:t>
                </m:r>
              </m:e>
            </m:d>
          </m:sup>
        </m:sSubSup>
        <m:r>
          <w:rPr>
            <w:rFonts w:ascii="Cambria Math" w:hAnsi="Cambria Math" w:cs="Times New Roman"/>
            <w:sz w:val="24"/>
          </w:rPr>
          <m:t>&lt;0.01N</m:t>
        </m:r>
      </m:oMath>
      <w:r w:rsidR="00836FEA">
        <w:rPr>
          <w:rFonts w:ascii="Times New Roman" w:hAnsi="Times New Roman" w:cs="Times New Roman" w:hint="eastAsia"/>
          <w:sz w:val="24"/>
        </w:rPr>
        <w:t xml:space="preserve"> </w:t>
      </w:r>
      <w:r w:rsidR="00836FEA">
        <w:rPr>
          <w:rFonts w:ascii="Times New Roman" w:hAnsi="Times New Roman" w:cs="Times New Roman"/>
          <w:sz w:val="24"/>
        </w:rPr>
        <w:t>are eliminated</w:t>
      </w:r>
      <w:r w:rsidR="004F131E">
        <w:rPr>
          <w:rFonts w:ascii="Times New Roman" w:hAnsi="Times New Roman" w:cs="Times New Roman"/>
          <w:sz w:val="24"/>
        </w:rPr>
        <w:t xml:space="preserve"> from the model</w:t>
      </w:r>
      <w:r w:rsidR="00836FEA">
        <w:rPr>
          <w:rFonts w:ascii="Times New Roman" w:hAnsi="Times New Roman" w:cs="Times New Roman"/>
          <w:sz w:val="24"/>
        </w:rPr>
        <w:t xml:space="preserve">, pruning </w:t>
      </w:r>
      <w:r w:rsidR="00472E08">
        <w:rPr>
          <w:rFonts w:ascii="Times New Roman" w:hAnsi="Times New Roman" w:cs="Times New Roman"/>
          <w:sz w:val="24"/>
        </w:rPr>
        <w:t xml:space="preserve">a </w:t>
      </w:r>
      <w:r w:rsidR="00836FEA" w:rsidRPr="008846EC">
        <w:rPr>
          <w:rFonts w:ascii="Times New Roman" w:hAnsi="Times New Roman" w:cs="Times New Roman"/>
          <w:sz w:val="24"/>
        </w:rPr>
        <w:t>tree</w:t>
      </w:r>
      <w:r w:rsidR="00836FEA">
        <w:rPr>
          <w:rFonts w:ascii="Times New Roman" w:hAnsi="Times New Roman" w:cs="Times New Roman"/>
          <w:sz w:val="24"/>
        </w:rPr>
        <w:t>-</w:t>
      </w:r>
      <w:r w:rsidR="00836FEA" w:rsidRPr="008846EC">
        <w:rPr>
          <w:rFonts w:ascii="Times New Roman" w:hAnsi="Times New Roman" w:cs="Times New Roman"/>
          <w:sz w:val="24"/>
        </w:rPr>
        <w:t>structure</w:t>
      </w:r>
      <w:r w:rsidR="00836FEA">
        <w:rPr>
          <w:rFonts w:ascii="Times New Roman" w:hAnsi="Times New Roman" w:cs="Times New Roman"/>
          <w:sz w:val="24"/>
        </w:rPr>
        <w:t>.</w:t>
      </w:r>
    </w:p>
    <w:p w14:paraId="503E23E6" w14:textId="7AF40A90" w:rsidR="00893B4B" w:rsidRDefault="00893B4B">
      <w:pPr>
        <w:rPr>
          <w:rFonts w:ascii="Times New Roman" w:hAnsi="Times New Roman" w:cs="Times New Roman"/>
          <w:sz w:val="24"/>
        </w:rPr>
      </w:pPr>
    </w:p>
    <w:p w14:paraId="7F46389C" w14:textId="4870FD54" w:rsidR="00893B4B" w:rsidRPr="004F131E" w:rsidRDefault="00893B4B">
      <w:pPr>
        <w:rPr>
          <w:rFonts w:ascii="Times New Roman" w:hAnsi="Times New Roman" w:cs="Times New Roman"/>
          <w:b/>
          <w:bCs/>
          <w:sz w:val="24"/>
        </w:rPr>
      </w:pPr>
      <w:r w:rsidRPr="004F131E">
        <w:rPr>
          <w:rFonts w:ascii="Times New Roman" w:hAnsi="Times New Roman" w:cs="Times New Roman" w:hint="eastAsia"/>
          <w:b/>
          <w:bCs/>
          <w:sz w:val="24"/>
        </w:rPr>
        <w:t>M</w:t>
      </w:r>
      <w:r w:rsidRPr="004F131E">
        <w:rPr>
          <w:rFonts w:ascii="Times New Roman" w:hAnsi="Times New Roman" w:cs="Times New Roman"/>
          <w:b/>
          <w:bCs/>
          <w:sz w:val="24"/>
        </w:rPr>
        <w:t>-step</w:t>
      </w:r>
    </w:p>
    <w:p w14:paraId="31B3529D" w14:textId="3BE9A4FC" w:rsidR="004F131E" w:rsidRPr="004F131E" w:rsidRDefault="004F131E" w:rsidP="00762725">
      <w:pPr>
        <w:ind w:firstLine="8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he M-step optimizes the gating and expert nodes as follows</w:t>
      </w:r>
      <w:r>
        <w:rPr>
          <w:rFonts w:ascii="Times New Roman" w:hAnsi="Times New Roman" w:cs="Times New Roman"/>
          <w:sz w:val="24"/>
          <w:lang w:val="en-US"/>
        </w:rPr>
        <w:t>:</w:t>
      </w:r>
    </w:p>
    <w:p w14:paraId="47C367A4" w14:textId="2E6BCADB" w:rsidR="00E57BB3" w:rsidRPr="00E57BB3" w:rsidRDefault="00E6208B" w:rsidP="00893B4B">
      <w:pPr>
        <w:rPr>
          <w:rFonts w:ascii="Times New Roman" w:hAnsi="Times New Roman" w:cs="Times New Roman"/>
          <w:sz w:val="24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β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i</m:t>
                  </m:r>
                </m:sub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t</m:t>
                      </m:r>
                    </m:e>
                  </m:d>
                </m:sup>
              </m:sSubSup>
              <m:r>
                <w:rPr>
                  <w:rFonts w:ascii="Cambria Math" w:hAnsi="Cambria Math" w:cs="Times New Roman"/>
                  <w:sz w:val="24"/>
                  <w:lang w:val="en-US"/>
                </w:rPr>
                <m:t>=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limLowPr>
                    <m:e>
                      <m:func>
                        <m:funcPr>
                          <m:ctrlPr>
                            <w:rPr>
                              <w:rFonts w:ascii="Cambria Math" w:hAnsi="Cambria Math" w:cs="Times New Roman"/>
                              <w:sz w:val="24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</w:rPr>
                            <m:t>arg</m:t>
                          </m:r>
                        </m:fName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</w:rPr>
                            <m:t>max</m:t>
                          </m:r>
                        </m:e>
                      </m:func>
                    </m:e>
                    <m:li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i</m:t>
                          </m:r>
                        </m:sub>
                      </m:sSub>
                    </m:lim>
                  </m:limLow>
                </m:fName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  <m:e>
                          <m:nary>
                            <m:naryPr>
                              <m:chr m:val="∑"/>
                              <m:limLoc m:val="undOvr"/>
                              <m:supHide m:val="1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naryPr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j∈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cr m:val="script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G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  <m:sup/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q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</w:rPr>
                                        <m:t>t</m:t>
                                      </m:r>
                                    </m:e>
                                  </m:d>
                                </m:sup>
                              </m:sSup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sSubSup>
                                    <m:sSub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ζ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j</m:t>
                                      </m:r>
                                    </m:sub>
                                    <m:sup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n</m:t>
                                          </m:r>
                                        </m:e>
                                      </m:d>
                                    </m:sup>
                                  </m:sSubSup>
                                </m:e>
                              </m:d>
                              <m:func>
                                <m:func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</w:rPr>
                                    <m:t>log</m:t>
                                  </m:r>
                                </m:fName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ψ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g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x</m:t>
                                          </m:r>
                                        </m:e>
                                        <m:sup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 w:cs="Times New Roman"/>
                                                  <w:i/>
                                                  <w:sz w:val="24"/>
                                                  <w:lang w:val="en-US"/>
                                                </w:rPr>
                                              </m:ctrlPr>
                                            </m:dPr>
                                            <m:e>
                                              <m:r>
                                                <w:rPr>
                                                  <w:rFonts w:ascii="Cambria Math" w:hAnsi="Cambria Math" w:cs="Times New Roman"/>
                                                  <w:sz w:val="24"/>
                                                  <w:lang w:val="en-US"/>
                                                </w:rPr>
                                                <m:t>n</m:t>
                                              </m:r>
                                            </m:e>
                                          </m:d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,i,j</m:t>
                                      </m:r>
                                    </m:e>
                                  </m:d>
                                </m:e>
                              </m:func>
                            </m:e>
                          </m:nary>
                        </m:e>
                      </m:nary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D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i</m:t>
                                  </m:r>
                                </m:sub>
                              </m:sSub>
                            </m:sub>
                          </m:sSub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2</m:t>
                          </m:r>
                        </m:den>
                      </m:f>
                      <m:func>
                        <m:func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log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e>
                                <m: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β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i</m:t>
                                      </m:r>
                                    </m:sub>
                                  </m:sSub>
                                </m:sub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t</m:t>
                                      </m:r>
                                    </m:e>
                                  </m:d>
                                </m:sup>
                              </m:sSubSup>
                            </m:e>
                          </m:d>
                        </m:e>
                      </m:func>
                    </m:e>
                  </m:d>
                </m:e>
              </m:func>
              <m:r>
                <w:rPr>
                  <w:rFonts w:ascii="Cambria Math" w:hAnsi="Cambria Math" w:cs="Times New Roman"/>
                  <w:sz w:val="24"/>
                  <w:lang w:val="en-US"/>
                </w:rPr>
                <m:t>,#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9</m:t>
                  </m:r>
                </m:e>
              </m:d>
            </m:e>
          </m:eqArr>
        </m:oMath>
      </m:oMathPara>
    </w:p>
    <w:p w14:paraId="047E98BE" w14:textId="07B66208" w:rsidR="00E57BB3" w:rsidRPr="00E57BB3" w:rsidRDefault="00E6208B" w:rsidP="007A35A6">
      <w:pPr>
        <w:rPr>
          <w:rFonts w:ascii="Times New Roman" w:hAnsi="Times New Roman" w:cs="Times New Roman"/>
          <w:sz w:val="24"/>
          <w:lang w:val="en-US"/>
        </w:rPr>
      </w:pPr>
      <m:oMathPara>
        <m:oMath>
          <m:eqArr>
            <m:eqArrPr>
              <m:maxDist m:val="1"/>
              <m:ctrlPr>
                <w:rPr>
                  <w:rFonts w:ascii="Cambria Math" w:hAnsi="Cambria Math" w:cs="Times New Roman"/>
                  <w:i/>
                  <w:sz w:val="24"/>
                  <w:lang w:val="en-US"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</w:rPr>
                    <m:t>ϕ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j</m:t>
                  </m:r>
                </m:sub>
                <m: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t</m:t>
                      </m:r>
                    </m:e>
                  </m:d>
                </m:sup>
              </m:sSubSup>
              <m:r>
                <w:rPr>
                  <w:rFonts w:ascii="Cambria Math" w:hAnsi="Cambria Math" w:cs="Times New Roman"/>
                  <w:sz w:val="24"/>
                  <w:lang w:val="en-US"/>
                </w:rPr>
                <m:t>=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limLowPr>
                    <m:e>
                      <m:func>
                        <m:funcPr>
                          <m:ctrlPr>
                            <w:rPr>
                              <w:rFonts w:ascii="Cambria Math" w:hAnsi="Cambria Math" w:cs="Times New Roman"/>
                              <w:sz w:val="24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</w:rPr>
                            <m:t>arg</m:t>
                          </m:r>
                        </m:fName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</w:rPr>
                            <m:t>max</m:t>
                          </m:r>
                        </m:e>
                      </m:func>
                    </m:e>
                    <m:lim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</w:rPr>
                            <m:t>ϕ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j</m:t>
                          </m:r>
                        </m:sub>
                      </m:sSub>
                    </m:lim>
                  </m:limLow>
                </m:fName>
                <m:e>
                  <m:d>
                    <m:dPr>
                      <m:begChr m:val="{"/>
                      <m:endChr m:val="}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N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</w:rPr>
                                <m:t>q</m:t>
                              </m:r>
                            </m:e>
                            <m:sup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t</m:t>
                                  </m:r>
                                </m:e>
                              </m:d>
                            </m:sup>
                          </m:s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ζ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j</m:t>
                                  </m:r>
                                </m:sub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n</m:t>
                                      </m:r>
                                    </m:e>
                                  </m:d>
                                </m:sup>
                              </m:sSubSup>
                            </m:e>
                          </m:d>
                          <m:func>
                            <m:func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</w:rPr>
                                <m:t>log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p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y</m:t>
                                      </m:r>
                                    </m:e>
                                    <m:sup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n</m:t>
                                          </m:r>
                                        </m:e>
                                      </m:d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|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x</m:t>
                                      </m:r>
                                    </m:e>
                                    <m:sup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  <w:i/>
                                              <w:sz w:val="24"/>
                                              <w:lang w:val="en-US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sz w:val="24"/>
                                              <w:lang w:val="en-US"/>
                                            </w:rPr>
                                            <m:t>n</m:t>
                                          </m:r>
                                        </m:e>
                                      </m:d>
                                    </m:sup>
                                  </m:s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,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</w:rPr>
                                        <m:t>ϕ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j</m:t>
                                      </m:r>
                                    </m:sub>
                                  </m:sSub>
                                </m:e>
                              </m:d>
                            </m:e>
                          </m:func>
                        </m:e>
                      </m:nary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lang w:val="en-US"/>
                                </w:rPr>
                                <m:t>D</m:t>
                              </m:r>
                            </m:e>
                            <m:sub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</w:rPr>
                                    <m:t>ϕ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j</m:t>
                                  </m:r>
                                </m:sub>
                              </m:sSub>
                            </m:sub>
                          </m:sSub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2</m:t>
                          </m:r>
                        </m:den>
                      </m:f>
                      <m:func>
                        <m:func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4"/>
                              <w:lang w:val="en-US"/>
                            </w:rPr>
                            <m:t>log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lang w:val="en-US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lang w:val="en-US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lang w:val="en-US"/>
                                    </w:rPr>
                                    <m:t>N</m:t>
                                  </m:r>
                                </m:e>
                                <m:sub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</w:rPr>
                                        <m:t>ϕ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j</m:t>
                                      </m:r>
                                    </m:sub>
                                  </m:sSub>
                                </m:sub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sz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 w:val="24"/>
                                          <w:lang w:val="en-US"/>
                                        </w:rPr>
                                        <m:t>t</m:t>
                                      </m:r>
                                    </m:e>
                                  </m:d>
                                </m:sup>
                              </m:sSubSup>
                            </m:e>
                          </m:d>
                        </m:e>
                      </m:func>
                    </m:e>
                  </m:d>
                </m:e>
              </m:func>
              <m:r>
                <w:rPr>
                  <w:rFonts w:ascii="Cambria Math" w:hAnsi="Cambria Math" w:cs="Times New Roman"/>
                  <w:sz w:val="24"/>
                  <w:lang w:val="en-US"/>
                </w:rPr>
                <m:t>.#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10</m:t>
                  </m:r>
                </m:e>
              </m:d>
            </m:e>
          </m:eqArr>
        </m:oMath>
      </m:oMathPara>
    </w:p>
    <w:p w14:paraId="667731CE" w14:textId="1CA35FF5" w:rsidR="007A35A6" w:rsidRPr="004930EC" w:rsidRDefault="000974ED" w:rsidP="00893B4B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For detailed optimization of each parameter, please refer to the references</w:t>
      </w:r>
      <w:r w:rsidR="00C149C0">
        <w:rPr>
          <w:rFonts w:ascii="Times New Roman" w:hAnsi="Times New Roman" w:cs="Times New Roman"/>
          <w:sz w:val="24"/>
          <w:lang w:val="en-US"/>
        </w:rPr>
        <w:t xml:space="preserve"> </w:t>
      </w:r>
      <w:r w:rsidR="00C149C0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 </w:instrText>
      </w:r>
      <w:r w:rsidR="00CD5F19">
        <w:rPr>
          <w:rFonts w:ascii="Times New Roman" w:hAnsi="Times New Roman" w:cs="Times New Roman"/>
          <w:sz w:val="24"/>
          <w:lang w:val="en-US"/>
        </w:rPr>
        <w:fldChar w:fldCharType="begin">
          <w:fldData xml:space="preserve">PEVuZE5vdGU+PENpdGU+PEF1dGhvcj5GdWppbWFraTwvQXV0aG9yPjxZZWFyPjIwMTI8L1llYXI+
PFJlY051bT44OTwvUmVjTnVtPjxEaXNwbGF5VGV4dD5bMiwgM108L0Rpc3BsYXlUZXh0PjxyZWNv
cmQ+PHJlYy1udW1iZXI+ODk8L3JlYy1udW1iZXI+PGZvcmVpZ24ta2V5cz48a2V5IGFwcD0iRU4i
IGRiLWlkPSI5ZXZ4encwNXZ2ZGEybmVlc2V0dnhmdGN6YTJ3ZHd4c3Z4cmQiIHRpbWVzdGFtcD0i
MTYwNzg0NzMxMyI+ODk8L2tleT48L2ZvcmVpZ24ta2V5cz48cmVmLXR5cGUgbmFtZT0iQ29uZmVy
ZW5jZSBQYXBlciI+NDc8L3JlZi10eXBlPjxjb250cmlidXRvcnM+PGF1dGhvcnM+PGF1dGhvcj5S
eW9oZWkgRnVqaW1ha2k8L2F1dGhvcj48YXV0aG9yPlNhdG9zaGkgTW9yaW5hZ2E8L2F1dGhvcj48
L2F1dGhvcnM+PHNlY29uZGFyeS1hdXRob3JzPjxhdXRob3I+TmVpbCwgRC4gTGF3cmVuY2U8L2F1
dGhvcj48YXV0aG9yPk1hcmssIEdpcm9sYW1pPC9hdXRob3I+PC9zZWNvbmRhcnktYXV0aG9ycz48
L2NvbnRyaWJ1dG9ycz48dGl0bGVzPjx0aXRsZT5GYWN0b3JpemVkIEFzeW1wdG90aWMgQmF5ZXNp
YW4gSW5mZXJlbmNlIGZvciBNaXh0dXJlIE1vZGVsaW5nPC90aXRsZT48c2Vjb25kYXJ5LXRpdGxl
PlByb2NlZWRpbmdzIG9mIHRoZSBGaWZ0ZWVudGggSW50ZXJuYXRpb25hbCBDb25mZXJlbmNlIG9u
IEFydGlmaWNpYWwgSW50ZWxsaWdlbmNlIGFuZCBTdGF0aXN0aWNzPC9zZWNvbmRhcnktdGl0bGU+
PC90aXRsZXM+PHBhZ2VzPjQwMC0tNDA4PC9wYWdlcz48dm9sdW1lPjIyPC92b2x1bWU+PGRhdGVz
Pjx5ZWFyPjIwMTI8L3llYXI+PC9kYXRlcz48cHViLWxvY2F0aW9uPlByb2NlZWRpbmdzIG9mIE1h
Y2hpbmUgTGVhcm5pbmcgUmVzZWFyY2g8L3B1Yi1sb2NhdGlvbj48cHVibGlzaGVyPlBNTFI8L3B1
Ymxpc2hlcj48bGFiZWw+cG1sci12MjItZnVqaW1ha2kxMjwvbGFiZWw+PHVybHM+PHJlbGF0ZWQt
dXJscz48dXJsPmh0dHA6Ly9wcm9jZWVkaW5ncy5tbHIucHJlc3M8L3VybD48L3JlbGF0ZWQtdXJs
cz48L3VybHM+PHJlbW90ZS1kYXRhYmFzZS1wcm92aWRlcj5QbWxyPC9yZW1vdGUtZGF0YWJhc2Ut
cHJvdmlkZXI+PC9yZWNvcmQ+PC9DaXRlPjxDaXRlPjxBdXRob3I+RXRvPC9BdXRob3I+PFllYXI+
MjAxNDwvWWVhcj48UmVjTnVtPjI8L1JlY051bT48cmVjb3JkPjxyZWMtbnVtYmVyPjI8L3JlYy1u
dW1iZXI+PGZvcmVpZ24ta2V5cz48a2V5IGFwcD0iRU4iIGRiLWlkPSI5ZXZ4encwNXZ2ZGEybmVl
c2V0dnhmdGN6YTJ3ZHd4c3Z4cmQiIHRpbWVzdGFtcD0iMTU5MzA2NjA1OCI+Mjwva2V5PjwvZm9y
ZWlnbi1rZXlzPjxyZWYtdHlwZSBuYW1lPSJKb3VybmFsIEFydGljbGUiPjE3PC9yZWYtdHlwZT48
Y29udHJpYnV0b3JzPjxhdXRob3JzPjxhdXRob3I+RXRvLCBSLjwvYXV0aG9yPjxhdXRob3I+RnVq
aW1ha2ksIFIuPC9hdXRob3I+PGF1dGhvcj5Nb3JpbmFnYSwgUy48L2F1dGhvcj48YXV0aG9yPlRh
bWFubywgSC48L2F1dGhvcj48L2F1dGhvcnM+PC9jb250cmlidXRvcnM+PGF1dGgtYWRkcmVzcz5O
RUMgQ29ycCBMdGQsIEthd2FzYWtpLCBLYW5hZ2F3YSwgSmFwYW4mI3hEO05FQyBMYWJzIEFtZXIs
IE5ldyBZb3JrLCBOWSBVU0E8L2F1dGgtYWRkcmVzcz48dGl0bGVzPjx0aXRsZT5GdWxseS1BdXRv
bWF0aWMgQmF5ZXNpYW4gUGllY2V3aXNlIFNwYXJzZSBMaW5lYXIgTW9kZWxzPC90aXRsZT48c2Vj
b25kYXJ5LXRpdGxlPkFydGlmaWNpYWwgSW50ZWxsaWdlbmNlIGFuZCBTdGF0aXN0aWNzLCBWb2wg
MzM8L3NlY29uZGFyeS10aXRsZT48YWx0LXRpdGxlPkptbHIgV29ya3NoIENvbmYgUHJvPC9hbHQt
dGl0bGU+PC90aXRsZXM+PHBlcmlvZGljYWw+PGZ1bGwtdGl0bGU+QXJ0aWZpY2lhbCBJbnRlbGxp
Z2VuY2UgYW5kIFN0YXRpc3RpY3MsIFZvbCAzMzwvZnVsbC10aXRsZT48YWJici0xPkptbHIgV29y
a3NoIENvbmYgUHJvPC9hYmJyLTE+PC9wZXJpb2RpY2FsPjxhbHQtcGVyaW9kaWNhbD48ZnVsbC10
aXRsZT5BcnRpZmljaWFsIEludGVsbGlnZW5jZSBhbmQgU3RhdGlzdGljcywgVm9sIDMzPC9mdWxs
LXRpdGxlPjxhYmJyLTE+Sm1sciBXb3Jrc2ggQ29uZiBQcm88L2FiYnItMT48L2FsdC1wZXJpb2Rp
Y2FsPjxwYWdlcz4yMzgtMjQ2PC9wYWdlcz48dm9sdW1lPjMzPC92b2x1bWU+PGtleXdvcmRzPjxr
ZXl3b3JkPm1peHR1cmVzPC9rZXl3b3JkPjwva2V5d29yZHM+PGRhdGVzPjx5ZWFyPjIwMTQ8L3ll
YXI+PC9kYXRlcz48aXNibj4xOTM4LTcyODg8L2lzYm4+PGFjY2Vzc2lvbi1udW0+V09TOjAwMDUw
ODM1NTgwMDAyNzwvYWNjZXNzaW9uLW51bT48dXJscz48cmVsYXRlZC11cmxzPjx1cmw+Jmx0O0dv
IHRvIElTSSZndDs6Ly9XT1M6MDAwNTA4MzU1ODAwMDI3PC91cmw+PC9yZWxhdGVkLXVybHM+PC91
cmxzPjxsYW5ndWFnZT5FbmdsaXNoPC9sYW5ndWFnZT48L3JlY29yZD48L0NpdGU+PC9FbmROb3Rl
Pn==
</w:fldData>
        </w:fldChar>
      </w:r>
      <w:r w:rsidR="00CD5F19">
        <w:rPr>
          <w:rFonts w:ascii="Times New Roman" w:hAnsi="Times New Roman" w:cs="Times New Roman"/>
          <w:sz w:val="24"/>
          <w:lang w:val="en-US"/>
        </w:rPr>
        <w:instrText xml:space="preserve"> ADDIN EN.CITE.DATA </w:instrText>
      </w:r>
      <w:r w:rsidR="00CD5F19">
        <w:rPr>
          <w:rFonts w:ascii="Times New Roman" w:hAnsi="Times New Roman" w:cs="Times New Roman"/>
          <w:sz w:val="24"/>
          <w:lang w:val="en-US"/>
        </w:rPr>
      </w:r>
      <w:r w:rsidR="00CD5F19">
        <w:rPr>
          <w:rFonts w:ascii="Times New Roman" w:hAnsi="Times New Roman" w:cs="Times New Roman"/>
          <w:sz w:val="24"/>
          <w:lang w:val="en-US"/>
        </w:rPr>
        <w:fldChar w:fldCharType="end"/>
      </w:r>
      <w:r w:rsidR="00C149C0">
        <w:rPr>
          <w:rFonts w:ascii="Times New Roman" w:hAnsi="Times New Roman" w:cs="Times New Roman"/>
          <w:sz w:val="24"/>
          <w:lang w:val="en-US"/>
        </w:rPr>
      </w:r>
      <w:r w:rsidR="00C149C0">
        <w:rPr>
          <w:rFonts w:ascii="Times New Roman" w:hAnsi="Times New Roman" w:cs="Times New Roman"/>
          <w:sz w:val="24"/>
          <w:lang w:val="en-US"/>
        </w:rPr>
        <w:fldChar w:fldCharType="separate"/>
      </w:r>
      <w:r w:rsidR="00CD5F19">
        <w:rPr>
          <w:rFonts w:ascii="Times New Roman" w:hAnsi="Times New Roman" w:cs="Times New Roman"/>
          <w:noProof/>
          <w:sz w:val="24"/>
          <w:lang w:val="en-US"/>
        </w:rPr>
        <w:t>[2, 3]</w:t>
      </w:r>
      <w:r w:rsidR="00C149C0">
        <w:rPr>
          <w:rFonts w:ascii="Times New Roman" w:hAnsi="Times New Roman" w:cs="Times New Roman"/>
          <w:sz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lang w:val="en-US"/>
        </w:rPr>
        <w:t>.</w:t>
      </w:r>
      <w:r w:rsidR="007F3F71">
        <w:rPr>
          <w:rFonts w:ascii="Times New Roman" w:hAnsi="Times New Roman" w:cs="Times New Roman"/>
          <w:sz w:val="24"/>
          <w:lang w:val="en-US"/>
        </w:rPr>
        <w:t xml:space="preserve"> </w:t>
      </w:r>
      <w:r w:rsidR="007F3F71">
        <w:rPr>
          <w:rFonts w:ascii="Times New Roman" w:hAnsi="Times New Roman" w:cs="Times New Roman"/>
          <w:sz w:val="24"/>
        </w:rPr>
        <w:t>After the above EM-like algorithm converged, we</w:t>
      </w:r>
      <w:r w:rsidR="007F3F71" w:rsidRPr="00341590">
        <w:rPr>
          <w:rFonts w:ascii="Times New Roman" w:hAnsi="Times New Roman" w:cs="Times New Roman"/>
          <w:sz w:val="24"/>
        </w:rPr>
        <w:t xml:space="preserve"> </w:t>
      </w:r>
      <w:r w:rsidR="007F3F71">
        <w:rPr>
          <w:rFonts w:ascii="Times New Roman" w:hAnsi="Times New Roman" w:cs="Times New Roman"/>
          <w:sz w:val="24"/>
        </w:rPr>
        <w:t xml:space="preserve">can </w:t>
      </w:r>
      <w:r w:rsidR="007F3F71" w:rsidRPr="00341590">
        <w:rPr>
          <w:rFonts w:ascii="Times New Roman" w:hAnsi="Times New Roman" w:cs="Times New Roman"/>
          <w:sz w:val="24"/>
        </w:rPr>
        <w:t xml:space="preserve">simultaneously </w:t>
      </w:r>
      <w:r w:rsidR="007F3F71">
        <w:rPr>
          <w:rFonts w:ascii="Times New Roman" w:hAnsi="Times New Roman" w:cs="Times New Roman"/>
          <w:sz w:val="24"/>
        </w:rPr>
        <w:t>obtain</w:t>
      </w:r>
      <w:r w:rsidR="007F3F71" w:rsidRPr="00341590">
        <w:rPr>
          <w:rFonts w:ascii="Times New Roman" w:hAnsi="Times New Roman" w:cs="Times New Roman"/>
          <w:sz w:val="24"/>
        </w:rPr>
        <w:t xml:space="preserve"> the </w:t>
      </w:r>
      <w:r w:rsidR="007F3F71">
        <w:rPr>
          <w:rFonts w:ascii="Times New Roman" w:hAnsi="Times New Roman" w:cs="Times New Roman"/>
          <w:sz w:val="24"/>
        </w:rPr>
        <w:t xml:space="preserve">estimated </w:t>
      </w:r>
      <w:r w:rsidR="007F3F71" w:rsidRPr="00341590">
        <w:rPr>
          <w:rFonts w:ascii="Times New Roman" w:hAnsi="Times New Roman" w:cs="Times New Roman"/>
          <w:sz w:val="24"/>
        </w:rPr>
        <w:t>parameters for a decision tree and the prediction models</w:t>
      </w:r>
      <w:r w:rsidR="007F3F71">
        <w:rPr>
          <w:rFonts w:ascii="Times New Roman" w:hAnsi="Times New Roman" w:cs="Times New Roman"/>
          <w:sz w:val="24"/>
        </w:rPr>
        <w:t>.</w:t>
      </w:r>
    </w:p>
    <w:p w14:paraId="18F9257C" w14:textId="77777777" w:rsidR="00C149C0" w:rsidRDefault="00C149C0">
      <w:pPr>
        <w:rPr>
          <w:sz w:val="24"/>
          <w:lang w:val="en-US"/>
        </w:rPr>
      </w:pPr>
    </w:p>
    <w:p w14:paraId="4359219E" w14:textId="5A6621D1" w:rsidR="00C149C0" w:rsidRPr="00C149C0" w:rsidRDefault="008B0334">
      <w:pPr>
        <w:rPr>
          <w:rFonts w:ascii="Times New Roman" w:hAnsi="Times New Roman" w:cs="Times New Roman"/>
          <w:b/>
          <w:bCs/>
          <w:sz w:val="24"/>
          <w:lang w:val="en-US"/>
        </w:rPr>
      </w:pPr>
      <w:r>
        <w:rPr>
          <w:rFonts w:ascii="Times New Roman" w:hAnsi="Times New Roman" w:cs="Times New Roman"/>
          <w:b/>
          <w:sz w:val="24"/>
        </w:rPr>
        <w:t xml:space="preserve">Supplemental </w:t>
      </w:r>
      <w:r w:rsidR="00C149C0" w:rsidRPr="00C149C0">
        <w:rPr>
          <w:rFonts w:ascii="Times New Roman" w:hAnsi="Times New Roman" w:cs="Times New Roman"/>
          <w:b/>
          <w:bCs/>
          <w:sz w:val="24"/>
          <w:lang w:val="en-US"/>
        </w:rPr>
        <w:t>reference</w:t>
      </w:r>
    </w:p>
    <w:p w14:paraId="5ED9881F" w14:textId="77777777" w:rsidR="00CD5F19" w:rsidRPr="00BD1A31" w:rsidRDefault="00C149C0" w:rsidP="00CD5F19">
      <w:pPr>
        <w:pStyle w:val="EndNoteBibliography"/>
        <w:rPr>
          <w:rFonts w:ascii="Times New Roman" w:hAnsi="Times New Roman" w:cs="Times New Roman"/>
          <w:noProof/>
          <w:sz w:val="24"/>
        </w:rPr>
      </w:pPr>
      <w:r w:rsidRPr="009E6977">
        <w:rPr>
          <w:rFonts w:ascii="Times New Roman" w:hAnsi="Times New Roman" w:cs="Times New Roman"/>
          <w:sz w:val="24"/>
          <w:lang w:val="en-US"/>
        </w:rPr>
        <w:fldChar w:fldCharType="begin"/>
      </w:r>
      <w:r w:rsidRPr="009E6977">
        <w:rPr>
          <w:rFonts w:ascii="Times New Roman" w:hAnsi="Times New Roman" w:cs="Times New Roman"/>
          <w:sz w:val="24"/>
          <w:lang w:val="en-US"/>
        </w:rPr>
        <w:instrText xml:space="preserve"> ADDIN EN.REFLIST </w:instrText>
      </w:r>
      <w:r w:rsidRPr="009E6977">
        <w:rPr>
          <w:rFonts w:ascii="Times New Roman" w:hAnsi="Times New Roman" w:cs="Times New Roman"/>
          <w:sz w:val="24"/>
          <w:lang w:val="en-US"/>
        </w:rPr>
        <w:fldChar w:fldCharType="separate"/>
      </w:r>
      <w:r w:rsidR="00CD5F19" w:rsidRPr="00CD5F19">
        <w:rPr>
          <w:noProof/>
        </w:rPr>
        <w:t>1.</w:t>
      </w:r>
      <w:r w:rsidR="00CD5F19" w:rsidRPr="00126FED">
        <w:rPr>
          <w:rFonts w:ascii="Times New Roman" w:hAnsi="Times New Roman" w:cs="Times New Roman"/>
          <w:noProof/>
          <w:sz w:val="24"/>
        </w:rPr>
        <w:tab/>
        <w:t>Jordan MI, Jacobs RA. Hierarchical Mixtures of Experts and the Em Algorithm. Neural Comput. 1994;6(2):181-214.</w:t>
      </w:r>
    </w:p>
    <w:p w14:paraId="45CFA69B" w14:textId="77777777" w:rsidR="00CD5F19" w:rsidRPr="00BD1A31" w:rsidRDefault="00CD5F19" w:rsidP="00CD5F19">
      <w:pPr>
        <w:pStyle w:val="EndNoteBibliography"/>
        <w:rPr>
          <w:rFonts w:ascii="Times New Roman" w:hAnsi="Times New Roman" w:cs="Times New Roman"/>
          <w:noProof/>
          <w:sz w:val="24"/>
        </w:rPr>
      </w:pPr>
      <w:r w:rsidRPr="00BD1A31">
        <w:rPr>
          <w:rFonts w:ascii="Times New Roman" w:hAnsi="Times New Roman" w:cs="Times New Roman"/>
          <w:noProof/>
          <w:sz w:val="24"/>
        </w:rPr>
        <w:t>2.</w:t>
      </w:r>
      <w:r w:rsidRPr="00BD1A31">
        <w:rPr>
          <w:rFonts w:ascii="Times New Roman" w:hAnsi="Times New Roman" w:cs="Times New Roman"/>
          <w:noProof/>
          <w:sz w:val="24"/>
        </w:rPr>
        <w:tab/>
        <w:t>Fujimaki R, Morinaga S. Factorized Asymptotic Bayesian Inference for Mixture Modeling. In: Neil DL, Mark G, editors. Proceedings of the Fifteenth International Conference on Artificial Intelligence and Statistics; Proceedings of Machine Learning Research: PMLR; 2012. p. 400--8.</w:t>
      </w:r>
    </w:p>
    <w:p w14:paraId="55370B3C" w14:textId="77777777" w:rsidR="00CD5F19" w:rsidRPr="00BD1A31" w:rsidRDefault="00CD5F19" w:rsidP="00CD5F19">
      <w:pPr>
        <w:pStyle w:val="EndNoteBibliography"/>
        <w:rPr>
          <w:rFonts w:ascii="Times New Roman" w:hAnsi="Times New Roman" w:cs="Times New Roman"/>
          <w:noProof/>
          <w:sz w:val="24"/>
        </w:rPr>
      </w:pPr>
      <w:r w:rsidRPr="00BD1A31">
        <w:rPr>
          <w:rFonts w:ascii="Times New Roman" w:hAnsi="Times New Roman" w:cs="Times New Roman"/>
          <w:noProof/>
          <w:sz w:val="24"/>
        </w:rPr>
        <w:t>3.</w:t>
      </w:r>
      <w:r w:rsidRPr="00BD1A31">
        <w:rPr>
          <w:rFonts w:ascii="Times New Roman" w:hAnsi="Times New Roman" w:cs="Times New Roman"/>
          <w:noProof/>
          <w:sz w:val="24"/>
        </w:rPr>
        <w:tab/>
        <w:t>Eto R, Fujimaki R, Morinaga S, Tamano H. Fully-Automatic Bayesian Piecewise Sparse Linear Models. Jmlr Worksh Conf Pro. 2014;33:238-46.</w:t>
      </w:r>
    </w:p>
    <w:p w14:paraId="1763FD02" w14:textId="30DE36F1" w:rsidR="00742EC1" w:rsidRDefault="00C149C0">
      <w:pPr>
        <w:rPr>
          <w:rFonts w:ascii="Times New Roman" w:hAnsi="Times New Roman" w:cs="Times New Roman"/>
          <w:sz w:val="24"/>
          <w:lang w:val="en-US"/>
        </w:rPr>
      </w:pPr>
      <w:r w:rsidRPr="009E6977">
        <w:rPr>
          <w:rFonts w:ascii="Times New Roman" w:hAnsi="Times New Roman" w:cs="Times New Roman"/>
          <w:sz w:val="24"/>
          <w:lang w:val="en-US"/>
        </w:rPr>
        <w:fldChar w:fldCharType="end"/>
      </w:r>
    </w:p>
    <w:p w14:paraId="57EE77F1" w14:textId="7887F503" w:rsidR="00742EC1" w:rsidRDefault="00742EC1">
      <w:pPr>
        <w:widowControl/>
        <w:jc w:val="left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br w:type="page"/>
      </w:r>
    </w:p>
    <w:p w14:paraId="12CF7FAF" w14:textId="0E12942A" w:rsidR="00742EC1" w:rsidRPr="00742EC1" w:rsidRDefault="00742EC1" w:rsidP="00742EC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Supplemental figures</w:t>
      </w:r>
    </w:p>
    <w:p w14:paraId="5E1042C4" w14:textId="6C9D0107" w:rsidR="00742EC1" w:rsidRDefault="00742EC1">
      <w:pPr>
        <w:rPr>
          <w:rFonts w:ascii="Times New Roman" w:hAnsi="Times New Roman" w:cs="Times New Roman"/>
          <w:sz w:val="24"/>
          <w:lang w:val="en-US"/>
        </w:rPr>
      </w:pPr>
      <w:r w:rsidRPr="00742EC1">
        <w:rPr>
          <w:rFonts w:ascii="Times New Roman" w:hAnsi="Times New Roman" w:cs="Times New Roman"/>
          <w:noProof/>
          <w:sz w:val="24"/>
          <w:lang w:val="en-US"/>
        </w:rPr>
        <w:drawing>
          <wp:inline distT="0" distB="0" distL="0" distR="0" wp14:anchorId="67EFA383" wp14:editId="31D3AC9E">
            <wp:extent cx="5094514" cy="424240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2094" t="8447" r="19039" b="56913"/>
                    <a:stretch/>
                  </pic:blipFill>
                  <pic:spPr bwMode="auto">
                    <a:xfrm>
                      <a:off x="0" y="0"/>
                      <a:ext cx="5120784" cy="42642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3D5D28" w14:textId="77777777" w:rsidR="00742EC1" w:rsidRDefault="00742EC1">
      <w:pPr>
        <w:widowControl/>
        <w:jc w:val="left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br w:type="page"/>
      </w:r>
    </w:p>
    <w:p w14:paraId="3B3147D1" w14:textId="2C41F0A0" w:rsidR="00742EC1" w:rsidRDefault="00742EC1">
      <w:pPr>
        <w:rPr>
          <w:rFonts w:ascii="Times New Roman" w:hAnsi="Times New Roman" w:cs="Times New Roman"/>
          <w:sz w:val="24"/>
          <w:lang w:val="en-US"/>
        </w:rPr>
      </w:pPr>
      <w:r w:rsidRPr="00742EC1">
        <w:rPr>
          <w:rFonts w:ascii="Times New Roman" w:hAnsi="Times New Roman" w:cs="Times New Roman"/>
          <w:noProof/>
          <w:sz w:val="24"/>
          <w:lang w:val="en-US"/>
        </w:rPr>
        <w:lastRenderedPageBreak/>
        <w:drawing>
          <wp:inline distT="0" distB="0" distL="0" distR="0" wp14:anchorId="33A74DAE" wp14:editId="4CCB394D">
            <wp:extent cx="5396230" cy="7636510"/>
            <wp:effectExtent l="0" t="0" r="127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63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8F6EC" w14:textId="77777777" w:rsidR="00742EC1" w:rsidRDefault="00742EC1">
      <w:pPr>
        <w:widowControl/>
        <w:jc w:val="left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br w:type="page"/>
      </w:r>
    </w:p>
    <w:p w14:paraId="6D5335C0" w14:textId="6A36891F" w:rsidR="00742EC1" w:rsidRDefault="00742EC1">
      <w:pPr>
        <w:rPr>
          <w:rFonts w:ascii="Times New Roman" w:hAnsi="Times New Roman" w:cs="Times New Roman"/>
          <w:sz w:val="24"/>
          <w:lang w:val="en-US"/>
        </w:rPr>
      </w:pPr>
      <w:r w:rsidRPr="00742EC1">
        <w:rPr>
          <w:rFonts w:ascii="Times New Roman" w:hAnsi="Times New Roman" w:cs="Times New Roman"/>
          <w:noProof/>
          <w:sz w:val="24"/>
          <w:lang w:val="en-US"/>
        </w:rPr>
        <w:lastRenderedPageBreak/>
        <w:drawing>
          <wp:inline distT="0" distB="0" distL="0" distR="0" wp14:anchorId="1829C526" wp14:editId="788D61A1">
            <wp:extent cx="5347607" cy="6819325"/>
            <wp:effectExtent l="0" t="0" r="0" b="63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625" t="8659" r="9506" b="17568"/>
                    <a:stretch/>
                  </pic:blipFill>
                  <pic:spPr bwMode="auto">
                    <a:xfrm>
                      <a:off x="0" y="0"/>
                      <a:ext cx="5352328" cy="6825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74C91" w14:textId="77777777" w:rsidR="00742EC1" w:rsidRDefault="00742EC1">
      <w:pPr>
        <w:widowControl/>
        <w:jc w:val="left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br w:type="page"/>
      </w:r>
    </w:p>
    <w:p w14:paraId="23DCD726" w14:textId="6F6AE6D2" w:rsidR="00893B4B" w:rsidRPr="00C149C0" w:rsidRDefault="00742EC1">
      <w:pPr>
        <w:rPr>
          <w:rFonts w:ascii="Times New Roman" w:hAnsi="Times New Roman" w:cs="Times New Roman"/>
          <w:sz w:val="24"/>
          <w:lang w:val="en-US"/>
        </w:rPr>
      </w:pPr>
      <w:r w:rsidRPr="00742EC1">
        <w:rPr>
          <w:rFonts w:ascii="Times New Roman" w:hAnsi="Times New Roman" w:cs="Times New Roman"/>
          <w:noProof/>
          <w:sz w:val="24"/>
          <w:lang w:val="en-US"/>
        </w:rPr>
        <w:lastRenderedPageBreak/>
        <w:drawing>
          <wp:inline distT="0" distB="0" distL="0" distR="0" wp14:anchorId="732606CA" wp14:editId="59D26522">
            <wp:extent cx="5396230" cy="7636510"/>
            <wp:effectExtent l="0" t="0" r="127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63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3B4B" w:rsidRPr="00C149C0" w:rsidSect="00CC40DB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vxzw05vvda2neesetvxftcza2wdwxsvxrd&quot;&gt;My EndNote Library&lt;record-ids&gt;&lt;item&gt;2&lt;/item&gt;&lt;item&gt;13&lt;/item&gt;&lt;item&gt;89&lt;/item&gt;&lt;/record-ids&gt;&lt;/item&gt;&lt;/Libraries&gt;"/>
  </w:docVars>
  <w:rsids>
    <w:rsidRoot w:val="00247AF1"/>
    <w:rsid w:val="00087C7B"/>
    <w:rsid w:val="000974ED"/>
    <w:rsid w:val="000B5D3D"/>
    <w:rsid w:val="000D3FAB"/>
    <w:rsid w:val="00126FED"/>
    <w:rsid w:val="001A02E0"/>
    <w:rsid w:val="001E3BFE"/>
    <w:rsid w:val="00213FD8"/>
    <w:rsid w:val="00247AF1"/>
    <w:rsid w:val="00325C0A"/>
    <w:rsid w:val="00344B3B"/>
    <w:rsid w:val="00352D81"/>
    <w:rsid w:val="00362A1E"/>
    <w:rsid w:val="0038039E"/>
    <w:rsid w:val="0038548E"/>
    <w:rsid w:val="00424FB2"/>
    <w:rsid w:val="00453326"/>
    <w:rsid w:val="00472E08"/>
    <w:rsid w:val="004930EC"/>
    <w:rsid w:val="004C017F"/>
    <w:rsid w:val="004F131E"/>
    <w:rsid w:val="00546EF1"/>
    <w:rsid w:val="005B5237"/>
    <w:rsid w:val="005F650E"/>
    <w:rsid w:val="00614EB4"/>
    <w:rsid w:val="0066500F"/>
    <w:rsid w:val="006A702F"/>
    <w:rsid w:val="006D6626"/>
    <w:rsid w:val="00715630"/>
    <w:rsid w:val="00742EC1"/>
    <w:rsid w:val="00746EC6"/>
    <w:rsid w:val="00762725"/>
    <w:rsid w:val="00787E6E"/>
    <w:rsid w:val="007A35A6"/>
    <w:rsid w:val="007B5BDF"/>
    <w:rsid w:val="007F3F71"/>
    <w:rsid w:val="00826331"/>
    <w:rsid w:val="00836FEA"/>
    <w:rsid w:val="008846EC"/>
    <w:rsid w:val="00893B4B"/>
    <w:rsid w:val="008A720C"/>
    <w:rsid w:val="008A72C0"/>
    <w:rsid w:val="008B0334"/>
    <w:rsid w:val="008C27FC"/>
    <w:rsid w:val="00932AF1"/>
    <w:rsid w:val="009B52B0"/>
    <w:rsid w:val="009E6977"/>
    <w:rsid w:val="00B00912"/>
    <w:rsid w:val="00B527DF"/>
    <w:rsid w:val="00B807B6"/>
    <w:rsid w:val="00B93E2A"/>
    <w:rsid w:val="00BB569D"/>
    <w:rsid w:val="00BC6680"/>
    <w:rsid w:val="00BD1A31"/>
    <w:rsid w:val="00BE0B50"/>
    <w:rsid w:val="00BE616B"/>
    <w:rsid w:val="00C149C0"/>
    <w:rsid w:val="00CA4879"/>
    <w:rsid w:val="00CC05B7"/>
    <w:rsid w:val="00CC40DB"/>
    <w:rsid w:val="00CD5F19"/>
    <w:rsid w:val="00CD7436"/>
    <w:rsid w:val="00D50AEB"/>
    <w:rsid w:val="00D9036F"/>
    <w:rsid w:val="00DB1658"/>
    <w:rsid w:val="00E04AFF"/>
    <w:rsid w:val="00E12407"/>
    <w:rsid w:val="00E24F03"/>
    <w:rsid w:val="00E57BB3"/>
    <w:rsid w:val="00E6208B"/>
    <w:rsid w:val="00EF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95B2A9"/>
  <w15:chartTrackingRefBased/>
  <w15:docId w15:val="{26D8A5FA-2D0E-4547-B6B0-A79458E6F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AF1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47AF1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4">
    <w:name w:val="annotation text"/>
    <w:basedOn w:val="a"/>
    <w:link w:val="a5"/>
    <w:uiPriority w:val="99"/>
    <w:semiHidden/>
    <w:unhideWhenUsed/>
    <w:rsid w:val="00247AF1"/>
    <w:pPr>
      <w:jc w:val="left"/>
    </w:pPr>
    <w:rPr>
      <w:rFonts w:ascii="Tahoma" w:hAnsi="Tahoma" w:cs="Tahoma"/>
      <w:sz w:val="16"/>
      <w:lang w:val="en-US"/>
    </w:rPr>
  </w:style>
  <w:style w:type="character" w:customStyle="1" w:styleId="a5">
    <w:name w:val="コメント文字列 (文字)"/>
    <w:basedOn w:val="a0"/>
    <w:link w:val="a4"/>
    <w:uiPriority w:val="99"/>
    <w:semiHidden/>
    <w:rsid w:val="00247AF1"/>
    <w:rPr>
      <w:rFonts w:ascii="Tahoma" w:hAnsi="Tahoma" w:cs="Tahoma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247AF1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247AF1"/>
    <w:rPr>
      <w:rFonts w:ascii="ＭＳ 明朝" w:eastAsia="ＭＳ 明朝"/>
      <w:sz w:val="18"/>
      <w:szCs w:val="18"/>
      <w:lang w:val="en-GB"/>
    </w:rPr>
  </w:style>
  <w:style w:type="character" w:styleId="a8">
    <w:name w:val="Placeholder Text"/>
    <w:basedOn w:val="a0"/>
    <w:uiPriority w:val="99"/>
    <w:semiHidden/>
    <w:rsid w:val="005F650E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C149C0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C149C0"/>
    <w:rPr>
      <w:rFonts w:ascii="游明朝" w:eastAsia="游明朝" w:hAnsi="游明朝"/>
      <w:sz w:val="20"/>
      <w:lang w:val="en-GB"/>
    </w:rPr>
  </w:style>
  <w:style w:type="paragraph" w:customStyle="1" w:styleId="EndNoteBibliography">
    <w:name w:val="EndNote Bibliography"/>
    <w:basedOn w:val="a"/>
    <w:link w:val="EndNoteBibliography0"/>
    <w:rsid w:val="00C149C0"/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C149C0"/>
    <w:rPr>
      <w:rFonts w:ascii="游明朝" w:eastAsia="游明朝" w:hAnsi="游明朝"/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87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9</Pages>
  <Words>1212</Words>
  <Characters>7224</Characters>
  <Application>Microsoft Office Word</Application>
  <DocSecurity>0</DocSecurity>
  <Lines>138</Lines>
  <Paragraphs>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25</cp:revision>
  <dcterms:created xsi:type="dcterms:W3CDTF">2020-12-12T07:08:00Z</dcterms:created>
  <dcterms:modified xsi:type="dcterms:W3CDTF">2020-12-14T10:04:00Z</dcterms:modified>
</cp:coreProperties>
</file>