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215C9" w14:textId="77777777" w:rsidR="002C3F25" w:rsidRDefault="002C3F25" w:rsidP="002C3F25">
      <w:pPr>
        <w:spacing w:line="480" w:lineRule="auto"/>
        <w:rPr>
          <w:rFonts w:ascii="Helvetica" w:hAnsi="Helvetica" w:cs="Helvetica"/>
          <w:b/>
          <w:sz w:val="24"/>
          <w:szCs w:val="24"/>
          <w:lang w:val="en-US"/>
        </w:rPr>
      </w:pPr>
      <w:bookmarkStart w:id="0" w:name="_GoBack"/>
      <w:bookmarkEnd w:id="0"/>
    </w:p>
    <w:p w14:paraId="506A9AC2" w14:textId="73023597" w:rsidR="002C3F25" w:rsidRDefault="002C3F25" w:rsidP="00111194">
      <w:pPr>
        <w:spacing w:line="480" w:lineRule="auto"/>
        <w:jc w:val="center"/>
        <w:rPr>
          <w:rFonts w:ascii="Helvetica" w:hAnsi="Helvetica" w:cs="Helvetica"/>
          <w:b/>
          <w:sz w:val="24"/>
          <w:szCs w:val="24"/>
          <w:lang w:val="en-US"/>
        </w:rPr>
      </w:pPr>
      <w:r w:rsidRPr="00111194">
        <w:rPr>
          <w:rFonts w:ascii="Helvetica" w:hAnsi="Helvetica" w:cs="Helvetica"/>
          <w:b/>
          <w:noProof/>
          <w:sz w:val="24"/>
          <w:szCs w:val="24"/>
          <w:lang w:eastAsia="es-AR"/>
        </w:rPr>
        <w:drawing>
          <wp:inline distT="0" distB="0" distL="0" distR="0" wp14:anchorId="36CEDBC4" wp14:editId="60423EB4">
            <wp:extent cx="3675888" cy="4282440"/>
            <wp:effectExtent l="0" t="0" r="1270" b="381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888" cy="428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7298F" w14:textId="77777777" w:rsidR="002C3F25" w:rsidRDefault="002C3F25" w:rsidP="002C3F25">
      <w:pPr>
        <w:spacing w:line="480" w:lineRule="auto"/>
        <w:rPr>
          <w:rFonts w:ascii="Helvetica" w:hAnsi="Helvetica" w:cs="Helvetica"/>
          <w:sz w:val="24"/>
          <w:szCs w:val="24"/>
          <w:lang w:val="en-US"/>
        </w:rPr>
      </w:pPr>
      <w:r w:rsidRPr="00A108FC">
        <w:rPr>
          <w:rFonts w:ascii="Helvetica" w:hAnsi="Helvetica" w:cs="Helvetica"/>
          <w:b/>
          <w:sz w:val="24"/>
          <w:szCs w:val="24"/>
          <w:lang w:val="en-US"/>
        </w:rPr>
        <w:t>Figure S1.</w:t>
      </w:r>
      <w:r>
        <w:rPr>
          <w:rFonts w:ascii="Helvetica" w:hAnsi="Helvetica" w:cs="Helvetica"/>
          <w:b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Helvetica" w:hAnsi="Helvetica" w:cs="Helvetica"/>
          <w:sz w:val="24"/>
          <w:szCs w:val="24"/>
          <w:lang w:val="en-US"/>
        </w:rPr>
        <w:t>qRT</w:t>
      </w:r>
      <w:proofErr w:type="spellEnd"/>
      <w:r>
        <w:rPr>
          <w:rFonts w:ascii="Helvetica" w:hAnsi="Helvetica" w:cs="Helvetica"/>
          <w:sz w:val="24"/>
          <w:szCs w:val="24"/>
          <w:lang w:val="en-US"/>
        </w:rPr>
        <w:t>-PCR</w:t>
      </w:r>
      <w:proofErr w:type="gram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analysis of </w:t>
      </w:r>
      <w:proofErr w:type="spellStart"/>
      <w:r w:rsidRPr="00A108FC">
        <w:rPr>
          <w:rFonts w:ascii="Helvetica" w:hAnsi="Helvetica" w:cs="Helvetica"/>
          <w:i/>
          <w:sz w:val="24"/>
          <w:szCs w:val="24"/>
          <w:lang w:val="en-US"/>
        </w:rPr>
        <w:t>hns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of </w:t>
      </w:r>
      <w:r w:rsidRPr="004265D4">
        <w:rPr>
          <w:rFonts w:ascii="Helvetica" w:hAnsi="Helvetica" w:cs="Helvetica"/>
          <w:i/>
          <w:sz w:val="24"/>
          <w:szCs w:val="24"/>
          <w:lang w:val="en-US"/>
        </w:rPr>
        <w:t xml:space="preserve">A. </w:t>
      </w:r>
      <w:proofErr w:type="spellStart"/>
      <w:r w:rsidRPr="004265D4">
        <w:rPr>
          <w:rFonts w:ascii="Helvetica" w:hAnsi="Helvetica" w:cs="Helvetica"/>
          <w:i/>
          <w:sz w:val="24"/>
          <w:szCs w:val="24"/>
          <w:lang w:val="en-US"/>
        </w:rPr>
        <w:t>baumannii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872469">
        <w:rPr>
          <w:rFonts w:ascii="Helvetica" w:hAnsi="Helvetica" w:cs="Helvetica"/>
          <w:sz w:val="24"/>
          <w:szCs w:val="24"/>
          <w:lang w:val="en-US"/>
        </w:rPr>
        <w:t xml:space="preserve">AB5075 </w:t>
      </w:r>
      <w:proofErr w:type="spellStart"/>
      <w:r w:rsidRPr="00872469">
        <w:rPr>
          <w:rFonts w:ascii="Helvetica" w:hAnsi="Helvetica" w:cs="Helvetica"/>
          <w:sz w:val="24"/>
          <w:szCs w:val="24"/>
          <w:lang w:val="en-US"/>
        </w:rPr>
        <w:t>pMBLe-</w:t>
      </w:r>
      <w:r w:rsidRPr="004265D4">
        <w:rPr>
          <w:rFonts w:ascii="Helvetica" w:hAnsi="Helvetica" w:cs="Helvetica"/>
          <w:i/>
          <w:sz w:val="24"/>
          <w:szCs w:val="24"/>
          <w:lang w:val="en-US"/>
        </w:rPr>
        <w:t>hns</w:t>
      </w:r>
      <w:proofErr w:type="spellEnd"/>
      <w:r>
        <w:rPr>
          <w:rFonts w:ascii="Helvetica" w:hAnsi="Helvetica" w:cs="Helvetica"/>
          <w:sz w:val="24"/>
          <w:szCs w:val="24"/>
          <w:lang w:val="en-US"/>
        </w:rPr>
        <w:t xml:space="preserve"> cultured in LB broth or LB broth supplemented with 3.5 % HSA respect to parental strain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. Fold changes were calculated using double </w:t>
      </w:r>
      <w:r>
        <w:rPr>
          <w:rFonts w:ascii="Helvetica" w:hAnsi="Helvetica" w:cs="Helvetica"/>
          <w:sz w:val="24"/>
          <w:szCs w:val="24"/>
        </w:rPr>
        <w:t>Δ</w:t>
      </w:r>
      <w:r w:rsidRPr="004265D4">
        <w:rPr>
          <w:rFonts w:ascii="Helvetica" w:hAnsi="Helvetica" w:cs="Helvetica"/>
          <w:sz w:val="24"/>
          <w:szCs w:val="24"/>
          <w:lang w:val="en-US"/>
        </w:rPr>
        <w:t>Ct analysis. At least three independent samples were used, and four technical replicates were performed from each sample. Statistical significance (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0.05) was determined by ANOVA followed by </w:t>
      </w:r>
      <w:proofErr w:type="spellStart"/>
      <w:r w:rsidRPr="004265D4">
        <w:rPr>
          <w:rFonts w:ascii="Helvetica" w:hAnsi="Helvetica" w:cs="Helvetica"/>
          <w:sz w:val="24"/>
          <w:szCs w:val="24"/>
          <w:lang w:val="en-US"/>
        </w:rPr>
        <w:t>Tukey’s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multiple-comparison test, one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0.05; two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0.01 and three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>&lt; 0.001.</w:t>
      </w:r>
    </w:p>
    <w:p w14:paraId="24148B27" w14:textId="691581A4" w:rsidR="002C3F25" w:rsidRDefault="002C3F25" w:rsidP="00111194">
      <w:pPr>
        <w:spacing w:line="480" w:lineRule="auto"/>
        <w:jc w:val="center"/>
        <w:rPr>
          <w:rFonts w:ascii="Helvetica" w:hAnsi="Helvetica" w:cs="Helvetica"/>
          <w:sz w:val="24"/>
          <w:szCs w:val="24"/>
          <w:lang w:val="en-US"/>
        </w:rPr>
      </w:pPr>
      <w:r w:rsidRPr="00111194">
        <w:rPr>
          <w:rFonts w:ascii="Helvetica" w:hAnsi="Helvetica" w:cs="Helvetica"/>
          <w:noProof/>
          <w:sz w:val="24"/>
          <w:szCs w:val="24"/>
          <w:lang w:eastAsia="es-AR"/>
        </w:rPr>
        <w:lastRenderedPageBreak/>
        <w:drawing>
          <wp:inline distT="0" distB="0" distL="0" distR="0" wp14:anchorId="791B5C3F" wp14:editId="685F6FBB">
            <wp:extent cx="6444482" cy="3658176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8883" cy="3660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61389" w14:textId="77777777" w:rsidR="002C3F25" w:rsidRDefault="002C3F25" w:rsidP="002C3F25">
      <w:pPr>
        <w:spacing w:line="480" w:lineRule="auto"/>
        <w:rPr>
          <w:rFonts w:ascii="Helvetica" w:hAnsi="Helvetica" w:cs="Helvetica"/>
          <w:sz w:val="24"/>
          <w:szCs w:val="24"/>
          <w:lang w:val="en-US"/>
        </w:rPr>
      </w:pPr>
      <w:r w:rsidRPr="00A108FC">
        <w:rPr>
          <w:rFonts w:ascii="Helvetica" w:hAnsi="Helvetica" w:cs="Helvetica"/>
          <w:b/>
          <w:sz w:val="24"/>
          <w:szCs w:val="24"/>
          <w:lang w:val="en-US"/>
        </w:rPr>
        <w:t>Figure S</w:t>
      </w:r>
      <w:r>
        <w:rPr>
          <w:rFonts w:ascii="Helvetica" w:hAnsi="Helvetica" w:cs="Helvetica"/>
          <w:b/>
          <w:sz w:val="24"/>
          <w:szCs w:val="24"/>
          <w:lang w:val="en-US"/>
        </w:rPr>
        <w:t>2</w:t>
      </w:r>
      <w:r w:rsidRPr="00A108FC">
        <w:rPr>
          <w:rFonts w:ascii="Helvetica" w:hAnsi="Helvetica" w:cs="Helvetica"/>
          <w:b/>
          <w:sz w:val="24"/>
          <w:szCs w:val="24"/>
          <w:lang w:val="en-US"/>
        </w:rPr>
        <w:t>.</w:t>
      </w:r>
      <w:r>
        <w:rPr>
          <w:rFonts w:ascii="Helvetica" w:hAnsi="Helvetica" w:cs="Helvetica"/>
          <w:b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Helvetica" w:hAnsi="Helvetica" w:cs="Helvetica"/>
          <w:sz w:val="24"/>
          <w:szCs w:val="24"/>
          <w:lang w:val="en-US"/>
        </w:rPr>
        <w:t>qRT</w:t>
      </w:r>
      <w:proofErr w:type="spellEnd"/>
      <w:r>
        <w:rPr>
          <w:rFonts w:ascii="Helvetica" w:hAnsi="Helvetica" w:cs="Helvetica"/>
          <w:sz w:val="24"/>
          <w:szCs w:val="24"/>
          <w:lang w:val="en-US"/>
        </w:rPr>
        <w:t>-PCR</w:t>
      </w:r>
      <w:proofErr w:type="gram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analysis of </w:t>
      </w:r>
      <w:proofErr w:type="spellStart"/>
      <w:r>
        <w:rPr>
          <w:rFonts w:ascii="Helvetica" w:hAnsi="Helvetica" w:cs="Helvetica"/>
          <w:i/>
          <w:sz w:val="24"/>
          <w:szCs w:val="24"/>
          <w:lang w:val="en-US"/>
        </w:rPr>
        <w:t>csuE</w:t>
      </w:r>
      <w:proofErr w:type="spellEnd"/>
      <w:r>
        <w:rPr>
          <w:rFonts w:ascii="Helvetica" w:hAnsi="Helvetica" w:cs="Helvetica"/>
          <w:i/>
          <w:sz w:val="24"/>
          <w:szCs w:val="24"/>
          <w:lang w:val="en-US"/>
        </w:rPr>
        <w:t xml:space="preserve"> and </w:t>
      </w:r>
      <w:proofErr w:type="spellStart"/>
      <w:r>
        <w:rPr>
          <w:rFonts w:ascii="Helvetica" w:hAnsi="Helvetica" w:cs="Helvetica"/>
          <w:i/>
          <w:sz w:val="24"/>
          <w:szCs w:val="24"/>
          <w:lang w:val="en-US"/>
        </w:rPr>
        <w:t>abaI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of </w:t>
      </w:r>
      <w:r w:rsidRPr="004265D4">
        <w:rPr>
          <w:rFonts w:ascii="Helvetica" w:hAnsi="Helvetica" w:cs="Helvetica"/>
          <w:i/>
          <w:sz w:val="24"/>
          <w:szCs w:val="24"/>
          <w:lang w:val="en-US"/>
        </w:rPr>
        <w:t xml:space="preserve">A. </w:t>
      </w:r>
      <w:proofErr w:type="spellStart"/>
      <w:r w:rsidRPr="004265D4">
        <w:rPr>
          <w:rFonts w:ascii="Helvetica" w:hAnsi="Helvetica" w:cs="Helvetica"/>
          <w:i/>
          <w:sz w:val="24"/>
          <w:szCs w:val="24"/>
          <w:lang w:val="en-US"/>
        </w:rPr>
        <w:t>baumannii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872469">
        <w:rPr>
          <w:rFonts w:ascii="Helvetica" w:hAnsi="Helvetica" w:cs="Helvetica"/>
          <w:sz w:val="24"/>
          <w:szCs w:val="24"/>
          <w:lang w:val="en-US"/>
        </w:rPr>
        <w:t xml:space="preserve">AB5075 </w:t>
      </w:r>
      <w:proofErr w:type="spellStart"/>
      <w:r w:rsidRPr="00872469">
        <w:rPr>
          <w:rFonts w:ascii="Helvetica" w:hAnsi="Helvetica" w:cs="Helvetica"/>
          <w:sz w:val="24"/>
          <w:szCs w:val="24"/>
          <w:lang w:val="en-US"/>
        </w:rPr>
        <w:t>pMBLe-</w:t>
      </w:r>
      <w:r w:rsidRPr="004265D4">
        <w:rPr>
          <w:rFonts w:ascii="Helvetica" w:hAnsi="Helvetica" w:cs="Helvetica"/>
          <w:i/>
          <w:sz w:val="24"/>
          <w:szCs w:val="24"/>
          <w:lang w:val="en-US"/>
        </w:rPr>
        <w:t>hns</w:t>
      </w:r>
      <w:proofErr w:type="spellEnd"/>
      <w:r>
        <w:rPr>
          <w:rFonts w:ascii="Helvetica" w:hAnsi="Helvetica" w:cs="Helvetica"/>
          <w:sz w:val="24"/>
          <w:szCs w:val="24"/>
          <w:lang w:val="en-US"/>
        </w:rPr>
        <w:t xml:space="preserve"> cultured in LB broth or LB broth supplemented with 3.5 % HSA respect to parental strain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. Fold changes were calculated using double </w:t>
      </w:r>
      <w:r>
        <w:rPr>
          <w:rFonts w:ascii="Helvetica" w:hAnsi="Helvetica" w:cs="Helvetica"/>
          <w:sz w:val="24"/>
          <w:szCs w:val="24"/>
        </w:rPr>
        <w:t>Δ</w:t>
      </w:r>
      <w:r w:rsidRPr="004265D4">
        <w:rPr>
          <w:rFonts w:ascii="Helvetica" w:hAnsi="Helvetica" w:cs="Helvetica"/>
          <w:sz w:val="24"/>
          <w:szCs w:val="24"/>
          <w:lang w:val="en-US"/>
        </w:rPr>
        <w:t>Ct analysis. At least three independent samples were used, and four technical replicates were performed from each sample. Statistical significance (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0.05) was determined by ANOVA followed by </w:t>
      </w:r>
      <w:proofErr w:type="spellStart"/>
      <w:r w:rsidRPr="004265D4">
        <w:rPr>
          <w:rFonts w:ascii="Helvetica" w:hAnsi="Helvetica" w:cs="Helvetica"/>
          <w:sz w:val="24"/>
          <w:szCs w:val="24"/>
          <w:lang w:val="en-US"/>
        </w:rPr>
        <w:t>Tukey’s</w:t>
      </w:r>
      <w:proofErr w:type="spellEnd"/>
      <w:r w:rsidRPr="004265D4">
        <w:rPr>
          <w:rFonts w:ascii="Helvetica" w:hAnsi="Helvetica" w:cs="Helvetica"/>
          <w:sz w:val="24"/>
          <w:szCs w:val="24"/>
          <w:lang w:val="en-US"/>
        </w:rPr>
        <w:t xml:space="preserve"> multiple-comparison test, one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0.05; two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&lt; 0.01 and three asterisks: </w:t>
      </w:r>
      <w:r>
        <w:rPr>
          <w:rFonts w:ascii="Helvetica" w:hAnsi="Helvetica" w:cs="Helvetica"/>
          <w:i/>
          <w:sz w:val="24"/>
          <w:szCs w:val="24"/>
          <w:lang w:val="en-US"/>
        </w:rPr>
        <w:t xml:space="preserve">P </w:t>
      </w:r>
      <w:r w:rsidRPr="004265D4">
        <w:rPr>
          <w:rFonts w:ascii="Helvetica" w:hAnsi="Helvetica" w:cs="Helvetica"/>
          <w:sz w:val="24"/>
          <w:szCs w:val="24"/>
          <w:lang w:val="en-US"/>
        </w:rPr>
        <w:t>&lt; 0.001.</w:t>
      </w:r>
    </w:p>
    <w:p w14:paraId="70FCD7F2" w14:textId="77777777" w:rsidR="002C3F25" w:rsidRDefault="002C3F25" w:rsidP="00111194">
      <w:pPr>
        <w:spacing w:line="480" w:lineRule="auto"/>
        <w:jc w:val="both"/>
        <w:rPr>
          <w:rFonts w:ascii="Helvetica" w:hAnsi="Helvetica" w:cs="Helvetica"/>
          <w:sz w:val="24"/>
          <w:szCs w:val="24"/>
          <w:lang w:val="en-US"/>
        </w:rPr>
      </w:pPr>
    </w:p>
    <w:p w14:paraId="4AE85904" w14:textId="32771128" w:rsidR="002C3F25" w:rsidRDefault="002C3F25" w:rsidP="00111194">
      <w:pPr>
        <w:spacing w:line="480" w:lineRule="auto"/>
        <w:jc w:val="center"/>
        <w:rPr>
          <w:rFonts w:ascii="Helvetica" w:hAnsi="Helvetica" w:cs="Helvetica"/>
          <w:sz w:val="24"/>
          <w:szCs w:val="24"/>
          <w:lang w:val="en-US"/>
        </w:rPr>
      </w:pPr>
      <w:r w:rsidRPr="00111194">
        <w:rPr>
          <w:rFonts w:ascii="Helvetica" w:hAnsi="Helvetica" w:cs="Helvetica"/>
          <w:noProof/>
          <w:sz w:val="24"/>
          <w:szCs w:val="24"/>
          <w:lang w:eastAsia="es-AR"/>
        </w:rPr>
        <w:lastRenderedPageBreak/>
        <w:drawing>
          <wp:inline distT="0" distB="0" distL="0" distR="0" wp14:anchorId="1CD9F6D6" wp14:editId="3E7EA8AD">
            <wp:extent cx="3752088" cy="4706112"/>
            <wp:effectExtent l="0" t="0" r="127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2088" cy="470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FAC2F" w14:textId="77777777" w:rsidR="002C3F25" w:rsidRDefault="002C3F25" w:rsidP="002C3F25">
      <w:pPr>
        <w:spacing w:line="480" w:lineRule="auto"/>
        <w:rPr>
          <w:rFonts w:ascii="Helvetica" w:hAnsi="Helvetica" w:cs="Helvetica"/>
          <w:sz w:val="24"/>
          <w:szCs w:val="24"/>
          <w:lang w:val="en-US"/>
        </w:rPr>
      </w:pPr>
      <w:r w:rsidRPr="00A108FC">
        <w:rPr>
          <w:rFonts w:ascii="Helvetica" w:hAnsi="Helvetica" w:cs="Helvetica"/>
          <w:b/>
          <w:sz w:val="24"/>
          <w:szCs w:val="24"/>
          <w:lang w:val="en-US"/>
        </w:rPr>
        <w:t xml:space="preserve">Figure </w:t>
      </w:r>
      <w:r>
        <w:rPr>
          <w:rFonts w:ascii="Helvetica" w:hAnsi="Helvetica" w:cs="Helvetica"/>
          <w:b/>
          <w:sz w:val="24"/>
          <w:szCs w:val="24"/>
          <w:lang w:val="en-US"/>
        </w:rPr>
        <w:t>S</w:t>
      </w:r>
      <w:r w:rsidRPr="00A108FC">
        <w:rPr>
          <w:rFonts w:ascii="Helvetica" w:hAnsi="Helvetica" w:cs="Helvetica"/>
          <w:b/>
          <w:sz w:val="24"/>
          <w:szCs w:val="24"/>
          <w:lang w:val="en-US"/>
        </w:rPr>
        <w:t>3.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proofErr w:type="gramStart"/>
      <w:r>
        <w:rPr>
          <w:rFonts w:ascii="Helvetica" w:hAnsi="Helvetica" w:cs="Helvetica"/>
          <w:sz w:val="24"/>
          <w:szCs w:val="24"/>
          <w:lang w:val="en-US"/>
        </w:rPr>
        <w:t>Phenotype analysis of quorum network.</w:t>
      </w:r>
      <w:proofErr w:type="gramEnd"/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>The presence of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>AHL was determined by the development of the blue color. Quantification of 5</w:t>
      </w:r>
      <w:proofErr w:type="gramStart"/>
      <w:r w:rsidRPr="00E34F19">
        <w:rPr>
          <w:rFonts w:ascii="Helvetica" w:hAnsi="Helvetica" w:cs="Helvetica"/>
          <w:sz w:val="24"/>
          <w:szCs w:val="24"/>
          <w:lang w:val="en-US"/>
        </w:rPr>
        <w:t>,5</w:t>
      </w:r>
      <w:proofErr w:type="gramEnd"/>
      <w:r w:rsidRPr="00E34F19">
        <w:rPr>
          <w:rFonts w:ascii="Helvetica" w:hAnsi="Helvetica" w:cs="Helvetica"/>
          <w:sz w:val="24"/>
          <w:szCs w:val="24"/>
          <w:lang w:val="en-US"/>
        </w:rPr>
        <w:t>′-dibromo-4,4′-dichloro-indigo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 xml:space="preserve">were estimated as the percentage relative to C10-AHL standard, measured with </w:t>
      </w:r>
      <w:proofErr w:type="spellStart"/>
      <w:r w:rsidRPr="00E34F19">
        <w:rPr>
          <w:rFonts w:ascii="Helvetica" w:hAnsi="Helvetica" w:cs="Helvetica"/>
          <w:sz w:val="24"/>
          <w:szCs w:val="24"/>
          <w:lang w:val="en-US"/>
        </w:rPr>
        <w:t>ImageJ</w:t>
      </w:r>
      <w:proofErr w:type="spellEnd"/>
      <w:r w:rsidRPr="00E34F19">
        <w:rPr>
          <w:rFonts w:ascii="Helvetica" w:hAnsi="Helvetica" w:cs="Helvetica"/>
          <w:sz w:val="24"/>
          <w:szCs w:val="24"/>
          <w:lang w:val="en-US"/>
        </w:rPr>
        <w:t xml:space="preserve"> (NIH). The mean ± SD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>is informed</w:t>
      </w:r>
      <w:r>
        <w:rPr>
          <w:rFonts w:ascii="Helvetica" w:hAnsi="Helvetica" w:cs="Helvetica"/>
          <w:sz w:val="24"/>
          <w:szCs w:val="24"/>
          <w:lang w:val="en-US"/>
        </w:rPr>
        <w:t xml:space="preserve"> of </w:t>
      </w:r>
      <w:r w:rsidRPr="004265D4">
        <w:rPr>
          <w:rFonts w:ascii="Helvetica" w:hAnsi="Helvetica" w:cs="Helvetica"/>
          <w:sz w:val="24"/>
          <w:szCs w:val="24"/>
          <w:lang w:val="en-US"/>
        </w:rPr>
        <w:t xml:space="preserve">three independent </w:t>
      </w:r>
      <w:r>
        <w:rPr>
          <w:rFonts w:ascii="Helvetica" w:hAnsi="Helvetica" w:cs="Helvetica"/>
          <w:sz w:val="24"/>
          <w:szCs w:val="24"/>
          <w:lang w:val="en-US"/>
        </w:rPr>
        <w:t>experiments</w:t>
      </w:r>
      <w:r w:rsidRPr="00E34F19">
        <w:rPr>
          <w:rFonts w:ascii="Helvetica" w:hAnsi="Helvetica" w:cs="Helvetica"/>
          <w:sz w:val="24"/>
          <w:szCs w:val="24"/>
          <w:lang w:val="en-US"/>
        </w:rPr>
        <w:t>. Statistical significance (</w:t>
      </w:r>
      <w:r w:rsidRPr="00A108FC">
        <w:rPr>
          <w:rFonts w:ascii="Helvetica" w:hAnsi="Helvetica" w:cs="Helvetica"/>
          <w:i/>
          <w:sz w:val="24"/>
          <w:szCs w:val="24"/>
          <w:lang w:val="en-US"/>
        </w:rPr>
        <w:t>P</w:t>
      </w:r>
      <w:r w:rsidRPr="00E34F19">
        <w:rPr>
          <w:rFonts w:ascii="Helvetica" w:hAnsi="Helvetica" w:cs="Helvetica"/>
          <w:sz w:val="24"/>
          <w:szCs w:val="24"/>
          <w:lang w:val="en-US"/>
        </w:rPr>
        <w:t xml:space="preserve"> &lt; 0.05) was determined by ANOVA followed by </w:t>
      </w:r>
      <w:proofErr w:type="spellStart"/>
      <w:r w:rsidRPr="00E34F19">
        <w:rPr>
          <w:rFonts w:ascii="Helvetica" w:hAnsi="Helvetica" w:cs="Helvetica"/>
          <w:sz w:val="24"/>
          <w:szCs w:val="24"/>
          <w:lang w:val="en-US"/>
        </w:rPr>
        <w:t>Tukey’s</w:t>
      </w:r>
      <w:proofErr w:type="spellEnd"/>
      <w:r w:rsidRPr="00E34F19">
        <w:rPr>
          <w:rFonts w:ascii="Helvetica" w:hAnsi="Helvetica" w:cs="Helvetica"/>
          <w:sz w:val="24"/>
          <w:szCs w:val="24"/>
          <w:lang w:val="en-US"/>
        </w:rPr>
        <w:t xml:space="preserve"> </w:t>
      </w:r>
      <w:proofErr w:type="spellStart"/>
      <w:r w:rsidRPr="00E34F19">
        <w:rPr>
          <w:rFonts w:ascii="Helvetica" w:hAnsi="Helvetica" w:cs="Helvetica"/>
          <w:sz w:val="24"/>
          <w:szCs w:val="24"/>
          <w:lang w:val="en-US"/>
        </w:rPr>
        <w:t>multiplecomparison</w:t>
      </w:r>
      <w:proofErr w:type="spellEnd"/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>test. Experiments were performed in triplicate, with at least three technical replicates per biological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E34F19">
        <w:rPr>
          <w:rFonts w:ascii="Helvetica" w:hAnsi="Helvetica" w:cs="Helvetica"/>
          <w:sz w:val="24"/>
          <w:szCs w:val="24"/>
          <w:lang w:val="en-US"/>
        </w:rPr>
        <w:t xml:space="preserve">replicate. This figure was performed using </w:t>
      </w:r>
      <w:proofErr w:type="spellStart"/>
      <w:r w:rsidRPr="00E34F19">
        <w:rPr>
          <w:rFonts w:ascii="Helvetica" w:hAnsi="Helvetica" w:cs="Helvetica"/>
          <w:sz w:val="24"/>
          <w:szCs w:val="24"/>
          <w:lang w:val="en-US"/>
        </w:rPr>
        <w:t>GraphPad</w:t>
      </w:r>
      <w:proofErr w:type="spellEnd"/>
      <w:r w:rsidRPr="00E34F19">
        <w:rPr>
          <w:rFonts w:ascii="Helvetica" w:hAnsi="Helvetica" w:cs="Helvetica"/>
          <w:sz w:val="24"/>
          <w:szCs w:val="24"/>
          <w:lang w:val="en-US"/>
        </w:rPr>
        <w:t xml:space="preserve"> Prism version number 9 (</w:t>
      </w:r>
      <w:proofErr w:type="spellStart"/>
      <w:r w:rsidRPr="00E34F19">
        <w:rPr>
          <w:rFonts w:ascii="Helvetica" w:hAnsi="Helvetica" w:cs="Helvetica"/>
          <w:sz w:val="24"/>
          <w:szCs w:val="24"/>
          <w:lang w:val="en-US"/>
        </w:rPr>
        <w:t>GraphPad</w:t>
      </w:r>
      <w:proofErr w:type="spellEnd"/>
      <w:r w:rsidRPr="00E34F19">
        <w:rPr>
          <w:rFonts w:ascii="Helvetica" w:hAnsi="Helvetica" w:cs="Helvetica"/>
          <w:sz w:val="24"/>
          <w:szCs w:val="24"/>
          <w:lang w:val="en-US"/>
        </w:rPr>
        <w:t xml:space="preserve"> software, San Diego,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9358DA">
        <w:rPr>
          <w:rFonts w:ascii="Helvetica" w:hAnsi="Helvetica" w:cs="Helvetica"/>
          <w:sz w:val="24"/>
          <w:szCs w:val="24"/>
          <w:lang w:val="en-US"/>
        </w:rPr>
        <w:t>CA, USA, https:// www. graph pad. com/).</w:t>
      </w:r>
    </w:p>
    <w:p w14:paraId="6C193EC9" w14:textId="77777777" w:rsidR="007B0E1E" w:rsidRDefault="007B0E1E">
      <w:pPr>
        <w:rPr>
          <w:rFonts w:ascii="Arial" w:hAnsi="Arial" w:cs="Arial"/>
          <w:b/>
          <w:lang w:val="en-US"/>
        </w:rPr>
      </w:pPr>
    </w:p>
    <w:p w14:paraId="337E6E60" w14:textId="5596C66C" w:rsidR="00FA7925" w:rsidRPr="009406F4" w:rsidRDefault="009406F4">
      <w:pPr>
        <w:rPr>
          <w:rFonts w:ascii="Arial" w:hAnsi="Arial" w:cs="Arial"/>
          <w:b/>
          <w:lang w:val="en-US"/>
        </w:rPr>
      </w:pPr>
      <w:r w:rsidRPr="009406F4">
        <w:rPr>
          <w:rFonts w:ascii="Arial" w:hAnsi="Arial" w:cs="Arial"/>
          <w:b/>
          <w:lang w:val="en-US"/>
        </w:rPr>
        <w:t xml:space="preserve">Table S1: Transcriptional analysis between </w:t>
      </w:r>
      <w:r w:rsidRPr="009406F4">
        <w:rPr>
          <w:rFonts w:ascii="Arial" w:hAnsi="Arial" w:cs="Arial"/>
          <w:b/>
          <w:i/>
          <w:lang w:val="en-US"/>
        </w:rPr>
        <w:t xml:space="preserve">A. </w:t>
      </w:r>
      <w:proofErr w:type="spellStart"/>
      <w:r w:rsidRPr="009406F4">
        <w:rPr>
          <w:rFonts w:ascii="Arial" w:hAnsi="Arial" w:cs="Arial"/>
          <w:b/>
          <w:i/>
          <w:lang w:val="en-US"/>
        </w:rPr>
        <w:t>baumannii</w:t>
      </w:r>
      <w:proofErr w:type="spellEnd"/>
      <w:r w:rsidRPr="009406F4">
        <w:rPr>
          <w:rFonts w:ascii="Arial" w:hAnsi="Arial" w:cs="Arial"/>
          <w:b/>
          <w:lang w:val="en-US"/>
        </w:rPr>
        <w:t xml:space="preserve"> AB5075 (LB broth) </w:t>
      </w:r>
      <w:proofErr w:type="spellStart"/>
      <w:r w:rsidRPr="009406F4">
        <w:rPr>
          <w:rFonts w:ascii="Arial" w:hAnsi="Arial" w:cs="Arial"/>
          <w:b/>
          <w:lang w:val="en-US"/>
        </w:rPr>
        <w:t>vs</w:t>
      </w:r>
      <w:proofErr w:type="spellEnd"/>
      <w:r w:rsidRPr="009406F4">
        <w:rPr>
          <w:rFonts w:ascii="Arial" w:hAnsi="Arial" w:cs="Arial"/>
          <w:b/>
          <w:lang w:val="en-US"/>
        </w:rPr>
        <w:t xml:space="preserve"> </w:t>
      </w:r>
      <w:r w:rsidRPr="009406F4">
        <w:rPr>
          <w:rFonts w:ascii="Arial" w:hAnsi="Arial" w:cs="Arial"/>
          <w:b/>
          <w:i/>
          <w:lang w:val="en-US"/>
        </w:rPr>
        <w:t xml:space="preserve">A. </w:t>
      </w:r>
      <w:proofErr w:type="spellStart"/>
      <w:r w:rsidRPr="009406F4">
        <w:rPr>
          <w:rFonts w:ascii="Arial" w:hAnsi="Arial" w:cs="Arial"/>
          <w:b/>
          <w:i/>
          <w:lang w:val="en-US"/>
        </w:rPr>
        <w:t>baumannii</w:t>
      </w:r>
      <w:proofErr w:type="spellEnd"/>
      <w:r w:rsidRPr="009406F4">
        <w:rPr>
          <w:rFonts w:ascii="Arial" w:hAnsi="Arial" w:cs="Arial"/>
          <w:b/>
          <w:lang w:val="en-US"/>
        </w:rPr>
        <w:t xml:space="preserve"> AB5075 (LB broth supplemented with HSA)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2"/>
        <w:gridCol w:w="2266"/>
        <w:gridCol w:w="905"/>
        <w:gridCol w:w="905"/>
        <w:gridCol w:w="3748"/>
      </w:tblGrid>
      <w:tr w:rsidR="002C3F25" w:rsidRPr="008C076D" w14:paraId="77698734" w14:textId="77777777" w:rsidTr="00A108FC">
        <w:trPr>
          <w:trHeight w:val="300"/>
        </w:trPr>
        <w:tc>
          <w:tcPr>
            <w:tcW w:w="0" w:type="auto"/>
            <w:noWrap/>
          </w:tcPr>
          <w:p w14:paraId="2D0F607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LB WT – HSA WT</w:t>
            </w:r>
          </w:p>
        </w:tc>
        <w:tc>
          <w:tcPr>
            <w:tcW w:w="0" w:type="auto"/>
            <w:noWrap/>
          </w:tcPr>
          <w:p w14:paraId="41F52587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0" w:type="auto"/>
            <w:noWrap/>
          </w:tcPr>
          <w:p w14:paraId="74AD738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Log2FC</w:t>
            </w:r>
          </w:p>
        </w:tc>
        <w:tc>
          <w:tcPr>
            <w:tcW w:w="0" w:type="auto"/>
            <w:noWrap/>
          </w:tcPr>
          <w:p w14:paraId="3D35C075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padj</w:t>
            </w:r>
            <w:proofErr w:type="spellEnd"/>
          </w:p>
        </w:tc>
        <w:tc>
          <w:tcPr>
            <w:tcW w:w="0" w:type="auto"/>
            <w:noWrap/>
          </w:tcPr>
          <w:p w14:paraId="52252E2E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</w:tr>
      <w:tr w:rsidR="002C3F25" w:rsidRPr="008C076D" w14:paraId="07726B93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2674D6B2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A591_A0345</w:t>
            </w:r>
          </w:p>
        </w:tc>
        <w:tc>
          <w:tcPr>
            <w:tcW w:w="0" w:type="auto"/>
            <w:noWrap/>
            <w:hideMark/>
          </w:tcPr>
          <w:p w14:paraId="6B5D276E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acdA</w:t>
            </w:r>
            <w:proofErr w:type="spellEnd"/>
          </w:p>
        </w:tc>
        <w:tc>
          <w:tcPr>
            <w:tcW w:w="0" w:type="auto"/>
            <w:noWrap/>
            <w:hideMark/>
          </w:tcPr>
          <w:p w14:paraId="6FBE8CB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1,1284805</w:t>
            </w:r>
          </w:p>
        </w:tc>
        <w:tc>
          <w:tcPr>
            <w:tcW w:w="0" w:type="auto"/>
            <w:noWrap/>
            <w:hideMark/>
          </w:tcPr>
          <w:p w14:paraId="7C2915B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0,0417648</w:t>
            </w:r>
          </w:p>
        </w:tc>
        <w:tc>
          <w:tcPr>
            <w:tcW w:w="0" w:type="auto"/>
            <w:noWrap/>
            <w:hideMark/>
          </w:tcPr>
          <w:p w14:paraId="4F338B4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acyl-CoA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dehydrogenase</w:t>
            </w:r>
            <w:proofErr w:type="spellEnd"/>
            <w:r w:rsidRPr="008C076D">
              <w:rPr>
                <w:sz w:val="16"/>
                <w:szCs w:val="16"/>
              </w:rPr>
              <w:t xml:space="preserve"> N-terminal </w:t>
            </w:r>
            <w:proofErr w:type="spellStart"/>
            <w:r w:rsidRPr="008C076D">
              <w:rPr>
                <w:sz w:val="16"/>
                <w:szCs w:val="16"/>
              </w:rPr>
              <w:t>domain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111194" w14:paraId="5E8E292F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B959EE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A591_A0587</w:t>
            </w:r>
          </w:p>
        </w:tc>
        <w:tc>
          <w:tcPr>
            <w:tcW w:w="0" w:type="auto"/>
            <w:noWrap/>
            <w:hideMark/>
          </w:tcPr>
          <w:p w14:paraId="45FDB5B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Hly</w:t>
            </w:r>
            <w:proofErr w:type="spellEnd"/>
            <w:r w:rsidRPr="008C076D">
              <w:rPr>
                <w:sz w:val="16"/>
                <w:szCs w:val="16"/>
              </w:rPr>
              <w:t xml:space="preserve">-III </w:t>
            </w:r>
            <w:proofErr w:type="spellStart"/>
            <w:r w:rsidRPr="008C076D">
              <w:rPr>
                <w:sz w:val="16"/>
                <w:szCs w:val="16"/>
              </w:rPr>
              <w:t>family</w:t>
            </w:r>
            <w:proofErr w:type="spellEnd"/>
          </w:p>
        </w:tc>
        <w:tc>
          <w:tcPr>
            <w:tcW w:w="0" w:type="auto"/>
            <w:noWrap/>
            <w:hideMark/>
          </w:tcPr>
          <w:p w14:paraId="3132323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1,4060963</w:t>
            </w:r>
          </w:p>
        </w:tc>
        <w:tc>
          <w:tcPr>
            <w:tcW w:w="0" w:type="auto"/>
            <w:noWrap/>
            <w:hideMark/>
          </w:tcPr>
          <w:p w14:paraId="6DBD029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6,179E-19</w:t>
            </w:r>
          </w:p>
        </w:tc>
        <w:tc>
          <w:tcPr>
            <w:tcW w:w="0" w:type="auto"/>
            <w:noWrap/>
            <w:hideMark/>
          </w:tcPr>
          <w:p w14:paraId="0718D41E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 xml:space="preserve">"channel protein, 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hemolysin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 xml:space="preserve"> III family"</w:t>
            </w:r>
          </w:p>
        </w:tc>
      </w:tr>
      <w:tr w:rsidR="002C3F25" w:rsidRPr="008C076D" w14:paraId="15803C97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0ECEE950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A591_A0906</w:t>
            </w:r>
          </w:p>
        </w:tc>
        <w:tc>
          <w:tcPr>
            <w:tcW w:w="0" w:type="auto"/>
            <w:noWrap/>
            <w:hideMark/>
          </w:tcPr>
          <w:p w14:paraId="32D9517E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61827C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-1,017696</w:t>
            </w:r>
          </w:p>
        </w:tc>
        <w:tc>
          <w:tcPr>
            <w:tcW w:w="0" w:type="auto"/>
            <w:noWrap/>
            <w:hideMark/>
          </w:tcPr>
          <w:p w14:paraId="77BB4220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2,373E-14</w:t>
            </w:r>
          </w:p>
        </w:tc>
        <w:tc>
          <w:tcPr>
            <w:tcW w:w="0" w:type="auto"/>
            <w:noWrap/>
            <w:hideMark/>
          </w:tcPr>
          <w:p w14:paraId="65E4CC5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outer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membrane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efflux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111194" w14:paraId="288A689F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73A1208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A591_A1044</w:t>
            </w:r>
          </w:p>
        </w:tc>
        <w:tc>
          <w:tcPr>
            <w:tcW w:w="0" w:type="auto"/>
            <w:noWrap/>
            <w:hideMark/>
          </w:tcPr>
          <w:p w14:paraId="076ACE2B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2773EE5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1,7806483</w:t>
            </w:r>
          </w:p>
        </w:tc>
        <w:tc>
          <w:tcPr>
            <w:tcW w:w="0" w:type="auto"/>
            <w:noWrap/>
            <w:hideMark/>
          </w:tcPr>
          <w:p w14:paraId="258C15B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9,463E-16</w:t>
            </w:r>
          </w:p>
        </w:tc>
        <w:tc>
          <w:tcPr>
            <w:tcW w:w="0" w:type="auto"/>
            <w:noWrap/>
            <w:hideMark/>
          </w:tcPr>
          <w:p w14:paraId="0A2AD718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oxidoreductase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 xml:space="preserve"> NAD-binding domain protein"</w:t>
            </w:r>
          </w:p>
        </w:tc>
      </w:tr>
      <w:tr w:rsidR="002C3F25" w:rsidRPr="008C076D" w14:paraId="2EDBE63C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60DC586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lastRenderedPageBreak/>
              <w:t>A591_A1045</w:t>
            </w:r>
          </w:p>
        </w:tc>
        <w:tc>
          <w:tcPr>
            <w:tcW w:w="0" w:type="auto"/>
            <w:noWrap/>
            <w:hideMark/>
          </w:tcPr>
          <w:p w14:paraId="0037590F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scd</w:t>
            </w:r>
            <w:proofErr w:type="spellEnd"/>
          </w:p>
        </w:tc>
        <w:tc>
          <w:tcPr>
            <w:tcW w:w="0" w:type="auto"/>
            <w:noWrap/>
            <w:hideMark/>
          </w:tcPr>
          <w:p w14:paraId="6660436D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1,7005856</w:t>
            </w:r>
          </w:p>
        </w:tc>
        <w:tc>
          <w:tcPr>
            <w:tcW w:w="0" w:type="auto"/>
            <w:noWrap/>
            <w:hideMark/>
          </w:tcPr>
          <w:p w14:paraId="1607A88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3,797E-20</w:t>
            </w:r>
          </w:p>
        </w:tc>
        <w:tc>
          <w:tcPr>
            <w:tcW w:w="0" w:type="auto"/>
            <w:noWrap/>
            <w:hideMark/>
          </w:tcPr>
          <w:p w14:paraId="3ED93BE7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stearoyl-CoA</w:t>
            </w:r>
            <w:proofErr w:type="spellEnd"/>
            <w:r w:rsidRPr="008C076D">
              <w:rPr>
                <w:sz w:val="16"/>
                <w:szCs w:val="16"/>
              </w:rPr>
              <w:t xml:space="preserve"> 9-desaturase"</w:t>
            </w:r>
          </w:p>
        </w:tc>
      </w:tr>
      <w:tr w:rsidR="002C3F25" w:rsidRPr="008C076D" w14:paraId="0802F01D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51C530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A591_A1381</w:t>
            </w:r>
          </w:p>
        </w:tc>
        <w:tc>
          <w:tcPr>
            <w:tcW w:w="0" w:type="auto"/>
            <w:noWrap/>
            <w:hideMark/>
          </w:tcPr>
          <w:p w14:paraId="6AAB0FF5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bauA</w:t>
            </w:r>
            <w:proofErr w:type="spellEnd"/>
          </w:p>
        </w:tc>
        <w:tc>
          <w:tcPr>
            <w:tcW w:w="0" w:type="auto"/>
            <w:noWrap/>
            <w:hideMark/>
          </w:tcPr>
          <w:p w14:paraId="3F901BF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-1,051421</w:t>
            </w:r>
          </w:p>
        </w:tc>
        <w:tc>
          <w:tcPr>
            <w:tcW w:w="0" w:type="auto"/>
            <w:noWrap/>
            <w:hideMark/>
          </w:tcPr>
          <w:p w14:paraId="168DDD80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0,0012576</w:t>
            </w:r>
          </w:p>
        </w:tc>
        <w:tc>
          <w:tcPr>
            <w:tcW w:w="0" w:type="auto"/>
            <w:noWrap/>
            <w:hideMark/>
          </w:tcPr>
          <w:p w14:paraId="5B773A42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"beta-</w:t>
            </w:r>
            <w:proofErr w:type="spellStart"/>
            <w:r w:rsidRPr="008C076D">
              <w:rPr>
                <w:sz w:val="16"/>
                <w:szCs w:val="16"/>
              </w:rPr>
              <w:t>alanine</w:t>
            </w:r>
            <w:proofErr w:type="spellEnd"/>
            <w:r w:rsidRPr="008C076D">
              <w:rPr>
                <w:sz w:val="16"/>
                <w:szCs w:val="16"/>
              </w:rPr>
              <w:t>--</w:t>
            </w:r>
            <w:proofErr w:type="spellStart"/>
            <w:r w:rsidRPr="008C076D">
              <w:rPr>
                <w:sz w:val="16"/>
                <w:szCs w:val="16"/>
              </w:rPr>
              <w:t>pyruvate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transaminase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66BE1044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73C23ED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A591_A1386</w:t>
            </w:r>
          </w:p>
        </w:tc>
        <w:tc>
          <w:tcPr>
            <w:tcW w:w="0" w:type="auto"/>
            <w:noWrap/>
            <w:hideMark/>
          </w:tcPr>
          <w:p w14:paraId="7DF24BD8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3549A1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-1,015628</w:t>
            </w:r>
          </w:p>
        </w:tc>
        <w:tc>
          <w:tcPr>
            <w:tcW w:w="0" w:type="auto"/>
            <w:noWrap/>
            <w:hideMark/>
          </w:tcPr>
          <w:p w14:paraId="6FA7A770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0,0015367</w:t>
            </w:r>
          </w:p>
        </w:tc>
        <w:tc>
          <w:tcPr>
            <w:tcW w:w="0" w:type="auto"/>
            <w:noWrap/>
            <w:hideMark/>
          </w:tcPr>
          <w:p w14:paraId="0DCF5A0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"N-</w:t>
            </w:r>
            <w:proofErr w:type="spellStart"/>
            <w:r w:rsidRPr="008C076D">
              <w:rPr>
                <w:sz w:val="16"/>
                <w:szCs w:val="16"/>
              </w:rPr>
              <w:t>acetylglucosaminylphosphatidylinositol</w:t>
            </w:r>
            <w:proofErr w:type="spellEnd"/>
          </w:p>
        </w:tc>
      </w:tr>
      <w:tr w:rsidR="002C3F25" w:rsidRPr="008C076D" w14:paraId="44C180F2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2482EA5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A591_A1387</w:t>
            </w:r>
          </w:p>
        </w:tc>
        <w:tc>
          <w:tcPr>
            <w:tcW w:w="0" w:type="auto"/>
            <w:noWrap/>
            <w:hideMark/>
          </w:tcPr>
          <w:p w14:paraId="4D655CE1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prmA</w:t>
            </w:r>
            <w:proofErr w:type="spellEnd"/>
          </w:p>
        </w:tc>
        <w:tc>
          <w:tcPr>
            <w:tcW w:w="0" w:type="auto"/>
            <w:noWrap/>
            <w:hideMark/>
          </w:tcPr>
          <w:p w14:paraId="44A909F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-1,116579</w:t>
            </w:r>
          </w:p>
        </w:tc>
        <w:tc>
          <w:tcPr>
            <w:tcW w:w="0" w:type="auto"/>
            <w:noWrap/>
            <w:hideMark/>
          </w:tcPr>
          <w:p w14:paraId="23EF331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0,0005139</w:t>
            </w:r>
          </w:p>
        </w:tc>
        <w:tc>
          <w:tcPr>
            <w:tcW w:w="0" w:type="auto"/>
            <w:noWrap/>
            <w:hideMark/>
          </w:tcPr>
          <w:p w14:paraId="2A882A0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ribosomal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 xml:space="preserve"> L11 </w:t>
            </w:r>
            <w:proofErr w:type="spellStart"/>
            <w:r w:rsidRPr="008C076D">
              <w:rPr>
                <w:sz w:val="16"/>
                <w:szCs w:val="16"/>
              </w:rPr>
              <w:t>methyltransferase-like</w:t>
            </w:r>
            <w:proofErr w:type="spellEnd"/>
          </w:p>
        </w:tc>
      </w:tr>
      <w:tr w:rsidR="002C3F25" w:rsidRPr="008C076D" w14:paraId="3038D063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E7CB06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A591_A1388</w:t>
            </w:r>
          </w:p>
        </w:tc>
        <w:tc>
          <w:tcPr>
            <w:tcW w:w="0" w:type="auto"/>
            <w:noWrap/>
            <w:hideMark/>
          </w:tcPr>
          <w:p w14:paraId="20888696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pgaC</w:t>
            </w:r>
            <w:proofErr w:type="spellEnd"/>
          </w:p>
        </w:tc>
        <w:tc>
          <w:tcPr>
            <w:tcW w:w="0" w:type="auto"/>
            <w:noWrap/>
            <w:hideMark/>
          </w:tcPr>
          <w:p w14:paraId="309FE52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-1,021558</w:t>
            </w:r>
          </w:p>
        </w:tc>
        <w:tc>
          <w:tcPr>
            <w:tcW w:w="0" w:type="auto"/>
            <w:noWrap/>
            <w:hideMark/>
          </w:tcPr>
          <w:p w14:paraId="01281ADD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0,0011728</w:t>
            </w:r>
          </w:p>
        </w:tc>
        <w:tc>
          <w:tcPr>
            <w:tcW w:w="0" w:type="auto"/>
            <w:noWrap/>
            <w:hideMark/>
          </w:tcPr>
          <w:p w14:paraId="7A9B3B2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glycosyltransferase</w:t>
            </w:r>
            <w:proofErr w:type="spellEnd"/>
            <w:r w:rsidRPr="008C076D">
              <w:rPr>
                <w:sz w:val="16"/>
                <w:szCs w:val="16"/>
              </w:rPr>
              <w:t xml:space="preserve">, </w:t>
            </w:r>
            <w:proofErr w:type="spellStart"/>
            <w:r w:rsidRPr="008C076D">
              <w:rPr>
                <w:sz w:val="16"/>
                <w:szCs w:val="16"/>
              </w:rPr>
              <w:t>group</w:t>
            </w:r>
            <w:proofErr w:type="spellEnd"/>
            <w:r w:rsidRPr="008C076D">
              <w:rPr>
                <w:sz w:val="16"/>
                <w:szCs w:val="16"/>
              </w:rPr>
              <w:t xml:space="preserve"> 2 </w:t>
            </w:r>
            <w:proofErr w:type="spellStart"/>
            <w:r w:rsidRPr="008C076D">
              <w:rPr>
                <w:sz w:val="16"/>
                <w:szCs w:val="16"/>
              </w:rPr>
              <w:t>family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111194" w14:paraId="0CF5BDD2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0E9F322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A591_A1394</w:t>
            </w:r>
          </w:p>
        </w:tc>
        <w:tc>
          <w:tcPr>
            <w:tcW w:w="0" w:type="auto"/>
            <w:noWrap/>
            <w:hideMark/>
          </w:tcPr>
          <w:p w14:paraId="0C546B0C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phaC</w:t>
            </w:r>
            <w:proofErr w:type="spellEnd"/>
          </w:p>
        </w:tc>
        <w:tc>
          <w:tcPr>
            <w:tcW w:w="0" w:type="auto"/>
            <w:noWrap/>
            <w:hideMark/>
          </w:tcPr>
          <w:p w14:paraId="1D9B7385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1,783419</w:t>
            </w:r>
          </w:p>
        </w:tc>
        <w:tc>
          <w:tcPr>
            <w:tcW w:w="0" w:type="auto"/>
            <w:noWrap/>
            <w:hideMark/>
          </w:tcPr>
          <w:p w14:paraId="6FAB65B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0,0019288</w:t>
            </w:r>
          </w:p>
        </w:tc>
        <w:tc>
          <w:tcPr>
            <w:tcW w:w="0" w:type="auto"/>
            <w:noWrap/>
            <w:hideMark/>
          </w:tcPr>
          <w:p w14:paraId="1D6A2AB9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phaC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>, poly(R)-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hydroxyalkanoic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 xml:space="preserve"> acid synthase, class III,</w:t>
            </w:r>
          </w:p>
        </w:tc>
      </w:tr>
      <w:tr w:rsidR="002C3F25" w:rsidRPr="00111194" w14:paraId="6109E689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A7FE71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A591_A1405</w:t>
            </w:r>
          </w:p>
        </w:tc>
        <w:tc>
          <w:tcPr>
            <w:tcW w:w="0" w:type="auto"/>
            <w:noWrap/>
            <w:hideMark/>
          </w:tcPr>
          <w:p w14:paraId="27D27531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4FE6A5F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-1,338182</w:t>
            </w:r>
          </w:p>
        </w:tc>
        <w:tc>
          <w:tcPr>
            <w:tcW w:w="0" w:type="auto"/>
            <w:noWrap/>
            <w:hideMark/>
          </w:tcPr>
          <w:p w14:paraId="5E7A451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0,009195</w:t>
            </w:r>
          </w:p>
        </w:tc>
        <w:tc>
          <w:tcPr>
            <w:tcW w:w="0" w:type="auto"/>
            <w:noWrap/>
            <w:hideMark/>
          </w:tcPr>
          <w:p w14:paraId="13B9FC1F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"spore coat protein, U domain family"</w:t>
            </w:r>
          </w:p>
        </w:tc>
      </w:tr>
      <w:tr w:rsidR="002C3F25" w:rsidRPr="008C076D" w14:paraId="2BC6F269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53DDF53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A591_A1548</w:t>
            </w:r>
          </w:p>
        </w:tc>
        <w:tc>
          <w:tcPr>
            <w:tcW w:w="0" w:type="auto"/>
            <w:noWrap/>
            <w:hideMark/>
          </w:tcPr>
          <w:p w14:paraId="05159BA6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2900E02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-1,325008</w:t>
            </w:r>
          </w:p>
        </w:tc>
        <w:tc>
          <w:tcPr>
            <w:tcW w:w="0" w:type="auto"/>
            <w:noWrap/>
            <w:hideMark/>
          </w:tcPr>
          <w:p w14:paraId="21A448D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0,0042735</w:t>
            </w:r>
          </w:p>
        </w:tc>
        <w:tc>
          <w:tcPr>
            <w:tcW w:w="0" w:type="auto"/>
            <w:noWrap/>
            <w:hideMark/>
          </w:tcPr>
          <w:p w14:paraId="368BC9B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0C4BAF7A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0A4E7A1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A591_A1591</w:t>
            </w:r>
          </w:p>
        </w:tc>
        <w:tc>
          <w:tcPr>
            <w:tcW w:w="0" w:type="auto"/>
            <w:noWrap/>
            <w:hideMark/>
          </w:tcPr>
          <w:p w14:paraId="7FADA26F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fadA</w:t>
            </w:r>
            <w:proofErr w:type="spellEnd"/>
          </w:p>
        </w:tc>
        <w:tc>
          <w:tcPr>
            <w:tcW w:w="0" w:type="auto"/>
            <w:noWrap/>
            <w:hideMark/>
          </w:tcPr>
          <w:p w14:paraId="433D685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1,3786701</w:t>
            </w:r>
          </w:p>
        </w:tc>
        <w:tc>
          <w:tcPr>
            <w:tcW w:w="0" w:type="auto"/>
            <w:noWrap/>
            <w:hideMark/>
          </w:tcPr>
          <w:p w14:paraId="25D9DBA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0,0279507</w:t>
            </w:r>
          </w:p>
        </w:tc>
        <w:tc>
          <w:tcPr>
            <w:tcW w:w="0" w:type="auto"/>
            <w:noWrap/>
            <w:hideMark/>
          </w:tcPr>
          <w:p w14:paraId="31CC790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acetyl-CoA</w:t>
            </w:r>
            <w:proofErr w:type="spellEnd"/>
            <w:r w:rsidRPr="008C076D">
              <w:rPr>
                <w:sz w:val="16"/>
                <w:szCs w:val="16"/>
              </w:rPr>
              <w:t xml:space="preserve"> C-</w:t>
            </w:r>
            <w:proofErr w:type="spellStart"/>
            <w:r w:rsidRPr="008C076D">
              <w:rPr>
                <w:sz w:val="16"/>
                <w:szCs w:val="16"/>
              </w:rPr>
              <w:t>acyltransferase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55E53A4E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E979C0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A591_A1592</w:t>
            </w:r>
          </w:p>
        </w:tc>
        <w:tc>
          <w:tcPr>
            <w:tcW w:w="0" w:type="auto"/>
            <w:noWrap/>
            <w:hideMark/>
          </w:tcPr>
          <w:p w14:paraId="294AC2E4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kar</w:t>
            </w:r>
            <w:proofErr w:type="spellEnd"/>
          </w:p>
        </w:tc>
        <w:tc>
          <w:tcPr>
            <w:tcW w:w="0" w:type="auto"/>
            <w:noWrap/>
            <w:hideMark/>
          </w:tcPr>
          <w:p w14:paraId="34237DB2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1,175377</w:t>
            </w:r>
          </w:p>
        </w:tc>
        <w:tc>
          <w:tcPr>
            <w:tcW w:w="0" w:type="auto"/>
            <w:noWrap/>
            <w:hideMark/>
          </w:tcPr>
          <w:p w14:paraId="5099D97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0,0248111</w:t>
            </w:r>
          </w:p>
        </w:tc>
        <w:tc>
          <w:tcPr>
            <w:tcW w:w="0" w:type="auto"/>
            <w:noWrap/>
            <w:hideMark/>
          </w:tcPr>
          <w:p w14:paraId="3938DF8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"KR </w:t>
            </w:r>
            <w:proofErr w:type="spellStart"/>
            <w:r w:rsidRPr="008C076D">
              <w:rPr>
                <w:sz w:val="16"/>
                <w:szCs w:val="16"/>
              </w:rPr>
              <w:t>domain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691B33EF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55FA958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A591_A1865</w:t>
            </w:r>
          </w:p>
        </w:tc>
        <w:tc>
          <w:tcPr>
            <w:tcW w:w="0" w:type="auto"/>
            <w:noWrap/>
            <w:hideMark/>
          </w:tcPr>
          <w:p w14:paraId="0946678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efflux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pump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membrane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</w:p>
        </w:tc>
        <w:tc>
          <w:tcPr>
            <w:tcW w:w="0" w:type="auto"/>
            <w:noWrap/>
            <w:hideMark/>
          </w:tcPr>
          <w:p w14:paraId="6CFE94E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1,4853965</w:t>
            </w:r>
          </w:p>
        </w:tc>
        <w:tc>
          <w:tcPr>
            <w:tcW w:w="0" w:type="auto"/>
            <w:noWrap/>
            <w:hideMark/>
          </w:tcPr>
          <w:p w14:paraId="7DA48E6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0,0011728</w:t>
            </w:r>
          </w:p>
        </w:tc>
        <w:tc>
          <w:tcPr>
            <w:tcW w:w="0" w:type="auto"/>
            <w:noWrap/>
            <w:hideMark/>
          </w:tcPr>
          <w:p w14:paraId="2CF90AA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efflux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pump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membrane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5EEED4B2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53A454A7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A591_A2023</w:t>
            </w:r>
          </w:p>
        </w:tc>
        <w:tc>
          <w:tcPr>
            <w:tcW w:w="0" w:type="auto"/>
            <w:noWrap/>
            <w:hideMark/>
          </w:tcPr>
          <w:p w14:paraId="62507C08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44B3384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-1,069798</w:t>
            </w:r>
          </w:p>
        </w:tc>
        <w:tc>
          <w:tcPr>
            <w:tcW w:w="0" w:type="auto"/>
            <w:noWrap/>
            <w:hideMark/>
          </w:tcPr>
          <w:p w14:paraId="2A83529D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0,0026296</w:t>
            </w:r>
          </w:p>
        </w:tc>
        <w:tc>
          <w:tcPr>
            <w:tcW w:w="0" w:type="auto"/>
            <w:noWrap/>
            <w:hideMark/>
          </w:tcPr>
          <w:p w14:paraId="0B0521D0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2F2F1616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0B6289F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A591_A2027</w:t>
            </w:r>
          </w:p>
        </w:tc>
        <w:tc>
          <w:tcPr>
            <w:tcW w:w="0" w:type="auto"/>
            <w:noWrap/>
            <w:hideMark/>
          </w:tcPr>
          <w:p w14:paraId="5E542970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DC6A3E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-1,056854</w:t>
            </w:r>
          </w:p>
        </w:tc>
        <w:tc>
          <w:tcPr>
            <w:tcW w:w="0" w:type="auto"/>
            <w:noWrap/>
            <w:hideMark/>
          </w:tcPr>
          <w:p w14:paraId="288B86B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0,0338672</w:t>
            </w:r>
          </w:p>
        </w:tc>
        <w:tc>
          <w:tcPr>
            <w:tcW w:w="0" w:type="auto"/>
            <w:noWrap/>
            <w:hideMark/>
          </w:tcPr>
          <w:p w14:paraId="0BBB656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75FB61C5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3C6F1DC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A591_A2028</w:t>
            </w:r>
          </w:p>
        </w:tc>
        <w:tc>
          <w:tcPr>
            <w:tcW w:w="0" w:type="auto"/>
            <w:noWrap/>
            <w:hideMark/>
          </w:tcPr>
          <w:p w14:paraId="0DD59E88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72F6EF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-1,256203</w:t>
            </w:r>
          </w:p>
        </w:tc>
        <w:tc>
          <w:tcPr>
            <w:tcW w:w="0" w:type="auto"/>
            <w:noWrap/>
            <w:hideMark/>
          </w:tcPr>
          <w:p w14:paraId="51C0F65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0,0078055</w:t>
            </w:r>
          </w:p>
        </w:tc>
        <w:tc>
          <w:tcPr>
            <w:tcW w:w="0" w:type="auto"/>
            <w:noWrap/>
            <w:hideMark/>
          </w:tcPr>
          <w:p w14:paraId="72B71DB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3DFC9FB7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7E2CB9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A591_A2106</w:t>
            </w:r>
          </w:p>
        </w:tc>
        <w:tc>
          <w:tcPr>
            <w:tcW w:w="0" w:type="auto"/>
            <w:noWrap/>
            <w:hideMark/>
          </w:tcPr>
          <w:p w14:paraId="62AA020D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2F1D9985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-1,091126</w:t>
            </w:r>
          </w:p>
        </w:tc>
        <w:tc>
          <w:tcPr>
            <w:tcW w:w="0" w:type="auto"/>
            <w:noWrap/>
            <w:hideMark/>
          </w:tcPr>
          <w:p w14:paraId="1D97534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0,0138812</w:t>
            </w:r>
          </w:p>
        </w:tc>
        <w:tc>
          <w:tcPr>
            <w:tcW w:w="0" w:type="auto"/>
            <w:noWrap/>
            <w:hideMark/>
          </w:tcPr>
          <w:p w14:paraId="51622A4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6BD79D44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1F87F29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A591_A2115</w:t>
            </w:r>
          </w:p>
        </w:tc>
        <w:tc>
          <w:tcPr>
            <w:tcW w:w="0" w:type="auto"/>
            <w:noWrap/>
            <w:hideMark/>
          </w:tcPr>
          <w:p w14:paraId="3D7367A6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aidA</w:t>
            </w:r>
            <w:proofErr w:type="spellEnd"/>
          </w:p>
        </w:tc>
        <w:tc>
          <w:tcPr>
            <w:tcW w:w="0" w:type="auto"/>
            <w:noWrap/>
            <w:hideMark/>
          </w:tcPr>
          <w:p w14:paraId="0F5C136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1,2368667</w:t>
            </w:r>
          </w:p>
        </w:tc>
        <w:tc>
          <w:tcPr>
            <w:tcW w:w="0" w:type="auto"/>
            <w:noWrap/>
            <w:hideMark/>
          </w:tcPr>
          <w:p w14:paraId="5A608CC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0,0032805</w:t>
            </w:r>
          </w:p>
        </w:tc>
        <w:tc>
          <w:tcPr>
            <w:tcW w:w="0" w:type="auto"/>
            <w:noWrap/>
            <w:hideMark/>
          </w:tcPr>
          <w:p w14:paraId="4504FFD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alpha</w:t>
            </w:r>
            <w:proofErr w:type="spellEnd"/>
            <w:r w:rsidRPr="008C076D">
              <w:rPr>
                <w:sz w:val="16"/>
                <w:szCs w:val="16"/>
              </w:rPr>
              <w:t xml:space="preserve">/beta </w:t>
            </w:r>
            <w:proofErr w:type="spellStart"/>
            <w:r w:rsidRPr="008C076D">
              <w:rPr>
                <w:sz w:val="16"/>
                <w:szCs w:val="16"/>
              </w:rPr>
              <w:t>hydrolase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family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7046D1CE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9B9227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A591_A2396</w:t>
            </w:r>
          </w:p>
        </w:tc>
        <w:tc>
          <w:tcPr>
            <w:tcW w:w="0" w:type="auto"/>
            <w:noWrap/>
            <w:hideMark/>
          </w:tcPr>
          <w:p w14:paraId="5E6B9395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ywrO</w:t>
            </w:r>
            <w:proofErr w:type="spellEnd"/>
          </w:p>
        </w:tc>
        <w:tc>
          <w:tcPr>
            <w:tcW w:w="0" w:type="auto"/>
            <w:noWrap/>
            <w:hideMark/>
          </w:tcPr>
          <w:p w14:paraId="600993F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-1,821392</w:t>
            </w:r>
          </w:p>
        </w:tc>
        <w:tc>
          <w:tcPr>
            <w:tcW w:w="0" w:type="auto"/>
            <w:noWrap/>
            <w:hideMark/>
          </w:tcPr>
          <w:p w14:paraId="6A7F6172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0,0236697</w:t>
            </w:r>
          </w:p>
        </w:tc>
        <w:tc>
          <w:tcPr>
            <w:tcW w:w="0" w:type="auto"/>
            <w:noWrap/>
            <w:hideMark/>
          </w:tcPr>
          <w:p w14:paraId="33CA3B0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General stress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</w:p>
        </w:tc>
      </w:tr>
      <w:tr w:rsidR="002C3F25" w:rsidRPr="008C076D" w14:paraId="56FF9E53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67EBC55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A591_A2397</w:t>
            </w:r>
          </w:p>
        </w:tc>
        <w:tc>
          <w:tcPr>
            <w:tcW w:w="0" w:type="auto"/>
            <w:noWrap/>
            <w:hideMark/>
          </w:tcPr>
          <w:p w14:paraId="5AFF98F7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1A9C123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-1,28627</w:t>
            </w:r>
          </w:p>
        </w:tc>
        <w:tc>
          <w:tcPr>
            <w:tcW w:w="0" w:type="auto"/>
            <w:noWrap/>
            <w:hideMark/>
          </w:tcPr>
          <w:p w14:paraId="7072F987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0,0271193</w:t>
            </w:r>
          </w:p>
        </w:tc>
        <w:tc>
          <w:tcPr>
            <w:tcW w:w="0" w:type="auto"/>
            <w:noWrap/>
            <w:hideMark/>
          </w:tcPr>
          <w:p w14:paraId="05DBA96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2846A713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2769CD4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A591_A2399</w:t>
            </w:r>
          </w:p>
        </w:tc>
        <w:tc>
          <w:tcPr>
            <w:tcW w:w="0" w:type="auto"/>
            <w:noWrap/>
            <w:hideMark/>
          </w:tcPr>
          <w:p w14:paraId="20F56262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katE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00CBFC8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-1,216769</w:t>
            </w:r>
          </w:p>
        </w:tc>
        <w:tc>
          <w:tcPr>
            <w:tcW w:w="0" w:type="auto"/>
            <w:noWrap/>
            <w:hideMark/>
          </w:tcPr>
          <w:p w14:paraId="2CA49AD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7,741E-05</w:t>
            </w:r>
          </w:p>
        </w:tc>
        <w:tc>
          <w:tcPr>
            <w:tcW w:w="0" w:type="auto"/>
            <w:noWrap/>
            <w:hideMark/>
          </w:tcPr>
          <w:p w14:paraId="41D52058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Catalase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KatE-intracellular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protease</w:t>
            </w:r>
            <w:proofErr w:type="spellEnd"/>
          </w:p>
        </w:tc>
      </w:tr>
      <w:tr w:rsidR="002C3F25" w:rsidRPr="008C076D" w14:paraId="48FD6925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398450A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A591_A2403</w:t>
            </w:r>
          </w:p>
        </w:tc>
        <w:tc>
          <w:tcPr>
            <w:tcW w:w="0" w:type="auto"/>
            <w:noWrap/>
            <w:hideMark/>
          </w:tcPr>
          <w:p w14:paraId="24160A54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7C970A2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-1,031448</w:t>
            </w:r>
          </w:p>
        </w:tc>
        <w:tc>
          <w:tcPr>
            <w:tcW w:w="0" w:type="auto"/>
            <w:noWrap/>
            <w:hideMark/>
          </w:tcPr>
          <w:p w14:paraId="496EACD4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0,0495405</w:t>
            </w:r>
          </w:p>
        </w:tc>
        <w:tc>
          <w:tcPr>
            <w:tcW w:w="0" w:type="auto"/>
            <w:noWrap/>
            <w:hideMark/>
          </w:tcPr>
          <w:p w14:paraId="35E90F51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7CB15A1A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3CB79EA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A591_A2405</w:t>
            </w:r>
          </w:p>
        </w:tc>
        <w:tc>
          <w:tcPr>
            <w:tcW w:w="0" w:type="auto"/>
            <w:noWrap/>
            <w:hideMark/>
          </w:tcPr>
          <w:p w14:paraId="6B4E9AA6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418FC9A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-1,075849</w:t>
            </w:r>
          </w:p>
        </w:tc>
        <w:tc>
          <w:tcPr>
            <w:tcW w:w="0" w:type="auto"/>
            <w:noWrap/>
            <w:hideMark/>
          </w:tcPr>
          <w:p w14:paraId="4438663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0,0112989</w:t>
            </w:r>
          </w:p>
        </w:tc>
        <w:tc>
          <w:tcPr>
            <w:tcW w:w="0" w:type="auto"/>
            <w:noWrap/>
            <w:hideMark/>
          </w:tcPr>
          <w:p w14:paraId="42B6DFB7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111194" w14:paraId="70495650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3ADA837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A591_A2664</w:t>
            </w:r>
          </w:p>
        </w:tc>
        <w:tc>
          <w:tcPr>
            <w:tcW w:w="0" w:type="auto"/>
            <w:noWrap/>
            <w:hideMark/>
          </w:tcPr>
          <w:p w14:paraId="6BF34FE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HMA </w:t>
            </w:r>
            <w:proofErr w:type="spellStart"/>
            <w:r w:rsidRPr="008C076D">
              <w:rPr>
                <w:sz w:val="16"/>
                <w:szCs w:val="16"/>
              </w:rPr>
              <w:t>domain</w:t>
            </w:r>
            <w:proofErr w:type="spellEnd"/>
          </w:p>
        </w:tc>
        <w:tc>
          <w:tcPr>
            <w:tcW w:w="0" w:type="auto"/>
            <w:noWrap/>
            <w:hideMark/>
          </w:tcPr>
          <w:p w14:paraId="704DA75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-1,128848</w:t>
            </w:r>
          </w:p>
        </w:tc>
        <w:tc>
          <w:tcPr>
            <w:tcW w:w="0" w:type="auto"/>
            <w:noWrap/>
            <w:hideMark/>
          </w:tcPr>
          <w:p w14:paraId="6E1A6F3A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0,0024583</w:t>
            </w:r>
          </w:p>
        </w:tc>
        <w:tc>
          <w:tcPr>
            <w:tcW w:w="0" w:type="auto"/>
            <w:noWrap/>
            <w:hideMark/>
          </w:tcPr>
          <w:p w14:paraId="0729F930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"heavy metal-associated domain protein"</w:t>
            </w:r>
          </w:p>
        </w:tc>
      </w:tr>
      <w:tr w:rsidR="002C3F25" w:rsidRPr="008C076D" w14:paraId="63FA976B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48813DE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A591_A3101</w:t>
            </w:r>
          </w:p>
        </w:tc>
        <w:tc>
          <w:tcPr>
            <w:tcW w:w="0" w:type="auto"/>
            <w:noWrap/>
            <w:hideMark/>
          </w:tcPr>
          <w:p w14:paraId="21300D00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4B6F832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-1,065843</w:t>
            </w:r>
          </w:p>
        </w:tc>
        <w:tc>
          <w:tcPr>
            <w:tcW w:w="0" w:type="auto"/>
            <w:noWrap/>
            <w:hideMark/>
          </w:tcPr>
          <w:p w14:paraId="10084ECF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0,0240395</w:t>
            </w:r>
          </w:p>
        </w:tc>
        <w:tc>
          <w:tcPr>
            <w:tcW w:w="0" w:type="auto"/>
            <w:noWrap/>
            <w:hideMark/>
          </w:tcPr>
          <w:p w14:paraId="29C41F89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4BD3C04C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1F8FDD1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A591_A3412</w:t>
            </w:r>
          </w:p>
        </w:tc>
        <w:tc>
          <w:tcPr>
            <w:tcW w:w="0" w:type="auto"/>
            <w:noWrap/>
            <w:hideMark/>
          </w:tcPr>
          <w:p w14:paraId="6D222A99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fadD</w:t>
            </w:r>
            <w:proofErr w:type="spellEnd"/>
          </w:p>
        </w:tc>
        <w:tc>
          <w:tcPr>
            <w:tcW w:w="0" w:type="auto"/>
            <w:noWrap/>
            <w:hideMark/>
          </w:tcPr>
          <w:p w14:paraId="52C92EF6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1,0946636</w:t>
            </w:r>
          </w:p>
        </w:tc>
        <w:tc>
          <w:tcPr>
            <w:tcW w:w="0" w:type="auto"/>
            <w:noWrap/>
            <w:hideMark/>
          </w:tcPr>
          <w:p w14:paraId="0B1B651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0,0024583</w:t>
            </w:r>
          </w:p>
        </w:tc>
        <w:tc>
          <w:tcPr>
            <w:tcW w:w="0" w:type="auto"/>
            <w:noWrap/>
            <w:hideMark/>
          </w:tcPr>
          <w:p w14:paraId="3502E9E5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"AMP-</w:t>
            </w:r>
            <w:proofErr w:type="spellStart"/>
            <w:r w:rsidRPr="008C076D">
              <w:rPr>
                <w:sz w:val="16"/>
                <w:szCs w:val="16"/>
              </w:rPr>
              <w:t>binding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enzyme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2C3F25" w:rsidRPr="008C076D" w14:paraId="29AE1877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1584EFBD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A591_A3754</w:t>
            </w:r>
          </w:p>
        </w:tc>
        <w:tc>
          <w:tcPr>
            <w:tcW w:w="0" w:type="auto"/>
            <w:noWrap/>
            <w:hideMark/>
          </w:tcPr>
          <w:p w14:paraId="27EDEE1E" w14:textId="77777777" w:rsidR="002C3F25" w:rsidRPr="008C076D" w:rsidRDefault="002C3F25" w:rsidP="00A108FC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scd</w:t>
            </w:r>
            <w:proofErr w:type="spellEnd"/>
          </w:p>
        </w:tc>
        <w:tc>
          <w:tcPr>
            <w:tcW w:w="0" w:type="auto"/>
            <w:noWrap/>
            <w:hideMark/>
          </w:tcPr>
          <w:p w14:paraId="6DD4C12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1,5858542</w:t>
            </w:r>
          </w:p>
        </w:tc>
        <w:tc>
          <w:tcPr>
            <w:tcW w:w="0" w:type="auto"/>
            <w:noWrap/>
            <w:hideMark/>
          </w:tcPr>
          <w:p w14:paraId="1603B1BE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9,884E-19</w:t>
            </w:r>
          </w:p>
        </w:tc>
        <w:tc>
          <w:tcPr>
            <w:tcW w:w="0" w:type="auto"/>
            <w:noWrap/>
            <w:hideMark/>
          </w:tcPr>
          <w:p w14:paraId="26C68A23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stearoyl-CoA</w:t>
            </w:r>
            <w:proofErr w:type="spellEnd"/>
            <w:r w:rsidRPr="008C076D">
              <w:rPr>
                <w:sz w:val="16"/>
                <w:szCs w:val="16"/>
              </w:rPr>
              <w:t xml:space="preserve"> 9-desaturase"</w:t>
            </w:r>
          </w:p>
        </w:tc>
      </w:tr>
      <w:tr w:rsidR="002C3F25" w:rsidRPr="00111194" w14:paraId="1F4E99D6" w14:textId="77777777" w:rsidTr="00A108FC">
        <w:trPr>
          <w:trHeight w:val="300"/>
        </w:trPr>
        <w:tc>
          <w:tcPr>
            <w:tcW w:w="0" w:type="auto"/>
            <w:noWrap/>
            <w:hideMark/>
          </w:tcPr>
          <w:p w14:paraId="16ED461B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A591_A3755</w:t>
            </w:r>
          </w:p>
        </w:tc>
        <w:tc>
          <w:tcPr>
            <w:tcW w:w="0" w:type="auto"/>
            <w:noWrap/>
            <w:hideMark/>
          </w:tcPr>
          <w:p w14:paraId="27A7281E" w14:textId="77777777" w:rsidR="002C3F25" w:rsidRPr="008C076D" w:rsidRDefault="002C3F25" w:rsidP="00A108F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2BAC41D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2,2203347</w:t>
            </w:r>
          </w:p>
        </w:tc>
        <w:tc>
          <w:tcPr>
            <w:tcW w:w="0" w:type="auto"/>
            <w:noWrap/>
            <w:hideMark/>
          </w:tcPr>
          <w:p w14:paraId="620275BC" w14:textId="77777777" w:rsidR="002C3F25" w:rsidRPr="008C076D" w:rsidRDefault="002C3F25" w:rsidP="00A108FC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2,199E-22</w:t>
            </w:r>
          </w:p>
        </w:tc>
        <w:tc>
          <w:tcPr>
            <w:tcW w:w="0" w:type="auto"/>
            <w:noWrap/>
            <w:hideMark/>
          </w:tcPr>
          <w:p w14:paraId="136B880A" w14:textId="77777777" w:rsidR="002C3F25" w:rsidRPr="008C076D" w:rsidRDefault="002C3F25" w:rsidP="00A108FC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oxidoreductase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 xml:space="preserve"> NAD-binding domain protein"</w:t>
            </w:r>
          </w:p>
        </w:tc>
      </w:tr>
    </w:tbl>
    <w:p w14:paraId="17020737" w14:textId="77777777" w:rsidR="009406F4" w:rsidRDefault="009406F4" w:rsidP="00FA7925">
      <w:pPr>
        <w:rPr>
          <w:lang w:val="en-US"/>
        </w:rPr>
      </w:pPr>
    </w:p>
    <w:p w14:paraId="3E6E67F3" w14:textId="77777777" w:rsidR="009406F4" w:rsidRDefault="009406F4" w:rsidP="009406F4">
      <w:pPr>
        <w:rPr>
          <w:rFonts w:ascii="Arial" w:hAnsi="Arial" w:cs="Arial"/>
          <w:b/>
          <w:lang w:val="en-US"/>
        </w:rPr>
      </w:pPr>
      <w:r w:rsidRPr="009406F4">
        <w:rPr>
          <w:rFonts w:ascii="Arial" w:hAnsi="Arial" w:cs="Arial"/>
          <w:b/>
          <w:lang w:val="en-US"/>
        </w:rPr>
        <w:t>Table S</w:t>
      </w:r>
      <w:r>
        <w:rPr>
          <w:rFonts w:ascii="Arial" w:hAnsi="Arial" w:cs="Arial"/>
          <w:b/>
          <w:lang w:val="en-US"/>
        </w:rPr>
        <w:t>2</w:t>
      </w:r>
      <w:r w:rsidRPr="009406F4">
        <w:rPr>
          <w:rFonts w:ascii="Arial" w:hAnsi="Arial" w:cs="Arial"/>
          <w:b/>
          <w:lang w:val="en-US"/>
        </w:rPr>
        <w:t>: Transcriptional</w:t>
      </w:r>
      <w:r>
        <w:rPr>
          <w:rFonts w:ascii="Arial" w:hAnsi="Arial" w:cs="Arial"/>
          <w:b/>
          <w:lang w:val="en-US"/>
        </w:rPr>
        <w:t xml:space="preserve"> </w:t>
      </w:r>
      <w:r w:rsidRPr="009406F4">
        <w:rPr>
          <w:rFonts w:ascii="Arial" w:hAnsi="Arial" w:cs="Arial"/>
          <w:b/>
          <w:lang w:val="en-US"/>
        </w:rPr>
        <w:t xml:space="preserve">analysis </w:t>
      </w:r>
      <w:r>
        <w:rPr>
          <w:rFonts w:ascii="Arial" w:hAnsi="Arial" w:cs="Arial"/>
          <w:b/>
          <w:lang w:val="en-US"/>
        </w:rPr>
        <w:t xml:space="preserve">comparison </w:t>
      </w:r>
      <w:r w:rsidRPr="009406F4">
        <w:rPr>
          <w:rFonts w:ascii="Arial" w:hAnsi="Arial" w:cs="Arial"/>
          <w:b/>
          <w:lang w:val="en-US"/>
        </w:rPr>
        <w:t xml:space="preserve">between </w:t>
      </w:r>
      <w:r w:rsidRPr="009406F4">
        <w:rPr>
          <w:rFonts w:ascii="Arial" w:hAnsi="Arial" w:cs="Arial"/>
          <w:b/>
          <w:i/>
          <w:lang w:val="en-US"/>
        </w:rPr>
        <w:t xml:space="preserve">A. </w:t>
      </w:r>
      <w:proofErr w:type="spellStart"/>
      <w:r w:rsidRPr="009406F4">
        <w:rPr>
          <w:rFonts w:ascii="Arial" w:hAnsi="Arial" w:cs="Arial"/>
          <w:b/>
          <w:i/>
          <w:lang w:val="en-US"/>
        </w:rPr>
        <w:t>baumannii</w:t>
      </w:r>
      <w:proofErr w:type="spellEnd"/>
      <w:r w:rsidRPr="009406F4">
        <w:rPr>
          <w:rFonts w:ascii="Arial" w:hAnsi="Arial" w:cs="Arial"/>
          <w:b/>
          <w:lang w:val="en-US"/>
        </w:rPr>
        <w:t xml:space="preserve"> AB5075 (LB broth)</w:t>
      </w:r>
      <w:r>
        <w:rPr>
          <w:rFonts w:ascii="Arial" w:hAnsi="Arial" w:cs="Arial"/>
          <w:b/>
          <w:lang w:val="en-US"/>
        </w:rPr>
        <w:t xml:space="preserve"> </w:t>
      </w:r>
      <w:proofErr w:type="spellStart"/>
      <w:r>
        <w:rPr>
          <w:rFonts w:ascii="Arial" w:hAnsi="Arial" w:cs="Arial"/>
          <w:b/>
          <w:lang w:val="en-US"/>
        </w:rPr>
        <w:t>vs</w:t>
      </w:r>
      <w:proofErr w:type="spellEnd"/>
      <w:r>
        <w:rPr>
          <w:rFonts w:ascii="Arial" w:hAnsi="Arial" w:cs="Arial"/>
          <w:b/>
          <w:lang w:val="en-US"/>
        </w:rPr>
        <w:t xml:space="preserve"> </w:t>
      </w:r>
      <w:r w:rsidRPr="009406F4">
        <w:rPr>
          <w:rFonts w:ascii="Arial" w:hAnsi="Arial" w:cs="Arial"/>
          <w:b/>
          <w:i/>
          <w:lang w:val="en-US"/>
        </w:rPr>
        <w:t xml:space="preserve">A. </w:t>
      </w:r>
      <w:proofErr w:type="spellStart"/>
      <w:r w:rsidRPr="009406F4">
        <w:rPr>
          <w:rFonts w:ascii="Arial" w:hAnsi="Arial" w:cs="Arial"/>
          <w:b/>
          <w:i/>
          <w:lang w:val="en-US"/>
        </w:rPr>
        <w:t>baumannii</w:t>
      </w:r>
      <w:proofErr w:type="spellEnd"/>
      <w:r w:rsidRPr="009406F4">
        <w:rPr>
          <w:rFonts w:ascii="Arial" w:hAnsi="Arial" w:cs="Arial"/>
          <w:b/>
          <w:lang w:val="en-US"/>
        </w:rPr>
        <w:t xml:space="preserve"> </w:t>
      </w:r>
      <w:proofErr w:type="spellStart"/>
      <w:r w:rsidRPr="009406F4">
        <w:rPr>
          <w:rFonts w:ascii="Arial" w:hAnsi="Arial" w:cs="Arial"/>
          <w:b/>
          <w:i/>
          <w:lang w:val="en-US"/>
        </w:rPr>
        <w:t>Δhns</w:t>
      </w:r>
      <w:proofErr w:type="spellEnd"/>
      <w:r>
        <w:rPr>
          <w:rFonts w:ascii="Arial" w:hAnsi="Arial" w:cs="Arial"/>
          <w:b/>
          <w:lang w:val="en-US"/>
        </w:rPr>
        <w:t xml:space="preserve"> and </w:t>
      </w:r>
      <w:r w:rsidRPr="009406F4">
        <w:rPr>
          <w:rFonts w:ascii="Arial" w:hAnsi="Arial" w:cs="Arial"/>
          <w:b/>
          <w:lang w:val="en-US"/>
        </w:rPr>
        <w:t xml:space="preserve">AB5075 (LB broth) </w:t>
      </w:r>
      <w:proofErr w:type="spellStart"/>
      <w:r w:rsidRPr="009406F4">
        <w:rPr>
          <w:rFonts w:ascii="Arial" w:hAnsi="Arial" w:cs="Arial"/>
          <w:b/>
          <w:lang w:val="en-US"/>
        </w:rPr>
        <w:t>vs</w:t>
      </w:r>
      <w:proofErr w:type="spellEnd"/>
      <w:r w:rsidRPr="009406F4">
        <w:rPr>
          <w:rFonts w:ascii="Arial" w:hAnsi="Arial" w:cs="Arial"/>
          <w:b/>
          <w:lang w:val="en-US"/>
        </w:rPr>
        <w:t xml:space="preserve"> </w:t>
      </w:r>
      <w:r w:rsidRPr="009406F4">
        <w:rPr>
          <w:rFonts w:ascii="Arial" w:hAnsi="Arial" w:cs="Arial"/>
          <w:b/>
          <w:i/>
          <w:lang w:val="en-US"/>
        </w:rPr>
        <w:t xml:space="preserve">A. </w:t>
      </w:r>
      <w:proofErr w:type="spellStart"/>
      <w:r w:rsidRPr="009406F4">
        <w:rPr>
          <w:rFonts w:ascii="Arial" w:hAnsi="Arial" w:cs="Arial"/>
          <w:b/>
          <w:i/>
          <w:lang w:val="en-US"/>
        </w:rPr>
        <w:t>baumannii</w:t>
      </w:r>
      <w:proofErr w:type="spellEnd"/>
      <w:r w:rsidRPr="009406F4">
        <w:rPr>
          <w:rFonts w:ascii="Arial" w:hAnsi="Arial" w:cs="Arial"/>
          <w:b/>
          <w:lang w:val="en-US"/>
        </w:rPr>
        <w:t xml:space="preserve"> AB5075 (LB broth supplemented with HSA)</w:t>
      </w:r>
    </w:p>
    <w:p w14:paraId="43DB93FC" w14:textId="77777777" w:rsidR="009406F4" w:rsidRDefault="009406F4" w:rsidP="009406F4">
      <w:pPr>
        <w:rPr>
          <w:lang w:val="en-US"/>
        </w:rPr>
      </w:pPr>
    </w:p>
    <w:tbl>
      <w:tblPr>
        <w:tblStyle w:val="Tablaconcuadrcula"/>
        <w:tblpPr w:leftFromText="141" w:rightFromText="141" w:vertAnchor="page" w:horzAnchor="margin" w:tblpY="10768"/>
        <w:tblW w:w="0" w:type="auto"/>
        <w:tblLook w:val="04A0" w:firstRow="1" w:lastRow="0" w:firstColumn="1" w:lastColumn="0" w:noHBand="0" w:noVBand="1"/>
      </w:tblPr>
      <w:tblGrid>
        <w:gridCol w:w="1049"/>
        <w:gridCol w:w="1045"/>
        <w:gridCol w:w="1223"/>
        <w:gridCol w:w="607"/>
        <w:gridCol w:w="711"/>
        <w:gridCol w:w="789"/>
        <w:gridCol w:w="711"/>
        <w:gridCol w:w="789"/>
        <w:gridCol w:w="3748"/>
      </w:tblGrid>
      <w:tr w:rsidR="008C076D" w:rsidRPr="00111194" w14:paraId="6EA708B5" w14:textId="77777777" w:rsidTr="008C076D">
        <w:trPr>
          <w:trHeight w:val="300"/>
        </w:trPr>
        <w:tc>
          <w:tcPr>
            <w:tcW w:w="0" w:type="auto"/>
            <w:gridSpan w:val="9"/>
            <w:noWrap/>
            <w:vAlign w:val="center"/>
            <w:hideMark/>
          </w:tcPr>
          <w:p w14:paraId="51596C92" w14:textId="77777777" w:rsidR="008C076D" w:rsidRPr="008C076D" w:rsidRDefault="008C076D" w:rsidP="008C076D">
            <w:pPr>
              <w:rPr>
                <w:b/>
                <w:bCs/>
                <w:sz w:val="16"/>
                <w:szCs w:val="16"/>
                <w:lang w:val="en-US"/>
              </w:rPr>
            </w:pPr>
            <w:r w:rsidRPr="008C076D">
              <w:rPr>
                <w:b/>
                <w:bCs/>
                <w:sz w:val="16"/>
                <w:szCs w:val="16"/>
                <w:lang w:val="en-US"/>
              </w:rPr>
              <w:t xml:space="preserve">11 common genes in "LB WT- LB </w:t>
            </w:r>
            <w:r w:rsidRPr="008C076D">
              <w:rPr>
                <w:b/>
                <w:bCs/>
                <w:sz w:val="16"/>
                <w:szCs w:val="16"/>
              </w:rPr>
              <w:t>Δ</w:t>
            </w:r>
            <w:proofErr w:type="spellStart"/>
            <w:r w:rsidRPr="008C076D">
              <w:rPr>
                <w:b/>
                <w:bCs/>
                <w:sz w:val="16"/>
                <w:szCs w:val="16"/>
                <w:lang w:val="en-US"/>
              </w:rPr>
              <w:t>nhs</w:t>
            </w:r>
            <w:proofErr w:type="spellEnd"/>
            <w:r w:rsidRPr="008C076D">
              <w:rPr>
                <w:b/>
                <w:bCs/>
                <w:sz w:val="16"/>
                <w:szCs w:val="16"/>
                <w:lang w:val="en-US"/>
              </w:rPr>
              <w:t>" and "LB WT - HSA-WT":</w:t>
            </w:r>
          </w:p>
        </w:tc>
      </w:tr>
      <w:tr w:rsidR="008C076D" w:rsidRPr="008C076D" w14:paraId="1EF083D0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90608A2" w14:textId="77777777" w:rsidR="008C076D" w:rsidRPr="008C076D" w:rsidRDefault="008C076D" w:rsidP="008C076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85F284" w14:textId="77777777" w:rsidR="008C076D" w:rsidRPr="008C076D" w:rsidRDefault="008C076D" w:rsidP="008C076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B56642" w14:textId="77777777" w:rsidR="008C076D" w:rsidRPr="008C076D" w:rsidRDefault="008C076D" w:rsidP="008C076D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function</w:t>
            </w:r>
          </w:p>
        </w:tc>
        <w:tc>
          <w:tcPr>
            <w:tcW w:w="0" w:type="auto"/>
            <w:noWrap/>
            <w:vAlign w:val="center"/>
            <w:hideMark/>
          </w:tcPr>
          <w:p w14:paraId="32209D36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283BF30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LB WT- LB </w:t>
            </w:r>
            <w:proofErr w:type="spellStart"/>
            <w:r w:rsidRPr="008C076D">
              <w:rPr>
                <w:sz w:val="16"/>
                <w:szCs w:val="16"/>
              </w:rPr>
              <w:t>Δnh</w:t>
            </w:r>
            <w:proofErr w:type="spellEnd"/>
          </w:p>
        </w:tc>
        <w:tc>
          <w:tcPr>
            <w:tcW w:w="0" w:type="auto"/>
            <w:gridSpan w:val="2"/>
            <w:noWrap/>
            <w:vAlign w:val="center"/>
            <w:hideMark/>
          </w:tcPr>
          <w:p w14:paraId="1EE798FB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LB WT - HSA-WT</w:t>
            </w:r>
          </w:p>
        </w:tc>
        <w:tc>
          <w:tcPr>
            <w:tcW w:w="0" w:type="auto"/>
            <w:noWrap/>
            <w:vAlign w:val="center"/>
            <w:hideMark/>
          </w:tcPr>
          <w:p w14:paraId="35E4A090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</w:tr>
      <w:tr w:rsidR="008C076D" w:rsidRPr="008C076D" w14:paraId="0AB982DC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BFD91B1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A591_A0345</w:t>
            </w:r>
          </w:p>
        </w:tc>
        <w:tc>
          <w:tcPr>
            <w:tcW w:w="0" w:type="auto"/>
            <w:noWrap/>
            <w:vAlign w:val="center"/>
            <w:hideMark/>
          </w:tcPr>
          <w:p w14:paraId="19CADF96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ABUW_0374</w:t>
            </w:r>
          </w:p>
        </w:tc>
        <w:tc>
          <w:tcPr>
            <w:tcW w:w="0" w:type="auto"/>
            <w:noWrap/>
            <w:vAlign w:val="center"/>
            <w:hideMark/>
          </w:tcPr>
          <w:p w14:paraId="16F03E62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QS</w:t>
            </w:r>
          </w:p>
        </w:tc>
        <w:tc>
          <w:tcPr>
            <w:tcW w:w="0" w:type="auto"/>
            <w:noWrap/>
            <w:vAlign w:val="center"/>
            <w:hideMark/>
          </w:tcPr>
          <w:p w14:paraId="1995F49E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acdA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8D62206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1,7022</w:t>
            </w:r>
          </w:p>
        </w:tc>
        <w:tc>
          <w:tcPr>
            <w:tcW w:w="0" w:type="auto"/>
            <w:noWrap/>
            <w:vAlign w:val="center"/>
            <w:hideMark/>
          </w:tcPr>
          <w:p w14:paraId="39E404B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8,56E-05</w:t>
            </w:r>
          </w:p>
        </w:tc>
        <w:tc>
          <w:tcPr>
            <w:tcW w:w="0" w:type="auto"/>
            <w:noWrap/>
            <w:vAlign w:val="center"/>
            <w:hideMark/>
          </w:tcPr>
          <w:p w14:paraId="7B96A837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1,1285</w:t>
            </w:r>
          </w:p>
        </w:tc>
        <w:tc>
          <w:tcPr>
            <w:tcW w:w="0" w:type="auto"/>
            <w:noWrap/>
            <w:vAlign w:val="center"/>
            <w:hideMark/>
          </w:tcPr>
          <w:p w14:paraId="5DC032D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4,18E-02</w:t>
            </w:r>
          </w:p>
        </w:tc>
        <w:tc>
          <w:tcPr>
            <w:tcW w:w="0" w:type="auto"/>
            <w:noWrap/>
            <w:vAlign w:val="center"/>
            <w:hideMark/>
          </w:tcPr>
          <w:p w14:paraId="316BAC30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acyl-CoA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dehydrogenase</w:t>
            </w:r>
            <w:proofErr w:type="spellEnd"/>
            <w:r w:rsidRPr="008C076D">
              <w:rPr>
                <w:sz w:val="16"/>
                <w:szCs w:val="16"/>
              </w:rPr>
              <w:t xml:space="preserve"> N-terminal </w:t>
            </w:r>
            <w:proofErr w:type="spellStart"/>
            <w:r w:rsidRPr="008C076D">
              <w:rPr>
                <w:sz w:val="16"/>
                <w:szCs w:val="16"/>
              </w:rPr>
              <w:t>domain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111194" w14:paraId="56BD127C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09DDE81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A591_A1394</w:t>
            </w:r>
          </w:p>
        </w:tc>
        <w:tc>
          <w:tcPr>
            <w:tcW w:w="0" w:type="auto"/>
            <w:noWrap/>
            <w:vAlign w:val="center"/>
            <w:hideMark/>
          </w:tcPr>
          <w:p w14:paraId="211DC71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ABUW_1476</w:t>
            </w:r>
          </w:p>
        </w:tc>
        <w:tc>
          <w:tcPr>
            <w:tcW w:w="0" w:type="auto"/>
            <w:noWrap/>
            <w:vAlign w:val="center"/>
            <w:hideMark/>
          </w:tcPr>
          <w:p w14:paraId="0E6ADC07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metabolism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487ADE5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phaC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426EA41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1,5965</w:t>
            </w:r>
          </w:p>
        </w:tc>
        <w:tc>
          <w:tcPr>
            <w:tcW w:w="0" w:type="auto"/>
            <w:noWrap/>
            <w:vAlign w:val="center"/>
            <w:hideMark/>
          </w:tcPr>
          <w:p w14:paraId="73F5A510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1,50E-03</w:t>
            </w:r>
          </w:p>
        </w:tc>
        <w:tc>
          <w:tcPr>
            <w:tcW w:w="0" w:type="auto"/>
            <w:noWrap/>
            <w:vAlign w:val="center"/>
            <w:hideMark/>
          </w:tcPr>
          <w:p w14:paraId="31CA54C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1,7834</w:t>
            </w:r>
          </w:p>
        </w:tc>
        <w:tc>
          <w:tcPr>
            <w:tcW w:w="0" w:type="auto"/>
            <w:noWrap/>
            <w:vAlign w:val="center"/>
            <w:hideMark/>
          </w:tcPr>
          <w:p w14:paraId="3A22CA1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1,93E-03</w:t>
            </w:r>
          </w:p>
        </w:tc>
        <w:tc>
          <w:tcPr>
            <w:tcW w:w="0" w:type="auto"/>
            <w:noWrap/>
            <w:vAlign w:val="center"/>
            <w:hideMark/>
          </w:tcPr>
          <w:p w14:paraId="63AF4A2A" w14:textId="77777777" w:rsidR="008C076D" w:rsidRPr="008C076D" w:rsidRDefault="008C076D" w:rsidP="008C076D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phaC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>, poly(R)-</w:t>
            </w:r>
            <w:proofErr w:type="spellStart"/>
            <w:r w:rsidRPr="008C076D">
              <w:rPr>
                <w:sz w:val="16"/>
                <w:szCs w:val="16"/>
                <w:lang w:val="en-US"/>
              </w:rPr>
              <w:t>hydroxyalkanoic</w:t>
            </w:r>
            <w:proofErr w:type="spellEnd"/>
            <w:r w:rsidRPr="008C076D">
              <w:rPr>
                <w:sz w:val="16"/>
                <w:szCs w:val="16"/>
                <w:lang w:val="en-US"/>
              </w:rPr>
              <w:t xml:space="preserve"> acid synthase, class III,</w:t>
            </w:r>
          </w:p>
        </w:tc>
      </w:tr>
      <w:tr w:rsidR="008C076D" w:rsidRPr="00111194" w14:paraId="3A3FA7F8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2E7B081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A591_A1405</w:t>
            </w:r>
          </w:p>
        </w:tc>
        <w:tc>
          <w:tcPr>
            <w:tcW w:w="0" w:type="auto"/>
            <w:noWrap/>
            <w:vAlign w:val="center"/>
            <w:hideMark/>
          </w:tcPr>
          <w:p w14:paraId="40F273E2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ABUW_1487</w:t>
            </w:r>
          </w:p>
        </w:tc>
        <w:tc>
          <w:tcPr>
            <w:tcW w:w="0" w:type="auto"/>
            <w:noWrap/>
            <w:vAlign w:val="center"/>
            <w:hideMark/>
          </w:tcPr>
          <w:p w14:paraId="305485E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biofilm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5A20932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csuAB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4479CE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-5,8326</w:t>
            </w:r>
          </w:p>
        </w:tc>
        <w:tc>
          <w:tcPr>
            <w:tcW w:w="0" w:type="auto"/>
            <w:noWrap/>
            <w:vAlign w:val="center"/>
            <w:hideMark/>
          </w:tcPr>
          <w:p w14:paraId="6A5C212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4,23E-54</w:t>
            </w:r>
          </w:p>
        </w:tc>
        <w:tc>
          <w:tcPr>
            <w:tcW w:w="0" w:type="auto"/>
            <w:noWrap/>
            <w:vAlign w:val="center"/>
            <w:hideMark/>
          </w:tcPr>
          <w:p w14:paraId="6B7125C4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-1,3382</w:t>
            </w:r>
          </w:p>
        </w:tc>
        <w:tc>
          <w:tcPr>
            <w:tcW w:w="0" w:type="auto"/>
            <w:noWrap/>
            <w:vAlign w:val="center"/>
            <w:hideMark/>
          </w:tcPr>
          <w:p w14:paraId="6EC2C46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9,19E-03</w:t>
            </w:r>
          </w:p>
        </w:tc>
        <w:tc>
          <w:tcPr>
            <w:tcW w:w="0" w:type="auto"/>
            <w:noWrap/>
            <w:vAlign w:val="center"/>
            <w:hideMark/>
          </w:tcPr>
          <w:p w14:paraId="40F60C38" w14:textId="77777777" w:rsidR="008C076D" w:rsidRPr="008C076D" w:rsidRDefault="008C076D" w:rsidP="008C076D">
            <w:pPr>
              <w:rPr>
                <w:sz w:val="16"/>
                <w:szCs w:val="16"/>
                <w:lang w:val="en-US"/>
              </w:rPr>
            </w:pPr>
            <w:r w:rsidRPr="008C076D">
              <w:rPr>
                <w:sz w:val="16"/>
                <w:szCs w:val="16"/>
                <w:lang w:val="en-US"/>
              </w:rPr>
              <w:t>"spore coat protein, U domain family"</w:t>
            </w:r>
          </w:p>
        </w:tc>
      </w:tr>
      <w:tr w:rsidR="008C076D" w:rsidRPr="008C076D" w14:paraId="71E41E3E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371BB6F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A591_A1591</w:t>
            </w:r>
          </w:p>
        </w:tc>
        <w:tc>
          <w:tcPr>
            <w:tcW w:w="0" w:type="auto"/>
            <w:noWrap/>
            <w:vAlign w:val="center"/>
            <w:hideMark/>
          </w:tcPr>
          <w:p w14:paraId="3D466AA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ABUW_1674</w:t>
            </w:r>
          </w:p>
        </w:tc>
        <w:tc>
          <w:tcPr>
            <w:tcW w:w="0" w:type="auto"/>
            <w:noWrap/>
            <w:vAlign w:val="center"/>
            <w:hideMark/>
          </w:tcPr>
          <w:p w14:paraId="51769BD4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beta </w:t>
            </w:r>
            <w:proofErr w:type="spellStart"/>
            <w:r w:rsidRPr="008C076D">
              <w:rPr>
                <w:sz w:val="16"/>
                <w:szCs w:val="16"/>
              </w:rPr>
              <w:t>oxidation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E44E3F7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fadA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3EA4D4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1,9695</w:t>
            </w:r>
          </w:p>
        </w:tc>
        <w:tc>
          <w:tcPr>
            <w:tcW w:w="0" w:type="auto"/>
            <w:noWrap/>
            <w:vAlign w:val="center"/>
            <w:hideMark/>
          </w:tcPr>
          <w:p w14:paraId="0EA46342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7,68E-05</w:t>
            </w:r>
          </w:p>
        </w:tc>
        <w:tc>
          <w:tcPr>
            <w:tcW w:w="0" w:type="auto"/>
            <w:noWrap/>
            <w:vAlign w:val="center"/>
            <w:hideMark/>
          </w:tcPr>
          <w:p w14:paraId="53809E1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1,3787</w:t>
            </w:r>
          </w:p>
        </w:tc>
        <w:tc>
          <w:tcPr>
            <w:tcW w:w="0" w:type="auto"/>
            <w:noWrap/>
            <w:vAlign w:val="center"/>
            <w:hideMark/>
          </w:tcPr>
          <w:p w14:paraId="083E8EC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2,80E-02</w:t>
            </w:r>
          </w:p>
        </w:tc>
        <w:tc>
          <w:tcPr>
            <w:tcW w:w="0" w:type="auto"/>
            <w:noWrap/>
            <w:vAlign w:val="center"/>
            <w:hideMark/>
          </w:tcPr>
          <w:p w14:paraId="62F87D1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acetyl-CoA</w:t>
            </w:r>
            <w:proofErr w:type="spellEnd"/>
            <w:r w:rsidRPr="008C076D">
              <w:rPr>
                <w:sz w:val="16"/>
                <w:szCs w:val="16"/>
              </w:rPr>
              <w:t xml:space="preserve"> C-</w:t>
            </w:r>
            <w:proofErr w:type="spellStart"/>
            <w:r w:rsidRPr="008C076D">
              <w:rPr>
                <w:sz w:val="16"/>
                <w:szCs w:val="16"/>
              </w:rPr>
              <w:t>acyltransferase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8C076D" w14:paraId="3E57B401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7691B8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A591_A1592</w:t>
            </w:r>
          </w:p>
        </w:tc>
        <w:tc>
          <w:tcPr>
            <w:tcW w:w="0" w:type="auto"/>
            <w:noWrap/>
            <w:vAlign w:val="center"/>
            <w:hideMark/>
          </w:tcPr>
          <w:p w14:paraId="7651A5D7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ABUW_1675</w:t>
            </w:r>
          </w:p>
        </w:tc>
        <w:tc>
          <w:tcPr>
            <w:tcW w:w="0" w:type="auto"/>
            <w:noWrap/>
            <w:vAlign w:val="center"/>
            <w:hideMark/>
          </w:tcPr>
          <w:p w14:paraId="355411DB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QS</w:t>
            </w:r>
          </w:p>
        </w:tc>
        <w:tc>
          <w:tcPr>
            <w:tcW w:w="0" w:type="auto"/>
            <w:noWrap/>
            <w:vAlign w:val="center"/>
            <w:hideMark/>
          </w:tcPr>
          <w:p w14:paraId="753DD5FF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kar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04796D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1,7278</w:t>
            </w:r>
          </w:p>
        </w:tc>
        <w:tc>
          <w:tcPr>
            <w:tcW w:w="0" w:type="auto"/>
            <w:noWrap/>
            <w:vAlign w:val="center"/>
            <w:hideMark/>
          </w:tcPr>
          <w:p w14:paraId="3573869C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3,07E-05</w:t>
            </w:r>
          </w:p>
        </w:tc>
        <w:tc>
          <w:tcPr>
            <w:tcW w:w="0" w:type="auto"/>
            <w:noWrap/>
            <w:vAlign w:val="center"/>
            <w:hideMark/>
          </w:tcPr>
          <w:p w14:paraId="2BFFDED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1,1754</w:t>
            </w:r>
          </w:p>
        </w:tc>
        <w:tc>
          <w:tcPr>
            <w:tcW w:w="0" w:type="auto"/>
            <w:noWrap/>
            <w:vAlign w:val="center"/>
            <w:hideMark/>
          </w:tcPr>
          <w:p w14:paraId="1214EBF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2,48E-02</w:t>
            </w:r>
          </w:p>
        </w:tc>
        <w:tc>
          <w:tcPr>
            <w:tcW w:w="0" w:type="auto"/>
            <w:noWrap/>
            <w:vAlign w:val="center"/>
            <w:hideMark/>
          </w:tcPr>
          <w:p w14:paraId="47AC76D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"KR </w:t>
            </w:r>
            <w:proofErr w:type="spellStart"/>
            <w:r w:rsidRPr="008C076D">
              <w:rPr>
                <w:sz w:val="16"/>
                <w:szCs w:val="16"/>
              </w:rPr>
              <w:t>domain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8C076D" w14:paraId="5FFD9675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5A1500C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A591_A2115</w:t>
            </w:r>
          </w:p>
        </w:tc>
        <w:tc>
          <w:tcPr>
            <w:tcW w:w="0" w:type="auto"/>
            <w:noWrap/>
            <w:vAlign w:val="center"/>
            <w:hideMark/>
          </w:tcPr>
          <w:p w14:paraId="5888B35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ABUW_2151</w:t>
            </w:r>
          </w:p>
        </w:tc>
        <w:tc>
          <w:tcPr>
            <w:tcW w:w="0" w:type="auto"/>
            <w:noWrap/>
            <w:vAlign w:val="center"/>
            <w:hideMark/>
          </w:tcPr>
          <w:p w14:paraId="0F55591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QQ</w:t>
            </w:r>
          </w:p>
        </w:tc>
        <w:tc>
          <w:tcPr>
            <w:tcW w:w="0" w:type="auto"/>
            <w:noWrap/>
            <w:vAlign w:val="center"/>
            <w:hideMark/>
          </w:tcPr>
          <w:p w14:paraId="58488A12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aidA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1E5BAE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1,2708</w:t>
            </w:r>
          </w:p>
        </w:tc>
        <w:tc>
          <w:tcPr>
            <w:tcW w:w="0" w:type="auto"/>
            <w:noWrap/>
            <w:vAlign w:val="center"/>
            <w:hideMark/>
          </w:tcPr>
          <w:p w14:paraId="153F9B51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4,56E-04</w:t>
            </w:r>
          </w:p>
        </w:tc>
        <w:tc>
          <w:tcPr>
            <w:tcW w:w="0" w:type="auto"/>
            <w:noWrap/>
            <w:vAlign w:val="center"/>
            <w:hideMark/>
          </w:tcPr>
          <w:p w14:paraId="443627D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1,2369</w:t>
            </w:r>
          </w:p>
        </w:tc>
        <w:tc>
          <w:tcPr>
            <w:tcW w:w="0" w:type="auto"/>
            <w:noWrap/>
            <w:vAlign w:val="center"/>
            <w:hideMark/>
          </w:tcPr>
          <w:p w14:paraId="6CA39D3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3,28E-03</w:t>
            </w:r>
          </w:p>
        </w:tc>
        <w:tc>
          <w:tcPr>
            <w:tcW w:w="0" w:type="auto"/>
            <w:noWrap/>
            <w:vAlign w:val="center"/>
            <w:hideMark/>
          </w:tcPr>
          <w:p w14:paraId="5BD39B67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alpha</w:t>
            </w:r>
            <w:proofErr w:type="spellEnd"/>
            <w:r w:rsidRPr="008C076D">
              <w:rPr>
                <w:sz w:val="16"/>
                <w:szCs w:val="16"/>
              </w:rPr>
              <w:t xml:space="preserve">/beta </w:t>
            </w:r>
            <w:proofErr w:type="spellStart"/>
            <w:r w:rsidRPr="008C076D">
              <w:rPr>
                <w:sz w:val="16"/>
                <w:szCs w:val="16"/>
              </w:rPr>
              <w:t>hydrolase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family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8C076D" w14:paraId="5ED95BF6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1E81F0C1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A591_A2396</w:t>
            </w:r>
          </w:p>
        </w:tc>
        <w:tc>
          <w:tcPr>
            <w:tcW w:w="0" w:type="auto"/>
            <w:noWrap/>
            <w:vAlign w:val="center"/>
            <w:hideMark/>
          </w:tcPr>
          <w:p w14:paraId="79FDE551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ABUW_2433</w:t>
            </w:r>
          </w:p>
        </w:tc>
        <w:tc>
          <w:tcPr>
            <w:tcW w:w="0" w:type="auto"/>
            <w:noWrap/>
            <w:vAlign w:val="center"/>
            <w:hideMark/>
          </w:tcPr>
          <w:p w14:paraId="1C534006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general stress</w:t>
            </w:r>
          </w:p>
        </w:tc>
        <w:tc>
          <w:tcPr>
            <w:tcW w:w="0" w:type="auto"/>
            <w:noWrap/>
            <w:vAlign w:val="center"/>
            <w:hideMark/>
          </w:tcPr>
          <w:p w14:paraId="40CBF9BA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ywrO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C381C5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-1,7630</w:t>
            </w:r>
          </w:p>
        </w:tc>
        <w:tc>
          <w:tcPr>
            <w:tcW w:w="0" w:type="auto"/>
            <w:noWrap/>
            <w:vAlign w:val="center"/>
            <w:hideMark/>
          </w:tcPr>
          <w:p w14:paraId="3FA482FC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1,00E-02</w:t>
            </w:r>
          </w:p>
        </w:tc>
        <w:tc>
          <w:tcPr>
            <w:tcW w:w="0" w:type="auto"/>
            <w:noWrap/>
            <w:vAlign w:val="center"/>
            <w:hideMark/>
          </w:tcPr>
          <w:p w14:paraId="2541D2B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-1,8214</w:t>
            </w:r>
          </w:p>
        </w:tc>
        <w:tc>
          <w:tcPr>
            <w:tcW w:w="0" w:type="auto"/>
            <w:noWrap/>
            <w:vAlign w:val="center"/>
            <w:hideMark/>
          </w:tcPr>
          <w:p w14:paraId="693E8AA7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2,37E-02</w:t>
            </w:r>
          </w:p>
        </w:tc>
        <w:tc>
          <w:tcPr>
            <w:tcW w:w="0" w:type="auto"/>
            <w:noWrap/>
            <w:vAlign w:val="center"/>
            <w:hideMark/>
          </w:tcPr>
          <w:p w14:paraId="1F5A1B6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 xml:space="preserve">General stress </w:t>
            </w:r>
            <w:proofErr w:type="spellStart"/>
            <w:r w:rsidRPr="008C076D">
              <w:rPr>
                <w:sz w:val="16"/>
                <w:szCs w:val="16"/>
              </w:rPr>
              <w:t>protein</w:t>
            </w:r>
            <w:proofErr w:type="spellEnd"/>
          </w:p>
        </w:tc>
      </w:tr>
      <w:tr w:rsidR="008C076D" w:rsidRPr="008C076D" w14:paraId="0F412B7A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3A9D2A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A591_A2397</w:t>
            </w:r>
          </w:p>
        </w:tc>
        <w:tc>
          <w:tcPr>
            <w:tcW w:w="0" w:type="auto"/>
            <w:noWrap/>
            <w:vAlign w:val="center"/>
            <w:hideMark/>
          </w:tcPr>
          <w:p w14:paraId="3502DB7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ABUW_2434</w:t>
            </w:r>
          </w:p>
        </w:tc>
        <w:tc>
          <w:tcPr>
            <w:tcW w:w="0" w:type="auto"/>
            <w:noWrap/>
            <w:vAlign w:val="center"/>
            <w:hideMark/>
          </w:tcPr>
          <w:p w14:paraId="49A9F756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82844C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1A1A38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-2,0152</w:t>
            </w:r>
          </w:p>
        </w:tc>
        <w:tc>
          <w:tcPr>
            <w:tcW w:w="0" w:type="auto"/>
            <w:noWrap/>
            <w:vAlign w:val="center"/>
            <w:hideMark/>
          </w:tcPr>
          <w:p w14:paraId="1E6CC28B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8,83E-06</w:t>
            </w:r>
          </w:p>
        </w:tc>
        <w:tc>
          <w:tcPr>
            <w:tcW w:w="0" w:type="auto"/>
            <w:noWrap/>
            <w:vAlign w:val="center"/>
            <w:hideMark/>
          </w:tcPr>
          <w:p w14:paraId="4D700D10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-1,2863</w:t>
            </w:r>
          </w:p>
        </w:tc>
        <w:tc>
          <w:tcPr>
            <w:tcW w:w="0" w:type="auto"/>
            <w:noWrap/>
            <w:vAlign w:val="center"/>
            <w:hideMark/>
          </w:tcPr>
          <w:p w14:paraId="5EB1EBF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2,71E-02</w:t>
            </w:r>
          </w:p>
        </w:tc>
        <w:tc>
          <w:tcPr>
            <w:tcW w:w="0" w:type="auto"/>
            <w:noWrap/>
            <w:vAlign w:val="center"/>
            <w:hideMark/>
          </w:tcPr>
          <w:p w14:paraId="6AB72632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8C076D" w14:paraId="6AAB35B1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522D9C98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A591_A2399</w:t>
            </w:r>
          </w:p>
        </w:tc>
        <w:tc>
          <w:tcPr>
            <w:tcW w:w="0" w:type="auto"/>
            <w:noWrap/>
            <w:vAlign w:val="center"/>
            <w:hideMark/>
          </w:tcPr>
          <w:p w14:paraId="3ADD52A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ABUW_2436</w:t>
            </w:r>
          </w:p>
        </w:tc>
        <w:tc>
          <w:tcPr>
            <w:tcW w:w="0" w:type="auto"/>
            <w:noWrap/>
            <w:vAlign w:val="center"/>
            <w:hideMark/>
          </w:tcPr>
          <w:p w14:paraId="57B9A06C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oxidative</w:t>
            </w:r>
            <w:proofErr w:type="spellEnd"/>
            <w:r w:rsidRPr="008C076D">
              <w:rPr>
                <w:sz w:val="16"/>
                <w:szCs w:val="16"/>
              </w:rPr>
              <w:t xml:space="preserve"> stress</w:t>
            </w:r>
          </w:p>
        </w:tc>
        <w:tc>
          <w:tcPr>
            <w:tcW w:w="0" w:type="auto"/>
            <w:noWrap/>
            <w:vAlign w:val="center"/>
            <w:hideMark/>
          </w:tcPr>
          <w:p w14:paraId="074C2674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r w:rsidRPr="008C076D">
              <w:rPr>
                <w:i/>
                <w:iCs/>
                <w:sz w:val="16"/>
                <w:szCs w:val="16"/>
              </w:rPr>
              <w:t>katE1</w:t>
            </w:r>
          </w:p>
        </w:tc>
        <w:tc>
          <w:tcPr>
            <w:tcW w:w="0" w:type="auto"/>
            <w:noWrap/>
            <w:vAlign w:val="center"/>
            <w:hideMark/>
          </w:tcPr>
          <w:p w14:paraId="0F6BF41B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-1,1213</w:t>
            </w:r>
          </w:p>
        </w:tc>
        <w:tc>
          <w:tcPr>
            <w:tcW w:w="0" w:type="auto"/>
            <w:noWrap/>
            <w:vAlign w:val="center"/>
            <w:hideMark/>
          </w:tcPr>
          <w:p w14:paraId="3B80599F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4,97E-05</w:t>
            </w:r>
          </w:p>
        </w:tc>
        <w:tc>
          <w:tcPr>
            <w:tcW w:w="0" w:type="auto"/>
            <w:noWrap/>
            <w:vAlign w:val="center"/>
            <w:hideMark/>
          </w:tcPr>
          <w:p w14:paraId="45FAE9E0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-1,2168</w:t>
            </w:r>
          </w:p>
        </w:tc>
        <w:tc>
          <w:tcPr>
            <w:tcW w:w="0" w:type="auto"/>
            <w:noWrap/>
            <w:vAlign w:val="center"/>
            <w:hideMark/>
          </w:tcPr>
          <w:p w14:paraId="45EB0A4B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7,74E-05</w:t>
            </w:r>
          </w:p>
        </w:tc>
        <w:tc>
          <w:tcPr>
            <w:tcW w:w="0" w:type="auto"/>
            <w:noWrap/>
            <w:vAlign w:val="center"/>
            <w:hideMark/>
          </w:tcPr>
          <w:p w14:paraId="64F6C9D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proofErr w:type="spellStart"/>
            <w:r w:rsidRPr="008C076D">
              <w:rPr>
                <w:sz w:val="16"/>
                <w:szCs w:val="16"/>
              </w:rPr>
              <w:t>Catalase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KatE-intracellular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protease</w:t>
            </w:r>
            <w:proofErr w:type="spellEnd"/>
          </w:p>
        </w:tc>
      </w:tr>
      <w:tr w:rsidR="008C076D" w:rsidRPr="008C076D" w14:paraId="327FBC58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4537C4A8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A591_A2403</w:t>
            </w:r>
          </w:p>
        </w:tc>
        <w:tc>
          <w:tcPr>
            <w:tcW w:w="0" w:type="auto"/>
            <w:noWrap/>
            <w:vAlign w:val="center"/>
            <w:hideMark/>
          </w:tcPr>
          <w:p w14:paraId="07803674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ABUW_2440</w:t>
            </w:r>
          </w:p>
        </w:tc>
        <w:tc>
          <w:tcPr>
            <w:tcW w:w="0" w:type="auto"/>
            <w:noWrap/>
            <w:vAlign w:val="center"/>
            <w:hideMark/>
          </w:tcPr>
          <w:p w14:paraId="5CB5B650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20016A" w14:textId="77777777" w:rsidR="008C076D" w:rsidRPr="008C076D" w:rsidRDefault="008C076D" w:rsidP="008C076D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E31DF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-1,4327</w:t>
            </w:r>
          </w:p>
        </w:tc>
        <w:tc>
          <w:tcPr>
            <w:tcW w:w="0" w:type="auto"/>
            <w:noWrap/>
            <w:vAlign w:val="center"/>
            <w:hideMark/>
          </w:tcPr>
          <w:p w14:paraId="040274F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4,94E-04</w:t>
            </w:r>
          </w:p>
        </w:tc>
        <w:tc>
          <w:tcPr>
            <w:tcW w:w="0" w:type="auto"/>
            <w:noWrap/>
            <w:vAlign w:val="center"/>
            <w:hideMark/>
          </w:tcPr>
          <w:p w14:paraId="6D4ECDF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-1,0314</w:t>
            </w:r>
          </w:p>
        </w:tc>
        <w:tc>
          <w:tcPr>
            <w:tcW w:w="0" w:type="auto"/>
            <w:noWrap/>
            <w:vAlign w:val="center"/>
            <w:hideMark/>
          </w:tcPr>
          <w:p w14:paraId="0340AEEA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4,95E-02</w:t>
            </w:r>
          </w:p>
        </w:tc>
        <w:tc>
          <w:tcPr>
            <w:tcW w:w="0" w:type="auto"/>
            <w:noWrap/>
            <w:vAlign w:val="center"/>
            <w:hideMark/>
          </w:tcPr>
          <w:p w14:paraId="6382F862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</w:t>
            </w:r>
            <w:proofErr w:type="spellStart"/>
            <w:r w:rsidRPr="008C076D">
              <w:rPr>
                <w:sz w:val="16"/>
                <w:szCs w:val="16"/>
              </w:rPr>
              <w:t>putative</w:t>
            </w:r>
            <w:proofErr w:type="spellEnd"/>
            <w:r w:rsidRPr="008C076D">
              <w:rPr>
                <w:sz w:val="16"/>
                <w:szCs w:val="16"/>
              </w:rPr>
              <w:t xml:space="preserve"> N-</w:t>
            </w:r>
            <w:proofErr w:type="spellStart"/>
            <w:r w:rsidRPr="008C076D">
              <w:rPr>
                <w:sz w:val="16"/>
                <w:szCs w:val="16"/>
              </w:rPr>
              <w:t>acetyltransferase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YedL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  <w:tr w:rsidR="008C076D" w:rsidRPr="008C076D" w14:paraId="54EACC57" w14:textId="77777777" w:rsidTr="008C076D">
        <w:trPr>
          <w:trHeight w:val="300"/>
        </w:trPr>
        <w:tc>
          <w:tcPr>
            <w:tcW w:w="0" w:type="auto"/>
            <w:noWrap/>
            <w:vAlign w:val="center"/>
            <w:hideMark/>
          </w:tcPr>
          <w:p w14:paraId="6969464C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A591_A3412</w:t>
            </w:r>
          </w:p>
        </w:tc>
        <w:tc>
          <w:tcPr>
            <w:tcW w:w="0" w:type="auto"/>
            <w:noWrap/>
            <w:vAlign w:val="center"/>
            <w:hideMark/>
          </w:tcPr>
          <w:p w14:paraId="06BAB2A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ABUW_3479</w:t>
            </w:r>
          </w:p>
        </w:tc>
        <w:tc>
          <w:tcPr>
            <w:tcW w:w="0" w:type="auto"/>
            <w:noWrap/>
            <w:vAlign w:val="center"/>
            <w:hideMark/>
          </w:tcPr>
          <w:p w14:paraId="43642009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QS</w:t>
            </w:r>
          </w:p>
        </w:tc>
        <w:tc>
          <w:tcPr>
            <w:tcW w:w="0" w:type="auto"/>
            <w:noWrap/>
            <w:vAlign w:val="center"/>
            <w:hideMark/>
          </w:tcPr>
          <w:p w14:paraId="732DC6AB" w14:textId="77777777" w:rsidR="008C076D" w:rsidRPr="008C076D" w:rsidRDefault="008C076D" w:rsidP="008C076D">
            <w:pPr>
              <w:rPr>
                <w:i/>
                <w:iCs/>
                <w:sz w:val="16"/>
                <w:szCs w:val="16"/>
              </w:rPr>
            </w:pPr>
            <w:proofErr w:type="spellStart"/>
            <w:r w:rsidRPr="008C076D">
              <w:rPr>
                <w:i/>
                <w:iCs/>
                <w:sz w:val="16"/>
                <w:szCs w:val="16"/>
              </w:rPr>
              <w:t>fadD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E2B8050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1,5231</w:t>
            </w:r>
          </w:p>
        </w:tc>
        <w:tc>
          <w:tcPr>
            <w:tcW w:w="0" w:type="auto"/>
            <w:noWrap/>
            <w:vAlign w:val="center"/>
            <w:hideMark/>
          </w:tcPr>
          <w:p w14:paraId="25E65003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3,45E-07</w:t>
            </w:r>
          </w:p>
        </w:tc>
        <w:tc>
          <w:tcPr>
            <w:tcW w:w="0" w:type="auto"/>
            <w:noWrap/>
            <w:vAlign w:val="center"/>
            <w:hideMark/>
          </w:tcPr>
          <w:p w14:paraId="0F98397E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1,0947</w:t>
            </w:r>
          </w:p>
        </w:tc>
        <w:tc>
          <w:tcPr>
            <w:tcW w:w="0" w:type="auto"/>
            <w:noWrap/>
            <w:vAlign w:val="center"/>
            <w:hideMark/>
          </w:tcPr>
          <w:p w14:paraId="5DE2454D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2,46E-03</w:t>
            </w:r>
          </w:p>
        </w:tc>
        <w:tc>
          <w:tcPr>
            <w:tcW w:w="0" w:type="auto"/>
            <w:noWrap/>
            <w:vAlign w:val="center"/>
            <w:hideMark/>
          </w:tcPr>
          <w:p w14:paraId="4C899375" w14:textId="77777777" w:rsidR="008C076D" w:rsidRPr="008C076D" w:rsidRDefault="008C076D" w:rsidP="008C076D">
            <w:pPr>
              <w:rPr>
                <w:sz w:val="16"/>
                <w:szCs w:val="16"/>
              </w:rPr>
            </w:pPr>
            <w:r w:rsidRPr="008C076D">
              <w:rPr>
                <w:sz w:val="16"/>
                <w:szCs w:val="16"/>
              </w:rPr>
              <w:t>"AMP-</w:t>
            </w:r>
            <w:proofErr w:type="spellStart"/>
            <w:r w:rsidRPr="008C076D">
              <w:rPr>
                <w:sz w:val="16"/>
                <w:szCs w:val="16"/>
              </w:rPr>
              <w:t>binding</w:t>
            </w:r>
            <w:proofErr w:type="spellEnd"/>
            <w:r w:rsidRPr="008C076D">
              <w:rPr>
                <w:sz w:val="16"/>
                <w:szCs w:val="16"/>
              </w:rPr>
              <w:t xml:space="preserve"> </w:t>
            </w:r>
            <w:proofErr w:type="spellStart"/>
            <w:r w:rsidRPr="008C076D">
              <w:rPr>
                <w:sz w:val="16"/>
                <w:szCs w:val="16"/>
              </w:rPr>
              <w:t>enzyme</w:t>
            </w:r>
            <w:proofErr w:type="spellEnd"/>
            <w:r w:rsidRPr="008C076D">
              <w:rPr>
                <w:sz w:val="16"/>
                <w:szCs w:val="16"/>
              </w:rPr>
              <w:t>"</w:t>
            </w:r>
          </w:p>
        </w:tc>
      </w:tr>
    </w:tbl>
    <w:p w14:paraId="1728773D" w14:textId="77777777" w:rsidR="008C076D" w:rsidRPr="00FA7925" w:rsidRDefault="008C076D" w:rsidP="009406F4">
      <w:pPr>
        <w:rPr>
          <w:lang w:val="en-US"/>
        </w:rPr>
      </w:pPr>
    </w:p>
    <w:sectPr w:rsidR="008C076D" w:rsidRPr="00FA7925" w:rsidSect="00111194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0C"/>
    <w:rsid w:val="00111194"/>
    <w:rsid w:val="001879A0"/>
    <w:rsid w:val="001E593B"/>
    <w:rsid w:val="00256FC5"/>
    <w:rsid w:val="002C3F25"/>
    <w:rsid w:val="004D3324"/>
    <w:rsid w:val="004D5CB6"/>
    <w:rsid w:val="0068074D"/>
    <w:rsid w:val="007B0E1E"/>
    <w:rsid w:val="008833F5"/>
    <w:rsid w:val="008C076D"/>
    <w:rsid w:val="009406F4"/>
    <w:rsid w:val="00A66C7A"/>
    <w:rsid w:val="00B43D0C"/>
    <w:rsid w:val="00EF34D8"/>
    <w:rsid w:val="00F72431"/>
    <w:rsid w:val="00FA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E15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43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B43D0C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3D0C"/>
    <w:rPr>
      <w:color w:val="954F72"/>
      <w:u w:val="single"/>
    </w:rPr>
  </w:style>
  <w:style w:type="paragraph" w:customStyle="1" w:styleId="xl68">
    <w:name w:val="xl68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69">
    <w:name w:val="xl69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0">
    <w:name w:val="xl70"/>
    <w:basedOn w:val="Normal"/>
    <w:rsid w:val="00B43D0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0000"/>
      <w:sz w:val="24"/>
      <w:szCs w:val="24"/>
      <w:lang w:eastAsia="es-AR"/>
    </w:rPr>
  </w:style>
  <w:style w:type="paragraph" w:customStyle="1" w:styleId="xl71">
    <w:name w:val="xl71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2">
    <w:name w:val="xl72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3">
    <w:name w:val="xl73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74">
    <w:name w:val="xl74"/>
    <w:basedOn w:val="Normal"/>
    <w:rsid w:val="00B43D0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3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33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43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B43D0C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3D0C"/>
    <w:rPr>
      <w:color w:val="954F72"/>
      <w:u w:val="single"/>
    </w:rPr>
  </w:style>
  <w:style w:type="paragraph" w:customStyle="1" w:styleId="xl68">
    <w:name w:val="xl68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69">
    <w:name w:val="xl69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0">
    <w:name w:val="xl70"/>
    <w:basedOn w:val="Normal"/>
    <w:rsid w:val="00B43D0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0000"/>
      <w:sz w:val="24"/>
      <w:szCs w:val="24"/>
      <w:lang w:eastAsia="es-AR"/>
    </w:rPr>
  </w:style>
  <w:style w:type="paragraph" w:customStyle="1" w:styleId="xl71">
    <w:name w:val="xl71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2">
    <w:name w:val="xl72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sz w:val="24"/>
      <w:szCs w:val="24"/>
      <w:lang w:eastAsia="es-AR"/>
    </w:rPr>
  </w:style>
  <w:style w:type="paragraph" w:customStyle="1" w:styleId="xl73">
    <w:name w:val="xl73"/>
    <w:basedOn w:val="Normal"/>
    <w:rsid w:val="00B43D0C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74">
    <w:name w:val="xl74"/>
    <w:basedOn w:val="Normal"/>
    <w:rsid w:val="00B43D0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3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33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6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E26B1-0367-4D26-AD3D-B64154D61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841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Tomás Subils</dc:creator>
  <cp:lastModifiedBy>Marisel Romina Tuttobene</cp:lastModifiedBy>
  <cp:revision>5</cp:revision>
  <dcterms:created xsi:type="dcterms:W3CDTF">2021-12-12T18:57:00Z</dcterms:created>
  <dcterms:modified xsi:type="dcterms:W3CDTF">2021-12-27T22:55:00Z</dcterms:modified>
</cp:coreProperties>
</file>