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2A998" w14:textId="0D069A04" w:rsidR="00462E07" w:rsidRDefault="00462E07" w:rsidP="00C07EE8">
      <w:pPr>
        <w:spacing w:line="360" w:lineRule="auto"/>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5953"/>
      </w:tblGrid>
      <w:tr w:rsidR="00462E07" w:rsidRPr="004F29E6" w14:paraId="3813064B" w14:textId="77777777" w:rsidTr="001C6C8A">
        <w:trPr>
          <w:trHeight w:val="290"/>
        </w:trPr>
        <w:tc>
          <w:tcPr>
            <w:tcW w:w="9776" w:type="dxa"/>
            <w:gridSpan w:val="2"/>
            <w:shd w:val="clear" w:color="auto" w:fill="auto"/>
            <w:noWrap/>
            <w:vAlign w:val="bottom"/>
          </w:tcPr>
          <w:p w14:paraId="07112708" w14:textId="77777777" w:rsidR="00462E07" w:rsidRPr="00D6784D" w:rsidRDefault="00462E07" w:rsidP="001C6C8A">
            <w:pPr>
              <w:spacing w:after="0" w:line="240" w:lineRule="auto"/>
              <w:ind w:right="1454"/>
              <w:jc w:val="center"/>
              <w:rPr>
                <w:rFonts w:ascii="Calibri" w:eastAsia="Times New Roman" w:hAnsi="Calibri" w:cs="Calibri"/>
                <w:b/>
                <w:bCs/>
                <w:color w:val="000000"/>
                <w:sz w:val="18"/>
                <w:szCs w:val="18"/>
                <w:lang w:eastAsia="en-GB"/>
              </w:rPr>
            </w:pPr>
            <w:r w:rsidRPr="00D6784D">
              <w:rPr>
                <w:rFonts w:ascii="Calibri" w:eastAsia="Times New Roman" w:hAnsi="Calibri" w:cs="Calibri"/>
                <w:b/>
                <w:bCs/>
                <w:color w:val="000000"/>
                <w:sz w:val="18"/>
                <w:szCs w:val="18"/>
                <w:lang w:eastAsia="en-GB"/>
              </w:rPr>
              <w:t>O-link proteins analysed</w:t>
            </w:r>
          </w:p>
        </w:tc>
      </w:tr>
      <w:tr w:rsidR="00462E07" w:rsidRPr="004F29E6" w14:paraId="57C8C481" w14:textId="77777777" w:rsidTr="001C6C8A">
        <w:trPr>
          <w:trHeight w:val="290"/>
        </w:trPr>
        <w:tc>
          <w:tcPr>
            <w:tcW w:w="3823" w:type="dxa"/>
            <w:shd w:val="clear" w:color="auto" w:fill="auto"/>
            <w:noWrap/>
            <w:vAlign w:val="bottom"/>
            <w:hideMark/>
          </w:tcPr>
          <w:p w14:paraId="4CE5416A"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Adenosine Deaminase (ADA)</w:t>
            </w:r>
          </w:p>
        </w:tc>
        <w:tc>
          <w:tcPr>
            <w:tcW w:w="5953" w:type="dxa"/>
            <w:shd w:val="clear" w:color="auto" w:fill="auto"/>
            <w:noWrap/>
            <w:vAlign w:val="bottom"/>
            <w:hideMark/>
          </w:tcPr>
          <w:p w14:paraId="120B5501" w14:textId="77777777" w:rsidR="00462E07" w:rsidRPr="00D6784D" w:rsidRDefault="00462E07" w:rsidP="001C6C8A">
            <w:pPr>
              <w:spacing w:after="0" w:line="240" w:lineRule="auto"/>
              <w:ind w:right="1454"/>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Allergin-1 (MILR1)</w:t>
            </w:r>
          </w:p>
        </w:tc>
      </w:tr>
      <w:tr w:rsidR="00462E07" w:rsidRPr="004F29E6" w14:paraId="1BBA43F5" w14:textId="77777777" w:rsidTr="001C6C8A">
        <w:trPr>
          <w:trHeight w:val="290"/>
        </w:trPr>
        <w:tc>
          <w:tcPr>
            <w:tcW w:w="3823" w:type="dxa"/>
            <w:shd w:val="clear" w:color="auto" w:fill="auto"/>
            <w:noWrap/>
            <w:vAlign w:val="bottom"/>
            <w:hideMark/>
          </w:tcPr>
          <w:p w14:paraId="4C276B18"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Artemin (ARTN)</w:t>
            </w:r>
          </w:p>
        </w:tc>
        <w:tc>
          <w:tcPr>
            <w:tcW w:w="5953" w:type="dxa"/>
            <w:shd w:val="clear" w:color="auto" w:fill="auto"/>
            <w:noWrap/>
            <w:vAlign w:val="bottom"/>
            <w:hideMark/>
          </w:tcPr>
          <w:p w14:paraId="1F445695"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Amphiregulin (AREG)</w:t>
            </w:r>
          </w:p>
        </w:tc>
      </w:tr>
      <w:tr w:rsidR="00462E07" w:rsidRPr="004F29E6" w14:paraId="4163CB2B" w14:textId="77777777" w:rsidTr="001C6C8A">
        <w:trPr>
          <w:trHeight w:val="290"/>
        </w:trPr>
        <w:tc>
          <w:tcPr>
            <w:tcW w:w="3823" w:type="dxa"/>
            <w:shd w:val="clear" w:color="auto" w:fill="auto"/>
            <w:noWrap/>
            <w:vAlign w:val="bottom"/>
            <w:hideMark/>
          </w:tcPr>
          <w:p w14:paraId="53CDDFD3"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Axin-1 (AXIN1)</w:t>
            </w:r>
          </w:p>
        </w:tc>
        <w:tc>
          <w:tcPr>
            <w:tcW w:w="5953" w:type="dxa"/>
            <w:shd w:val="clear" w:color="auto" w:fill="auto"/>
            <w:noWrap/>
            <w:vAlign w:val="bottom"/>
            <w:hideMark/>
          </w:tcPr>
          <w:p w14:paraId="1C1088FB"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Aryl hydrocarbon receptor nuclear translocator (ARNT)</w:t>
            </w:r>
          </w:p>
        </w:tc>
      </w:tr>
      <w:tr w:rsidR="00462E07" w:rsidRPr="004F29E6" w14:paraId="535040FC" w14:textId="77777777" w:rsidTr="001C6C8A">
        <w:trPr>
          <w:trHeight w:val="290"/>
        </w:trPr>
        <w:tc>
          <w:tcPr>
            <w:tcW w:w="3823" w:type="dxa"/>
            <w:shd w:val="clear" w:color="auto" w:fill="auto"/>
            <w:noWrap/>
            <w:vAlign w:val="bottom"/>
            <w:hideMark/>
          </w:tcPr>
          <w:p w14:paraId="2C75FD20"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Beta-nerve growth factor (Beta-NGF)</w:t>
            </w:r>
          </w:p>
        </w:tc>
        <w:tc>
          <w:tcPr>
            <w:tcW w:w="5953" w:type="dxa"/>
            <w:shd w:val="clear" w:color="auto" w:fill="auto"/>
            <w:noWrap/>
            <w:vAlign w:val="bottom"/>
            <w:hideMark/>
          </w:tcPr>
          <w:p w14:paraId="457C798F"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Baculoviral IAP repeat-containing protein 2 (BIRC2)</w:t>
            </w:r>
          </w:p>
        </w:tc>
      </w:tr>
      <w:tr w:rsidR="00462E07" w:rsidRPr="004F29E6" w14:paraId="716BC6E6" w14:textId="77777777" w:rsidTr="001C6C8A">
        <w:trPr>
          <w:trHeight w:val="290"/>
        </w:trPr>
        <w:tc>
          <w:tcPr>
            <w:tcW w:w="3823" w:type="dxa"/>
            <w:shd w:val="clear" w:color="auto" w:fill="auto"/>
            <w:noWrap/>
            <w:vAlign w:val="bottom"/>
            <w:hideMark/>
          </w:tcPr>
          <w:p w14:paraId="48D9DBD0"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C-C motif chemokine 19 (CCL19)</w:t>
            </w:r>
          </w:p>
        </w:tc>
        <w:tc>
          <w:tcPr>
            <w:tcW w:w="5953" w:type="dxa"/>
            <w:shd w:val="clear" w:color="auto" w:fill="auto"/>
            <w:noWrap/>
            <w:vAlign w:val="bottom"/>
            <w:hideMark/>
          </w:tcPr>
          <w:p w14:paraId="68D2935A"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Beta-galactosidase (GLB1)</w:t>
            </w:r>
          </w:p>
        </w:tc>
      </w:tr>
      <w:tr w:rsidR="00462E07" w:rsidRPr="004F29E6" w14:paraId="798C007D" w14:textId="77777777" w:rsidTr="001C6C8A">
        <w:trPr>
          <w:trHeight w:val="290"/>
        </w:trPr>
        <w:tc>
          <w:tcPr>
            <w:tcW w:w="3823" w:type="dxa"/>
            <w:shd w:val="clear" w:color="auto" w:fill="auto"/>
            <w:noWrap/>
            <w:vAlign w:val="bottom"/>
            <w:hideMark/>
          </w:tcPr>
          <w:p w14:paraId="4EBA5246"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C-C motif chemokine 20 (CCL20)</w:t>
            </w:r>
          </w:p>
        </w:tc>
        <w:tc>
          <w:tcPr>
            <w:tcW w:w="5953" w:type="dxa"/>
            <w:shd w:val="clear" w:color="auto" w:fill="auto"/>
            <w:noWrap/>
            <w:vAlign w:val="bottom"/>
            <w:hideMark/>
          </w:tcPr>
          <w:p w14:paraId="5CF336D9"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proofErr w:type="spellStart"/>
            <w:r w:rsidRPr="00D6784D">
              <w:rPr>
                <w:rFonts w:ascii="Calibri" w:eastAsia="Times New Roman" w:hAnsi="Calibri" w:cs="Calibri"/>
                <w:color w:val="000000"/>
                <w:sz w:val="18"/>
                <w:szCs w:val="18"/>
                <w:lang w:eastAsia="en-GB"/>
              </w:rPr>
              <w:t>Butyrophilin</w:t>
            </w:r>
            <w:proofErr w:type="spellEnd"/>
            <w:r w:rsidRPr="00D6784D">
              <w:rPr>
                <w:rFonts w:ascii="Calibri" w:eastAsia="Times New Roman" w:hAnsi="Calibri" w:cs="Calibri"/>
                <w:color w:val="000000"/>
                <w:sz w:val="18"/>
                <w:szCs w:val="18"/>
                <w:lang w:eastAsia="en-GB"/>
              </w:rPr>
              <w:t xml:space="preserve"> subfamily 3 member A2 (BTN3A2)</w:t>
            </w:r>
          </w:p>
        </w:tc>
      </w:tr>
      <w:tr w:rsidR="00462E07" w:rsidRPr="004F29E6" w14:paraId="0D4A652D" w14:textId="77777777" w:rsidTr="001C6C8A">
        <w:trPr>
          <w:trHeight w:val="290"/>
        </w:trPr>
        <w:tc>
          <w:tcPr>
            <w:tcW w:w="3823" w:type="dxa"/>
            <w:shd w:val="clear" w:color="auto" w:fill="auto"/>
            <w:noWrap/>
            <w:vAlign w:val="bottom"/>
            <w:hideMark/>
          </w:tcPr>
          <w:p w14:paraId="0AFBBD90"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C-C motif chemokine 23 (CCL23)</w:t>
            </w:r>
          </w:p>
        </w:tc>
        <w:tc>
          <w:tcPr>
            <w:tcW w:w="5953" w:type="dxa"/>
            <w:shd w:val="clear" w:color="auto" w:fill="auto"/>
            <w:noWrap/>
            <w:vAlign w:val="bottom"/>
            <w:hideMark/>
          </w:tcPr>
          <w:p w14:paraId="76A4046B"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C-type lectin domain family 4 member A (CLEC4A)</w:t>
            </w:r>
          </w:p>
        </w:tc>
      </w:tr>
      <w:tr w:rsidR="00462E07" w:rsidRPr="004F29E6" w14:paraId="28E99471" w14:textId="77777777" w:rsidTr="001C6C8A">
        <w:trPr>
          <w:trHeight w:val="290"/>
        </w:trPr>
        <w:tc>
          <w:tcPr>
            <w:tcW w:w="3823" w:type="dxa"/>
            <w:shd w:val="clear" w:color="auto" w:fill="auto"/>
            <w:noWrap/>
            <w:vAlign w:val="bottom"/>
            <w:hideMark/>
          </w:tcPr>
          <w:p w14:paraId="7A181CD3"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C-C motif chemokine 25 (CCL25)</w:t>
            </w:r>
          </w:p>
        </w:tc>
        <w:tc>
          <w:tcPr>
            <w:tcW w:w="5953" w:type="dxa"/>
            <w:shd w:val="clear" w:color="auto" w:fill="auto"/>
            <w:noWrap/>
            <w:vAlign w:val="bottom"/>
            <w:hideMark/>
          </w:tcPr>
          <w:p w14:paraId="0A16D4AD"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C-type lectin domain family 4 member C (CLEC4C)</w:t>
            </w:r>
          </w:p>
        </w:tc>
      </w:tr>
      <w:tr w:rsidR="00462E07" w:rsidRPr="004F29E6" w14:paraId="4454DE3C" w14:textId="77777777" w:rsidTr="001C6C8A">
        <w:trPr>
          <w:trHeight w:val="290"/>
        </w:trPr>
        <w:tc>
          <w:tcPr>
            <w:tcW w:w="3823" w:type="dxa"/>
            <w:shd w:val="clear" w:color="auto" w:fill="auto"/>
            <w:noWrap/>
            <w:vAlign w:val="bottom"/>
            <w:hideMark/>
          </w:tcPr>
          <w:p w14:paraId="23F0713E"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C-C motif chemokine 28 (CCL28)</w:t>
            </w:r>
          </w:p>
        </w:tc>
        <w:tc>
          <w:tcPr>
            <w:tcW w:w="5953" w:type="dxa"/>
            <w:shd w:val="clear" w:color="auto" w:fill="auto"/>
            <w:noWrap/>
            <w:vAlign w:val="bottom"/>
            <w:hideMark/>
          </w:tcPr>
          <w:p w14:paraId="5A352838"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C-type lectin domain family 4 member D (CLEC4D)</w:t>
            </w:r>
          </w:p>
        </w:tc>
      </w:tr>
      <w:tr w:rsidR="00462E07" w:rsidRPr="004F29E6" w14:paraId="1617639C" w14:textId="77777777" w:rsidTr="001C6C8A">
        <w:trPr>
          <w:trHeight w:val="290"/>
        </w:trPr>
        <w:tc>
          <w:tcPr>
            <w:tcW w:w="3823" w:type="dxa"/>
            <w:shd w:val="clear" w:color="auto" w:fill="auto"/>
            <w:noWrap/>
            <w:vAlign w:val="bottom"/>
            <w:hideMark/>
          </w:tcPr>
          <w:p w14:paraId="06DE813C"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C-C motif chemokine 3 (CCL3)</w:t>
            </w:r>
          </w:p>
        </w:tc>
        <w:tc>
          <w:tcPr>
            <w:tcW w:w="5953" w:type="dxa"/>
            <w:shd w:val="clear" w:color="auto" w:fill="auto"/>
            <w:noWrap/>
            <w:vAlign w:val="bottom"/>
            <w:hideMark/>
          </w:tcPr>
          <w:p w14:paraId="2110A1AE"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C-type lectin domain family 4 member G (CLEC4G)</w:t>
            </w:r>
          </w:p>
        </w:tc>
      </w:tr>
      <w:tr w:rsidR="00462E07" w:rsidRPr="004F29E6" w14:paraId="7890846A" w14:textId="77777777" w:rsidTr="001C6C8A">
        <w:trPr>
          <w:trHeight w:val="290"/>
        </w:trPr>
        <w:tc>
          <w:tcPr>
            <w:tcW w:w="3823" w:type="dxa"/>
            <w:shd w:val="clear" w:color="auto" w:fill="auto"/>
            <w:noWrap/>
            <w:vAlign w:val="bottom"/>
            <w:hideMark/>
          </w:tcPr>
          <w:p w14:paraId="1A551185"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C-C motif chemokine 4 (CCL4 )</w:t>
            </w:r>
          </w:p>
        </w:tc>
        <w:tc>
          <w:tcPr>
            <w:tcW w:w="5953" w:type="dxa"/>
            <w:shd w:val="clear" w:color="auto" w:fill="auto"/>
            <w:noWrap/>
            <w:vAlign w:val="bottom"/>
            <w:hideMark/>
          </w:tcPr>
          <w:p w14:paraId="4C8DD77C"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C-type lectin domain family 6 member A (CLEC6A)</w:t>
            </w:r>
          </w:p>
        </w:tc>
      </w:tr>
      <w:tr w:rsidR="00462E07" w:rsidRPr="004F29E6" w14:paraId="76124619" w14:textId="77777777" w:rsidTr="001C6C8A">
        <w:trPr>
          <w:trHeight w:val="290"/>
        </w:trPr>
        <w:tc>
          <w:tcPr>
            <w:tcW w:w="3823" w:type="dxa"/>
            <w:shd w:val="clear" w:color="auto" w:fill="auto"/>
            <w:noWrap/>
            <w:vAlign w:val="bottom"/>
            <w:hideMark/>
          </w:tcPr>
          <w:p w14:paraId="5B34C493"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C-X-C motif chemokine 1 (CXCL1)</w:t>
            </w:r>
          </w:p>
        </w:tc>
        <w:tc>
          <w:tcPr>
            <w:tcW w:w="5953" w:type="dxa"/>
            <w:shd w:val="clear" w:color="auto" w:fill="auto"/>
            <w:noWrap/>
            <w:vAlign w:val="bottom"/>
            <w:hideMark/>
          </w:tcPr>
          <w:p w14:paraId="1266352A"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C-type lectin domain family 7 member A (CLEC7A)</w:t>
            </w:r>
          </w:p>
        </w:tc>
      </w:tr>
      <w:tr w:rsidR="00462E07" w:rsidRPr="004F29E6" w14:paraId="56A0DB60" w14:textId="77777777" w:rsidTr="001C6C8A">
        <w:trPr>
          <w:trHeight w:val="290"/>
        </w:trPr>
        <w:tc>
          <w:tcPr>
            <w:tcW w:w="3823" w:type="dxa"/>
            <w:shd w:val="clear" w:color="auto" w:fill="auto"/>
            <w:noWrap/>
            <w:vAlign w:val="bottom"/>
            <w:hideMark/>
          </w:tcPr>
          <w:p w14:paraId="361835FA"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C-X-C motif chemokine 10 (CXCL10 )</w:t>
            </w:r>
          </w:p>
        </w:tc>
        <w:tc>
          <w:tcPr>
            <w:tcW w:w="5953" w:type="dxa"/>
            <w:shd w:val="clear" w:color="auto" w:fill="auto"/>
            <w:noWrap/>
            <w:vAlign w:val="bottom"/>
            <w:hideMark/>
          </w:tcPr>
          <w:p w14:paraId="59DB8C43"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CD83 antigen (CD83)</w:t>
            </w:r>
          </w:p>
        </w:tc>
      </w:tr>
      <w:tr w:rsidR="00462E07" w:rsidRPr="004F29E6" w14:paraId="5894A61A" w14:textId="77777777" w:rsidTr="001C6C8A">
        <w:trPr>
          <w:trHeight w:val="290"/>
        </w:trPr>
        <w:tc>
          <w:tcPr>
            <w:tcW w:w="3823" w:type="dxa"/>
            <w:shd w:val="clear" w:color="auto" w:fill="auto"/>
            <w:noWrap/>
            <w:vAlign w:val="bottom"/>
            <w:hideMark/>
          </w:tcPr>
          <w:p w14:paraId="740CE76F"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C-X-C motif chemokine 11 (CXCL11)</w:t>
            </w:r>
          </w:p>
        </w:tc>
        <w:tc>
          <w:tcPr>
            <w:tcW w:w="5953" w:type="dxa"/>
            <w:shd w:val="clear" w:color="auto" w:fill="auto"/>
            <w:noWrap/>
            <w:vAlign w:val="bottom"/>
            <w:hideMark/>
          </w:tcPr>
          <w:p w14:paraId="2E178D4E"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proofErr w:type="spellStart"/>
            <w:r w:rsidRPr="00D6784D">
              <w:rPr>
                <w:rFonts w:ascii="Calibri" w:eastAsia="Times New Roman" w:hAnsi="Calibri" w:cs="Calibri"/>
                <w:color w:val="000000"/>
                <w:sz w:val="18"/>
                <w:szCs w:val="18"/>
                <w:lang w:eastAsia="en-GB"/>
              </w:rPr>
              <w:t>Contactin</w:t>
            </w:r>
            <w:proofErr w:type="spellEnd"/>
            <w:r w:rsidRPr="00D6784D">
              <w:rPr>
                <w:rFonts w:ascii="Calibri" w:eastAsia="Times New Roman" w:hAnsi="Calibri" w:cs="Calibri"/>
                <w:color w:val="000000"/>
                <w:sz w:val="18"/>
                <w:szCs w:val="18"/>
                <w:lang w:eastAsia="en-GB"/>
              </w:rPr>
              <w:t>-associated protein-like 2 (CNTNAP2)</w:t>
            </w:r>
          </w:p>
        </w:tc>
      </w:tr>
      <w:tr w:rsidR="00462E07" w:rsidRPr="004F29E6" w14:paraId="43FDA4CE" w14:textId="77777777" w:rsidTr="001C6C8A">
        <w:trPr>
          <w:trHeight w:val="290"/>
        </w:trPr>
        <w:tc>
          <w:tcPr>
            <w:tcW w:w="3823" w:type="dxa"/>
            <w:shd w:val="clear" w:color="auto" w:fill="auto"/>
            <w:noWrap/>
            <w:vAlign w:val="bottom"/>
            <w:hideMark/>
          </w:tcPr>
          <w:p w14:paraId="59B51932"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C-X-C motif chemokine 5 (CXCL5 )</w:t>
            </w:r>
          </w:p>
        </w:tc>
        <w:tc>
          <w:tcPr>
            <w:tcW w:w="5953" w:type="dxa"/>
            <w:shd w:val="clear" w:color="auto" w:fill="auto"/>
            <w:noWrap/>
            <w:vAlign w:val="bottom"/>
            <w:hideMark/>
          </w:tcPr>
          <w:p w14:paraId="139486A2"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proofErr w:type="spellStart"/>
            <w:r w:rsidRPr="00D6784D">
              <w:rPr>
                <w:rFonts w:ascii="Calibri" w:eastAsia="Times New Roman" w:hAnsi="Calibri" w:cs="Calibri"/>
                <w:color w:val="000000"/>
                <w:sz w:val="18"/>
                <w:szCs w:val="18"/>
                <w:lang w:eastAsia="en-GB"/>
              </w:rPr>
              <w:t>Corneodesmosin</w:t>
            </w:r>
            <w:proofErr w:type="spellEnd"/>
            <w:r w:rsidRPr="00D6784D">
              <w:rPr>
                <w:rFonts w:ascii="Calibri" w:eastAsia="Times New Roman" w:hAnsi="Calibri" w:cs="Calibri"/>
                <w:color w:val="000000"/>
                <w:sz w:val="18"/>
                <w:szCs w:val="18"/>
                <w:lang w:eastAsia="en-GB"/>
              </w:rPr>
              <w:t xml:space="preserve"> (CDSN)</w:t>
            </w:r>
          </w:p>
        </w:tc>
      </w:tr>
      <w:tr w:rsidR="00462E07" w:rsidRPr="004F29E6" w14:paraId="67DC6BDC" w14:textId="77777777" w:rsidTr="001C6C8A">
        <w:trPr>
          <w:trHeight w:val="290"/>
        </w:trPr>
        <w:tc>
          <w:tcPr>
            <w:tcW w:w="3823" w:type="dxa"/>
            <w:shd w:val="clear" w:color="auto" w:fill="auto"/>
            <w:noWrap/>
            <w:vAlign w:val="bottom"/>
            <w:hideMark/>
          </w:tcPr>
          <w:p w14:paraId="74A85643"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C-X-C motif chemokine 6 (CXCL6)</w:t>
            </w:r>
          </w:p>
        </w:tc>
        <w:tc>
          <w:tcPr>
            <w:tcW w:w="5953" w:type="dxa"/>
            <w:shd w:val="clear" w:color="auto" w:fill="auto"/>
            <w:noWrap/>
            <w:vAlign w:val="bottom"/>
            <w:hideMark/>
          </w:tcPr>
          <w:p w14:paraId="790249F6"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Corticosteroid 11-beta-dehydrogenase isozyme 1 (HSD11B1)</w:t>
            </w:r>
          </w:p>
        </w:tc>
      </w:tr>
      <w:tr w:rsidR="00462E07" w:rsidRPr="004F29E6" w14:paraId="28107B7D" w14:textId="77777777" w:rsidTr="001C6C8A">
        <w:trPr>
          <w:trHeight w:val="290"/>
        </w:trPr>
        <w:tc>
          <w:tcPr>
            <w:tcW w:w="3823" w:type="dxa"/>
            <w:shd w:val="clear" w:color="auto" w:fill="auto"/>
            <w:noWrap/>
            <w:vAlign w:val="bottom"/>
            <w:hideMark/>
          </w:tcPr>
          <w:p w14:paraId="0E22BCC1"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C-X-C motif chemokine 9 (CXCL9 )</w:t>
            </w:r>
          </w:p>
        </w:tc>
        <w:tc>
          <w:tcPr>
            <w:tcW w:w="5953" w:type="dxa"/>
            <w:shd w:val="clear" w:color="auto" w:fill="auto"/>
            <w:noWrap/>
            <w:vAlign w:val="bottom"/>
            <w:hideMark/>
          </w:tcPr>
          <w:p w14:paraId="65AFE5D1"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Coxsackievirus and adenovirus receptor (CXADR)</w:t>
            </w:r>
          </w:p>
        </w:tc>
      </w:tr>
      <w:tr w:rsidR="00462E07" w:rsidRPr="004F29E6" w14:paraId="54BC9E90" w14:textId="77777777" w:rsidTr="001C6C8A">
        <w:trPr>
          <w:trHeight w:val="290"/>
        </w:trPr>
        <w:tc>
          <w:tcPr>
            <w:tcW w:w="3823" w:type="dxa"/>
            <w:shd w:val="clear" w:color="auto" w:fill="auto"/>
            <w:noWrap/>
            <w:vAlign w:val="bottom"/>
            <w:hideMark/>
          </w:tcPr>
          <w:p w14:paraId="1B5E27DB"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Caspase-8 (CASP-8 )</w:t>
            </w:r>
          </w:p>
        </w:tc>
        <w:tc>
          <w:tcPr>
            <w:tcW w:w="5953" w:type="dxa"/>
            <w:shd w:val="clear" w:color="auto" w:fill="auto"/>
            <w:noWrap/>
            <w:vAlign w:val="bottom"/>
            <w:hideMark/>
          </w:tcPr>
          <w:p w14:paraId="062BADF1"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Cytoskeleton-associated protein 4 (CKAP4)</w:t>
            </w:r>
          </w:p>
        </w:tc>
      </w:tr>
      <w:tr w:rsidR="00462E07" w:rsidRPr="004F29E6" w14:paraId="61DB16B6" w14:textId="77777777" w:rsidTr="001C6C8A">
        <w:trPr>
          <w:trHeight w:val="290"/>
        </w:trPr>
        <w:tc>
          <w:tcPr>
            <w:tcW w:w="3823" w:type="dxa"/>
            <w:shd w:val="clear" w:color="auto" w:fill="auto"/>
            <w:noWrap/>
            <w:vAlign w:val="bottom"/>
            <w:hideMark/>
          </w:tcPr>
          <w:p w14:paraId="631BD400"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CD40L receptor (CD40)</w:t>
            </w:r>
          </w:p>
        </w:tc>
        <w:tc>
          <w:tcPr>
            <w:tcW w:w="5953" w:type="dxa"/>
            <w:shd w:val="clear" w:color="auto" w:fill="auto"/>
            <w:noWrap/>
            <w:vAlign w:val="bottom"/>
            <w:hideMark/>
          </w:tcPr>
          <w:p w14:paraId="3DA0EE19"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Diacylglycerol kinase zeta (DGKZ)</w:t>
            </w:r>
          </w:p>
        </w:tc>
      </w:tr>
      <w:tr w:rsidR="00462E07" w:rsidRPr="004F29E6" w14:paraId="16A17B4D" w14:textId="77777777" w:rsidTr="001C6C8A">
        <w:trPr>
          <w:trHeight w:val="290"/>
        </w:trPr>
        <w:tc>
          <w:tcPr>
            <w:tcW w:w="3823" w:type="dxa"/>
            <w:shd w:val="clear" w:color="auto" w:fill="auto"/>
            <w:noWrap/>
            <w:vAlign w:val="bottom"/>
            <w:hideMark/>
          </w:tcPr>
          <w:p w14:paraId="2D0337F5"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CUB domain-containing protein 1 (CDCP1)</w:t>
            </w:r>
          </w:p>
        </w:tc>
        <w:tc>
          <w:tcPr>
            <w:tcW w:w="5953" w:type="dxa"/>
            <w:shd w:val="clear" w:color="auto" w:fill="auto"/>
            <w:noWrap/>
            <w:vAlign w:val="bottom"/>
            <w:hideMark/>
          </w:tcPr>
          <w:p w14:paraId="6F8684CC"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proofErr w:type="spellStart"/>
            <w:r w:rsidRPr="00D6784D">
              <w:rPr>
                <w:rFonts w:ascii="Calibri" w:eastAsia="Times New Roman" w:hAnsi="Calibri" w:cs="Calibri"/>
                <w:color w:val="000000"/>
                <w:sz w:val="18"/>
                <w:szCs w:val="18"/>
                <w:lang w:eastAsia="en-GB"/>
              </w:rPr>
              <w:t>Discoidin</w:t>
            </w:r>
            <w:proofErr w:type="spellEnd"/>
            <w:r w:rsidRPr="00D6784D">
              <w:rPr>
                <w:rFonts w:ascii="Calibri" w:eastAsia="Times New Roman" w:hAnsi="Calibri" w:cs="Calibri"/>
                <w:color w:val="000000"/>
                <w:sz w:val="18"/>
                <w:szCs w:val="18"/>
                <w:lang w:eastAsia="en-GB"/>
              </w:rPr>
              <w:t>, CUB and LCCL domain-containing protein 2 (DCBLD2)</w:t>
            </w:r>
          </w:p>
        </w:tc>
      </w:tr>
      <w:tr w:rsidR="00462E07" w:rsidRPr="004F29E6" w14:paraId="07614D5C" w14:textId="77777777" w:rsidTr="001C6C8A">
        <w:trPr>
          <w:trHeight w:val="290"/>
        </w:trPr>
        <w:tc>
          <w:tcPr>
            <w:tcW w:w="3823" w:type="dxa"/>
            <w:shd w:val="clear" w:color="auto" w:fill="auto"/>
            <w:noWrap/>
            <w:vAlign w:val="bottom"/>
            <w:hideMark/>
          </w:tcPr>
          <w:p w14:paraId="4C03EFBF"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Cystatin D (CST5)</w:t>
            </w:r>
          </w:p>
        </w:tc>
        <w:tc>
          <w:tcPr>
            <w:tcW w:w="5953" w:type="dxa"/>
            <w:shd w:val="clear" w:color="auto" w:fill="auto"/>
            <w:noWrap/>
            <w:vAlign w:val="bottom"/>
            <w:hideMark/>
          </w:tcPr>
          <w:p w14:paraId="4E1143C2"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DNA fragmentation factor subunit alpha (DFFA)</w:t>
            </w:r>
          </w:p>
        </w:tc>
      </w:tr>
      <w:tr w:rsidR="00462E07" w:rsidRPr="004F29E6" w14:paraId="795FCF5A" w14:textId="77777777" w:rsidTr="001C6C8A">
        <w:trPr>
          <w:trHeight w:val="290"/>
        </w:trPr>
        <w:tc>
          <w:tcPr>
            <w:tcW w:w="3823" w:type="dxa"/>
            <w:shd w:val="clear" w:color="auto" w:fill="auto"/>
            <w:noWrap/>
            <w:vAlign w:val="bottom"/>
            <w:hideMark/>
          </w:tcPr>
          <w:p w14:paraId="3AE17AC5"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Delta and Notch-like epidermal growth factor-related receptor (DNER)</w:t>
            </w:r>
          </w:p>
        </w:tc>
        <w:tc>
          <w:tcPr>
            <w:tcW w:w="5953" w:type="dxa"/>
            <w:shd w:val="clear" w:color="auto" w:fill="auto"/>
            <w:noWrap/>
            <w:vAlign w:val="bottom"/>
            <w:hideMark/>
          </w:tcPr>
          <w:p w14:paraId="772FA1D1"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 xml:space="preserve">Dual adapter for </w:t>
            </w:r>
            <w:proofErr w:type="spellStart"/>
            <w:r w:rsidRPr="00D6784D">
              <w:rPr>
                <w:rFonts w:ascii="Calibri" w:eastAsia="Times New Roman" w:hAnsi="Calibri" w:cs="Calibri"/>
                <w:color w:val="000000"/>
                <w:sz w:val="18"/>
                <w:szCs w:val="18"/>
                <w:lang w:eastAsia="en-GB"/>
              </w:rPr>
              <w:t>phosphotyrosine</w:t>
            </w:r>
            <w:proofErr w:type="spellEnd"/>
            <w:r w:rsidRPr="00D6784D">
              <w:rPr>
                <w:rFonts w:ascii="Calibri" w:eastAsia="Times New Roman" w:hAnsi="Calibri" w:cs="Calibri"/>
                <w:color w:val="000000"/>
                <w:sz w:val="18"/>
                <w:szCs w:val="18"/>
                <w:lang w:eastAsia="en-GB"/>
              </w:rPr>
              <w:t xml:space="preserve"> and 3-phosphotyrosine and 3-phosphoinositide (DAPP1)</w:t>
            </w:r>
          </w:p>
        </w:tc>
      </w:tr>
      <w:tr w:rsidR="00462E07" w:rsidRPr="004F29E6" w14:paraId="3985B395" w14:textId="77777777" w:rsidTr="001C6C8A">
        <w:trPr>
          <w:trHeight w:val="290"/>
        </w:trPr>
        <w:tc>
          <w:tcPr>
            <w:tcW w:w="3823" w:type="dxa"/>
            <w:shd w:val="clear" w:color="auto" w:fill="auto"/>
            <w:noWrap/>
            <w:vAlign w:val="bottom"/>
            <w:hideMark/>
          </w:tcPr>
          <w:p w14:paraId="6BA2966B"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proofErr w:type="spellStart"/>
            <w:r w:rsidRPr="00D6784D">
              <w:rPr>
                <w:rFonts w:ascii="Calibri" w:eastAsia="Times New Roman" w:hAnsi="Calibri" w:cs="Calibri"/>
                <w:color w:val="000000"/>
                <w:sz w:val="18"/>
                <w:szCs w:val="18"/>
                <w:lang w:eastAsia="en-GB"/>
              </w:rPr>
              <w:t>Eotaxin</w:t>
            </w:r>
            <w:proofErr w:type="spellEnd"/>
            <w:r w:rsidRPr="00D6784D">
              <w:rPr>
                <w:rFonts w:ascii="Calibri" w:eastAsia="Times New Roman" w:hAnsi="Calibri" w:cs="Calibri"/>
                <w:color w:val="000000"/>
                <w:sz w:val="18"/>
                <w:szCs w:val="18"/>
                <w:lang w:eastAsia="en-GB"/>
              </w:rPr>
              <w:t xml:space="preserve"> (CCL11)</w:t>
            </w:r>
          </w:p>
        </w:tc>
        <w:tc>
          <w:tcPr>
            <w:tcW w:w="5953" w:type="dxa"/>
            <w:shd w:val="clear" w:color="auto" w:fill="auto"/>
            <w:noWrap/>
            <w:vAlign w:val="bottom"/>
            <w:hideMark/>
          </w:tcPr>
          <w:p w14:paraId="57718845"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Dynactin subunit 1 (DCTN1)</w:t>
            </w:r>
          </w:p>
        </w:tc>
      </w:tr>
      <w:tr w:rsidR="00462E07" w:rsidRPr="004F29E6" w14:paraId="52960051" w14:textId="77777777" w:rsidTr="001C6C8A">
        <w:trPr>
          <w:trHeight w:val="290"/>
        </w:trPr>
        <w:tc>
          <w:tcPr>
            <w:tcW w:w="3823" w:type="dxa"/>
            <w:shd w:val="clear" w:color="auto" w:fill="auto"/>
            <w:noWrap/>
            <w:vAlign w:val="bottom"/>
            <w:hideMark/>
          </w:tcPr>
          <w:p w14:paraId="59471FE9"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Eukaryotic translation initiation factor 4E-binding protein 1 (4E-BP1)</w:t>
            </w:r>
          </w:p>
        </w:tc>
        <w:tc>
          <w:tcPr>
            <w:tcW w:w="5953" w:type="dxa"/>
            <w:shd w:val="clear" w:color="auto" w:fill="auto"/>
            <w:noWrap/>
            <w:vAlign w:val="bottom"/>
            <w:hideMark/>
          </w:tcPr>
          <w:p w14:paraId="18A0241C"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E3 ubiquitin-protein ligase TRIM21 (TRIM21)</w:t>
            </w:r>
          </w:p>
        </w:tc>
      </w:tr>
      <w:tr w:rsidR="00462E07" w:rsidRPr="004F29E6" w14:paraId="4F7EADE3" w14:textId="77777777" w:rsidTr="001C6C8A">
        <w:trPr>
          <w:trHeight w:val="290"/>
        </w:trPr>
        <w:tc>
          <w:tcPr>
            <w:tcW w:w="3823" w:type="dxa"/>
            <w:shd w:val="clear" w:color="auto" w:fill="auto"/>
            <w:noWrap/>
            <w:vAlign w:val="bottom"/>
            <w:hideMark/>
          </w:tcPr>
          <w:p w14:paraId="5F96FB77"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Fibroblast growth factor 19 (FGF-19)</w:t>
            </w:r>
          </w:p>
        </w:tc>
        <w:tc>
          <w:tcPr>
            <w:tcW w:w="5953" w:type="dxa"/>
            <w:shd w:val="clear" w:color="auto" w:fill="auto"/>
            <w:noWrap/>
            <w:vAlign w:val="bottom"/>
            <w:hideMark/>
          </w:tcPr>
          <w:p w14:paraId="3E39EE7B"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proofErr w:type="spellStart"/>
            <w:r w:rsidRPr="00D6784D">
              <w:rPr>
                <w:rFonts w:ascii="Calibri" w:eastAsia="Times New Roman" w:hAnsi="Calibri" w:cs="Calibri"/>
                <w:color w:val="000000"/>
                <w:sz w:val="18"/>
                <w:szCs w:val="18"/>
                <w:lang w:eastAsia="en-GB"/>
              </w:rPr>
              <w:t>Egl</w:t>
            </w:r>
            <w:proofErr w:type="spellEnd"/>
            <w:r w:rsidRPr="00D6784D">
              <w:rPr>
                <w:rFonts w:ascii="Calibri" w:eastAsia="Times New Roman" w:hAnsi="Calibri" w:cs="Calibri"/>
                <w:color w:val="000000"/>
                <w:sz w:val="18"/>
                <w:szCs w:val="18"/>
                <w:lang w:eastAsia="en-GB"/>
              </w:rPr>
              <w:t xml:space="preserve"> nine homolog 1 (EGLN1)</w:t>
            </w:r>
          </w:p>
        </w:tc>
      </w:tr>
      <w:tr w:rsidR="00462E07" w:rsidRPr="004F29E6" w14:paraId="5CC41734" w14:textId="77777777" w:rsidTr="001C6C8A">
        <w:trPr>
          <w:trHeight w:val="290"/>
        </w:trPr>
        <w:tc>
          <w:tcPr>
            <w:tcW w:w="3823" w:type="dxa"/>
            <w:shd w:val="clear" w:color="auto" w:fill="auto"/>
            <w:noWrap/>
            <w:vAlign w:val="bottom"/>
            <w:hideMark/>
          </w:tcPr>
          <w:p w14:paraId="49E1C910"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Fibroblast growth factor 21 (FGF21)</w:t>
            </w:r>
          </w:p>
        </w:tc>
        <w:tc>
          <w:tcPr>
            <w:tcW w:w="5953" w:type="dxa"/>
            <w:shd w:val="clear" w:color="auto" w:fill="auto"/>
            <w:noWrap/>
            <w:vAlign w:val="bottom"/>
            <w:hideMark/>
          </w:tcPr>
          <w:p w14:paraId="75EB3E5B"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proofErr w:type="spellStart"/>
            <w:r w:rsidRPr="00D6784D">
              <w:rPr>
                <w:rFonts w:ascii="Calibri" w:eastAsia="Times New Roman" w:hAnsi="Calibri" w:cs="Calibri"/>
                <w:color w:val="000000"/>
                <w:sz w:val="18"/>
                <w:szCs w:val="18"/>
                <w:lang w:eastAsia="en-GB"/>
              </w:rPr>
              <w:t>Eotaxin</w:t>
            </w:r>
            <w:proofErr w:type="spellEnd"/>
            <w:r w:rsidRPr="00D6784D">
              <w:rPr>
                <w:rFonts w:ascii="Calibri" w:eastAsia="Times New Roman" w:hAnsi="Calibri" w:cs="Calibri"/>
                <w:color w:val="000000"/>
                <w:sz w:val="18"/>
                <w:szCs w:val="18"/>
                <w:lang w:eastAsia="en-GB"/>
              </w:rPr>
              <w:t xml:space="preserve"> (CCL11)</w:t>
            </w:r>
          </w:p>
        </w:tc>
      </w:tr>
      <w:tr w:rsidR="00462E07" w:rsidRPr="004F29E6" w14:paraId="4E2CB4D3" w14:textId="77777777" w:rsidTr="001C6C8A">
        <w:trPr>
          <w:trHeight w:val="290"/>
        </w:trPr>
        <w:tc>
          <w:tcPr>
            <w:tcW w:w="3823" w:type="dxa"/>
            <w:shd w:val="clear" w:color="auto" w:fill="auto"/>
            <w:noWrap/>
            <w:vAlign w:val="bottom"/>
            <w:hideMark/>
          </w:tcPr>
          <w:p w14:paraId="69BB0054"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Fibroblast growth factor 23 (FGF-23)</w:t>
            </w:r>
          </w:p>
        </w:tc>
        <w:tc>
          <w:tcPr>
            <w:tcW w:w="5953" w:type="dxa"/>
            <w:shd w:val="clear" w:color="auto" w:fill="auto"/>
            <w:noWrap/>
            <w:vAlign w:val="bottom"/>
            <w:hideMark/>
          </w:tcPr>
          <w:p w14:paraId="46087992"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Eukaryotic translation initiation factor 4 gamma 1 (EIF4G1)</w:t>
            </w:r>
          </w:p>
        </w:tc>
      </w:tr>
      <w:tr w:rsidR="00462E07" w:rsidRPr="004F29E6" w14:paraId="22942061" w14:textId="77777777" w:rsidTr="001C6C8A">
        <w:trPr>
          <w:trHeight w:val="290"/>
        </w:trPr>
        <w:tc>
          <w:tcPr>
            <w:tcW w:w="3823" w:type="dxa"/>
            <w:shd w:val="clear" w:color="auto" w:fill="auto"/>
            <w:noWrap/>
            <w:vAlign w:val="bottom"/>
            <w:hideMark/>
          </w:tcPr>
          <w:p w14:paraId="2421D3E0"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Fibroblast growth factor 5 (FGF-5)</w:t>
            </w:r>
          </w:p>
        </w:tc>
        <w:tc>
          <w:tcPr>
            <w:tcW w:w="5953" w:type="dxa"/>
            <w:shd w:val="clear" w:color="auto" w:fill="auto"/>
            <w:noWrap/>
            <w:vAlign w:val="bottom"/>
            <w:hideMark/>
          </w:tcPr>
          <w:p w14:paraId="40CA0E51"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Eukaryotic translation initiation factor 5A-1 (EIF5A)</w:t>
            </w:r>
          </w:p>
        </w:tc>
      </w:tr>
      <w:tr w:rsidR="00462E07" w:rsidRPr="004F29E6" w14:paraId="04558F6B" w14:textId="77777777" w:rsidTr="001C6C8A">
        <w:trPr>
          <w:trHeight w:val="290"/>
        </w:trPr>
        <w:tc>
          <w:tcPr>
            <w:tcW w:w="3823" w:type="dxa"/>
            <w:shd w:val="clear" w:color="auto" w:fill="auto"/>
            <w:noWrap/>
            <w:vAlign w:val="bottom"/>
            <w:hideMark/>
          </w:tcPr>
          <w:p w14:paraId="27AAF2BF"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proofErr w:type="spellStart"/>
            <w:r w:rsidRPr="00D6784D">
              <w:rPr>
                <w:rFonts w:ascii="Calibri" w:eastAsia="Times New Roman" w:hAnsi="Calibri" w:cs="Calibri"/>
                <w:color w:val="000000"/>
                <w:sz w:val="18"/>
                <w:szCs w:val="18"/>
                <w:lang w:eastAsia="en-GB"/>
              </w:rPr>
              <w:t>Fms</w:t>
            </w:r>
            <w:proofErr w:type="spellEnd"/>
            <w:r w:rsidRPr="00D6784D">
              <w:rPr>
                <w:rFonts w:ascii="Calibri" w:eastAsia="Times New Roman" w:hAnsi="Calibri" w:cs="Calibri"/>
                <w:color w:val="000000"/>
                <w:sz w:val="18"/>
                <w:szCs w:val="18"/>
                <w:lang w:eastAsia="en-GB"/>
              </w:rPr>
              <w:t>-related tyrosine kinase 3 ligand (Flt3L)</w:t>
            </w:r>
          </w:p>
        </w:tc>
        <w:tc>
          <w:tcPr>
            <w:tcW w:w="5953" w:type="dxa"/>
            <w:shd w:val="clear" w:color="auto" w:fill="auto"/>
            <w:noWrap/>
            <w:vAlign w:val="bottom"/>
            <w:hideMark/>
          </w:tcPr>
          <w:p w14:paraId="642F4421"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Fc receptor-like protein 3 (FCRL3)</w:t>
            </w:r>
          </w:p>
        </w:tc>
      </w:tr>
      <w:tr w:rsidR="00462E07" w:rsidRPr="004F29E6" w14:paraId="317384EB" w14:textId="77777777" w:rsidTr="001C6C8A">
        <w:trPr>
          <w:trHeight w:val="290"/>
        </w:trPr>
        <w:tc>
          <w:tcPr>
            <w:tcW w:w="3823" w:type="dxa"/>
            <w:shd w:val="clear" w:color="auto" w:fill="auto"/>
            <w:noWrap/>
            <w:vAlign w:val="bottom"/>
            <w:hideMark/>
          </w:tcPr>
          <w:p w14:paraId="616B9EC9"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Fractalkine (CX3CL1 )</w:t>
            </w:r>
          </w:p>
        </w:tc>
        <w:tc>
          <w:tcPr>
            <w:tcW w:w="5953" w:type="dxa"/>
            <w:shd w:val="clear" w:color="auto" w:fill="auto"/>
            <w:noWrap/>
            <w:vAlign w:val="bottom"/>
            <w:hideMark/>
          </w:tcPr>
          <w:p w14:paraId="78B77795"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Fc receptor-like protein 6 (FCRL6)</w:t>
            </w:r>
          </w:p>
        </w:tc>
      </w:tr>
      <w:tr w:rsidR="00462E07" w:rsidRPr="004F29E6" w14:paraId="6A08E413" w14:textId="77777777" w:rsidTr="001C6C8A">
        <w:trPr>
          <w:trHeight w:val="290"/>
        </w:trPr>
        <w:tc>
          <w:tcPr>
            <w:tcW w:w="3823" w:type="dxa"/>
            <w:shd w:val="clear" w:color="auto" w:fill="auto"/>
            <w:noWrap/>
            <w:vAlign w:val="bottom"/>
            <w:hideMark/>
          </w:tcPr>
          <w:p w14:paraId="37BEF387"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Glial cell line-derived neurotrophic factor (GDNF)</w:t>
            </w:r>
          </w:p>
        </w:tc>
        <w:tc>
          <w:tcPr>
            <w:tcW w:w="5953" w:type="dxa"/>
            <w:shd w:val="clear" w:color="auto" w:fill="auto"/>
            <w:noWrap/>
            <w:vAlign w:val="bottom"/>
            <w:hideMark/>
          </w:tcPr>
          <w:p w14:paraId="339158D0"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Fibroblast growth factor 2 (FGF2)</w:t>
            </w:r>
          </w:p>
        </w:tc>
      </w:tr>
      <w:tr w:rsidR="00462E07" w:rsidRPr="004F29E6" w14:paraId="4375C227" w14:textId="77777777" w:rsidTr="001C6C8A">
        <w:trPr>
          <w:trHeight w:val="290"/>
        </w:trPr>
        <w:tc>
          <w:tcPr>
            <w:tcW w:w="3823" w:type="dxa"/>
            <w:shd w:val="clear" w:color="auto" w:fill="auto"/>
            <w:noWrap/>
            <w:vAlign w:val="bottom"/>
            <w:hideMark/>
          </w:tcPr>
          <w:p w14:paraId="722295CD"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Hepatocyte growth factor (HGF)</w:t>
            </w:r>
          </w:p>
        </w:tc>
        <w:tc>
          <w:tcPr>
            <w:tcW w:w="5953" w:type="dxa"/>
            <w:shd w:val="clear" w:color="auto" w:fill="auto"/>
            <w:noWrap/>
            <w:vAlign w:val="bottom"/>
            <w:hideMark/>
          </w:tcPr>
          <w:p w14:paraId="33D9BEB4"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FXYD domain-containing ion transport regulator 5 (FXYD5)</w:t>
            </w:r>
          </w:p>
        </w:tc>
      </w:tr>
      <w:tr w:rsidR="00462E07" w:rsidRPr="004F29E6" w14:paraId="1101134E" w14:textId="77777777" w:rsidTr="001C6C8A">
        <w:trPr>
          <w:trHeight w:val="290"/>
        </w:trPr>
        <w:tc>
          <w:tcPr>
            <w:tcW w:w="3823" w:type="dxa"/>
            <w:shd w:val="clear" w:color="auto" w:fill="auto"/>
            <w:noWrap/>
            <w:vAlign w:val="bottom"/>
            <w:hideMark/>
          </w:tcPr>
          <w:p w14:paraId="17A625F1"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Interferon gamma (IFN-gamma)</w:t>
            </w:r>
          </w:p>
        </w:tc>
        <w:tc>
          <w:tcPr>
            <w:tcW w:w="5953" w:type="dxa"/>
            <w:shd w:val="clear" w:color="auto" w:fill="auto"/>
            <w:noWrap/>
            <w:vAlign w:val="bottom"/>
            <w:hideMark/>
          </w:tcPr>
          <w:p w14:paraId="5C0A44DF"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Hematopoietic lineage cell-specific protein (HCLS1)</w:t>
            </w:r>
          </w:p>
        </w:tc>
      </w:tr>
      <w:tr w:rsidR="00462E07" w:rsidRPr="004F29E6" w14:paraId="4D84FF95" w14:textId="77777777" w:rsidTr="001C6C8A">
        <w:trPr>
          <w:trHeight w:val="290"/>
        </w:trPr>
        <w:tc>
          <w:tcPr>
            <w:tcW w:w="3823" w:type="dxa"/>
            <w:shd w:val="clear" w:color="auto" w:fill="auto"/>
            <w:noWrap/>
            <w:vAlign w:val="bottom"/>
            <w:hideMark/>
          </w:tcPr>
          <w:p w14:paraId="714E4736"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Interleukin-1 alpha (IL-1 alpha)</w:t>
            </w:r>
          </w:p>
        </w:tc>
        <w:tc>
          <w:tcPr>
            <w:tcW w:w="5953" w:type="dxa"/>
            <w:shd w:val="clear" w:color="auto" w:fill="auto"/>
            <w:noWrap/>
            <w:vAlign w:val="bottom"/>
            <w:hideMark/>
          </w:tcPr>
          <w:p w14:paraId="630EE571"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Histamine N-methyltransferase (HNMT)</w:t>
            </w:r>
          </w:p>
        </w:tc>
      </w:tr>
      <w:tr w:rsidR="00462E07" w:rsidRPr="004F29E6" w14:paraId="5E940C77" w14:textId="77777777" w:rsidTr="001C6C8A">
        <w:trPr>
          <w:trHeight w:val="290"/>
        </w:trPr>
        <w:tc>
          <w:tcPr>
            <w:tcW w:w="3823" w:type="dxa"/>
            <w:shd w:val="clear" w:color="auto" w:fill="auto"/>
            <w:noWrap/>
            <w:vAlign w:val="bottom"/>
            <w:hideMark/>
          </w:tcPr>
          <w:p w14:paraId="024DE7AD"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Interleukin-10 (IL10)</w:t>
            </w:r>
          </w:p>
        </w:tc>
        <w:tc>
          <w:tcPr>
            <w:tcW w:w="5953" w:type="dxa"/>
            <w:shd w:val="clear" w:color="auto" w:fill="auto"/>
            <w:noWrap/>
            <w:vAlign w:val="bottom"/>
            <w:hideMark/>
          </w:tcPr>
          <w:p w14:paraId="01BD8495"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Importin subunit alpha-5 (KPNA1)</w:t>
            </w:r>
          </w:p>
        </w:tc>
      </w:tr>
      <w:tr w:rsidR="00462E07" w:rsidRPr="004F29E6" w14:paraId="0E01C72B" w14:textId="77777777" w:rsidTr="001C6C8A">
        <w:trPr>
          <w:trHeight w:val="290"/>
        </w:trPr>
        <w:tc>
          <w:tcPr>
            <w:tcW w:w="3823" w:type="dxa"/>
            <w:shd w:val="clear" w:color="auto" w:fill="auto"/>
            <w:noWrap/>
            <w:vAlign w:val="bottom"/>
            <w:hideMark/>
          </w:tcPr>
          <w:p w14:paraId="70AF14E1"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Interleukin-10 receptor subunit alpha (IL-10RA)</w:t>
            </w:r>
          </w:p>
        </w:tc>
        <w:tc>
          <w:tcPr>
            <w:tcW w:w="5953" w:type="dxa"/>
            <w:shd w:val="clear" w:color="auto" w:fill="auto"/>
            <w:noWrap/>
            <w:vAlign w:val="bottom"/>
            <w:hideMark/>
          </w:tcPr>
          <w:p w14:paraId="07C0E444"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Inactive dipeptidyl peptidase 10 (DPP10)</w:t>
            </w:r>
          </w:p>
        </w:tc>
      </w:tr>
      <w:tr w:rsidR="00462E07" w:rsidRPr="004F29E6" w14:paraId="7DA26D20" w14:textId="77777777" w:rsidTr="001C6C8A">
        <w:trPr>
          <w:trHeight w:val="290"/>
        </w:trPr>
        <w:tc>
          <w:tcPr>
            <w:tcW w:w="3823" w:type="dxa"/>
            <w:shd w:val="clear" w:color="auto" w:fill="auto"/>
            <w:noWrap/>
            <w:vAlign w:val="bottom"/>
            <w:hideMark/>
          </w:tcPr>
          <w:p w14:paraId="75427484"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Interleukin-10 receptor subunit beta (IL-10RB)</w:t>
            </w:r>
          </w:p>
        </w:tc>
        <w:tc>
          <w:tcPr>
            <w:tcW w:w="5953" w:type="dxa"/>
            <w:shd w:val="clear" w:color="auto" w:fill="auto"/>
            <w:noWrap/>
            <w:vAlign w:val="bottom"/>
            <w:hideMark/>
          </w:tcPr>
          <w:p w14:paraId="117CD920"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Integral membrane protein 2A (ITM2A)</w:t>
            </w:r>
          </w:p>
        </w:tc>
      </w:tr>
      <w:tr w:rsidR="00462E07" w:rsidRPr="004F29E6" w14:paraId="730BD3D4" w14:textId="77777777" w:rsidTr="001C6C8A">
        <w:trPr>
          <w:trHeight w:val="290"/>
        </w:trPr>
        <w:tc>
          <w:tcPr>
            <w:tcW w:w="3823" w:type="dxa"/>
            <w:shd w:val="clear" w:color="auto" w:fill="auto"/>
            <w:noWrap/>
            <w:vAlign w:val="bottom"/>
            <w:hideMark/>
          </w:tcPr>
          <w:p w14:paraId="5B414FEC"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Interleukin-12 subunit beta (IL-12B)</w:t>
            </w:r>
          </w:p>
        </w:tc>
        <w:tc>
          <w:tcPr>
            <w:tcW w:w="5953" w:type="dxa"/>
            <w:shd w:val="clear" w:color="auto" w:fill="auto"/>
            <w:noWrap/>
            <w:vAlign w:val="bottom"/>
            <w:hideMark/>
          </w:tcPr>
          <w:p w14:paraId="73A3EEC4"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Integrin alpha-11 (ITGA11)</w:t>
            </w:r>
          </w:p>
        </w:tc>
      </w:tr>
      <w:tr w:rsidR="00462E07" w:rsidRPr="004F29E6" w14:paraId="3026C607" w14:textId="77777777" w:rsidTr="001C6C8A">
        <w:trPr>
          <w:trHeight w:val="290"/>
        </w:trPr>
        <w:tc>
          <w:tcPr>
            <w:tcW w:w="3823" w:type="dxa"/>
            <w:shd w:val="clear" w:color="auto" w:fill="auto"/>
            <w:noWrap/>
            <w:vAlign w:val="bottom"/>
            <w:hideMark/>
          </w:tcPr>
          <w:p w14:paraId="27CA6B52"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Interleukin-13 (IL-13)</w:t>
            </w:r>
          </w:p>
        </w:tc>
        <w:tc>
          <w:tcPr>
            <w:tcW w:w="5953" w:type="dxa"/>
            <w:shd w:val="clear" w:color="auto" w:fill="auto"/>
            <w:noWrap/>
            <w:vAlign w:val="bottom"/>
            <w:hideMark/>
          </w:tcPr>
          <w:p w14:paraId="1B83F3A5"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Integrin alpha-6 (ITGA6)</w:t>
            </w:r>
          </w:p>
        </w:tc>
      </w:tr>
      <w:tr w:rsidR="00462E07" w:rsidRPr="004F29E6" w14:paraId="4320F957" w14:textId="77777777" w:rsidTr="001C6C8A">
        <w:trPr>
          <w:trHeight w:val="290"/>
        </w:trPr>
        <w:tc>
          <w:tcPr>
            <w:tcW w:w="3823" w:type="dxa"/>
            <w:shd w:val="clear" w:color="auto" w:fill="auto"/>
            <w:noWrap/>
            <w:vAlign w:val="bottom"/>
            <w:hideMark/>
          </w:tcPr>
          <w:p w14:paraId="5A87C026"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Interleukin-15 receptor subunit alpha (IL-15RA)</w:t>
            </w:r>
          </w:p>
        </w:tc>
        <w:tc>
          <w:tcPr>
            <w:tcW w:w="5953" w:type="dxa"/>
            <w:shd w:val="clear" w:color="auto" w:fill="auto"/>
            <w:noWrap/>
            <w:vAlign w:val="bottom"/>
            <w:hideMark/>
          </w:tcPr>
          <w:p w14:paraId="24E36832"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Integrin beta-6 (ITGB6)</w:t>
            </w:r>
          </w:p>
        </w:tc>
      </w:tr>
      <w:tr w:rsidR="00462E07" w:rsidRPr="004F29E6" w14:paraId="4DD4FAFE" w14:textId="77777777" w:rsidTr="001C6C8A">
        <w:trPr>
          <w:trHeight w:val="290"/>
        </w:trPr>
        <w:tc>
          <w:tcPr>
            <w:tcW w:w="3823" w:type="dxa"/>
            <w:shd w:val="clear" w:color="auto" w:fill="auto"/>
            <w:noWrap/>
            <w:vAlign w:val="bottom"/>
            <w:hideMark/>
          </w:tcPr>
          <w:p w14:paraId="630A5AC4"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Interleukin-17A (IL-17A)</w:t>
            </w:r>
          </w:p>
        </w:tc>
        <w:tc>
          <w:tcPr>
            <w:tcW w:w="5953" w:type="dxa"/>
            <w:shd w:val="clear" w:color="auto" w:fill="auto"/>
            <w:noWrap/>
            <w:vAlign w:val="bottom"/>
            <w:hideMark/>
          </w:tcPr>
          <w:p w14:paraId="1F48FB14"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Interferon lambda receptor 1 (IFNLR1)</w:t>
            </w:r>
          </w:p>
        </w:tc>
      </w:tr>
      <w:tr w:rsidR="00462E07" w:rsidRPr="004F29E6" w14:paraId="7AC1A8CA" w14:textId="77777777" w:rsidTr="001C6C8A">
        <w:trPr>
          <w:trHeight w:val="290"/>
        </w:trPr>
        <w:tc>
          <w:tcPr>
            <w:tcW w:w="3823" w:type="dxa"/>
            <w:shd w:val="clear" w:color="auto" w:fill="auto"/>
            <w:noWrap/>
            <w:vAlign w:val="bottom"/>
            <w:hideMark/>
          </w:tcPr>
          <w:p w14:paraId="7EADBC1C"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Interleukin-17C (IL-17C)</w:t>
            </w:r>
          </w:p>
        </w:tc>
        <w:tc>
          <w:tcPr>
            <w:tcW w:w="5953" w:type="dxa"/>
            <w:shd w:val="clear" w:color="auto" w:fill="auto"/>
            <w:noWrap/>
            <w:vAlign w:val="bottom"/>
            <w:hideMark/>
          </w:tcPr>
          <w:p w14:paraId="6A167634"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Interferon regulatory factor 9 (IRF9)</w:t>
            </w:r>
          </w:p>
        </w:tc>
      </w:tr>
      <w:tr w:rsidR="00462E07" w:rsidRPr="004F29E6" w14:paraId="79ACC812" w14:textId="77777777" w:rsidTr="001C6C8A">
        <w:trPr>
          <w:trHeight w:val="290"/>
        </w:trPr>
        <w:tc>
          <w:tcPr>
            <w:tcW w:w="3823" w:type="dxa"/>
            <w:shd w:val="clear" w:color="auto" w:fill="auto"/>
            <w:noWrap/>
            <w:vAlign w:val="bottom"/>
            <w:hideMark/>
          </w:tcPr>
          <w:p w14:paraId="72754FE8"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Interleukin-18 (IL-18)</w:t>
            </w:r>
          </w:p>
        </w:tc>
        <w:tc>
          <w:tcPr>
            <w:tcW w:w="5953" w:type="dxa"/>
            <w:shd w:val="clear" w:color="auto" w:fill="auto"/>
            <w:noWrap/>
            <w:vAlign w:val="bottom"/>
            <w:hideMark/>
          </w:tcPr>
          <w:p w14:paraId="1987614F"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Interleukin-1 receptor-associated kinase 1 (IRAK1)</w:t>
            </w:r>
          </w:p>
        </w:tc>
      </w:tr>
      <w:tr w:rsidR="00462E07" w:rsidRPr="004F29E6" w14:paraId="1FD8C9BB" w14:textId="77777777" w:rsidTr="001C6C8A">
        <w:trPr>
          <w:trHeight w:val="290"/>
        </w:trPr>
        <w:tc>
          <w:tcPr>
            <w:tcW w:w="3823" w:type="dxa"/>
            <w:shd w:val="clear" w:color="auto" w:fill="auto"/>
            <w:noWrap/>
            <w:vAlign w:val="bottom"/>
            <w:hideMark/>
          </w:tcPr>
          <w:p w14:paraId="74845977"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Interleukin-18 receptor 1 (IL-18R1)</w:t>
            </w:r>
          </w:p>
        </w:tc>
        <w:tc>
          <w:tcPr>
            <w:tcW w:w="5953" w:type="dxa"/>
            <w:shd w:val="clear" w:color="auto" w:fill="auto"/>
            <w:noWrap/>
            <w:vAlign w:val="bottom"/>
            <w:hideMark/>
          </w:tcPr>
          <w:p w14:paraId="14691F0C"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Interleukin-1 receptor-associated kinase 4 (IRAK4)</w:t>
            </w:r>
          </w:p>
        </w:tc>
      </w:tr>
      <w:tr w:rsidR="00462E07" w:rsidRPr="004F29E6" w14:paraId="1B6F0C70" w14:textId="77777777" w:rsidTr="001C6C8A">
        <w:trPr>
          <w:trHeight w:val="290"/>
        </w:trPr>
        <w:tc>
          <w:tcPr>
            <w:tcW w:w="3823" w:type="dxa"/>
            <w:shd w:val="clear" w:color="auto" w:fill="auto"/>
            <w:noWrap/>
            <w:vAlign w:val="bottom"/>
            <w:hideMark/>
          </w:tcPr>
          <w:p w14:paraId="5ABFD184"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Interleukin-2 (IL-2)</w:t>
            </w:r>
          </w:p>
        </w:tc>
        <w:tc>
          <w:tcPr>
            <w:tcW w:w="5953" w:type="dxa"/>
            <w:shd w:val="clear" w:color="auto" w:fill="auto"/>
            <w:noWrap/>
            <w:vAlign w:val="bottom"/>
            <w:hideMark/>
          </w:tcPr>
          <w:p w14:paraId="0BD592D7"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Interleukin-10 (IL10)</w:t>
            </w:r>
          </w:p>
        </w:tc>
      </w:tr>
      <w:tr w:rsidR="00462E07" w:rsidRPr="004F29E6" w14:paraId="62EEFD5A" w14:textId="77777777" w:rsidTr="001C6C8A">
        <w:trPr>
          <w:trHeight w:val="290"/>
        </w:trPr>
        <w:tc>
          <w:tcPr>
            <w:tcW w:w="3823" w:type="dxa"/>
            <w:shd w:val="clear" w:color="auto" w:fill="auto"/>
            <w:noWrap/>
            <w:vAlign w:val="bottom"/>
            <w:hideMark/>
          </w:tcPr>
          <w:p w14:paraId="0E3CDF5C"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Interleukin-2 receptor subunit beta (IL-2RB)</w:t>
            </w:r>
          </w:p>
        </w:tc>
        <w:tc>
          <w:tcPr>
            <w:tcW w:w="5953" w:type="dxa"/>
            <w:shd w:val="clear" w:color="auto" w:fill="auto"/>
            <w:noWrap/>
            <w:vAlign w:val="bottom"/>
            <w:hideMark/>
          </w:tcPr>
          <w:p w14:paraId="50518884"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Interleukin-12 receptor subunit beta-1 (IL12RB1)</w:t>
            </w:r>
          </w:p>
        </w:tc>
      </w:tr>
      <w:tr w:rsidR="00462E07" w:rsidRPr="004F29E6" w14:paraId="775402E7" w14:textId="77777777" w:rsidTr="001C6C8A">
        <w:trPr>
          <w:trHeight w:val="290"/>
        </w:trPr>
        <w:tc>
          <w:tcPr>
            <w:tcW w:w="3823" w:type="dxa"/>
            <w:shd w:val="clear" w:color="auto" w:fill="auto"/>
            <w:noWrap/>
            <w:vAlign w:val="bottom"/>
            <w:hideMark/>
          </w:tcPr>
          <w:p w14:paraId="057A57E4"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Interleukin-20 (IL-20)</w:t>
            </w:r>
          </w:p>
        </w:tc>
        <w:tc>
          <w:tcPr>
            <w:tcW w:w="5953" w:type="dxa"/>
            <w:shd w:val="clear" w:color="auto" w:fill="auto"/>
            <w:noWrap/>
            <w:vAlign w:val="bottom"/>
            <w:hideMark/>
          </w:tcPr>
          <w:p w14:paraId="418A7269"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Interleukin-5 (IL5)</w:t>
            </w:r>
          </w:p>
        </w:tc>
      </w:tr>
      <w:tr w:rsidR="00462E07" w:rsidRPr="004F29E6" w14:paraId="18253361" w14:textId="77777777" w:rsidTr="001C6C8A">
        <w:trPr>
          <w:trHeight w:val="290"/>
        </w:trPr>
        <w:tc>
          <w:tcPr>
            <w:tcW w:w="3823" w:type="dxa"/>
            <w:shd w:val="clear" w:color="auto" w:fill="auto"/>
            <w:noWrap/>
            <w:vAlign w:val="bottom"/>
            <w:hideMark/>
          </w:tcPr>
          <w:p w14:paraId="6D00532C"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lastRenderedPageBreak/>
              <w:t>Interleukin-20 receptor subunit alpha (IL-20RA)</w:t>
            </w:r>
          </w:p>
        </w:tc>
        <w:tc>
          <w:tcPr>
            <w:tcW w:w="5953" w:type="dxa"/>
            <w:shd w:val="clear" w:color="auto" w:fill="auto"/>
            <w:noWrap/>
            <w:vAlign w:val="bottom"/>
            <w:hideMark/>
          </w:tcPr>
          <w:p w14:paraId="4083B78B"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Interleukin-6 (IL6)</w:t>
            </w:r>
          </w:p>
        </w:tc>
      </w:tr>
      <w:tr w:rsidR="00462E07" w:rsidRPr="004F29E6" w14:paraId="2B063574" w14:textId="77777777" w:rsidTr="001C6C8A">
        <w:trPr>
          <w:trHeight w:val="290"/>
        </w:trPr>
        <w:tc>
          <w:tcPr>
            <w:tcW w:w="3823" w:type="dxa"/>
            <w:shd w:val="clear" w:color="auto" w:fill="auto"/>
            <w:noWrap/>
            <w:vAlign w:val="bottom"/>
            <w:hideMark/>
          </w:tcPr>
          <w:p w14:paraId="6630C895"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Interleukin-22 receptor subunit alpha-1 (IL-22 RA1)</w:t>
            </w:r>
          </w:p>
        </w:tc>
        <w:tc>
          <w:tcPr>
            <w:tcW w:w="5953" w:type="dxa"/>
            <w:shd w:val="clear" w:color="auto" w:fill="auto"/>
            <w:noWrap/>
            <w:vAlign w:val="bottom"/>
            <w:hideMark/>
          </w:tcPr>
          <w:p w14:paraId="788BECBE"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Islet cell autoantigen 1 (ICA1)</w:t>
            </w:r>
          </w:p>
        </w:tc>
      </w:tr>
      <w:tr w:rsidR="00462E07" w:rsidRPr="004F29E6" w14:paraId="04215A20" w14:textId="77777777" w:rsidTr="001C6C8A">
        <w:trPr>
          <w:trHeight w:val="290"/>
        </w:trPr>
        <w:tc>
          <w:tcPr>
            <w:tcW w:w="3823" w:type="dxa"/>
            <w:shd w:val="clear" w:color="auto" w:fill="auto"/>
            <w:noWrap/>
            <w:vAlign w:val="bottom"/>
            <w:hideMark/>
          </w:tcPr>
          <w:p w14:paraId="283D6381"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Interleukin-24 (IL-24)</w:t>
            </w:r>
          </w:p>
        </w:tc>
        <w:tc>
          <w:tcPr>
            <w:tcW w:w="5953" w:type="dxa"/>
            <w:shd w:val="clear" w:color="auto" w:fill="auto"/>
            <w:noWrap/>
            <w:vAlign w:val="bottom"/>
            <w:hideMark/>
          </w:tcPr>
          <w:p w14:paraId="561F26D3"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Keratin, type I cytoskeletal 19 (KRT19)</w:t>
            </w:r>
          </w:p>
        </w:tc>
      </w:tr>
      <w:tr w:rsidR="00462E07" w:rsidRPr="004F29E6" w14:paraId="4BDA212F" w14:textId="77777777" w:rsidTr="001C6C8A">
        <w:trPr>
          <w:trHeight w:val="290"/>
        </w:trPr>
        <w:tc>
          <w:tcPr>
            <w:tcW w:w="3823" w:type="dxa"/>
            <w:shd w:val="clear" w:color="auto" w:fill="auto"/>
            <w:noWrap/>
            <w:vAlign w:val="bottom"/>
            <w:hideMark/>
          </w:tcPr>
          <w:p w14:paraId="0E8B3F91"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Interleukin-33 (IL-33)</w:t>
            </w:r>
          </w:p>
        </w:tc>
        <w:tc>
          <w:tcPr>
            <w:tcW w:w="5953" w:type="dxa"/>
            <w:shd w:val="clear" w:color="auto" w:fill="auto"/>
            <w:noWrap/>
            <w:vAlign w:val="bottom"/>
            <w:hideMark/>
          </w:tcPr>
          <w:p w14:paraId="0F124B29"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Leukocyte immunoglobulin-like receptor subfamily B member 4 (LILRB4)</w:t>
            </w:r>
          </w:p>
        </w:tc>
      </w:tr>
      <w:tr w:rsidR="00462E07" w:rsidRPr="004F29E6" w14:paraId="1B0BF305" w14:textId="77777777" w:rsidTr="001C6C8A">
        <w:trPr>
          <w:trHeight w:val="290"/>
        </w:trPr>
        <w:tc>
          <w:tcPr>
            <w:tcW w:w="3823" w:type="dxa"/>
            <w:shd w:val="clear" w:color="auto" w:fill="auto"/>
            <w:noWrap/>
            <w:vAlign w:val="bottom"/>
            <w:hideMark/>
          </w:tcPr>
          <w:p w14:paraId="0A37F83F"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Interleukin-4 (IL-4)</w:t>
            </w:r>
          </w:p>
        </w:tc>
        <w:tc>
          <w:tcPr>
            <w:tcW w:w="5953" w:type="dxa"/>
            <w:shd w:val="clear" w:color="auto" w:fill="auto"/>
            <w:noWrap/>
            <w:vAlign w:val="bottom"/>
            <w:hideMark/>
          </w:tcPr>
          <w:p w14:paraId="203B3925"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Lymphocyte activation gene 3 protein (LAG3)</w:t>
            </w:r>
          </w:p>
        </w:tc>
      </w:tr>
      <w:tr w:rsidR="00462E07" w:rsidRPr="004F29E6" w14:paraId="1B15D4C2" w14:textId="77777777" w:rsidTr="001C6C8A">
        <w:trPr>
          <w:trHeight w:val="290"/>
        </w:trPr>
        <w:tc>
          <w:tcPr>
            <w:tcW w:w="3823" w:type="dxa"/>
            <w:shd w:val="clear" w:color="auto" w:fill="auto"/>
            <w:noWrap/>
            <w:vAlign w:val="bottom"/>
            <w:hideMark/>
          </w:tcPr>
          <w:p w14:paraId="3476D199"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Interleukin-5 (IL5)</w:t>
            </w:r>
          </w:p>
        </w:tc>
        <w:tc>
          <w:tcPr>
            <w:tcW w:w="5953" w:type="dxa"/>
            <w:shd w:val="clear" w:color="auto" w:fill="auto"/>
            <w:noWrap/>
            <w:vAlign w:val="bottom"/>
            <w:hideMark/>
          </w:tcPr>
          <w:p w14:paraId="4D5398B2"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Lymphocyte antigen 75 (LY75)</w:t>
            </w:r>
          </w:p>
        </w:tc>
      </w:tr>
      <w:tr w:rsidR="00462E07" w:rsidRPr="004F29E6" w14:paraId="3E4AC857" w14:textId="77777777" w:rsidTr="001C6C8A">
        <w:trPr>
          <w:trHeight w:val="290"/>
        </w:trPr>
        <w:tc>
          <w:tcPr>
            <w:tcW w:w="3823" w:type="dxa"/>
            <w:shd w:val="clear" w:color="auto" w:fill="auto"/>
            <w:noWrap/>
            <w:vAlign w:val="bottom"/>
            <w:hideMark/>
          </w:tcPr>
          <w:p w14:paraId="2F8FE620"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Interleukin-6 (IL6)</w:t>
            </w:r>
          </w:p>
        </w:tc>
        <w:tc>
          <w:tcPr>
            <w:tcW w:w="5953" w:type="dxa"/>
            <w:shd w:val="clear" w:color="auto" w:fill="auto"/>
            <w:noWrap/>
            <w:vAlign w:val="bottom"/>
            <w:hideMark/>
          </w:tcPr>
          <w:p w14:paraId="3E7C36B0"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Lysosome-associated membrane glycoprotein 3 (LAMP3)</w:t>
            </w:r>
          </w:p>
        </w:tc>
      </w:tr>
      <w:tr w:rsidR="00462E07" w:rsidRPr="004F29E6" w14:paraId="0BD360B8" w14:textId="77777777" w:rsidTr="001C6C8A">
        <w:trPr>
          <w:trHeight w:val="290"/>
        </w:trPr>
        <w:tc>
          <w:tcPr>
            <w:tcW w:w="3823" w:type="dxa"/>
            <w:shd w:val="clear" w:color="auto" w:fill="auto"/>
            <w:noWrap/>
            <w:vAlign w:val="bottom"/>
            <w:hideMark/>
          </w:tcPr>
          <w:p w14:paraId="55F4999B"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Interleukin-7 (IL-7)</w:t>
            </w:r>
          </w:p>
        </w:tc>
        <w:tc>
          <w:tcPr>
            <w:tcW w:w="5953" w:type="dxa"/>
            <w:shd w:val="clear" w:color="auto" w:fill="auto"/>
            <w:noWrap/>
            <w:vAlign w:val="bottom"/>
            <w:hideMark/>
          </w:tcPr>
          <w:p w14:paraId="23B5ADA5"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Mannan-binding lectin serine protease 1 (MASP1)</w:t>
            </w:r>
          </w:p>
        </w:tc>
      </w:tr>
      <w:tr w:rsidR="00462E07" w:rsidRPr="004F29E6" w14:paraId="34242ADD" w14:textId="77777777" w:rsidTr="001C6C8A">
        <w:trPr>
          <w:trHeight w:val="290"/>
        </w:trPr>
        <w:tc>
          <w:tcPr>
            <w:tcW w:w="3823" w:type="dxa"/>
            <w:shd w:val="clear" w:color="auto" w:fill="auto"/>
            <w:noWrap/>
            <w:vAlign w:val="bottom"/>
            <w:hideMark/>
          </w:tcPr>
          <w:p w14:paraId="47323B26"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Interleukin-8 (IL-8)</w:t>
            </w:r>
          </w:p>
        </w:tc>
        <w:tc>
          <w:tcPr>
            <w:tcW w:w="5953" w:type="dxa"/>
            <w:shd w:val="clear" w:color="auto" w:fill="auto"/>
            <w:noWrap/>
            <w:vAlign w:val="bottom"/>
            <w:hideMark/>
          </w:tcPr>
          <w:p w14:paraId="6D140582"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Merlin (NF2)</w:t>
            </w:r>
          </w:p>
        </w:tc>
      </w:tr>
      <w:tr w:rsidR="00462E07" w:rsidRPr="004F29E6" w14:paraId="05FCB8CE" w14:textId="77777777" w:rsidTr="001C6C8A">
        <w:trPr>
          <w:trHeight w:val="290"/>
        </w:trPr>
        <w:tc>
          <w:tcPr>
            <w:tcW w:w="3823" w:type="dxa"/>
            <w:shd w:val="clear" w:color="auto" w:fill="auto"/>
            <w:noWrap/>
            <w:vAlign w:val="bottom"/>
            <w:hideMark/>
          </w:tcPr>
          <w:p w14:paraId="6A8D23A5"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Latency-associated peptide transforming growth factor beta-1 (LAP TGF-beta-1)</w:t>
            </w:r>
          </w:p>
        </w:tc>
        <w:tc>
          <w:tcPr>
            <w:tcW w:w="5953" w:type="dxa"/>
            <w:shd w:val="clear" w:color="auto" w:fill="auto"/>
            <w:noWrap/>
            <w:vAlign w:val="bottom"/>
            <w:hideMark/>
          </w:tcPr>
          <w:p w14:paraId="439D5618"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Methylated-DNA--protein-cysteine methyltransferase (MGMT)</w:t>
            </w:r>
          </w:p>
        </w:tc>
      </w:tr>
      <w:tr w:rsidR="00462E07" w:rsidRPr="004F29E6" w14:paraId="02B3DCB4" w14:textId="77777777" w:rsidTr="001C6C8A">
        <w:trPr>
          <w:trHeight w:val="290"/>
        </w:trPr>
        <w:tc>
          <w:tcPr>
            <w:tcW w:w="3823" w:type="dxa"/>
            <w:shd w:val="clear" w:color="auto" w:fill="auto"/>
            <w:noWrap/>
            <w:vAlign w:val="bottom"/>
            <w:hideMark/>
          </w:tcPr>
          <w:p w14:paraId="4B4A6165"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proofErr w:type="spellStart"/>
            <w:r w:rsidRPr="00D6784D">
              <w:rPr>
                <w:rFonts w:ascii="Calibri" w:eastAsia="Times New Roman" w:hAnsi="Calibri" w:cs="Calibri"/>
                <w:color w:val="000000"/>
                <w:sz w:val="18"/>
                <w:szCs w:val="18"/>
                <w:lang w:eastAsia="en-GB"/>
              </w:rPr>
              <w:t>Leukemia</w:t>
            </w:r>
            <w:proofErr w:type="spellEnd"/>
            <w:r w:rsidRPr="00D6784D">
              <w:rPr>
                <w:rFonts w:ascii="Calibri" w:eastAsia="Times New Roman" w:hAnsi="Calibri" w:cs="Calibri"/>
                <w:color w:val="000000"/>
                <w:sz w:val="18"/>
                <w:szCs w:val="18"/>
                <w:lang w:eastAsia="en-GB"/>
              </w:rPr>
              <w:t xml:space="preserve"> inhibitory factor (LIF)</w:t>
            </w:r>
          </w:p>
        </w:tc>
        <w:tc>
          <w:tcPr>
            <w:tcW w:w="5953" w:type="dxa"/>
            <w:shd w:val="clear" w:color="auto" w:fill="auto"/>
            <w:noWrap/>
            <w:vAlign w:val="bottom"/>
            <w:hideMark/>
          </w:tcPr>
          <w:p w14:paraId="7F87401F"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Natural cytotoxicity triggering receptor 1 (NCR1)</w:t>
            </w:r>
          </w:p>
        </w:tc>
      </w:tr>
      <w:tr w:rsidR="00462E07" w:rsidRPr="004F29E6" w14:paraId="7EB6F1FB" w14:textId="77777777" w:rsidTr="001C6C8A">
        <w:trPr>
          <w:trHeight w:val="290"/>
        </w:trPr>
        <w:tc>
          <w:tcPr>
            <w:tcW w:w="3823" w:type="dxa"/>
            <w:shd w:val="clear" w:color="auto" w:fill="auto"/>
            <w:noWrap/>
            <w:vAlign w:val="bottom"/>
            <w:hideMark/>
          </w:tcPr>
          <w:p w14:paraId="4926872F"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proofErr w:type="spellStart"/>
            <w:r w:rsidRPr="00D6784D">
              <w:rPr>
                <w:rFonts w:ascii="Calibri" w:eastAsia="Times New Roman" w:hAnsi="Calibri" w:cs="Calibri"/>
                <w:color w:val="000000"/>
                <w:sz w:val="18"/>
                <w:szCs w:val="18"/>
                <w:lang w:eastAsia="en-GB"/>
              </w:rPr>
              <w:t>Leukemia</w:t>
            </w:r>
            <w:proofErr w:type="spellEnd"/>
            <w:r w:rsidRPr="00D6784D">
              <w:rPr>
                <w:rFonts w:ascii="Calibri" w:eastAsia="Times New Roman" w:hAnsi="Calibri" w:cs="Calibri"/>
                <w:color w:val="000000"/>
                <w:sz w:val="18"/>
                <w:szCs w:val="18"/>
                <w:lang w:eastAsia="en-GB"/>
              </w:rPr>
              <w:t xml:space="preserve"> inhibitory factor receptor (LIF-R)</w:t>
            </w:r>
          </w:p>
        </w:tc>
        <w:tc>
          <w:tcPr>
            <w:tcW w:w="5953" w:type="dxa"/>
            <w:shd w:val="clear" w:color="auto" w:fill="auto"/>
            <w:noWrap/>
            <w:vAlign w:val="bottom"/>
            <w:hideMark/>
          </w:tcPr>
          <w:p w14:paraId="661CECD7"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Natural killer cells antigen CD94 (KLRD1)</w:t>
            </w:r>
          </w:p>
        </w:tc>
      </w:tr>
      <w:tr w:rsidR="00462E07" w:rsidRPr="004F29E6" w14:paraId="697FE2BA" w14:textId="77777777" w:rsidTr="001C6C8A">
        <w:trPr>
          <w:trHeight w:val="290"/>
        </w:trPr>
        <w:tc>
          <w:tcPr>
            <w:tcW w:w="3823" w:type="dxa"/>
            <w:shd w:val="clear" w:color="auto" w:fill="auto"/>
            <w:noWrap/>
            <w:vAlign w:val="bottom"/>
            <w:hideMark/>
          </w:tcPr>
          <w:p w14:paraId="4B6E3061"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Macrophage colony-stimulating factor 1 (CSF-1)</w:t>
            </w:r>
          </w:p>
        </w:tc>
        <w:tc>
          <w:tcPr>
            <w:tcW w:w="5953" w:type="dxa"/>
            <w:shd w:val="clear" w:color="auto" w:fill="auto"/>
            <w:noWrap/>
            <w:vAlign w:val="bottom"/>
            <w:hideMark/>
          </w:tcPr>
          <w:p w14:paraId="5D42DF5D"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Neurabin-2 (PPP1R9B)</w:t>
            </w:r>
          </w:p>
        </w:tc>
      </w:tr>
      <w:tr w:rsidR="00462E07" w:rsidRPr="004F29E6" w14:paraId="3259A68B" w14:textId="77777777" w:rsidTr="001C6C8A">
        <w:trPr>
          <w:trHeight w:val="290"/>
        </w:trPr>
        <w:tc>
          <w:tcPr>
            <w:tcW w:w="3823" w:type="dxa"/>
            <w:shd w:val="clear" w:color="auto" w:fill="auto"/>
            <w:noWrap/>
            <w:vAlign w:val="bottom"/>
            <w:hideMark/>
          </w:tcPr>
          <w:p w14:paraId="6A29E1A5"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Matrix metalloproteinase-1 (MMP-1)</w:t>
            </w:r>
          </w:p>
        </w:tc>
        <w:tc>
          <w:tcPr>
            <w:tcW w:w="5953" w:type="dxa"/>
            <w:shd w:val="clear" w:color="auto" w:fill="auto"/>
            <w:noWrap/>
            <w:vAlign w:val="bottom"/>
            <w:hideMark/>
          </w:tcPr>
          <w:p w14:paraId="63C25C3E"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Neurotrophin-4 (NTF4)</w:t>
            </w:r>
          </w:p>
        </w:tc>
      </w:tr>
      <w:tr w:rsidR="00462E07" w:rsidRPr="004F29E6" w14:paraId="7399716F" w14:textId="77777777" w:rsidTr="001C6C8A">
        <w:trPr>
          <w:trHeight w:val="290"/>
        </w:trPr>
        <w:tc>
          <w:tcPr>
            <w:tcW w:w="3823" w:type="dxa"/>
            <w:shd w:val="clear" w:color="auto" w:fill="auto"/>
            <w:noWrap/>
            <w:vAlign w:val="bottom"/>
            <w:hideMark/>
          </w:tcPr>
          <w:p w14:paraId="3456EB2D"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Matrix metalloproteinase-10 (MMP-10)</w:t>
            </w:r>
          </w:p>
        </w:tc>
        <w:tc>
          <w:tcPr>
            <w:tcW w:w="5953" w:type="dxa"/>
            <w:shd w:val="clear" w:color="auto" w:fill="auto"/>
            <w:noWrap/>
            <w:vAlign w:val="bottom"/>
            <w:hideMark/>
          </w:tcPr>
          <w:p w14:paraId="0588FE89"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Nuclear factor of activated T-cells, cytoplasmic 3 (NFATC3)</w:t>
            </w:r>
          </w:p>
        </w:tc>
      </w:tr>
      <w:tr w:rsidR="00462E07" w:rsidRPr="004F29E6" w14:paraId="482FBEEB" w14:textId="77777777" w:rsidTr="001C6C8A">
        <w:trPr>
          <w:trHeight w:val="290"/>
        </w:trPr>
        <w:tc>
          <w:tcPr>
            <w:tcW w:w="3823" w:type="dxa"/>
            <w:shd w:val="clear" w:color="auto" w:fill="auto"/>
            <w:noWrap/>
            <w:vAlign w:val="bottom"/>
            <w:hideMark/>
          </w:tcPr>
          <w:p w14:paraId="60A19AD8"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Monocyte chemotactic protein 1 (MCP-1)</w:t>
            </w:r>
          </w:p>
        </w:tc>
        <w:tc>
          <w:tcPr>
            <w:tcW w:w="5953" w:type="dxa"/>
            <w:shd w:val="clear" w:color="auto" w:fill="auto"/>
            <w:noWrap/>
            <w:vAlign w:val="bottom"/>
            <w:hideMark/>
          </w:tcPr>
          <w:p w14:paraId="32BE437C"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Parathyroid hormone/parathyroid hormone-related peptide receptor (PTH1R)</w:t>
            </w:r>
          </w:p>
        </w:tc>
      </w:tr>
      <w:tr w:rsidR="00462E07" w:rsidRPr="004F29E6" w14:paraId="1D154E2E" w14:textId="77777777" w:rsidTr="001C6C8A">
        <w:trPr>
          <w:trHeight w:val="290"/>
        </w:trPr>
        <w:tc>
          <w:tcPr>
            <w:tcW w:w="3823" w:type="dxa"/>
            <w:shd w:val="clear" w:color="auto" w:fill="auto"/>
            <w:noWrap/>
            <w:vAlign w:val="bottom"/>
            <w:hideMark/>
          </w:tcPr>
          <w:p w14:paraId="6ABC1329"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Monocyte chemotactic protein 2 (MCP-2)</w:t>
            </w:r>
          </w:p>
        </w:tc>
        <w:tc>
          <w:tcPr>
            <w:tcW w:w="5953" w:type="dxa"/>
            <w:shd w:val="clear" w:color="auto" w:fill="auto"/>
            <w:noWrap/>
            <w:vAlign w:val="bottom"/>
            <w:hideMark/>
          </w:tcPr>
          <w:p w14:paraId="4C380B46"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PC4 and SFRS1-interacting protein (PSIP1)</w:t>
            </w:r>
          </w:p>
        </w:tc>
      </w:tr>
      <w:tr w:rsidR="00462E07" w:rsidRPr="004F29E6" w14:paraId="05AAFD0E" w14:textId="77777777" w:rsidTr="001C6C8A">
        <w:trPr>
          <w:trHeight w:val="290"/>
        </w:trPr>
        <w:tc>
          <w:tcPr>
            <w:tcW w:w="3823" w:type="dxa"/>
            <w:shd w:val="clear" w:color="auto" w:fill="auto"/>
            <w:noWrap/>
            <w:vAlign w:val="bottom"/>
            <w:hideMark/>
          </w:tcPr>
          <w:p w14:paraId="5564F4B4"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Monocyte chemotactic protein 3 (MCP-3)</w:t>
            </w:r>
          </w:p>
        </w:tc>
        <w:tc>
          <w:tcPr>
            <w:tcW w:w="5953" w:type="dxa"/>
            <w:shd w:val="clear" w:color="auto" w:fill="auto"/>
            <w:noWrap/>
            <w:vAlign w:val="bottom"/>
            <w:hideMark/>
          </w:tcPr>
          <w:p w14:paraId="1D0C8DDC"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Peroxiredoxin-1 (PRDX1)</w:t>
            </w:r>
          </w:p>
        </w:tc>
      </w:tr>
      <w:tr w:rsidR="00462E07" w:rsidRPr="004F29E6" w14:paraId="3A18744E" w14:textId="77777777" w:rsidTr="001C6C8A">
        <w:trPr>
          <w:trHeight w:val="290"/>
        </w:trPr>
        <w:tc>
          <w:tcPr>
            <w:tcW w:w="3823" w:type="dxa"/>
            <w:shd w:val="clear" w:color="auto" w:fill="auto"/>
            <w:noWrap/>
            <w:vAlign w:val="bottom"/>
            <w:hideMark/>
          </w:tcPr>
          <w:p w14:paraId="0BBAA42F"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Monocyte chemotactic protein 4 (MCP-4)</w:t>
            </w:r>
          </w:p>
        </w:tc>
        <w:tc>
          <w:tcPr>
            <w:tcW w:w="5953" w:type="dxa"/>
            <w:shd w:val="clear" w:color="auto" w:fill="auto"/>
            <w:noWrap/>
            <w:vAlign w:val="bottom"/>
            <w:hideMark/>
          </w:tcPr>
          <w:p w14:paraId="123944FE"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Peroxiredoxin-5, mitochondrial (PRDX5)</w:t>
            </w:r>
          </w:p>
        </w:tc>
      </w:tr>
      <w:tr w:rsidR="00462E07" w:rsidRPr="004F29E6" w14:paraId="31BF2906" w14:textId="77777777" w:rsidTr="001C6C8A">
        <w:trPr>
          <w:trHeight w:val="290"/>
        </w:trPr>
        <w:tc>
          <w:tcPr>
            <w:tcW w:w="3823" w:type="dxa"/>
            <w:shd w:val="clear" w:color="auto" w:fill="auto"/>
            <w:noWrap/>
            <w:vAlign w:val="bottom"/>
            <w:hideMark/>
          </w:tcPr>
          <w:p w14:paraId="5732985F"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Natural killer cell receptor 2B4 (CD244)</w:t>
            </w:r>
          </w:p>
        </w:tc>
        <w:tc>
          <w:tcPr>
            <w:tcW w:w="5953" w:type="dxa"/>
            <w:shd w:val="clear" w:color="auto" w:fill="auto"/>
            <w:noWrap/>
            <w:vAlign w:val="bottom"/>
            <w:hideMark/>
          </w:tcPr>
          <w:p w14:paraId="4B0C4BA7"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Phosphoinositide 3-kinase adapter protein 1 (PIK3AP1)</w:t>
            </w:r>
          </w:p>
        </w:tc>
      </w:tr>
      <w:tr w:rsidR="00462E07" w:rsidRPr="004F29E6" w14:paraId="528832E4" w14:textId="77777777" w:rsidTr="001C6C8A">
        <w:trPr>
          <w:trHeight w:val="290"/>
        </w:trPr>
        <w:tc>
          <w:tcPr>
            <w:tcW w:w="3823" w:type="dxa"/>
            <w:shd w:val="clear" w:color="auto" w:fill="auto"/>
            <w:noWrap/>
            <w:vAlign w:val="bottom"/>
            <w:hideMark/>
          </w:tcPr>
          <w:p w14:paraId="0D959F7A"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Neurotrophin-3 (NT-3)</w:t>
            </w:r>
          </w:p>
        </w:tc>
        <w:tc>
          <w:tcPr>
            <w:tcW w:w="5953" w:type="dxa"/>
            <w:shd w:val="clear" w:color="auto" w:fill="auto"/>
            <w:noWrap/>
            <w:vAlign w:val="bottom"/>
            <w:hideMark/>
          </w:tcPr>
          <w:p w14:paraId="4013CC0F"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Plexin-A4 (PLXNA4)</w:t>
            </w:r>
          </w:p>
        </w:tc>
      </w:tr>
      <w:tr w:rsidR="00462E07" w:rsidRPr="004F29E6" w14:paraId="56EC0F8E" w14:textId="77777777" w:rsidTr="001C6C8A">
        <w:trPr>
          <w:trHeight w:val="290"/>
        </w:trPr>
        <w:tc>
          <w:tcPr>
            <w:tcW w:w="3823" w:type="dxa"/>
            <w:shd w:val="clear" w:color="auto" w:fill="auto"/>
            <w:noWrap/>
            <w:vAlign w:val="bottom"/>
            <w:hideMark/>
          </w:tcPr>
          <w:p w14:paraId="4E152DB1"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proofErr w:type="spellStart"/>
            <w:r w:rsidRPr="00D6784D">
              <w:rPr>
                <w:rFonts w:ascii="Calibri" w:eastAsia="Times New Roman" w:hAnsi="Calibri" w:cs="Calibri"/>
                <w:color w:val="000000"/>
                <w:sz w:val="18"/>
                <w:szCs w:val="18"/>
                <w:lang w:eastAsia="en-GB"/>
              </w:rPr>
              <w:t>Neurturin</w:t>
            </w:r>
            <w:proofErr w:type="spellEnd"/>
            <w:r w:rsidRPr="00D6784D">
              <w:rPr>
                <w:rFonts w:ascii="Calibri" w:eastAsia="Times New Roman" w:hAnsi="Calibri" w:cs="Calibri"/>
                <w:color w:val="000000"/>
                <w:sz w:val="18"/>
                <w:szCs w:val="18"/>
                <w:lang w:eastAsia="en-GB"/>
              </w:rPr>
              <w:t xml:space="preserve"> (NRTN)</w:t>
            </w:r>
          </w:p>
        </w:tc>
        <w:tc>
          <w:tcPr>
            <w:tcW w:w="5953" w:type="dxa"/>
            <w:shd w:val="clear" w:color="auto" w:fill="auto"/>
            <w:noWrap/>
            <w:vAlign w:val="bottom"/>
            <w:hideMark/>
          </w:tcPr>
          <w:p w14:paraId="1D86C97A"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Polypeptide N-</w:t>
            </w:r>
            <w:proofErr w:type="spellStart"/>
            <w:r w:rsidRPr="00D6784D">
              <w:rPr>
                <w:rFonts w:ascii="Calibri" w:eastAsia="Times New Roman" w:hAnsi="Calibri" w:cs="Calibri"/>
                <w:color w:val="000000"/>
                <w:sz w:val="18"/>
                <w:szCs w:val="18"/>
                <w:lang w:eastAsia="en-GB"/>
              </w:rPr>
              <w:t>acetylgalactosaminyltransferase</w:t>
            </w:r>
            <w:proofErr w:type="spellEnd"/>
            <w:r w:rsidRPr="00D6784D">
              <w:rPr>
                <w:rFonts w:ascii="Calibri" w:eastAsia="Times New Roman" w:hAnsi="Calibri" w:cs="Calibri"/>
                <w:color w:val="000000"/>
                <w:sz w:val="18"/>
                <w:szCs w:val="18"/>
                <w:lang w:eastAsia="en-GB"/>
              </w:rPr>
              <w:t xml:space="preserve"> 3 (GALNT3)</w:t>
            </w:r>
          </w:p>
        </w:tc>
      </w:tr>
      <w:tr w:rsidR="00462E07" w:rsidRPr="004F29E6" w14:paraId="2B465788" w14:textId="77777777" w:rsidTr="001C6C8A">
        <w:trPr>
          <w:trHeight w:val="290"/>
        </w:trPr>
        <w:tc>
          <w:tcPr>
            <w:tcW w:w="3823" w:type="dxa"/>
            <w:shd w:val="clear" w:color="auto" w:fill="auto"/>
            <w:noWrap/>
            <w:vAlign w:val="bottom"/>
            <w:hideMark/>
          </w:tcPr>
          <w:p w14:paraId="391DAA4E"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proofErr w:type="spellStart"/>
            <w:r w:rsidRPr="00D6784D">
              <w:rPr>
                <w:rFonts w:ascii="Calibri" w:eastAsia="Times New Roman" w:hAnsi="Calibri" w:cs="Calibri"/>
                <w:color w:val="000000"/>
                <w:sz w:val="18"/>
                <w:szCs w:val="18"/>
                <w:lang w:eastAsia="en-GB"/>
              </w:rPr>
              <w:t>Oncostatin</w:t>
            </w:r>
            <w:proofErr w:type="spellEnd"/>
            <w:r w:rsidRPr="00D6784D">
              <w:rPr>
                <w:rFonts w:ascii="Calibri" w:eastAsia="Times New Roman" w:hAnsi="Calibri" w:cs="Calibri"/>
                <w:color w:val="000000"/>
                <w:sz w:val="18"/>
                <w:szCs w:val="18"/>
                <w:lang w:eastAsia="en-GB"/>
              </w:rPr>
              <w:t>-M (OSM)</w:t>
            </w:r>
          </w:p>
        </w:tc>
        <w:tc>
          <w:tcPr>
            <w:tcW w:w="5953" w:type="dxa"/>
            <w:shd w:val="clear" w:color="auto" w:fill="auto"/>
            <w:noWrap/>
            <w:vAlign w:val="bottom"/>
            <w:hideMark/>
          </w:tcPr>
          <w:p w14:paraId="421B4582"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Probable ATP-dependent RNA helicase DDX58 (DDX58)</w:t>
            </w:r>
          </w:p>
        </w:tc>
      </w:tr>
      <w:tr w:rsidR="00462E07" w:rsidRPr="004F29E6" w14:paraId="1A78BA99" w14:textId="77777777" w:rsidTr="001C6C8A">
        <w:trPr>
          <w:trHeight w:val="290"/>
        </w:trPr>
        <w:tc>
          <w:tcPr>
            <w:tcW w:w="3823" w:type="dxa"/>
            <w:shd w:val="clear" w:color="auto" w:fill="auto"/>
            <w:noWrap/>
            <w:vAlign w:val="bottom"/>
            <w:hideMark/>
          </w:tcPr>
          <w:p w14:paraId="4498C4F0"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proofErr w:type="spellStart"/>
            <w:r w:rsidRPr="00D6784D">
              <w:rPr>
                <w:rFonts w:ascii="Calibri" w:eastAsia="Times New Roman" w:hAnsi="Calibri" w:cs="Calibri"/>
                <w:color w:val="000000"/>
                <w:sz w:val="18"/>
                <w:szCs w:val="18"/>
                <w:lang w:eastAsia="en-GB"/>
              </w:rPr>
              <w:t>Osteoprotegerin</w:t>
            </w:r>
            <w:proofErr w:type="spellEnd"/>
            <w:r w:rsidRPr="00D6784D">
              <w:rPr>
                <w:rFonts w:ascii="Calibri" w:eastAsia="Times New Roman" w:hAnsi="Calibri" w:cs="Calibri"/>
                <w:color w:val="000000"/>
                <w:sz w:val="18"/>
                <w:szCs w:val="18"/>
                <w:lang w:eastAsia="en-GB"/>
              </w:rPr>
              <w:t xml:space="preserve"> (OPG)</w:t>
            </w:r>
          </w:p>
        </w:tc>
        <w:tc>
          <w:tcPr>
            <w:tcW w:w="5953" w:type="dxa"/>
            <w:shd w:val="clear" w:color="auto" w:fill="auto"/>
            <w:noWrap/>
            <w:vAlign w:val="bottom"/>
            <w:hideMark/>
          </w:tcPr>
          <w:p w14:paraId="33C7FE6F"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Protein FAM3B (FAM3B)</w:t>
            </w:r>
          </w:p>
        </w:tc>
      </w:tr>
      <w:tr w:rsidR="00462E07" w:rsidRPr="004F29E6" w14:paraId="65BC31F0" w14:textId="77777777" w:rsidTr="001C6C8A">
        <w:trPr>
          <w:trHeight w:val="290"/>
        </w:trPr>
        <w:tc>
          <w:tcPr>
            <w:tcW w:w="3823" w:type="dxa"/>
            <w:shd w:val="clear" w:color="auto" w:fill="auto"/>
            <w:noWrap/>
            <w:vAlign w:val="bottom"/>
            <w:hideMark/>
          </w:tcPr>
          <w:p w14:paraId="249B43FE"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Programmed cell death 1 ligand 1 (PD-L1)</w:t>
            </w:r>
          </w:p>
        </w:tc>
        <w:tc>
          <w:tcPr>
            <w:tcW w:w="5953" w:type="dxa"/>
            <w:shd w:val="clear" w:color="auto" w:fill="auto"/>
            <w:noWrap/>
            <w:vAlign w:val="bottom"/>
            <w:hideMark/>
          </w:tcPr>
          <w:p w14:paraId="738C3AE4"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Protein HEXIM1 (HEXIM1)</w:t>
            </w:r>
          </w:p>
        </w:tc>
      </w:tr>
      <w:tr w:rsidR="00462E07" w:rsidRPr="004F29E6" w14:paraId="1648B8CA" w14:textId="77777777" w:rsidTr="001C6C8A">
        <w:trPr>
          <w:trHeight w:val="290"/>
        </w:trPr>
        <w:tc>
          <w:tcPr>
            <w:tcW w:w="3823" w:type="dxa"/>
            <w:shd w:val="clear" w:color="auto" w:fill="auto"/>
            <w:noWrap/>
            <w:vAlign w:val="bottom"/>
            <w:hideMark/>
          </w:tcPr>
          <w:p w14:paraId="7FD4C0CA"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Protein S100-A12 (EN-RAGE )</w:t>
            </w:r>
          </w:p>
        </w:tc>
        <w:tc>
          <w:tcPr>
            <w:tcW w:w="5953" w:type="dxa"/>
            <w:shd w:val="clear" w:color="auto" w:fill="auto"/>
            <w:noWrap/>
            <w:vAlign w:val="bottom"/>
            <w:hideMark/>
          </w:tcPr>
          <w:p w14:paraId="1FF50836"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Protein kinase C theta type (PRKCQ)</w:t>
            </w:r>
          </w:p>
        </w:tc>
      </w:tr>
      <w:tr w:rsidR="00462E07" w:rsidRPr="004F29E6" w14:paraId="48F34A8E" w14:textId="77777777" w:rsidTr="001C6C8A">
        <w:trPr>
          <w:trHeight w:val="290"/>
        </w:trPr>
        <w:tc>
          <w:tcPr>
            <w:tcW w:w="3823" w:type="dxa"/>
            <w:shd w:val="clear" w:color="auto" w:fill="auto"/>
            <w:noWrap/>
            <w:vAlign w:val="bottom"/>
            <w:hideMark/>
          </w:tcPr>
          <w:p w14:paraId="7EE5E78F"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proofErr w:type="spellStart"/>
            <w:r w:rsidRPr="00D6784D">
              <w:rPr>
                <w:rFonts w:ascii="Calibri" w:eastAsia="Times New Roman" w:hAnsi="Calibri" w:cs="Calibri"/>
                <w:color w:val="000000"/>
                <w:sz w:val="18"/>
                <w:szCs w:val="18"/>
                <w:lang w:eastAsia="en-GB"/>
              </w:rPr>
              <w:t>Signaling</w:t>
            </w:r>
            <w:proofErr w:type="spellEnd"/>
            <w:r w:rsidRPr="00D6784D">
              <w:rPr>
                <w:rFonts w:ascii="Calibri" w:eastAsia="Times New Roman" w:hAnsi="Calibri" w:cs="Calibri"/>
                <w:color w:val="000000"/>
                <w:sz w:val="18"/>
                <w:szCs w:val="18"/>
                <w:lang w:eastAsia="en-GB"/>
              </w:rPr>
              <w:t xml:space="preserve"> lymphocytic activation molecule (SLAMF1)</w:t>
            </w:r>
          </w:p>
        </w:tc>
        <w:tc>
          <w:tcPr>
            <w:tcW w:w="5953" w:type="dxa"/>
            <w:shd w:val="clear" w:color="auto" w:fill="auto"/>
            <w:noWrap/>
            <w:vAlign w:val="bottom"/>
            <w:hideMark/>
          </w:tcPr>
          <w:p w14:paraId="54F15268"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 xml:space="preserve">Protein </w:t>
            </w:r>
            <w:proofErr w:type="spellStart"/>
            <w:r w:rsidRPr="00D6784D">
              <w:rPr>
                <w:rFonts w:ascii="Calibri" w:eastAsia="Times New Roman" w:hAnsi="Calibri" w:cs="Calibri"/>
                <w:color w:val="000000"/>
                <w:sz w:val="18"/>
                <w:szCs w:val="18"/>
                <w:lang w:eastAsia="en-GB"/>
              </w:rPr>
              <w:t>sprouty</w:t>
            </w:r>
            <w:proofErr w:type="spellEnd"/>
            <w:r w:rsidRPr="00D6784D">
              <w:rPr>
                <w:rFonts w:ascii="Calibri" w:eastAsia="Times New Roman" w:hAnsi="Calibri" w:cs="Calibri"/>
                <w:color w:val="000000"/>
                <w:sz w:val="18"/>
                <w:szCs w:val="18"/>
                <w:lang w:eastAsia="en-GB"/>
              </w:rPr>
              <w:t xml:space="preserve"> homolog 2 (SPRY2)</w:t>
            </w:r>
          </w:p>
        </w:tc>
      </w:tr>
      <w:tr w:rsidR="00462E07" w:rsidRPr="004F29E6" w14:paraId="235D6188" w14:textId="77777777" w:rsidTr="001C6C8A">
        <w:trPr>
          <w:trHeight w:val="290"/>
        </w:trPr>
        <w:tc>
          <w:tcPr>
            <w:tcW w:w="3823" w:type="dxa"/>
            <w:shd w:val="clear" w:color="auto" w:fill="auto"/>
            <w:noWrap/>
            <w:vAlign w:val="bottom"/>
            <w:hideMark/>
          </w:tcPr>
          <w:p w14:paraId="387FFD35"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SIR2-like protein 2 (SIRT2)</w:t>
            </w:r>
          </w:p>
        </w:tc>
        <w:tc>
          <w:tcPr>
            <w:tcW w:w="5953" w:type="dxa"/>
            <w:shd w:val="clear" w:color="auto" w:fill="auto"/>
            <w:noWrap/>
            <w:vAlign w:val="bottom"/>
            <w:hideMark/>
          </w:tcPr>
          <w:p w14:paraId="2121A901"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Protein-arginine deiminase type-2 (PADI2)</w:t>
            </w:r>
          </w:p>
        </w:tc>
      </w:tr>
      <w:tr w:rsidR="00462E07" w:rsidRPr="004F29E6" w14:paraId="36517BAE" w14:textId="77777777" w:rsidTr="001C6C8A">
        <w:trPr>
          <w:trHeight w:val="290"/>
        </w:trPr>
        <w:tc>
          <w:tcPr>
            <w:tcW w:w="3823" w:type="dxa"/>
            <w:shd w:val="clear" w:color="auto" w:fill="auto"/>
            <w:noWrap/>
            <w:vAlign w:val="bottom"/>
            <w:hideMark/>
          </w:tcPr>
          <w:p w14:paraId="507373E6"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STAM-binding protein (STAMBP)</w:t>
            </w:r>
          </w:p>
        </w:tc>
        <w:tc>
          <w:tcPr>
            <w:tcW w:w="5953" w:type="dxa"/>
            <w:shd w:val="clear" w:color="auto" w:fill="auto"/>
            <w:noWrap/>
            <w:vAlign w:val="bottom"/>
            <w:hideMark/>
          </w:tcPr>
          <w:p w14:paraId="7832220E"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SH2 domain-containing protein 1A (SH2D1A)</w:t>
            </w:r>
          </w:p>
        </w:tc>
      </w:tr>
      <w:tr w:rsidR="00462E07" w:rsidRPr="004F29E6" w14:paraId="657DCCCB" w14:textId="77777777" w:rsidTr="001C6C8A">
        <w:trPr>
          <w:trHeight w:val="290"/>
        </w:trPr>
        <w:tc>
          <w:tcPr>
            <w:tcW w:w="3823" w:type="dxa"/>
            <w:shd w:val="clear" w:color="auto" w:fill="auto"/>
            <w:noWrap/>
            <w:vAlign w:val="bottom"/>
            <w:hideMark/>
          </w:tcPr>
          <w:p w14:paraId="6F02A124"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Stem cell factor (SCF)</w:t>
            </w:r>
          </w:p>
        </w:tc>
        <w:tc>
          <w:tcPr>
            <w:tcW w:w="5953" w:type="dxa"/>
            <w:shd w:val="clear" w:color="auto" w:fill="auto"/>
            <w:noWrap/>
            <w:vAlign w:val="bottom"/>
            <w:hideMark/>
          </w:tcPr>
          <w:p w14:paraId="52ECE799"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SH2B adapter protein 3 (SH2B3)</w:t>
            </w:r>
          </w:p>
        </w:tc>
      </w:tr>
      <w:tr w:rsidR="00462E07" w:rsidRPr="004F29E6" w14:paraId="2CF85F16" w14:textId="77777777" w:rsidTr="001C6C8A">
        <w:trPr>
          <w:trHeight w:val="290"/>
        </w:trPr>
        <w:tc>
          <w:tcPr>
            <w:tcW w:w="3823" w:type="dxa"/>
            <w:shd w:val="clear" w:color="auto" w:fill="auto"/>
            <w:noWrap/>
            <w:vAlign w:val="bottom"/>
            <w:hideMark/>
          </w:tcPr>
          <w:p w14:paraId="26267D63"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Sulfotransferase 1A1 (ST1A1)</w:t>
            </w:r>
          </w:p>
        </w:tc>
        <w:tc>
          <w:tcPr>
            <w:tcW w:w="5953" w:type="dxa"/>
            <w:shd w:val="clear" w:color="auto" w:fill="auto"/>
            <w:noWrap/>
            <w:vAlign w:val="bottom"/>
            <w:hideMark/>
          </w:tcPr>
          <w:p w14:paraId="2DA4F930"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proofErr w:type="spellStart"/>
            <w:r w:rsidRPr="00D6784D">
              <w:rPr>
                <w:rFonts w:ascii="Calibri" w:eastAsia="Times New Roman" w:hAnsi="Calibri" w:cs="Calibri"/>
                <w:color w:val="000000"/>
                <w:sz w:val="18"/>
                <w:szCs w:val="18"/>
                <w:lang w:eastAsia="en-GB"/>
              </w:rPr>
              <w:t>Signaling</w:t>
            </w:r>
            <w:proofErr w:type="spellEnd"/>
            <w:r w:rsidRPr="00D6784D">
              <w:rPr>
                <w:rFonts w:ascii="Calibri" w:eastAsia="Times New Roman" w:hAnsi="Calibri" w:cs="Calibri"/>
                <w:color w:val="000000"/>
                <w:sz w:val="18"/>
                <w:szCs w:val="18"/>
                <w:lang w:eastAsia="en-GB"/>
              </w:rPr>
              <w:t xml:space="preserve"> threshold-regulating transmembrane adapter 1 (SIT1)</w:t>
            </w:r>
          </w:p>
        </w:tc>
      </w:tr>
      <w:tr w:rsidR="00462E07" w:rsidRPr="004F29E6" w14:paraId="34B56B2A" w14:textId="77777777" w:rsidTr="001C6C8A">
        <w:trPr>
          <w:trHeight w:val="290"/>
        </w:trPr>
        <w:tc>
          <w:tcPr>
            <w:tcW w:w="3823" w:type="dxa"/>
            <w:shd w:val="clear" w:color="auto" w:fill="auto"/>
            <w:noWrap/>
            <w:vAlign w:val="bottom"/>
            <w:hideMark/>
          </w:tcPr>
          <w:p w14:paraId="4F648EC1"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T cell surface glycoprotein CD6 isoform (CD6)</w:t>
            </w:r>
          </w:p>
        </w:tc>
        <w:tc>
          <w:tcPr>
            <w:tcW w:w="5953" w:type="dxa"/>
            <w:shd w:val="clear" w:color="auto" w:fill="auto"/>
            <w:noWrap/>
            <w:vAlign w:val="bottom"/>
            <w:hideMark/>
          </w:tcPr>
          <w:p w14:paraId="5FC5720E"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SRSF protein kinase 2 (SRPK2)</w:t>
            </w:r>
          </w:p>
        </w:tc>
      </w:tr>
      <w:tr w:rsidR="00462E07" w:rsidRPr="004F29E6" w14:paraId="344BBAC1" w14:textId="77777777" w:rsidTr="001C6C8A">
        <w:trPr>
          <w:trHeight w:val="290"/>
        </w:trPr>
        <w:tc>
          <w:tcPr>
            <w:tcW w:w="3823" w:type="dxa"/>
            <w:shd w:val="clear" w:color="auto" w:fill="auto"/>
            <w:noWrap/>
            <w:vAlign w:val="bottom"/>
            <w:hideMark/>
          </w:tcPr>
          <w:p w14:paraId="2EDCE933"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T-cell surface glycoprotein CD5 (CD5)</w:t>
            </w:r>
          </w:p>
        </w:tc>
        <w:tc>
          <w:tcPr>
            <w:tcW w:w="5953" w:type="dxa"/>
            <w:shd w:val="clear" w:color="auto" w:fill="auto"/>
            <w:noWrap/>
            <w:vAlign w:val="bottom"/>
            <w:hideMark/>
          </w:tcPr>
          <w:p w14:paraId="6BEB132E"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Stanniocalcin-1 (STC1)</w:t>
            </w:r>
          </w:p>
        </w:tc>
      </w:tr>
      <w:tr w:rsidR="00462E07" w:rsidRPr="004F29E6" w14:paraId="061E1C86" w14:textId="77777777" w:rsidTr="001C6C8A">
        <w:trPr>
          <w:trHeight w:val="290"/>
        </w:trPr>
        <w:tc>
          <w:tcPr>
            <w:tcW w:w="3823" w:type="dxa"/>
            <w:shd w:val="clear" w:color="auto" w:fill="auto"/>
            <w:noWrap/>
            <w:vAlign w:val="bottom"/>
            <w:hideMark/>
          </w:tcPr>
          <w:p w14:paraId="58485F72"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T-cell surface glycoprotein CD8 alpha chain (CD8A)</w:t>
            </w:r>
          </w:p>
        </w:tc>
        <w:tc>
          <w:tcPr>
            <w:tcW w:w="5953" w:type="dxa"/>
            <w:shd w:val="clear" w:color="auto" w:fill="auto"/>
            <w:noWrap/>
            <w:vAlign w:val="bottom"/>
            <w:hideMark/>
          </w:tcPr>
          <w:p w14:paraId="6B827061"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Stromal cell-derived factor 1 (CXCL12)</w:t>
            </w:r>
          </w:p>
        </w:tc>
      </w:tr>
      <w:tr w:rsidR="00462E07" w:rsidRPr="004F29E6" w14:paraId="2AFD1E6E" w14:textId="77777777" w:rsidTr="001C6C8A">
        <w:trPr>
          <w:trHeight w:val="290"/>
        </w:trPr>
        <w:tc>
          <w:tcPr>
            <w:tcW w:w="3823" w:type="dxa"/>
            <w:shd w:val="clear" w:color="auto" w:fill="auto"/>
            <w:noWrap/>
            <w:vAlign w:val="bottom"/>
            <w:hideMark/>
          </w:tcPr>
          <w:p w14:paraId="4C38E7B8"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Thymic stromal lymphopoietin (TSLP)</w:t>
            </w:r>
          </w:p>
        </w:tc>
        <w:tc>
          <w:tcPr>
            <w:tcW w:w="5953" w:type="dxa"/>
            <w:shd w:val="clear" w:color="auto" w:fill="auto"/>
            <w:noWrap/>
            <w:vAlign w:val="bottom"/>
            <w:hideMark/>
          </w:tcPr>
          <w:p w14:paraId="3E1E49AC"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T-cell-specific surface glycoprotein CD28 (CD28)</w:t>
            </w:r>
          </w:p>
        </w:tc>
      </w:tr>
      <w:tr w:rsidR="00462E07" w:rsidRPr="004F29E6" w14:paraId="6A43FB91" w14:textId="77777777" w:rsidTr="001C6C8A">
        <w:trPr>
          <w:trHeight w:val="290"/>
        </w:trPr>
        <w:tc>
          <w:tcPr>
            <w:tcW w:w="3823" w:type="dxa"/>
            <w:shd w:val="clear" w:color="auto" w:fill="auto"/>
            <w:noWrap/>
            <w:vAlign w:val="bottom"/>
            <w:hideMark/>
          </w:tcPr>
          <w:p w14:paraId="4B853EB9"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TNF-beta (TNFB)</w:t>
            </w:r>
          </w:p>
        </w:tc>
        <w:tc>
          <w:tcPr>
            <w:tcW w:w="5953" w:type="dxa"/>
            <w:shd w:val="clear" w:color="auto" w:fill="auto"/>
            <w:noWrap/>
            <w:vAlign w:val="bottom"/>
            <w:hideMark/>
          </w:tcPr>
          <w:p w14:paraId="51C4141A"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Thioredoxin-dependent peroxide reductase, mitochondrial (PRDX3)</w:t>
            </w:r>
          </w:p>
        </w:tc>
      </w:tr>
      <w:tr w:rsidR="00462E07" w:rsidRPr="004F29E6" w14:paraId="59890F24" w14:textId="77777777" w:rsidTr="001C6C8A">
        <w:trPr>
          <w:trHeight w:val="290"/>
        </w:trPr>
        <w:tc>
          <w:tcPr>
            <w:tcW w:w="3823" w:type="dxa"/>
            <w:shd w:val="clear" w:color="auto" w:fill="auto"/>
            <w:noWrap/>
            <w:vAlign w:val="bottom"/>
            <w:hideMark/>
          </w:tcPr>
          <w:p w14:paraId="4D16C683"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TNF-related activation-induced cytokine (TRANCE)</w:t>
            </w:r>
          </w:p>
        </w:tc>
        <w:tc>
          <w:tcPr>
            <w:tcW w:w="5953" w:type="dxa"/>
            <w:shd w:val="clear" w:color="auto" w:fill="auto"/>
            <w:noWrap/>
            <w:vAlign w:val="bottom"/>
            <w:hideMark/>
          </w:tcPr>
          <w:p w14:paraId="7DCA6B73"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TNF receptor-associated factor 2 (TRAF2)</w:t>
            </w:r>
          </w:p>
        </w:tc>
      </w:tr>
      <w:tr w:rsidR="00462E07" w:rsidRPr="004F29E6" w14:paraId="18FCC45C" w14:textId="77777777" w:rsidTr="001C6C8A">
        <w:trPr>
          <w:trHeight w:val="290"/>
        </w:trPr>
        <w:tc>
          <w:tcPr>
            <w:tcW w:w="3823" w:type="dxa"/>
            <w:shd w:val="clear" w:color="auto" w:fill="auto"/>
            <w:noWrap/>
            <w:vAlign w:val="bottom"/>
            <w:hideMark/>
          </w:tcPr>
          <w:p w14:paraId="7A16B55C"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TNF-related apoptosis-inducing ligand (TRAIL)</w:t>
            </w:r>
          </w:p>
        </w:tc>
        <w:tc>
          <w:tcPr>
            <w:tcW w:w="5953" w:type="dxa"/>
            <w:shd w:val="clear" w:color="auto" w:fill="auto"/>
            <w:noWrap/>
            <w:vAlign w:val="bottom"/>
            <w:hideMark/>
          </w:tcPr>
          <w:p w14:paraId="54389018"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TRAF family member-associated NF-kappa-B activator (TANK)</w:t>
            </w:r>
          </w:p>
        </w:tc>
      </w:tr>
      <w:tr w:rsidR="00462E07" w:rsidRPr="004F29E6" w14:paraId="2A214543" w14:textId="77777777" w:rsidTr="001C6C8A">
        <w:trPr>
          <w:trHeight w:val="290"/>
        </w:trPr>
        <w:tc>
          <w:tcPr>
            <w:tcW w:w="3823" w:type="dxa"/>
            <w:shd w:val="clear" w:color="auto" w:fill="auto"/>
            <w:noWrap/>
            <w:vAlign w:val="bottom"/>
            <w:hideMark/>
          </w:tcPr>
          <w:p w14:paraId="3405B685"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Transforming growth factor alpha (TGF-alpha)</w:t>
            </w:r>
          </w:p>
        </w:tc>
        <w:tc>
          <w:tcPr>
            <w:tcW w:w="5953" w:type="dxa"/>
            <w:shd w:val="clear" w:color="auto" w:fill="auto"/>
            <w:noWrap/>
            <w:vAlign w:val="bottom"/>
            <w:hideMark/>
          </w:tcPr>
          <w:p w14:paraId="5A37CF87"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Transcription factor AP-1 (JUN)</w:t>
            </w:r>
          </w:p>
        </w:tc>
      </w:tr>
      <w:tr w:rsidR="00462E07" w:rsidRPr="004F29E6" w14:paraId="0CD33BEC" w14:textId="77777777" w:rsidTr="001C6C8A">
        <w:trPr>
          <w:trHeight w:val="290"/>
        </w:trPr>
        <w:tc>
          <w:tcPr>
            <w:tcW w:w="3823" w:type="dxa"/>
            <w:shd w:val="clear" w:color="auto" w:fill="auto"/>
            <w:noWrap/>
            <w:vAlign w:val="bottom"/>
            <w:hideMark/>
          </w:tcPr>
          <w:p w14:paraId="596ADF4C"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proofErr w:type="spellStart"/>
            <w:r w:rsidRPr="00D6784D">
              <w:rPr>
                <w:rFonts w:ascii="Calibri" w:eastAsia="Times New Roman" w:hAnsi="Calibri" w:cs="Calibri"/>
                <w:color w:val="000000"/>
                <w:sz w:val="18"/>
                <w:szCs w:val="18"/>
                <w:lang w:eastAsia="en-GB"/>
              </w:rPr>
              <w:t>Tumor</w:t>
            </w:r>
            <w:proofErr w:type="spellEnd"/>
            <w:r w:rsidRPr="00D6784D">
              <w:rPr>
                <w:rFonts w:ascii="Calibri" w:eastAsia="Times New Roman" w:hAnsi="Calibri" w:cs="Calibri"/>
                <w:color w:val="000000"/>
                <w:sz w:val="18"/>
                <w:szCs w:val="18"/>
                <w:lang w:eastAsia="en-GB"/>
              </w:rPr>
              <w:t xml:space="preserve"> necrosis factor (Ligand) superfamily, member 12 (TWEAK)</w:t>
            </w:r>
          </w:p>
        </w:tc>
        <w:tc>
          <w:tcPr>
            <w:tcW w:w="5953" w:type="dxa"/>
            <w:shd w:val="clear" w:color="auto" w:fill="auto"/>
            <w:noWrap/>
            <w:vAlign w:val="bottom"/>
            <w:hideMark/>
          </w:tcPr>
          <w:p w14:paraId="74055D25"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Transcription regulator protein BACH1 (BACH1)</w:t>
            </w:r>
          </w:p>
        </w:tc>
      </w:tr>
      <w:tr w:rsidR="00462E07" w:rsidRPr="004F29E6" w14:paraId="5E54D1CD" w14:textId="77777777" w:rsidTr="001C6C8A">
        <w:trPr>
          <w:trHeight w:val="290"/>
        </w:trPr>
        <w:tc>
          <w:tcPr>
            <w:tcW w:w="3823" w:type="dxa"/>
            <w:shd w:val="clear" w:color="auto" w:fill="auto"/>
            <w:noWrap/>
            <w:vAlign w:val="bottom"/>
            <w:hideMark/>
          </w:tcPr>
          <w:p w14:paraId="1EAE7A5E"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proofErr w:type="spellStart"/>
            <w:r w:rsidRPr="00D6784D">
              <w:rPr>
                <w:rFonts w:ascii="Calibri" w:eastAsia="Times New Roman" w:hAnsi="Calibri" w:cs="Calibri"/>
                <w:color w:val="000000"/>
                <w:sz w:val="18"/>
                <w:szCs w:val="18"/>
                <w:lang w:eastAsia="en-GB"/>
              </w:rPr>
              <w:t>Tumor</w:t>
            </w:r>
            <w:proofErr w:type="spellEnd"/>
            <w:r w:rsidRPr="00D6784D">
              <w:rPr>
                <w:rFonts w:ascii="Calibri" w:eastAsia="Times New Roman" w:hAnsi="Calibri" w:cs="Calibri"/>
                <w:color w:val="000000"/>
                <w:sz w:val="18"/>
                <w:szCs w:val="18"/>
                <w:lang w:eastAsia="en-GB"/>
              </w:rPr>
              <w:t xml:space="preserve"> necrosis factor (TNF)</w:t>
            </w:r>
          </w:p>
        </w:tc>
        <w:tc>
          <w:tcPr>
            <w:tcW w:w="5953" w:type="dxa"/>
            <w:shd w:val="clear" w:color="auto" w:fill="auto"/>
            <w:noWrap/>
            <w:vAlign w:val="bottom"/>
            <w:hideMark/>
          </w:tcPr>
          <w:p w14:paraId="26993361"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Triggering receptor expressed on myeloid cells 1 (TREM1)</w:t>
            </w:r>
          </w:p>
        </w:tc>
      </w:tr>
      <w:tr w:rsidR="00462E07" w:rsidRPr="004F29E6" w14:paraId="369BEC5F" w14:textId="77777777" w:rsidTr="001C6C8A">
        <w:trPr>
          <w:trHeight w:val="290"/>
        </w:trPr>
        <w:tc>
          <w:tcPr>
            <w:tcW w:w="3823" w:type="dxa"/>
            <w:shd w:val="clear" w:color="auto" w:fill="auto"/>
            <w:noWrap/>
            <w:vAlign w:val="bottom"/>
            <w:hideMark/>
          </w:tcPr>
          <w:p w14:paraId="77017CD6"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proofErr w:type="spellStart"/>
            <w:r w:rsidRPr="00D6784D">
              <w:rPr>
                <w:rFonts w:ascii="Calibri" w:eastAsia="Times New Roman" w:hAnsi="Calibri" w:cs="Calibri"/>
                <w:color w:val="000000"/>
                <w:sz w:val="18"/>
                <w:szCs w:val="18"/>
                <w:lang w:eastAsia="en-GB"/>
              </w:rPr>
              <w:t>Tumor</w:t>
            </w:r>
            <w:proofErr w:type="spellEnd"/>
            <w:r w:rsidRPr="00D6784D">
              <w:rPr>
                <w:rFonts w:ascii="Calibri" w:eastAsia="Times New Roman" w:hAnsi="Calibri" w:cs="Calibri"/>
                <w:color w:val="000000"/>
                <w:sz w:val="18"/>
                <w:szCs w:val="18"/>
                <w:lang w:eastAsia="en-GB"/>
              </w:rPr>
              <w:t xml:space="preserve"> necrosis factor ligand superfamily member 14 (TNFSF14 )</w:t>
            </w:r>
          </w:p>
        </w:tc>
        <w:tc>
          <w:tcPr>
            <w:tcW w:w="5953" w:type="dxa"/>
            <w:shd w:val="clear" w:color="auto" w:fill="auto"/>
            <w:noWrap/>
            <w:vAlign w:val="bottom"/>
            <w:hideMark/>
          </w:tcPr>
          <w:p w14:paraId="0F1F1601"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Tripartite motif-containing protein 5 (TRIM5)</w:t>
            </w:r>
          </w:p>
        </w:tc>
      </w:tr>
      <w:tr w:rsidR="00462E07" w:rsidRPr="004F29E6" w14:paraId="29BB425C" w14:textId="77777777" w:rsidTr="001C6C8A">
        <w:trPr>
          <w:trHeight w:val="290"/>
        </w:trPr>
        <w:tc>
          <w:tcPr>
            <w:tcW w:w="3823" w:type="dxa"/>
            <w:shd w:val="clear" w:color="auto" w:fill="auto"/>
            <w:noWrap/>
            <w:vAlign w:val="bottom"/>
            <w:hideMark/>
          </w:tcPr>
          <w:p w14:paraId="16C7C158"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proofErr w:type="spellStart"/>
            <w:r w:rsidRPr="00D6784D">
              <w:rPr>
                <w:rFonts w:ascii="Calibri" w:eastAsia="Times New Roman" w:hAnsi="Calibri" w:cs="Calibri"/>
                <w:color w:val="000000"/>
                <w:sz w:val="18"/>
                <w:szCs w:val="18"/>
                <w:lang w:eastAsia="en-GB"/>
              </w:rPr>
              <w:t>Tumor</w:t>
            </w:r>
            <w:proofErr w:type="spellEnd"/>
            <w:r w:rsidRPr="00D6784D">
              <w:rPr>
                <w:rFonts w:ascii="Calibri" w:eastAsia="Times New Roman" w:hAnsi="Calibri" w:cs="Calibri"/>
                <w:color w:val="000000"/>
                <w:sz w:val="18"/>
                <w:szCs w:val="18"/>
                <w:lang w:eastAsia="en-GB"/>
              </w:rPr>
              <w:t xml:space="preserve"> necrosis factor receptor superfamily member 9 (TNFRSF9)</w:t>
            </w:r>
          </w:p>
        </w:tc>
        <w:tc>
          <w:tcPr>
            <w:tcW w:w="5953" w:type="dxa"/>
            <w:shd w:val="clear" w:color="auto" w:fill="auto"/>
            <w:noWrap/>
            <w:vAlign w:val="bottom"/>
            <w:hideMark/>
          </w:tcPr>
          <w:p w14:paraId="085115BA"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Tryptase alpha/beta-1 (TPSAB1)</w:t>
            </w:r>
          </w:p>
        </w:tc>
      </w:tr>
      <w:tr w:rsidR="00462E07" w:rsidRPr="004F29E6" w14:paraId="53527690" w14:textId="77777777" w:rsidTr="001C6C8A">
        <w:trPr>
          <w:trHeight w:val="290"/>
        </w:trPr>
        <w:tc>
          <w:tcPr>
            <w:tcW w:w="3823" w:type="dxa"/>
            <w:shd w:val="clear" w:color="auto" w:fill="auto"/>
            <w:noWrap/>
            <w:vAlign w:val="bottom"/>
            <w:hideMark/>
          </w:tcPr>
          <w:p w14:paraId="0FED8955"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Urokinase-type plasminogen activator (</w:t>
            </w:r>
            <w:proofErr w:type="spellStart"/>
            <w:r w:rsidRPr="00D6784D">
              <w:rPr>
                <w:rFonts w:ascii="Calibri" w:eastAsia="Times New Roman" w:hAnsi="Calibri" w:cs="Calibri"/>
                <w:color w:val="000000"/>
                <w:sz w:val="18"/>
                <w:szCs w:val="18"/>
                <w:lang w:eastAsia="en-GB"/>
              </w:rPr>
              <w:t>uPA</w:t>
            </w:r>
            <w:proofErr w:type="spellEnd"/>
            <w:r w:rsidRPr="00D6784D">
              <w:rPr>
                <w:rFonts w:ascii="Calibri" w:eastAsia="Times New Roman" w:hAnsi="Calibri" w:cs="Calibri"/>
                <w:color w:val="000000"/>
                <w:sz w:val="18"/>
                <w:szCs w:val="18"/>
                <w:lang w:eastAsia="en-GB"/>
              </w:rPr>
              <w:t>)</w:t>
            </w:r>
          </w:p>
        </w:tc>
        <w:tc>
          <w:tcPr>
            <w:tcW w:w="5953" w:type="dxa"/>
            <w:shd w:val="clear" w:color="auto" w:fill="auto"/>
            <w:noWrap/>
            <w:vAlign w:val="bottom"/>
            <w:hideMark/>
          </w:tcPr>
          <w:p w14:paraId="26BA476A"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proofErr w:type="spellStart"/>
            <w:r w:rsidRPr="00D6784D">
              <w:rPr>
                <w:rFonts w:ascii="Calibri" w:eastAsia="Times New Roman" w:hAnsi="Calibri" w:cs="Calibri"/>
                <w:color w:val="000000"/>
                <w:sz w:val="18"/>
                <w:szCs w:val="18"/>
                <w:lang w:eastAsia="en-GB"/>
              </w:rPr>
              <w:t>Tumor</w:t>
            </w:r>
            <w:proofErr w:type="spellEnd"/>
            <w:r w:rsidRPr="00D6784D">
              <w:rPr>
                <w:rFonts w:ascii="Calibri" w:eastAsia="Times New Roman" w:hAnsi="Calibri" w:cs="Calibri"/>
                <w:color w:val="000000"/>
                <w:sz w:val="18"/>
                <w:szCs w:val="18"/>
                <w:lang w:eastAsia="en-GB"/>
              </w:rPr>
              <w:t xml:space="preserve"> necrosis factor receptor superfamily member EDAR (EDAR)</w:t>
            </w:r>
          </w:p>
        </w:tc>
      </w:tr>
      <w:tr w:rsidR="00462E07" w:rsidRPr="004F29E6" w14:paraId="481C3AEB" w14:textId="77777777" w:rsidTr="001C6C8A">
        <w:trPr>
          <w:trHeight w:val="290"/>
        </w:trPr>
        <w:tc>
          <w:tcPr>
            <w:tcW w:w="3823" w:type="dxa"/>
            <w:shd w:val="clear" w:color="auto" w:fill="auto"/>
            <w:noWrap/>
            <w:vAlign w:val="bottom"/>
            <w:hideMark/>
          </w:tcPr>
          <w:p w14:paraId="1D9B4FFA"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Vascular endothelial growth factor A (VEGF-A)</w:t>
            </w:r>
          </w:p>
        </w:tc>
        <w:tc>
          <w:tcPr>
            <w:tcW w:w="5953" w:type="dxa"/>
            <w:shd w:val="clear" w:color="auto" w:fill="auto"/>
            <w:noWrap/>
            <w:vAlign w:val="bottom"/>
            <w:hideMark/>
          </w:tcPr>
          <w:p w14:paraId="6A57DF3E" w14:textId="77777777" w:rsidR="00462E07" w:rsidRPr="00D6784D" w:rsidRDefault="00462E07" w:rsidP="001C6C8A">
            <w:pPr>
              <w:spacing w:after="0" w:line="240" w:lineRule="auto"/>
              <w:rPr>
                <w:rFonts w:ascii="Calibri" w:eastAsia="Times New Roman" w:hAnsi="Calibri" w:cs="Calibri"/>
                <w:color w:val="000000"/>
                <w:sz w:val="18"/>
                <w:szCs w:val="18"/>
                <w:lang w:eastAsia="en-GB"/>
              </w:rPr>
            </w:pPr>
            <w:r w:rsidRPr="00D6784D">
              <w:rPr>
                <w:rFonts w:ascii="Calibri" w:eastAsia="Times New Roman" w:hAnsi="Calibri" w:cs="Calibri"/>
                <w:color w:val="000000"/>
                <w:sz w:val="18"/>
                <w:szCs w:val="18"/>
                <w:lang w:eastAsia="en-GB"/>
              </w:rPr>
              <w:t>Zinc finger and BTB domain-containing protein 16 (ZBTB16)</w:t>
            </w:r>
          </w:p>
        </w:tc>
      </w:tr>
    </w:tbl>
    <w:p w14:paraId="5A2C135B" w14:textId="6647E692" w:rsidR="00462E07" w:rsidRDefault="00BA0AD0" w:rsidP="00462E07">
      <w:r>
        <w:rPr>
          <w:b/>
          <w:bCs/>
        </w:rPr>
        <w:t>Supplementary Table 1</w:t>
      </w:r>
      <w:r w:rsidR="00462E07" w:rsidRPr="00D6784D">
        <w:rPr>
          <w:b/>
          <w:bCs/>
        </w:rPr>
        <w:t>:</w:t>
      </w:r>
      <w:r w:rsidR="00462E07">
        <w:t xml:space="preserve"> Proteins analysed as part of </w:t>
      </w:r>
      <w:proofErr w:type="spellStart"/>
      <w:r w:rsidR="00462E07">
        <w:t>Olink</w:t>
      </w:r>
      <w:proofErr w:type="spellEnd"/>
      <w:r w:rsidR="00462E07">
        <w:t xml:space="preserve"> proteomic immune response and inflammation panels.</w:t>
      </w:r>
    </w:p>
    <w:p w14:paraId="278922B1" w14:textId="67EF6D7C" w:rsidR="00462E07" w:rsidRDefault="00462E07"/>
    <w:p w14:paraId="48B6FCC6" w14:textId="77777777" w:rsidR="00325085" w:rsidRDefault="00325085"/>
    <w:tbl>
      <w:tblPr>
        <w:tblStyle w:val="TableGrid"/>
        <w:tblW w:w="10060" w:type="dxa"/>
        <w:tblLook w:val="04A0" w:firstRow="1" w:lastRow="0" w:firstColumn="1" w:lastColumn="0" w:noHBand="0" w:noVBand="1"/>
      </w:tblPr>
      <w:tblGrid>
        <w:gridCol w:w="4815"/>
        <w:gridCol w:w="1417"/>
        <w:gridCol w:w="1560"/>
        <w:gridCol w:w="1275"/>
        <w:gridCol w:w="993"/>
      </w:tblGrid>
      <w:tr w:rsidR="00325085" w:rsidRPr="00181A28" w14:paraId="3A83EE28" w14:textId="77777777" w:rsidTr="00BC2D00">
        <w:tc>
          <w:tcPr>
            <w:tcW w:w="4815" w:type="dxa"/>
            <w:vMerge w:val="restart"/>
          </w:tcPr>
          <w:p w14:paraId="5304B425" w14:textId="0897FFA6" w:rsidR="00325085" w:rsidRPr="00AD104F" w:rsidRDefault="00325085" w:rsidP="00BC2D00">
            <w:pPr>
              <w:rPr>
                <w:b/>
                <w:bCs/>
                <w:sz w:val="17"/>
                <w:szCs w:val="17"/>
              </w:rPr>
            </w:pPr>
            <w:bookmarkStart w:id="0" w:name="_Hlk87269913"/>
          </w:p>
        </w:tc>
        <w:tc>
          <w:tcPr>
            <w:tcW w:w="4252" w:type="dxa"/>
            <w:gridSpan w:val="3"/>
          </w:tcPr>
          <w:p w14:paraId="767FD318" w14:textId="77777777" w:rsidR="00325085" w:rsidRPr="00AD104F" w:rsidRDefault="00325085" w:rsidP="00BC2D00">
            <w:pPr>
              <w:jc w:val="center"/>
              <w:rPr>
                <w:b/>
                <w:bCs/>
                <w:sz w:val="17"/>
                <w:szCs w:val="17"/>
              </w:rPr>
            </w:pPr>
            <w:r w:rsidRPr="00AD104F">
              <w:rPr>
                <w:b/>
                <w:bCs/>
                <w:sz w:val="17"/>
                <w:szCs w:val="17"/>
              </w:rPr>
              <w:t xml:space="preserve">Severe </w:t>
            </w:r>
            <w:r>
              <w:rPr>
                <w:b/>
                <w:bCs/>
                <w:sz w:val="17"/>
                <w:szCs w:val="17"/>
              </w:rPr>
              <w:t>COVID19</w:t>
            </w:r>
            <w:r w:rsidRPr="00AD104F">
              <w:rPr>
                <w:b/>
                <w:bCs/>
                <w:sz w:val="17"/>
                <w:szCs w:val="17"/>
              </w:rPr>
              <w:t xml:space="preserve"> disease</w:t>
            </w:r>
          </w:p>
        </w:tc>
        <w:tc>
          <w:tcPr>
            <w:tcW w:w="993" w:type="dxa"/>
            <w:vMerge w:val="restart"/>
            <w:vAlign w:val="center"/>
          </w:tcPr>
          <w:p w14:paraId="20D22FE3" w14:textId="77777777" w:rsidR="00325085" w:rsidRPr="00AD104F" w:rsidRDefault="00325085" w:rsidP="00BC2D00">
            <w:pPr>
              <w:jc w:val="center"/>
              <w:rPr>
                <w:b/>
                <w:bCs/>
                <w:sz w:val="17"/>
                <w:szCs w:val="17"/>
              </w:rPr>
            </w:pPr>
            <w:r w:rsidRPr="00AD104F">
              <w:rPr>
                <w:b/>
                <w:bCs/>
                <w:sz w:val="17"/>
                <w:szCs w:val="17"/>
              </w:rPr>
              <w:t xml:space="preserve">Univariate </w:t>
            </w:r>
            <w:r w:rsidRPr="00AD104F">
              <w:rPr>
                <w:b/>
                <w:bCs/>
                <w:i/>
                <w:iCs/>
                <w:sz w:val="17"/>
                <w:szCs w:val="17"/>
              </w:rPr>
              <w:t>P</w:t>
            </w:r>
            <w:r w:rsidRPr="00AD104F">
              <w:rPr>
                <w:b/>
                <w:bCs/>
                <w:sz w:val="17"/>
                <w:szCs w:val="17"/>
              </w:rPr>
              <w:t xml:space="preserve"> value</w:t>
            </w:r>
          </w:p>
        </w:tc>
      </w:tr>
      <w:tr w:rsidR="00325085" w:rsidRPr="00181A28" w14:paraId="39488367" w14:textId="77777777" w:rsidTr="00BC2D00">
        <w:tc>
          <w:tcPr>
            <w:tcW w:w="4815" w:type="dxa"/>
            <w:vMerge/>
          </w:tcPr>
          <w:p w14:paraId="72545470" w14:textId="77777777" w:rsidR="00325085" w:rsidRPr="00AD104F" w:rsidRDefault="00325085" w:rsidP="00BC2D00">
            <w:pPr>
              <w:rPr>
                <w:sz w:val="17"/>
                <w:szCs w:val="17"/>
              </w:rPr>
            </w:pPr>
          </w:p>
        </w:tc>
        <w:tc>
          <w:tcPr>
            <w:tcW w:w="1417" w:type="dxa"/>
          </w:tcPr>
          <w:p w14:paraId="283839B6" w14:textId="77777777" w:rsidR="00325085" w:rsidRPr="00AD104F" w:rsidRDefault="00325085" w:rsidP="00BC2D00">
            <w:pPr>
              <w:jc w:val="center"/>
              <w:rPr>
                <w:b/>
                <w:bCs/>
                <w:sz w:val="17"/>
                <w:szCs w:val="17"/>
              </w:rPr>
            </w:pPr>
            <w:r w:rsidRPr="00AD104F">
              <w:rPr>
                <w:b/>
                <w:bCs/>
                <w:sz w:val="17"/>
                <w:szCs w:val="17"/>
              </w:rPr>
              <w:t>All</w:t>
            </w:r>
          </w:p>
          <w:p w14:paraId="100AB9B0" w14:textId="77777777" w:rsidR="00325085" w:rsidRPr="00AD104F" w:rsidRDefault="00325085" w:rsidP="00BC2D00">
            <w:pPr>
              <w:jc w:val="center"/>
              <w:rPr>
                <w:b/>
                <w:bCs/>
                <w:sz w:val="17"/>
                <w:szCs w:val="17"/>
              </w:rPr>
            </w:pPr>
            <w:r w:rsidRPr="00AD104F">
              <w:rPr>
                <w:b/>
                <w:bCs/>
                <w:sz w:val="17"/>
                <w:szCs w:val="17"/>
              </w:rPr>
              <w:t xml:space="preserve"> (n=46)</w:t>
            </w:r>
          </w:p>
        </w:tc>
        <w:tc>
          <w:tcPr>
            <w:tcW w:w="1560" w:type="dxa"/>
          </w:tcPr>
          <w:p w14:paraId="06823BC1" w14:textId="77777777" w:rsidR="00325085" w:rsidRPr="00AD104F" w:rsidRDefault="00325085" w:rsidP="00BC2D00">
            <w:pPr>
              <w:jc w:val="center"/>
              <w:rPr>
                <w:b/>
                <w:bCs/>
                <w:sz w:val="17"/>
                <w:szCs w:val="17"/>
              </w:rPr>
            </w:pPr>
            <w:r w:rsidRPr="00AD104F">
              <w:rPr>
                <w:b/>
                <w:bCs/>
                <w:sz w:val="17"/>
                <w:szCs w:val="17"/>
              </w:rPr>
              <w:t>Interstitial change on CT (n=26)</w:t>
            </w:r>
          </w:p>
        </w:tc>
        <w:tc>
          <w:tcPr>
            <w:tcW w:w="1275" w:type="dxa"/>
          </w:tcPr>
          <w:p w14:paraId="4D3B1209" w14:textId="77777777" w:rsidR="00325085" w:rsidRPr="00AD104F" w:rsidRDefault="00325085" w:rsidP="00BC2D00">
            <w:pPr>
              <w:jc w:val="center"/>
              <w:rPr>
                <w:b/>
                <w:bCs/>
                <w:sz w:val="17"/>
                <w:szCs w:val="17"/>
              </w:rPr>
            </w:pPr>
            <w:r w:rsidRPr="00AD104F">
              <w:rPr>
                <w:b/>
                <w:bCs/>
                <w:sz w:val="17"/>
                <w:szCs w:val="17"/>
              </w:rPr>
              <w:t>Resolution on CT (n=20)</w:t>
            </w:r>
          </w:p>
        </w:tc>
        <w:tc>
          <w:tcPr>
            <w:tcW w:w="993" w:type="dxa"/>
            <w:vMerge/>
          </w:tcPr>
          <w:p w14:paraId="6E2FC293" w14:textId="77777777" w:rsidR="00325085" w:rsidRPr="00AD104F" w:rsidRDefault="00325085" w:rsidP="00BC2D00">
            <w:pPr>
              <w:jc w:val="center"/>
              <w:rPr>
                <w:b/>
                <w:bCs/>
                <w:sz w:val="17"/>
                <w:szCs w:val="17"/>
              </w:rPr>
            </w:pPr>
          </w:p>
        </w:tc>
      </w:tr>
      <w:tr w:rsidR="00325085" w:rsidRPr="00181A28" w14:paraId="5914E6FF" w14:textId="77777777" w:rsidTr="00BC2D00">
        <w:tc>
          <w:tcPr>
            <w:tcW w:w="4815" w:type="dxa"/>
          </w:tcPr>
          <w:p w14:paraId="2DE5E5F4" w14:textId="77777777" w:rsidR="00325085" w:rsidRPr="00AD104F" w:rsidRDefault="00325085" w:rsidP="00BC2D00">
            <w:pPr>
              <w:rPr>
                <w:sz w:val="17"/>
                <w:szCs w:val="17"/>
              </w:rPr>
            </w:pPr>
            <w:r w:rsidRPr="00AD104F">
              <w:rPr>
                <w:sz w:val="17"/>
                <w:szCs w:val="17"/>
              </w:rPr>
              <w:t>Age (mean ±SD)</w:t>
            </w:r>
          </w:p>
        </w:tc>
        <w:tc>
          <w:tcPr>
            <w:tcW w:w="1417" w:type="dxa"/>
          </w:tcPr>
          <w:p w14:paraId="67B38BD1" w14:textId="77777777" w:rsidR="00325085" w:rsidRPr="00AD104F" w:rsidRDefault="00325085" w:rsidP="00BC2D00">
            <w:pPr>
              <w:jc w:val="center"/>
              <w:rPr>
                <w:sz w:val="17"/>
                <w:szCs w:val="17"/>
              </w:rPr>
            </w:pPr>
            <w:r w:rsidRPr="00AD104F">
              <w:rPr>
                <w:sz w:val="17"/>
                <w:szCs w:val="17"/>
              </w:rPr>
              <w:t>56 ±12</w:t>
            </w:r>
          </w:p>
        </w:tc>
        <w:tc>
          <w:tcPr>
            <w:tcW w:w="1560" w:type="dxa"/>
          </w:tcPr>
          <w:p w14:paraId="6E07CA62" w14:textId="77777777" w:rsidR="00325085" w:rsidRPr="00AD104F" w:rsidRDefault="00325085" w:rsidP="00BC2D00">
            <w:pPr>
              <w:jc w:val="center"/>
              <w:rPr>
                <w:sz w:val="17"/>
                <w:szCs w:val="17"/>
              </w:rPr>
            </w:pPr>
            <w:r w:rsidRPr="00AD104F">
              <w:rPr>
                <w:sz w:val="17"/>
                <w:szCs w:val="17"/>
              </w:rPr>
              <w:t>60 ±10</w:t>
            </w:r>
          </w:p>
        </w:tc>
        <w:tc>
          <w:tcPr>
            <w:tcW w:w="1275" w:type="dxa"/>
          </w:tcPr>
          <w:p w14:paraId="3BEBFC4D" w14:textId="77777777" w:rsidR="00325085" w:rsidRPr="00AD104F" w:rsidRDefault="00325085" w:rsidP="00BC2D00">
            <w:pPr>
              <w:jc w:val="center"/>
              <w:rPr>
                <w:sz w:val="17"/>
                <w:szCs w:val="17"/>
              </w:rPr>
            </w:pPr>
            <w:r w:rsidRPr="00AD104F">
              <w:rPr>
                <w:sz w:val="17"/>
                <w:szCs w:val="17"/>
              </w:rPr>
              <w:t>52 ±13</w:t>
            </w:r>
          </w:p>
        </w:tc>
        <w:tc>
          <w:tcPr>
            <w:tcW w:w="993" w:type="dxa"/>
          </w:tcPr>
          <w:p w14:paraId="673AE29F" w14:textId="77777777" w:rsidR="00325085" w:rsidRPr="00AD104F" w:rsidRDefault="00325085" w:rsidP="00BC2D00">
            <w:pPr>
              <w:jc w:val="center"/>
              <w:rPr>
                <w:i/>
                <w:iCs/>
                <w:sz w:val="17"/>
                <w:szCs w:val="17"/>
              </w:rPr>
            </w:pPr>
            <w:r w:rsidRPr="00AD104F">
              <w:rPr>
                <w:i/>
                <w:iCs/>
                <w:sz w:val="17"/>
                <w:szCs w:val="17"/>
              </w:rPr>
              <w:t>0.01</w:t>
            </w:r>
          </w:p>
        </w:tc>
      </w:tr>
      <w:tr w:rsidR="00325085" w:rsidRPr="00181A28" w14:paraId="1F05E6BF" w14:textId="77777777" w:rsidTr="00BC2D00">
        <w:tc>
          <w:tcPr>
            <w:tcW w:w="4815" w:type="dxa"/>
            <w:tcBorders>
              <w:bottom w:val="single" w:sz="4" w:space="0" w:color="auto"/>
            </w:tcBorders>
          </w:tcPr>
          <w:p w14:paraId="11EE9A6F" w14:textId="77777777" w:rsidR="00325085" w:rsidRPr="00AD104F" w:rsidRDefault="00325085" w:rsidP="00BC2D00">
            <w:pPr>
              <w:rPr>
                <w:sz w:val="17"/>
                <w:szCs w:val="17"/>
              </w:rPr>
            </w:pPr>
            <w:r w:rsidRPr="00AD104F">
              <w:rPr>
                <w:sz w:val="17"/>
                <w:szCs w:val="17"/>
              </w:rPr>
              <w:t>Female (n (%))</w:t>
            </w:r>
          </w:p>
        </w:tc>
        <w:tc>
          <w:tcPr>
            <w:tcW w:w="1417" w:type="dxa"/>
            <w:tcBorders>
              <w:bottom w:val="single" w:sz="4" w:space="0" w:color="auto"/>
            </w:tcBorders>
          </w:tcPr>
          <w:p w14:paraId="09A746FB" w14:textId="77777777" w:rsidR="00325085" w:rsidRPr="00AD104F" w:rsidRDefault="00325085" w:rsidP="00BC2D00">
            <w:pPr>
              <w:jc w:val="center"/>
              <w:rPr>
                <w:sz w:val="17"/>
                <w:szCs w:val="17"/>
              </w:rPr>
            </w:pPr>
            <w:r w:rsidRPr="00AD104F">
              <w:rPr>
                <w:sz w:val="17"/>
                <w:szCs w:val="17"/>
              </w:rPr>
              <w:t>14 (30.4)</w:t>
            </w:r>
          </w:p>
        </w:tc>
        <w:tc>
          <w:tcPr>
            <w:tcW w:w="1560" w:type="dxa"/>
            <w:tcBorders>
              <w:bottom w:val="single" w:sz="4" w:space="0" w:color="auto"/>
            </w:tcBorders>
          </w:tcPr>
          <w:p w14:paraId="715AB690" w14:textId="77777777" w:rsidR="00325085" w:rsidRPr="00AD104F" w:rsidRDefault="00325085" w:rsidP="00BC2D00">
            <w:pPr>
              <w:jc w:val="center"/>
              <w:rPr>
                <w:sz w:val="17"/>
                <w:szCs w:val="17"/>
              </w:rPr>
            </w:pPr>
            <w:r w:rsidRPr="00AD104F">
              <w:rPr>
                <w:sz w:val="17"/>
                <w:szCs w:val="17"/>
              </w:rPr>
              <w:t>8 (30.8)</w:t>
            </w:r>
          </w:p>
        </w:tc>
        <w:tc>
          <w:tcPr>
            <w:tcW w:w="1275" w:type="dxa"/>
            <w:tcBorders>
              <w:bottom w:val="single" w:sz="4" w:space="0" w:color="auto"/>
            </w:tcBorders>
          </w:tcPr>
          <w:p w14:paraId="401AB909" w14:textId="77777777" w:rsidR="00325085" w:rsidRPr="00AD104F" w:rsidRDefault="00325085" w:rsidP="00BC2D00">
            <w:pPr>
              <w:jc w:val="center"/>
              <w:rPr>
                <w:sz w:val="17"/>
                <w:szCs w:val="17"/>
              </w:rPr>
            </w:pPr>
            <w:r w:rsidRPr="00AD104F">
              <w:rPr>
                <w:sz w:val="17"/>
                <w:szCs w:val="17"/>
              </w:rPr>
              <w:t>6 (30.0)</w:t>
            </w:r>
          </w:p>
        </w:tc>
        <w:tc>
          <w:tcPr>
            <w:tcW w:w="993" w:type="dxa"/>
            <w:tcBorders>
              <w:bottom w:val="single" w:sz="4" w:space="0" w:color="auto"/>
            </w:tcBorders>
          </w:tcPr>
          <w:p w14:paraId="5C395886" w14:textId="77777777" w:rsidR="00325085" w:rsidRPr="00AD104F" w:rsidRDefault="00325085" w:rsidP="00BC2D00">
            <w:pPr>
              <w:jc w:val="center"/>
              <w:rPr>
                <w:sz w:val="17"/>
                <w:szCs w:val="17"/>
              </w:rPr>
            </w:pPr>
            <w:r w:rsidRPr="00AD104F">
              <w:rPr>
                <w:sz w:val="17"/>
                <w:szCs w:val="17"/>
              </w:rPr>
              <w:t>0.96</w:t>
            </w:r>
          </w:p>
        </w:tc>
      </w:tr>
      <w:tr w:rsidR="00325085" w:rsidRPr="00181A28" w14:paraId="1D5045BD" w14:textId="77777777" w:rsidTr="00BC2D00">
        <w:tc>
          <w:tcPr>
            <w:tcW w:w="4815" w:type="dxa"/>
            <w:tcBorders>
              <w:bottom w:val="nil"/>
            </w:tcBorders>
          </w:tcPr>
          <w:p w14:paraId="4071ED9A" w14:textId="77777777" w:rsidR="00325085" w:rsidRPr="00AD104F" w:rsidRDefault="00325085" w:rsidP="00BC2D00">
            <w:pPr>
              <w:rPr>
                <w:sz w:val="17"/>
                <w:szCs w:val="17"/>
              </w:rPr>
            </w:pPr>
            <w:r w:rsidRPr="00AD104F">
              <w:rPr>
                <w:sz w:val="17"/>
                <w:szCs w:val="17"/>
              </w:rPr>
              <w:t>Ethnicity (n (%))</w:t>
            </w:r>
          </w:p>
        </w:tc>
        <w:tc>
          <w:tcPr>
            <w:tcW w:w="1417" w:type="dxa"/>
            <w:tcBorders>
              <w:bottom w:val="nil"/>
            </w:tcBorders>
          </w:tcPr>
          <w:p w14:paraId="6DB4F9F8" w14:textId="77777777" w:rsidR="00325085" w:rsidRPr="00AD104F" w:rsidRDefault="00325085" w:rsidP="00BC2D00">
            <w:pPr>
              <w:jc w:val="center"/>
              <w:rPr>
                <w:sz w:val="17"/>
                <w:szCs w:val="17"/>
              </w:rPr>
            </w:pPr>
          </w:p>
        </w:tc>
        <w:tc>
          <w:tcPr>
            <w:tcW w:w="1560" w:type="dxa"/>
            <w:tcBorders>
              <w:bottom w:val="nil"/>
            </w:tcBorders>
          </w:tcPr>
          <w:p w14:paraId="52E694CE" w14:textId="77777777" w:rsidR="00325085" w:rsidRPr="00AD104F" w:rsidRDefault="00325085" w:rsidP="00BC2D00">
            <w:pPr>
              <w:jc w:val="center"/>
              <w:rPr>
                <w:sz w:val="17"/>
                <w:szCs w:val="17"/>
              </w:rPr>
            </w:pPr>
          </w:p>
        </w:tc>
        <w:tc>
          <w:tcPr>
            <w:tcW w:w="1275" w:type="dxa"/>
            <w:tcBorders>
              <w:bottom w:val="nil"/>
            </w:tcBorders>
          </w:tcPr>
          <w:p w14:paraId="72E78A75" w14:textId="77777777" w:rsidR="00325085" w:rsidRPr="00AD104F" w:rsidRDefault="00325085" w:rsidP="00BC2D00">
            <w:pPr>
              <w:jc w:val="center"/>
              <w:rPr>
                <w:sz w:val="17"/>
                <w:szCs w:val="17"/>
              </w:rPr>
            </w:pPr>
          </w:p>
        </w:tc>
        <w:tc>
          <w:tcPr>
            <w:tcW w:w="993" w:type="dxa"/>
            <w:tcBorders>
              <w:bottom w:val="nil"/>
            </w:tcBorders>
          </w:tcPr>
          <w:p w14:paraId="37B7B2B9" w14:textId="77777777" w:rsidR="00325085" w:rsidRPr="00AD104F" w:rsidRDefault="00325085" w:rsidP="00BC2D00">
            <w:pPr>
              <w:jc w:val="center"/>
              <w:rPr>
                <w:sz w:val="17"/>
                <w:szCs w:val="17"/>
              </w:rPr>
            </w:pPr>
            <w:r w:rsidRPr="00AD104F">
              <w:rPr>
                <w:sz w:val="17"/>
                <w:szCs w:val="17"/>
              </w:rPr>
              <w:t>0.50</w:t>
            </w:r>
          </w:p>
        </w:tc>
      </w:tr>
      <w:tr w:rsidR="00325085" w:rsidRPr="00181A28" w14:paraId="46E8B034" w14:textId="77777777" w:rsidTr="00BC2D00">
        <w:tc>
          <w:tcPr>
            <w:tcW w:w="4815" w:type="dxa"/>
            <w:tcBorders>
              <w:top w:val="nil"/>
              <w:bottom w:val="nil"/>
            </w:tcBorders>
          </w:tcPr>
          <w:p w14:paraId="2B903808" w14:textId="77777777" w:rsidR="00325085" w:rsidRPr="00AD104F" w:rsidRDefault="00325085" w:rsidP="00BC2D00">
            <w:pPr>
              <w:pStyle w:val="ListParagraph"/>
              <w:numPr>
                <w:ilvl w:val="0"/>
                <w:numId w:val="1"/>
              </w:numPr>
              <w:rPr>
                <w:rFonts w:ascii="Times New Roman" w:hAnsi="Times New Roman" w:cs="Times New Roman"/>
                <w:sz w:val="17"/>
                <w:szCs w:val="17"/>
              </w:rPr>
            </w:pPr>
            <w:r w:rsidRPr="00AD104F">
              <w:rPr>
                <w:rFonts w:ascii="Times New Roman" w:hAnsi="Times New Roman" w:cs="Times New Roman"/>
                <w:sz w:val="17"/>
                <w:szCs w:val="17"/>
              </w:rPr>
              <w:t>Asian</w:t>
            </w:r>
          </w:p>
        </w:tc>
        <w:tc>
          <w:tcPr>
            <w:tcW w:w="1417" w:type="dxa"/>
            <w:tcBorders>
              <w:top w:val="nil"/>
              <w:bottom w:val="nil"/>
            </w:tcBorders>
          </w:tcPr>
          <w:p w14:paraId="56C2529D" w14:textId="77777777" w:rsidR="00325085" w:rsidRPr="00AD104F" w:rsidRDefault="00325085" w:rsidP="00BC2D00">
            <w:pPr>
              <w:jc w:val="center"/>
              <w:rPr>
                <w:sz w:val="17"/>
                <w:szCs w:val="17"/>
              </w:rPr>
            </w:pPr>
            <w:r w:rsidRPr="00AD104F">
              <w:rPr>
                <w:sz w:val="17"/>
                <w:szCs w:val="17"/>
              </w:rPr>
              <w:t>18 (39.1)</w:t>
            </w:r>
          </w:p>
        </w:tc>
        <w:tc>
          <w:tcPr>
            <w:tcW w:w="1560" w:type="dxa"/>
            <w:tcBorders>
              <w:top w:val="nil"/>
              <w:bottom w:val="nil"/>
            </w:tcBorders>
          </w:tcPr>
          <w:p w14:paraId="77E8245A" w14:textId="77777777" w:rsidR="00325085" w:rsidRPr="00AD104F" w:rsidRDefault="00325085" w:rsidP="00BC2D00">
            <w:pPr>
              <w:jc w:val="center"/>
              <w:rPr>
                <w:sz w:val="17"/>
                <w:szCs w:val="17"/>
              </w:rPr>
            </w:pPr>
            <w:r w:rsidRPr="00AD104F">
              <w:rPr>
                <w:sz w:val="17"/>
                <w:szCs w:val="17"/>
              </w:rPr>
              <w:t>11 (42.3)</w:t>
            </w:r>
          </w:p>
        </w:tc>
        <w:tc>
          <w:tcPr>
            <w:tcW w:w="1275" w:type="dxa"/>
            <w:tcBorders>
              <w:top w:val="nil"/>
              <w:bottom w:val="nil"/>
            </w:tcBorders>
          </w:tcPr>
          <w:p w14:paraId="1FC7904D" w14:textId="77777777" w:rsidR="00325085" w:rsidRPr="00AD104F" w:rsidRDefault="00325085" w:rsidP="00BC2D00">
            <w:pPr>
              <w:jc w:val="center"/>
              <w:rPr>
                <w:sz w:val="17"/>
                <w:szCs w:val="17"/>
              </w:rPr>
            </w:pPr>
            <w:r w:rsidRPr="00AD104F">
              <w:rPr>
                <w:sz w:val="17"/>
                <w:szCs w:val="17"/>
              </w:rPr>
              <w:t>7 (35.0)</w:t>
            </w:r>
          </w:p>
        </w:tc>
        <w:tc>
          <w:tcPr>
            <w:tcW w:w="993" w:type="dxa"/>
            <w:tcBorders>
              <w:top w:val="nil"/>
              <w:bottom w:val="nil"/>
            </w:tcBorders>
          </w:tcPr>
          <w:p w14:paraId="45F79A56" w14:textId="77777777" w:rsidR="00325085" w:rsidRPr="00AD104F" w:rsidRDefault="00325085" w:rsidP="00BC2D00">
            <w:pPr>
              <w:jc w:val="center"/>
              <w:rPr>
                <w:sz w:val="17"/>
                <w:szCs w:val="17"/>
              </w:rPr>
            </w:pPr>
          </w:p>
        </w:tc>
      </w:tr>
      <w:tr w:rsidR="00325085" w:rsidRPr="00181A28" w14:paraId="0EF3336F" w14:textId="77777777" w:rsidTr="00BC2D00">
        <w:tc>
          <w:tcPr>
            <w:tcW w:w="4815" w:type="dxa"/>
            <w:tcBorders>
              <w:top w:val="nil"/>
              <w:bottom w:val="nil"/>
            </w:tcBorders>
          </w:tcPr>
          <w:p w14:paraId="67BCA85C" w14:textId="77777777" w:rsidR="00325085" w:rsidRPr="00AD104F" w:rsidRDefault="00325085" w:rsidP="00BC2D00">
            <w:pPr>
              <w:pStyle w:val="ListParagraph"/>
              <w:numPr>
                <w:ilvl w:val="0"/>
                <w:numId w:val="1"/>
              </w:numPr>
              <w:rPr>
                <w:rFonts w:ascii="Times New Roman" w:hAnsi="Times New Roman" w:cs="Times New Roman"/>
                <w:sz w:val="17"/>
                <w:szCs w:val="17"/>
              </w:rPr>
            </w:pPr>
            <w:r w:rsidRPr="00AD104F">
              <w:rPr>
                <w:rFonts w:ascii="Times New Roman" w:hAnsi="Times New Roman" w:cs="Times New Roman"/>
                <w:sz w:val="17"/>
                <w:szCs w:val="17"/>
              </w:rPr>
              <w:t>Caucasian</w:t>
            </w:r>
          </w:p>
        </w:tc>
        <w:tc>
          <w:tcPr>
            <w:tcW w:w="1417" w:type="dxa"/>
            <w:tcBorders>
              <w:top w:val="nil"/>
              <w:bottom w:val="nil"/>
            </w:tcBorders>
          </w:tcPr>
          <w:p w14:paraId="4B93B9B9" w14:textId="77777777" w:rsidR="00325085" w:rsidRPr="00AD104F" w:rsidRDefault="00325085" w:rsidP="00BC2D00">
            <w:pPr>
              <w:jc w:val="center"/>
              <w:rPr>
                <w:sz w:val="17"/>
                <w:szCs w:val="17"/>
              </w:rPr>
            </w:pPr>
            <w:r w:rsidRPr="00AD104F">
              <w:rPr>
                <w:sz w:val="17"/>
                <w:szCs w:val="17"/>
              </w:rPr>
              <w:t>25 (54.3)</w:t>
            </w:r>
          </w:p>
        </w:tc>
        <w:tc>
          <w:tcPr>
            <w:tcW w:w="1560" w:type="dxa"/>
            <w:tcBorders>
              <w:top w:val="nil"/>
              <w:bottom w:val="nil"/>
            </w:tcBorders>
          </w:tcPr>
          <w:p w14:paraId="7D48C20C" w14:textId="77777777" w:rsidR="00325085" w:rsidRPr="00AD104F" w:rsidRDefault="00325085" w:rsidP="00BC2D00">
            <w:pPr>
              <w:jc w:val="center"/>
              <w:rPr>
                <w:sz w:val="17"/>
                <w:szCs w:val="17"/>
              </w:rPr>
            </w:pPr>
            <w:r w:rsidRPr="00AD104F">
              <w:rPr>
                <w:sz w:val="17"/>
                <w:szCs w:val="17"/>
              </w:rPr>
              <w:t>13 (50.0)</w:t>
            </w:r>
          </w:p>
        </w:tc>
        <w:tc>
          <w:tcPr>
            <w:tcW w:w="1275" w:type="dxa"/>
            <w:tcBorders>
              <w:top w:val="nil"/>
              <w:bottom w:val="nil"/>
            </w:tcBorders>
          </w:tcPr>
          <w:p w14:paraId="6B495060" w14:textId="77777777" w:rsidR="00325085" w:rsidRPr="00AD104F" w:rsidRDefault="00325085" w:rsidP="00BC2D00">
            <w:pPr>
              <w:jc w:val="center"/>
              <w:rPr>
                <w:sz w:val="17"/>
                <w:szCs w:val="17"/>
              </w:rPr>
            </w:pPr>
            <w:r w:rsidRPr="00AD104F">
              <w:rPr>
                <w:sz w:val="17"/>
                <w:szCs w:val="17"/>
              </w:rPr>
              <w:t>12 (60.0)</w:t>
            </w:r>
          </w:p>
        </w:tc>
        <w:tc>
          <w:tcPr>
            <w:tcW w:w="993" w:type="dxa"/>
            <w:tcBorders>
              <w:top w:val="nil"/>
              <w:bottom w:val="nil"/>
            </w:tcBorders>
          </w:tcPr>
          <w:p w14:paraId="769D6331" w14:textId="77777777" w:rsidR="00325085" w:rsidRPr="00AD104F" w:rsidRDefault="00325085" w:rsidP="00BC2D00">
            <w:pPr>
              <w:jc w:val="center"/>
              <w:rPr>
                <w:sz w:val="17"/>
                <w:szCs w:val="17"/>
              </w:rPr>
            </w:pPr>
          </w:p>
        </w:tc>
      </w:tr>
      <w:tr w:rsidR="00325085" w:rsidRPr="00181A28" w14:paraId="03DD996A" w14:textId="77777777" w:rsidTr="00BC2D00">
        <w:tc>
          <w:tcPr>
            <w:tcW w:w="4815" w:type="dxa"/>
            <w:tcBorders>
              <w:top w:val="nil"/>
              <w:bottom w:val="nil"/>
            </w:tcBorders>
          </w:tcPr>
          <w:p w14:paraId="2308DAB4" w14:textId="77777777" w:rsidR="00325085" w:rsidRPr="00AD104F" w:rsidRDefault="00325085" w:rsidP="00BC2D00">
            <w:pPr>
              <w:pStyle w:val="ListParagraph"/>
              <w:numPr>
                <w:ilvl w:val="0"/>
                <w:numId w:val="1"/>
              </w:numPr>
              <w:rPr>
                <w:rFonts w:ascii="Times New Roman" w:hAnsi="Times New Roman" w:cs="Times New Roman"/>
                <w:sz w:val="17"/>
                <w:szCs w:val="17"/>
              </w:rPr>
            </w:pPr>
            <w:r w:rsidRPr="00AD104F">
              <w:rPr>
                <w:rFonts w:ascii="Times New Roman" w:hAnsi="Times New Roman" w:cs="Times New Roman"/>
                <w:sz w:val="17"/>
                <w:szCs w:val="17"/>
              </w:rPr>
              <w:t>Black</w:t>
            </w:r>
          </w:p>
        </w:tc>
        <w:tc>
          <w:tcPr>
            <w:tcW w:w="1417" w:type="dxa"/>
            <w:tcBorders>
              <w:top w:val="nil"/>
              <w:bottom w:val="nil"/>
            </w:tcBorders>
          </w:tcPr>
          <w:p w14:paraId="25BAF9C4" w14:textId="77777777" w:rsidR="00325085" w:rsidRPr="00AD104F" w:rsidRDefault="00325085" w:rsidP="00BC2D00">
            <w:pPr>
              <w:jc w:val="center"/>
              <w:rPr>
                <w:sz w:val="17"/>
                <w:szCs w:val="17"/>
              </w:rPr>
            </w:pPr>
            <w:r w:rsidRPr="00AD104F">
              <w:rPr>
                <w:sz w:val="17"/>
                <w:szCs w:val="17"/>
              </w:rPr>
              <w:t>1 (2.2)</w:t>
            </w:r>
          </w:p>
        </w:tc>
        <w:tc>
          <w:tcPr>
            <w:tcW w:w="1560" w:type="dxa"/>
            <w:tcBorders>
              <w:top w:val="nil"/>
              <w:bottom w:val="nil"/>
            </w:tcBorders>
          </w:tcPr>
          <w:p w14:paraId="110CADE5" w14:textId="77777777" w:rsidR="00325085" w:rsidRPr="00AD104F" w:rsidRDefault="00325085" w:rsidP="00BC2D00">
            <w:pPr>
              <w:jc w:val="center"/>
              <w:rPr>
                <w:sz w:val="17"/>
                <w:szCs w:val="17"/>
              </w:rPr>
            </w:pPr>
            <w:r w:rsidRPr="00AD104F">
              <w:rPr>
                <w:sz w:val="17"/>
                <w:szCs w:val="17"/>
              </w:rPr>
              <w:t>0 (0.0)</w:t>
            </w:r>
          </w:p>
        </w:tc>
        <w:tc>
          <w:tcPr>
            <w:tcW w:w="1275" w:type="dxa"/>
            <w:tcBorders>
              <w:top w:val="nil"/>
              <w:bottom w:val="nil"/>
            </w:tcBorders>
          </w:tcPr>
          <w:p w14:paraId="2E77EDEE" w14:textId="77777777" w:rsidR="00325085" w:rsidRPr="00AD104F" w:rsidRDefault="00325085" w:rsidP="00BC2D00">
            <w:pPr>
              <w:jc w:val="center"/>
              <w:rPr>
                <w:sz w:val="17"/>
                <w:szCs w:val="17"/>
              </w:rPr>
            </w:pPr>
            <w:r w:rsidRPr="00AD104F">
              <w:rPr>
                <w:sz w:val="17"/>
                <w:szCs w:val="17"/>
              </w:rPr>
              <w:t>1 (5.0)</w:t>
            </w:r>
          </w:p>
        </w:tc>
        <w:tc>
          <w:tcPr>
            <w:tcW w:w="993" w:type="dxa"/>
            <w:tcBorders>
              <w:top w:val="nil"/>
              <w:bottom w:val="nil"/>
            </w:tcBorders>
          </w:tcPr>
          <w:p w14:paraId="49EF7EBB" w14:textId="77777777" w:rsidR="00325085" w:rsidRPr="00AD104F" w:rsidRDefault="00325085" w:rsidP="00BC2D00">
            <w:pPr>
              <w:jc w:val="center"/>
              <w:rPr>
                <w:sz w:val="17"/>
                <w:szCs w:val="17"/>
              </w:rPr>
            </w:pPr>
          </w:p>
        </w:tc>
      </w:tr>
      <w:tr w:rsidR="00325085" w:rsidRPr="00181A28" w14:paraId="24EDA8FD" w14:textId="77777777" w:rsidTr="00BC2D00">
        <w:tc>
          <w:tcPr>
            <w:tcW w:w="4815" w:type="dxa"/>
            <w:tcBorders>
              <w:top w:val="nil"/>
            </w:tcBorders>
          </w:tcPr>
          <w:p w14:paraId="675323F0" w14:textId="77777777" w:rsidR="00325085" w:rsidRPr="00AD104F" w:rsidRDefault="00325085" w:rsidP="00BC2D00">
            <w:pPr>
              <w:pStyle w:val="ListParagraph"/>
              <w:numPr>
                <w:ilvl w:val="0"/>
                <w:numId w:val="1"/>
              </w:numPr>
              <w:rPr>
                <w:rFonts w:ascii="Times New Roman" w:hAnsi="Times New Roman" w:cs="Times New Roman"/>
                <w:sz w:val="17"/>
                <w:szCs w:val="17"/>
              </w:rPr>
            </w:pPr>
            <w:r w:rsidRPr="00AD104F">
              <w:rPr>
                <w:rFonts w:ascii="Times New Roman" w:hAnsi="Times New Roman" w:cs="Times New Roman"/>
                <w:sz w:val="17"/>
                <w:szCs w:val="17"/>
              </w:rPr>
              <w:t>Other</w:t>
            </w:r>
          </w:p>
        </w:tc>
        <w:tc>
          <w:tcPr>
            <w:tcW w:w="1417" w:type="dxa"/>
            <w:tcBorders>
              <w:top w:val="nil"/>
            </w:tcBorders>
          </w:tcPr>
          <w:p w14:paraId="7B96A35F" w14:textId="77777777" w:rsidR="00325085" w:rsidRPr="00AD104F" w:rsidRDefault="00325085" w:rsidP="00BC2D00">
            <w:pPr>
              <w:jc w:val="center"/>
              <w:rPr>
                <w:sz w:val="17"/>
                <w:szCs w:val="17"/>
              </w:rPr>
            </w:pPr>
            <w:r w:rsidRPr="00AD104F">
              <w:rPr>
                <w:sz w:val="17"/>
                <w:szCs w:val="17"/>
              </w:rPr>
              <w:t>2 (4.3)</w:t>
            </w:r>
          </w:p>
        </w:tc>
        <w:tc>
          <w:tcPr>
            <w:tcW w:w="1560" w:type="dxa"/>
            <w:tcBorders>
              <w:top w:val="nil"/>
            </w:tcBorders>
          </w:tcPr>
          <w:p w14:paraId="5D067702" w14:textId="77777777" w:rsidR="00325085" w:rsidRPr="00AD104F" w:rsidRDefault="00325085" w:rsidP="00BC2D00">
            <w:pPr>
              <w:jc w:val="center"/>
              <w:rPr>
                <w:sz w:val="17"/>
                <w:szCs w:val="17"/>
              </w:rPr>
            </w:pPr>
            <w:r w:rsidRPr="00AD104F">
              <w:rPr>
                <w:sz w:val="17"/>
                <w:szCs w:val="17"/>
              </w:rPr>
              <w:t>2 (7.7)</w:t>
            </w:r>
          </w:p>
        </w:tc>
        <w:tc>
          <w:tcPr>
            <w:tcW w:w="1275" w:type="dxa"/>
            <w:tcBorders>
              <w:top w:val="nil"/>
            </w:tcBorders>
          </w:tcPr>
          <w:p w14:paraId="5C107F89" w14:textId="77777777" w:rsidR="00325085" w:rsidRPr="00AD104F" w:rsidRDefault="00325085" w:rsidP="00BC2D00">
            <w:pPr>
              <w:jc w:val="center"/>
              <w:rPr>
                <w:sz w:val="17"/>
                <w:szCs w:val="17"/>
              </w:rPr>
            </w:pPr>
            <w:r w:rsidRPr="00AD104F">
              <w:rPr>
                <w:sz w:val="17"/>
                <w:szCs w:val="17"/>
              </w:rPr>
              <w:t>0 (0.0)</w:t>
            </w:r>
          </w:p>
        </w:tc>
        <w:tc>
          <w:tcPr>
            <w:tcW w:w="993" w:type="dxa"/>
            <w:tcBorders>
              <w:top w:val="nil"/>
            </w:tcBorders>
          </w:tcPr>
          <w:p w14:paraId="7FF9959D" w14:textId="77777777" w:rsidR="00325085" w:rsidRPr="00AD104F" w:rsidRDefault="00325085" w:rsidP="00BC2D00">
            <w:pPr>
              <w:jc w:val="center"/>
              <w:rPr>
                <w:sz w:val="17"/>
                <w:szCs w:val="17"/>
              </w:rPr>
            </w:pPr>
          </w:p>
        </w:tc>
      </w:tr>
      <w:tr w:rsidR="00325085" w:rsidRPr="00181A28" w14:paraId="7AA0CAA6" w14:textId="77777777" w:rsidTr="00BC2D00">
        <w:tc>
          <w:tcPr>
            <w:tcW w:w="4815" w:type="dxa"/>
            <w:tcBorders>
              <w:bottom w:val="single" w:sz="4" w:space="0" w:color="auto"/>
            </w:tcBorders>
          </w:tcPr>
          <w:p w14:paraId="4C78BC9D" w14:textId="77777777" w:rsidR="00325085" w:rsidRPr="00AD104F" w:rsidRDefault="00325085" w:rsidP="00BC2D00">
            <w:pPr>
              <w:rPr>
                <w:sz w:val="17"/>
                <w:szCs w:val="17"/>
              </w:rPr>
            </w:pPr>
            <w:r w:rsidRPr="00AD104F">
              <w:rPr>
                <w:sz w:val="17"/>
                <w:szCs w:val="17"/>
              </w:rPr>
              <w:t>BMI (mean ±SD)</w:t>
            </w:r>
          </w:p>
        </w:tc>
        <w:tc>
          <w:tcPr>
            <w:tcW w:w="1417" w:type="dxa"/>
            <w:tcBorders>
              <w:bottom w:val="single" w:sz="4" w:space="0" w:color="auto"/>
            </w:tcBorders>
          </w:tcPr>
          <w:p w14:paraId="4EE8B08C" w14:textId="77777777" w:rsidR="00325085" w:rsidRPr="00AD104F" w:rsidRDefault="00325085" w:rsidP="00BC2D00">
            <w:pPr>
              <w:jc w:val="center"/>
              <w:rPr>
                <w:sz w:val="17"/>
                <w:szCs w:val="17"/>
              </w:rPr>
            </w:pPr>
            <w:r w:rsidRPr="00AD104F">
              <w:rPr>
                <w:sz w:val="17"/>
                <w:szCs w:val="17"/>
              </w:rPr>
              <w:t>30.1 ±6.7</w:t>
            </w:r>
          </w:p>
        </w:tc>
        <w:tc>
          <w:tcPr>
            <w:tcW w:w="1560" w:type="dxa"/>
            <w:tcBorders>
              <w:bottom w:val="single" w:sz="4" w:space="0" w:color="auto"/>
            </w:tcBorders>
          </w:tcPr>
          <w:p w14:paraId="4FC9B8B6" w14:textId="77777777" w:rsidR="00325085" w:rsidRPr="00AD104F" w:rsidRDefault="00325085" w:rsidP="00BC2D00">
            <w:pPr>
              <w:jc w:val="center"/>
              <w:rPr>
                <w:sz w:val="17"/>
                <w:szCs w:val="17"/>
              </w:rPr>
            </w:pPr>
            <w:r w:rsidRPr="00AD104F">
              <w:rPr>
                <w:sz w:val="17"/>
                <w:szCs w:val="17"/>
              </w:rPr>
              <w:t>28.5 ±4.9</w:t>
            </w:r>
          </w:p>
        </w:tc>
        <w:tc>
          <w:tcPr>
            <w:tcW w:w="1275" w:type="dxa"/>
            <w:tcBorders>
              <w:bottom w:val="single" w:sz="4" w:space="0" w:color="auto"/>
            </w:tcBorders>
          </w:tcPr>
          <w:p w14:paraId="08BFED65" w14:textId="77777777" w:rsidR="00325085" w:rsidRPr="00AD104F" w:rsidRDefault="00325085" w:rsidP="00BC2D00">
            <w:pPr>
              <w:jc w:val="center"/>
              <w:rPr>
                <w:sz w:val="17"/>
                <w:szCs w:val="17"/>
              </w:rPr>
            </w:pPr>
            <w:r w:rsidRPr="00AD104F">
              <w:rPr>
                <w:sz w:val="17"/>
                <w:szCs w:val="17"/>
              </w:rPr>
              <w:t>32.0 ±8.2</w:t>
            </w:r>
          </w:p>
        </w:tc>
        <w:tc>
          <w:tcPr>
            <w:tcW w:w="993" w:type="dxa"/>
            <w:tcBorders>
              <w:bottom w:val="single" w:sz="4" w:space="0" w:color="auto"/>
            </w:tcBorders>
          </w:tcPr>
          <w:p w14:paraId="4602F5E9" w14:textId="77777777" w:rsidR="00325085" w:rsidRPr="00AD104F" w:rsidRDefault="00325085" w:rsidP="00BC2D00">
            <w:pPr>
              <w:jc w:val="center"/>
              <w:rPr>
                <w:sz w:val="17"/>
                <w:szCs w:val="17"/>
              </w:rPr>
            </w:pPr>
            <w:r w:rsidRPr="00AD104F">
              <w:rPr>
                <w:sz w:val="17"/>
                <w:szCs w:val="17"/>
              </w:rPr>
              <w:t>0.08</w:t>
            </w:r>
          </w:p>
        </w:tc>
      </w:tr>
      <w:tr w:rsidR="00325085" w:rsidRPr="00181A28" w14:paraId="629FB361" w14:textId="77777777" w:rsidTr="00BC2D00">
        <w:tc>
          <w:tcPr>
            <w:tcW w:w="4815" w:type="dxa"/>
            <w:tcBorders>
              <w:bottom w:val="nil"/>
            </w:tcBorders>
          </w:tcPr>
          <w:p w14:paraId="058B4ECD" w14:textId="77777777" w:rsidR="00325085" w:rsidRPr="00AD104F" w:rsidRDefault="00325085" w:rsidP="00BC2D00">
            <w:pPr>
              <w:rPr>
                <w:sz w:val="17"/>
                <w:szCs w:val="17"/>
              </w:rPr>
            </w:pPr>
            <w:r w:rsidRPr="00AD104F">
              <w:rPr>
                <w:sz w:val="17"/>
                <w:szCs w:val="17"/>
              </w:rPr>
              <w:t>Co-morbidities (n %)</w:t>
            </w:r>
          </w:p>
        </w:tc>
        <w:tc>
          <w:tcPr>
            <w:tcW w:w="1417" w:type="dxa"/>
            <w:tcBorders>
              <w:bottom w:val="nil"/>
            </w:tcBorders>
          </w:tcPr>
          <w:p w14:paraId="4C5AB1C3" w14:textId="77777777" w:rsidR="00325085" w:rsidRPr="00AD104F" w:rsidRDefault="00325085" w:rsidP="00BC2D00">
            <w:pPr>
              <w:jc w:val="center"/>
              <w:rPr>
                <w:sz w:val="17"/>
                <w:szCs w:val="17"/>
              </w:rPr>
            </w:pPr>
          </w:p>
        </w:tc>
        <w:tc>
          <w:tcPr>
            <w:tcW w:w="1560" w:type="dxa"/>
            <w:tcBorders>
              <w:bottom w:val="nil"/>
            </w:tcBorders>
          </w:tcPr>
          <w:p w14:paraId="4E6274E2" w14:textId="77777777" w:rsidR="00325085" w:rsidRPr="00AD104F" w:rsidRDefault="00325085" w:rsidP="00BC2D00">
            <w:pPr>
              <w:jc w:val="center"/>
              <w:rPr>
                <w:sz w:val="17"/>
                <w:szCs w:val="17"/>
              </w:rPr>
            </w:pPr>
          </w:p>
        </w:tc>
        <w:tc>
          <w:tcPr>
            <w:tcW w:w="1275" w:type="dxa"/>
            <w:tcBorders>
              <w:bottom w:val="nil"/>
            </w:tcBorders>
          </w:tcPr>
          <w:p w14:paraId="322AE349" w14:textId="77777777" w:rsidR="00325085" w:rsidRPr="00AD104F" w:rsidRDefault="00325085" w:rsidP="00BC2D00">
            <w:pPr>
              <w:jc w:val="center"/>
              <w:rPr>
                <w:sz w:val="17"/>
                <w:szCs w:val="17"/>
              </w:rPr>
            </w:pPr>
          </w:p>
        </w:tc>
        <w:tc>
          <w:tcPr>
            <w:tcW w:w="993" w:type="dxa"/>
            <w:tcBorders>
              <w:bottom w:val="nil"/>
            </w:tcBorders>
          </w:tcPr>
          <w:p w14:paraId="325E318D" w14:textId="77777777" w:rsidR="00325085" w:rsidRPr="00AD104F" w:rsidRDefault="00325085" w:rsidP="00BC2D00">
            <w:pPr>
              <w:jc w:val="center"/>
              <w:rPr>
                <w:sz w:val="17"/>
                <w:szCs w:val="17"/>
              </w:rPr>
            </w:pPr>
          </w:p>
        </w:tc>
      </w:tr>
      <w:tr w:rsidR="00325085" w:rsidRPr="00181A28" w14:paraId="1DEB672E" w14:textId="77777777" w:rsidTr="00BC2D00">
        <w:tc>
          <w:tcPr>
            <w:tcW w:w="4815" w:type="dxa"/>
            <w:tcBorders>
              <w:top w:val="nil"/>
              <w:bottom w:val="nil"/>
            </w:tcBorders>
          </w:tcPr>
          <w:p w14:paraId="23B1832E" w14:textId="77777777" w:rsidR="00325085" w:rsidRPr="00AD104F" w:rsidRDefault="00325085" w:rsidP="00BC2D00">
            <w:pPr>
              <w:pStyle w:val="ListParagraph"/>
              <w:numPr>
                <w:ilvl w:val="0"/>
                <w:numId w:val="1"/>
              </w:numPr>
              <w:rPr>
                <w:rFonts w:ascii="Times New Roman" w:hAnsi="Times New Roman" w:cs="Times New Roman"/>
                <w:sz w:val="17"/>
                <w:szCs w:val="17"/>
              </w:rPr>
            </w:pPr>
            <w:r w:rsidRPr="00AD104F">
              <w:rPr>
                <w:rFonts w:ascii="Times New Roman" w:hAnsi="Times New Roman" w:cs="Times New Roman"/>
                <w:sz w:val="17"/>
                <w:szCs w:val="17"/>
              </w:rPr>
              <w:t>Diabetes</w:t>
            </w:r>
          </w:p>
        </w:tc>
        <w:tc>
          <w:tcPr>
            <w:tcW w:w="1417" w:type="dxa"/>
            <w:tcBorders>
              <w:top w:val="nil"/>
              <w:bottom w:val="nil"/>
            </w:tcBorders>
          </w:tcPr>
          <w:p w14:paraId="6C02479C" w14:textId="77777777" w:rsidR="00325085" w:rsidRPr="00AD104F" w:rsidRDefault="00325085" w:rsidP="00BC2D00">
            <w:pPr>
              <w:jc w:val="center"/>
              <w:rPr>
                <w:sz w:val="17"/>
                <w:szCs w:val="17"/>
              </w:rPr>
            </w:pPr>
            <w:r w:rsidRPr="00AD104F">
              <w:rPr>
                <w:sz w:val="17"/>
                <w:szCs w:val="17"/>
              </w:rPr>
              <w:t>16 (34.8)</w:t>
            </w:r>
          </w:p>
        </w:tc>
        <w:tc>
          <w:tcPr>
            <w:tcW w:w="1560" w:type="dxa"/>
            <w:tcBorders>
              <w:top w:val="nil"/>
              <w:bottom w:val="nil"/>
            </w:tcBorders>
          </w:tcPr>
          <w:p w14:paraId="2E822BF3" w14:textId="77777777" w:rsidR="00325085" w:rsidRPr="00AD104F" w:rsidRDefault="00325085" w:rsidP="00BC2D00">
            <w:pPr>
              <w:jc w:val="center"/>
              <w:rPr>
                <w:sz w:val="17"/>
                <w:szCs w:val="17"/>
              </w:rPr>
            </w:pPr>
            <w:r w:rsidRPr="00AD104F">
              <w:rPr>
                <w:sz w:val="17"/>
                <w:szCs w:val="17"/>
              </w:rPr>
              <w:t>12 (46.2)</w:t>
            </w:r>
          </w:p>
        </w:tc>
        <w:tc>
          <w:tcPr>
            <w:tcW w:w="1275" w:type="dxa"/>
            <w:tcBorders>
              <w:top w:val="nil"/>
              <w:bottom w:val="nil"/>
            </w:tcBorders>
          </w:tcPr>
          <w:p w14:paraId="52DCE1EB" w14:textId="77777777" w:rsidR="00325085" w:rsidRPr="00AD104F" w:rsidRDefault="00325085" w:rsidP="00BC2D00">
            <w:pPr>
              <w:jc w:val="center"/>
              <w:rPr>
                <w:sz w:val="17"/>
                <w:szCs w:val="17"/>
              </w:rPr>
            </w:pPr>
            <w:r w:rsidRPr="00AD104F">
              <w:rPr>
                <w:sz w:val="17"/>
                <w:szCs w:val="17"/>
              </w:rPr>
              <w:t>4 (20.0)</w:t>
            </w:r>
          </w:p>
        </w:tc>
        <w:tc>
          <w:tcPr>
            <w:tcW w:w="993" w:type="dxa"/>
            <w:tcBorders>
              <w:top w:val="nil"/>
              <w:bottom w:val="nil"/>
            </w:tcBorders>
          </w:tcPr>
          <w:p w14:paraId="7ED3C9A3" w14:textId="77777777" w:rsidR="00325085" w:rsidRPr="00AD104F" w:rsidRDefault="00325085" w:rsidP="00BC2D00">
            <w:pPr>
              <w:jc w:val="center"/>
              <w:rPr>
                <w:sz w:val="17"/>
                <w:szCs w:val="17"/>
              </w:rPr>
            </w:pPr>
            <w:r w:rsidRPr="00AD104F">
              <w:rPr>
                <w:sz w:val="17"/>
                <w:szCs w:val="17"/>
              </w:rPr>
              <w:t>0.06</w:t>
            </w:r>
          </w:p>
        </w:tc>
      </w:tr>
      <w:tr w:rsidR="00325085" w:rsidRPr="00181A28" w14:paraId="32E33A79" w14:textId="77777777" w:rsidTr="00BC2D00">
        <w:tc>
          <w:tcPr>
            <w:tcW w:w="4815" w:type="dxa"/>
            <w:tcBorders>
              <w:top w:val="nil"/>
              <w:bottom w:val="nil"/>
            </w:tcBorders>
          </w:tcPr>
          <w:p w14:paraId="6AE21804" w14:textId="77777777" w:rsidR="00325085" w:rsidRPr="00AD104F" w:rsidRDefault="00325085" w:rsidP="00BC2D00">
            <w:pPr>
              <w:pStyle w:val="ListParagraph"/>
              <w:numPr>
                <w:ilvl w:val="0"/>
                <w:numId w:val="1"/>
              </w:numPr>
              <w:rPr>
                <w:rFonts w:ascii="Times New Roman" w:hAnsi="Times New Roman" w:cs="Times New Roman"/>
                <w:sz w:val="17"/>
                <w:szCs w:val="17"/>
              </w:rPr>
            </w:pPr>
            <w:r w:rsidRPr="00AD104F">
              <w:rPr>
                <w:rFonts w:ascii="Times New Roman" w:hAnsi="Times New Roman" w:cs="Times New Roman"/>
                <w:sz w:val="17"/>
                <w:szCs w:val="17"/>
              </w:rPr>
              <w:t>Hypertension</w:t>
            </w:r>
          </w:p>
        </w:tc>
        <w:tc>
          <w:tcPr>
            <w:tcW w:w="1417" w:type="dxa"/>
            <w:tcBorders>
              <w:top w:val="nil"/>
              <w:bottom w:val="nil"/>
            </w:tcBorders>
          </w:tcPr>
          <w:p w14:paraId="7EC03627" w14:textId="77777777" w:rsidR="00325085" w:rsidRPr="00AD104F" w:rsidRDefault="00325085" w:rsidP="00BC2D00">
            <w:pPr>
              <w:jc w:val="center"/>
              <w:rPr>
                <w:sz w:val="17"/>
                <w:szCs w:val="17"/>
              </w:rPr>
            </w:pPr>
            <w:r w:rsidRPr="00AD104F">
              <w:rPr>
                <w:sz w:val="17"/>
                <w:szCs w:val="17"/>
              </w:rPr>
              <w:t>16 (34.8)</w:t>
            </w:r>
          </w:p>
        </w:tc>
        <w:tc>
          <w:tcPr>
            <w:tcW w:w="1560" w:type="dxa"/>
            <w:tcBorders>
              <w:top w:val="nil"/>
              <w:bottom w:val="nil"/>
            </w:tcBorders>
          </w:tcPr>
          <w:p w14:paraId="2EEA7B2B" w14:textId="77777777" w:rsidR="00325085" w:rsidRPr="00AD104F" w:rsidRDefault="00325085" w:rsidP="00BC2D00">
            <w:pPr>
              <w:jc w:val="center"/>
              <w:rPr>
                <w:sz w:val="17"/>
                <w:szCs w:val="17"/>
              </w:rPr>
            </w:pPr>
            <w:r w:rsidRPr="00AD104F">
              <w:rPr>
                <w:sz w:val="17"/>
                <w:szCs w:val="17"/>
              </w:rPr>
              <w:t>13 (50.0)</w:t>
            </w:r>
          </w:p>
        </w:tc>
        <w:tc>
          <w:tcPr>
            <w:tcW w:w="1275" w:type="dxa"/>
            <w:tcBorders>
              <w:top w:val="nil"/>
              <w:bottom w:val="nil"/>
            </w:tcBorders>
          </w:tcPr>
          <w:p w14:paraId="7483E3FB" w14:textId="77777777" w:rsidR="00325085" w:rsidRPr="00AD104F" w:rsidRDefault="00325085" w:rsidP="00BC2D00">
            <w:pPr>
              <w:jc w:val="center"/>
              <w:rPr>
                <w:sz w:val="17"/>
                <w:szCs w:val="17"/>
              </w:rPr>
            </w:pPr>
            <w:r w:rsidRPr="00AD104F">
              <w:rPr>
                <w:sz w:val="17"/>
                <w:szCs w:val="17"/>
              </w:rPr>
              <w:t>3 (15.0)</w:t>
            </w:r>
          </w:p>
        </w:tc>
        <w:tc>
          <w:tcPr>
            <w:tcW w:w="993" w:type="dxa"/>
            <w:tcBorders>
              <w:top w:val="nil"/>
              <w:bottom w:val="nil"/>
            </w:tcBorders>
          </w:tcPr>
          <w:p w14:paraId="02CDF957" w14:textId="77777777" w:rsidR="00325085" w:rsidRPr="00AD104F" w:rsidRDefault="00325085" w:rsidP="00BC2D00">
            <w:pPr>
              <w:jc w:val="center"/>
              <w:rPr>
                <w:i/>
                <w:iCs/>
                <w:sz w:val="17"/>
                <w:szCs w:val="17"/>
              </w:rPr>
            </w:pPr>
            <w:r w:rsidRPr="00AD104F">
              <w:rPr>
                <w:i/>
                <w:iCs/>
                <w:sz w:val="17"/>
                <w:szCs w:val="17"/>
              </w:rPr>
              <w:t>0.01</w:t>
            </w:r>
          </w:p>
        </w:tc>
      </w:tr>
      <w:tr w:rsidR="00325085" w:rsidRPr="00181A28" w14:paraId="499353F4" w14:textId="77777777" w:rsidTr="00BC2D00">
        <w:tc>
          <w:tcPr>
            <w:tcW w:w="4815" w:type="dxa"/>
            <w:tcBorders>
              <w:top w:val="nil"/>
              <w:bottom w:val="nil"/>
            </w:tcBorders>
          </w:tcPr>
          <w:p w14:paraId="524712D1" w14:textId="77777777" w:rsidR="00325085" w:rsidRPr="00AD104F" w:rsidRDefault="00325085" w:rsidP="00BC2D00">
            <w:pPr>
              <w:pStyle w:val="ListParagraph"/>
              <w:numPr>
                <w:ilvl w:val="0"/>
                <w:numId w:val="1"/>
              </w:numPr>
              <w:rPr>
                <w:rFonts w:ascii="Times New Roman" w:hAnsi="Times New Roman" w:cs="Times New Roman"/>
                <w:sz w:val="17"/>
                <w:szCs w:val="17"/>
              </w:rPr>
            </w:pPr>
            <w:r w:rsidRPr="00AD104F">
              <w:rPr>
                <w:rFonts w:ascii="Times New Roman" w:hAnsi="Times New Roman" w:cs="Times New Roman"/>
                <w:sz w:val="17"/>
                <w:szCs w:val="17"/>
              </w:rPr>
              <w:t>Dyslipidaemia</w:t>
            </w:r>
          </w:p>
        </w:tc>
        <w:tc>
          <w:tcPr>
            <w:tcW w:w="1417" w:type="dxa"/>
            <w:tcBorders>
              <w:top w:val="nil"/>
              <w:bottom w:val="nil"/>
            </w:tcBorders>
          </w:tcPr>
          <w:p w14:paraId="0BA9CB1F" w14:textId="77777777" w:rsidR="00325085" w:rsidRPr="00AD104F" w:rsidRDefault="00325085" w:rsidP="00BC2D00">
            <w:pPr>
              <w:jc w:val="center"/>
              <w:rPr>
                <w:sz w:val="17"/>
                <w:szCs w:val="17"/>
              </w:rPr>
            </w:pPr>
            <w:r w:rsidRPr="00AD104F">
              <w:rPr>
                <w:sz w:val="17"/>
                <w:szCs w:val="17"/>
              </w:rPr>
              <w:t>6 (13.0)</w:t>
            </w:r>
          </w:p>
        </w:tc>
        <w:tc>
          <w:tcPr>
            <w:tcW w:w="1560" w:type="dxa"/>
            <w:tcBorders>
              <w:top w:val="nil"/>
              <w:bottom w:val="nil"/>
            </w:tcBorders>
          </w:tcPr>
          <w:p w14:paraId="0BE22D05" w14:textId="77777777" w:rsidR="00325085" w:rsidRPr="00AD104F" w:rsidRDefault="00325085" w:rsidP="00BC2D00">
            <w:pPr>
              <w:jc w:val="center"/>
              <w:rPr>
                <w:sz w:val="17"/>
                <w:szCs w:val="17"/>
              </w:rPr>
            </w:pPr>
            <w:r w:rsidRPr="00AD104F">
              <w:rPr>
                <w:sz w:val="17"/>
                <w:szCs w:val="17"/>
              </w:rPr>
              <w:t>5 (19.2)</w:t>
            </w:r>
          </w:p>
        </w:tc>
        <w:tc>
          <w:tcPr>
            <w:tcW w:w="1275" w:type="dxa"/>
            <w:tcBorders>
              <w:top w:val="nil"/>
              <w:bottom w:val="nil"/>
            </w:tcBorders>
          </w:tcPr>
          <w:p w14:paraId="7EE5DA9A" w14:textId="77777777" w:rsidR="00325085" w:rsidRPr="00AD104F" w:rsidRDefault="00325085" w:rsidP="00BC2D00">
            <w:pPr>
              <w:jc w:val="center"/>
              <w:rPr>
                <w:sz w:val="17"/>
                <w:szCs w:val="17"/>
              </w:rPr>
            </w:pPr>
            <w:r w:rsidRPr="00AD104F">
              <w:rPr>
                <w:sz w:val="17"/>
                <w:szCs w:val="17"/>
              </w:rPr>
              <w:t>1 (5.0)</w:t>
            </w:r>
          </w:p>
        </w:tc>
        <w:tc>
          <w:tcPr>
            <w:tcW w:w="993" w:type="dxa"/>
            <w:tcBorders>
              <w:top w:val="nil"/>
              <w:bottom w:val="nil"/>
            </w:tcBorders>
          </w:tcPr>
          <w:p w14:paraId="53003237" w14:textId="77777777" w:rsidR="00325085" w:rsidRPr="00AD104F" w:rsidRDefault="00325085" w:rsidP="00BC2D00">
            <w:pPr>
              <w:jc w:val="center"/>
              <w:rPr>
                <w:sz w:val="17"/>
                <w:szCs w:val="17"/>
              </w:rPr>
            </w:pPr>
            <w:r w:rsidRPr="00AD104F">
              <w:rPr>
                <w:sz w:val="17"/>
                <w:szCs w:val="17"/>
              </w:rPr>
              <w:t>0.16</w:t>
            </w:r>
          </w:p>
        </w:tc>
      </w:tr>
      <w:tr w:rsidR="00325085" w:rsidRPr="00181A28" w14:paraId="6466BB21" w14:textId="77777777" w:rsidTr="00BC2D00">
        <w:tc>
          <w:tcPr>
            <w:tcW w:w="4815" w:type="dxa"/>
            <w:tcBorders>
              <w:top w:val="nil"/>
              <w:bottom w:val="nil"/>
            </w:tcBorders>
          </w:tcPr>
          <w:p w14:paraId="340887AA" w14:textId="77777777" w:rsidR="00325085" w:rsidRPr="00AD104F" w:rsidRDefault="00325085" w:rsidP="00BC2D00">
            <w:pPr>
              <w:pStyle w:val="ListParagraph"/>
              <w:numPr>
                <w:ilvl w:val="0"/>
                <w:numId w:val="1"/>
              </w:numPr>
              <w:rPr>
                <w:rFonts w:ascii="Times New Roman" w:hAnsi="Times New Roman" w:cs="Times New Roman"/>
                <w:sz w:val="17"/>
                <w:szCs w:val="17"/>
              </w:rPr>
            </w:pPr>
            <w:r w:rsidRPr="00AD104F">
              <w:rPr>
                <w:rFonts w:ascii="Times New Roman" w:hAnsi="Times New Roman" w:cs="Times New Roman"/>
                <w:sz w:val="17"/>
                <w:szCs w:val="17"/>
              </w:rPr>
              <w:t>Obesity</w:t>
            </w:r>
          </w:p>
        </w:tc>
        <w:tc>
          <w:tcPr>
            <w:tcW w:w="1417" w:type="dxa"/>
            <w:tcBorders>
              <w:top w:val="nil"/>
              <w:bottom w:val="nil"/>
            </w:tcBorders>
          </w:tcPr>
          <w:p w14:paraId="46495E4C" w14:textId="77777777" w:rsidR="00325085" w:rsidRPr="00AD104F" w:rsidRDefault="00325085" w:rsidP="00BC2D00">
            <w:pPr>
              <w:jc w:val="center"/>
              <w:rPr>
                <w:sz w:val="17"/>
                <w:szCs w:val="17"/>
              </w:rPr>
            </w:pPr>
            <w:r w:rsidRPr="00AD104F">
              <w:rPr>
                <w:sz w:val="17"/>
                <w:szCs w:val="17"/>
              </w:rPr>
              <w:t>18 (39.1)</w:t>
            </w:r>
          </w:p>
        </w:tc>
        <w:tc>
          <w:tcPr>
            <w:tcW w:w="1560" w:type="dxa"/>
            <w:tcBorders>
              <w:top w:val="nil"/>
              <w:bottom w:val="nil"/>
            </w:tcBorders>
          </w:tcPr>
          <w:p w14:paraId="07B365C6" w14:textId="77777777" w:rsidR="00325085" w:rsidRPr="00AD104F" w:rsidRDefault="00325085" w:rsidP="00BC2D00">
            <w:pPr>
              <w:jc w:val="center"/>
              <w:rPr>
                <w:sz w:val="17"/>
                <w:szCs w:val="17"/>
              </w:rPr>
            </w:pPr>
            <w:r w:rsidRPr="00AD104F">
              <w:rPr>
                <w:sz w:val="17"/>
                <w:szCs w:val="17"/>
              </w:rPr>
              <w:t>10 (38.5)</w:t>
            </w:r>
          </w:p>
        </w:tc>
        <w:tc>
          <w:tcPr>
            <w:tcW w:w="1275" w:type="dxa"/>
            <w:tcBorders>
              <w:top w:val="nil"/>
              <w:bottom w:val="nil"/>
            </w:tcBorders>
          </w:tcPr>
          <w:p w14:paraId="08542072" w14:textId="77777777" w:rsidR="00325085" w:rsidRPr="00AD104F" w:rsidRDefault="00325085" w:rsidP="00BC2D00">
            <w:pPr>
              <w:jc w:val="center"/>
              <w:rPr>
                <w:sz w:val="17"/>
                <w:szCs w:val="17"/>
              </w:rPr>
            </w:pPr>
            <w:r w:rsidRPr="00AD104F">
              <w:rPr>
                <w:sz w:val="17"/>
                <w:szCs w:val="17"/>
              </w:rPr>
              <w:t>8 (40.0)</w:t>
            </w:r>
          </w:p>
        </w:tc>
        <w:tc>
          <w:tcPr>
            <w:tcW w:w="993" w:type="dxa"/>
            <w:tcBorders>
              <w:top w:val="nil"/>
              <w:bottom w:val="nil"/>
            </w:tcBorders>
          </w:tcPr>
          <w:p w14:paraId="1E6D5BC8" w14:textId="77777777" w:rsidR="00325085" w:rsidRPr="00AD104F" w:rsidRDefault="00325085" w:rsidP="00BC2D00">
            <w:pPr>
              <w:jc w:val="center"/>
              <w:rPr>
                <w:sz w:val="17"/>
                <w:szCs w:val="17"/>
              </w:rPr>
            </w:pPr>
            <w:r w:rsidRPr="00AD104F">
              <w:rPr>
                <w:sz w:val="17"/>
                <w:szCs w:val="17"/>
              </w:rPr>
              <w:t>0.53</w:t>
            </w:r>
          </w:p>
        </w:tc>
      </w:tr>
      <w:tr w:rsidR="00325085" w:rsidRPr="00181A28" w14:paraId="4290EE91" w14:textId="77777777" w:rsidTr="00BC2D00">
        <w:tc>
          <w:tcPr>
            <w:tcW w:w="4815" w:type="dxa"/>
            <w:tcBorders>
              <w:top w:val="nil"/>
              <w:bottom w:val="nil"/>
            </w:tcBorders>
          </w:tcPr>
          <w:p w14:paraId="5425D906" w14:textId="77777777" w:rsidR="00325085" w:rsidRPr="00AD104F" w:rsidRDefault="00325085" w:rsidP="00BC2D00">
            <w:pPr>
              <w:pStyle w:val="ListParagraph"/>
              <w:numPr>
                <w:ilvl w:val="0"/>
                <w:numId w:val="1"/>
              </w:numPr>
              <w:rPr>
                <w:rFonts w:ascii="Times New Roman" w:hAnsi="Times New Roman" w:cs="Times New Roman"/>
                <w:sz w:val="17"/>
                <w:szCs w:val="17"/>
              </w:rPr>
            </w:pPr>
            <w:r w:rsidRPr="00AD104F">
              <w:rPr>
                <w:rFonts w:ascii="Times New Roman" w:hAnsi="Times New Roman" w:cs="Times New Roman"/>
                <w:sz w:val="17"/>
                <w:szCs w:val="17"/>
              </w:rPr>
              <w:t>Ischaemic heart disease</w:t>
            </w:r>
          </w:p>
        </w:tc>
        <w:tc>
          <w:tcPr>
            <w:tcW w:w="1417" w:type="dxa"/>
            <w:tcBorders>
              <w:top w:val="nil"/>
              <w:bottom w:val="nil"/>
            </w:tcBorders>
          </w:tcPr>
          <w:p w14:paraId="4B039492" w14:textId="77777777" w:rsidR="00325085" w:rsidRPr="00AD104F" w:rsidRDefault="00325085" w:rsidP="00BC2D00">
            <w:pPr>
              <w:jc w:val="center"/>
              <w:rPr>
                <w:sz w:val="17"/>
                <w:szCs w:val="17"/>
              </w:rPr>
            </w:pPr>
            <w:r w:rsidRPr="00AD104F">
              <w:rPr>
                <w:sz w:val="17"/>
                <w:szCs w:val="17"/>
              </w:rPr>
              <w:t>4 (8.7)</w:t>
            </w:r>
          </w:p>
        </w:tc>
        <w:tc>
          <w:tcPr>
            <w:tcW w:w="1560" w:type="dxa"/>
            <w:tcBorders>
              <w:top w:val="nil"/>
              <w:bottom w:val="nil"/>
            </w:tcBorders>
          </w:tcPr>
          <w:p w14:paraId="63677343" w14:textId="77777777" w:rsidR="00325085" w:rsidRPr="00AD104F" w:rsidRDefault="00325085" w:rsidP="00BC2D00">
            <w:pPr>
              <w:jc w:val="center"/>
              <w:rPr>
                <w:sz w:val="17"/>
                <w:szCs w:val="17"/>
              </w:rPr>
            </w:pPr>
            <w:r w:rsidRPr="00AD104F">
              <w:rPr>
                <w:sz w:val="17"/>
                <w:szCs w:val="17"/>
              </w:rPr>
              <w:t>3 (11.5)</w:t>
            </w:r>
          </w:p>
        </w:tc>
        <w:tc>
          <w:tcPr>
            <w:tcW w:w="1275" w:type="dxa"/>
            <w:tcBorders>
              <w:top w:val="nil"/>
              <w:bottom w:val="nil"/>
            </w:tcBorders>
          </w:tcPr>
          <w:p w14:paraId="12BDC375" w14:textId="77777777" w:rsidR="00325085" w:rsidRPr="00AD104F" w:rsidRDefault="00325085" w:rsidP="00BC2D00">
            <w:pPr>
              <w:jc w:val="center"/>
              <w:rPr>
                <w:sz w:val="17"/>
                <w:szCs w:val="17"/>
              </w:rPr>
            </w:pPr>
            <w:r w:rsidRPr="00AD104F">
              <w:rPr>
                <w:sz w:val="17"/>
                <w:szCs w:val="17"/>
              </w:rPr>
              <w:t>1 (5.0)</w:t>
            </w:r>
          </w:p>
        </w:tc>
        <w:tc>
          <w:tcPr>
            <w:tcW w:w="993" w:type="dxa"/>
            <w:tcBorders>
              <w:top w:val="nil"/>
              <w:bottom w:val="nil"/>
            </w:tcBorders>
          </w:tcPr>
          <w:p w14:paraId="15002B7C" w14:textId="77777777" w:rsidR="00325085" w:rsidRPr="00AD104F" w:rsidRDefault="00325085" w:rsidP="00BC2D00">
            <w:pPr>
              <w:jc w:val="center"/>
              <w:rPr>
                <w:sz w:val="17"/>
                <w:szCs w:val="17"/>
              </w:rPr>
            </w:pPr>
            <w:r w:rsidRPr="00AD104F">
              <w:rPr>
                <w:sz w:val="17"/>
                <w:szCs w:val="17"/>
              </w:rPr>
              <w:t>0.44</w:t>
            </w:r>
          </w:p>
        </w:tc>
      </w:tr>
      <w:tr w:rsidR="00325085" w:rsidRPr="00181A28" w14:paraId="06DFE6C9" w14:textId="77777777" w:rsidTr="00BC2D00">
        <w:tc>
          <w:tcPr>
            <w:tcW w:w="4815" w:type="dxa"/>
            <w:tcBorders>
              <w:top w:val="nil"/>
              <w:bottom w:val="nil"/>
            </w:tcBorders>
          </w:tcPr>
          <w:p w14:paraId="4D1D0532" w14:textId="77777777" w:rsidR="00325085" w:rsidRPr="00AD104F" w:rsidRDefault="00325085" w:rsidP="00BC2D00">
            <w:pPr>
              <w:pStyle w:val="ListParagraph"/>
              <w:numPr>
                <w:ilvl w:val="0"/>
                <w:numId w:val="1"/>
              </w:numPr>
              <w:rPr>
                <w:rFonts w:ascii="Times New Roman" w:hAnsi="Times New Roman" w:cs="Times New Roman"/>
                <w:sz w:val="17"/>
                <w:szCs w:val="17"/>
              </w:rPr>
            </w:pPr>
            <w:r w:rsidRPr="00AD104F">
              <w:rPr>
                <w:rFonts w:ascii="Times New Roman" w:hAnsi="Times New Roman" w:cs="Times New Roman"/>
                <w:sz w:val="17"/>
                <w:szCs w:val="17"/>
              </w:rPr>
              <w:t>Ex-smoker</w:t>
            </w:r>
          </w:p>
        </w:tc>
        <w:tc>
          <w:tcPr>
            <w:tcW w:w="1417" w:type="dxa"/>
            <w:tcBorders>
              <w:top w:val="nil"/>
              <w:bottom w:val="nil"/>
            </w:tcBorders>
          </w:tcPr>
          <w:p w14:paraId="6D5D24CE" w14:textId="77777777" w:rsidR="00325085" w:rsidRPr="00AD104F" w:rsidRDefault="00325085" w:rsidP="00BC2D00">
            <w:pPr>
              <w:jc w:val="center"/>
              <w:rPr>
                <w:sz w:val="17"/>
                <w:szCs w:val="17"/>
              </w:rPr>
            </w:pPr>
            <w:r w:rsidRPr="00AD104F">
              <w:rPr>
                <w:sz w:val="17"/>
                <w:szCs w:val="17"/>
              </w:rPr>
              <w:t>8 (17.4)</w:t>
            </w:r>
          </w:p>
        </w:tc>
        <w:tc>
          <w:tcPr>
            <w:tcW w:w="1560" w:type="dxa"/>
            <w:tcBorders>
              <w:top w:val="nil"/>
              <w:bottom w:val="nil"/>
            </w:tcBorders>
          </w:tcPr>
          <w:p w14:paraId="2959E447" w14:textId="77777777" w:rsidR="00325085" w:rsidRPr="00AD104F" w:rsidRDefault="00325085" w:rsidP="00BC2D00">
            <w:pPr>
              <w:jc w:val="center"/>
              <w:rPr>
                <w:sz w:val="17"/>
                <w:szCs w:val="17"/>
              </w:rPr>
            </w:pPr>
            <w:r w:rsidRPr="00AD104F">
              <w:rPr>
                <w:sz w:val="17"/>
                <w:szCs w:val="17"/>
              </w:rPr>
              <w:t>5 (19.2)</w:t>
            </w:r>
          </w:p>
        </w:tc>
        <w:tc>
          <w:tcPr>
            <w:tcW w:w="1275" w:type="dxa"/>
            <w:tcBorders>
              <w:top w:val="nil"/>
              <w:bottom w:val="nil"/>
            </w:tcBorders>
          </w:tcPr>
          <w:p w14:paraId="789751EE" w14:textId="77777777" w:rsidR="00325085" w:rsidRPr="00AD104F" w:rsidRDefault="00325085" w:rsidP="00BC2D00">
            <w:pPr>
              <w:jc w:val="center"/>
              <w:rPr>
                <w:sz w:val="17"/>
                <w:szCs w:val="17"/>
              </w:rPr>
            </w:pPr>
            <w:r w:rsidRPr="00AD104F">
              <w:rPr>
                <w:sz w:val="17"/>
                <w:szCs w:val="17"/>
              </w:rPr>
              <w:t>3 (15.0)</w:t>
            </w:r>
          </w:p>
        </w:tc>
        <w:tc>
          <w:tcPr>
            <w:tcW w:w="993" w:type="dxa"/>
            <w:tcBorders>
              <w:top w:val="nil"/>
              <w:bottom w:val="nil"/>
            </w:tcBorders>
          </w:tcPr>
          <w:p w14:paraId="602F0501" w14:textId="77777777" w:rsidR="00325085" w:rsidRPr="00AD104F" w:rsidRDefault="00325085" w:rsidP="00BC2D00">
            <w:pPr>
              <w:jc w:val="center"/>
              <w:rPr>
                <w:sz w:val="17"/>
                <w:szCs w:val="17"/>
              </w:rPr>
            </w:pPr>
            <w:r w:rsidRPr="00AD104F">
              <w:rPr>
                <w:sz w:val="17"/>
                <w:szCs w:val="17"/>
              </w:rPr>
              <w:t>0.71</w:t>
            </w:r>
          </w:p>
        </w:tc>
      </w:tr>
      <w:tr w:rsidR="00325085" w:rsidRPr="00181A28" w14:paraId="4904E2CF" w14:textId="77777777" w:rsidTr="00BC2D00">
        <w:tc>
          <w:tcPr>
            <w:tcW w:w="4815" w:type="dxa"/>
            <w:tcBorders>
              <w:top w:val="nil"/>
              <w:bottom w:val="nil"/>
            </w:tcBorders>
          </w:tcPr>
          <w:p w14:paraId="56A56451" w14:textId="77777777" w:rsidR="00325085" w:rsidRPr="00AD104F" w:rsidRDefault="00325085" w:rsidP="00BC2D00">
            <w:pPr>
              <w:pStyle w:val="ListParagraph"/>
              <w:numPr>
                <w:ilvl w:val="0"/>
                <w:numId w:val="1"/>
              </w:numPr>
              <w:rPr>
                <w:rFonts w:ascii="Times New Roman" w:hAnsi="Times New Roman" w:cs="Times New Roman"/>
                <w:sz w:val="17"/>
                <w:szCs w:val="17"/>
              </w:rPr>
            </w:pPr>
            <w:r w:rsidRPr="00AD104F">
              <w:rPr>
                <w:rFonts w:ascii="Times New Roman" w:hAnsi="Times New Roman" w:cs="Times New Roman"/>
                <w:sz w:val="17"/>
                <w:szCs w:val="17"/>
              </w:rPr>
              <w:t>Asthma</w:t>
            </w:r>
          </w:p>
        </w:tc>
        <w:tc>
          <w:tcPr>
            <w:tcW w:w="1417" w:type="dxa"/>
            <w:tcBorders>
              <w:top w:val="nil"/>
              <w:bottom w:val="nil"/>
            </w:tcBorders>
          </w:tcPr>
          <w:p w14:paraId="22065337" w14:textId="77777777" w:rsidR="00325085" w:rsidRPr="00AD104F" w:rsidRDefault="00325085" w:rsidP="00BC2D00">
            <w:pPr>
              <w:jc w:val="center"/>
              <w:rPr>
                <w:sz w:val="17"/>
                <w:szCs w:val="17"/>
              </w:rPr>
            </w:pPr>
            <w:r w:rsidRPr="00AD104F">
              <w:rPr>
                <w:sz w:val="17"/>
                <w:szCs w:val="17"/>
              </w:rPr>
              <w:t>7 (15.2)</w:t>
            </w:r>
          </w:p>
        </w:tc>
        <w:tc>
          <w:tcPr>
            <w:tcW w:w="1560" w:type="dxa"/>
            <w:tcBorders>
              <w:top w:val="nil"/>
              <w:bottom w:val="nil"/>
            </w:tcBorders>
          </w:tcPr>
          <w:p w14:paraId="67B32C03" w14:textId="77777777" w:rsidR="00325085" w:rsidRPr="00AD104F" w:rsidRDefault="00325085" w:rsidP="00BC2D00">
            <w:pPr>
              <w:jc w:val="center"/>
              <w:rPr>
                <w:sz w:val="17"/>
                <w:szCs w:val="17"/>
              </w:rPr>
            </w:pPr>
            <w:r w:rsidRPr="00AD104F">
              <w:rPr>
                <w:sz w:val="17"/>
                <w:szCs w:val="17"/>
              </w:rPr>
              <w:t>6 (23.1)</w:t>
            </w:r>
          </w:p>
        </w:tc>
        <w:tc>
          <w:tcPr>
            <w:tcW w:w="1275" w:type="dxa"/>
            <w:tcBorders>
              <w:top w:val="nil"/>
              <w:bottom w:val="nil"/>
            </w:tcBorders>
          </w:tcPr>
          <w:p w14:paraId="5FAC506C" w14:textId="77777777" w:rsidR="00325085" w:rsidRPr="00AD104F" w:rsidRDefault="00325085" w:rsidP="00BC2D00">
            <w:pPr>
              <w:jc w:val="center"/>
              <w:rPr>
                <w:sz w:val="17"/>
                <w:szCs w:val="17"/>
              </w:rPr>
            </w:pPr>
            <w:r w:rsidRPr="00AD104F">
              <w:rPr>
                <w:sz w:val="17"/>
                <w:szCs w:val="17"/>
              </w:rPr>
              <w:t>1 (5.0)</w:t>
            </w:r>
          </w:p>
        </w:tc>
        <w:tc>
          <w:tcPr>
            <w:tcW w:w="993" w:type="dxa"/>
            <w:tcBorders>
              <w:top w:val="nil"/>
              <w:bottom w:val="nil"/>
            </w:tcBorders>
          </w:tcPr>
          <w:p w14:paraId="70961733" w14:textId="77777777" w:rsidR="00325085" w:rsidRPr="00AD104F" w:rsidRDefault="00325085" w:rsidP="00BC2D00">
            <w:pPr>
              <w:jc w:val="center"/>
              <w:rPr>
                <w:sz w:val="17"/>
                <w:szCs w:val="17"/>
              </w:rPr>
            </w:pPr>
            <w:r w:rsidRPr="00AD104F">
              <w:rPr>
                <w:sz w:val="17"/>
                <w:szCs w:val="17"/>
              </w:rPr>
              <w:t>0.09</w:t>
            </w:r>
          </w:p>
        </w:tc>
      </w:tr>
      <w:tr w:rsidR="00325085" w:rsidRPr="00181A28" w14:paraId="705B78CA" w14:textId="77777777" w:rsidTr="00BC2D00">
        <w:tc>
          <w:tcPr>
            <w:tcW w:w="4815" w:type="dxa"/>
            <w:tcBorders>
              <w:top w:val="nil"/>
            </w:tcBorders>
          </w:tcPr>
          <w:p w14:paraId="5B7DEC99" w14:textId="77777777" w:rsidR="00325085" w:rsidRPr="00AD104F" w:rsidRDefault="00325085" w:rsidP="00BC2D00">
            <w:pPr>
              <w:pStyle w:val="ListParagraph"/>
              <w:numPr>
                <w:ilvl w:val="0"/>
                <w:numId w:val="1"/>
              </w:numPr>
              <w:rPr>
                <w:rFonts w:ascii="Times New Roman" w:hAnsi="Times New Roman" w:cs="Times New Roman"/>
                <w:sz w:val="17"/>
                <w:szCs w:val="17"/>
              </w:rPr>
            </w:pPr>
            <w:r w:rsidRPr="00AD104F">
              <w:rPr>
                <w:rFonts w:ascii="Times New Roman" w:hAnsi="Times New Roman" w:cs="Times New Roman"/>
                <w:sz w:val="17"/>
                <w:szCs w:val="17"/>
              </w:rPr>
              <w:t>Haematological malignancy</w:t>
            </w:r>
          </w:p>
        </w:tc>
        <w:tc>
          <w:tcPr>
            <w:tcW w:w="1417" w:type="dxa"/>
            <w:tcBorders>
              <w:top w:val="nil"/>
            </w:tcBorders>
          </w:tcPr>
          <w:p w14:paraId="08EA9BC7" w14:textId="77777777" w:rsidR="00325085" w:rsidRPr="00AD104F" w:rsidRDefault="00325085" w:rsidP="00BC2D00">
            <w:pPr>
              <w:jc w:val="center"/>
              <w:rPr>
                <w:sz w:val="17"/>
                <w:szCs w:val="17"/>
              </w:rPr>
            </w:pPr>
            <w:r w:rsidRPr="00AD104F">
              <w:rPr>
                <w:sz w:val="17"/>
                <w:szCs w:val="17"/>
              </w:rPr>
              <w:t>1 (2.2)</w:t>
            </w:r>
          </w:p>
        </w:tc>
        <w:tc>
          <w:tcPr>
            <w:tcW w:w="1560" w:type="dxa"/>
            <w:tcBorders>
              <w:top w:val="nil"/>
            </w:tcBorders>
          </w:tcPr>
          <w:p w14:paraId="2B66CDE0" w14:textId="77777777" w:rsidR="00325085" w:rsidRPr="00AD104F" w:rsidRDefault="00325085" w:rsidP="00BC2D00">
            <w:pPr>
              <w:jc w:val="center"/>
              <w:rPr>
                <w:sz w:val="17"/>
                <w:szCs w:val="17"/>
              </w:rPr>
            </w:pPr>
            <w:r w:rsidRPr="00AD104F">
              <w:rPr>
                <w:sz w:val="17"/>
                <w:szCs w:val="17"/>
              </w:rPr>
              <w:t>1 (3.8)</w:t>
            </w:r>
          </w:p>
        </w:tc>
        <w:tc>
          <w:tcPr>
            <w:tcW w:w="1275" w:type="dxa"/>
            <w:tcBorders>
              <w:top w:val="nil"/>
            </w:tcBorders>
          </w:tcPr>
          <w:p w14:paraId="21F4E723" w14:textId="77777777" w:rsidR="00325085" w:rsidRPr="00AD104F" w:rsidRDefault="00325085" w:rsidP="00BC2D00">
            <w:pPr>
              <w:jc w:val="center"/>
              <w:rPr>
                <w:sz w:val="17"/>
                <w:szCs w:val="17"/>
              </w:rPr>
            </w:pPr>
            <w:r w:rsidRPr="00AD104F">
              <w:rPr>
                <w:sz w:val="17"/>
                <w:szCs w:val="17"/>
              </w:rPr>
              <w:t>0 (0.0)</w:t>
            </w:r>
          </w:p>
        </w:tc>
        <w:tc>
          <w:tcPr>
            <w:tcW w:w="993" w:type="dxa"/>
            <w:tcBorders>
              <w:top w:val="nil"/>
            </w:tcBorders>
          </w:tcPr>
          <w:p w14:paraId="4B53FE9C" w14:textId="77777777" w:rsidR="00325085" w:rsidRPr="00AD104F" w:rsidRDefault="00325085" w:rsidP="00BC2D00">
            <w:pPr>
              <w:jc w:val="center"/>
              <w:rPr>
                <w:i/>
                <w:iCs/>
                <w:sz w:val="17"/>
                <w:szCs w:val="17"/>
              </w:rPr>
            </w:pPr>
            <w:r w:rsidRPr="00AD104F">
              <w:rPr>
                <w:i/>
                <w:iCs/>
                <w:sz w:val="17"/>
                <w:szCs w:val="17"/>
              </w:rPr>
              <w:t>n/a</w:t>
            </w:r>
          </w:p>
        </w:tc>
      </w:tr>
      <w:tr w:rsidR="00325085" w:rsidRPr="00181A28" w14:paraId="5B52F781" w14:textId="77777777" w:rsidTr="00BC2D00">
        <w:tc>
          <w:tcPr>
            <w:tcW w:w="4815" w:type="dxa"/>
          </w:tcPr>
          <w:p w14:paraId="0035E096" w14:textId="77777777" w:rsidR="00325085" w:rsidRPr="00AD104F" w:rsidRDefault="00325085" w:rsidP="00BC2D00">
            <w:pPr>
              <w:rPr>
                <w:sz w:val="17"/>
                <w:szCs w:val="17"/>
              </w:rPr>
            </w:pPr>
            <w:r w:rsidRPr="00AD104F">
              <w:rPr>
                <w:sz w:val="17"/>
                <w:szCs w:val="17"/>
              </w:rPr>
              <w:t>Length of hospital stay (days)(median (IQR))</w:t>
            </w:r>
          </w:p>
        </w:tc>
        <w:tc>
          <w:tcPr>
            <w:tcW w:w="1417" w:type="dxa"/>
          </w:tcPr>
          <w:p w14:paraId="2DF59011" w14:textId="77777777" w:rsidR="00325085" w:rsidRPr="00AD104F" w:rsidRDefault="00325085" w:rsidP="00BC2D00">
            <w:pPr>
              <w:jc w:val="center"/>
              <w:rPr>
                <w:sz w:val="17"/>
                <w:szCs w:val="17"/>
              </w:rPr>
            </w:pPr>
            <w:r w:rsidRPr="00AD104F">
              <w:rPr>
                <w:sz w:val="17"/>
                <w:szCs w:val="17"/>
              </w:rPr>
              <w:t>32.0 (37.5)</w:t>
            </w:r>
          </w:p>
        </w:tc>
        <w:tc>
          <w:tcPr>
            <w:tcW w:w="1560" w:type="dxa"/>
          </w:tcPr>
          <w:p w14:paraId="40A4B125" w14:textId="77777777" w:rsidR="00325085" w:rsidRPr="00AD104F" w:rsidRDefault="00325085" w:rsidP="00BC2D00">
            <w:pPr>
              <w:jc w:val="center"/>
              <w:rPr>
                <w:sz w:val="17"/>
                <w:szCs w:val="17"/>
              </w:rPr>
            </w:pPr>
            <w:r w:rsidRPr="00AD104F">
              <w:rPr>
                <w:sz w:val="17"/>
                <w:szCs w:val="17"/>
              </w:rPr>
              <w:t>44.5 (36.5)</w:t>
            </w:r>
          </w:p>
        </w:tc>
        <w:tc>
          <w:tcPr>
            <w:tcW w:w="1275" w:type="dxa"/>
          </w:tcPr>
          <w:p w14:paraId="092CBFEC" w14:textId="77777777" w:rsidR="00325085" w:rsidRPr="00AD104F" w:rsidRDefault="00325085" w:rsidP="00BC2D00">
            <w:pPr>
              <w:jc w:val="center"/>
              <w:rPr>
                <w:sz w:val="17"/>
                <w:szCs w:val="17"/>
              </w:rPr>
            </w:pPr>
            <w:r w:rsidRPr="00AD104F">
              <w:rPr>
                <w:sz w:val="17"/>
                <w:szCs w:val="17"/>
              </w:rPr>
              <w:t>12 (10.5)</w:t>
            </w:r>
          </w:p>
        </w:tc>
        <w:tc>
          <w:tcPr>
            <w:tcW w:w="993" w:type="dxa"/>
          </w:tcPr>
          <w:p w14:paraId="14CB6E4B" w14:textId="77777777" w:rsidR="00325085" w:rsidRPr="00AD104F" w:rsidRDefault="00325085" w:rsidP="00BC2D00">
            <w:pPr>
              <w:jc w:val="center"/>
              <w:rPr>
                <w:i/>
                <w:iCs/>
                <w:sz w:val="17"/>
                <w:szCs w:val="17"/>
              </w:rPr>
            </w:pPr>
            <w:r w:rsidRPr="00AD104F">
              <w:rPr>
                <w:i/>
                <w:iCs/>
                <w:sz w:val="17"/>
                <w:szCs w:val="17"/>
              </w:rPr>
              <w:t>&lt;0.0001</w:t>
            </w:r>
          </w:p>
        </w:tc>
      </w:tr>
      <w:tr w:rsidR="00325085" w:rsidRPr="00181A28" w14:paraId="6EA702E8" w14:textId="77777777" w:rsidTr="00BC2D00">
        <w:tc>
          <w:tcPr>
            <w:tcW w:w="4815" w:type="dxa"/>
            <w:tcBorders>
              <w:bottom w:val="single" w:sz="4" w:space="0" w:color="auto"/>
            </w:tcBorders>
          </w:tcPr>
          <w:p w14:paraId="18EDFBEA" w14:textId="77777777" w:rsidR="00325085" w:rsidRPr="00AD104F" w:rsidRDefault="00325085" w:rsidP="00BC2D00">
            <w:pPr>
              <w:rPr>
                <w:sz w:val="17"/>
                <w:szCs w:val="17"/>
              </w:rPr>
            </w:pPr>
            <w:r w:rsidRPr="00AD104F">
              <w:rPr>
                <w:sz w:val="17"/>
                <w:szCs w:val="17"/>
              </w:rPr>
              <w:t>ICU admission (n (%))</w:t>
            </w:r>
          </w:p>
        </w:tc>
        <w:tc>
          <w:tcPr>
            <w:tcW w:w="1417" w:type="dxa"/>
            <w:tcBorders>
              <w:bottom w:val="single" w:sz="4" w:space="0" w:color="auto"/>
            </w:tcBorders>
          </w:tcPr>
          <w:p w14:paraId="7CE5F0A2" w14:textId="77777777" w:rsidR="00325085" w:rsidRPr="00AD104F" w:rsidRDefault="00325085" w:rsidP="00BC2D00">
            <w:pPr>
              <w:jc w:val="center"/>
              <w:rPr>
                <w:sz w:val="17"/>
                <w:szCs w:val="17"/>
              </w:rPr>
            </w:pPr>
            <w:r w:rsidRPr="00AD104F">
              <w:rPr>
                <w:sz w:val="17"/>
                <w:szCs w:val="17"/>
              </w:rPr>
              <w:t>34 (73.9)</w:t>
            </w:r>
          </w:p>
        </w:tc>
        <w:tc>
          <w:tcPr>
            <w:tcW w:w="1560" w:type="dxa"/>
            <w:tcBorders>
              <w:bottom w:val="single" w:sz="4" w:space="0" w:color="auto"/>
            </w:tcBorders>
          </w:tcPr>
          <w:p w14:paraId="1C4D72A3" w14:textId="77777777" w:rsidR="00325085" w:rsidRPr="00AD104F" w:rsidRDefault="00325085" w:rsidP="00BC2D00">
            <w:pPr>
              <w:jc w:val="center"/>
              <w:rPr>
                <w:sz w:val="17"/>
                <w:szCs w:val="17"/>
              </w:rPr>
            </w:pPr>
            <w:r w:rsidRPr="00AD104F">
              <w:rPr>
                <w:sz w:val="17"/>
                <w:szCs w:val="17"/>
              </w:rPr>
              <w:t>24 (92.3)</w:t>
            </w:r>
          </w:p>
        </w:tc>
        <w:tc>
          <w:tcPr>
            <w:tcW w:w="1275" w:type="dxa"/>
            <w:tcBorders>
              <w:bottom w:val="single" w:sz="4" w:space="0" w:color="auto"/>
            </w:tcBorders>
          </w:tcPr>
          <w:p w14:paraId="62338D63" w14:textId="77777777" w:rsidR="00325085" w:rsidRPr="00AD104F" w:rsidRDefault="00325085" w:rsidP="00BC2D00">
            <w:pPr>
              <w:jc w:val="center"/>
              <w:rPr>
                <w:sz w:val="17"/>
                <w:szCs w:val="17"/>
              </w:rPr>
            </w:pPr>
            <w:r w:rsidRPr="00AD104F">
              <w:rPr>
                <w:sz w:val="17"/>
                <w:szCs w:val="17"/>
              </w:rPr>
              <w:t>10 (50.0)</w:t>
            </w:r>
          </w:p>
        </w:tc>
        <w:tc>
          <w:tcPr>
            <w:tcW w:w="993" w:type="dxa"/>
            <w:tcBorders>
              <w:bottom w:val="single" w:sz="4" w:space="0" w:color="auto"/>
            </w:tcBorders>
          </w:tcPr>
          <w:p w14:paraId="6EC3F550" w14:textId="77777777" w:rsidR="00325085" w:rsidRPr="00AD104F" w:rsidRDefault="00325085" w:rsidP="00BC2D00">
            <w:pPr>
              <w:jc w:val="center"/>
              <w:rPr>
                <w:i/>
                <w:iCs/>
                <w:sz w:val="17"/>
                <w:szCs w:val="17"/>
              </w:rPr>
            </w:pPr>
            <w:r w:rsidRPr="00AD104F">
              <w:rPr>
                <w:i/>
                <w:iCs/>
                <w:sz w:val="17"/>
                <w:szCs w:val="17"/>
              </w:rPr>
              <w:t>0.001</w:t>
            </w:r>
          </w:p>
        </w:tc>
      </w:tr>
      <w:tr w:rsidR="00325085" w:rsidRPr="00181A28" w14:paraId="101DA0B0" w14:textId="77777777" w:rsidTr="00BC2D00">
        <w:tc>
          <w:tcPr>
            <w:tcW w:w="4815" w:type="dxa"/>
            <w:tcBorders>
              <w:bottom w:val="nil"/>
            </w:tcBorders>
          </w:tcPr>
          <w:p w14:paraId="1827806F" w14:textId="77777777" w:rsidR="00325085" w:rsidRPr="00AD104F" w:rsidRDefault="00325085" w:rsidP="00BC2D00">
            <w:pPr>
              <w:rPr>
                <w:sz w:val="17"/>
                <w:szCs w:val="17"/>
              </w:rPr>
            </w:pPr>
            <w:r w:rsidRPr="00AD104F">
              <w:rPr>
                <w:sz w:val="17"/>
                <w:szCs w:val="17"/>
              </w:rPr>
              <w:t>Invasive ventilation requirement (n (%))</w:t>
            </w:r>
          </w:p>
        </w:tc>
        <w:tc>
          <w:tcPr>
            <w:tcW w:w="1417" w:type="dxa"/>
            <w:tcBorders>
              <w:bottom w:val="nil"/>
            </w:tcBorders>
          </w:tcPr>
          <w:p w14:paraId="3E76E96E" w14:textId="77777777" w:rsidR="00325085" w:rsidRPr="00AD104F" w:rsidRDefault="00325085" w:rsidP="00BC2D00">
            <w:pPr>
              <w:jc w:val="center"/>
              <w:rPr>
                <w:sz w:val="17"/>
                <w:szCs w:val="17"/>
              </w:rPr>
            </w:pPr>
            <w:r w:rsidRPr="00AD104F">
              <w:rPr>
                <w:sz w:val="17"/>
                <w:szCs w:val="17"/>
              </w:rPr>
              <w:t>27 (58.7)</w:t>
            </w:r>
          </w:p>
        </w:tc>
        <w:tc>
          <w:tcPr>
            <w:tcW w:w="1560" w:type="dxa"/>
            <w:tcBorders>
              <w:bottom w:val="nil"/>
            </w:tcBorders>
          </w:tcPr>
          <w:p w14:paraId="72E60942" w14:textId="77777777" w:rsidR="00325085" w:rsidRPr="00AD104F" w:rsidRDefault="00325085" w:rsidP="00BC2D00">
            <w:pPr>
              <w:jc w:val="center"/>
              <w:rPr>
                <w:sz w:val="17"/>
                <w:szCs w:val="17"/>
              </w:rPr>
            </w:pPr>
            <w:r w:rsidRPr="00AD104F">
              <w:rPr>
                <w:sz w:val="17"/>
                <w:szCs w:val="17"/>
              </w:rPr>
              <w:t>20 (76.9)</w:t>
            </w:r>
          </w:p>
        </w:tc>
        <w:tc>
          <w:tcPr>
            <w:tcW w:w="1275" w:type="dxa"/>
            <w:tcBorders>
              <w:bottom w:val="nil"/>
            </w:tcBorders>
          </w:tcPr>
          <w:p w14:paraId="7DFE232E" w14:textId="77777777" w:rsidR="00325085" w:rsidRPr="00AD104F" w:rsidRDefault="00325085" w:rsidP="00BC2D00">
            <w:pPr>
              <w:jc w:val="center"/>
              <w:rPr>
                <w:sz w:val="17"/>
                <w:szCs w:val="17"/>
              </w:rPr>
            </w:pPr>
            <w:r w:rsidRPr="00AD104F">
              <w:rPr>
                <w:sz w:val="17"/>
                <w:szCs w:val="17"/>
              </w:rPr>
              <w:t>7 (35.0)</w:t>
            </w:r>
          </w:p>
        </w:tc>
        <w:tc>
          <w:tcPr>
            <w:tcW w:w="993" w:type="dxa"/>
            <w:tcBorders>
              <w:bottom w:val="nil"/>
            </w:tcBorders>
          </w:tcPr>
          <w:p w14:paraId="1998A5CE" w14:textId="77777777" w:rsidR="00325085" w:rsidRPr="00AD104F" w:rsidRDefault="00325085" w:rsidP="00BC2D00">
            <w:pPr>
              <w:jc w:val="center"/>
              <w:rPr>
                <w:i/>
                <w:iCs/>
                <w:sz w:val="17"/>
                <w:szCs w:val="17"/>
              </w:rPr>
            </w:pPr>
            <w:r w:rsidRPr="00AD104F">
              <w:rPr>
                <w:i/>
                <w:iCs/>
                <w:sz w:val="17"/>
                <w:szCs w:val="17"/>
              </w:rPr>
              <w:t>0.004</w:t>
            </w:r>
          </w:p>
        </w:tc>
      </w:tr>
      <w:tr w:rsidR="00325085" w:rsidRPr="00181A28" w14:paraId="29BC179B" w14:textId="77777777" w:rsidTr="00BC2D00">
        <w:tc>
          <w:tcPr>
            <w:tcW w:w="4815" w:type="dxa"/>
            <w:tcBorders>
              <w:top w:val="nil"/>
            </w:tcBorders>
          </w:tcPr>
          <w:p w14:paraId="5BAA330A" w14:textId="77777777" w:rsidR="00325085" w:rsidRPr="00AD104F" w:rsidRDefault="00325085" w:rsidP="00BC2D00">
            <w:pPr>
              <w:pStyle w:val="ListParagraph"/>
              <w:numPr>
                <w:ilvl w:val="0"/>
                <w:numId w:val="3"/>
              </w:numPr>
              <w:ind w:left="457" w:hanging="263"/>
              <w:rPr>
                <w:rFonts w:ascii="Times New Roman" w:hAnsi="Times New Roman" w:cs="Times New Roman"/>
                <w:sz w:val="17"/>
                <w:szCs w:val="17"/>
              </w:rPr>
            </w:pPr>
            <w:r w:rsidRPr="00AD104F">
              <w:rPr>
                <w:rFonts w:ascii="Times New Roman" w:hAnsi="Times New Roman" w:cs="Times New Roman"/>
                <w:sz w:val="17"/>
                <w:szCs w:val="17"/>
              </w:rPr>
              <w:t>Invasive ventilation duration (days)</w:t>
            </w:r>
            <w:r w:rsidRPr="00AD104F">
              <w:rPr>
                <w:rFonts w:ascii="Times New Roman" w:hAnsi="Times New Roman" w:cs="Times New Roman"/>
                <w:sz w:val="17"/>
                <w:szCs w:val="17"/>
                <w:vertAlign w:val="superscript"/>
              </w:rPr>
              <w:t>κ</w:t>
            </w:r>
            <w:r w:rsidRPr="00AD104F">
              <w:rPr>
                <w:rFonts w:ascii="Times New Roman" w:hAnsi="Times New Roman" w:cs="Times New Roman"/>
                <w:sz w:val="17"/>
                <w:szCs w:val="17"/>
              </w:rPr>
              <w:t xml:space="preserve"> (median (IQR))</w:t>
            </w:r>
          </w:p>
        </w:tc>
        <w:tc>
          <w:tcPr>
            <w:tcW w:w="1417" w:type="dxa"/>
            <w:tcBorders>
              <w:top w:val="nil"/>
            </w:tcBorders>
          </w:tcPr>
          <w:p w14:paraId="2B74DBD4" w14:textId="77777777" w:rsidR="00325085" w:rsidRPr="00AD104F" w:rsidRDefault="00325085" w:rsidP="00BC2D00">
            <w:pPr>
              <w:jc w:val="center"/>
              <w:rPr>
                <w:sz w:val="17"/>
                <w:szCs w:val="17"/>
              </w:rPr>
            </w:pPr>
            <w:r w:rsidRPr="00AD104F">
              <w:rPr>
                <w:sz w:val="17"/>
                <w:szCs w:val="17"/>
              </w:rPr>
              <w:t>30.0 (16.0)</w:t>
            </w:r>
          </w:p>
        </w:tc>
        <w:tc>
          <w:tcPr>
            <w:tcW w:w="1560" w:type="dxa"/>
            <w:tcBorders>
              <w:top w:val="nil"/>
            </w:tcBorders>
          </w:tcPr>
          <w:p w14:paraId="3D221BA6" w14:textId="77777777" w:rsidR="00325085" w:rsidRPr="00AD104F" w:rsidRDefault="00325085" w:rsidP="00BC2D00">
            <w:pPr>
              <w:jc w:val="center"/>
              <w:rPr>
                <w:sz w:val="17"/>
                <w:szCs w:val="17"/>
              </w:rPr>
            </w:pPr>
            <w:r w:rsidRPr="00AD104F">
              <w:rPr>
                <w:sz w:val="17"/>
                <w:szCs w:val="17"/>
              </w:rPr>
              <w:t>30 (15.8)</w:t>
            </w:r>
          </w:p>
        </w:tc>
        <w:tc>
          <w:tcPr>
            <w:tcW w:w="1275" w:type="dxa"/>
            <w:tcBorders>
              <w:top w:val="nil"/>
            </w:tcBorders>
          </w:tcPr>
          <w:p w14:paraId="608B7BA8" w14:textId="77777777" w:rsidR="00325085" w:rsidRPr="00AD104F" w:rsidRDefault="00325085" w:rsidP="00BC2D00">
            <w:pPr>
              <w:jc w:val="center"/>
              <w:rPr>
                <w:sz w:val="17"/>
                <w:szCs w:val="17"/>
              </w:rPr>
            </w:pPr>
            <w:r w:rsidRPr="00AD104F">
              <w:rPr>
                <w:sz w:val="17"/>
                <w:szCs w:val="17"/>
              </w:rPr>
              <w:t>13 (19.5)</w:t>
            </w:r>
          </w:p>
        </w:tc>
        <w:tc>
          <w:tcPr>
            <w:tcW w:w="993" w:type="dxa"/>
            <w:tcBorders>
              <w:top w:val="nil"/>
            </w:tcBorders>
          </w:tcPr>
          <w:p w14:paraId="6213B964" w14:textId="77777777" w:rsidR="00325085" w:rsidRPr="00AD104F" w:rsidRDefault="00325085" w:rsidP="00BC2D00">
            <w:pPr>
              <w:jc w:val="center"/>
              <w:rPr>
                <w:i/>
                <w:iCs/>
                <w:sz w:val="17"/>
                <w:szCs w:val="17"/>
              </w:rPr>
            </w:pPr>
            <w:r w:rsidRPr="00AD104F">
              <w:rPr>
                <w:i/>
                <w:iCs/>
                <w:sz w:val="17"/>
                <w:szCs w:val="17"/>
              </w:rPr>
              <w:t>0.0004</w:t>
            </w:r>
          </w:p>
        </w:tc>
      </w:tr>
      <w:tr w:rsidR="00325085" w:rsidRPr="00181A28" w14:paraId="691188F4" w14:textId="77777777" w:rsidTr="00BC2D00">
        <w:tc>
          <w:tcPr>
            <w:tcW w:w="4815" w:type="dxa"/>
          </w:tcPr>
          <w:p w14:paraId="2FE26CD3" w14:textId="77777777" w:rsidR="00325085" w:rsidRPr="00AD104F" w:rsidRDefault="00325085" w:rsidP="00BC2D00">
            <w:pPr>
              <w:rPr>
                <w:sz w:val="17"/>
                <w:szCs w:val="17"/>
              </w:rPr>
            </w:pPr>
            <w:r w:rsidRPr="00AD104F">
              <w:rPr>
                <w:sz w:val="17"/>
                <w:szCs w:val="17"/>
              </w:rPr>
              <w:t>V-V Extra-corporeal membrane oxygenation requirement (n (%))</w:t>
            </w:r>
          </w:p>
        </w:tc>
        <w:tc>
          <w:tcPr>
            <w:tcW w:w="1417" w:type="dxa"/>
          </w:tcPr>
          <w:p w14:paraId="1C75BA7D" w14:textId="77777777" w:rsidR="00325085" w:rsidRPr="00AD104F" w:rsidRDefault="00325085" w:rsidP="00BC2D00">
            <w:pPr>
              <w:jc w:val="center"/>
              <w:rPr>
                <w:sz w:val="17"/>
                <w:szCs w:val="17"/>
              </w:rPr>
            </w:pPr>
            <w:r w:rsidRPr="00AD104F">
              <w:rPr>
                <w:sz w:val="17"/>
                <w:szCs w:val="17"/>
              </w:rPr>
              <w:t>6 (13.0)</w:t>
            </w:r>
          </w:p>
        </w:tc>
        <w:tc>
          <w:tcPr>
            <w:tcW w:w="1560" w:type="dxa"/>
          </w:tcPr>
          <w:p w14:paraId="6B800D19" w14:textId="77777777" w:rsidR="00325085" w:rsidRPr="00AD104F" w:rsidRDefault="00325085" w:rsidP="00BC2D00">
            <w:pPr>
              <w:jc w:val="center"/>
              <w:rPr>
                <w:sz w:val="17"/>
                <w:szCs w:val="17"/>
              </w:rPr>
            </w:pPr>
            <w:r w:rsidRPr="00AD104F">
              <w:rPr>
                <w:sz w:val="17"/>
                <w:szCs w:val="17"/>
              </w:rPr>
              <w:t>4 (15.4)</w:t>
            </w:r>
          </w:p>
        </w:tc>
        <w:tc>
          <w:tcPr>
            <w:tcW w:w="1275" w:type="dxa"/>
          </w:tcPr>
          <w:p w14:paraId="2A83610F" w14:textId="77777777" w:rsidR="00325085" w:rsidRPr="00AD104F" w:rsidRDefault="00325085" w:rsidP="00BC2D00">
            <w:pPr>
              <w:jc w:val="center"/>
              <w:rPr>
                <w:sz w:val="17"/>
                <w:szCs w:val="17"/>
              </w:rPr>
            </w:pPr>
            <w:r w:rsidRPr="00AD104F">
              <w:rPr>
                <w:sz w:val="17"/>
                <w:szCs w:val="17"/>
              </w:rPr>
              <w:t>2 (10.0)</w:t>
            </w:r>
          </w:p>
        </w:tc>
        <w:tc>
          <w:tcPr>
            <w:tcW w:w="993" w:type="dxa"/>
          </w:tcPr>
          <w:p w14:paraId="0D2F425C" w14:textId="77777777" w:rsidR="00325085" w:rsidRPr="00AD104F" w:rsidRDefault="00325085" w:rsidP="00BC2D00">
            <w:pPr>
              <w:jc w:val="center"/>
              <w:rPr>
                <w:sz w:val="17"/>
                <w:szCs w:val="17"/>
              </w:rPr>
            </w:pPr>
            <w:r w:rsidRPr="00AD104F">
              <w:rPr>
                <w:sz w:val="17"/>
                <w:szCs w:val="17"/>
              </w:rPr>
              <w:t>0.59</w:t>
            </w:r>
          </w:p>
        </w:tc>
      </w:tr>
      <w:tr w:rsidR="00325085" w:rsidRPr="00181A28" w14:paraId="0B2969EF" w14:textId="77777777" w:rsidTr="00BC2D00">
        <w:tc>
          <w:tcPr>
            <w:tcW w:w="4815" w:type="dxa"/>
          </w:tcPr>
          <w:p w14:paraId="60BFE80F" w14:textId="77777777" w:rsidR="00325085" w:rsidRPr="00AD104F" w:rsidRDefault="00325085" w:rsidP="00BC2D00">
            <w:pPr>
              <w:rPr>
                <w:sz w:val="17"/>
                <w:szCs w:val="17"/>
              </w:rPr>
            </w:pPr>
            <w:r w:rsidRPr="00AD104F">
              <w:rPr>
                <w:sz w:val="17"/>
                <w:szCs w:val="17"/>
              </w:rPr>
              <w:t>Non-invasive ventilation requirement (n (%))</w:t>
            </w:r>
          </w:p>
        </w:tc>
        <w:tc>
          <w:tcPr>
            <w:tcW w:w="1417" w:type="dxa"/>
          </w:tcPr>
          <w:p w14:paraId="3D36651C" w14:textId="77777777" w:rsidR="00325085" w:rsidRPr="00AD104F" w:rsidRDefault="00325085" w:rsidP="00BC2D00">
            <w:pPr>
              <w:jc w:val="center"/>
              <w:rPr>
                <w:sz w:val="17"/>
                <w:szCs w:val="17"/>
              </w:rPr>
            </w:pPr>
            <w:r w:rsidRPr="00AD104F">
              <w:rPr>
                <w:sz w:val="17"/>
                <w:szCs w:val="17"/>
              </w:rPr>
              <w:t>23 (50.0)</w:t>
            </w:r>
          </w:p>
        </w:tc>
        <w:tc>
          <w:tcPr>
            <w:tcW w:w="1560" w:type="dxa"/>
          </w:tcPr>
          <w:p w14:paraId="6AD1BEF5" w14:textId="77777777" w:rsidR="00325085" w:rsidRPr="00AD104F" w:rsidRDefault="00325085" w:rsidP="00BC2D00">
            <w:pPr>
              <w:jc w:val="center"/>
              <w:rPr>
                <w:sz w:val="17"/>
                <w:szCs w:val="17"/>
              </w:rPr>
            </w:pPr>
            <w:r w:rsidRPr="00AD104F">
              <w:rPr>
                <w:sz w:val="17"/>
                <w:szCs w:val="17"/>
              </w:rPr>
              <w:t>13 (50.0)</w:t>
            </w:r>
          </w:p>
        </w:tc>
        <w:tc>
          <w:tcPr>
            <w:tcW w:w="1275" w:type="dxa"/>
          </w:tcPr>
          <w:p w14:paraId="0B97AA67" w14:textId="77777777" w:rsidR="00325085" w:rsidRPr="00AD104F" w:rsidRDefault="00325085" w:rsidP="00BC2D00">
            <w:pPr>
              <w:jc w:val="center"/>
              <w:rPr>
                <w:sz w:val="17"/>
                <w:szCs w:val="17"/>
              </w:rPr>
            </w:pPr>
            <w:r w:rsidRPr="00AD104F">
              <w:rPr>
                <w:sz w:val="17"/>
                <w:szCs w:val="17"/>
              </w:rPr>
              <w:t>10 (50.0)</w:t>
            </w:r>
          </w:p>
        </w:tc>
        <w:tc>
          <w:tcPr>
            <w:tcW w:w="993" w:type="dxa"/>
          </w:tcPr>
          <w:p w14:paraId="5470EC63" w14:textId="77777777" w:rsidR="00325085" w:rsidRPr="00AD104F" w:rsidRDefault="00325085" w:rsidP="00BC2D00">
            <w:pPr>
              <w:jc w:val="center"/>
              <w:rPr>
                <w:sz w:val="17"/>
                <w:szCs w:val="17"/>
              </w:rPr>
            </w:pPr>
            <w:r w:rsidRPr="00AD104F">
              <w:rPr>
                <w:sz w:val="17"/>
                <w:szCs w:val="17"/>
              </w:rPr>
              <w:t>0.31</w:t>
            </w:r>
          </w:p>
        </w:tc>
      </w:tr>
      <w:tr w:rsidR="00325085" w:rsidRPr="00181A28" w14:paraId="0F752B94" w14:textId="77777777" w:rsidTr="00BC2D00">
        <w:tc>
          <w:tcPr>
            <w:tcW w:w="4815" w:type="dxa"/>
          </w:tcPr>
          <w:p w14:paraId="4ED1B2BE" w14:textId="77777777" w:rsidR="00325085" w:rsidRPr="00AD104F" w:rsidRDefault="00325085" w:rsidP="00BC2D00">
            <w:pPr>
              <w:rPr>
                <w:sz w:val="17"/>
                <w:szCs w:val="17"/>
              </w:rPr>
            </w:pPr>
            <w:r w:rsidRPr="00AD104F">
              <w:rPr>
                <w:sz w:val="17"/>
                <w:szCs w:val="17"/>
              </w:rPr>
              <w:t>Pulmonary embolism (n (%))</w:t>
            </w:r>
          </w:p>
        </w:tc>
        <w:tc>
          <w:tcPr>
            <w:tcW w:w="1417" w:type="dxa"/>
          </w:tcPr>
          <w:p w14:paraId="5DC2F059" w14:textId="77777777" w:rsidR="00325085" w:rsidRPr="00AD104F" w:rsidRDefault="00325085" w:rsidP="00BC2D00">
            <w:pPr>
              <w:jc w:val="center"/>
              <w:rPr>
                <w:sz w:val="17"/>
                <w:szCs w:val="17"/>
              </w:rPr>
            </w:pPr>
            <w:r w:rsidRPr="00AD104F">
              <w:rPr>
                <w:sz w:val="17"/>
                <w:szCs w:val="17"/>
              </w:rPr>
              <w:t>14 (30.4)</w:t>
            </w:r>
          </w:p>
        </w:tc>
        <w:tc>
          <w:tcPr>
            <w:tcW w:w="1560" w:type="dxa"/>
          </w:tcPr>
          <w:p w14:paraId="1A8B718F" w14:textId="77777777" w:rsidR="00325085" w:rsidRPr="00AD104F" w:rsidRDefault="00325085" w:rsidP="00BC2D00">
            <w:pPr>
              <w:jc w:val="center"/>
              <w:rPr>
                <w:sz w:val="17"/>
                <w:szCs w:val="17"/>
              </w:rPr>
            </w:pPr>
            <w:r w:rsidRPr="00AD104F">
              <w:rPr>
                <w:sz w:val="17"/>
                <w:szCs w:val="17"/>
              </w:rPr>
              <w:t>12 (46.2)</w:t>
            </w:r>
          </w:p>
        </w:tc>
        <w:tc>
          <w:tcPr>
            <w:tcW w:w="1275" w:type="dxa"/>
          </w:tcPr>
          <w:p w14:paraId="72902BA6" w14:textId="77777777" w:rsidR="00325085" w:rsidRPr="00AD104F" w:rsidRDefault="00325085" w:rsidP="00BC2D00">
            <w:pPr>
              <w:jc w:val="center"/>
              <w:rPr>
                <w:sz w:val="17"/>
                <w:szCs w:val="17"/>
              </w:rPr>
            </w:pPr>
            <w:r w:rsidRPr="00AD104F">
              <w:rPr>
                <w:sz w:val="17"/>
                <w:szCs w:val="17"/>
              </w:rPr>
              <w:t>2 (10.0)</w:t>
            </w:r>
          </w:p>
        </w:tc>
        <w:tc>
          <w:tcPr>
            <w:tcW w:w="993" w:type="dxa"/>
          </w:tcPr>
          <w:p w14:paraId="1FE7820F" w14:textId="77777777" w:rsidR="00325085" w:rsidRPr="00AD104F" w:rsidRDefault="00325085" w:rsidP="00BC2D00">
            <w:pPr>
              <w:jc w:val="center"/>
              <w:rPr>
                <w:i/>
                <w:iCs/>
                <w:sz w:val="17"/>
                <w:szCs w:val="17"/>
              </w:rPr>
            </w:pPr>
            <w:r w:rsidRPr="00AD104F">
              <w:rPr>
                <w:i/>
                <w:iCs/>
                <w:sz w:val="17"/>
                <w:szCs w:val="17"/>
              </w:rPr>
              <w:t>0.008</w:t>
            </w:r>
          </w:p>
        </w:tc>
      </w:tr>
      <w:tr w:rsidR="00325085" w:rsidRPr="00181A28" w14:paraId="6E70789B" w14:textId="77777777" w:rsidTr="00BC2D00">
        <w:tc>
          <w:tcPr>
            <w:tcW w:w="4815" w:type="dxa"/>
            <w:tcBorders>
              <w:bottom w:val="single" w:sz="4" w:space="0" w:color="auto"/>
            </w:tcBorders>
          </w:tcPr>
          <w:p w14:paraId="1D15941A" w14:textId="77777777" w:rsidR="00325085" w:rsidRPr="00AD104F" w:rsidRDefault="00325085" w:rsidP="00BC2D00">
            <w:pPr>
              <w:rPr>
                <w:sz w:val="17"/>
                <w:szCs w:val="17"/>
              </w:rPr>
            </w:pPr>
            <w:r w:rsidRPr="00AD104F">
              <w:rPr>
                <w:sz w:val="17"/>
                <w:szCs w:val="17"/>
              </w:rPr>
              <w:t>Myocarditis (n (%))</w:t>
            </w:r>
          </w:p>
        </w:tc>
        <w:tc>
          <w:tcPr>
            <w:tcW w:w="1417" w:type="dxa"/>
            <w:tcBorders>
              <w:bottom w:val="single" w:sz="4" w:space="0" w:color="auto"/>
            </w:tcBorders>
          </w:tcPr>
          <w:p w14:paraId="5FDF59EC" w14:textId="77777777" w:rsidR="00325085" w:rsidRPr="00AD104F" w:rsidRDefault="00325085" w:rsidP="00BC2D00">
            <w:pPr>
              <w:jc w:val="center"/>
              <w:rPr>
                <w:sz w:val="17"/>
                <w:szCs w:val="17"/>
              </w:rPr>
            </w:pPr>
            <w:r w:rsidRPr="00AD104F">
              <w:rPr>
                <w:sz w:val="17"/>
                <w:szCs w:val="17"/>
              </w:rPr>
              <w:t>3 (6.5)</w:t>
            </w:r>
          </w:p>
        </w:tc>
        <w:tc>
          <w:tcPr>
            <w:tcW w:w="1560" w:type="dxa"/>
            <w:tcBorders>
              <w:bottom w:val="single" w:sz="4" w:space="0" w:color="auto"/>
            </w:tcBorders>
          </w:tcPr>
          <w:p w14:paraId="1689A095" w14:textId="77777777" w:rsidR="00325085" w:rsidRPr="00AD104F" w:rsidRDefault="00325085" w:rsidP="00BC2D00">
            <w:pPr>
              <w:jc w:val="center"/>
              <w:rPr>
                <w:sz w:val="17"/>
                <w:szCs w:val="17"/>
              </w:rPr>
            </w:pPr>
            <w:r w:rsidRPr="00AD104F">
              <w:rPr>
                <w:sz w:val="17"/>
                <w:szCs w:val="17"/>
              </w:rPr>
              <w:t>1 (3.8)</w:t>
            </w:r>
          </w:p>
        </w:tc>
        <w:tc>
          <w:tcPr>
            <w:tcW w:w="1275" w:type="dxa"/>
            <w:tcBorders>
              <w:bottom w:val="single" w:sz="4" w:space="0" w:color="auto"/>
            </w:tcBorders>
          </w:tcPr>
          <w:p w14:paraId="38E2328C" w14:textId="77777777" w:rsidR="00325085" w:rsidRPr="00AD104F" w:rsidRDefault="00325085" w:rsidP="00BC2D00">
            <w:pPr>
              <w:jc w:val="center"/>
              <w:rPr>
                <w:sz w:val="17"/>
                <w:szCs w:val="17"/>
              </w:rPr>
            </w:pPr>
            <w:r w:rsidRPr="00AD104F">
              <w:rPr>
                <w:sz w:val="17"/>
                <w:szCs w:val="17"/>
              </w:rPr>
              <w:t>2 (10.0)</w:t>
            </w:r>
          </w:p>
        </w:tc>
        <w:tc>
          <w:tcPr>
            <w:tcW w:w="993" w:type="dxa"/>
            <w:tcBorders>
              <w:bottom w:val="single" w:sz="4" w:space="0" w:color="auto"/>
            </w:tcBorders>
          </w:tcPr>
          <w:p w14:paraId="58B9E419" w14:textId="77777777" w:rsidR="00325085" w:rsidRPr="00AD104F" w:rsidRDefault="00325085" w:rsidP="00BC2D00">
            <w:pPr>
              <w:jc w:val="center"/>
              <w:rPr>
                <w:sz w:val="17"/>
                <w:szCs w:val="17"/>
              </w:rPr>
            </w:pPr>
            <w:r w:rsidRPr="00AD104F">
              <w:rPr>
                <w:sz w:val="17"/>
                <w:szCs w:val="17"/>
              </w:rPr>
              <w:t>0.40</w:t>
            </w:r>
          </w:p>
        </w:tc>
      </w:tr>
      <w:tr w:rsidR="00325085" w:rsidRPr="00181A28" w14:paraId="051C8255" w14:textId="77777777" w:rsidTr="00BC2D00">
        <w:tc>
          <w:tcPr>
            <w:tcW w:w="4815" w:type="dxa"/>
            <w:tcBorders>
              <w:bottom w:val="nil"/>
            </w:tcBorders>
          </w:tcPr>
          <w:p w14:paraId="6BCFD73B" w14:textId="77777777" w:rsidR="00325085" w:rsidRPr="00AD104F" w:rsidRDefault="00325085" w:rsidP="00BC2D00">
            <w:pPr>
              <w:rPr>
                <w:b/>
                <w:bCs/>
                <w:sz w:val="17"/>
                <w:szCs w:val="17"/>
              </w:rPr>
            </w:pPr>
            <w:r w:rsidRPr="00AD104F">
              <w:rPr>
                <w:b/>
                <w:bCs/>
                <w:sz w:val="17"/>
                <w:szCs w:val="17"/>
              </w:rPr>
              <w:t>Medications administered</w:t>
            </w:r>
          </w:p>
        </w:tc>
        <w:tc>
          <w:tcPr>
            <w:tcW w:w="1417" w:type="dxa"/>
            <w:tcBorders>
              <w:bottom w:val="nil"/>
            </w:tcBorders>
          </w:tcPr>
          <w:p w14:paraId="1F80D544" w14:textId="77777777" w:rsidR="00325085" w:rsidRPr="00AD104F" w:rsidRDefault="00325085" w:rsidP="00BC2D00">
            <w:pPr>
              <w:jc w:val="center"/>
              <w:rPr>
                <w:sz w:val="17"/>
                <w:szCs w:val="17"/>
              </w:rPr>
            </w:pPr>
          </w:p>
        </w:tc>
        <w:tc>
          <w:tcPr>
            <w:tcW w:w="1560" w:type="dxa"/>
            <w:tcBorders>
              <w:bottom w:val="nil"/>
            </w:tcBorders>
          </w:tcPr>
          <w:p w14:paraId="2C825BA9" w14:textId="77777777" w:rsidR="00325085" w:rsidRPr="00AD104F" w:rsidRDefault="00325085" w:rsidP="00BC2D00">
            <w:pPr>
              <w:jc w:val="center"/>
              <w:rPr>
                <w:sz w:val="17"/>
                <w:szCs w:val="17"/>
              </w:rPr>
            </w:pPr>
          </w:p>
        </w:tc>
        <w:tc>
          <w:tcPr>
            <w:tcW w:w="1275" w:type="dxa"/>
            <w:tcBorders>
              <w:bottom w:val="nil"/>
            </w:tcBorders>
          </w:tcPr>
          <w:p w14:paraId="20032096" w14:textId="77777777" w:rsidR="00325085" w:rsidRPr="00AD104F" w:rsidRDefault="00325085" w:rsidP="00BC2D00">
            <w:pPr>
              <w:jc w:val="center"/>
              <w:rPr>
                <w:sz w:val="17"/>
                <w:szCs w:val="17"/>
              </w:rPr>
            </w:pPr>
          </w:p>
        </w:tc>
        <w:tc>
          <w:tcPr>
            <w:tcW w:w="993" w:type="dxa"/>
            <w:tcBorders>
              <w:bottom w:val="nil"/>
            </w:tcBorders>
          </w:tcPr>
          <w:p w14:paraId="3305EB31" w14:textId="77777777" w:rsidR="00325085" w:rsidRPr="00AD104F" w:rsidRDefault="00325085" w:rsidP="00BC2D00">
            <w:pPr>
              <w:jc w:val="center"/>
              <w:rPr>
                <w:sz w:val="17"/>
                <w:szCs w:val="17"/>
              </w:rPr>
            </w:pPr>
          </w:p>
        </w:tc>
      </w:tr>
      <w:tr w:rsidR="00325085" w:rsidRPr="00181A28" w14:paraId="61DB0AC2" w14:textId="77777777" w:rsidTr="00BC2D00">
        <w:tc>
          <w:tcPr>
            <w:tcW w:w="4815" w:type="dxa"/>
            <w:tcBorders>
              <w:top w:val="nil"/>
              <w:bottom w:val="nil"/>
            </w:tcBorders>
          </w:tcPr>
          <w:p w14:paraId="31C0ADF4" w14:textId="77777777" w:rsidR="00325085" w:rsidRPr="00AD104F" w:rsidRDefault="00325085" w:rsidP="00BC2D00">
            <w:pPr>
              <w:pStyle w:val="ListParagraph"/>
              <w:numPr>
                <w:ilvl w:val="0"/>
                <w:numId w:val="1"/>
              </w:numPr>
              <w:ind w:left="316" w:hanging="263"/>
              <w:rPr>
                <w:rFonts w:ascii="Times New Roman" w:hAnsi="Times New Roman" w:cs="Times New Roman"/>
                <w:sz w:val="17"/>
                <w:szCs w:val="17"/>
              </w:rPr>
            </w:pPr>
            <w:r w:rsidRPr="00AD104F">
              <w:rPr>
                <w:rFonts w:ascii="Times New Roman" w:hAnsi="Times New Roman" w:cs="Times New Roman"/>
                <w:sz w:val="17"/>
                <w:szCs w:val="17"/>
              </w:rPr>
              <w:t>Dexamethasone</w:t>
            </w:r>
          </w:p>
        </w:tc>
        <w:tc>
          <w:tcPr>
            <w:tcW w:w="1417" w:type="dxa"/>
            <w:tcBorders>
              <w:top w:val="nil"/>
              <w:bottom w:val="nil"/>
            </w:tcBorders>
          </w:tcPr>
          <w:p w14:paraId="47DE3086" w14:textId="77777777" w:rsidR="00325085" w:rsidRPr="00AD104F" w:rsidRDefault="00325085" w:rsidP="00BC2D00">
            <w:pPr>
              <w:jc w:val="center"/>
              <w:rPr>
                <w:sz w:val="17"/>
                <w:szCs w:val="17"/>
              </w:rPr>
            </w:pPr>
            <w:r w:rsidRPr="00AD104F">
              <w:rPr>
                <w:sz w:val="17"/>
                <w:szCs w:val="17"/>
              </w:rPr>
              <w:t>11 (23.9)</w:t>
            </w:r>
          </w:p>
        </w:tc>
        <w:tc>
          <w:tcPr>
            <w:tcW w:w="1560" w:type="dxa"/>
            <w:tcBorders>
              <w:top w:val="nil"/>
              <w:bottom w:val="nil"/>
            </w:tcBorders>
          </w:tcPr>
          <w:p w14:paraId="31F85813" w14:textId="77777777" w:rsidR="00325085" w:rsidRPr="00AD104F" w:rsidRDefault="00325085" w:rsidP="00BC2D00">
            <w:pPr>
              <w:jc w:val="center"/>
              <w:rPr>
                <w:sz w:val="17"/>
                <w:szCs w:val="17"/>
              </w:rPr>
            </w:pPr>
            <w:r w:rsidRPr="00AD104F">
              <w:rPr>
                <w:sz w:val="17"/>
                <w:szCs w:val="17"/>
              </w:rPr>
              <w:t>2 (7.7)</w:t>
            </w:r>
          </w:p>
        </w:tc>
        <w:tc>
          <w:tcPr>
            <w:tcW w:w="1275" w:type="dxa"/>
            <w:tcBorders>
              <w:top w:val="nil"/>
              <w:bottom w:val="nil"/>
            </w:tcBorders>
          </w:tcPr>
          <w:p w14:paraId="1F57B11D" w14:textId="77777777" w:rsidR="00325085" w:rsidRPr="00AD104F" w:rsidRDefault="00325085" w:rsidP="00BC2D00">
            <w:pPr>
              <w:jc w:val="center"/>
              <w:rPr>
                <w:sz w:val="17"/>
                <w:szCs w:val="17"/>
              </w:rPr>
            </w:pPr>
            <w:r w:rsidRPr="00AD104F">
              <w:rPr>
                <w:sz w:val="17"/>
                <w:szCs w:val="17"/>
              </w:rPr>
              <w:t>9 (45.0)</w:t>
            </w:r>
          </w:p>
        </w:tc>
        <w:tc>
          <w:tcPr>
            <w:tcW w:w="993" w:type="dxa"/>
            <w:tcBorders>
              <w:top w:val="nil"/>
              <w:bottom w:val="nil"/>
            </w:tcBorders>
          </w:tcPr>
          <w:p w14:paraId="023261B5" w14:textId="77777777" w:rsidR="00325085" w:rsidRPr="00AD104F" w:rsidRDefault="00325085" w:rsidP="00BC2D00">
            <w:pPr>
              <w:jc w:val="center"/>
              <w:rPr>
                <w:sz w:val="17"/>
                <w:szCs w:val="17"/>
              </w:rPr>
            </w:pPr>
          </w:p>
        </w:tc>
      </w:tr>
      <w:tr w:rsidR="00325085" w:rsidRPr="00181A28" w14:paraId="04060904" w14:textId="77777777" w:rsidTr="00BC2D00">
        <w:tc>
          <w:tcPr>
            <w:tcW w:w="4815" w:type="dxa"/>
            <w:tcBorders>
              <w:top w:val="nil"/>
              <w:bottom w:val="nil"/>
            </w:tcBorders>
          </w:tcPr>
          <w:p w14:paraId="2B38A28D" w14:textId="77777777" w:rsidR="00325085" w:rsidRPr="00AD104F" w:rsidRDefault="00325085" w:rsidP="00BC2D00">
            <w:pPr>
              <w:pStyle w:val="ListParagraph"/>
              <w:numPr>
                <w:ilvl w:val="0"/>
                <w:numId w:val="1"/>
              </w:numPr>
              <w:ind w:left="316" w:hanging="263"/>
              <w:rPr>
                <w:rFonts w:ascii="Times New Roman" w:hAnsi="Times New Roman" w:cs="Times New Roman"/>
                <w:sz w:val="17"/>
                <w:szCs w:val="17"/>
              </w:rPr>
            </w:pPr>
            <w:r w:rsidRPr="00AD104F">
              <w:rPr>
                <w:rFonts w:ascii="Times New Roman" w:hAnsi="Times New Roman" w:cs="Times New Roman"/>
                <w:sz w:val="17"/>
                <w:szCs w:val="17"/>
              </w:rPr>
              <w:t>Methylprednisolone</w:t>
            </w:r>
          </w:p>
        </w:tc>
        <w:tc>
          <w:tcPr>
            <w:tcW w:w="1417" w:type="dxa"/>
            <w:tcBorders>
              <w:top w:val="nil"/>
              <w:bottom w:val="nil"/>
            </w:tcBorders>
          </w:tcPr>
          <w:p w14:paraId="36C0BF2F" w14:textId="77777777" w:rsidR="00325085" w:rsidRPr="00AD104F" w:rsidRDefault="00325085" w:rsidP="00BC2D00">
            <w:pPr>
              <w:jc w:val="center"/>
              <w:rPr>
                <w:sz w:val="17"/>
                <w:szCs w:val="17"/>
              </w:rPr>
            </w:pPr>
            <w:r w:rsidRPr="00AD104F">
              <w:rPr>
                <w:sz w:val="17"/>
                <w:szCs w:val="17"/>
              </w:rPr>
              <w:t>9 (19.6)</w:t>
            </w:r>
          </w:p>
        </w:tc>
        <w:tc>
          <w:tcPr>
            <w:tcW w:w="1560" w:type="dxa"/>
            <w:tcBorders>
              <w:top w:val="nil"/>
              <w:bottom w:val="nil"/>
            </w:tcBorders>
          </w:tcPr>
          <w:p w14:paraId="1B733E40" w14:textId="77777777" w:rsidR="00325085" w:rsidRPr="00AD104F" w:rsidRDefault="00325085" w:rsidP="00BC2D00">
            <w:pPr>
              <w:jc w:val="center"/>
              <w:rPr>
                <w:sz w:val="17"/>
                <w:szCs w:val="17"/>
              </w:rPr>
            </w:pPr>
            <w:r w:rsidRPr="00AD104F">
              <w:rPr>
                <w:sz w:val="17"/>
                <w:szCs w:val="17"/>
              </w:rPr>
              <w:t>9 (34.6)</w:t>
            </w:r>
          </w:p>
        </w:tc>
        <w:tc>
          <w:tcPr>
            <w:tcW w:w="1275" w:type="dxa"/>
            <w:tcBorders>
              <w:top w:val="nil"/>
              <w:bottom w:val="nil"/>
            </w:tcBorders>
          </w:tcPr>
          <w:p w14:paraId="2F27DE5D" w14:textId="77777777" w:rsidR="00325085" w:rsidRPr="00AD104F" w:rsidRDefault="00325085" w:rsidP="00BC2D00">
            <w:pPr>
              <w:jc w:val="center"/>
              <w:rPr>
                <w:sz w:val="17"/>
                <w:szCs w:val="17"/>
              </w:rPr>
            </w:pPr>
            <w:r w:rsidRPr="00AD104F">
              <w:rPr>
                <w:sz w:val="17"/>
                <w:szCs w:val="17"/>
              </w:rPr>
              <w:t>0 (0.0)</w:t>
            </w:r>
          </w:p>
        </w:tc>
        <w:tc>
          <w:tcPr>
            <w:tcW w:w="993" w:type="dxa"/>
            <w:tcBorders>
              <w:top w:val="nil"/>
              <w:bottom w:val="nil"/>
            </w:tcBorders>
          </w:tcPr>
          <w:p w14:paraId="278A69B5" w14:textId="77777777" w:rsidR="00325085" w:rsidRPr="00AD104F" w:rsidRDefault="00325085" w:rsidP="00BC2D00">
            <w:pPr>
              <w:jc w:val="center"/>
              <w:rPr>
                <w:sz w:val="17"/>
                <w:szCs w:val="17"/>
              </w:rPr>
            </w:pPr>
          </w:p>
        </w:tc>
      </w:tr>
      <w:tr w:rsidR="00325085" w:rsidRPr="00181A28" w14:paraId="1A33A8D0" w14:textId="77777777" w:rsidTr="00BC2D00">
        <w:tc>
          <w:tcPr>
            <w:tcW w:w="4815" w:type="dxa"/>
            <w:tcBorders>
              <w:top w:val="nil"/>
              <w:bottom w:val="nil"/>
            </w:tcBorders>
          </w:tcPr>
          <w:p w14:paraId="7694A422" w14:textId="77777777" w:rsidR="00325085" w:rsidRPr="00AD104F" w:rsidRDefault="00325085" w:rsidP="00BC2D00">
            <w:pPr>
              <w:pStyle w:val="ListParagraph"/>
              <w:numPr>
                <w:ilvl w:val="0"/>
                <w:numId w:val="1"/>
              </w:numPr>
              <w:ind w:left="316" w:hanging="263"/>
              <w:rPr>
                <w:rFonts w:ascii="Times New Roman" w:hAnsi="Times New Roman" w:cs="Times New Roman"/>
                <w:sz w:val="17"/>
                <w:szCs w:val="17"/>
              </w:rPr>
            </w:pPr>
            <w:proofErr w:type="spellStart"/>
            <w:r w:rsidRPr="00AD104F">
              <w:rPr>
                <w:rFonts w:ascii="Times New Roman" w:hAnsi="Times New Roman" w:cs="Times New Roman"/>
                <w:sz w:val="17"/>
                <w:szCs w:val="17"/>
              </w:rPr>
              <w:t>Remdesivir</w:t>
            </w:r>
            <w:proofErr w:type="spellEnd"/>
          </w:p>
        </w:tc>
        <w:tc>
          <w:tcPr>
            <w:tcW w:w="1417" w:type="dxa"/>
            <w:tcBorders>
              <w:top w:val="nil"/>
              <w:bottom w:val="nil"/>
            </w:tcBorders>
          </w:tcPr>
          <w:p w14:paraId="3F69A9B5" w14:textId="77777777" w:rsidR="00325085" w:rsidRPr="00AD104F" w:rsidRDefault="00325085" w:rsidP="00BC2D00">
            <w:pPr>
              <w:jc w:val="center"/>
              <w:rPr>
                <w:sz w:val="17"/>
                <w:szCs w:val="17"/>
              </w:rPr>
            </w:pPr>
            <w:r w:rsidRPr="00AD104F">
              <w:rPr>
                <w:sz w:val="17"/>
                <w:szCs w:val="17"/>
              </w:rPr>
              <w:t>9 (19.6)</w:t>
            </w:r>
          </w:p>
        </w:tc>
        <w:tc>
          <w:tcPr>
            <w:tcW w:w="1560" w:type="dxa"/>
            <w:tcBorders>
              <w:top w:val="nil"/>
              <w:bottom w:val="nil"/>
            </w:tcBorders>
          </w:tcPr>
          <w:p w14:paraId="53A05A3F" w14:textId="77777777" w:rsidR="00325085" w:rsidRPr="00AD104F" w:rsidRDefault="00325085" w:rsidP="00BC2D00">
            <w:pPr>
              <w:jc w:val="center"/>
              <w:rPr>
                <w:sz w:val="17"/>
                <w:szCs w:val="17"/>
              </w:rPr>
            </w:pPr>
            <w:r w:rsidRPr="00AD104F">
              <w:rPr>
                <w:sz w:val="17"/>
                <w:szCs w:val="17"/>
              </w:rPr>
              <w:t>1 (3.8)</w:t>
            </w:r>
          </w:p>
        </w:tc>
        <w:tc>
          <w:tcPr>
            <w:tcW w:w="1275" w:type="dxa"/>
            <w:tcBorders>
              <w:top w:val="nil"/>
              <w:bottom w:val="nil"/>
            </w:tcBorders>
          </w:tcPr>
          <w:p w14:paraId="49B30664" w14:textId="77777777" w:rsidR="00325085" w:rsidRPr="00AD104F" w:rsidRDefault="00325085" w:rsidP="00BC2D00">
            <w:pPr>
              <w:jc w:val="center"/>
              <w:rPr>
                <w:sz w:val="17"/>
                <w:szCs w:val="17"/>
              </w:rPr>
            </w:pPr>
            <w:r w:rsidRPr="00AD104F">
              <w:rPr>
                <w:sz w:val="17"/>
                <w:szCs w:val="17"/>
              </w:rPr>
              <w:t>8 (40.0)</w:t>
            </w:r>
          </w:p>
        </w:tc>
        <w:tc>
          <w:tcPr>
            <w:tcW w:w="993" w:type="dxa"/>
            <w:tcBorders>
              <w:top w:val="nil"/>
              <w:bottom w:val="nil"/>
            </w:tcBorders>
          </w:tcPr>
          <w:p w14:paraId="74090C8E" w14:textId="77777777" w:rsidR="00325085" w:rsidRPr="00AD104F" w:rsidRDefault="00325085" w:rsidP="00BC2D00">
            <w:pPr>
              <w:jc w:val="center"/>
              <w:rPr>
                <w:sz w:val="17"/>
                <w:szCs w:val="17"/>
              </w:rPr>
            </w:pPr>
          </w:p>
        </w:tc>
      </w:tr>
      <w:tr w:rsidR="00325085" w:rsidRPr="00181A28" w14:paraId="071EF723" w14:textId="77777777" w:rsidTr="00BC2D00">
        <w:tc>
          <w:tcPr>
            <w:tcW w:w="4815" w:type="dxa"/>
            <w:tcBorders>
              <w:top w:val="nil"/>
              <w:bottom w:val="nil"/>
            </w:tcBorders>
          </w:tcPr>
          <w:p w14:paraId="4ADFE58A" w14:textId="77777777" w:rsidR="00325085" w:rsidRPr="00AD104F" w:rsidRDefault="00325085" w:rsidP="00BC2D00">
            <w:pPr>
              <w:pStyle w:val="ListParagraph"/>
              <w:numPr>
                <w:ilvl w:val="0"/>
                <w:numId w:val="1"/>
              </w:numPr>
              <w:ind w:left="316" w:hanging="263"/>
              <w:rPr>
                <w:rFonts w:ascii="Times New Roman" w:hAnsi="Times New Roman" w:cs="Times New Roman"/>
                <w:sz w:val="17"/>
                <w:szCs w:val="17"/>
              </w:rPr>
            </w:pPr>
            <w:proofErr w:type="spellStart"/>
            <w:r w:rsidRPr="00AD104F">
              <w:rPr>
                <w:rFonts w:ascii="Times New Roman" w:hAnsi="Times New Roman" w:cs="Times New Roman"/>
                <w:sz w:val="17"/>
                <w:szCs w:val="17"/>
              </w:rPr>
              <w:t>Toculizumab</w:t>
            </w:r>
            <w:proofErr w:type="spellEnd"/>
          </w:p>
        </w:tc>
        <w:tc>
          <w:tcPr>
            <w:tcW w:w="1417" w:type="dxa"/>
            <w:tcBorders>
              <w:top w:val="nil"/>
              <w:bottom w:val="nil"/>
            </w:tcBorders>
          </w:tcPr>
          <w:p w14:paraId="0A75BEE5" w14:textId="77777777" w:rsidR="00325085" w:rsidRPr="00AD104F" w:rsidRDefault="00325085" w:rsidP="00BC2D00">
            <w:pPr>
              <w:jc w:val="center"/>
              <w:rPr>
                <w:sz w:val="17"/>
                <w:szCs w:val="17"/>
              </w:rPr>
            </w:pPr>
            <w:r w:rsidRPr="00AD104F">
              <w:rPr>
                <w:sz w:val="17"/>
                <w:szCs w:val="17"/>
              </w:rPr>
              <w:t>1 (2.2)</w:t>
            </w:r>
          </w:p>
        </w:tc>
        <w:tc>
          <w:tcPr>
            <w:tcW w:w="1560" w:type="dxa"/>
            <w:tcBorders>
              <w:top w:val="nil"/>
              <w:bottom w:val="nil"/>
            </w:tcBorders>
          </w:tcPr>
          <w:p w14:paraId="62290FE9" w14:textId="77777777" w:rsidR="00325085" w:rsidRPr="00AD104F" w:rsidRDefault="00325085" w:rsidP="00BC2D00">
            <w:pPr>
              <w:jc w:val="center"/>
              <w:rPr>
                <w:sz w:val="17"/>
                <w:szCs w:val="17"/>
              </w:rPr>
            </w:pPr>
            <w:r w:rsidRPr="00AD104F">
              <w:rPr>
                <w:sz w:val="17"/>
                <w:szCs w:val="17"/>
              </w:rPr>
              <w:t>0 (0.0)</w:t>
            </w:r>
          </w:p>
        </w:tc>
        <w:tc>
          <w:tcPr>
            <w:tcW w:w="1275" w:type="dxa"/>
            <w:tcBorders>
              <w:top w:val="nil"/>
              <w:bottom w:val="nil"/>
            </w:tcBorders>
          </w:tcPr>
          <w:p w14:paraId="5C544ABD" w14:textId="77777777" w:rsidR="00325085" w:rsidRPr="00AD104F" w:rsidRDefault="00325085" w:rsidP="00BC2D00">
            <w:pPr>
              <w:jc w:val="center"/>
              <w:rPr>
                <w:sz w:val="17"/>
                <w:szCs w:val="17"/>
              </w:rPr>
            </w:pPr>
            <w:r w:rsidRPr="00AD104F">
              <w:rPr>
                <w:sz w:val="17"/>
                <w:szCs w:val="17"/>
              </w:rPr>
              <w:t>1 (5.0)</w:t>
            </w:r>
          </w:p>
        </w:tc>
        <w:tc>
          <w:tcPr>
            <w:tcW w:w="993" w:type="dxa"/>
            <w:tcBorders>
              <w:top w:val="nil"/>
              <w:bottom w:val="nil"/>
            </w:tcBorders>
          </w:tcPr>
          <w:p w14:paraId="28C4207C" w14:textId="77777777" w:rsidR="00325085" w:rsidRPr="00AD104F" w:rsidRDefault="00325085" w:rsidP="00BC2D00">
            <w:pPr>
              <w:jc w:val="center"/>
              <w:rPr>
                <w:sz w:val="17"/>
                <w:szCs w:val="17"/>
              </w:rPr>
            </w:pPr>
          </w:p>
        </w:tc>
      </w:tr>
      <w:tr w:rsidR="00325085" w:rsidRPr="00181A28" w14:paraId="5130FB73" w14:textId="77777777" w:rsidTr="00BC2D00">
        <w:tc>
          <w:tcPr>
            <w:tcW w:w="4815" w:type="dxa"/>
            <w:tcBorders>
              <w:top w:val="nil"/>
              <w:bottom w:val="nil"/>
            </w:tcBorders>
          </w:tcPr>
          <w:p w14:paraId="49FBB522" w14:textId="77777777" w:rsidR="00325085" w:rsidRPr="00AD104F" w:rsidRDefault="00325085" w:rsidP="00BC2D00">
            <w:pPr>
              <w:pStyle w:val="ListParagraph"/>
              <w:numPr>
                <w:ilvl w:val="0"/>
                <w:numId w:val="1"/>
              </w:numPr>
              <w:ind w:left="316" w:hanging="263"/>
              <w:rPr>
                <w:rFonts w:ascii="Times New Roman" w:hAnsi="Times New Roman" w:cs="Times New Roman"/>
                <w:sz w:val="17"/>
                <w:szCs w:val="17"/>
              </w:rPr>
            </w:pPr>
            <w:r w:rsidRPr="00AD104F">
              <w:rPr>
                <w:rFonts w:ascii="Times New Roman" w:hAnsi="Times New Roman" w:cs="Times New Roman"/>
                <w:sz w:val="17"/>
                <w:szCs w:val="17"/>
              </w:rPr>
              <w:t>Therapeutic anticoagulation</w:t>
            </w:r>
          </w:p>
        </w:tc>
        <w:tc>
          <w:tcPr>
            <w:tcW w:w="1417" w:type="dxa"/>
            <w:tcBorders>
              <w:top w:val="nil"/>
              <w:bottom w:val="nil"/>
            </w:tcBorders>
          </w:tcPr>
          <w:p w14:paraId="5860B4C3" w14:textId="77777777" w:rsidR="00325085" w:rsidRPr="00AD104F" w:rsidRDefault="00325085" w:rsidP="00BC2D00">
            <w:pPr>
              <w:jc w:val="center"/>
              <w:rPr>
                <w:sz w:val="17"/>
                <w:szCs w:val="17"/>
              </w:rPr>
            </w:pPr>
            <w:r w:rsidRPr="00AD104F">
              <w:rPr>
                <w:sz w:val="17"/>
                <w:szCs w:val="17"/>
              </w:rPr>
              <w:t>25 (54.3)</w:t>
            </w:r>
          </w:p>
        </w:tc>
        <w:tc>
          <w:tcPr>
            <w:tcW w:w="1560" w:type="dxa"/>
            <w:tcBorders>
              <w:top w:val="nil"/>
              <w:bottom w:val="nil"/>
            </w:tcBorders>
          </w:tcPr>
          <w:p w14:paraId="11038DC3" w14:textId="77777777" w:rsidR="00325085" w:rsidRPr="00AD104F" w:rsidRDefault="00325085" w:rsidP="00BC2D00">
            <w:pPr>
              <w:jc w:val="center"/>
              <w:rPr>
                <w:sz w:val="17"/>
                <w:szCs w:val="17"/>
              </w:rPr>
            </w:pPr>
            <w:r w:rsidRPr="00AD104F">
              <w:rPr>
                <w:sz w:val="17"/>
                <w:szCs w:val="17"/>
              </w:rPr>
              <w:t>20 (76.9)</w:t>
            </w:r>
          </w:p>
        </w:tc>
        <w:tc>
          <w:tcPr>
            <w:tcW w:w="1275" w:type="dxa"/>
            <w:tcBorders>
              <w:top w:val="nil"/>
              <w:bottom w:val="nil"/>
            </w:tcBorders>
          </w:tcPr>
          <w:p w14:paraId="50621B0D" w14:textId="77777777" w:rsidR="00325085" w:rsidRPr="00AD104F" w:rsidRDefault="00325085" w:rsidP="00BC2D00">
            <w:pPr>
              <w:jc w:val="center"/>
              <w:rPr>
                <w:sz w:val="17"/>
                <w:szCs w:val="17"/>
              </w:rPr>
            </w:pPr>
            <w:r w:rsidRPr="00AD104F">
              <w:rPr>
                <w:sz w:val="17"/>
                <w:szCs w:val="17"/>
              </w:rPr>
              <w:t>5 (25.0)</w:t>
            </w:r>
          </w:p>
        </w:tc>
        <w:tc>
          <w:tcPr>
            <w:tcW w:w="993" w:type="dxa"/>
            <w:tcBorders>
              <w:top w:val="nil"/>
              <w:bottom w:val="nil"/>
            </w:tcBorders>
          </w:tcPr>
          <w:p w14:paraId="5EB497D0" w14:textId="77777777" w:rsidR="00325085" w:rsidRPr="00AD104F" w:rsidRDefault="00325085" w:rsidP="00BC2D00">
            <w:pPr>
              <w:jc w:val="center"/>
              <w:rPr>
                <w:sz w:val="17"/>
                <w:szCs w:val="17"/>
              </w:rPr>
            </w:pPr>
          </w:p>
        </w:tc>
      </w:tr>
      <w:tr w:rsidR="00325085" w:rsidRPr="00181A28" w14:paraId="09B29A11" w14:textId="77777777" w:rsidTr="00BC2D00">
        <w:tc>
          <w:tcPr>
            <w:tcW w:w="4815" w:type="dxa"/>
            <w:tcBorders>
              <w:top w:val="nil"/>
              <w:bottom w:val="nil"/>
            </w:tcBorders>
          </w:tcPr>
          <w:p w14:paraId="5F2B5267" w14:textId="77777777" w:rsidR="00325085" w:rsidRPr="00AD104F" w:rsidRDefault="00325085" w:rsidP="00BC2D00">
            <w:pPr>
              <w:pStyle w:val="ListParagraph"/>
              <w:numPr>
                <w:ilvl w:val="0"/>
                <w:numId w:val="1"/>
              </w:numPr>
              <w:ind w:left="316" w:hanging="263"/>
              <w:rPr>
                <w:rFonts w:ascii="Times New Roman" w:hAnsi="Times New Roman" w:cs="Times New Roman"/>
                <w:sz w:val="17"/>
                <w:szCs w:val="17"/>
              </w:rPr>
            </w:pPr>
            <w:r w:rsidRPr="00AD104F">
              <w:rPr>
                <w:rFonts w:ascii="Times New Roman" w:hAnsi="Times New Roman" w:cs="Times New Roman"/>
                <w:sz w:val="17"/>
                <w:szCs w:val="17"/>
              </w:rPr>
              <w:t>Pulmonary vasodilator therapy</w:t>
            </w:r>
          </w:p>
        </w:tc>
        <w:tc>
          <w:tcPr>
            <w:tcW w:w="1417" w:type="dxa"/>
            <w:tcBorders>
              <w:top w:val="nil"/>
              <w:bottom w:val="nil"/>
            </w:tcBorders>
          </w:tcPr>
          <w:p w14:paraId="1C051B47" w14:textId="77777777" w:rsidR="00325085" w:rsidRPr="00AD104F" w:rsidRDefault="00325085" w:rsidP="00BC2D00">
            <w:pPr>
              <w:jc w:val="center"/>
              <w:rPr>
                <w:sz w:val="17"/>
                <w:szCs w:val="17"/>
              </w:rPr>
            </w:pPr>
            <w:r w:rsidRPr="00AD104F">
              <w:rPr>
                <w:sz w:val="17"/>
                <w:szCs w:val="17"/>
              </w:rPr>
              <w:t>5 (10.9)</w:t>
            </w:r>
          </w:p>
        </w:tc>
        <w:tc>
          <w:tcPr>
            <w:tcW w:w="1560" w:type="dxa"/>
            <w:tcBorders>
              <w:top w:val="nil"/>
              <w:bottom w:val="nil"/>
            </w:tcBorders>
          </w:tcPr>
          <w:p w14:paraId="0AF42ED0" w14:textId="77777777" w:rsidR="00325085" w:rsidRPr="00AD104F" w:rsidRDefault="00325085" w:rsidP="00BC2D00">
            <w:pPr>
              <w:jc w:val="center"/>
              <w:rPr>
                <w:sz w:val="17"/>
                <w:szCs w:val="17"/>
              </w:rPr>
            </w:pPr>
            <w:r w:rsidRPr="00AD104F">
              <w:rPr>
                <w:sz w:val="17"/>
                <w:szCs w:val="17"/>
              </w:rPr>
              <w:t>4 (15.4)</w:t>
            </w:r>
          </w:p>
        </w:tc>
        <w:tc>
          <w:tcPr>
            <w:tcW w:w="1275" w:type="dxa"/>
            <w:tcBorders>
              <w:top w:val="nil"/>
              <w:bottom w:val="nil"/>
            </w:tcBorders>
          </w:tcPr>
          <w:p w14:paraId="54B4A7FF" w14:textId="77777777" w:rsidR="00325085" w:rsidRPr="00AD104F" w:rsidRDefault="00325085" w:rsidP="00BC2D00">
            <w:pPr>
              <w:jc w:val="center"/>
              <w:rPr>
                <w:sz w:val="17"/>
                <w:szCs w:val="17"/>
              </w:rPr>
            </w:pPr>
            <w:r w:rsidRPr="00AD104F">
              <w:rPr>
                <w:sz w:val="17"/>
                <w:szCs w:val="17"/>
              </w:rPr>
              <w:t>1 (5.0)</w:t>
            </w:r>
          </w:p>
        </w:tc>
        <w:tc>
          <w:tcPr>
            <w:tcW w:w="993" w:type="dxa"/>
            <w:tcBorders>
              <w:top w:val="nil"/>
              <w:bottom w:val="nil"/>
            </w:tcBorders>
          </w:tcPr>
          <w:p w14:paraId="319DB196" w14:textId="77777777" w:rsidR="00325085" w:rsidRPr="00AD104F" w:rsidRDefault="00325085" w:rsidP="00BC2D00">
            <w:pPr>
              <w:jc w:val="center"/>
              <w:rPr>
                <w:sz w:val="17"/>
                <w:szCs w:val="17"/>
              </w:rPr>
            </w:pPr>
          </w:p>
        </w:tc>
      </w:tr>
      <w:tr w:rsidR="00325085" w:rsidRPr="00181A28" w14:paraId="2BA60A91" w14:textId="77777777" w:rsidTr="00BC2D00">
        <w:tc>
          <w:tcPr>
            <w:tcW w:w="4815" w:type="dxa"/>
            <w:tcBorders>
              <w:top w:val="nil"/>
            </w:tcBorders>
          </w:tcPr>
          <w:p w14:paraId="23CD3819" w14:textId="77777777" w:rsidR="00325085" w:rsidRPr="00AD104F" w:rsidRDefault="00325085" w:rsidP="00BC2D00">
            <w:pPr>
              <w:pStyle w:val="ListParagraph"/>
              <w:numPr>
                <w:ilvl w:val="0"/>
                <w:numId w:val="1"/>
              </w:numPr>
              <w:ind w:left="316" w:hanging="263"/>
              <w:rPr>
                <w:rFonts w:ascii="Times New Roman" w:hAnsi="Times New Roman" w:cs="Times New Roman"/>
                <w:sz w:val="17"/>
                <w:szCs w:val="17"/>
              </w:rPr>
            </w:pPr>
            <w:r w:rsidRPr="00AD104F">
              <w:rPr>
                <w:rFonts w:ascii="Times New Roman" w:hAnsi="Times New Roman" w:cs="Times New Roman"/>
                <w:sz w:val="17"/>
                <w:szCs w:val="17"/>
              </w:rPr>
              <w:t>Hydroxychloroquine</w:t>
            </w:r>
          </w:p>
        </w:tc>
        <w:tc>
          <w:tcPr>
            <w:tcW w:w="1417" w:type="dxa"/>
            <w:tcBorders>
              <w:top w:val="nil"/>
            </w:tcBorders>
          </w:tcPr>
          <w:p w14:paraId="12EDDA39" w14:textId="77777777" w:rsidR="00325085" w:rsidRPr="00AD104F" w:rsidRDefault="00325085" w:rsidP="00BC2D00">
            <w:pPr>
              <w:jc w:val="center"/>
              <w:rPr>
                <w:sz w:val="17"/>
                <w:szCs w:val="17"/>
              </w:rPr>
            </w:pPr>
            <w:r w:rsidRPr="00AD104F">
              <w:rPr>
                <w:sz w:val="17"/>
                <w:szCs w:val="17"/>
              </w:rPr>
              <w:t>1 (2.2)</w:t>
            </w:r>
          </w:p>
        </w:tc>
        <w:tc>
          <w:tcPr>
            <w:tcW w:w="1560" w:type="dxa"/>
            <w:tcBorders>
              <w:top w:val="nil"/>
            </w:tcBorders>
          </w:tcPr>
          <w:p w14:paraId="49D96697" w14:textId="77777777" w:rsidR="00325085" w:rsidRPr="00AD104F" w:rsidRDefault="00325085" w:rsidP="00BC2D00">
            <w:pPr>
              <w:jc w:val="center"/>
              <w:rPr>
                <w:sz w:val="17"/>
                <w:szCs w:val="17"/>
              </w:rPr>
            </w:pPr>
            <w:r w:rsidRPr="00AD104F">
              <w:rPr>
                <w:sz w:val="17"/>
                <w:szCs w:val="17"/>
              </w:rPr>
              <w:t>0 (0.0)</w:t>
            </w:r>
          </w:p>
        </w:tc>
        <w:tc>
          <w:tcPr>
            <w:tcW w:w="1275" w:type="dxa"/>
            <w:tcBorders>
              <w:top w:val="nil"/>
            </w:tcBorders>
          </w:tcPr>
          <w:p w14:paraId="34419D4D" w14:textId="77777777" w:rsidR="00325085" w:rsidRPr="00AD104F" w:rsidRDefault="00325085" w:rsidP="00BC2D00">
            <w:pPr>
              <w:jc w:val="center"/>
              <w:rPr>
                <w:sz w:val="17"/>
                <w:szCs w:val="17"/>
              </w:rPr>
            </w:pPr>
            <w:r w:rsidRPr="00AD104F">
              <w:rPr>
                <w:sz w:val="17"/>
                <w:szCs w:val="17"/>
              </w:rPr>
              <w:t>1 (5.0)</w:t>
            </w:r>
          </w:p>
        </w:tc>
        <w:tc>
          <w:tcPr>
            <w:tcW w:w="993" w:type="dxa"/>
            <w:tcBorders>
              <w:top w:val="nil"/>
            </w:tcBorders>
          </w:tcPr>
          <w:p w14:paraId="543C62C5" w14:textId="77777777" w:rsidR="00325085" w:rsidRPr="00AD104F" w:rsidRDefault="00325085" w:rsidP="00BC2D00">
            <w:pPr>
              <w:jc w:val="center"/>
              <w:rPr>
                <w:sz w:val="17"/>
                <w:szCs w:val="17"/>
              </w:rPr>
            </w:pPr>
          </w:p>
        </w:tc>
      </w:tr>
      <w:tr w:rsidR="00325085" w:rsidRPr="00181A28" w14:paraId="5644C6C5" w14:textId="77777777" w:rsidTr="00BC2D00">
        <w:tc>
          <w:tcPr>
            <w:tcW w:w="4815" w:type="dxa"/>
            <w:tcBorders>
              <w:bottom w:val="single" w:sz="4" w:space="0" w:color="auto"/>
            </w:tcBorders>
          </w:tcPr>
          <w:p w14:paraId="1BF01ED7" w14:textId="77777777" w:rsidR="00325085" w:rsidRPr="00AD104F" w:rsidRDefault="00325085" w:rsidP="00BC2D00">
            <w:pPr>
              <w:rPr>
                <w:sz w:val="17"/>
                <w:szCs w:val="17"/>
              </w:rPr>
            </w:pPr>
            <w:r w:rsidRPr="00AD104F">
              <w:rPr>
                <w:sz w:val="17"/>
                <w:szCs w:val="17"/>
              </w:rPr>
              <w:t>Duration of sampling from discharge date (days) (median (IQR))</w:t>
            </w:r>
          </w:p>
        </w:tc>
        <w:tc>
          <w:tcPr>
            <w:tcW w:w="1417" w:type="dxa"/>
            <w:tcBorders>
              <w:bottom w:val="single" w:sz="4" w:space="0" w:color="auto"/>
            </w:tcBorders>
          </w:tcPr>
          <w:p w14:paraId="65DBE07D" w14:textId="77777777" w:rsidR="00325085" w:rsidRPr="00AD104F" w:rsidRDefault="00325085" w:rsidP="00BC2D00">
            <w:pPr>
              <w:jc w:val="center"/>
              <w:rPr>
                <w:sz w:val="17"/>
                <w:szCs w:val="17"/>
              </w:rPr>
            </w:pPr>
            <w:r w:rsidRPr="00AD104F">
              <w:rPr>
                <w:sz w:val="17"/>
                <w:szCs w:val="17"/>
              </w:rPr>
              <w:t>125 (90)</w:t>
            </w:r>
          </w:p>
        </w:tc>
        <w:tc>
          <w:tcPr>
            <w:tcW w:w="1560" w:type="dxa"/>
            <w:tcBorders>
              <w:bottom w:val="single" w:sz="4" w:space="0" w:color="auto"/>
            </w:tcBorders>
          </w:tcPr>
          <w:p w14:paraId="3F401911" w14:textId="77777777" w:rsidR="00325085" w:rsidRPr="00AD104F" w:rsidRDefault="00325085" w:rsidP="00BC2D00">
            <w:pPr>
              <w:jc w:val="center"/>
              <w:rPr>
                <w:sz w:val="17"/>
                <w:szCs w:val="17"/>
              </w:rPr>
            </w:pPr>
            <w:r w:rsidRPr="00AD104F">
              <w:rPr>
                <w:sz w:val="17"/>
                <w:szCs w:val="17"/>
              </w:rPr>
              <w:t>144 (78)</w:t>
            </w:r>
          </w:p>
        </w:tc>
        <w:tc>
          <w:tcPr>
            <w:tcW w:w="1275" w:type="dxa"/>
            <w:tcBorders>
              <w:bottom w:val="single" w:sz="4" w:space="0" w:color="auto"/>
            </w:tcBorders>
          </w:tcPr>
          <w:p w14:paraId="190E6C1B" w14:textId="77777777" w:rsidR="00325085" w:rsidRPr="00AD104F" w:rsidRDefault="00325085" w:rsidP="00BC2D00">
            <w:pPr>
              <w:jc w:val="center"/>
              <w:rPr>
                <w:sz w:val="17"/>
                <w:szCs w:val="17"/>
              </w:rPr>
            </w:pPr>
            <w:r w:rsidRPr="00AD104F">
              <w:rPr>
                <w:sz w:val="17"/>
                <w:szCs w:val="17"/>
              </w:rPr>
              <w:t>90 (87)</w:t>
            </w:r>
          </w:p>
        </w:tc>
        <w:tc>
          <w:tcPr>
            <w:tcW w:w="993" w:type="dxa"/>
            <w:tcBorders>
              <w:bottom w:val="single" w:sz="4" w:space="0" w:color="auto"/>
            </w:tcBorders>
          </w:tcPr>
          <w:p w14:paraId="595613DC" w14:textId="77777777" w:rsidR="00325085" w:rsidRPr="00AD104F" w:rsidRDefault="00325085" w:rsidP="00BC2D00">
            <w:pPr>
              <w:jc w:val="center"/>
              <w:rPr>
                <w:sz w:val="17"/>
                <w:szCs w:val="17"/>
              </w:rPr>
            </w:pPr>
            <w:r w:rsidRPr="00AD104F">
              <w:rPr>
                <w:sz w:val="17"/>
                <w:szCs w:val="17"/>
              </w:rPr>
              <w:t>0.20</w:t>
            </w:r>
          </w:p>
        </w:tc>
      </w:tr>
      <w:tr w:rsidR="00325085" w:rsidRPr="00181A28" w14:paraId="381EE02C" w14:textId="77777777" w:rsidTr="00BC2D00">
        <w:tc>
          <w:tcPr>
            <w:tcW w:w="4815" w:type="dxa"/>
            <w:tcBorders>
              <w:bottom w:val="single" w:sz="4" w:space="0" w:color="auto"/>
            </w:tcBorders>
          </w:tcPr>
          <w:p w14:paraId="278A6A54" w14:textId="77777777" w:rsidR="00325085" w:rsidRPr="00AD104F" w:rsidRDefault="00325085" w:rsidP="00BC2D00">
            <w:pPr>
              <w:rPr>
                <w:sz w:val="17"/>
                <w:szCs w:val="17"/>
              </w:rPr>
            </w:pPr>
            <w:r w:rsidRPr="00AD104F">
              <w:rPr>
                <w:sz w:val="17"/>
                <w:szCs w:val="17"/>
              </w:rPr>
              <w:t xml:space="preserve">Duration of sampling from </w:t>
            </w:r>
            <w:r>
              <w:rPr>
                <w:sz w:val="17"/>
                <w:szCs w:val="17"/>
              </w:rPr>
              <w:t>COVID19</w:t>
            </w:r>
            <w:r w:rsidRPr="00AD104F">
              <w:rPr>
                <w:sz w:val="17"/>
                <w:szCs w:val="17"/>
              </w:rPr>
              <w:t xml:space="preserve"> infection (days) (median (IQR)) </w:t>
            </w:r>
          </w:p>
        </w:tc>
        <w:tc>
          <w:tcPr>
            <w:tcW w:w="1417" w:type="dxa"/>
            <w:tcBorders>
              <w:bottom w:val="single" w:sz="4" w:space="0" w:color="auto"/>
            </w:tcBorders>
          </w:tcPr>
          <w:p w14:paraId="041DEE8A" w14:textId="77777777" w:rsidR="00325085" w:rsidRPr="00AD104F" w:rsidRDefault="00325085" w:rsidP="00BC2D00">
            <w:pPr>
              <w:jc w:val="center"/>
              <w:rPr>
                <w:sz w:val="17"/>
                <w:szCs w:val="17"/>
              </w:rPr>
            </w:pPr>
            <w:r w:rsidRPr="00AD104F">
              <w:rPr>
                <w:sz w:val="17"/>
                <w:szCs w:val="17"/>
              </w:rPr>
              <w:t>180.5 (100.8)</w:t>
            </w:r>
          </w:p>
        </w:tc>
        <w:tc>
          <w:tcPr>
            <w:tcW w:w="1560" w:type="dxa"/>
            <w:tcBorders>
              <w:bottom w:val="single" w:sz="4" w:space="0" w:color="auto"/>
            </w:tcBorders>
          </w:tcPr>
          <w:p w14:paraId="0B54C554" w14:textId="77777777" w:rsidR="00325085" w:rsidRPr="00AD104F" w:rsidRDefault="00325085" w:rsidP="00BC2D00">
            <w:pPr>
              <w:jc w:val="center"/>
              <w:rPr>
                <w:sz w:val="17"/>
                <w:szCs w:val="17"/>
              </w:rPr>
            </w:pPr>
            <w:r w:rsidRPr="00AD104F">
              <w:rPr>
                <w:sz w:val="17"/>
                <w:szCs w:val="17"/>
              </w:rPr>
              <w:t>202.0 (41.0)</w:t>
            </w:r>
          </w:p>
        </w:tc>
        <w:tc>
          <w:tcPr>
            <w:tcW w:w="1275" w:type="dxa"/>
            <w:tcBorders>
              <w:bottom w:val="single" w:sz="4" w:space="0" w:color="auto"/>
            </w:tcBorders>
          </w:tcPr>
          <w:p w14:paraId="4E22ECE6" w14:textId="77777777" w:rsidR="00325085" w:rsidRPr="00AD104F" w:rsidRDefault="00325085" w:rsidP="00BC2D00">
            <w:pPr>
              <w:jc w:val="center"/>
              <w:rPr>
                <w:sz w:val="17"/>
                <w:szCs w:val="17"/>
              </w:rPr>
            </w:pPr>
            <w:r w:rsidRPr="00AD104F">
              <w:rPr>
                <w:sz w:val="17"/>
                <w:szCs w:val="17"/>
              </w:rPr>
              <w:t>108 (81)</w:t>
            </w:r>
          </w:p>
        </w:tc>
        <w:tc>
          <w:tcPr>
            <w:tcW w:w="993" w:type="dxa"/>
            <w:tcBorders>
              <w:bottom w:val="single" w:sz="4" w:space="0" w:color="auto"/>
            </w:tcBorders>
          </w:tcPr>
          <w:p w14:paraId="2CE7150A" w14:textId="77777777" w:rsidR="00325085" w:rsidRPr="00AD104F" w:rsidRDefault="00325085" w:rsidP="00BC2D00">
            <w:pPr>
              <w:jc w:val="center"/>
              <w:rPr>
                <w:i/>
                <w:iCs/>
                <w:sz w:val="17"/>
                <w:szCs w:val="17"/>
              </w:rPr>
            </w:pPr>
            <w:r w:rsidRPr="00AD104F">
              <w:rPr>
                <w:i/>
                <w:iCs/>
                <w:sz w:val="17"/>
                <w:szCs w:val="17"/>
              </w:rPr>
              <w:t>0.0004</w:t>
            </w:r>
          </w:p>
        </w:tc>
      </w:tr>
      <w:tr w:rsidR="00325085" w:rsidRPr="00181A28" w14:paraId="1DC557DA" w14:textId="77777777" w:rsidTr="00BC2D00">
        <w:tc>
          <w:tcPr>
            <w:tcW w:w="4815" w:type="dxa"/>
            <w:tcBorders>
              <w:bottom w:val="nil"/>
            </w:tcBorders>
          </w:tcPr>
          <w:p w14:paraId="138AD306" w14:textId="77777777" w:rsidR="00325085" w:rsidRPr="00AD104F" w:rsidRDefault="00325085" w:rsidP="00BC2D00">
            <w:pPr>
              <w:rPr>
                <w:b/>
                <w:bCs/>
                <w:sz w:val="17"/>
                <w:szCs w:val="17"/>
              </w:rPr>
            </w:pPr>
            <w:r w:rsidRPr="00AD104F">
              <w:rPr>
                <w:b/>
                <w:bCs/>
                <w:sz w:val="17"/>
                <w:szCs w:val="17"/>
              </w:rPr>
              <w:t>Lung function at time of sampling</w:t>
            </w:r>
          </w:p>
        </w:tc>
        <w:tc>
          <w:tcPr>
            <w:tcW w:w="1417" w:type="dxa"/>
            <w:tcBorders>
              <w:bottom w:val="nil"/>
            </w:tcBorders>
          </w:tcPr>
          <w:p w14:paraId="4FCE5B41" w14:textId="77777777" w:rsidR="00325085" w:rsidRPr="00AD104F" w:rsidRDefault="00325085" w:rsidP="00BC2D00">
            <w:pPr>
              <w:jc w:val="center"/>
              <w:rPr>
                <w:sz w:val="17"/>
                <w:szCs w:val="17"/>
              </w:rPr>
            </w:pPr>
          </w:p>
        </w:tc>
        <w:tc>
          <w:tcPr>
            <w:tcW w:w="1560" w:type="dxa"/>
            <w:tcBorders>
              <w:bottom w:val="nil"/>
            </w:tcBorders>
          </w:tcPr>
          <w:p w14:paraId="3A8FB0CB" w14:textId="77777777" w:rsidR="00325085" w:rsidRPr="00AD104F" w:rsidRDefault="00325085" w:rsidP="00BC2D00">
            <w:pPr>
              <w:jc w:val="center"/>
              <w:rPr>
                <w:sz w:val="17"/>
                <w:szCs w:val="17"/>
              </w:rPr>
            </w:pPr>
          </w:p>
        </w:tc>
        <w:tc>
          <w:tcPr>
            <w:tcW w:w="1275" w:type="dxa"/>
            <w:tcBorders>
              <w:bottom w:val="nil"/>
            </w:tcBorders>
          </w:tcPr>
          <w:p w14:paraId="357E2FF7" w14:textId="77777777" w:rsidR="00325085" w:rsidRPr="00AD104F" w:rsidRDefault="00325085" w:rsidP="00BC2D00">
            <w:pPr>
              <w:jc w:val="center"/>
              <w:rPr>
                <w:sz w:val="17"/>
                <w:szCs w:val="17"/>
              </w:rPr>
            </w:pPr>
          </w:p>
        </w:tc>
        <w:tc>
          <w:tcPr>
            <w:tcW w:w="993" w:type="dxa"/>
            <w:tcBorders>
              <w:bottom w:val="nil"/>
            </w:tcBorders>
          </w:tcPr>
          <w:p w14:paraId="4502F6DD" w14:textId="77777777" w:rsidR="00325085" w:rsidRPr="00AD104F" w:rsidRDefault="00325085" w:rsidP="00BC2D00">
            <w:pPr>
              <w:jc w:val="center"/>
              <w:rPr>
                <w:sz w:val="17"/>
                <w:szCs w:val="17"/>
              </w:rPr>
            </w:pPr>
          </w:p>
        </w:tc>
      </w:tr>
      <w:tr w:rsidR="00325085" w:rsidRPr="00181A28" w14:paraId="378FB4ED" w14:textId="77777777" w:rsidTr="00BC2D00">
        <w:tc>
          <w:tcPr>
            <w:tcW w:w="4815" w:type="dxa"/>
            <w:tcBorders>
              <w:top w:val="nil"/>
              <w:bottom w:val="nil"/>
            </w:tcBorders>
          </w:tcPr>
          <w:p w14:paraId="36C7F853" w14:textId="77777777" w:rsidR="00325085" w:rsidRPr="00AD104F" w:rsidRDefault="00325085" w:rsidP="00BC2D00">
            <w:pPr>
              <w:pStyle w:val="ListParagraph"/>
              <w:numPr>
                <w:ilvl w:val="0"/>
                <w:numId w:val="2"/>
              </w:numPr>
              <w:ind w:left="316" w:hanging="263"/>
              <w:rPr>
                <w:rFonts w:ascii="Times New Roman" w:hAnsi="Times New Roman" w:cs="Times New Roman"/>
                <w:sz w:val="17"/>
                <w:szCs w:val="17"/>
              </w:rPr>
            </w:pPr>
            <w:r w:rsidRPr="00AD104F">
              <w:rPr>
                <w:rFonts w:ascii="Times New Roman" w:hAnsi="Times New Roman" w:cs="Times New Roman"/>
                <w:sz w:val="17"/>
                <w:szCs w:val="17"/>
              </w:rPr>
              <w:t>Forced vital capacity (FVC) (% predicted) (mean ±</w:t>
            </w:r>
            <w:proofErr w:type="spellStart"/>
            <w:r w:rsidRPr="00AD104F">
              <w:rPr>
                <w:rFonts w:ascii="Times New Roman" w:hAnsi="Times New Roman" w:cs="Times New Roman"/>
                <w:sz w:val="17"/>
                <w:szCs w:val="17"/>
              </w:rPr>
              <w:t>sd</w:t>
            </w:r>
            <w:proofErr w:type="spellEnd"/>
            <w:r w:rsidRPr="00AD104F">
              <w:rPr>
                <w:rFonts w:ascii="Times New Roman" w:hAnsi="Times New Roman" w:cs="Times New Roman"/>
                <w:sz w:val="17"/>
                <w:szCs w:val="17"/>
              </w:rPr>
              <w:t xml:space="preserve">) </w:t>
            </w:r>
          </w:p>
        </w:tc>
        <w:tc>
          <w:tcPr>
            <w:tcW w:w="1417" w:type="dxa"/>
            <w:tcBorders>
              <w:top w:val="nil"/>
              <w:bottom w:val="nil"/>
            </w:tcBorders>
          </w:tcPr>
          <w:p w14:paraId="308E4F7C" w14:textId="77777777" w:rsidR="00325085" w:rsidRPr="00AD104F" w:rsidRDefault="00325085" w:rsidP="00BC2D00">
            <w:pPr>
              <w:jc w:val="center"/>
              <w:rPr>
                <w:sz w:val="17"/>
                <w:szCs w:val="17"/>
              </w:rPr>
            </w:pPr>
            <w:r w:rsidRPr="00AD104F">
              <w:rPr>
                <w:sz w:val="17"/>
                <w:szCs w:val="17"/>
              </w:rPr>
              <w:t>88.2 ±16.6</w:t>
            </w:r>
          </w:p>
        </w:tc>
        <w:tc>
          <w:tcPr>
            <w:tcW w:w="1560" w:type="dxa"/>
            <w:tcBorders>
              <w:top w:val="nil"/>
              <w:bottom w:val="nil"/>
            </w:tcBorders>
          </w:tcPr>
          <w:p w14:paraId="5E8C1EE3" w14:textId="77777777" w:rsidR="00325085" w:rsidRPr="00AD104F" w:rsidRDefault="00325085" w:rsidP="00BC2D00">
            <w:pPr>
              <w:jc w:val="center"/>
              <w:rPr>
                <w:sz w:val="17"/>
                <w:szCs w:val="17"/>
              </w:rPr>
            </w:pPr>
            <w:r w:rsidRPr="00AD104F">
              <w:rPr>
                <w:sz w:val="17"/>
                <w:szCs w:val="17"/>
              </w:rPr>
              <w:t>80.4 ±14.2</w:t>
            </w:r>
          </w:p>
        </w:tc>
        <w:tc>
          <w:tcPr>
            <w:tcW w:w="1275" w:type="dxa"/>
            <w:tcBorders>
              <w:top w:val="nil"/>
              <w:bottom w:val="nil"/>
            </w:tcBorders>
          </w:tcPr>
          <w:p w14:paraId="4089D84F" w14:textId="77777777" w:rsidR="00325085" w:rsidRPr="00AD104F" w:rsidRDefault="00325085" w:rsidP="00BC2D00">
            <w:pPr>
              <w:jc w:val="center"/>
              <w:rPr>
                <w:sz w:val="17"/>
                <w:szCs w:val="17"/>
              </w:rPr>
            </w:pPr>
            <w:r w:rsidRPr="00AD104F">
              <w:rPr>
                <w:sz w:val="17"/>
                <w:szCs w:val="17"/>
              </w:rPr>
              <w:t>98.4 ±13.8</w:t>
            </w:r>
          </w:p>
        </w:tc>
        <w:tc>
          <w:tcPr>
            <w:tcW w:w="993" w:type="dxa"/>
            <w:tcBorders>
              <w:top w:val="nil"/>
              <w:bottom w:val="nil"/>
            </w:tcBorders>
          </w:tcPr>
          <w:p w14:paraId="033C337B" w14:textId="77777777" w:rsidR="00325085" w:rsidRPr="00AD104F" w:rsidRDefault="00325085" w:rsidP="00BC2D00">
            <w:pPr>
              <w:jc w:val="center"/>
              <w:rPr>
                <w:i/>
                <w:iCs/>
                <w:sz w:val="17"/>
                <w:szCs w:val="17"/>
              </w:rPr>
            </w:pPr>
            <w:r w:rsidRPr="00AD104F">
              <w:rPr>
                <w:i/>
                <w:iCs/>
                <w:sz w:val="17"/>
                <w:szCs w:val="17"/>
              </w:rPr>
              <w:t>&lt;0.0001</w:t>
            </w:r>
          </w:p>
        </w:tc>
      </w:tr>
      <w:tr w:rsidR="00325085" w:rsidRPr="00181A28" w14:paraId="4F34FBC8" w14:textId="77777777" w:rsidTr="00BC2D00">
        <w:tc>
          <w:tcPr>
            <w:tcW w:w="4815" w:type="dxa"/>
            <w:tcBorders>
              <w:top w:val="nil"/>
              <w:bottom w:val="nil"/>
            </w:tcBorders>
          </w:tcPr>
          <w:p w14:paraId="1F1CA744" w14:textId="77777777" w:rsidR="00325085" w:rsidRPr="00AD104F" w:rsidRDefault="00325085" w:rsidP="00BC2D00">
            <w:pPr>
              <w:pStyle w:val="ListParagraph"/>
              <w:numPr>
                <w:ilvl w:val="0"/>
                <w:numId w:val="2"/>
              </w:numPr>
              <w:ind w:left="316" w:hanging="263"/>
              <w:rPr>
                <w:rFonts w:ascii="Times New Roman" w:hAnsi="Times New Roman" w:cs="Times New Roman"/>
                <w:sz w:val="17"/>
                <w:szCs w:val="17"/>
              </w:rPr>
            </w:pPr>
            <w:r w:rsidRPr="00AD104F">
              <w:rPr>
                <w:rFonts w:ascii="Times New Roman" w:hAnsi="Times New Roman" w:cs="Times New Roman"/>
                <w:sz w:val="17"/>
                <w:szCs w:val="17"/>
              </w:rPr>
              <w:t>Forced expiratory time in 1 second (FEV1) (L) (mean ±</w:t>
            </w:r>
            <w:proofErr w:type="spellStart"/>
            <w:r w:rsidRPr="00AD104F">
              <w:rPr>
                <w:rFonts w:ascii="Times New Roman" w:hAnsi="Times New Roman" w:cs="Times New Roman"/>
                <w:sz w:val="17"/>
                <w:szCs w:val="17"/>
              </w:rPr>
              <w:t>sd</w:t>
            </w:r>
            <w:proofErr w:type="spellEnd"/>
            <w:r w:rsidRPr="00AD104F">
              <w:rPr>
                <w:rFonts w:ascii="Times New Roman" w:hAnsi="Times New Roman" w:cs="Times New Roman"/>
                <w:sz w:val="17"/>
                <w:szCs w:val="17"/>
              </w:rPr>
              <w:t xml:space="preserve">) </w:t>
            </w:r>
          </w:p>
        </w:tc>
        <w:tc>
          <w:tcPr>
            <w:tcW w:w="1417" w:type="dxa"/>
            <w:tcBorders>
              <w:top w:val="nil"/>
              <w:bottom w:val="nil"/>
            </w:tcBorders>
          </w:tcPr>
          <w:p w14:paraId="2949AAE7" w14:textId="77777777" w:rsidR="00325085" w:rsidRPr="00AD104F" w:rsidRDefault="00325085" w:rsidP="00BC2D00">
            <w:pPr>
              <w:jc w:val="center"/>
              <w:rPr>
                <w:sz w:val="17"/>
                <w:szCs w:val="17"/>
              </w:rPr>
            </w:pPr>
            <w:r w:rsidRPr="00AD104F">
              <w:rPr>
                <w:sz w:val="17"/>
                <w:szCs w:val="17"/>
              </w:rPr>
              <w:t>90.0 ±14.5</w:t>
            </w:r>
          </w:p>
        </w:tc>
        <w:tc>
          <w:tcPr>
            <w:tcW w:w="1560" w:type="dxa"/>
            <w:tcBorders>
              <w:top w:val="nil"/>
              <w:bottom w:val="nil"/>
            </w:tcBorders>
          </w:tcPr>
          <w:p w14:paraId="0A2E3989" w14:textId="77777777" w:rsidR="00325085" w:rsidRPr="00AD104F" w:rsidRDefault="00325085" w:rsidP="00BC2D00">
            <w:pPr>
              <w:jc w:val="center"/>
              <w:rPr>
                <w:sz w:val="17"/>
                <w:szCs w:val="17"/>
              </w:rPr>
            </w:pPr>
            <w:r w:rsidRPr="00AD104F">
              <w:rPr>
                <w:sz w:val="17"/>
                <w:szCs w:val="17"/>
              </w:rPr>
              <w:t>84.1 ±13.5</w:t>
            </w:r>
          </w:p>
        </w:tc>
        <w:tc>
          <w:tcPr>
            <w:tcW w:w="1275" w:type="dxa"/>
            <w:tcBorders>
              <w:top w:val="nil"/>
              <w:bottom w:val="nil"/>
            </w:tcBorders>
          </w:tcPr>
          <w:p w14:paraId="2A61F98A" w14:textId="77777777" w:rsidR="00325085" w:rsidRPr="00AD104F" w:rsidRDefault="00325085" w:rsidP="00BC2D00">
            <w:pPr>
              <w:jc w:val="center"/>
              <w:rPr>
                <w:sz w:val="17"/>
                <w:szCs w:val="17"/>
              </w:rPr>
            </w:pPr>
            <w:r w:rsidRPr="00AD104F">
              <w:rPr>
                <w:sz w:val="17"/>
                <w:szCs w:val="17"/>
              </w:rPr>
              <w:t>97.4 ±12.3</w:t>
            </w:r>
          </w:p>
        </w:tc>
        <w:tc>
          <w:tcPr>
            <w:tcW w:w="993" w:type="dxa"/>
            <w:tcBorders>
              <w:top w:val="nil"/>
              <w:bottom w:val="nil"/>
            </w:tcBorders>
          </w:tcPr>
          <w:p w14:paraId="0BAEE287" w14:textId="77777777" w:rsidR="00325085" w:rsidRPr="00AD104F" w:rsidRDefault="00325085" w:rsidP="00BC2D00">
            <w:pPr>
              <w:jc w:val="center"/>
              <w:rPr>
                <w:i/>
                <w:iCs/>
                <w:sz w:val="17"/>
                <w:szCs w:val="17"/>
              </w:rPr>
            </w:pPr>
            <w:r w:rsidRPr="00AD104F">
              <w:rPr>
                <w:i/>
                <w:iCs/>
                <w:sz w:val="17"/>
                <w:szCs w:val="17"/>
              </w:rPr>
              <w:t>0.001</w:t>
            </w:r>
          </w:p>
        </w:tc>
      </w:tr>
      <w:tr w:rsidR="00325085" w:rsidRPr="00181A28" w14:paraId="2C3E52FA" w14:textId="77777777" w:rsidTr="00BC2D00">
        <w:tc>
          <w:tcPr>
            <w:tcW w:w="4815" w:type="dxa"/>
            <w:tcBorders>
              <w:top w:val="nil"/>
              <w:bottom w:val="nil"/>
            </w:tcBorders>
          </w:tcPr>
          <w:p w14:paraId="3EABFDF9" w14:textId="77777777" w:rsidR="00325085" w:rsidRPr="00AD104F" w:rsidRDefault="00325085" w:rsidP="00BC2D00">
            <w:pPr>
              <w:pStyle w:val="ListParagraph"/>
              <w:numPr>
                <w:ilvl w:val="0"/>
                <w:numId w:val="2"/>
              </w:numPr>
              <w:ind w:left="316" w:hanging="263"/>
              <w:rPr>
                <w:rFonts w:ascii="Times New Roman" w:hAnsi="Times New Roman" w:cs="Times New Roman"/>
                <w:sz w:val="17"/>
                <w:szCs w:val="17"/>
              </w:rPr>
            </w:pPr>
            <w:r w:rsidRPr="00AD104F">
              <w:rPr>
                <w:rFonts w:ascii="Times New Roman" w:hAnsi="Times New Roman" w:cs="Times New Roman"/>
                <w:sz w:val="17"/>
                <w:szCs w:val="17"/>
              </w:rPr>
              <w:t>FEV1 / FVC ratio (%)(mean ±</w:t>
            </w:r>
            <w:proofErr w:type="spellStart"/>
            <w:r w:rsidRPr="00AD104F">
              <w:rPr>
                <w:rFonts w:ascii="Times New Roman" w:hAnsi="Times New Roman" w:cs="Times New Roman"/>
                <w:sz w:val="17"/>
                <w:szCs w:val="17"/>
              </w:rPr>
              <w:t>sd</w:t>
            </w:r>
            <w:proofErr w:type="spellEnd"/>
            <w:r w:rsidRPr="00AD104F">
              <w:rPr>
                <w:rFonts w:ascii="Times New Roman" w:hAnsi="Times New Roman" w:cs="Times New Roman"/>
                <w:sz w:val="17"/>
                <w:szCs w:val="17"/>
              </w:rPr>
              <w:t>)</w:t>
            </w:r>
          </w:p>
        </w:tc>
        <w:tc>
          <w:tcPr>
            <w:tcW w:w="1417" w:type="dxa"/>
            <w:tcBorders>
              <w:top w:val="nil"/>
              <w:bottom w:val="nil"/>
            </w:tcBorders>
          </w:tcPr>
          <w:p w14:paraId="673B1CE3" w14:textId="77777777" w:rsidR="00325085" w:rsidRPr="00AD104F" w:rsidRDefault="00325085" w:rsidP="00BC2D00">
            <w:pPr>
              <w:jc w:val="center"/>
              <w:rPr>
                <w:sz w:val="17"/>
                <w:szCs w:val="17"/>
              </w:rPr>
            </w:pPr>
            <w:r w:rsidRPr="00AD104F">
              <w:rPr>
                <w:sz w:val="17"/>
                <w:szCs w:val="17"/>
              </w:rPr>
              <w:t>83.8 ±6.5</w:t>
            </w:r>
          </w:p>
        </w:tc>
        <w:tc>
          <w:tcPr>
            <w:tcW w:w="1560" w:type="dxa"/>
            <w:tcBorders>
              <w:top w:val="nil"/>
              <w:bottom w:val="nil"/>
            </w:tcBorders>
          </w:tcPr>
          <w:p w14:paraId="61D00BBA" w14:textId="77777777" w:rsidR="00325085" w:rsidRPr="00AD104F" w:rsidRDefault="00325085" w:rsidP="00BC2D00">
            <w:pPr>
              <w:jc w:val="center"/>
              <w:rPr>
                <w:sz w:val="17"/>
                <w:szCs w:val="17"/>
              </w:rPr>
            </w:pPr>
            <w:r w:rsidRPr="00AD104F">
              <w:rPr>
                <w:sz w:val="17"/>
                <w:szCs w:val="17"/>
              </w:rPr>
              <w:t>85.3 ±7.6</w:t>
            </w:r>
          </w:p>
        </w:tc>
        <w:tc>
          <w:tcPr>
            <w:tcW w:w="1275" w:type="dxa"/>
            <w:tcBorders>
              <w:top w:val="nil"/>
              <w:bottom w:val="nil"/>
            </w:tcBorders>
          </w:tcPr>
          <w:p w14:paraId="055EC18E" w14:textId="77777777" w:rsidR="00325085" w:rsidRPr="00AD104F" w:rsidRDefault="00325085" w:rsidP="00BC2D00">
            <w:pPr>
              <w:jc w:val="center"/>
              <w:rPr>
                <w:sz w:val="17"/>
                <w:szCs w:val="17"/>
              </w:rPr>
            </w:pPr>
            <w:r w:rsidRPr="00AD104F">
              <w:rPr>
                <w:sz w:val="17"/>
                <w:szCs w:val="17"/>
              </w:rPr>
              <w:t>81.8±4.2</w:t>
            </w:r>
          </w:p>
        </w:tc>
        <w:tc>
          <w:tcPr>
            <w:tcW w:w="993" w:type="dxa"/>
            <w:tcBorders>
              <w:top w:val="nil"/>
              <w:bottom w:val="nil"/>
            </w:tcBorders>
          </w:tcPr>
          <w:p w14:paraId="1F34160A" w14:textId="77777777" w:rsidR="00325085" w:rsidRPr="00AD104F" w:rsidRDefault="00325085" w:rsidP="00BC2D00">
            <w:pPr>
              <w:jc w:val="center"/>
              <w:rPr>
                <w:sz w:val="17"/>
                <w:szCs w:val="17"/>
              </w:rPr>
            </w:pPr>
            <w:r w:rsidRPr="00AD104F">
              <w:rPr>
                <w:sz w:val="17"/>
                <w:szCs w:val="17"/>
              </w:rPr>
              <w:t>0.08</w:t>
            </w:r>
          </w:p>
        </w:tc>
      </w:tr>
      <w:tr w:rsidR="00325085" w:rsidRPr="00181A28" w14:paraId="2D482A00" w14:textId="77777777" w:rsidTr="00BC2D00">
        <w:tc>
          <w:tcPr>
            <w:tcW w:w="4815" w:type="dxa"/>
            <w:tcBorders>
              <w:top w:val="nil"/>
              <w:bottom w:val="nil"/>
            </w:tcBorders>
          </w:tcPr>
          <w:p w14:paraId="6E021663" w14:textId="77777777" w:rsidR="00325085" w:rsidRPr="00AD104F" w:rsidRDefault="00325085" w:rsidP="00BC2D00">
            <w:pPr>
              <w:pStyle w:val="ListParagraph"/>
              <w:numPr>
                <w:ilvl w:val="0"/>
                <w:numId w:val="2"/>
              </w:numPr>
              <w:ind w:left="316" w:hanging="263"/>
              <w:rPr>
                <w:rFonts w:ascii="Times New Roman" w:hAnsi="Times New Roman" w:cs="Times New Roman"/>
                <w:sz w:val="17"/>
                <w:szCs w:val="17"/>
              </w:rPr>
            </w:pPr>
            <w:r w:rsidRPr="00AD104F">
              <w:rPr>
                <w:rFonts w:ascii="Times New Roman" w:hAnsi="Times New Roman" w:cs="Times New Roman"/>
                <w:sz w:val="17"/>
                <w:szCs w:val="17"/>
              </w:rPr>
              <w:t>TLCO (mean ±</w:t>
            </w:r>
            <w:proofErr w:type="spellStart"/>
            <w:r w:rsidRPr="00AD104F">
              <w:rPr>
                <w:rFonts w:ascii="Times New Roman" w:hAnsi="Times New Roman" w:cs="Times New Roman"/>
                <w:sz w:val="17"/>
                <w:szCs w:val="17"/>
              </w:rPr>
              <w:t>sd</w:t>
            </w:r>
            <w:proofErr w:type="spellEnd"/>
            <w:r w:rsidRPr="00AD104F">
              <w:rPr>
                <w:rFonts w:ascii="Times New Roman" w:hAnsi="Times New Roman" w:cs="Times New Roman"/>
                <w:sz w:val="17"/>
                <w:szCs w:val="17"/>
              </w:rPr>
              <w:t>) (n=33)</w:t>
            </w:r>
          </w:p>
        </w:tc>
        <w:tc>
          <w:tcPr>
            <w:tcW w:w="1417" w:type="dxa"/>
            <w:tcBorders>
              <w:top w:val="nil"/>
              <w:bottom w:val="nil"/>
            </w:tcBorders>
          </w:tcPr>
          <w:p w14:paraId="6121BE70" w14:textId="77777777" w:rsidR="00325085" w:rsidRPr="00AD104F" w:rsidRDefault="00325085" w:rsidP="00BC2D00">
            <w:pPr>
              <w:jc w:val="center"/>
              <w:rPr>
                <w:sz w:val="17"/>
                <w:szCs w:val="17"/>
              </w:rPr>
            </w:pPr>
            <w:r w:rsidRPr="00AD104F">
              <w:rPr>
                <w:sz w:val="17"/>
                <w:szCs w:val="17"/>
              </w:rPr>
              <w:t>59.7 ±15.9</w:t>
            </w:r>
          </w:p>
        </w:tc>
        <w:tc>
          <w:tcPr>
            <w:tcW w:w="1560" w:type="dxa"/>
            <w:tcBorders>
              <w:top w:val="nil"/>
              <w:bottom w:val="nil"/>
            </w:tcBorders>
          </w:tcPr>
          <w:p w14:paraId="6693ACDF" w14:textId="77777777" w:rsidR="00325085" w:rsidRPr="00AD104F" w:rsidRDefault="00325085" w:rsidP="00BC2D00">
            <w:pPr>
              <w:jc w:val="center"/>
              <w:rPr>
                <w:sz w:val="17"/>
                <w:szCs w:val="17"/>
              </w:rPr>
            </w:pPr>
            <w:r w:rsidRPr="00AD104F">
              <w:rPr>
                <w:sz w:val="17"/>
                <w:szCs w:val="17"/>
              </w:rPr>
              <w:t>54.4 ±15.0</w:t>
            </w:r>
          </w:p>
        </w:tc>
        <w:tc>
          <w:tcPr>
            <w:tcW w:w="1275" w:type="dxa"/>
            <w:tcBorders>
              <w:top w:val="nil"/>
              <w:bottom w:val="nil"/>
            </w:tcBorders>
          </w:tcPr>
          <w:p w14:paraId="4A5BCD37" w14:textId="77777777" w:rsidR="00325085" w:rsidRPr="00AD104F" w:rsidRDefault="00325085" w:rsidP="00BC2D00">
            <w:pPr>
              <w:jc w:val="center"/>
              <w:rPr>
                <w:sz w:val="17"/>
                <w:szCs w:val="17"/>
              </w:rPr>
            </w:pPr>
            <w:r w:rsidRPr="00AD104F">
              <w:rPr>
                <w:sz w:val="17"/>
                <w:szCs w:val="17"/>
              </w:rPr>
              <w:t>71.4±11.5</w:t>
            </w:r>
          </w:p>
        </w:tc>
        <w:tc>
          <w:tcPr>
            <w:tcW w:w="993" w:type="dxa"/>
            <w:tcBorders>
              <w:top w:val="nil"/>
              <w:bottom w:val="nil"/>
            </w:tcBorders>
          </w:tcPr>
          <w:p w14:paraId="3EDC8787" w14:textId="77777777" w:rsidR="00325085" w:rsidRPr="00AD104F" w:rsidRDefault="00325085" w:rsidP="00BC2D00">
            <w:pPr>
              <w:jc w:val="center"/>
              <w:rPr>
                <w:i/>
                <w:iCs/>
                <w:sz w:val="17"/>
                <w:szCs w:val="17"/>
              </w:rPr>
            </w:pPr>
            <w:r w:rsidRPr="00AD104F">
              <w:rPr>
                <w:i/>
                <w:iCs/>
                <w:sz w:val="17"/>
                <w:szCs w:val="17"/>
              </w:rPr>
              <w:t>0.003</w:t>
            </w:r>
          </w:p>
        </w:tc>
      </w:tr>
      <w:tr w:rsidR="00325085" w:rsidRPr="00181A28" w14:paraId="3067840F" w14:textId="77777777" w:rsidTr="00BC2D00">
        <w:tc>
          <w:tcPr>
            <w:tcW w:w="4815" w:type="dxa"/>
            <w:tcBorders>
              <w:top w:val="nil"/>
              <w:bottom w:val="single" w:sz="4" w:space="0" w:color="auto"/>
            </w:tcBorders>
          </w:tcPr>
          <w:p w14:paraId="44800151" w14:textId="77777777" w:rsidR="00325085" w:rsidRPr="00AD104F" w:rsidRDefault="00325085" w:rsidP="00BC2D00">
            <w:pPr>
              <w:pStyle w:val="ListParagraph"/>
              <w:numPr>
                <w:ilvl w:val="0"/>
                <w:numId w:val="2"/>
              </w:numPr>
              <w:ind w:left="316" w:hanging="263"/>
              <w:rPr>
                <w:rFonts w:ascii="Times New Roman" w:hAnsi="Times New Roman" w:cs="Times New Roman"/>
                <w:sz w:val="17"/>
                <w:szCs w:val="17"/>
              </w:rPr>
            </w:pPr>
            <w:proofErr w:type="spellStart"/>
            <w:r w:rsidRPr="00AD104F">
              <w:rPr>
                <w:rFonts w:ascii="Times New Roman" w:hAnsi="Times New Roman" w:cs="Times New Roman"/>
                <w:sz w:val="17"/>
                <w:szCs w:val="17"/>
              </w:rPr>
              <w:t>kCO</w:t>
            </w:r>
            <w:proofErr w:type="spellEnd"/>
            <w:r w:rsidRPr="00AD104F">
              <w:rPr>
                <w:rFonts w:ascii="Times New Roman" w:hAnsi="Times New Roman" w:cs="Times New Roman"/>
                <w:sz w:val="17"/>
                <w:szCs w:val="17"/>
              </w:rPr>
              <w:t xml:space="preserve"> (mean ±</w:t>
            </w:r>
            <w:proofErr w:type="spellStart"/>
            <w:r w:rsidRPr="00AD104F">
              <w:rPr>
                <w:rFonts w:ascii="Times New Roman" w:hAnsi="Times New Roman" w:cs="Times New Roman"/>
                <w:sz w:val="17"/>
                <w:szCs w:val="17"/>
              </w:rPr>
              <w:t>sd</w:t>
            </w:r>
            <w:proofErr w:type="spellEnd"/>
            <w:r w:rsidRPr="00AD104F">
              <w:rPr>
                <w:rFonts w:ascii="Times New Roman" w:hAnsi="Times New Roman" w:cs="Times New Roman"/>
                <w:sz w:val="17"/>
                <w:szCs w:val="17"/>
              </w:rPr>
              <w:t>) (n=33)</w:t>
            </w:r>
          </w:p>
        </w:tc>
        <w:tc>
          <w:tcPr>
            <w:tcW w:w="1417" w:type="dxa"/>
            <w:tcBorders>
              <w:top w:val="nil"/>
              <w:bottom w:val="single" w:sz="4" w:space="0" w:color="auto"/>
            </w:tcBorders>
          </w:tcPr>
          <w:p w14:paraId="7DBF468E" w14:textId="77777777" w:rsidR="00325085" w:rsidRPr="00AD104F" w:rsidRDefault="00325085" w:rsidP="00BC2D00">
            <w:pPr>
              <w:jc w:val="center"/>
              <w:rPr>
                <w:sz w:val="17"/>
                <w:szCs w:val="17"/>
              </w:rPr>
            </w:pPr>
            <w:r w:rsidRPr="00AD104F">
              <w:rPr>
                <w:sz w:val="17"/>
                <w:szCs w:val="17"/>
              </w:rPr>
              <w:t>87.2 ±17.0</w:t>
            </w:r>
          </w:p>
        </w:tc>
        <w:tc>
          <w:tcPr>
            <w:tcW w:w="1560" w:type="dxa"/>
            <w:tcBorders>
              <w:top w:val="nil"/>
              <w:bottom w:val="single" w:sz="4" w:space="0" w:color="auto"/>
            </w:tcBorders>
          </w:tcPr>
          <w:p w14:paraId="2E02B664" w14:textId="77777777" w:rsidR="00325085" w:rsidRPr="00AD104F" w:rsidRDefault="00325085" w:rsidP="00BC2D00">
            <w:pPr>
              <w:jc w:val="center"/>
              <w:rPr>
                <w:sz w:val="17"/>
                <w:szCs w:val="17"/>
              </w:rPr>
            </w:pPr>
            <w:r w:rsidRPr="00AD104F">
              <w:rPr>
                <w:sz w:val="17"/>
                <w:szCs w:val="17"/>
              </w:rPr>
              <w:t>84.3 ±17.7</w:t>
            </w:r>
          </w:p>
        </w:tc>
        <w:tc>
          <w:tcPr>
            <w:tcW w:w="1275" w:type="dxa"/>
            <w:tcBorders>
              <w:top w:val="nil"/>
              <w:bottom w:val="single" w:sz="4" w:space="0" w:color="auto"/>
            </w:tcBorders>
          </w:tcPr>
          <w:p w14:paraId="391BD719" w14:textId="77777777" w:rsidR="00325085" w:rsidRPr="00AD104F" w:rsidRDefault="00325085" w:rsidP="00BC2D00">
            <w:pPr>
              <w:jc w:val="center"/>
              <w:rPr>
                <w:sz w:val="17"/>
                <w:szCs w:val="17"/>
              </w:rPr>
            </w:pPr>
            <w:r w:rsidRPr="00AD104F">
              <w:rPr>
                <w:sz w:val="17"/>
                <w:szCs w:val="17"/>
              </w:rPr>
              <w:t>93.3 ±14.3</w:t>
            </w:r>
          </w:p>
        </w:tc>
        <w:tc>
          <w:tcPr>
            <w:tcW w:w="993" w:type="dxa"/>
            <w:tcBorders>
              <w:top w:val="nil"/>
              <w:bottom w:val="single" w:sz="4" w:space="0" w:color="auto"/>
            </w:tcBorders>
          </w:tcPr>
          <w:p w14:paraId="7C179978" w14:textId="77777777" w:rsidR="00325085" w:rsidRPr="00AD104F" w:rsidRDefault="00325085" w:rsidP="00BC2D00">
            <w:pPr>
              <w:jc w:val="center"/>
              <w:rPr>
                <w:sz w:val="17"/>
                <w:szCs w:val="17"/>
              </w:rPr>
            </w:pPr>
            <w:r w:rsidRPr="00AD104F">
              <w:rPr>
                <w:sz w:val="17"/>
                <w:szCs w:val="17"/>
              </w:rPr>
              <w:t>0.17</w:t>
            </w:r>
          </w:p>
        </w:tc>
      </w:tr>
      <w:tr w:rsidR="00325085" w:rsidRPr="00181A28" w14:paraId="623094D0" w14:textId="77777777" w:rsidTr="00BC2D00">
        <w:tc>
          <w:tcPr>
            <w:tcW w:w="4815" w:type="dxa"/>
            <w:tcBorders>
              <w:bottom w:val="nil"/>
            </w:tcBorders>
          </w:tcPr>
          <w:p w14:paraId="0E4209D8" w14:textId="77777777" w:rsidR="00325085" w:rsidRPr="00AD104F" w:rsidRDefault="00325085" w:rsidP="00BC2D00">
            <w:pPr>
              <w:rPr>
                <w:b/>
                <w:bCs/>
                <w:sz w:val="17"/>
                <w:szCs w:val="17"/>
              </w:rPr>
            </w:pPr>
            <w:r w:rsidRPr="00AD104F">
              <w:rPr>
                <w:b/>
                <w:bCs/>
                <w:sz w:val="17"/>
                <w:szCs w:val="17"/>
              </w:rPr>
              <w:t>CT features at sampling</w:t>
            </w:r>
          </w:p>
        </w:tc>
        <w:tc>
          <w:tcPr>
            <w:tcW w:w="1417" w:type="dxa"/>
            <w:tcBorders>
              <w:bottom w:val="nil"/>
            </w:tcBorders>
          </w:tcPr>
          <w:p w14:paraId="16806782" w14:textId="77777777" w:rsidR="00325085" w:rsidRPr="00AD104F" w:rsidRDefault="00325085" w:rsidP="00BC2D00">
            <w:pPr>
              <w:jc w:val="center"/>
              <w:rPr>
                <w:sz w:val="17"/>
                <w:szCs w:val="17"/>
              </w:rPr>
            </w:pPr>
          </w:p>
        </w:tc>
        <w:tc>
          <w:tcPr>
            <w:tcW w:w="1560" w:type="dxa"/>
            <w:tcBorders>
              <w:bottom w:val="nil"/>
            </w:tcBorders>
          </w:tcPr>
          <w:p w14:paraId="570F9701" w14:textId="77777777" w:rsidR="00325085" w:rsidRPr="00AD104F" w:rsidRDefault="00325085" w:rsidP="00BC2D00">
            <w:pPr>
              <w:jc w:val="center"/>
              <w:rPr>
                <w:sz w:val="17"/>
                <w:szCs w:val="17"/>
              </w:rPr>
            </w:pPr>
          </w:p>
        </w:tc>
        <w:tc>
          <w:tcPr>
            <w:tcW w:w="1275" w:type="dxa"/>
            <w:tcBorders>
              <w:bottom w:val="nil"/>
            </w:tcBorders>
          </w:tcPr>
          <w:p w14:paraId="0C20E4B9" w14:textId="77777777" w:rsidR="00325085" w:rsidRPr="00AD104F" w:rsidRDefault="00325085" w:rsidP="00BC2D00">
            <w:pPr>
              <w:jc w:val="center"/>
              <w:rPr>
                <w:sz w:val="17"/>
                <w:szCs w:val="17"/>
              </w:rPr>
            </w:pPr>
          </w:p>
        </w:tc>
        <w:tc>
          <w:tcPr>
            <w:tcW w:w="993" w:type="dxa"/>
            <w:tcBorders>
              <w:bottom w:val="nil"/>
            </w:tcBorders>
          </w:tcPr>
          <w:p w14:paraId="64F33B23" w14:textId="77777777" w:rsidR="00325085" w:rsidRPr="00AD104F" w:rsidRDefault="00325085" w:rsidP="00BC2D00">
            <w:pPr>
              <w:jc w:val="center"/>
              <w:rPr>
                <w:sz w:val="17"/>
                <w:szCs w:val="17"/>
              </w:rPr>
            </w:pPr>
          </w:p>
        </w:tc>
      </w:tr>
      <w:tr w:rsidR="00325085" w:rsidRPr="00181A28" w14:paraId="656B20EE" w14:textId="77777777" w:rsidTr="00BC2D00">
        <w:tc>
          <w:tcPr>
            <w:tcW w:w="4815" w:type="dxa"/>
            <w:tcBorders>
              <w:top w:val="nil"/>
              <w:bottom w:val="nil"/>
            </w:tcBorders>
          </w:tcPr>
          <w:p w14:paraId="7CC9ED5D" w14:textId="77777777" w:rsidR="00325085" w:rsidRPr="00AD104F" w:rsidRDefault="00325085" w:rsidP="00BC2D00">
            <w:pPr>
              <w:pStyle w:val="ListParagraph"/>
              <w:numPr>
                <w:ilvl w:val="0"/>
                <w:numId w:val="2"/>
              </w:numPr>
              <w:ind w:left="174" w:hanging="141"/>
              <w:rPr>
                <w:rFonts w:ascii="Times New Roman" w:hAnsi="Times New Roman" w:cs="Times New Roman"/>
                <w:sz w:val="17"/>
                <w:szCs w:val="17"/>
              </w:rPr>
            </w:pPr>
            <w:r w:rsidRPr="00AD104F">
              <w:rPr>
                <w:rFonts w:ascii="Times New Roman" w:hAnsi="Times New Roman" w:cs="Times New Roman"/>
                <w:sz w:val="17"/>
                <w:szCs w:val="17"/>
              </w:rPr>
              <w:t>Extent of abnormality %</w:t>
            </w:r>
          </w:p>
        </w:tc>
        <w:tc>
          <w:tcPr>
            <w:tcW w:w="1417" w:type="dxa"/>
            <w:tcBorders>
              <w:top w:val="nil"/>
              <w:bottom w:val="nil"/>
            </w:tcBorders>
          </w:tcPr>
          <w:p w14:paraId="69A40803" w14:textId="77777777" w:rsidR="00325085" w:rsidRPr="00AD104F" w:rsidRDefault="00325085" w:rsidP="00BC2D00">
            <w:pPr>
              <w:jc w:val="center"/>
              <w:rPr>
                <w:sz w:val="17"/>
                <w:szCs w:val="17"/>
              </w:rPr>
            </w:pPr>
          </w:p>
        </w:tc>
        <w:tc>
          <w:tcPr>
            <w:tcW w:w="1560" w:type="dxa"/>
            <w:tcBorders>
              <w:top w:val="nil"/>
              <w:bottom w:val="nil"/>
            </w:tcBorders>
          </w:tcPr>
          <w:p w14:paraId="54D4456A" w14:textId="77777777" w:rsidR="00325085" w:rsidRPr="00AD104F" w:rsidRDefault="00325085" w:rsidP="00BC2D00">
            <w:pPr>
              <w:jc w:val="center"/>
              <w:rPr>
                <w:sz w:val="17"/>
                <w:szCs w:val="17"/>
              </w:rPr>
            </w:pPr>
            <w:r w:rsidRPr="00AD104F">
              <w:rPr>
                <w:sz w:val="17"/>
                <w:szCs w:val="17"/>
              </w:rPr>
              <w:t>57.9 ±21.1</w:t>
            </w:r>
          </w:p>
        </w:tc>
        <w:tc>
          <w:tcPr>
            <w:tcW w:w="1275" w:type="dxa"/>
            <w:tcBorders>
              <w:top w:val="nil"/>
              <w:bottom w:val="nil"/>
            </w:tcBorders>
          </w:tcPr>
          <w:p w14:paraId="6E77C3AE" w14:textId="77777777" w:rsidR="00325085" w:rsidRPr="00AD104F" w:rsidRDefault="00325085" w:rsidP="00BC2D00">
            <w:pPr>
              <w:jc w:val="center"/>
              <w:rPr>
                <w:sz w:val="17"/>
                <w:szCs w:val="17"/>
              </w:rPr>
            </w:pPr>
            <w:r w:rsidRPr="00AD104F">
              <w:rPr>
                <w:sz w:val="17"/>
                <w:szCs w:val="17"/>
              </w:rPr>
              <w:t>0.8 ±1.8</w:t>
            </w:r>
          </w:p>
        </w:tc>
        <w:tc>
          <w:tcPr>
            <w:tcW w:w="993" w:type="dxa"/>
            <w:tcBorders>
              <w:top w:val="nil"/>
              <w:bottom w:val="nil"/>
            </w:tcBorders>
          </w:tcPr>
          <w:p w14:paraId="039AD1B1" w14:textId="77777777" w:rsidR="00325085" w:rsidRPr="00AD104F" w:rsidRDefault="00325085" w:rsidP="00BC2D00">
            <w:pPr>
              <w:jc w:val="center"/>
              <w:rPr>
                <w:i/>
                <w:iCs/>
                <w:sz w:val="17"/>
                <w:szCs w:val="17"/>
              </w:rPr>
            </w:pPr>
            <w:r w:rsidRPr="00AD104F">
              <w:rPr>
                <w:i/>
                <w:iCs/>
                <w:sz w:val="17"/>
                <w:szCs w:val="17"/>
              </w:rPr>
              <w:t>&lt;0.0001</w:t>
            </w:r>
          </w:p>
        </w:tc>
      </w:tr>
      <w:tr w:rsidR="00325085" w:rsidRPr="00181A28" w14:paraId="5BDBF5A1" w14:textId="77777777" w:rsidTr="00BC2D00">
        <w:tc>
          <w:tcPr>
            <w:tcW w:w="4815" w:type="dxa"/>
            <w:tcBorders>
              <w:top w:val="nil"/>
              <w:bottom w:val="nil"/>
            </w:tcBorders>
          </w:tcPr>
          <w:p w14:paraId="59DB3C0D" w14:textId="77777777" w:rsidR="00325085" w:rsidRPr="00AD104F" w:rsidRDefault="00325085" w:rsidP="00BC2D00">
            <w:pPr>
              <w:pStyle w:val="ListParagraph"/>
              <w:numPr>
                <w:ilvl w:val="0"/>
                <w:numId w:val="2"/>
              </w:numPr>
              <w:ind w:left="457" w:hanging="263"/>
              <w:rPr>
                <w:rFonts w:ascii="Times New Roman" w:hAnsi="Times New Roman" w:cs="Times New Roman"/>
                <w:sz w:val="17"/>
                <w:szCs w:val="17"/>
              </w:rPr>
            </w:pPr>
            <w:r w:rsidRPr="00AD104F">
              <w:rPr>
                <w:rFonts w:ascii="Times New Roman" w:hAnsi="Times New Roman" w:cs="Times New Roman"/>
                <w:sz w:val="17"/>
                <w:szCs w:val="17"/>
              </w:rPr>
              <w:t>Of which GGO (%)</w:t>
            </w:r>
          </w:p>
        </w:tc>
        <w:tc>
          <w:tcPr>
            <w:tcW w:w="1417" w:type="dxa"/>
            <w:tcBorders>
              <w:top w:val="nil"/>
              <w:bottom w:val="nil"/>
            </w:tcBorders>
          </w:tcPr>
          <w:p w14:paraId="4A9BA6A6" w14:textId="77777777" w:rsidR="00325085" w:rsidRPr="00AD104F" w:rsidRDefault="00325085" w:rsidP="00BC2D00">
            <w:pPr>
              <w:jc w:val="center"/>
              <w:rPr>
                <w:sz w:val="17"/>
                <w:szCs w:val="17"/>
              </w:rPr>
            </w:pPr>
          </w:p>
        </w:tc>
        <w:tc>
          <w:tcPr>
            <w:tcW w:w="1560" w:type="dxa"/>
            <w:tcBorders>
              <w:top w:val="nil"/>
              <w:bottom w:val="nil"/>
            </w:tcBorders>
          </w:tcPr>
          <w:p w14:paraId="505505AC" w14:textId="77777777" w:rsidR="00325085" w:rsidRPr="00AD104F" w:rsidRDefault="00325085" w:rsidP="00BC2D00">
            <w:pPr>
              <w:jc w:val="center"/>
              <w:rPr>
                <w:sz w:val="17"/>
                <w:szCs w:val="17"/>
              </w:rPr>
            </w:pPr>
            <w:r w:rsidRPr="00AD104F">
              <w:rPr>
                <w:sz w:val="17"/>
                <w:szCs w:val="17"/>
              </w:rPr>
              <w:t>66.7 ±22.7</w:t>
            </w:r>
          </w:p>
        </w:tc>
        <w:tc>
          <w:tcPr>
            <w:tcW w:w="1275" w:type="dxa"/>
            <w:tcBorders>
              <w:top w:val="nil"/>
              <w:bottom w:val="nil"/>
            </w:tcBorders>
          </w:tcPr>
          <w:p w14:paraId="68C76961" w14:textId="77777777" w:rsidR="00325085" w:rsidRPr="00AD104F" w:rsidRDefault="00325085" w:rsidP="00BC2D00">
            <w:pPr>
              <w:jc w:val="center"/>
              <w:rPr>
                <w:sz w:val="17"/>
                <w:szCs w:val="17"/>
              </w:rPr>
            </w:pPr>
          </w:p>
        </w:tc>
        <w:tc>
          <w:tcPr>
            <w:tcW w:w="993" w:type="dxa"/>
            <w:tcBorders>
              <w:top w:val="nil"/>
              <w:bottom w:val="nil"/>
            </w:tcBorders>
          </w:tcPr>
          <w:p w14:paraId="45229C88" w14:textId="77777777" w:rsidR="00325085" w:rsidRPr="00AD104F" w:rsidRDefault="00325085" w:rsidP="00BC2D00">
            <w:pPr>
              <w:jc w:val="center"/>
              <w:rPr>
                <w:sz w:val="17"/>
                <w:szCs w:val="17"/>
              </w:rPr>
            </w:pPr>
          </w:p>
        </w:tc>
      </w:tr>
      <w:tr w:rsidR="00325085" w:rsidRPr="00181A28" w14:paraId="777DCAEC" w14:textId="77777777" w:rsidTr="00BC2D00">
        <w:tc>
          <w:tcPr>
            <w:tcW w:w="4815" w:type="dxa"/>
            <w:tcBorders>
              <w:top w:val="nil"/>
              <w:bottom w:val="nil"/>
            </w:tcBorders>
          </w:tcPr>
          <w:p w14:paraId="206B14BB" w14:textId="77777777" w:rsidR="00325085" w:rsidRPr="00AD104F" w:rsidRDefault="00325085" w:rsidP="00BC2D00">
            <w:pPr>
              <w:pStyle w:val="ListParagraph"/>
              <w:numPr>
                <w:ilvl w:val="0"/>
                <w:numId w:val="2"/>
              </w:numPr>
              <w:ind w:left="457" w:hanging="263"/>
              <w:rPr>
                <w:rFonts w:ascii="Times New Roman" w:hAnsi="Times New Roman" w:cs="Times New Roman"/>
                <w:sz w:val="17"/>
                <w:szCs w:val="17"/>
              </w:rPr>
            </w:pPr>
            <w:r w:rsidRPr="00AD104F">
              <w:rPr>
                <w:rFonts w:ascii="Times New Roman" w:hAnsi="Times New Roman" w:cs="Times New Roman"/>
                <w:sz w:val="17"/>
                <w:szCs w:val="17"/>
              </w:rPr>
              <w:t>Of which bands (%)</w:t>
            </w:r>
          </w:p>
        </w:tc>
        <w:tc>
          <w:tcPr>
            <w:tcW w:w="1417" w:type="dxa"/>
            <w:tcBorders>
              <w:top w:val="nil"/>
              <w:bottom w:val="nil"/>
            </w:tcBorders>
          </w:tcPr>
          <w:p w14:paraId="47070B59" w14:textId="77777777" w:rsidR="00325085" w:rsidRPr="00AD104F" w:rsidRDefault="00325085" w:rsidP="00BC2D00">
            <w:pPr>
              <w:jc w:val="center"/>
              <w:rPr>
                <w:sz w:val="17"/>
                <w:szCs w:val="17"/>
              </w:rPr>
            </w:pPr>
          </w:p>
        </w:tc>
        <w:tc>
          <w:tcPr>
            <w:tcW w:w="1560" w:type="dxa"/>
            <w:tcBorders>
              <w:top w:val="nil"/>
              <w:bottom w:val="nil"/>
            </w:tcBorders>
          </w:tcPr>
          <w:p w14:paraId="744B1EC2" w14:textId="77777777" w:rsidR="00325085" w:rsidRPr="00AD104F" w:rsidRDefault="00325085" w:rsidP="00BC2D00">
            <w:pPr>
              <w:jc w:val="center"/>
              <w:rPr>
                <w:sz w:val="17"/>
                <w:szCs w:val="17"/>
              </w:rPr>
            </w:pPr>
            <w:r w:rsidRPr="00AD104F">
              <w:rPr>
                <w:sz w:val="17"/>
                <w:szCs w:val="17"/>
              </w:rPr>
              <w:t>26.2 ±24.2</w:t>
            </w:r>
          </w:p>
        </w:tc>
        <w:tc>
          <w:tcPr>
            <w:tcW w:w="1275" w:type="dxa"/>
            <w:tcBorders>
              <w:top w:val="nil"/>
              <w:bottom w:val="nil"/>
            </w:tcBorders>
          </w:tcPr>
          <w:p w14:paraId="00E7F8FC" w14:textId="77777777" w:rsidR="00325085" w:rsidRPr="00AD104F" w:rsidRDefault="00325085" w:rsidP="00BC2D00">
            <w:pPr>
              <w:jc w:val="center"/>
              <w:rPr>
                <w:sz w:val="17"/>
                <w:szCs w:val="17"/>
              </w:rPr>
            </w:pPr>
          </w:p>
        </w:tc>
        <w:tc>
          <w:tcPr>
            <w:tcW w:w="993" w:type="dxa"/>
            <w:tcBorders>
              <w:top w:val="nil"/>
              <w:bottom w:val="nil"/>
            </w:tcBorders>
          </w:tcPr>
          <w:p w14:paraId="5E477C70" w14:textId="77777777" w:rsidR="00325085" w:rsidRPr="00AD104F" w:rsidRDefault="00325085" w:rsidP="00BC2D00">
            <w:pPr>
              <w:jc w:val="center"/>
              <w:rPr>
                <w:sz w:val="17"/>
                <w:szCs w:val="17"/>
              </w:rPr>
            </w:pPr>
          </w:p>
        </w:tc>
      </w:tr>
      <w:tr w:rsidR="00325085" w:rsidRPr="00181A28" w14:paraId="3F21E964" w14:textId="77777777" w:rsidTr="00BC2D00">
        <w:tc>
          <w:tcPr>
            <w:tcW w:w="4815" w:type="dxa"/>
            <w:tcBorders>
              <w:top w:val="nil"/>
              <w:bottom w:val="nil"/>
            </w:tcBorders>
          </w:tcPr>
          <w:p w14:paraId="2FDEBD2A" w14:textId="77777777" w:rsidR="00325085" w:rsidRPr="00AD104F" w:rsidRDefault="00325085" w:rsidP="00BC2D00">
            <w:pPr>
              <w:pStyle w:val="ListParagraph"/>
              <w:numPr>
                <w:ilvl w:val="0"/>
                <w:numId w:val="2"/>
              </w:numPr>
              <w:ind w:left="457" w:hanging="263"/>
              <w:rPr>
                <w:rFonts w:ascii="Times New Roman" w:hAnsi="Times New Roman" w:cs="Times New Roman"/>
                <w:sz w:val="17"/>
                <w:szCs w:val="17"/>
              </w:rPr>
            </w:pPr>
            <w:r w:rsidRPr="00AD104F">
              <w:rPr>
                <w:rFonts w:ascii="Times New Roman" w:hAnsi="Times New Roman" w:cs="Times New Roman"/>
                <w:sz w:val="17"/>
                <w:szCs w:val="17"/>
              </w:rPr>
              <w:t>Of which reticulation (%)</w:t>
            </w:r>
          </w:p>
        </w:tc>
        <w:tc>
          <w:tcPr>
            <w:tcW w:w="1417" w:type="dxa"/>
            <w:tcBorders>
              <w:top w:val="nil"/>
              <w:bottom w:val="nil"/>
            </w:tcBorders>
          </w:tcPr>
          <w:p w14:paraId="0F0BD0CC" w14:textId="77777777" w:rsidR="00325085" w:rsidRPr="00AD104F" w:rsidRDefault="00325085" w:rsidP="00BC2D00">
            <w:pPr>
              <w:jc w:val="center"/>
              <w:rPr>
                <w:sz w:val="17"/>
                <w:szCs w:val="17"/>
              </w:rPr>
            </w:pPr>
          </w:p>
        </w:tc>
        <w:tc>
          <w:tcPr>
            <w:tcW w:w="1560" w:type="dxa"/>
            <w:tcBorders>
              <w:top w:val="nil"/>
              <w:bottom w:val="nil"/>
            </w:tcBorders>
          </w:tcPr>
          <w:p w14:paraId="5355E219" w14:textId="77777777" w:rsidR="00325085" w:rsidRPr="00AD104F" w:rsidRDefault="00325085" w:rsidP="00BC2D00">
            <w:pPr>
              <w:jc w:val="center"/>
              <w:rPr>
                <w:sz w:val="17"/>
                <w:szCs w:val="17"/>
              </w:rPr>
            </w:pPr>
            <w:r w:rsidRPr="00AD104F">
              <w:rPr>
                <w:sz w:val="17"/>
                <w:szCs w:val="17"/>
              </w:rPr>
              <w:t>5.9 ±8.3</w:t>
            </w:r>
          </w:p>
        </w:tc>
        <w:tc>
          <w:tcPr>
            <w:tcW w:w="1275" w:type="dxa"/>
            <w:tcBorders>
              <w:top w:val="nil"/>
              <w:bottom w:val="nil"/>
            </w:tcBorders>
          </w:tcPr>
          <w:p w14:paraId="20CFB792" w14:textId="77777777" w:rsidR="00325085" w:rsidRPr="00AD104F" w:rsidRDefault="00325085" w:rsidP="00BC2D00">
            <w:pPr>
              <w:jc w:val="center"/>
              <w:rPr>
                <w:sz w:val="17"/>
                <w:szCs w:val="17"/>
              </w:rPr>
            </w:pPr>
          </w:p>
        </w:tc>
        <w:tc>
          <w:tcPr>
            <w:tcW w:w="993" w:type="dxa"/>
            <w:tcBorders>
              <w:top w:val="nil"/>
              <w:bottom w:val="nil"/>
            </w:tcBorders>
          </w:tcPr>
          <w:p w14:paraId="5BC21163" w14:textId="77777777" w:rsidR="00325085" w:rsidRPr="00AD104F" w:rsidRDefault="00325085" w:rsidP="00BC2D00">
            <w:pPr>
              <w:jc w:val="center"/>
              <w:rPr>
                <w:sz w:val="17"/>
                <w:szCs w:val="17"/>
              </w:rPr>
            </w:pPr>
          </w:p>
        </w:tc>
      </w:tr>
      <w:tr w:rsidR="00325085" w:rsidRPr="00181A28" w14:paraId="7E2D1275" w14:textId="77777777" w:rsidTr="00BC2D00">
        <w:tc>
          <w:tcPr>
            <w:tcW w:w="4815" w:type="dxa"/>
            <w:tcBorders>
              <w:top w:val="nil"/>
              <w:bottom w:val="nil"/>
            </w:tcBorders>
          </w:tcPr>
          <w:p w14:paraId="130386C9" w14:textId="77777777" w:rsidR="00325085" w:rsidRPr="00AD104F" w:rsidRDefault="00325085" w:rsidP="00BC2D00">
            <w:pPr>
              <w:pStyle w:val="ListParagraph"/>
              <w:numPr>
                <w:ilvl w:val="0"/>
                <w:numId w:val="2"/>
              </w:numPr>
              <w:ind w:left="457" w:hanging="263"/>
              <w:rPr>
                <w:rFonts w:ascii="Times New Roman" w:hAnsi="Times New Roman" w:cs="Times New Roman"/>
                <w:sz w:val="17"/>
                <w:szCs w:val="17"/>
              </w:rPr>
            </w:pPr>
            <w:r w:rsidRPr="00AD104F">
              <w:rPr>
                <w:rFonts w:ascii="Times New Roman" w:hAnsi="Times New Roman" w:cs="Times New Roman"/>
                <w:sz w:val="17"/>
                <w:szCs w:val="17"/>
              </w:rPr>
              <w:t>Of which consolidation (%)</w:t>
            </w:r>
          </w:p>
        </w:tc>
        <w:tc>
          <w:tcPr>
            <w:tcW w:w="1417" w:type="dxa"/>
            <w:tcBorders>
              <w:top w:val="nil"/>
              <w:bottom w:val="nil"/>
            </w:tcBorders>
          </w:tcPr>
          <w:p w14:paraId="09567E40" w14:textId="77777777" w:rsidR="00325085" w:rsidRPr="00AD104F" w:rsidRDefault="00325085" w:rsidP="00BC2D00">
            <w:pPr>
              <w:jc w:val="center"/>
              <w:rPr>
                <w:sz w:val="17"/>
                <w:szCs w:val="17"/>
              </w:rPr>
            </w:pPr>
          </w:p>
        </w:tc>
        <w:tc>
          <w:tcPr>
            <w:tcW w:w="1560" w:type="dxa"/>
            <w:tcBorders>
              <w:top w:val="nil"/>
              <w:bottom w:val="nil"/>
            </w:tcBorders>
          </w:tcPr>
          <w:p w14:paraId="56361DB0" w14:textId="77777777" w:rsidR="00325085" w:rsidRPr="00AD104F" w:rsidRDefault="00325085" w:rsidP="00BC2D00">
            <w:pPr>
              <w:jc w:val="center"/>
              <w:rPr>
                <w:sz w:val="17"/>
                <w:szCs w:val="17"/>
              </w:rPr>
            </w:pPr>
            <w:r w:rsidRPr="00AD104F">
              <w:rPr>
                <w:sz w:val="17"/>
                <w:szCs w:val="17"/>
              </w:rPr>
              <w:t>2.1 ±4.8</w:t>
            </w:r>
          </w:p>
        </w:tc>
        <w:tc>
          <w:tcPr>
            <w:tcW w:w="1275" w:type="dxa"/>
            <w:tcBorders>
              <w:top w:val="nil"/>
              <w:bottom w:val="nil"/>
            </w:tcBorders>
          </w:tcPr>
          <w:p w14:paraId="751DCADE" w14:textId="77777777" w:rsidR="00325085" w:rsidRPr="00AD104F" w:rsidRDefault="00325085" w:rsidP="00BC2D00">
            <w:pPr>
              <w:jc w:val="center"/>
              <w:rPr>
                <w:sz w:val="17"/>
                <w:szCs w:val="17"/>
              </w:rPr>
            </w:pPr>
          </w:p>
        </w:tc>
        <w:tc>
          <w:tcPr>
            <w:tcW w:w="993" w:type="dxa"/>
            <w:tcBorders>
              <w:top w:val="nil"/>
              <w:bottom w:val="nil"/>
            </w:tcBorders>
          </w:tcPr>
          <w:p w14:paraId="12FC9000" w14:textId="77777777" w:rsidR="00325085" w:rsidRPr="00AD104F" w:rsidRDefault="00325085" w:rsidP="00BC2D00">
            <w:pPr>
              <w:jc w:val="center"/>
              <w:rPr>
                <w:sz w:val="17"/>
                <w:szCs w:val="17"/>
              </w:rPr>
            </w:pPr>
          </w:p>
        </w:tc>
      </w:tr>
      <w:tr w:rsidR="00325085" w:rsidRPr="00181A28" w14:paraId="4CE54CCA" w14:textId="77777777" w:rsidTr="00BC2D00">
        <w:tc>
          <w:tcPr>
            <w:tcW w:w="4815" w:type="dxa"/>
            <w:tcBorders>
              <w:top w:val="nil"/>
              <w:bottom w:val="single" w:sz="4" w:space="0" w:color="auto"/>
            </w:tcBorders>
          </w:tcPr>
          <w:p w14:paraId="222A1721" w14:textId="77777777" w:rsidR="00325085" w:rsidRPr="00AD104F" w:rsidRDefault="00325085" w:rsidP="00BC2D00">
            <w:pPr>
              <w:pStyle w:val="ListParagraph"/>
              <w:numPr>
                <w:ilvl w:val="0"/>
                <w:numId w:val="2"/>
              </w:numPr>
              <w:ind w:left="174" w:hanging="142"/>
              <w:rPr>
                <w:rFonts w:ascii="Times New Roman" w:hAnsi="Times New Roman" w:cs="Times New Roman"/>
                <w:sz w:val="17"/>
                <w:szCs w:val="17"/>
              </w:rPr>
            </w:pPr>
            <w:r w:rsidRPr="00AD104F">
              <w:rPr>
                <w:rFonts w:ascii="Times New Roman" w:hAnsi="Times New Roman" w:cs="Times New Roman"/>
                <w:sz w:val="17"/>
                <w:szCs w:val="17"/>
              </w:rPr>
              <w:t>Traction score</w:t>
            </w:r>
          </w:p>
        </w:tc>
        <w:tc>
          <w:tcPr>
            <w:tcW w:w="1417" w:type="dxa"/>
            <w:tcBorders>
              <w:top w:val="nil"/>
              <w:bottom w:val="single" w:sz="4" w:space="0" w:color="auto"/>
            </w:tcBorders>
          </w:tcPr>
          <w:p w14:paraId="43C613F2" w14:textId="77777777" w:rsidR="00325085" w:rsidRPr="00AD104F" w:rsidRDefault="00325085" w:rsidP="00BC2D00">
            <w:pPr>
              <w:jc w:val="center"/>
              <w:rPr>
                <w:sz w:val="17"/>
                <w:szCs w:val="17"/>
              </w:rPr>
            </w:pPr>
          </w:p>
        </w:tc>
        <w:tc>
          <w:tcPr>
            <w:tcW w:w="1560" w:type="dxa"/>
            <w:tcBorders>
              <w:top w:val="nil"/>
              <w:bottom w:val="single" w:sz="4" w:space="0" w:color="auto"/>
            </w:tcBorders>
          </w:tcPr>
          <w:p w14:paraId="20F80548" w14:textId="77777777" w:rsidR="00325085" w:rsidRPr="00AD104F" w:rsidRDefault="00325085" w:rsidP="00BC2D00">
            <w:pPr>
              <w:jc w:val="center"/>
              <w:rPr>
                <w:sz w:val="17"/>
                <w:szCs w:val="17"/>
              </w:rPr>
            </w:pPr>
            <w:r w:rsidRPr="00AD104F">
              <w:rPr>
                <w:sz w:val="17"/>
                <w:szCs w:val="17"/>
              </w:rPr>
              <w:t>2.5 ±2.4</w:t>
            </w:r>
          </w:p>
        </w:tc>
        <w:tc>
          <w:tcPr>
            <w:tcW w:w="1275" w:type="dxa"/>
            <w:tcBorders>
              <w:top w:val="nil"/>
              <w:bottom w:val="single" w:sz="4" w:space="0" w:color="auto"/>
            </w:tcBorders>
          </w:tcPr>
          <w:p w14:paraId="65EF50E1" w14:textId="77777777" w:rsidR="00325085" w:rsidRPr="00AD104F" w:rsidRDefault="00325085" w:rsidP="00BC2D00">
            <w:pPr>
              <w:jc w:val="center"/>
              <w:rPr>
                <w:sz w:val="17"/>
                <w:szCs w:val="17"/>
              </w:rPr>
            </w:pPr>
          </w:p>
        </w:tc>
        <w:tc>
          <w:tcPr>
            <w:tcW w:w="993" w:type="dxa"/>
            <w:tcBorders>
              <w:top w:val="nil"/>
              <w:bottom w:val="single" w:sz="4" w:space="0" w:color="auto"/>
            </w:tcBorders>
          </w:tcPr>
          <w:p w14:paraId="28FEAAA5" w14:textId="77777777" w:rsidR="00325085" w:rsidRPr="00AD104F" w:rsidRDefault="00325085" w:rsidP="00BC2D00">
            <w:pPr>
              <w:jc w:val="center"/>
              <w:rPr>
                <w:sz w:val="17"/>
                <w:szCs w:val="17"/>
              </w:rPr>
            </w:pPr>
          </w:p>
        </w:tc>
      </w:tr>
      <w:tr w:rsidR="00325085" w:rsidRPr="00181A28" w14:paraId="4318D664" w14:textId="77777777" w:rsidTr="00BC2D00">
        <w:tc>
          <w:tcPr>
            <w:tcW w:w="4815" w:type="dxa"/>
            <w:tcBorders>
              <w:bottom w:val="nil"/>
            </w:tcBorders>
          </w:tcPr>
          <w:p w14:paraId="13BFBADA" w14:textId="77777777" w:rsidR="00325085" w:rsidRPr="00AD104F" w:rsidRDefault="00325085" w:rsidP="00BC2D00">
            <w:pPr>
              <w:rPr>
                <w:b/>
                <w:bCs/>
                <w:sz w:val="17"/>
                <w:szCs w:val="17"/>
              </w:rPr>
            </w:pPr>
            <w:r w:rsidRPr="00AD104F">
              <w:rPr>
                <w:b/>
                <w:bCs/>
                <w:sz w:val="17"/>
                <w:szCs w:val="17"/>
              </w:rPr>
              <w:t>St George Respiratory Questionnaire (n=43)</w:t>
            </w:r>
          </w:p>
        </w:tc>
        <w:tc>
          <w:tcPr>
            <w:tcW w:w="1417" w:type="dxa"/>
            <w:tcBorders>
              <w:bottom w:val="nil"/>
            </w:tcBorders>
          </w:tcPr>
          <w:p w14:paraId="3D6FEC07" w14:textId="77777777" w:rsidR="00325085" w:rsidRPr="00AD104F" w:rsidRDefault="00325085" w:rsidP="00BC2D00">
            <w:pPr>
              <w:jc w:val="center"/>
              <w:rPr>
                <w:sz w:val="17"/>
                <w:szCs w:val="17"/>
              </w:rPr>
            </w:pPr>
          </w:p>
        </w:tc>
        <w:tc>
          <w:tcPr>
            <w:tcW w:w="1560" w:type="dxa"/>
            <w:tcBorders>
              <w:bottom w:val="nil"/>
            </w:tcBorders>
          </w:tcPr>
          <w:p w14:paraId="09BE902E" w14:textId="77777777" w:rsidR="00325085" w:rsidRPr="00AD104F" w:rsidRDefault="00325085" w:rsidP="00BC2D00">
            <w:pPr>
              <w:jc w:val="center"/>
              <w:rPr>
                <w:sz w:val="17"/>
                <w:szCs w:val="17"/>
              </w:rPr>
            </w:pPr>
          </w:p>
        </w:tc>
        <w:tc>
          <w:tcPr>
            <w:tcW w:w="1275" w:type="dxa"/>
            <w:tcBorders>
              <w:bottom w:val="nil"/>
            </w:tcBorders>
          </w:tcPr>
          <w:p w14:paraId="6EADDAB2" w14:textId="77777777" w:rsidR="00325085" w:rsidRPr="00AD104F" w:rsidRDefault="00325085" w:rsidP="00BC2D00">
            <w:pPr>
              <w:jc w:val="center"/>
              <w:rPr>
                <w:sz w:val="17"/>
                <w:szCs w:val="17"/>
              </w:rPr>
            </w:pPr>
          </w:p>
        </w:tc>
        <w:tc>
          <w:tcPr>
            <w:tcW w:w="993" w:type="dxa"/>
            <w:tcBorders>
              <w:bottom w:val="nil"/>
            </w:tcBorders>
          </w:tcPr>
          <w:p w14:paraId="1EABE264" w14:textId="77777777" w:rsidR="00325085" w:rsidRPr="00AD104F" w:rsidRDefault="00325085" w:rsidP="00BC2D00">
            <w:pPr>
              <w:jc w:val="center"/>
              <w:rPr>
                <w:sz w:val="17"/>
                <w:szCs w:val="17"/>
              </w:rPr>
            </w:pPr>
          </w:p>
        </w:tc>
      </w:tr>
      <w:tr w:rsidR="00325085" w:rsidRPr="00181A28" w14:paraId="22DA3750" w14:textId="77777777" w:rsidTr="00BC2D00">
        <w:tc>
          <w:tcPr>
            <w:tcW w:w="4815" w:type="dxa"/>
            <w:tcBorders>
              <w:top w:val="nil"/>
              <w:bottom w:val="nil"/>
            </w:tcBorders>
          </w:tcPr>
          <w:p w14:paraId="2AE59FC8" w14:textId="77777777" w:rsidR="00325085" w:rsidRPr="00AD104F" w:rsidRDefault="00325085" w:rsidP="00BC2D00">
            <w:pPr>
              <w:pStyle w:val="ListParagraph"/>
              <w:numPr>
                <w:ilvl w:val="0"/>
                <w:numId w:val="2"/>
              </w:numPr>
              <w:ind w:left="174" w:hanging="142"/>
              <w:rPr>
                <w:rFonts w:ascii="Times New Roman" w:hAnsi="Times New Roman" w:cs="Times New Roman"/>
                <w:sz w:val="17"/>
                <w:szCs w:val="17"/>
              </w:rPr>
            </w:pPr>
            <w:r w:rsidRPr="00AD104F">
              <w:rPr>
                <w:rFonts w:ascii="Times New Roman" w:hAnsi="Times New Roman" w:cs="Times New Roman"/>
                <w:sz w:val="17"/>
                <w:szCs w:val="17"/>
              </w:rPr>
              <w:t>Total Score (median (IQR))</w:t>
            </w:r>
          </w:p>
        </w:tc>
        <w:tc>
          <w:tcPr>
            <w:tcW w:w="1417" w:type="dxa"/>
            <w:tcBorders>
              <w:top w:val="nil"/>
              <w:bottom w:val="nil"/>
            </w:tcBorders>
          </w:tcPr>
          <w:p w14:paraId="462F933F" w14:textId="77777777" w:rsidR="00325085" w:rsidRPr="00AD104F" w:rsidRDefault="00325085" w:rsidP="00BC2D00">
            <w:pPr>
              <w:jc w:val="center"/>
              <w:rPr>
                <w:sz w:val="17"/>
                <w:szCs w:val="17"/>
              </w:rPr>
            </w:pPr>
            <w:r w:rsidRPr="00AD104F">
              <w:rPr>
                <w:sz w:val="17"/>
                <w:szCs w:val="17"/>
              </w:rPr>
              <w:t>22.3 (33.1)</w:t>
            </w:r>
          </w:p>
        </w:tc>
        <w:tc>
          <w:tcPr>
            <w:tcW w:w="1560" w:type="dxa"/>
            <w:tcBorders>
              <w:top w:val="nil"/>
              <w:bottom w:val="nil"/>
            </w:tcBorders>
          </w:tcPr>
          <w:p w14:paraId="2A30BEB1" w14:textId="77777777" w:rsidR="00325085" w:rsidRPr="00AD104F" w:rsidRDefault="00325085" w:rsidP="00BC2D00">
            <w:pPr>
              <w:jc w:val="center"/>
              <w:rPr>
                <w:sz w:val="17"/>
                <w:szCs w:val="17"/>
              </w:rPr>
            </w:pPr>
            <w:r w:rsidRPr="00AD104F">
              <w:rPr>
                <w:sz w:val="17"/>
                <w:szCs w:val="17"/>
              </w:rPr>
              <w:t>35.3 (41.7)</w:t>
            </w:r>
          </w:p>
        </w:tc>
        <w:tc>
          <w:tcPr>
            <w:tcW w:w="1275" w:type="dxa"/>
            <w:tcBorders>
              <w:top w:val="nil"/>
              <w:bottom w:val="nil"/>
            </w:tcBorders>
          </w:tcPr>
          <w:p w14:paraId="2B1047DF" w14:textId="77777777" w:rsidR="00325085" w:rsidRPr="00AD104F" w:rsidRDefault="00325085" w:rsidP="00BC2D00">
            <w:pPr>
              <w:jc w:val="center"/>
              <w:rPr>
                <w:sz w:val="17"/>
                <w:szCs w:val="17"/>
              </w:rPr>
            </w:pPr>
            <w:r w:rsidRPr="00AD104F">
              <w:rPr>
                <w:sz w:val="17"/>
                <w:szCs w:val="17"/>
              </w:rPr>
              <w:t>13.8 (21.7)</w:t>
            </w:r>
          </w:p>
        </w:tc>
        <w:tc>
          <w:tcPr>
            <w:tcW w:w="993" w:type="dxa"/>
            <w:tcBorders>
              <w:top w:val="nil"/>
              <w:bottom w:val="nil"/>
            </w:tcBorders>
          </w:tcPr>
          <w:p w14:paraId="2AA1F900" w14:textId="77777777" w:rsidR="00325085" w:rsidRPr="00AD104F" w:rsidRDefault="00325085" w:rsidP="00BC2D00">
            <w:pPr>
              <w:jc w:val="center"/>
              <w:rPr>
                <w:i/>
                <w:iCs/>
                <w:sz w:val="17"/>
                <w:szCs w:val="17"/>
              </w:rPr>
            </w:pPr>
            <w:r w:rsidRPr="00AD104F">
              <w:rPr>
                <w:i/>
                <w:iCs/>
                <w:sz w:val="17"/>
                <w:szCs w:val="17"/>
              </w:rPr>
              <w:t>0.001</w:t>
            </w:r>
          </w:p>
        </w:tc>
      </w:tr>
      <w:tr w:rsidR="00325085" w:rsidRPr="00181A28" w14:paraId="4572BABE" w14:textId="77777777" w:rsidTr="00BC2D00">
        <w:tc>
          <w:tcPr>
            <w:tcW w:w="4815" w:type="dxa"/>
            <w:tcBorders>
              <w:top w:val="nil"/>
              <w:bottom w:val="nil"/>
            </w:tcBorders>
          </w:tcPr>
          <w:p w14:paraId="2888C863" w14:textId="77777777" w:rsidR="00325085" w:rsidRPr="00AD104F" w:rsidRDefault="00325085" w:rsidP="00BC2D00">
            <w:pPr>
              <w:pStyle w:val="ListParagraph"/>
              <w:numPr>
                <w:ilvl w:val="0"/>
                <w:numId w:val="2"/>
              </w:numPr>
              <w:ind w:left="457" w:hanging="263"/>
              <w:rPr>
                <w:rFonts w:ascii="Times New Roman" w:hAnsi="Times New Roman" w:cs="Times New Roman"/>
                <w:sz w:val="17"/>
                <w:szCs w:val="17"/>
              </w:rPr>
            </w:pPr>
            <w:r w:rsidRPr="00AD104F">
              <w:rPr>
                <w:rFonts w:ascii="Times New Roman" w:hAnsi="Times New Roman" w:cs="Times New Roman"/>
                <w:sz w:val="17"/>
                <w:szCs w:val="17"/>
              </w:rPr>
              <w:t>Symptoms (median (IQR))</w:t>
            </w:r>
          </w:p>
        </w:tc>
        <w:tc>
          <w:tcPr>
            <w:tcW w:w="1417" w:type="dxa"/>
            <w:tcBorders>
              <w:top w:val="nil"/>
              <w:bottom w:val="nil"/>
            </w:tcBorders>
          </w:tcPr>
          <w:p w14:paraId="227C4D04" w14:textId="77777777" w:rsidR="00325085" w:rsidRPr="00AD104F" w:rsidRDefault="00325085" w:rsidP="00BC2D00">
            <w:pPr>
              <w:jc w:val="center"/>
              <w:rPr>
                <w:sz w:val="17"/>
                <w:szCs w:val="17"/>
              </w:rPr>
            </w:pPr>
            <w:r w:rsidRPr="00AD104F">
              <w:rPr>
                <w:sz w:val="17"/>
                <w:szCs w:val="17"/>
              </w:rPr>
              <w:t>23.4 (34.9)</w:t>
            </w:r>
          </w:p>
        </w:tc>
        <w:tc>
          <w:tcPr>
            <w:tcW w:w="1560" w:type="dxa"/>
            <w:tcBorders>
              <w:top w:val="nil"/>
              <w:bottom w:val="nil"/>
            </w:tcBorders>
          </w:tcPr>
          <w:p w14:paraId="15A35E22" w14:textId="77777777" w:rsidR="00325085" w:rsidRPr="00AD104F" w:rsidRDefault="00325085" w:rsidP="00BC2D00">
            <w:pPr>
              <w:jc w:val="center"/>
              <w:rPr>
                <w:sz w:val="17"/>
                <w:szCs w:val="17"/>
              </w:rPr>
            </w:pPr>
            <w:r w:rsidRPr="00AD104F">
              <w:rPr>
                <w:sz w:val="17"/>
                <w:szCs w:val="17"/>
              </w:rPr>
              <w:t>33.4 (48.4)</w:t>
            </w:r>
          </w:p>
        </w:tc>
        <w:tc>
          <w:tcPr>
            <w:tcW w:w="1275" w:type="dxa"/>
            <w:tcBorders>
              <w:top w:val="nil"/>
              <w:bottom w:val="nil"/>
            </w:tcBorders>
          </w:tcPr>
          <w:p w14:paraId="375F035D" w14:textId="77777777" w:rsidR="00325085" w:rsidRPr="00AD104F" w:rsidRDefault="00325085" w:rsidP="00BC2D00">
            <w:pPr>
              <w:jc w:val="center"/>
              <w:rPr>
                <w:sz w:val="17"/>
                <w:szCs w:val="17"/>
              </w:rPr>
            </w:pPr>
            <w:r w:rsidRPr="00AD104F">
              <w:rPr>
                <w:sz w:val="17"/>
                <w:szCs w:val="17"/>
              </w:rPr>
              <w:t>19.3 (20.4)</w:t>
            </w:r>
          </w:p>
        </w:tc>
        <w:tc>
          <w:tcPr>
            <w:tcW w:w="993" w:type="dxa"/>
            <w:tcBorders>
              <w:top w:val="nil"/>
              <w:bottom w:val="nil"/>
            </w:tcBorders>
          </w:tcPr>
          <w:p w14:paraId="5310C56D" w14:textId="77777777" w:rsidR="00325085" w:rsidRPr="00AD104F" w:rsidRDefault="00325085" w:rsidP="00BC2D00">
            <w:pPr>
              <w:jc w:val="center"/>
              <w:rPr>
                <w:i/>
                <w:iCs/>
                <w:sz w:val="17"/>
                <w:szCs w:val="17"/>
              </w:rPr>
            </w:pPr>
            <w:r w:rsidRPr="00AD104F">
              <w:rPr>
                <w:i/>
                <w:iCs/>
                <w:sz w:val="17"/>
                <w:szCs w:val="17"/>
              </w:rPr>
              <w:t>0.03</w:t>
            </w:r>
          </w:p>
        </w:tc>
      </w:tr>
      <w:tr w:rsidR="00325085" w:rsidRPr="00181A28" w14:paraId="6069C771" w14:textId="77777777" w:rsidTr="00BC2D00">
        <w:tc>
          <w:tcPr>
            <w:tcW w:w="4815" w:type="dxa"/>
            <w:tcBorders>
              <w:top w:val="nil"/>
              <w:bottom w:val="nil"/>
            </w:tcBorders>
          </w:tcPr>
          <w:p w14:paraId="5D72E430" w14:textId="77777777" w:rsidR="00325085" w:rsidRPr="00AD104F" w:rsidRDefault="00325085" w:rsidP="00BC2D00">
            <w:pPr>
              <w:pStyle w:val="ListParagraph"/>
              <w:numPr>
                <w:ilvl w:val="0"/>
                <w:numId w:val="2"/>
              </w:numPr>
              <w:ind w:left="457" w:hanging="263"/>
              <w:rPr>
                <w:rFonts w:ascii="Times New Roman" w:hAnsi="Times New Roman" w:cs="Times New Roman"/>
                <w:sz w:val="17"/>
                <w:szCs w:val="17"/>
              </w:rPr>
            </w:pPr>
            <w:r w:rsidRPr="00AD104F">
              <w:rPr>
                <w:rFonts w:ascii="Times New Roman" w:hAnsi="Times New Roman" w:cs="Times New Roman"/>
                <w:sz w:val="17"/>
                <w:szCs w:val="17"/>
              </w:rPr>
              <w:t>Activity (median (IQR))</w:t>
            </w:r>
          </w:p>
        </w:tc>
        <w:tc>
          <w:tcPr>
            <w:tcW w:w="1417" w:type="dxa"/>
            <w:tcBorders>
              <w:top w:val="nil"/>
              <w:bottom w:val="nil"/>
            </w:tcBorders>
          </w:tcPr>
          <w:p w14:paraId="1BA8E520" w14:textId="77777777" w:rsidR="00325085" w:rsidRPr="00AD104F" w:rsidRDefault="00325085" w:rsidP="00BC2D00">
            <w:pPr>
              <w:jc w:val="center"/>
              <w:rPr>
                <w:sz w:val="17"/>
                <w:szCs w:val="17"/>
              </w:rPr>
            </w:pPr>
            <w:r w:rsidRPr="00AD104F">
              <w:rPr>
                <w:sz w:val="17"/>
                <w:szCs w:val="17"/>
              </w:rPr>
              <w:t>41.5 (47.9)</w:t>
            </w:r>
          </w:p>
        </w:tc>
        <w:tc>
          <w:tcPr>
            <w:tcW w:w="1560" w:type="dxa"/>
            <w:tcBorders>
              <w:top w:val="nil"/>
              <w:bottom w:val="nil"/>
            </w:tcBorders>
          </w:tcPr>
          <w:p w14:paraId="396AAE61" w14:textId="77777777" w:rsidR="00325085" w:rsidRPr="00AD104F" w:rsidRDefault="00325085" w:rsidP="00BC2D00">
            <w:pPr>
              <w:jc w:val="center"/>
              <w:rPr>
                <w:sz w:val="17"/>
                <w:szCs w:val="17"/>
              </w:rPr>
            </w:pPr>
            <w:r w:rsidRPr="00AD104F">
              <w:rPr>
                <w:sz w:val="17"/>
                <w:szCs w:val="17"/>
              </w:rPr>
              <w:t>60.1 (47.6)</w:t>
            </w:r>
          </w:p>
        </w:tc>
        <w:tc>
          <w:tcPr>
            <w:tcW w:w="1275" w:type="dxa"/>
            <w:tcBorders>
              <w:top w:val="nil"/>
              <w:bottom w:val="nil"/>
            </w:tcBorders>
          </w:tcPr>
          <w:p w14:paraId="4CB08A17" w14:textId="77777777" w:rsidR="00325085" w:rsidRPr="00AD104F" w:rsidRDefault="00325085" w:rsidP="00BC2D00">
            <w:pPr>
              <w:jc w:val="center"/>
              <w:rPr>
                <w:sz w:val="17"/>
                <w:szCs w:val="17"/>
              </w:rPr>
            </w:pPr>
            <w:r w:rsidRPr="00AD104F">
              <w:rPr>
                <w:sz w:val="17"/>
                <w:szCs w:val="17"/>
              </w:rPr>
              <w:t>23.3 (31.4)</w:t>
            </w:r>
          </w:p>
        </w:tc>
        <w:tc>
          <w:tcPr>
            <w:tcW w:w="993" w:type="dxa"/>
            <w:tcBorders>
              <w:top w:val="nil"/>
              <w:bottom w:val="nil"/>
            </w:tcBorders>
          </w:tcPr>
          <w:p w14:paraId="2BAE7FCE" w14:textId="77777777" w:rsidR="00325085" w:rsidRPr="00AD104F" w:rsidRDefault="00325085" w:rsidP="00BC2D00">
            <w:pPr>
              <w:jc w:val="center"/>
              <w:rPr>
                <w:i/>
                <w:iCs/>
                <w:sz w:val="17"/>
                <w:szCs w:val="17"/>
              </w:rPr>
            </w:pPr>
            <w:r w:rsidRPr="00AD104F">
              <w:rPr>
                <w:i/>
                <w:iCs/>
                <w:sz w:val="17"/>
                <w:szCs w:val="17"/>
              </w:rPr>
              <w:t>0.001</w:t>
            </w:r>
          </w:p>
        </w:tc>
      </w:tr>
      <w:tr w:rsidR="00325085" w:rsidRPr="00181A28" w14:paraId="45A46270" w14:textId="77777777" w:rsidTr="00BC2D00">
        <w:tc>
          <w:tcPr>
            <w:tcW w:w="4815" w:type="dxa"/>
            <w:tcBorders>
              <w:top w:val="nil"/>
            </w:tcBorders>
          </w:tcPr>
          <w:p w14:paraId="55153070" w14:textId="77777777" w:rsidR="00325085" w:rsidRPr="00AD104F" w:rsidRDefault="00325085" w:rsidP="00BC2D00">
            <w:pPr>
              <w:pStyle w:val="ListParagraph"/>
              <w:numPr>
                <w:ilvl w:val="0"/>
                <w:numId w:val="2"/>
              </w:numPr>
              <w:ind w:left="457" w:hanging="263"/>
              <w:rPr>
                <w:rFonts w:ascii="Times New Roman" w:hAnsi="Times New Roman" w:cs="Times New Roman"/>
                <w:sz w:val="17"/>
                <w:szCs w:val="17"/>
              </w:rPr>
            </w:pPr>
            <w:r w:rsidRPr="00AD104F">
              <w:rPr>
                <w:rFonts w:ascii="Times New Roman" w:hAnsi="Times New Roman" w:cs="Times New Roman"/>
                <w:sz w:val="17"/>
                <w:szCs w:val="17"/>
              </w:rPr>
              <w:t>Impacts (median (IQR))</w:t>
            </w:r>
          </w:p>
        </w:tc>
        <w:tc>
          <w:tcPr>
            <w:tcW w:w="1417" w:type="dxa"/>
            <w:tcBorders>
              <w:top w:val="nil"/>
            </w:tcBorders>
          </w:tcPr>
          <w:p w14:paraId="28F0123B" w14:textId="77777777" w:rsidR="00325085" w:rsidRPr="00AD104F" w:rsidRDefault="00325085" w:rsidP="00BC2D00">
            <w:pPr>
              <w:jc w:val="center"/>
              <w:rPr>
                <w:sz w:val="17"/>
                <w:szCs w:val="17"/>
              </w:rPr>
            </w:pPr>
            <w:r w:rsidRPr="00AD104F">
              <w:rPr>
                <w:sz w:val="17"/>
                <w:szCs w:val="17"/>
              </w:rPr>
              <w:t>11.5 (31.7)</w:t>
            </w:r>
          </w:p>
        </w:tc>
        <w:tc>
          <w:tcPr>
            <w:tcW w:w="1560" w:type="dxa"/>
            <w:tcBorders>
              <w:top w:val="nil"/>
            </w:tcBorders>
          </w:tcPr>
          <w:p w14:paraId="1CF8173C" w14:textId="77777777" w:rsidR="00325085" w:rsidRPr="00AD104F" w:rsidRDefault="00325085" w:rsidP="00BC2D00">
            <w:pPr>
              <w:jc w:val="center"/>
              <w:rPr>
                <w:sz w:val="17"/>
                <w:szCs w:val="17"/>
              </w:rPr>
            </w:pPr>
            <w:r w:rsidRPr="00AD104F">
              <w:rPr>
                <w:sz w:val="17"/>
                <w:szCs w:val="17"/>
              </w:rPr>
              <w:t>14.8 (34.8)</w:t>
            </w:r>
          </w:p>
        </w:tc>
        <w:tc>
          <w:tcPr>
            <w:tcW w:w="1275" w:type="dxa"/>
            <w:tcBorders>
              <w:top w:val="nil"/>
            </w:tcBorders>
          </w:tcPr>
          <w:p w14:paraId="74A01C4E" w14:textId="77777777" w:rsidR="00325085" w:rsidRPr="00AD104F" w:rsidRDefault="00325085" w:rsidP="00BC2D00">
            <w:pPr>
              <w:jc w:val="center"/>
              <w:rPr>
                <w:sz w:val="17"/>
                <w:szCs w:val="17"/>
              </w:rPr>
            </w:pPr>
            <w:r w:rsidRPr="00AD104F">
              <w:rPr>
                <w:sz w:val="17"/>
                <w:szCs w:val="17"/>
              </w:rPr>
              <w:t>3.0 (15.3)</w:t>
            </w:r>
          </w:p>
        </w:tc>
        <w:tc>
          <w:tcPr>
            <w:tcW w:w="993" w:type="dxa"/>
            <w:tcBorders>
              <w:top w:val="nil"/>
            </w:tcBorders>
          </w:tcPr>
          <w:p w14:paraId="3D6ACF6D" w14:textId="77777777" w:rsidR="00325085" w:rsidRPr="00AD104F" w:rsidRDefault="00325085" w:rsidP="00BC2D00">
            <w:pPr>
              <w:jc w:val="center"/>
              <w:rPr>
                <w:i/>
                <w:iCs/>
                <w:sz w:val="17"/>
                <w:szCs w:val="17"/>
              </w:rPr>
            </w:pPr>
            <w:r w:rsidRPr="00AD104F">
              <w:rPr>
                <w:i/>
                <w:iCs/>
                <w:sz w:val="17"/>
                <w:szCs w:val="17"/>
              </w:rPr>
              <w:t>0.004</w:t>
            </w:r>
          </w:p>
        </w:tc>
      </w:tr>
    </w:tbl>
    <w:bookmarkEnd w:id="0"/>
    <w:p w14:paraId="67CAEE98" w14:textId="417C0797" w:rsidR="00D6784D" w:rsidRPr="002133C6" w:rsidRDefault="00BA0AD0">
      <w:r>
        <w:rPr>
          <w:b/>
          <w:bCs/>
        </w:rPr>
        <w:t xml:space="preserve">Supplementary </w:t>
      </w:r>
      <w:r w:rsidR="002133C6" w:rsidRPr="002133C6">
        <w:rPr>
          <w:b/>
          <w:bCs/>
        </w:rPr>
        <w:t>Table 2: Demographic and clinical variables in subgroups with interstitial changes and resolution</w:t>
      </w:r>
    </w:p>
    <w:p w14:paraId="0C86821F" w14:textId="2042A8D3" w:rsidR="00D6784D" w:rsidRDefault="00D6784D">
      <w:r>
        <w:br w:type="page"/>
      </w:r>
    </w:p>
    <w:p w14:paraId="441CAEC9" w14:textId="77777777" w:rsidR="00D6784D" w:rsidRDefault="00D6784D"/>
    <w:tbl>
      <w:tblPr>
        <w:tblStyle w:val="TableGrid"/>
        <w:tblW w:w="0" w:type="auto"/>
        <w:tblLook w:val="04A0" w:firstRow="1" w:lastRow="0" w:firstColumn="1" w:lastColumn="0" w:noHBand="0" w:noVBand="1"/>
      </w:tblPr>
      <w:tblGrid>
        <w:gridCol w:w="2720"/>
        <w:gridCol w:w="1709"/>
        <w:gridCol w:w="1709"/>
        <w:gridCol w:w="1709"/>
      </w:tblGrid>
      <w:tr w:rsidR="00D6784D" w:rsidRPr="006C4438" w14:paraId="523A93B3" w14:textId="77777777" w:rsidTr="00CE66D5">
        <w:trPr>
          <w:trHeight w:val="290"/>
        </w:trPr>
        <w:tc>
          <w:tcPr>
            <w:tcW w:w="7847" w:type="dxa"/>
            <w:gridSpan w:val="4"/>
            <w:noWrap/>
          </w:tcPr>
          <w:p w14:paraId="495EBB0C" w14:textId="77777777" w:rsidR="00D6784D" w:rsidRPr="00D6784D" w:rsidRDefault="00D6784D" w:rsidP="00CE66D5">
            <w:pPr>
              <w:jc w:val="center"/>
              <w:rPr>
                <w:b/>
                <w:bCs/>
                <w:sz w:val="18"/>
                <w:szCs w:val="18"/>
              </w:rPr>
            </w:pPr>
            <w:proofErr w:type="spellStart"/>
            <w:r w:rsidRPr="00D6784D">
              <w:rPr>
                <w:b/>
                <w:bCs/>
                <w:sz w:val="18"/>
                <w:szCs w:val="18"/>
              </w:rPr>
              <w:t>Nanostring</w:t>
            </w:r>
            <w:proofErr w:type="spellEnd"/>
            <w:r w:rsidRPr="00D6784D">
              <w:rPr>
                <w:b/>
                <w:bCs/>
                <w:sz w:val="18"/>
                <w:szCs w:val="18"/>
              </w:rPr>
              <w:t xml:space="preserve"> </w:t>
            </w:r>
            <w:proofErr w:type="spellStart"/>
            <w:r w:rsidRPr="00D6784D">
              <w:rPr>
                <w:b/>
                <w:bCs/>
                <w:sz w:val="18"/>
                <w:szCs w:val="18"/>
              </w:rPr>
              <w:t>nCounter</w:t>
            </w:r>
            <w:proofErr w:type="spellEnd"/>
            <w:r w:rsidRPr="00D6784D">
              <w:rPr>
                <w:b/>
                <w:bCs/>
                <w:sz w:val="18"/>
                <w:szCs w:val="18"/>
              </w:rPr>
              <w:t xml:space="preserve"> Gene panel list</w:t>
            </w:r>
          </w:p>
        </w:tc>
      </w:tr>
      <w:tr w:rsidR="00D6784D" w:rsidRPr="006C4438" w14:paraId="36D64F17" w14:textId="77777777" w:rsidTr="00CE66D5">
        <w:trPr>
          <w:trHeight w:val="290"/>
        </w:trPr>
        <w:tc>
          <w:tcPr>
            <w:tcW w:w="2720" w:type="dxa"/>
            <w:noWrap/>
            <w:hideMark/>
          </w:tcPr>
          <w:p w14:paraId="2C4119CA" w14:textId="77777777" w:rsidR="00D6784D" w:rsidRPr="00D6784D" w:rsidRDefault="00D6784D" w:rsidP="00CE66D5">
            <w:pPr>
              <w:jc w:val="center"/>
              <w:rPr>
                <w:sz w:val="18"/>
                <w:szCs w:val="18"/>
              </w:rPr>
            </w:pPr>
            <w:r w:rsidRPr="00D6784D">
              <w:rPr>
                <w:sz w:val="18"/>
                <w:szCs w:val="18"/>
              </w:rPr>
              <w:t>ACE2</w:t>
            </w:r>
          </w:p>
        </w:tc>
        <w:tc>
          <w:tcPr>
            <w:tcW w:w="1709" w:type="dxa"/>
          </w:tcPr>
          <w:p w14:paraId="5887131A" w14:textId="77777777" w:rsidR="00D6784D" w:rsidRPr="00D6784D" w:rsidRDefault="00D6784D" w:rsidP="00CE66D5">
            <w:pPr>
              <w:jc w:val="center"/>
              <w:rPr>
                <w:sz w:val="18"/>
                <w:szCs w:val="18"/>
              </w:rPr>
            </w:pPr>
            <w:r w:rsidRPr="00D6784D">
              <w:rPr>
                <w:sz w:val="18"/>
                <w:szCs w:val="18"/>
              </w:rPr>
              <w:t>CXCR2</w:t>
            </w:r>
          </w:p>
        </w:tc>
        <w:tc>
          <w:tcPr>
            <w:tcW w:w="1709" w:type="dxa"/>
            <w:noWrap/>
          </w:tcPr>
          <w:p w14:paraId="50F4B98A" w14:textId="77777777" w:rsidR="00D6784D" w:rsidRPr="00D6784D" w:rsidRDefault="00D6784D" w:rsidP="00CE66D5">
            <w:pPr>
              <w:jc w:val="center"/>
              <w:rPr>
                <w:sz w:val="18"/>
                <w:szCs w:val="18"/>
              </w:rPr>
            </w:pPr>
            <w:r w:rsidRPr="00D6784D">
              <w:rPr>
                <w:sz w:val="18"/>
                <w:szCs w:val="18"/>
              </w:rPr>
              <w:t>ITGA5</w:t>
            </w:r>
          </w:p>
        </w:tc>
        <w:tc>
          <w:tcPr>
            <w:tcW w:w="1709" w:type="dxa"/>
          </w:tcPr>
          <w:p w14:paraId="577ECEF4" w14:textId="77777777" w:rsidR="00D6784D" w:rsidRPr="00D6784D" w:rsidRDefault="00D6784D" w:rsidP="00CE66D5">
            <w:pPr>
              <w:jc w:val="center"/>
              <w:rPr>
                <w:sz w:val="18"/>
                <w:szCs w:val="18"/>
              </w:rPr>
            </w:pPr>
            <w:r w:rsidRPr="00D6784D">
              <w:rPr>
                <w:sz w:val="18"/>
                <w:szCs w:val="18"/>
              </w:rPr>
              <w:t>OASL</w:t>
            </w:r>
          </w:p>
        </w:tc>
      </w:tr>
      <w:tr w:rsidR="00D6784D" w:rsidRPr="006C4438" w14:paraId="2D8EF1A2" w14:textId="77777777" w:rsidTr="00CE66D5">
        <w:trPr>
          <w:trHeight w:val="290"/>
        </w:trPr>
        <w:tc>
          <w:tcPr>
            <w:tcW w:w="2720" w:type="dxa"/>
            <w:noWrap/>
            <w:hideMark/>
          </w:tcPr>
          <w:p w14:paraId="56A50723" w14:textId="77777777" w:rsidR="00D6784D" w:rsidRPr="00D6784D" w:rsidRDefault="00D6784D" w:rsidP="00CE66D5">
            <w:pPr>
              <w:jc w:val="center"/>
              <w:rPr>
                <w:sz w:val="18"/>
                <w:szCs w:val="18"/>
              </w:rPr>
            </w:pPr>
            <w:r w:rsidRPr="00D6784D">
              <w:rPr>
                <w:sz w:val="18"/>
                <w:szCs w:val="18"/>
              </w:rPr>
              <w:t>AGER</w:t>
            </w:r>
          </w:p>
        </w:tc>
        <w:tc>
          <w:tcPr>
            <w:tcW w:w="1709" w:type="dxa"/>
          </w:tcPr>
          <w:p w14:paraId="140FA521" w14:textId="77777777" w:rsidR="00D6784D" w:rsidRPr="00D6784D" w:rsidRDefault="00D6784D" w:rsidP="00CE66D5">
            <w:pPr>
              <w:jc w:val="center"/>
              <w:rPr>
                <w:sz w:val="18"/>
                <w:szCs w:val="18"/>
              </w:rPr>
            </w:pPr>
            <w:r w:rsidRPr="00D6784D">
              <w:rPr>
                <w:sz w:val="18"/>
                <w:szCs w:val="18"/>
              </w:rPr>
              <w:t>CXCR4</w:t>
            </w:r>
          </w:p>
        </w:tc>
        <w:tc>
          <w:tcPr>
            <w:tcW w:w="1709" w:type="dxa"/>
            <w:noWrap/>
          </w:tcPr>
          <w:p w14:paraId="373EAD8B" w14:textId="77777777" w:rsidR="00D6784D" w:rsidRPr="00D6784D" w:rsidRDefault="00D6784D" w:rsidP="00CE66D5">
            <w:pPr>
              <w:jc w:val="center"/>
              <w:rPr>
                <w:sz w:val="18"/>
                <w:szCs w:val="18"/>
              </w:rPr>
            </w:pPr>
            <w:r w:rsidRPr="00D6784D">
              <w:rPr>
                <w:sz w:val="18"/>
                <w:szCs w:val="18"/>
              </w:rPr>
              <w:t>ITGA9</w:t>
            </w:r>
          </w:p>
        </w:tc>
        <w:tc>
          <w:tcPr>
            <w:tcW w:w="1709" w:type="dxa"/>
          </w:tcPr>
          <w:p w14:paraId="7A947D11" w14:textId="77777777" w:rsidR="00D6784D" w:rsidRPr="00D6784D" w:rsidRDefault="00D6784D" w:rsidP="00CE66D5">
            <w:pPr>
              <w:jc w:val="center"/>
              <w:rPr>
                <w:sz w:val="18"/>
                <w:szCs w:val="18"/>
              </w:rPr>
            </w:pPr>
            <w:r w:rsidRPr="00D6784D">
              <w:rPr>
                <w:sz w:val="18"/>
                <w:szCs w:val="18"/>
              </w:rPr>
              <w:t>OXER1</w:t>
            </w:r>
          </w:p>
        </w:tc>
      </w:tr>
      <w:tr w:rsidR="00D6784D" w:rsidRPr="006C4438" w14:paraId="527E2200" w14:textId="77777777" w:rsidTr="00CE66D5">
        <w:trPr>
          <w:trHeight w:val="290"/>
        </w:trPr>
        <w:tc>
          <w:tcPr>
            <w:tcW w:w="2720" w:type="dxa"/>
            <w:noWrap/>
            <w:hideMark/>
          </w:tcPr>
          <w:p w14:paraId="5FD8A273" w14:textId="77777777" w:rsidR="00D6784D" w:rsidRPr="00D6784D" w:rsidRDefault="00D6784D" w:rsidP="00CE66D5">
            <w:pPr>
              <w:jc w:val="center"/>
              <w:rPr>
                <w:sz w:val="18"/>
                <w:szCs w:val="18"/>
              </w:rPr>
            </w:pPr>
            <w:r w:rsidRPr="00D6784D">
              <w:rPr>
                <w:sz w:val="18"/>
                <w:szCs w:val="18"/>
              </w:rPr>
              <w:t>ALOX12</w:t>
            </w:r>
          </w:p>
        </w:tc>
        <w:tc>
          <w:tcPr>
            <w:tcW w:w="1709" w:type="dxa"/>
          </w:tcPr>
          <w:p w14:paraId="14DD0460" w14:textId="77777777" w:rsidR="00D6784D" w:rsidRPr="00D6784D" w:rsidRDefault="00D6784D" w:rsidP="00CE66D5">
            <w:pPr>
              <w:jc w:val="center"/>
              <w:rPr>
                <w:sz w:val="18"/>
                <w:szCs w:val="18"/>
              </w:rPr>
            </w:pPr>
            <w:r w:rsidRPr="00D6784D">
              <w:rPr>
                <w:sz w:val="18"/>
                <w:szCs w:val="18"/>
              </w:rPr>
              <w:t>CYSLTR1</w:t>
            </w:r>
          </w:p>
        </w:tc>
        <w:tc>
          <w:tcPr>
            <w:tcW w:w="1709" w:type="dxa"/>
            <w:noWrap/>
          </w:tcPr>
          <w:p w14:paraId="7DFD8E3E" w14:textId="77777777" w:rsidR="00D6784D" w:rsidRPr="00D6784D" w:rsidRDefault="00D6784D" w:rsidP="00CE66D5">
            <w:pPr>
              <w:jc w:val="center"/>
              <w:rPr>
                <w:sz w:val="18"/>
                <w:szCs w:val="18"/>
              </w:rPr>
            </w:pPr>
            <w:r w:rsidRPr="00D6784D">
              <w:rPr>
                <w:sz w:val="18"/>
                <w:szCs w:val="18"/>
              </w:rPr>
              <w:t>ITGB1</w:t>
            </w:r>
          </w:p>
        </w:tc>
        <w:tc>
          <w:tcPr>
            <w:tcW w:w="1709" w:type="dxa"/>
          </w:tcPr>
          <w:p w14:paraId="0346E9A5" w14:textId="77777777" w:rsidR="00D6784D" w:rsidRPr="00D6784D" w:rsidRDefault="00D6784D" w:rsidP="00CE66D5">
            <w:pPr>
              <w:jc w:val="center"/>
              <w:rPr>
                <w:sz w:val="18"/>
                <w:szCs w:val="18"/>
              </w:rPr>
            </w:pPr>
            <w:r w:rsidRPr="00D6784D">
              <w:rPr>
                <w:sz w:val="18"/>
                <w:szCs w:val="18"/>
              </w:rPr>
              <w:t>PDGFA</w:t>
            </w:r>
          </w:p>
        </w:tc>
      </w:tr>
      <w:tr w:rsidR="00D6784D" w:rsidRPr="006C4438" w14:paraId="48EE20DA" w14:textId="77777777" w:rsidTr="00CE66D5">
        <w:trPr>
          <w:trHeight w:val="290"/>
        </w:trPr>
        <w:tc>
          <w:tcPr>
            <w:tcW w:w="2720" w:type="dxa"/>
            <w:noWrap/>
            <w:hideMark/>
          </w:tcPr>
          <w:p w14:paraId="4BEB49A5" w14:textId="77777777" w:rsidR="00D6784D" w:rsidRPr="00D6784D" w:rsidRDefault="00D6784D" w:rsidP="00CE66D5">
            <w:pPr>
              <w:jc w:val="center"/>
              <w:rPr>
                <w:sz w:val="18"/>
                <w:szCs w:val="18"/>
              </w:rPr>
            </w:pPr>
            <w:r w:rsidRPr="00D6784D">
              <w:rPr>
                <w:sz w:val="18"/>
                <w:szCs w:val="18"/>
              </w:rPr>
              <w:t>ALOX15</w:t>
            </w:r>
          </w:p>
        </w:tc>
        <w:tc>
          <w:tcPr>
            <w:tcW w:w="1709" w:type="dxa"/>
          </w:tcPr>
          <w:p w14:paraId="1C752226" w14:textId="77777777" w:rsidR="00D6784D" w:rsidRPr="00D6784D" w:rsidRDefault="00D6784D" w:rsidP="00CE66D5">
            <w:pPr>
              <w:jc w:val="center"/>
              <w:rPr>
                <w:sz w:val="18"/>
                <w:szCs w:val="18"/>
              </w:rPr>
            </w:pPr>
            <w:r w:rsidRPr="00D6784D">
              <w:rPr>
                <w:sz w:val="18"/>
                <w:szCs w:val="18"/>
              </w:rPr>
              <w:t>CYSLTR2</w:t>
            </w:r>
          </w:p>
        </w:tc>
        <w:tc>
          <w:tcPr>
            <w:tcW w:w="1709" w:type="dxa"/>
            <w:noWrap/>
          </w:tcPr>
          <w:p w14:paraId="54ABD229" w14:textId="77777777" w:rsidR="00D6784D" w:rsidRPr="00D6784D" w:rsidRDefault="00D6784D" w:rsidP="00CE66D5">
            <w:pPr>
              <w:jc w:val="center"/>
              <w:rPr>
                <w:sz w:val="18"/>
                <w:szCs w:val="18"/>
              </w:rPr>
            </w:pPr>
            <w:r w:rsidRPr="00D6784D">
              <w:rPr>
                <w:sz w:val="18"/>
                <w:szCs w:val="18"/>
              </w:rPr>
              <w:t>ITGB2</w:t>
            </w:r>
          </w:p>
        </w:tc>
        <w:tc>
          <w:tcPr>
            <w:tcW w:w="1709" w:type="dxa"/>
          </w:tcPr>
          <w:p w14:paraId="5EAA5E3D" w14:textId="77777777" w:rsidR="00D6784D" w:rsidRPr="00D6784D" w:rsidRDefault="00D6784D" w:rsidP="00CE66D5">
            <w:pPr>
              <w:jc w:val="center"/>
              <w:rPr>
                <w:sz w:val="18"/>
                <w:szCs w:val="18"/>
              </w:rPr>
            </w:pPr>
            <w:r w:rsidRPr="00D6784D">
              <w:rPr>
                <w:sz w:val="18"/>
                <w:szCs w:val="18"/>
              </w:rPr>
              <w:t>PIK3C2G</w:t>
            </w:r>
          </w:p>
        </w:tc>
      </w:tr>
      <w:tr w:rsidR="00D6784D" w:rsidRPr="006C4438" w14:paraId="49C2B8F9" w14:textId="77777777" w:rsidTr="00CE66D5">
        <w:trPr>
          <w:trHeight w:val="290"/>
        </w:trPr>
        <w:tc>
          <w:tcPr>
            <w:tcW w:w="2720" w:type="dxa"/>
            <w:noWrap/>
            <w:hideMark/>
          </w:tcPr>
          <w:p w14:paraId="726F2B1A" w14:textId="77777777" w:rsidR="00D6784D" w:rsidRPr="00D6784D" w:rsidRDefault="00D6784D" w:rsidP="00CE66D5">
            <w:pPr>
              <w:jc w:val="center"/>
              <w:rPr>
                <w:sz w:val="18"/>
                <w:szCs w:val="18"/>
              </w:rPr>
            </w:pPr>
            <w:r w:rsidRPr="00D6784D">
              <w:rPr>
                <w:sz w:val="18"/>
                <w:szCs w:val="18"/>
              </w:rPr>
              <w:t>ALOX5</w:t>
            </w:r>
          </w:p>
        </w:tc>
        <w:tc>
          <w:tcPr>
            <w:tcW w:w="1709" w:type="dxa"/>
          </w:tcPr>
          <w:p w14:paraId="2DD57178" w14:textId="77777777" w:rsidR="00D6784D" w:rsidRPr="00D6784D" w:rsidRDefault="00D6784D" w:rsidP="00CE66D5">
            <w:pPr>
              <w:jc w:val="center"/>
              <w:rPr>
                <w:sz w:val="18"/>
                <w:szCs w:val="18"/>
              </w:rPr>
            </w:pPr>
            <w:r w:rsidRPr="00D6784D">
              <w:rPr>
                <w:sz w:val="18"/>
                <w:szCs w:val="18"/>
              </w:rPr>
              <w:t>DAXX</w:t>
            </w:r>
          </w:p>
        </w:tc>
        <w:tc>
          <w:tcPr>
            <w:tcW w:w="1709" w:type="dxa"/>
            <w:noWrap/>
          </w:tcPr>
          <w:p w14:paraId="706EC728" w14:textId="77777777" w:rsidR="00D6784D" w:rsidRPr="00D6784D" w:rsidRDefault="00D6784D" w:rsidP="00CE66D5">
            <w:pPr>
              <w:jc w:val="center"/>
              <w:rPr>
                <w:sz w:val="18"/>
                <w:szCs w:val="18"/>
              </w:rPr>
            </w:pPr>
            <w:r w:rsidRPr="00D6784D">
              <w:rPr>
                <w:sz w:val="18"/>
                <w:szCs w:val="18"/>
              </w:rPr>
              <w:t>ITGB3</w:t>
            </w:r>
          </w:p>
        </w:tc>
        <w:tc>
          <w:tcPr>
            <w:tcW w:w="1709" w:type="dxa"/>
          </w:tcPr>
          <w:p w14:paraId="64DB3D12" w14:textId="77777777" w:rsidR="00D6784D" w:rsidRPr="00D6784D" w:rsidRDefault="00D6784D" w:rsidP="00CE66D5">
            <w:pPr>
              <w:jc w:val="center"/>
              <w:rPr>
                <w:sz w:val="18"/>
                <w:szCs w:val="18"/>
              </w:rPr>
            </w:pPr>
            <w:r w:rsidRPr="00D6784D">
              <w:rPr>
                <w:sz w:val="18"/>
                <w:szCs w:val="18"/>
              </w:rPr>
              <w:t>PLA2G4A</w:t>
            </w:r>
          </w:p>
        </w:tc>
      </w:tr>
      <w:tr w:rsidR="00D6784D" w:rsidRPr="006C4438" w14:paraId="1FEBA751" w14:textId="77777777" w:rsidTr="00CE66D5">
        <w:trPr>
          <w:trHeight w:val="290"/>
        </w:trPr>
        <w:tc>
          <w:tcPr>
            <w:tcW w:w="2720" w:type="dxa"/>
            <w:noWrap/>
            <w:hideMark/>
          </w:tcPr>
          <w:p w14:paraId="4E3F15B4" w14:textId="77777777" w:rsidR="00D6784D" w:rsidRPr="00D6784D" w:rsidRDefault="00D6784D" w:rsidP="00CE66D5">
            <w:pPr>
              <w:jc w:val="center"/>
              <w:rPr>
                <w:sz w:val="18"/>
                <w:szCs w:val="18"/>
              </w:rPr>
            </w:pPr>
            <w:r w:rsidRPr="00D6784D">
              <w:rPr>
                <w:sz w:val="18"/>
                <w:szCs w:val="18"/>
              </w:rPr>
              <w:t>AREG</w:t>
            </w:r>
          </w:p>
        </w:tc>
        <w:tc>
          <w:tcPr>
            <w:tcW w:w="1709" w:type="dxa"/>
          </w:tcPr>
          <w:p w14:paraId="65306DC9" w14:textId="77777777" w:rsidR="00D6784D" w:rsidRPr="00D6784D" w:rsidRDefault="00D6784D" w:rsidP="00CE66D5">
            <w:pPr>
              <w:jc w:val="center"/>
              <w:rPr>
                <w:sz w:val="18"/>
                <w:szCs w:val="18"/>
              </w:rPr>
            </w:pPr>
            <w:r w:rsidRPr="00D6784D">
              <w:rPr>
                <w:sz w:val="18"/>
                <w:szCs w:val="18"/>
              </w:rPr>
              <w:t>DCBLD2</w:t>
            </w:r>
          </w:p>
        </w:tc>
        <w:tc>
          <w:tcPr>
            <w:tcW w:w="1709" w:type="dxa"/>
            <w:noWrap/>
          </w:tcPr>
          <w:p w14:paraId="0DF0983B" w14:textId="77777777" w:rsidR="00D6784D" w:rsidRPr="00D6784D" w:rsidRDefault="00D6784D" w:rsidP="00CE66D5">
            <w:pPr>
              <w:jc w:val="center"/>
              <w:rPr>
                <w:sz w:val="18"/>
                <w:szCs w:val="18"/>
              </w:rPr>
            </w:pPr>
            <w:r w:rsidRPr="00D6784D">
              <w:rPr>
                <w:sz w:val="18"/>
                <w:szCs w:val="18"/>
              </w:rPr>
              <w:t>JUN</w:t>
            </w:r>
          </w:p>
        </w:tc>
        <w:tc>
          <w:tcPr>
            <w:tcW w:w="1709" w:type="dxa"/>
          </w:tcPr>
          <w:p w14:paraId="620CCB99" w14:textId="77777777" w:rsidR="00D6784D" w:rsidRPr="00D6784D" w:rsidRDefault="00D6784D" w:rsidP="00CE66D5">
            <w:pPr>
              <w:jc w:val="center"/>
              <w:rPr>
                <w:sz w:val="18"/>
                <w:szCs w:val="18"/>
              </w:rPr>
            </w:pPr>
            <w:r w:rsidRPr="00D6784D">
              <w:rPr>
                <w:sz w:val="18"/>
                <w:szCs w:val="18"/>
              </w:rPr>
              <w:t>PLCB1</w:t>
            </w:r>
          </w:p>
        </w:tc>
      </w:tr>
      <w:tr w:rsidR="00D6784D" w:rsidRPr="006C4438" w14:paraId="51E37311" w14:textId="77777777" w:rsidTr="00CE66D5">
        <w:trPr>
          <w:trHeight w:val="290"/>
        </w:trPr>
        <w:tc>
          <w:tcPr>
            <w:tcW w:w="2720" w:type="dxa"/>
            <w:noWrap/>
            <w:hideMark/>
          </w:tcPr>
          <w:p w14:paraId="2E7E9622" w14:textId="77777777" w:rsidR="00D6784D" w:rsidRPr="00D6784D" w:rsidRDefault="00D6784D" w:rsidP="00CE66D5">
            <w:pPr>
              <w:jc w:val="center"/>
              <w:rPr>
                <w:sz w:val="18"/>
                <w:szCs w:val="18"/>
              </w:rPr>
            </w:pPr>
            <w:r w:rsidRPr="00D6784D">
              <w:rPr>
                <w:sz w:val="18"/>
                <w:szCs w:val="18"/>
              </w:rPr>
              <w:t>AREG</w:t>
            </w:r>
          </w:p>
        </w:tc>
        <w:tc>
          <w:tcPr>
            <w:tcW w:w="1709" w:type="dxa"/>
          </w:tcPr>
          <w:p w14:paraId="495269AC" w14:textId="77777777" w:rsidR="00D6784D" w:rsidRPr="00D6784D" w:rsidRDefault="00D6784D" w:rsidP="00CE66D5">
            <w:pPr>
              <w:jc w:val="center"/>
              <w:rPr>
                <w:sz w:val="18"/>
                <w:szCs w:val="18"/>
              </w:rPr>
            </w:pPr>
            <w:r w:rsidRPr="00D6784D">
              <w:rPr>
                <w:sz w:val="18"/>
                <w:szCs w:val="18"/>
              </w:rPr>
              <w:t>DDIT3</w:t>
            </w:r>
          </w:p>
        </w:tc>
        <w:tc>
          <w:tcPr>
            <w:tcW w:w="1709" w:type="dxa"/>
            <w:noWrap/>
          </w:tcPr>
          <w:p w14:paraId="79ACC4B9" w14:textId="77777777" w:rsidR="00D6784D" w:rsidRPr="00D6784D" w:rsidRDefault="00D6784D" w:rsidP="00CE66D5">
            <w:pPr>
              <w:jc w:val="center"/>
              <w:rPr>
                <w:sz w:val="18"/>
                <w:szCs w:val="18"/>
              </w:rPr>
            </w:pPr>
            <w:r w:rsidRPr="00D6784D">
              <w:rPr>
                <w:sz w:val="18"/>
                <w:szCs w:val="18"/>
              </w:rPr>
              <w:t>KEAP1</w:t>
            </w:r>
          </w:p>
        </w:tc>
        <w:tc>
          <w:tcPr>
            <w:tcW w:w="1709" w:type="dxa"/>
          </w:tcPr>
          <w:p w14:paraId="7403D3DB" w14:textId="77777777" w:rsidR="00D6784D" w:rsidRPr="00D6784D" w:rsidRDefault="00D6784D" w:rsidP="00CE66D5">
            <w:pPr>
              <w:jc w:val="center"/>
              <w:rPr>
                <w:sz w:val="18"/>
                <w:szCs w:val="18"/>
              </w:rPr>
            </w:pPr>
            <w:r w:rsidRPr="00D6784D">
              <w:rPr>
                <w:sz w:val="18"/>
                <w:szCs w:val="18"/>
              </w:rPr>
              <w:t>PPP1R12B</w:t>
            </w:r>
          </w:p>
        </w:tc>
      </w:tr>
      <w:tr w:rsidR="00D6784D" w:rsidRPr="006C4438" w14:paraId="5970F003" w14:textId="77777777" w:rsidTr="00CE66D5">
        <w:trPr>
          <w:trHeight w:val="290"/>
        </w:trPr>
        <w:tc>
          <w:tcPr>
            <w:tcW w:w="2720" w:type="dxa"/>
            <w:noWrap/>
            <w:hideMark/>
          </w:tcPr>
          <w:p w14:paraId="1DC22C6B" w14:textId="77777777" w:rsidR="00D6784D" w:rsidRPr="00D6784D" w:rsidRDefault="00D6784D" w:rsidP="00CE66D5">
            <w:pPr>
              <w:jc w:val="center"/>
              <w:rPr>
                <w:sz w:val="18"/>
                <w:szCs w:val="18"/>
              </w:rPr>
            </w:pPr>
            <w:r w:rsidRPr="00D6784D">
              <w:rPr>
                <w:sz w:val="18"/>
                <w:szCs w:val="18"/>
              </w:rPr>
              <w:t>ARG1</w:t>
            </w:r>
          </w:p>
        </w:tc>
        <w:tc>
          <w:tcPr>
            <w:tcW w:w="1709" w:type="dxa"/>
          </w:tcPr>
          <w:p w14:paraId="3D2EC529" w14:textId="77777777" w:rsidR="00D6784D" w:rsidRPr="00D6784D" w:rsidRDefault="00D6784D" w:rsidP="00CE66D5">
            <w:pPr>
              <w:jc w:val="center"/>
              <w:rPr>
                <w:sz w:val="18"/>
                <w:szCs w:val="18"/>
              </w:rPr>
            </w:pPr>
            <w:r w:rsidRPr="00D6784D">
              <w:rPr>
                <w:sz w:val="18"/>
                <w:szCs w:val="18"/>
              </w:rPr>
              <w:t>DEFA1</w:t>
            </w:r>
          </w:p>
        </w:tc>
        <w:tc>
          <w:tcPr>
            <w:tcW w:w="1709" w:type="dxa"/>
            <w:noWrap/>
          </w:tcPr>
          <w:p w14:paraId="464E89E4" w14:textId="77777777" w:rsidR="00D6784D" w:rsidRPr="00D6784D" w:rsidRDefault="00D6784D" w:rsidP="00CE66D5">
            <w:pPr>
              <w:jc w:val="center"/>
              <w:rPr>
                <w:sz w:val="18"/>
                <w:szCs w:val="18"/>
              </w:rPr>
            </w:pPr>
            <w:r w:rsidRPr="00D6784D">
              <w:rPr>
                <w:sz w:val="18"/>
                <w:szCs w:val="18"/>
              </w:rPr>
              <w:t>KNG1</w:t>
            </w:r>
          </w:p>
        </w:tc>
        <w:tc>
          <w:tcPr>
            <w:tcW w:w="1709" w:type="dxa"/>
          </w:tcPr>
          <w:p w14:paraId="4E0CBB0E" w14:textId="77777777" w:rsidR="00D6784D" w:rsidRPr="00D6784D" w:rsidRDefault="00D6784D" w:rsidP="00CE66D5">
            <w:pPr>
              <w:jc w:val="center"/>
              <w:rPr>
                <w:sz w:val="18"/>
                <w:szCs w:val="18"/>
              </w:rPr>
            </w:pPr>
            <w:r w:rsidRPr="00D6784D">
              <w:rPr>
                <w:sz w:val="18"/>
                <w:szCs w:val="18"/>
              </w:rPr>
              <w:t>PRDX1</w:t>
            </w:r>
          </w:p>
        </w:tc>
      </w:tr>
      <w:tr w:rsidR="00D6784D" w:rsidRPr="006C4438" w14:paraId="77F64BD3" w14:textId="77777777" w:rsidTr="00CE66D5">
        <w:trPr>
          <w:trHeight w:val="290"/>
        </w:trPr>
        <w:tc>
          <w:tcPr>
            <w:tcW w:w="2720" w:type="dxa"/>
            <w:noWrap/>
            <w:hideMark/>
          </w:tcPr>
          <w:p w14:paraId="5CB47A74" w14:textId="77777777" w:rsidR="00D6784D" w:rsidRPr="00D6784D" w:rsidRDefault="00D6784D" w:rsidP="00CE66D5">
            <w:pPr>
              <w:jc w:val="center"/>
              <w:rPr>
                <w:sz w:val="18"/>
                <w:szCs w:val="18"/>
              </w:rPr>
            </w:pPr>
            <w:r w:rsidRPr="00D6784D">
              <w:rPr>
                <w:sz w:val="18"/>
                <w:szCs w:val="18"/>
              </w:rPr>
              <w:t>ATF2</w:t>
            </w:r>
          </w:p>
        </w:tc>
        <w:tc>
          <w:tcPr>
            <w:tcW w:w="1709" w:type="dxa"/>
          </w:tcPr>
          <w:p w14:paraId="12CAAC67" w14:textId="77777777" w:rsidR="00D6784D" w:rsidRPr="00D6784D" w:rsidRDefault="00D6784D" w:rsidP="00CE66D5">
            <w:pPr>
              <w:jc w:val="center"/>
              <w:rPr>
                <w:sz w:val="18"/>
                <w:szCs w:val="18"/>
              </w:rPr>
            </w:pPr>
            <w:r w:rsidRPr="00D6784D">
              <w:rPr>
                <w:sz w:val="18"/>
                <w:szCs w:val="18"/>
              </w:rPr>
              <w:t>ELK1</w:t>
            </w:r>
          </w:p>
        </w:tc>
        <w:tc>
          <w:tcPr>
            <w:tcW w:w="1709" w:type="dxa"/>
            <w:noWrap/>
          </w:tcPr>
          <w:p w14:paraId="0444B35A" w14:textId="77777777" w:rsidR="00D6784D" w:rsidRPr="00D6784D" w:rsidRDefault="00D6784D" w:rsidP="00CE66D5">
            <w:pPr>
              <w:jc w:val="center"/>
              <w:rPr>
                <w:sz w:val="18"/>
                <w:szCs w:val="18"/>
              </w:rPr>
            </w:pPr>
            <w:r w:rsidRPr="00D6784D">
              <w:rPr>
                <w:sz w:val="18"/>
                <w:szCs w:val="18"/>
              </w:rPr>
              <w:t>KRT19</w:t>
            </w:r>
          </w:p>
        </w:tc>
        <w:tc>
          <w:tcPr>
            <w:tcW w:w="1709" w:type="dxa"/>
          </w:tcPr>
          <w:p w14:paraId="5AA1458E" w14:textId="77777777" w:rsidR="00D6784D" w:rsidRPr="00D6784D" w:rsidRDefault="00D6784D" w:rsidP="00CE66D5">
            <w:pPr>
              <w:jc w:val="center"/>
              <w:rPr>
                <w:sz w:val="18"/>
                <w:szCs w:val="18"/>
              </w:rPr>
            </w:pPr>
            <w:r w:rsidRPr="00D6784D">
              <w:rPr>
                <w:sz w:val="18"/>
                <w:szCs w:val="18"/>
              </w:rPr>
              <w:t>PRDX5</w:t>
            </w:r>
          </w:p>
        </w:tc>
      </w:tr>
      <w:tr w:rsidR="00D6784D" w:rsidRPr="006C4438" w14:paraId="0F1D9967" w14:textId="77777777" w:rsidTr="00CE66D5">
        <w:trPr>
          <w:trHeight w:val="290"/>
        </w:trPr>
        <w:tc>
          <w:tcPr>
            <w:tcW w:w="2720" w:type="dxa"/>
            <w:noWrap/>
            <w:hideMark/>
          </w:tcPr>
          <w:p w14:paraId="3EC7C56E" w14:textId="77777777" w:rsidR="00D6784D" w:rsidRPr="00D6784D" w:rsidRDefault="00D6784D" w:rsidP="00CE66D5">
            <w:pPr>
              <w:jc w:val="center"/>
              <w:rPr>
                <w:sz w:val="18"/>
                <w:szCs w:val="18"/>
              </w:rPr>
            </w:pPr>
            <w:r w:rsidRPr="00D6784D">
              <w:rPr>
                <w:sz w:val="18"/>
                <w:szCs w:val="18"/>
              </w:rPr>
              <w:t>BCL2L1</w:t>
            </w:r>
          </w:p>
        </w:tc>
        <w:tc>
          <w:tcPr>
            <w:tcW w:w="1709" w:type="dxa"/>
          </w:tcPr>
          <w:p w14:paraId="10EDD678" w14:textId="77777777" w:rsidR="00D6784D" w:rsidRPr="00D6784D" w:rsidRDefault="00D6784D" w:rsidP="00CE66D5">
            <w:pPr>
              <w:jc w:val="center"/>
              <w:rPr>
                <w:sz w:val="18"/>
                <w:szCs w:val="18"/>
              </w:rPr>
            </w:pPr>
            <w:r w:rsidRPr="00D6784D">
              <w:rPr>
                <w:sz w:val="18"/>
                <w:szCs w:val="18"/>
              </w:rPr>
              <w:t>ET-1 (EDN1)</w:t>
            </w:r>
          </w:p>
        </w:tc>
        <w:tc>
          <w:tcPr>
            <w:tcW w:w="1709" w:type="dxa"/>
            <w:noWrap/>
          </w:tcPr>
          <w:p w14:paraId="0F497457" w14:textId="77777777" w:rsidR="00D6784D" w:rsidRPr="00D6784D" w:rsidRDefault="00D6784D" w:rsidP="00CE66D5">
            <w:pPr>
              <w:jc w:val="center"/>
              <w:rPr>
                <w:sz w:val="18"/>
                <w:szCs w:val="18"/>
              </w:rPr>
            </w:pPr>
            <w:r w:rsidRPr="00D6784D">
              <w:rPr>
                <w:sz w:val="18"/>
                <w:szCs w:val="18"/>
              </w:rPr>
              <w:t>LIMK1</w:t>
            </w:r>
          </w:p>
        </w:tc>
        <w:tc>
          <w:tcPr>
            <w:tcW w:w="1709" w:type="dxa"/>
          </w:tcPr>
          <w:p w14:paraId="1000F0AB" w14:textId="77777777" w:rsidR="00D6784D" w:rsidRPr="00D6784D" w:rsidRDefault="00D6784D" w:rsidP="00CE66D5">
            <w:pPr>
              <w:jc w:val="center"/>
              <w:rPr>
                <w:sz w:val="18"/>
                <w:szCs w:val="18"/>
              </w:rPr>
            </w:pPr>
            <w:r w:rsidRPr="00D6784D">
              <w:rPr>
                <w:sz w:val="18"/>
                <w:szCs w:val="18"/>
              </w:rPr>
              <w:t>PRKCA</w:t>
            </w:r>
          </w:p>
        </w:tc>
      </w:tr>
      <w:tr w:rsidR="00D6784D" w:rsidRPr="006C4438" w14:paraId="1F8F336D" w14:textId="77777777" w:rsidTr="00CE66D5">
        <w:trPr>
          <w:trHeight w:val="290"/>
        </w:trPr>
        <w:tc>
          <w:tcPr>
            <w:tcW w:w="2720" w:type="dxa"/>
            <w:noWrap/>
            <w:hideMark/>
          </w:tcPr>
          <w:p w14:paraId="7D92D09E" w14:textId="77777777" w:rsidR="00D6784D" w:rsidRPr="00D6784D" w:rsidRDefault="00D6784D" w:rsidP="00CE66D5">
            <w:pPr>
              <w:jc w:val="center"/>
              <w:rPr>
                <w:sz w:val="18"/>
                <w:szCs w:val="18"/>
              </w:rPr>
            </w:pPr>
            <w:r w:rsidRPr="00D6784D">
              <w:rPr>
                <w:sz w:val="18"/>
                <w:szCs w:val="18"/>
              </w:rPr>
              <w:t>BCL6</w:t>
            </w:r>
          </w:p>
        </w:tc>
        <w:tc>
          <w:tcPr>
            <w:tcW w:w="1709" w:type="dxa"/>
          </w:tcPr>
          <w:p w14:paraId="045A3331" w14:textId="77777777" w:rsidR="00D6784D" w:rsidRPr="00D6784D" w:rsidRDefault="00D6784D" w:rsidP="00CE66D5">
            <w:pPr>
              <w:jc w:val="center"/>
              <w:rPr>
                <w:sz w:val="18"/>
                <w:szCs w:val="18"/>
              </w:rPr>
            </w:pPr>
            <w:r w:rsidRPr="00D6784D">
              <w:rPr>
                <w:sz w:val="18"/>
                <w:szCs w:val="18"/>
              </w:rPr>
              <w:t>FAP</w:t>
            </w:r>
          </w:p>
        </w:tc>
        <w:tc>
          <w:tcPr>
            <w:tcW w:w="1709" w:type="dxa"/>
            <w:noWrap/>
          </w:tcPr>
          <w:p w14:paraId="136A8099" w14:textId="77777777" w:rsidR="00D6784D" w:rsidRPr="00D6784D" w:rsidRDefault="00D6784D" w:rsidP="00CE66D5">
            <w:pPr>
              <w:jc w:val="center"/>
              <w:rPr>
                <w:sz w:val="18"/>
                <w:szCs w:val="18"/>
              </w:rPr>
            </w:pPr>
            <w:r w:rsidRPr="00D6784D">
              <w:rPr>
                <w:sz w:val="18"/>
                <w:szCs w:val="18"/>
              </w:rPr>
              <w:t>LTA</w:t>
            </w:r>
          </w:p>
        </w:tc>
        <w:tc>
          <w:tcPr>
            <w:tcW w:w="1709" w:type="dxa"/>
          </w:tcPr>
          <w:p w14:paraId="77D41DFC" w14:textId="77777777" w:rsidR="00D6784D" w:rsidRPr="00D6784D" w:rsidRDefault="00D6784D" w:rsidP="00CE66D5">
            <w:pPr>
              <w:jc w:val="center"/>
              <w:rPr>
                <w:sz w:val="18"/>
                <w:szCs w:val="18"/>
              </w:rPr>
            </w:pPr>
            <w:r w:rsidRPr="00D6784D">
              <w:rPr>
                <w:sz w:val="18"/>
                <w:szCs w:val="18"/>
              </w:rPr>
              <w:t>PRKCB</w:t>
            </w:r>
          </w:p>
        </w:tc>
      </w:tr>
      <w:tr w:rsidR="00D6784D" w:rsidRPr="006C4438" w14:paraId="2B7F83C0" w14:textId="77777777" w:rsidTr="00CE66D5">
        <w:trPr>
          <w:trHeight w:val="290"/>
        </w:trPr>
        <w:tc>
          <w:tcPr>
            <w:tcW w:w="2720" w:type="dxa"/>
            <w:noWrap/>
            <w:hideMark/>
          </w:tcPr>
          <w:p w14:paraId="53B49F35" w14:textId="77777777" w:rsidR="00D6784D" w:rsidRPr="00D6784D" w:rsidRDefault="00D6784D" w:rsidP="00CE66D5">
            <w:pPr>
              <w:jc w:val="center"/>
              <w:rPr>
                <w:sz w:val="18"/>
                <w:szCs w:val="18"/>
              </w:rPr>
            </w:pPr>
            <w:r w:rsidRPr="00D6784D">
              <w:rPr>
                <w:sz w:val="18"/>
                <w:szCs w:val="18"/>
              </w:rPr>
              <w:t>BIRC2</w:t>
            </w:r>
          </w:p>
        </w:tc>
        <w:tc>
          <w:tcPr>
            <w:tcW w:w="1709" w:type="dxa"/>
          </w:tcPr>
          <w:p w14:paraId="534CA073" w14:textId="77777777" w:rsidR="00D6784D" w:rsidRPr="00D6784D" w:rsidRDefault="00D6784D" w:rsidP="00CE66D5">
            <w:pPr>
              <w:jc w:val="center"/>
              <w:rPr>
                <w:sz w:val="18"/>
                <w:szCs w:val="18"/>
              </w:rPr>
            </w:pPr>
            <w:r w:rsidRPr="00D6784D">
              <w:rPr>
                <w:sz w:val="18"/>
                <w:szCs w:val="18"/>
              </w:rPr>
              <w:t>FASLG</w:t>
            </w:r>
          </w:p>
        </w:tc>
        <w:tc>
          <w:tcPr>
            <w:tcW w:w="1709" w:type="dxa"/>
            <w:noWrap/>
          </w:tcPr>
          <w:p w14:paraId="3DB440B5" w14:textId="77777777" w:rsidR="00D6784D" w:rsidRPr="00D6784D" w:rsidRDefault="00D6784D" w:rsidP="00CE66D5">
            <w:pPr>
              <w:jc w:val="center"/>
              <w:rPr>
                <w:sz w:val="18"/>
                <w:szCs w:val="18"/>
              </w:rPr>
            </w:pPr>
            <w:r w:rsidRPr="00D6784D">
              <w:rPr>
                <w:sz w:val="18"/>
                <w:szCs w:val="18"/>
              </w:rPr>
              <w:t>LTB</w:t>
            </w:r>
          </w:p>
        </w:tc>
        <w:tc>
          <w:tcPr>
            <w:tcW w:w="1709" w:type="dxa"/>
          </w:tcPr>
          <w:p w14:paraId="47232CEE" w14:textId="77777777" w:rsidR="00D6784D" w:rsidRPr="00D6784D" w:rsidRDefault="00D6784D" w:rsidP="00CE66D5">
            <w:pPr>
              <w:jc w:val="center"/>
              <w:rPr>
                <w:sz w:val="18"/>
                <w:szCs w:val="18"/>
              </w:rPr>
            </w:pPr>
            <w:r w:rsidRPr="00D6784D">
              <w:rPr>
                <w:sz w:val="18"/>
                <w:szCs w:val="18"/>
              </w:rPr>
              <w:t>PTGDR2</w:t>
            </w:r>
          </w:p>
        </w:tc>
      </w:tr>
      <w:tr w:rsidR="00D6784D" w:rsidRPr="006C4438" w14:paraId="08544DFD" w14:textId="77777777" w:rsidTr="00CE66D5">
        <w:trPr>
          <w:trHeight w:val="290"/>
        </w:trPr>
        <w:tc>
          <w:tcPr>
            <w:tcW w:w="2720" w:type="dxa"/>
            <w:noWrap/>
            <w:hideMark/>
          </w:tcPr>
          <w:p w14:paraId="55EE15B2" w14:textId="77777777" w:rsidR="00D6784D" w:rsidRPr="00D6784D" w:rsidRDefault="00D6784D" w:rsidP="00CE66D5">
            <w:pPr>
              <w:jc w:val="center"/>
              <w:rPr>
                <w:sz w:val="18"/>
                <w:szCs w:val="18"/>
              </w:rPr>
            </w:pPr>
            <w:r w:rsidRPr="00D6784D">
              <w:rPr>
                <w:sz w:val="18"/>
                <w:szCs w:val="18"/>
              </w:rPr>
              <w:t>C1QA</w:t>
            </w:r>
          </w:p>
        </w:tc>
        <w:tc>
          <w:tcPr>
            <w:tcW w:w="1709" w:type="dxa"/>
          </w:tcPr>
          <w:p w14:paraId="29C3294E" w14:textId="77777777" w:rsidR="00D6784D" w:rsidRPr="00D6784D" w:rsidRDefault="00D6784D" w:rsidP="00CE66D5">
            <w:pPr>
              <w:jc w:val="center"/>
              <w:rPr>
                <w:sz w:val="18"/>
                <w:szCs w:val="18"/>
              </w:rPr>
            </w:pPr>
            <w:r w:rsidRPr="00D6784D">
              <w:rPr>
                <w:sz w:val="18"/>
                <w:szCs w:val="18"/>
              </w:rPr>
              <w:t>FGF19</w:t>
            </w:r>
          </w:p>
        </w:tc>
        <w:tc>
          <w:tcPr>
            <w:tcW w:w="1709" w:type="dxa"/>
            <w:noWrap/>
          </w:tcPr>
          <w:p w14:paraId="3F144E6F" w14:textId="77777777" w:rsidR="00D6784D" w:rsidRPr="00D6784D" w:rsidRDefault="00D6784D" w:rsidP="00CE66D5">
            <w:pPr>
              <w:jc w:val="center"/>
              <w:rPr>
                <w:sz w:val="18"/>
                <w:szCs w:val="18"/>
              </w:rPr>
            </w:pPr>
            <w:r w:rsidRPr="00D6784D">
              <w:rPr>
                <w:sz w:val="18"/>
                <w:szCs w:val="18"/>
              </w:rPr>
              <w:t>LTB4R</w:t>
            </w:r>
          </w:p>
        </w:tc>
        <w:tc>
          <w:tcPr>
            <w:tcW w:w="1709" w:type="dxa"/>
          </w:tcPr>
          <w:p w14:paraId="0911BB8A" w14:textId="77777777" w:rsidR="00D6784D" w:rsidRPr="00D6784D" w:rsidRDefault="00D6784D" w:rsidP="00CE66D5">
            <w:pPr>
              <w:jc w:val="center"/>
              <w:rPr>
                <w:sz w:val="18"/>
                <w:szCs w:val="18"/>
              </w:rPr>
            </w:pPr>
            <w:r w:rsidRPr="00D6784D">
              <w:rPr>
                <w:sz w:val="18"/>
                <w:szCs w:val="18"/>
              </w:rPr>
              <w:t>PTGER1</w:t>
            </w:r>
          </w:p>
        </w:tc>
      </w:tr>
      <w:tr w:rsidR="00D6784D" w:rsidRPr="006C4438" w14:paraId="7EA9FFB3" w14:textId="77777777" w:rsidTr="00CE66D5">
        <w:trPr>
          <w:trHeight w:val="290"/>
        </w:trPr>
        <w:tc>
          <w:tcPr>
            <w:tcW w:w="2720" w:type="dxa"/>
            <w:noWrap/>
            <w:hideMark/>
          </w:tcPr>
          <w:p w14:paraId="2540A6DF" w14:textId="77777777" w:rsidR="00D6784D" w:rsidRPr="00D6784D" w:rsidRDefault="00D6784D" w:rsidP="00CE66D5">
            <w:pPr>
              <w:jc w:val="center"/>
              <w:rPr>
                <w:sz w:val="18"/>
                <w:szCs w:val="18"/>
              </w:rPr>
            </w:pPr>
            <w:r w:rsidRPr="00D6784D">
              <w:rPr>
                <w:sz w:val="18"/>
                <w:szCs w:val="18"/>
              </w:rPr>
              <w:t>C1QB</w:t>
            </w:r>
          </w:p>
        </w:tc>
        <w:tc>
          <w:tcPr>
            <w:tcW w:w="1709" w:type="dxa"/>
          </w:tcPr>
          <w:p w14:paraId="3C4E892F" w14:textId="77777777" w:rsidR="00D6784D" w:rsidRPr="00D6784D" w:rsidRDefault="00D6784D" w:rsidP="00CE66D5">
            <w:pPr>
              <w:jc w:val="center"/>
              <w:rPr>
                <w:sz w:val="18"/>
                <w:szCs w:val="18"/>
              </w:rPr>
            </w:pPr>
            <w:r w:rsidRPr="00D6784D">
              <w:rPr>
                <w:sz w:val="18"/>
                <w:szCs w:val="18"/>
              </w:rPr>
              <w:t>FGF2</w:t>
            </w:r>
          </w:p>
        </w:tc>
        <w:tc>
          <w:tcPr>
            <w:tcW w:w="1709" w:type="dxa"/>
            <w:noWrap/>
          </w:tcPr>
          <w:p w14:paraId="2BF1B78D" w14:textId="77777777" w:rsidR="00D6784D" w:rsidRPr="00D6784D" w:rsidRDefault="00D6784D" w:rsidP="00CE66D5">
            <w:pPr>
              <w:jc w:val="center"/>
              <w:rPr>
                <w:sz w:val="18"/>
                <w:szCs w:val="18"/>
              </w:rPr>
            </w:pPr>
            <w:r w:rsidRPr="00D6784D">
              <w:rPr>
                <w:sz w:val="18"/>
                <w:szCs w:val="18"/>
              </w:rPr>
              <w:t>LTB4R2</w:t>
            </w:r>
          </w:p>
        </w:tc>
        <w:tc>
          <w:tcPr>
            <w:tcW w:w="1709" w:type="dxa"/>
          </w:tcPr>
          <w:p w14:paraId="731B7024" w14:textId="77777777" w:rsidR="00D6784D" w:rsidRPr="00D6784D" w:rsidRDefault="00D6784D" w:rsidP="00CE66D5">
            <w:pPr>
              <w:jc w:val="center"/>
              <w:rPr>
                <w:sz w:val="18"/>
                <w:szCs w:val="18"/>
              </w:rPr>
            </w:pPr>
            <w:r w:rsidRPr="00D6784D">
              <w:rPr>
                <w:sz w:val="18"/>
                <w:szCs w:val="18"/>
              </w:rPr>
              <w:t>PTGER2</w:t>
            </w:r>
          </w:p>
        </w:tc>
      </w:tr>
      <w:tr w:rsidR="00D6784D" w:rsidRPr="006C4438" w14:paraId="5E446B2D" w14:textId="77777777" w:rsidTr="00CE66D5">
        <w:trPr>
          <w:trHeight w:val="290"/>
        </w:trPr>
        <w:tc>
          <w:tcPr>
            <w:tcW w:w="2720" w:type="dxa"/>
            <w:noWrap/>
            <w:hideMark/>
          </w:tcPr>
          <w:p w14:paraId="5AC36226" w14:textId="77777777" w:rsidR="00D6784D" w:rsidRPr="00D6784D" w:rsidRDefault="00D6784D" w:rsidP="00CE66D5">
            <w:pPr>
              <w:jc w:val="center"/>
              <w:rPr>
                <w:sz w:val="18"/>
                <w:szCs w:val="18"/>
              </w:rPr>
            </w:pPr>
            <w:r w:rsidRPr="00D6784D">
              <w:rPr>
                <w:sz w:val="18"/>
                <w:szCs w:val="18"/>
              </w:rPr>
              <w:t>C1R</w:t>
            </w:r>
          </w:p>
        </w:tc>
        <w:tc>
          <w:tcPr>
            <w:tcW w:w="1709" w:type="dxa"/>
          </w:tcPr>
          <w:p w14:paraId="149929D8" w14:textId="77777777" w:rsidR="00D6784D" w:rsidRPr="00D6784D" w:rsidRDefault="00D6784D" w:rsidP="00CE66D5">
            <w:pPr>
              <w:jc w:val="center"/>
              <w:rPr>
                <w:sz w:val="18"/>
                <w:szCs w:val="18"/>
              </w:rPr>
            </w:pPr>
            <w:r w:rsidRPr="00D6784D">
              <w:rPr>
                <w:sz w:val="18"/>
                <w:szCs w:val="18"/>
              </w:rPr>
              <w:t>FGF21</w:t>
            </w:r>
          </w:p>
        </w:tc>
        <w:tc>
          <w:tcPr>
            <w:tcW w:w="1709" w:type="dxa"/>
            <w:noWrap/>
          </w:tcPr>
          <w:p w14:paraId="52E6F55F" w14:textId="77777777" w:rsidR="00D6784D" w:rsidRPr="00D6784D" w:rsidRDefault="00D6784D" w:rsidP="00CE66D5">
            <w:pPr>
              <w:jc w:val="center"/>
              <w:rPr>
                <w:sz w:val="18"/>
                <w:szCs w:val="18"/>
              </w:rPr>
            </w:pPr>
            <w:r w:rsidRPr="00D6784D">
              <w:rPr>
                <w:sz w:val="18"/>
                <w:szCs w:val="18"/>
              </w:rPr>
              <w:t>LY96</w:t>
            </w:r>
          </w:p>
        </w:tc>
        <w:tc>
          <w:tcPr>
            <w:tcW w:w="1709" w:type="dxa"/>
          </w:tcPr>
          <w:p w14:paraId="0160164E" w14:textId="77777777" w:rsidR="00D6784D" w:rsidRPr="00D6784D" w:rsidRDefault="00D6784D" w:rsidP="00CE66D5">
            <w:pPr>
              <w:jc w:val="center"/>
              <w:rPr>
                <w:sz w:val="18"/>
                <w:szCs w:val="18"/>
              </w:rPr>
            </w:pPr>
            <w:r w:rsidRPr="00D6784D">
              <w:rPr>
                <w:sz w:val="18"/>
                <w:szCs w:val="18"/>
              </w:rPr>
              <w:t>PTGER3</w:t>
            </w:r>
          </w:p>
        </w:tc>
      </w:tr>
      <w:tr w:rsidR="00D6784D" w:rsidRPr="006C4438" w14:paraId="7BDC5530" w14:textId="77777777" w:rsidTr="00CE66D5">
        <w:trPr>
          <w:trHeight w:val="290"/>
        </w:trPr>
        <w:tc>
          <w:tcPr>
            <w:tcW w:w="2720" w:type="dxa"/>
            <w:noWrap/>
            <w:hideMark/>
          </w:tcPr>
          <w:p w14:paraId="01D08A13" w14:textId="77777777" w:rsidR="00D6784D" w:rsidRPr="00D6784D" w:rsidRDefault="00D6784D" w:rsidP="00CE66D5">
            <w:pPr>
              <w:jc w:val="center"/>
              <w:rPr>
                <w:sz w:val="18"/>
                <w:szCs w:val="18"/>
              </w:rPr>
            </w:pPr>
            <w:r w:rsidRPr="00D6784D">
              <w:rPr>
                <w:sz w:val="18"/>
                <w:szCs w:val="18"/>
              </w:rPr>
              <w:t>C1S</w:t>
            </w:r>
          </w:p>
        </w:tc>
        <w:tc>
          <w:tcPr>
            <w:tcW w:w="1709" w:type="dxa"/>
          </w:tcPr>
          <w:p w14:paraId="384DA8FC" w14:textId="77777777" w:rsidR="00D6784D" w:rsidRPr="00D6784D" w:rsidRDefault="00D6784D" w:rsidP="00CE66D5">
            <w:pPr>
              <w:jc w:val="center"/>
              <w:rPr>
                <w:sz w:val="18"/>
                <w:szCs w:val="18"/>
              </w:rPr>
            </w:pPr>
            <w:r w:rsidRPr="00D6784D">
              <w:rPr>
                <w:sz w:val="18"/>
                <w:szCs w:val="18"/>
              </w:rPr>
              <w:t>FLT1</w:t>
            </w:r>
          </w:p>
        </w:tc>
        <w:tc>
          <w:tcPr>
            <w:tcW w:w="1709" w:type="dxa"/>
            <w:noWrap/>
          </w:tcPr>
          <w:p w14:paraId="16589A3A" w14:textId="77777777" w:rsidR="00D6784D" w:rsidRPr="00D6784D" w:rsidRDefault="00D6784D" w:rsidP="00CE66D5">
            <w:pPr>
              <w:jc w:val="center"/>
              <w:rPr>
                <w:sz w:val="18"/>
                <w:szCs w:val="18"/>
              </w:rPr>
            </w:pPr>
            <w:r w:rsidRPr="00D6784D">
              <w:rPr>
                <w:sz w:val="18"/>
                <w:szCs w:val="18"/>
              </w:rPr>
              <w:t>MAFF</w:t>
            </w:r>
          </w:p>
        </w:tc>
        <w:tc>
          <w:tcPr>
            <w:tcW w:w="1709" w:type="dxa"/>
          </w:tcPr>
          <w:p w14:paraId="602162E8" w14:textId="77777777" w:rsidR="00D6784D" w:rsidRPr="00D6784D" w:rsidRDefault="00D6784D" w:rsidP="00CE66D5">
            <w:pPr>
              <w:jc w:val="center"/>
              <w:rPr>
                <w:sz w:val="18"/>
                <w:szCs w:val="18"/>
              </w:rPr>
            </w:pPr>
            <w:r w:rsidRPr="00D6784D">
              <w:rPr>
                <w:sz w:val="18"/>
                <w:szCs w:val="18"/>
              </w:rPr>
              <w:t>PTGER4</w:t>
            </w:r>
          </w:p>
        </w:tc>
      </w:tr>
      <w:tr w:rsidR="00D6784D" w:rsidRPr="006C4438" w14:paraId="071AB5D1" w14:textId="77777777" w:rsidTr="00CE66D5">
        <w:trPr>
          <w:trHeight w:val="290"/>
        </w:trPr>
        <w:tc>
          <w:tcPr>
            <w:tcW w:w="2720" w:type="dxa"/>
            <w:noWrap/>
            <w:hideMark/>
          </w:tcPr>
          <w:p w14:paraId="4EBD1CC1" w14:textId="77777777" w:rsidR="00D6784D" w:rsidRPr="00D6784D" w:rsidRDefault="00D6784D" w:rsidP="00CE66D5">
            <w:pPr>
              <w:jc w:val="center"/>
              <w:rPr>
                <w:sz w:val="18"/>
                <w:szCs w:val="18"/>
              </w:rPr>
            </w:pPr>
            <w:r w:rsidRPr="00D6784D">
              <w:rPr>
                <w:sz w:val="18"/>
                <w:szCs w:val="18"/>
              </w:rPr>
              <w:t>C2</w:t>
            </w:r>
          </w:p>
        </w:tc>
        <w:tc>
          <w:tcPr>
            <w:tcW w:w="1709" w:type="dxa"/>
          </w:tcPr>
          <w:p w14:paraId="4804FDF1" w14:textId="77777777" w:rsidR="00D6784D" w:rsidRPr="00D6784D" w:rsidRDefault="00D6784D" w:rsidP="00CE66D5">
            <w:pPr>
              <w:jc w:val="center"/>
              <w:rPr>
                <w:sz w:val="18"/>
                <w:szCs w:val="18"/>
              </w:rPr>
            </w:pPr>
            <w:r w:rsidRPr="00D6784D">
              <w:rPr>
                <w:sz w:val="18"/>
                <w:szCs w:val="18"/>
              </w:rPr>
              <w:t>FOS</w:t>
            </w:r>
          </w:p>
        </w:tc>
        <w:tc>
          <w:tcPr>
            <w:tcW w:w="1709" w:type="dxa"/>
            <w:noWrap/>
          </w:tcPr>
          <w:p w14:paraId="028EDAA0" w14:textId="77777777" w:rsidR="00D6784D" w:rsidRPr="00D6784D" w:rsidRDefault="00D6784D" w:rsidP="00CE66D5">
            <w:pPr>
              <w:jc w:val="center"/>
              <w:rPr>
                <w:sz w:val="18"/>
                <w:szCs w:val="18"/>
              </w:rPr>
            </w:pPr>
            <w:r w:rsidRPr="00D6784D">
              <w:rPr>
                <w:sz w:val="18"/>
                <w:szCs w:val="18"/>
              </w:rPr>
              <w:t>MAFG</w:t>
            </w:r>
          </w:p>
        </w:tc>
        <w:tc>
          <w:tcPr>
            <w:tcW w:w="1709" w:type="dxa"/>
          </w:tcPr>
          <w:p w14:paraId="3D65D7F5" w14:textId="77777777" w:rsidR="00D6784D" w:rsidRPr="00D6784D" w:rsidRDefault="00D6784D" w:rsidP="00CE66D5">
            <w:pPr>
              <w:jc w:val="center"/>
              <w:rPr>
                <w:sz w:val="18"/>
                <w:szCs w:val="18"/>
              </w:rPr>
            </w:pPr>
            <w:r w:rsidRPr="00D6784D">
              <w:rPr>
                <w:sz w:val="18"/>
                <w:szCs w:val="18"/>
              </w:rPr>
              <w:t>PTGFR</w:t>
            </w:r>
          </w:p>
        </w:tc>
      </w:tr>
      <w:tr w:rsidR="00D6784D" w:rsidRPr="006C4438" w14:paraId="3C12B4D0" w14:textId="77777777" w:rsidTr="00CE66D5">
        <w:trPr>
          <w:trHeight w:val="290"/>
        </w:trPr>
        <w:tc>
          <w:tcPr>
            <w:tcW w:w="2720" w:type="dxa"/>
            <w:noWrap/>
            <w:hideMark/>
          </w:tcPr>
          <w:p w14:paraId="26BDB4F2" w14:textId="77777777" w:rsidR="00D6784D" w:rsidRPr="00D6784D" w:rsidRDefault="00D6784D" w:rsidP="00CE66D5">
            <w:pPr>
              <w:jc w:val="center"/>
              <w:rPr>
                <w:sz w:val="18"/>
                <w:szCs w:val="18"/>
              </w:rPr>
            </w:pPr>
            <w:r w:rsidRPr="00D6784D">
              <w:rPr>
                <w:sz w:val="18"/>
                <w:szCs w:val="18"/>
              </w:rPr>
              <w:t>C3</w:t>
            </w:r>
          </w:p>
        </w:tc>
        <w:tc>
          <w:tcPr>
            <w:tcW w:w="1709" w:type="dxa"/>
          </w:tcPr>
          <w:p w14:paraId="56D36D39" w14:textId="77777777" w:rsidR="00D6784D" w:rsidRPr="00D6784D" w:rsidRDefault="00D6784D" w:rsidP="00CE66D5">
            <w:pPr>
              <w:jc w:val="center"/>
              <w:rPr>
                <w:sz w:val="18"/>
                <w:szCs w:val="18"/>
              </w:rPr>
            </w:pPr>
            <w:r w:rsidRPr="00D6784D">
              <w:rPr>
                <w:sz w:val="18"/>
                <w:szCs w:val="18"/>
              </w:rPr>
              <w:t>FXYD2</w:t>
            </w:r>
          </w:p>
        </w:tc>
        <w:tc>
          <w:tcPr>
            <w:tcW w:w="1709" w:type="dxa"/>
            <w:noWrap/>
          </w:tcPr>
          <w:p w14:paraId="0811FE39" w14:textId="77777777" w:rsidR="00D6784D" w:rsidRPr="00D6784D" w:rsidRDefault="00D6784D" w:rsidP="00CE66D5">
            <w:pPr>
              <w:jc w:val="center"/>
              <w:rPr>
                <w:sz w:val="18"/>
                <w:szCs w:val="18"/>
              </w:rPr>
            </w:pPr>
            <w:r w:rsidRPr="00D6784D">
              <w:rPr>
                <w:sz w:val="18"/>
                <w:szCs w:val="18"/>
              </w:rPr>
              <w:t>MAFK</w:t>
            </w:r>
          </w:p>
        </w:tc>
        <w:tc>
          <w:tcPr>
            <w:tcW w:w="1709" w:type="dxa"/>
          </w:tcPr>
          <w:p w14:paraId="3552945E" w14:textId="77777777" w:rsidR="00D6784D" w:rsidRPr="00D6784D" w:rsidRDefault="00D6784D" w:rsidP="00CE66D5">
            <w:pPr>
              <w:jc w:val="center"/>
              <w:rPr>
                <w:sz w:val="18"/>
                <w:szCs w:val="18"/>
              </w:rPr>
            </w:pPr>
            <w:r w:rsidRPr="00D6784D">
              <w:rPr>
                <w:sz w:val="18"/>
                <w:szCs w:val="18"/>
              </w:rPr>
              <w:t>PTGIR</w:t>
            </w:r>
          </w:p>
        </w:tc>
      </w:tr>
      <w:tr w:rsidR="00D6784D" w:rsidRPr="006C4438" w14:paraId="66354259" w14:textId="77777777" w:rsidTr="00CE66D5">
        <w:trPr>
          <w:trHeight w:val="290"/>
        </w:trPr>
        <w:tc>
          <w:tcPr>
            <w:tcW w:w="2720" w:type="dxa"/>
            <w:noWrap/>
            <w:hideMark/>
          </w:tcPr>
          <w:p w14:paraId="34AF6129" w14:textId="77777777" w:rsidR="00D6784D" w:rsidRPr="00D6784D" w:rsidRDefault="00D6784D" w:rsidP="00CE66D5">
            <w:pPr>
              <w:jc w:val="center"/>
              <w:rPr>
                <w:sz w:val="18"/>
                <w:szCs w:val="18"/>
              </w:rPr>
            </w:pPr>
            <w:r w:rsidRPr="00D6784D">
              <w:rPr>
                <w:sz w:val="18"/>
                <w:szCs w:val="18"/>
              </w:rPr>
              <w:t>C3AR1</w:t>
            </w:r>
          </w:p>
        </w:tc>
        <w:tc>
          <w:tcPr>
            <w:tcW w:w="1709" w:type="dxa"/>
          </w:tcPr>
          <w:p w14:paraId="472F3451" w14:textId="77777777" w:rsidR="00D6784D" w:rsidRPr="00D6784D" w:rsidRDefault="00D6784D" w:rsidP="00CE66D5">
            <w:pPr>
              <w:jc w:val="center"/>
              <w:rPr>
                <w:sz w:val="18"/>
                <w:szCs w:val="18"/>
              </w:rPr>
            </w:pPr>
            <w:r w:rsidRPr="00D6784D">
              <w:rPr>
                <w:sz w:val="18"/>
                <w:szCs w:val="18"/>
              </w:rPr>
              <w:t>GNAQ</w:t>
            </w:r>
          </w:p>
        </w:tc>
        <w:tc>
          <w:tcPr>
            <w:tcW w:w="1709" w:type="dxa"/>
            <w:noWrap/>
          </w:tcPr>
          <w:p w14:paraId="78F6D9C5" w14:textId="77777777" w:rsidR="00D6784D" w:rsidRPr="00D6784D" w:rsidRDefault="00D6784D" w:rsidP="00CE66D5">
            <w:pPr>
              <w:jc w:val="center"/>
              <w:rPr>
                <w:sz w:val="18"/>
                <w:szCs w:val="18"/>
              </w:rPr>
            </w:pPr>
            <w:r w:rsidRPr="00D6784D">
              <w:rPr>
                <w:sz w:val="18"/>
                <w:szCs w:val="18"/>
              </w:rPr>
              <w:t>MAP2K1</w:t>
            </w:r>
          </w:p>
        </w:tc>
        <w:tc>
          <w:tcPr>
            <w:tcW w:w="1709" w:type="dxa"/>
          </w:tcPr>
          <w:p w14:paraId="310D4C4F" w14:textId="77777777" w:rsidR="00D6784D" w:rsidRPr="00D6784D" w:rsidRDefault="00D6784D" w:rsidP="00CE66D5">
            <w:pPr>
              <w:jc w:val="center"/>
              <w:rPr>
                <w:sz w:val="18"/>
                <w:szCs w:val="18"/>
              </w:rPr>
            </w:pPr>
            <w:r w:rsidRPr="00D6784D">
              <w:rPr>
                <w:sz w:val="18"/>
                <w:szCs w:val="18"/>
              </w:rPr>
              <w:t>PTGS1</w:t>
            </w:r>
          </w:p>
        </w:tc>
      </w:tr>
      <w:tr w:rsidR="00D6784D" w:rsidRPr="006C4438" w14:paraId="3A619D7D" w14:textId="77777777" w:rsidTr="00CE66D5">
        <w:trPr>
          <w:trHeight w:val="290"/>
        </w:trPr>
        <w:tc>
          <w:tcPr>
            <w:tcW w:w="2720" w:type="dxa"/>
            <w:noWrap/>
            <w:hideMark/>
          </w:tcPr>
          <w:p w14:paraId="243F2D65" w14:textId="77777777" w:rsidR="00D6784D" w:rsidRPr="00D6784D" w:rsidRDefault="00D6784D" w:rsidP="00CE66D5">
            <w:pPr>
              <w:jc w:val="center"/>
              <w:rPr>
                <w:sz w:val="18"/>
                <w:szCs w:val="18"/>
              </w:rPr>
            </w:pPr>
            <w:r w:rsidRPr="00D6784D">
              <w:rPr>
                <w:sz w:val="18"/>
                <w:szCs w:val="18"/>
              </w:rPr>
              <w:t>C4A</w:t>
            </w:r>
          </w:p>
        </w:tc>
        <w:tc>
          <w:tcPr>
            <w:tcW w:w="1709" w:type="dxa"/>
          </w:tcPr>
          <w:p w14:paraId="26BD4619" w14:textId="77777777" w:rsidR="00D6784D" w:rsidRPr="00D6784D" w:rsidRDefault="00D6784D" w:rsidP="00CE66D5">
            <w:pPr>
              <w:jc w:val="center"/>
              <w:rPr>
                <w:sz w:val="18"/>
                <w:szCs w:val="18"/>
              </w:rPr>
            </w:pPr>
            <w:r w:rsidRPr="00D6784D">
              <w:rPr>
                <w:sz w:val="18"/>
                <w:szCs w:val="18"/>
              </w:rPr>
              <w:t>GNAS</w:t>
            </w:r>
          </w:p>
        </w:tc>
        <w:tc>
          <w:tcPr>
            <w:tcW w:w="1709" w:type="dxa"/>
            <w:noWrap/>
          </w:tcPr>
          <w:p w14:paraId="4636EEB8" w14:textId="77777777" w:rsidR="00D6784D" w:rsidRPr="00D6784D" w:rsidRDefault="00D6784D" w:rsidP="00CE66D5">
            <w:pPr>
              <w:jc w:val="center"/>
              <w:rPr>
                <w:sz w:val="18"/>
                <w:szCs w:val="18"/>
              </w:rPr>
            </w:pPr>
            <w:r w:rsidRPr="00D6784D">
              <w:rPr>
                <w:sz w:val="18"/>
                <w:szCs w:val="18"/>
              </w:rPr>
              <w:t>MAP2K4</w:t>
            </w:r>
          </w:p>
        </w:tc>
        <w:tc>
          <w:tcPr>
            <w:tcW w:w="1709" w:type="dxa"/>
          </w:tcPr>
          <w:p w14:paraId="4470E72E" w14:textId="77777777" w:rsidR="00D6784D" w:rsidRPr="00D6784D" w:rsidRDefault="00D6784D" w:rsidP="00CE66D5">
            <w:pPr>
              <w:jc w:val="center"/>
              <w:rPr>
                <w:sz w:val="18"/>
                <w:szCs w:val="18"/>
              </w:rPr>
            </w:pPr>
            <w:r w:rsidRPr="00D6784D">
              <w:rPr>
                <w:sz w:val="18"/>
                <w:szCs w:val="18"/>
              </w:rPr>
              <w:t>PTGS2</w:t>
            </w:r>
          </w:p>
        </w:tc>
      </w:tr>
      <w:tr w:rsidR="00D6784D" w:rsidRPr="006C4438" w14:paraId="24CF649B" w14:textId="77777777" w:rsidTr="00CE66D5">
        <w:trPr>
          <w:trHeight w:val="290"/>
        </w:trPr>
        <w:tc>
          <w:tcPr>
            <w:tcW w:w="2720" w:type="dxa"/>
            <w:noWrap/>
            <w:hideMark/>
          </w:tcPr>
          <w:p w14:paraId="4DE38CB7" w14:textId="77777777" w:rsidR="00D6784D" w:rsidRPr="00D6784D" w:rsidRDefault="00D6784D" w:rsidP="00CE66D5">
            <w:pPr>
              <w:jc w:val="center"/>
              <w:rPr>
                <w:sz w:val="18"/>
                <w:szCs w:val="18"/>
              </w:rPr>
            </w:pPr>
            <w:r w:rsidRPr="00D6784D">
              <w:rPr>
                <w:sz w:val="18"/>
                <w:szCs w:val="18"/>
              </w:rPr>
              <w:t>C5</w:t>
            </w:r>
          </w:p>
        </w:tc>
        <w:tc>
          <w:tcPr>
            <w:tcW w:w="1709" w:type="dxa"/>
          </w:tcPr>
          <w:p w14:paraId="2D9A2D2F" w14:textId="77777777" w:rsidR="00D6784D" w:rsidRPr="00D6784D" w:rsidRDefault="00D6784D" w:rsidP="00CE66D5">
            <w:pPr>
              <w:jc w:val="center"/>
              <w:rPr>
                <w:sz w:val="18"/>
                <w:szCs w:val="18"/>
              </w:rPr>
            </w:pPr>
            <w:r w:rsidRPr="00D6784D">
              <w:rPr>
                <w:sz w:val="18"/>
                <w:szCs w:val="18"/>
              </w:rPr>
              <w:t>GNB1</w:t>
            </w:r>
          </w:p>
        </w:tc>
        <w:tc>
          <w:tcPr>
            <w:tcW w:w="1709" w:type="dxa"/>
            <w:noWrap/>
          </w:tcPr>
          <w:p w14:paraId="0EC442B6" w14:textId="77777777" w:rsidR="00D6784D" w:rsidRPr="00D6784D" w:rsidRDefault="00D6784D" w:rsidP="00CE66D5">
            <w:pPr>
              <w:jc w:val="center"/>
              <w:rPr>
                <w:sz w:val="18"/>
                <w:szCs w:val="18"/>
              </w:rPr>
            </w:pPr>
            <w:r w:rsidRPr="00D6784D">
              <w:rPr>
                <w:sz w:val="18"/>
                <w:szCs w:val="18"/>
              </w:rPr>
              <w:t>MAP2K6</w:t>
            </w:r>
          </w:p>
        </w:tc>
        <w:tc>
          <w:tcPr>
            <w:tcW w:w="1709" w:type="dxa"/>
          </w:tcPr>
          <w:p w14:paraId="1A400368" w14:textId="77777777" w:rsidR="00D6784D" w:rsidRPr="00D6784D" w:rsidRDefault="00D6784D" w:rsidP="00CE66D5">
            <w:pPr>
              <w:jc w:val="center"/>
              <w:rPr>
                <w:sz w:val="18"/>
                <w:szCs w:val="18"/>
              </w:rPr>
            </w:pPr>
            <w:r w:rsidRPr="00D6784D">
              <w:rPr>
                <w:sz w:val="18"/>
                <w:szCs w:val="18"/>
              </w:rPr>
              <w:t>PTK2</w:t>
            </w:r>
          </w:p>
        </w:tc>
      </w:tr>
      <w:tr w:rsidR="00D6784D" w:rsidRPr="006C4438" w14:paraId="5215726C" w14:textId="77777777" w:rsidTr="00CE66D5">
        <w:trPr>
          <w:trHeight w:val="290"/>
        </w:trPr>
        <w:tc>
          <w:tcPr>
            <w:tcW w:w="2720" w:type="dxa"/>
            <w:noWrap/>
            <w:hideMark/>
          </w:tcPr>
          <w:p w14:paraId="43534E26" w14:textId="77777777" w:rsidR="00D6784D" w:rsidRPr="00D6784D" w:rsidRDefault="00D6784D" w:rsidP="00CE66D5">
            <w:pPr>
              <w:jc w:val="center"/>
              <w:rPr>
                <w:sz w:val="18"/>
                <w:szCs w:val="18"/>
              </w:rPr>
            </w:pPr>
            <w:r w:rsidRPr="00D6784D">
              <w:rPr>
                <w:sz w:val="18"/>
                <w:szCs w:val="18"/>
              </w:rPr>
              <w:t>C6</w:t>
            </w:r>
          </w:p>
        </w:tc>
        <w:tc>
          <w:tcPr>
            <w:tcW w:w="1709" w:type="dxa"/>
          </w:tcPr>
          <w:p w14:paraId="6DE9D85A" w14:textId="77777777" w:rsidR="00D6784D" w:rsidRPr="00D6784D" w:rsidRDefault="00D6784D" w:rsidP="00CE66D5">
            <w:pPr>
              <w:jc w:val="center"/>
              <w:rPr>
                <w:sz w:val="18"/>
                <w:szCs w:val="18"/>
              </w:rPr>
            </w:pPr>
            <w:r w:rsidRPr="00D6784D">
              <w:rPr>
                <w:sz w:val="18"/>
                <w:szCs w:val="18"/>
              </w:rPr>
              <w:t>GNGT1</w:t>
            </w:r>
          </w:p>
        </w:tc>
        <w:tc>
          <w:tcPr>
            <w:tcW w:w="1709" w:type="dxa"/>
            <w:noWrap/>
          </w:tcPr>
          <w:p w14:paraId="3F1DD8A6" w14:textId="77777777" w:rsidR="00D6784D" w:rsidRPr="00D6784D" w:rsidRDefault="00D6784D" w:rsidP="00CE66D5">
            <w:pPr>
              <w:jc w:val="center"/>
              <w:rPr>
                <w:sz w:val="18"/>
                <w:szCs w:val="18"/>
              </w:rPr>
            </w:pPr>
            <w:r w:rsidRPr="00D6784D">
              <w:rPr>
                <w:sz w:val="18"/>
                <w:szCs w:val="18"/>
              </w:rPr>
              <w:t>MAP3K1</w:t>
            </w:r>
          </w:p>
        </w:tc>
        <w:tc>
          <w:tcPr>
            <w:tcW w:w="1709" w:type="dxa"/>
          </w:tcPr>
          <w:p w14:paraId="770D3E21" w14:textId="77777777" w:rsidR="00D6784D" w:rsidRPr="00D6784D" w:rsidRDefault="00D6784D" w:rsidP="00CE66D5">
            <w:pPr>
              <w:jc w:val="center"/>
              <w:rPr>
                <w:sz w:val="18"/>
                <w:szCs w:val="18"/>
              </w:rPr>
            </w:pPr>
            <w:r w:rsidRPr="00D6784D">
              <w:rPr>
                <w:sz w:val="18"/>
                <w:szCs w:val="18"/>
              </w:rPr>
              <w:t>RAC1</w:t>
            </w:r>
          </w:p>
        </w:tc>
      </w:tr>
      <w:tr w:rsidR="00D6784D" w:rsidRPr="006C4438" w14:paraId="084DC550" w14:textId="77777777" w:rsidTr="00CE66D5">
        <w:trPr>
          <w:trHeight w:val="290"/>
        </w:trPr>
        <w:tc>
          <w:tcPr>
            <w:tcW w:w="2720" w:type="dxa"/>
            <w:noWrap/>
            <w:hideMark/>
          </w:tcPr>
          <w:p w14:paraId="1BD36B95" w14:textId="77777777" w:rsidR="00D6784D" w:rsidRPr="00D6784D" w:rsidRDefault="00D6784D" w:rsidP="00CE66D5">
            <w:pPr>
              <w:jc w:val="center"/>
              <w:rPr>
                <w:sz w:val="18"/>
                <w:szCs w:val="18"/>
              </w:rPr>
            </w:pPr>
            <w:r w:rsidRPr="00D6784D">
              <w:rPr>
                <w:sz w:val="18"/>
                <w:szCs w:val="18"/>
              </w:rPr>
              <w:t>C7</w:t>
            </w:r>
          </w:p>
        </w:tc>
        <w:tc>
          <w:tcPr>
            <w:tcW w:w="1709" w:type="dxa"/>
          </w:tcPr>
          <w:p w14:paraId="18D2FE82" w14:textId="77777777" w:rsidR="00D6784D" w:rsidRPr="00D6784D" w:rsidRDefault="00D6784D" w:rsidP="00CE66D5">
            <w:pPr>
              <w:jc w:val="center"/>
              <w:rPr>
                <w:sz w:val="18"/>
                <w:szCs w:val="18"/>
              </w:rPr>
            </w:pPr>
            <w:r w:rsidRPr="00D6784D">
              <w:rPr>
                <w:sz w:val="18"/>
                <w:szCs w:val="18"/>
              </w:rPr>
              <w:t>GRB2</w:t>
            </w:r>
          </w:p>
        </w:tc>
        <w:tc>
          <w:tcPr>
            <w:tcW w:w="1709" w:type="dxa"/>
            <w:noWrap/>
          </w:tcPr>
          <w:p w14:paraId="717A90B9" w14:textId="77777777" w:rsidR="00D6784D" w:rsidRPr="00D6784D" w:rsidRDefault="00D6784D" w:rsidP="00CE66D5">
            <w:pPr>
              <w:jc w:val="center"/>
              <w:rPr>
                <w:sz w:val="18"/>
                <w:szCs w:val="18"/>
              </w:rPr>
            </w:pPr>
            <w:r w:rsidRPr="00D6784D">
              <w:rPr>
                <w:sz w:val="18"/>
                <w:szCs w:val="18"/>
              </w:rPr>
              <w:t>MAP3K5</w:t>
            </w:r>
          </w:p>
        </w:tc>
        <w:tc>
          <w:tcPr>
            <w:tcW w:w="1709" w:type="dxa"/>
          </w:tcPr>
          <w:p w14:paraId="060EFEB3" w14:textId="77777777" w:rsidR="00D6784D" w:rsidRPr="00D6784D" w:rsidRDefault="00D6784D" w:rsidP="00CE66D5">
            <w:pPr>
              <w:jc w:val="center"/>
              <w:rPr>
                <w:sz w:val="18"/>
                <w:szCs w:val="18"/>
              </w:rPr>
            </w:pPr>
            <w:r w:rsidRPr="00D6784D">
              <w:rPr>
                <w:sz w:val="18"/>
                <w:szCs w:val="18"/>
              </w:rPr>
              <w:t>RAF1</w:t>
            </w:r>
          </w:p>
        </w:tc>
      </w:tr>
      <w:tr w:rsidR="00D6784D" w:rsidRPr="006C4438" w14:paraId="49E5ED69" w14:textId="77777777" w:rsidTr="00CE66D5">
        <w:trPr>
          <w:trHeight w:val="290"/>
        </w:trPr>
        <w:tc>
          <w:tcPr>
            <w:tcW w:w="2720" w:type="dxa"/>
            <w:noWrap/>
            <w:hideMark/>
          </w:tcPr>
          <w:p w14:paraId="2A974EF4" w14:textId="77777777" w:rsidR="00D6784D" w:rsidRPr="00D6784D" w:rsidRDefault="00D6784D" w:rsidP="00CE66D5">
            <w:pPr>
              <w:jc w:val="center"/>
              <w:rPr>
                <w:sz w:val="18"/>
                <w:szCs w:val="18"/>
              </w:rPr>
            </w:pPr>
            <w:r w:rsidRPr="00D6784D">
              <w:rPr>
                <w:sz w:val="18"/>
                <w:szCs w:val="18"/>
              </w:rPr>
              <w:t>C8A</w:t>
            </w:r>
          </w:p>
        </w:tc>
        <w:tc>
          <w:tcPr>
            <w:tcW w:w="1709" w:type="dxa"/>
          </w:tcPr>
          <w:p w14:paraId="09BCA5A9" w14:textId="77777777" w:rsidR="00D6784D" w:rsidRPr="00D6784D" w:rsidRDefault="00D6784D" w:rsidP="00CE66D5">
            <w:pPr>
              <w:jc w:val="center"/>
              <w:rPr>
                <w:sz w:val="18"/>
                <w:szCs w:val="18"/>
              </w:rPr>
            </w:pPr>
            <w:r w:rsidRPr="00D6784D">
              <w:rPr>
                <w:sz w:val="18"/>
                <w:szCs w:val="18"/>
              </w:rPr>
              <w:t>HDAC4</w:t>
            </w:r>
          </w:p>
        </w:tc>
        <w:tc>
          <w:tcPr>
            <w:tcW w:w="1709" w:type="dxa"/>
            <w:noWrap/>
          </w:tcPr>
          <w:p w14:paraId="252BEEA8" w14:textId="77777777" w:rsidR="00D6784D" w:rsidRPr="00D6784D" w:rsidRDefault="00D6784D" w:rsidP="00CE66D5">
            <w:pPr>
              <w:jc w:val="center"/>
              <w:rPr>
                <w:sz w:val="18"/>
                <w:szCs w:val="18"/>
              </w:rPr>
            </w:pPr>
            <w:r w:rsidRPr="00D6784D">
              <w:rPr>
                <w:sz w:val="18"/>
                <w:szCs w:val="18"/>
              </w:rPr>
              <w:t>MAP3K7</w:t>
            </w:r>
          </w:p>
        </w:tc>
        <w:tc>
          <w:tcPr>
            <w:tcW w:w="1709" w:type="dxa"/>
          </w:tcPr>
          <w:p w14:paraId="216F6798" w14:textId="77777777" w:rsidR="00D6784D" w:rsidRPr="00D6784D" w:rsidRDefault="00D6784D" w:rsidP="00CE66D5">
            <w:pPr>
              <w:jc w:val="center"/>
              <w:rPr>
                <w:sz w:val="18"/>
                <w:szCs w:val="18"/>
              </w:rPr>
            </w:pPr>
            <w:r w:rsidRPr="00D6784D">
              <w:rPr>
                <w:sz w:val="18"/>
                <w:szCs w:val="18"/>
              </w:rPr>
              <w:t>RAPGEF2</w:t>
            </w:r>
          </w:p>
        </w:tc>
      </w:tr>
      <w:tr w:rsidR="00D6784D" w:rsidRPr="006C4438" w14:paraId="0E013E29" w14:textId="77777777" w:rsidTr="00CE66D5">
        <w:trPr>
          <w:trHeight w:val="290"/>
        </w:trPr>
        <w:tc>
          <w:tcPr>
            <w:tcW w:w="2720" w:type="dxa"/>
            <w:noWrap/>
            <w:hideMark/>
          </w:tcPr>
          <w:p w14:paraId="14D1C205" w14:textId="77777777" w:rsidR="00D6784D" w:rsidRPr="00D6784D" w:rsidRDefault="00D6784D" w:rsidP="00CE66D5">
            <w:pPr>
              <w:jc w:val="center"/>
              <w:rPr>
                <w:sz w:val="18"/>
                <w:szCs w:val="18"/>
              </w:rPr>
            </w:pPr>
            <w:r w:rsidRPr="00D6784D">
              <w:rPr>
                <w:sz w:val="18"/>
                <w:szCs w:val="18"/>
              </w:rPr>
              <w:t>C8B</w:t>
            </w:r>
          </w:p>
        </w:tc>
        <w:tc>
          <w:tcPr>
            <w:tcW w:w="1709" w:type="dxa"/>
          </w:tcPr>
          <w:p w14:paraId="4E0CEA5F" w14:textId="77777777" w:rsidR="00D6784D" w:rsidRPr="00D6784D" w:rsidRDefault="00D6784D" w:rsidP="00CE66D5">
            <w:pPr>
              <w:jc w:val="center"/>
              <w:rPr>
                <w:sz w:val="18"/>
                <w:szCs w:val="18"/>
              </w:rPr>
            </w:pPr>
            <w:r w:rsidRPr="00D6784D">
              <w:rPr>
                <w:sz w:val="18"/>
                <w:szCs w:val="18"/>
              </w:rPr>
              <w:t>HEXIM1</w:t>
            </w:r>
          </w:p>
        </w:tc>
        <w:tc>
          <w:tcPr>
            <w:tcW w:w="1709" w:type="dxa"/>
            <w:noWrap/>
          </w:tcPr>
          <w:p w14:paraId="60880CF6" w14:textId="77777777" w:rsidR="00D6784D" w:rsidRPr="00D6784D" w:rsidRDefault="00D6784D" w:rsidP="00CE66D5">
            <w:pPr>
              <w:jc w:val="center"/>
              <w:rPr>
                <w:sz w:val="18"/>
                <w:szCs w:val="18"/>
              </w:rPr>
            </w:pPr>
            <w:r w:rsidRPr="00D6784D">
              <w:rPr>
                <w:sz w:val="18"/>
                <w:szCs w:val="18"/>
              </w:rPr>
              <w:t>MAP3K9</w:t>
            </w:r>
          </w:p>
        </w:tc>
        <w:tc>
          <w:tcPr>
            <w:tcW w:w="1709" w:type="dxa"/>
          </w:tcPr>
          <w:p w14:paraId="5E661A06" w14:textId="77777777" w:rsidR="00D6784D" w:rsidRPr="00D6784D" w:rsidRDefault="00D6784D" w:rsidP="00CE66D5">
            <w:pPr>
              <w:jc w:val="center"/>
              <w:rPr>
                <w:sz w:val="18"/>
                <w:szCs w:val="18"/>
              </w:rPr>
            </w:pPr>
            <w:r w:rsidRPr="00D6784D">
              <w:rPr>
                <w:sz w:val="18"/>
                <w:szCs w:val="18"/>
              </w:rPr>
              <w:t>RELA</w:t>
            </w:r>
          </w:p>
        </w:tc>
      </w:tr>
      <w:tr w:rsidR="00D6784D" w:rsidRPr="006C4438" w14:paraId="4A4F467A" w14:textId="77777777" w:rsidTr="00CE66D5">
        <w:trPr>
          <w:trHeight w:val="290"/>
        </w:trPr>
        <w:tc>
          <w:tcPr>
            <w:tcW w:w="2720" w:type="dxa"/>
            <w:noWrap/>
            <w:hideMark/>
          </w:tcPr>
          <w:p w14:paraId="60BA6689" w14:textId="77777777" w:rsidR="00D6784D" w:rsidRPr="00D6784D" w:rsidRDefault="00D6784D" w:rsidP="00CE66D5">
            <w:pPr>
              <w:jc w:val="center"/>
              <w:rPr>
                <w:sz w:val="18"/>
                <w:szCs w:val="18"/>
              </w:rPr>
            </w:pPr>
            <w:r w:rsidRPr="00D6784D">
              <w:rPr>
                <w:sz w:val="18"/>
                <w:szCs w:val="18"/>
              </w:rPr>
              <w:t>C9</w:t>
            </w:r>
          </w:p>
        </w:tc>
        <w:tc>
          <w:tcPr>
            <w:tcW w:w="1709" w:type="dxa"/>
          </w:tcPr>
          <w:p w14:paraId="69FC8616" w14:textId="77777777" w:rsidR="00D6784D" w:rsidRPr="00D6784D" w:rsidRDefault="00D6784D" w:rsidP="00CE66D5">
            <w:pPr>
              <w:jc w:val="center"/>
              <w:rPr>
                <w:sz w:val="18"/>
                <w:szCs w:val="18"/>
              </w:rPr>
            </w:pPr>
            <w:r w:rsidRPr="00D6784D">
              <w:rPr>
                <w:sz w:val="18"/>
                <w:szCs w:val="18"/>
              </w:rPr>
              <w:t>HIF1A</w:t>
            </w:r>
          </w:p>
        </w:tc>
        <w:tc>
          <w:tcPr>
            <w:tcW w:w="1709" w:type="dxa"/>
            <w:noWrap/>
          </w:tcPr>
          <w:p w14:paraId="17B0DE8C" w14:textId="77777777" w:rsidR="00D6784D" w:rsidRPr="00D6784D" w:rsidRDefault="00D6784D" w:rsidP="00CE66D5">
            <w:pPr>
              <w:jc w:val="center"/>
              <w:rPr>
                <w:sz w:val="18"/>
                <w:szCs w:val="18"/>
              </w:rPr>
            </w:pPr>
            <w:r w:rsidRPr="00D6784D">
              <w:rPr>
                <w:sz w:val="18"/>
                <w:szCs w:val="18"/>
              </w:rPr>
              <w:t>MAPK1</w:t>
            </w:r>
          </w:p>
        </w:tc>
        <w:tc>
          <w:tcPr>
            <w:tcW w:w="1709" w:type="dxa"/>
          </w:tcPr>
          <w:p w14:paraId="7756718E" w14:textId="77777777" w:rsidR="00D6784D" w:rsidRPr="00D6784D" w:rsidRDefault="00D6784D" w:rsidP="00CE66D5">
            <w:pPr>
              <w:jc w:val="center"/>
              <w:rPr>
                <w:sz w:val="18"/>
                <w:szCs w:val="18"/>
              </w:rPr>
            </w:pPr>
            <w:r w:rsidRPr="00D6784D">
              <w:rPr>
                <w:sz w:val="18"/>
                <w:szCs w:val="18"/>
              </w:rPr>
              <w:t>RELB</w:t>
            </w:r>
          </w:p>
        </w:tc>
      </w:tr>
      <w:tr w:rsidR="00D6784D" w:rsidRPr="006C4438" w14:paraId="5211E0E2" w14:textId="77777777" w:rsidTr="00CE66D5">
        <w:trPr>
          <w:trHeight w:val="290"/>
        </w:trPr>
        <w:tc>
          <w:tcPr>
            <w:tcW w:w="2720" w:type="dxa"/>
            <w:noWrap/>
            <w:hideMark/>
          </w:tcPr>
          <w:p w14:paraId="5E4F93C1" w14:textId="77777777" w:rsidR="00D6784D" w:rsidRPr="00D6784D" w:rsidRDefault="00D6784D" w:rsidP="00CE66D5">
            <w:pPr>
              <w:jc w:val="center"/>
              <w:rPr>
                <w:sz w:val="18"/>
                <w:szCs w:val="18"/>
              </w:rPr>
            </w:pPr>
            <w:r w:rsidRPr="00D6784D">
              <w:rPr>
                <w:sz w:val="18"/>
                <w:szCs w:val="18"/>
              </w:rPr>
              <w:t>CCL11</w:t>
            </w:r>
          </w:p>
        </w:tc>
        <w:tc>
          <w:tcPr>
            <w:tcW w:w="1709" w:type="dxa"/>
          </w:tcPr>
          <w:p w14:paraId="2DE4405C" w14:textId="77777777" w:rsidR="00D6784D" w:rsidRPr="00D6784D" w:rsidRDefault="00D6784D" w:rsidP="00CE66D5">
            <w:pPr>
              <w:jc w:val="center"/>
              <w:rPr>
                <w:sz w:val="18"/>
                <w:szCs w:val="18"/>
              </w:rPr>
            </w:pPr>
            <w:r w:rsidRPr="00D6784D">
              <w:rPr>
                <w:sz w:val="18"/>
                <w:szCs w:val="18"/>
              </w:rPr>
              <w:t>HLA-DRA</w:t>
            </w:r>
          </w:p>
        </w:tc>
        <w:tc>
          <w:tcPr>
            <w:tcW w:w="1709" w:type="dxa"/>
            <w:noWrap/>
          </w:tcPr>
          <w:p w14:paraId="2885DCD2" w14:textId="77777777" w:rsidR="00D6784D" w:rsidRPr="00D6784D" w:rsidRDefault="00D6784D" w:rsidP="00CE66D5">
            <w:pPr>
              <w:jc w:val="center"/>
              <w:rPr>
                <w:sz w:val="18"/>
                <w:szCs w:val="18"/>
              </w:rPr>
            </w:pPr>
            <w:r w:rsidRPr="00D6784D">
              <w:rPr>
                <w:sz w:val="18"/>
                <w:szCs w:val="18"/>
              </w:rPr>
              <w:t>MAPK14</w:t>
            </w:r>
          </w:p>
        </w:tc>
        <w:tc>
          <w:tcPr>
            <w:tcW w:w="1709" w:type="dxa"/>
          </w:tcPr>
          <w:p w14:paraId="32751E23" w14:textId="77777777" w:rsidR="00D6784D" w:rsidRPr="00D6784D" w:rsidRDefault="00D6784D" w:rsidP="00CE66D5">
            <w:pPr>
              <w:jc w:val="center"/>
              <w:rPr>
                <w:sz w:val="18"/>
                <w:szCs w:val="18"/>
              </w:rPr>
            </w:pPr>
            <w:r w:rsidRPr="00D6784D">
              <w:rPr>
                <w:sz w:val="18"/>
                <w:szCs w:val="18"/>
              </w:rPr>
              <w:t>RHOA</w:t>
            </w:r>
          </w:p>
        </w:tc>
      </w:tr>
      <w:tr w:rsidR="00D6784D" w:rsidRPr="006C4438" w14:paraId="23496784" w14:textId="77777777" w:rsidTr="00CE66D5">
        <w:trPr>
          <w:trHeight w:val="290"/>
        </w:trPr>
        <w:tc>
          <w:tcPr>
            <w:tcW w:w="2720" w:type="dxa"/>
            <w:noWrap/>
            <w:hideMark/>
          </w:tcPr>
          <w:p w14:paraId="12ED1279" w14:textId="77777777" w:rsidR="00D6784D" w:rsidRPr="00D6784D" w:rsidRDefault="00D6784D" w:rsidP="00CE66D5">
            <w:pPr>
              <w:jc w:val="center"/>
              <w:rPr>
                <w:sz w:val="18"/>
                <w:szCs w:val="18"/>
              </w:rPr>
            </w:pPr>
            <w:r w:rsidRPr="00D6784D">
              <w:rPr>
                <w:sz w:val="18"/>
                <w:szCs w:val="18"/>
              </w:rPr>
              <w:t>CCL13</w:t>
            </w:r>
          </w:p>
        </w:tc>
        <w:tc>
          <w:tcPr>
            <w:tcW w:w="1709" w:type="dxa"/>
          </w:tcPr>
          <w:p w14:paraId="2BEA73AA" w14:textId="77777777" w:rsidR="00D6784D" w:rsidRPr="00D6784D" w:rsidRDefault="00D6784D" w:rsidP="00CE66D5">
            <w:pPr>
              <w:jc w:val="center"/>
              <w:rPr>
                <w:sz w:val="18"/>
                <w:szCs w:val="18"/>
              </w:rPr>
            </w:pPr>
            <w:r w:rsidRPr="00D6784D">
              <w:rPr>
                <w:sz w:val="18"/>
                <w:szCs w:val="18"/>
              </w:rPr>
              <w:t>HLA-DRB1</w:t>
            </w:r>
          </w:p>
        </w:tc>
        <w:tc>
          <w:tcPr>
            <w:tcW w:w="1709" w:type="dxa"/>
            <w:noWrap/>
          </w:tcPr>
          <w:p w14:paraId="5C641414" w14:textId="77777777" w:rsidR="00D6784D" w:rsidRPr="00D6784D" w:rsidRDefault="00D6784D" w:rsidP="00CE66D5">
            <w:pPr>
              <w:jc w:val="center"/>
              <w:rPr>
                <w:sz w:val="18"/>
                <w:szCs w:val="18"/>
              </w:rPr>
            </w:pPr>
            <w:r w:rsidRPr="00D6784D">
              <w:rPr>
                <w:sz w:val="18"/>
                <w:szCs w:val="18"/>
              </w:rPr>
              <w:t>MAPK3</w:t>
            </w:r>
          </w:p>
        </w:tc>
        <w:tc>
          <w:tcPr>
            <w:tcW w:w="1709" w:type="dxa"/>
          </w:tcPr>
          <w:p w14:paraId="06631C82" w14:textId="77777777" w:rsidR="00D6784D" w:rsidRPr="00D6784D" w:rsidRDefault="00D6784D" w:rsidP="00CE66D5">
            <w:pPr>
              <w:jc w:val="center"/>
              <w:rPr>
                <w:sz w:val="18"/>
                <w:szCs w:val="18"/>
              </w:rPr>
            </w:pPr>
            <w:r w:rsidRPr="00D6784D">
              <w:rPr>
                <w:sz w:val="18"/>
                <w:szCs w:val="18"/>
              </w:rPr>
              <w:t>RIPK1</w:t>
            </w:r>
          </w:p>
        </w:tc>
      </w:tr>
      <w:tr w:rsidR="00D6784D" w:rsidRPr="006C4438" w14:paraId="1D87CEA6" w14:textId="77777777" w:rsidTr="00CE66D5">
        <w:trPr>
          <w:trHeight w:val="290"/>
        </w:trPr>
        <w:tc>
          <w:tcPr>
            <w:tcW w:w="2720" w:type="dxa"/>
            <w:noWrap/>
            <w:hideMark/>
          </w:tcPr>
          <w:p w14:paraId="521506F2" w14:textId="77777777" w:rsidR="00D6784D" w:rsidRPr="00D6784D" w:rsidRDefault="00D6784D" w:rsidP="00CE66D5">
            <w:pPr>
              <w:jc w:val="center"/>
              <w:rPr>
                <w:sz w:val="18"/>
                <w:szCs w:val="18"/>
              </w:rPr>
            </w:pPr>
            <w:r w:rsidRPr="00D6784D">
              <w:rPr>
                <w:sz w:val="18"/>
                <w:szCs w:val="18"/>
              </w:rPr>
              <w:t>CCL16</w:t>
            </w:r>
          </w:p>
        </w:tc>
        <w:tc>
          <w:tcPr>
            <w:tcW w:w="1709" w:type="dxa"/>
          </w:tcPr>
          <w:p w14:paraId="0BB86382" w14:textId="77777777" w:rsidR="00D6784D" w:rsidRPr="00D6784D" w:rsidRDefault="00D6784D" w:rsidP="00CE66D5">
            <w:pPr>
              <w:jc w:val="center"/>
              <w:rPr>
                <w:sz w:val="18"/>
                <w:szCs w:val="18"/>
              </w:rPr>
            </w:pPr>
            <w:r w:rsidRPr="00D6784D">
              <w:rPr>
                <w:sz w:val="18"/>
                <w:szCs w:val="18"/>
              </w:rPr>
              <w:t>HMGB1</w:t>
            </w:r>
          </w:p>
        </w:tc>
        <w:tc>
          <w:tcPr>
            <w:tcW w:w="1709" w:type="dxa"/>
            <w:noWrap/>
          </w:tcPr>
          <w:p w14:paraId="3BCE33CA" w14:textId="77777777" w:rsidR="00D6784D" w:rsidRPr="00D6784D" w:rsidRDefault="00D6784D" w:rsidP="00CE66D5">
            <w:pPr>
              <w:jc w:val="center"/>
              <w:rPr>
                <w:sz w:val="18"/>
                <w:szCs w:val="18"/>
              </w:rPr>
            </w:pPr>
            <w:r w:rsidRPr="00D6784D">
              <w:rPr>
                <w:sz w:val="18"/>
                <w:szCs w:val="18"/>
              </w:rPr>
              <w:t>MAPK8</w:t>
            </w:r>
          </w:p>
        </w:tc>
        <w:tc>
          <w:tcPr>
            <w:tcW w:w="1709" w:type="dxa"/>
          </w:tcPr>
          <w:p w14:paraId="70A5A3BF" w14:textId="77777777" w:rsidR="00D6784D" w:rsidRPr="00D6784D" w:rsidRDefault="00D6784D" w:rsidP="00CE66D5">
            <w:pPr>
              <w:jc w:val="center"/>
              <w:rPr>
                <w:sz w:val="18"/>
                <w:szCs w:val="18"/>
              </w:rPr>
            </w:pPr>
            <w:r w:rsidRPr="00D6784D">
              <w:rPr>
                <w:sz w:val="18"/>
                <w:szCs w:val="18"/>
              </w:rPr>
              <w:t>RIPK2</w:t>
            </w:r>
          </w:p>
        </w:tc>
      </w:tr>
      <w:tr w:rsidR="00D6784D" w:rsidRPr="006C4438" w14:paraId="339FA616" w14:textId="77777777" w:rsidTr="00CE66D5">
        <w:trPr>
          <w:trHeight w:val="290"/>
        </w:trPr>
        <w:tc>
          <w:tcPr>
            <w:tcW w:w="2720" w:type="dxa"/>
            <w:noWrap/>
            <w:hideMark/>
          </w:tcPr>
          <w:p w14:paraId="7E0F7E4F" w14:textId="77777777" w:rsidR="00D6784D" w:rsidRPr="00D6784D" w:rsidRDefault="00D6784D" w:rsidP="00CE66D5">
            <w:pPr>
              <w:jc w:val="center"/>
              <w:rPr>
                <w:sz w:val="18"/>
                <w:szCs w:val="18"/>
              </w:rPr>
            </w:pPr>
            <w:r w:rsidRPr="00D6784D">
              <w:rPr>
                <w:sz w:val="18"/>
                <w:szCs w:val="18"/>
              </w:rPr>
              <w:t>CCL17</w:t>
            </w:r>
          </w:p>
        </w:tc>
        <w:tc>
          <w:tcPr>
            <w:tcW w:w="1709" w:type="dxa"/>
          </w:tcPr>
          <w:p w14:paraId="336D8BE5" w14:textId="77777777" w:rsidR="00D6784D" w:rsidRPr="00D6784D" w:rsidRDefault="00D6784D" w:rsidP="00CE66D5">
            <w:pPr>
              <w:jc w:val="center"/>
              <w:rPr>
                <w:sz w:val="18"/>
                <w:szCs w:val="18"/>
              </w:rPr>
            </w:pPr>
            <w:r w:rsidRPr="00D6784D">
              <w:rPr>
                <w:sz w:val="18"/>
                <w:szCs w:val="18"/>
              </w:rPr>
              <w:t>HMGB2</w:t>
            </w:r>
          </w:p>
        </w:tc>
        <w:tc>
          <w:tcPr>
            <w:tcW w:w="1709" w:type="dxa"/>
            <w:noWrap/>
          </w:tcPr>
          <w:p w14:paraId="0C9C98F3" w14:textId="77777777" w:rsidR="00D6784D" w:rsidRPr="00D6784D" w:rsidRDefault="00D6784D" w:rsidP="00CE66D5">
            <w:pPr>
              <w:jc w:val="center"/>
              <w:rPr>
                <w:sz w:val="18"/>
                <w:szCs w:val="18"/>
              </w:rPr>
            </w:pPr>
            <w:r w:rsidRPr="00D6784D">
              <w:rPr>
                <w:sz w:val="18"/>
                <w:szCs w:val="18"/>
              </w:rPr>
              <w:t>MAPKAPK2</w:t>
            </w:r>
          </w:p>
        </w:tc>
        <w:tc>
          <w:tcPr>
            <w:tcW w:w="1709" w:type="dxa"/>
          </w:tcPr>
          <w:p w14:paraId="6EA46410" w14:textId="77777777" w:rsidR="00D6784D" w:rsidRPr="00D6784D" w:rsidRDefault="00D6784D" w:rsidP="00CE66D5">
            <w:pPr>
              <w:jc w:val="center"/>
              <w:rPr>
                <w:sz w:val="18"/>
                <w:szCs w:val="18"/>
              </w:rPr>
            </w:pPr>
            <w:r w:rsidRPr="00D6784D">
              <w:rPr>
                <w:sz w:val="18"/>
                <w:szCs w:val="18"/>
              </w:rPr>
              <w:t>ROCK2</w:t>
            </w:r>
          </w:p>
        </w:tc>
      </w:tr>
      <w:tr w:rsidR="00D6784D" w:rsidRPr="006C4438" w14:paraId="33ED6CF7" w14:textId="77777777" w:rsidTr="00CE66D5">
        <w:trPr>
          <w:trHeight w:val="290"/>
        </w:trPr>
        <w:tc>
          <w:tcPr>
            <w:tcW w:w="2720" w:type="dxa"/>
            <w:noWrap/>
            <w:hideMark/>
          </w:tcPr>
          <w:p w14:paraId="0EB35F9B" w14:textId="77777777" w:rsidR="00D6784D" w:rsidRPr="00D6784D" w:rsidRDefault="00D6784D" w:rsidP="00CE66D5">
            <w:pPr>
              <w:jc w:val="center"/>
              <w:rPr>
                <w:sz w:val="18"/>
                <w:szCs w:val="18"/>
              </w:rPr>
            </w:pPr>
            <w:r w:rsidRPr="00D6784D">
              <w:rPr>
                <w:sz w:val="18"/>
                <w:szCs w:val="18"/>
              </w:rPr>
              <w:t>CCL19</w:t>
            </w:r>
          </w:p>
        </w:tc>
        <w:tc>
          <w:tcPr>
            <w:tcW w:w="1709" w:type="dxa"/>
          </w:tcPr>
          <w:p w14:paraId="126766F9" w14:textId="77777777" w:rsidR="00D6784D" w:rsidRPr="00D6784D" w:rsidRDefault="00D6784D" w:rsidP="00CE66D5">
            <w:pPr>
              <w:jc w:val="center"/>
              <w:rPr>
                <w:sz w:val="18"/>
                <w:szCs w:val="18"/>
              </w:rPr>
            </w:pPr>
            <w:r w:rsidRPr="00D6784D">
              <w:rPr>
                <w:sz w:val="18"/>
                <w:szCs w:val="18"/>
              </w:rPr>
              <w:t>HMGN1</w:t>
            </w:r>
          </w:p>
        </w:tc>
        <w:tc>
          <w:tcPr>
            <w:tcW w:w="1709" w:type="dxa"/>
            <w:noWrap/>
          </w:tcPr>
          <w:p w14:paraId="23E611A3" w14:textId="77777777" w:rsidR="00D6784D" w:rsidRPr="00D6784D" w:rsidRDefault="00D6784D" w:rsidP="00CE66D5">
            <w:pPr>
              <w:jc w:val="center"/>
              <w:rPr>
                <w:sz w:val="18"/>
                <w:szCs w:val="18"/>
              </w:rPr>
            </w:pPr>
            <w:r w:rsidRPr="00D6784D">
              <w:rPr>
                <w:sz w:val="18"/>
                <w:szCs w:val="18"/>
              </w:rPr>
              <w:t>MAPKAPK5</w:t>
            </w:r>
          </w:p>
        </w:tc>
        <w:tc>
          <w:tcPr>
            <w:tcW w:w="1709" w:type="dxa"/>
          </w:tcPr>
          <w:p w14:paraId="4C3F5003" w14:textId="77777777" w:rsidR="00D6784D" w:rsidRPr="00D6784D" w:rsidRDefault="00D6784D" w:rsidP="00CE66D5">
            <w:pPr>
              <w:jc w:val="center"/>
              <w:rPr>
                <w:sz w:val="18"/>
                <w:szCs w:val="18"/>
              </w:rPr>
            </w:pPr>
            <w:r w:rsidRPr="00D6784D">
              <w:rPr>
                <w:sz w:val="18"/>
                <w:szCs w:val="18"/>
              </w:rPr>
              <w:t>RPS6KA5</w:t>
            </w:r>
          </w:p>
        </w:tc>
      </w:tr>
      <w:tr w:rsidR="00D6784D" w:rsidRPr="006C4438" w14:paraId="5D99CA52" w14:textId="77777777" w:rsidTr="00CE66D5">
        <w:trPr>
          <w:trHeight w:val="290"/>
        </w:trPr>
        <w:tc>
          <w:tcPr>
            <w:tcW w:w="2720" w:type="dxa"/>
            <w:noWrap/>
            <w:hideMark/>
          </w:tcPr>
          <w:p w14:paraId="367A0C75" w14:textId="77777777" w:rsidR="00D6784D" w:rsidRPr="00D6784D" w:rsidRDefault="00D6784D" w:rsidP="00CE66D5">
            <w:pPr>
              <w:jc w:val="center"/>
              <w:rPr>
                <w:sz w:val="18"/>
                <w:szCs w:val="18"/>
              </w:rPr>
            </w:pPr>
            <w:r w:rsidRPr="00D6784D">
              <w:rPr>
                <w:sz w:val="18"/>
                <w:szCs w:val="18"/>
              </w:rPr>
              <w:t>CCL2</w:t>
            </w:r>
          </w:p>
        </w:tc>
        <w:tc>
          <w:tcPr>
            <w:tcW w:w="1709" w:type="dxa"/>
          </w:tcPr>
          <w:p w14:paraId="033CBE59" w14:textId="77777777" w:rsidR="00D6784D" w:rsidRPr="00D6784D" w:rsidRDefault="00D6784D" w:rsidP="00CE66D5">
            <w:pPr>
              <w:jc w:val="center"/>
              <w:rPr>
                <w:sz w:val="18"/>
                <w:szCs w:val="18"/>
              </w:rPr>
            </w:pPr>
            <w:r w:rsidRPr="00D6784D">
              <w:rPr>
                <w:sz w:val="18"/>
                <w:szCs w:val="18"/>
              </w:rPr>
              <w:t>HRAS</w:t>
            </w:r>
          </w:p>
        </w:tc>
        <w:tc>
          <w:tcPr>
            <w:tcW w:w="1709" w:type="dxa"/>
            <w:noWrap/>
          </w:tcPr>
          <w:p w14:paraId="4C5F07A4" w14:textId="77777777" w:rsidR="00D6784D" w:rsidRPr="00D6784D" w:rsidRDefault="00D6784D" w:rsidP="00CE66D5">
            <w:pPr>
              <w:jc w:val="center"/>
              <w:rPr>
                <w:sz w:val="18"/>
                <w:szCs w:val="18"/>
              </w:rPr>
            </w:pPr>
            <w:r w:rsidRPr="00D6784D">
              <w:rPr>
                <w:sz w:val="18"/>
                <w:szCs w:val="18"/>
              </w:rPr>
              <w:t>MASP1</w:t>
            </w:r>
          </w:p>
        </w:tc>
        <w:tc>
          <w:tcPr>
            <w:tcW w:w="1709" w:type="dxa"/>
          </w:tcPr>
          <w:p w14:paraId="74B4F7F8" w14:textId="77777777" w:rsidR="00D6784D" w:rsidRPr="00D6784D" w:rsidRDefault="00D6784D" w:rsidP="00CE66D5">
            <w:pPr>
              <w:jc w:val="center"/>
              <w:rPr>
                <w:sz w:val="18"/>
                <w:szCs w:val="18"/>
              </w:rPr>
            </w:pPr>
            <w:r w:rsidRPr="00D6784D">
              <w:rPr>
                <w:sz w:val="18"/>
                <w:szCs w:val="18"/>
              </w:rPr>
              <w:t>SERPINE1</w:t>
            </w:r>
          </w:p>
        </w:tc>
      </w:tr>
      <w:tr w:rsidR="00D6784D" w:rsidRPr="006C4438" w14:paraId="42438111" w14:textId="77777777" w:rsidTr="00CE66D5">
        <w:trPr>
          <w:trHeight w:val="290"/>
        </w:trPr>
        <w:tc>
          <w:tcPr>
            <w:tcW w:w="2720" w:type="dxa"/>
            <w:noWrap/>
            <w:hideMark/>
          </w:tcPr>
          <w:p w14:paraId="6FF394E9" w14:textId="77777777" w:rsidR="00D6784D" w:rsidRPr="00D6784D" w:rsidRDefault="00D6784D" w:rsidP="00CE66D5">
            <w:pPr>
              <w:jc w:val="center"/>
              <w:rPr>
                <w:sz w:val="18"/>
                <w:szCs w:val="18"/>
              </w:rPr>
            </w:pPr>
            <w:r w:rsidRPr="00D6784D">
              <w:rPr>
                <w:sz w:val="18"/>
                <w:szCs w:val="18"/>
              </w:rPr>
              <w:t>CCL20</w:t>
            </w:r>
          </w:p>
        </w:tc>
        <w:tc>
          <w:tcPr>
            <w:tcW w:w="1709" w:type="dxa"/>
          </w:tcPr>
          <w:p w14:paraId="6EA4A8C6" w14:textId="77777777" w:rsidR="00D6784D" w:rsidRPr="00D6784D" w:rsidRDefault="00D6784D" w:rsidP="00CE66D5">
            <w:pPr>
              <w:jc w:val="center"/>
              <w:rPr>
                <w:sz w:val="18"/>
                <w:szCs w:val="18"/>
              </w:rPr>
            </w:pPr>
            <w:r w:rsidRPr="00D6784D">
              <w:rPr>
                <w:sz w:val="18"/>
                <w:szCs w:val="18"/>
              </w:rPr>
              <w:t>HSH2D</w:t>
            </w:r>
          </w:p>
        </w:tc>
        <w:tc>
          <w:tcPr>
            <w:tcW w:w="1709" w:type="dxa"/>
            <w:noWrap/>
          </w:tcPr>
          <w:p w14:paraId="3DEBB721" w14:textId="77777777" w:rsidR="00D6784D" w:rsidRPr="00D6784D" w:rsidRDefault="00D6784D" w:rsidP="00CE66D5">
            <w:pPr>
              <w:jc w:val="center"/>
              <w:rPr>
                <w:sz w:val="18"/>
                <w:szCs w:val="18"/>
              </w:rPr>
            </w:pPr>
            <w:r w:rsidRPr="00D6784D">
              <w:rPr>
                <w:sz w:val="18"/>
                <w:szCs w:val="18"/>
              </w:rPr>
              <w:t>MASP1</w:t>
            </w:r>
          </w:p>
        </w:tc>
        <w:tc>
          <w:tcPr>
            <w:tcW w:w="1709" w:type="dxa"/>
          </w:tcPr>
          <w:p w14:paraId="16DD48EE" w14:textId="77777777" w:rsidR="00D6784D" w:rsidRPr="00D6784D" w:rsidRDefault="00D6784D" w:rsidP="00CE66D5">
            <w:pPr>
              <w:jc w:val="center"/>
              <w:rPr>
                <w:sz w:val="18"/>
                <w:szCs w:val="18"/>
              </w:rPr>
            </w:pPr>
            <w:r w:rsidRPr="00D6784D">
              <w:rPr>
                <w:sz w:val="18"/>
                <w:szCs w:val="18"/>
              </w:rPr>
              <w:t>SERPINF1</w:t>
            </w:r>
          </w:p>
        </w:tc>
      </w:tr>
      <w:tr w:rsidR="00D6784D" w:rsidRPr="006C4438" w14:paraId="63643746" w14:textId="77777777" w:rsidTr="00CE66D5">
        <w:trPr>
          <w:trHeight w:val="290"/>
        </w:trPr>
        <w:tc>
          <w:tcPr>
            <w:tcW w:w="2720" w:type="dxa"/>
            <w:noWrap/>
            <w:hideMark/>
          </w:tcPr>
          <w:p w14:paraId="32BB4244" w14:textId="77777777" w:rsidR="00D6784D" w:rsidRPr="00D6784D" w:rsidRDefault="00D6784D" w:rsidP="00CE66D5">
            <w:pPr>
              <w:jc w:val="center"/>
              <w:rPr>
                <w:sz w:val="18"/>
                <w:szCs w:val="18"/>
              </w:rPr>
            </w:pPr>
            <w:r w:rsidRPr="00D6784D">
              <w:rPr>
                <w:sz w:val="18"/>
                <w:szCs w:val="18"/>
              </w:rPr>
              <w:t>CCL21</w:t>
            </w:r>
          </w:p>
        </w:tc>
        <w:tc>
          <w:tcPr>
            <w:tcW w:w="1709" w:type="dxa"/>
          </w:tcPr>
          <w:p w14:paraId="54EA036B" w14:textId="77777777" w:rsidR="00D6784D" w:rsidRPr="00D6784D" w:rsidRDefault="00D6784D" w:rsidP="00CE66D5">
            <w:pPr>
              <w:jc w:val="center"/>
              <w:rPr>
                <w:sz w:val="18"/>
                <w:szCs w:val="18"/>
              </w:rPr>
            </w:pPr>
            <w:r w:rsidRPr="00D6784D">
              <w:rPr>
                <w:sz w:val="18"/>
                <w:szCs w:val="18"/>
              </w:rPr>
              <w:t>HSPB1</w:t>
            </w:r>
          </w:p>
        </w:tc>
        <w:tc>
          <w:tcPr>
            <w:tcW w:w="1709" w:type="dxa"/>
            <w:noWrap/>
          </w:tcPr>
          <w:p w14:paraId="3091FC1C" w14:textId="77777777" w:rsidR="00D6784D" w:rsidRPr="00D6784D" w:rsidRDefault="00D6784D" w:rsidP="00CE66D5">
            <w:pPr>
              <w:jc w:val="center"/>
              <w:rPr>
                <w:sz w:val="18"/>
                <w:szCs w:val="18"/>
              </w:rPr>
            </w:pPr>
            <w:r w:rsidRPr="00D6784D">
              <w:rPr>
                <w:sz w:val="18"/>
                <w:szCs w:val="18"/>
              </w:rPr>
              <w:t>MASP2</w:t>
            </w:r>
          </w:p>
        </w:tc>
        <w:tc>
          <w:tcPr>
            <w:tcW w:w="1709" w:type="dxa"/>
          </w:tcPr>
          <w:p w14:paraId="6B8188A6" w14:textId="77777777" w:rsidR="00D6784D" w:rsidRPr="00D6784D" w:rsidRDefault="00D6784D" w:rsidP="00CE66D5">
            <w:pPr>
              <w:jc w:val="center"/>
              <w:rPr>
                <w:sz w:val="18"/>
                <w:szCs w:val="18"/>
              </w:rPr>
            </w:pPr>
            <w:r w:rsidRPr="00D6784D">
              <w:rPr>
                <w:sz w:val="18"/>
                <w:szCs w:val="18"/>
              </w:rPr>
              <w:t>SERPING1</w:t>
            </w:r>
          </w:p>
        </w:tc>
      </w:tr>
      <w:tr w:rsidR="00D6784D" w:rsidRPr="006C4438" w14:paraId="4B922830" w14:textId="77777777" w:rsidTr="00CE66D5">
        <w:trPr>
          <w:trHeight w:val="290"/>
        </w:trPr>
        <w:tc>
          <w:tcPr>
            <w:tcW w:w="2720" w:type="dxa"/>
            <w:noWrap/>
            <w:hideMark/>
          </w:tcPr>
          <w:p w14:paraId="16A952B9" w14:textId="77777777" w:rsidR="00D6784D" w:rsidRPr="00D6784D" w:rsidRDefault="00D6784D" w:rsidP="00CE66D5">
            <w:pPr>
              <w:jc w:val="center"/>
              <w:rPr>
                <w:sz w:val="18"/>
                <w:szCs w:val="18"/>
              </w:rPr>
            </w:pPr>
            <w:r w:rsidRPr="00D6784D">
              <w:rPr>
                <w:sz w:val="18"/>
                <w:szCs w:val="18"/>
              </w:rPr>
              <w:t>CCL22</w:t>
            </w:r>
          </w:p>
        </w:tc>
        <w:tc>
          <w:tcPr>
            <w:tcW w:w="1709" w:type="dxa"/>
          </w:tcPr>
          <w:p w14:paraId="78D731F6" w14:textId="77777777" w:rsidR="00D6784D" w:rsidRPr="00D6784D" w:rsidRDefault="00D6784D" w:rsidP="00CE66D5">
            <w:pPr>
              <w:jc w:val="center"/>
              <w:rPr>
                <w:sz w:val="18"/>
                <w:szCs w:val="18"/>
              </w:rPr>
            </w:pPr>
            <w:r w:rsidRPr="00D6784D">
              <w:rPr>
                <w:sz w:val="18"/>
                <w:szCs w:val="18"/>
              </w:rPr>
              <w:t>HSPB2</w:t>
            </w:r>
          </w:p>
        </w:tc>
        <w:tc>
          <w:tcPr>
            <w:tcW w:w="1709" w:type="dxa"/>
            <w:noWrap/>
          </w:tcPr>
          <w:p w14:paraId="72A49164" w14:textId="77777777" w:rsidR="00D6784D" w:rsidRPr="00D6784D" w:rsidRDefault="00D6784D" w:rsidP="00CE66D5">
            <w:pPr>
              <w:jc w:val="center"/>
              <w:rPr>
                <w:sz w:val="18"/>
                <w:szCs w:val="18"/>
              </w:rPr>
            </w:pPr>
            <w:r w:rsidRPr="00D6784D">
              <w:rPr>
                <w:sz w:val="18"/>
                <w:szCs w:val="18"/>
              </w:rPr>
              <w:t>MAX</w:t>
            </w:r>
          </w:p>
        </w:tc>
        <w:tc>
          <w:tcPr>
            <w:tcW w:w="1709" w:type="dxa"/>
          </w:tcPr>
          <w:p w14:paraId="2E6AA03E" w14:textId="77777777" w:rsidR="00D6784D" w:rsidRPr="00D6784D" w:rsidRDefault="00D6784D" w:rsidP="00CE66D5">
            <w:pPr>
              <w:jc w:val="center"/>
              <w:rPr>
                <w:sz w:val="18"/>
                <w:szCs w:val="18"/>
              </w:rPr>
            </w:pPr>
            <w:r w:rsidRPr="00D6784D">
              <w:rPr>
                <w:sz w:val="18"/>
                <w:szCs w:val="18"/>
              </w:rPr>
              <w:t>SERPINH1</w:t>
            </w:r>
          </w:p>
        </w:tc>
      </w:tr>
      <w:tr w:rsidR="00D6784D" w:rsidRPr="006C4438" w14:paraId="7BFD5D48" w14:textId="77777777" w:rsidTr="00CE66D5">
        <w:trPr>
          <w:trHeight w:val="290"/>
        </w:trPr>
        <w:tc>
          <w:tcPr>
            <w:tcW w:w="2720" w:type="dxa"/>
            <w:noWrap/>
            <w:hideMark/>
          </w:tcPr>
          <w:p w14:paraId="411CA615" w14:textId="77777777" w:rsidR="00D6784D" w:rsidRPr="00D6784D" w:rsidRDefault="00D6784D" w:rsidP="00CE66D5">
            <w:pPr>
              <w:jc w:val="center"/>
              <w:rPr>
                <w:sz w:val="18"/>
                <w:szCs w:val="18"/>
              </w:rPr>
            </w:pPr>
            <w:r w:rsidRPr="00D6784D">
              <w:rPr>
                <w:sz w:val="18"/>
                <w:szCs w:val="18"/>
              </w:rPr>
              <w:t>CCL23</w:t>
            </w:r>
          </w:p>
        </w:tc>
        <w:tc>
          <w:tcPr>
            <w:tcW w:w="1709" w:type="dxa"/>
          </w:tcPr>
          <w:p w14:paraId="031C5C02" w14:textId="77777777" w:rsidR="00D6784D" w:rsidRPr="00D6784D" w:rsidRDefault="00D6784D" w:rsidP="00CE66D5">
            <w:pPr>
              <w:jc w:val="center"/>
              <w:rPr>
                <w:sz w:val="18"/>
                <w:szCs w:val="18"/>
              </w:rPr>
            </w:pPr>
            <w:r w:rsidRPr="00D6784D">
              <w:rPr>
                <w:sz w:val="18"/>
                <w:szCs w:val="18"/>
              </w:rPr>
              <w:t>IFI44</w:t>
            </w:r>
          </w:p>
        </w:tc>
        <w:tc>
          <w:tcPr>
            <w:tcW w:w="1709" w:type="dxa"/>
            <w:noWrap/>
          </w:tcPr>
          <w:p w14:paraId="72026D2C" w14:textId="77777777" w:rsidR="00D6784D" w:rsidRPr="00D6784D" w:rsidRDefault="00D6784D" w:rsidP="00CE66D5">
            <w:pPr>
              <w:jc w:val="center"/>
              <w:rPr>
                <w:sz w:val="18"/>
                <w:szCs w:val="18"/>
              </w:rPr>
            </w:pPr>
            <w:r w:rsidRPr="00D6784D">
              <w:rPr>
                <w:sz w:val="18"/>
                <w:szCs w:val="18"/>
              </w:rPr>
              <w:t>MBL2</w:t>
            </w:r>
          </w:p>
        </w:tc>
        <w:tc>
          <w:tcPr>
            <w:tcW w:w="1709" w:type="dxa"/>
          </w:tcPr>
          <w:p w14:paraId="622336E2" w14:textId="77777777" w:rsidR="00D6784D" w:rsidRPr="00D6784D" w:rsidRDefault="00D6784D" w:rsidP="00CE66D5">
            <w:pPr>
              <w:jc w:val="center"/>
              <w:rPr>
                <w:sz w:val="18"/>
                <w:szCs w:val="18"/>
              </w:rPr>
            </w:pPr>
            <w:r w:rsidRPr="00D6784D">
              <w:rPr>
                <w:sz w:val="18"/>
                <w:szCs w:val="18"/>
              </w:rPr>
              <w:t>SHC1</w:t>
            </w:r>
          </w:p>
        </w:tc>
      </w:tr>
      <w:tr w:rsidR="00D6784D" w:rsidRPr="006C4438" w14:paraId="03F51DF4" w14:textId="77777777" w:rsidTr="00CE66D5">
        <w:trPr>
          <w:trHeight w:val="290"/>
        </w:trPr>
        <w:tc>
          <w:tcPr>
            <w:tcW w:w="2720" w:type="dxa"/>
            <w:noWrap/>
            <w:hideMark/>
          </w:tcPr>
          <w:p w14:paraId="41F0838D" w14:textId="77777777" w:rsidR="00D6784D" w:rsidRPr="00D6784D" w:rsidRDefault="00D6784D" w:rsidP="00CE66D5">
            <w:pPr>
              <w:jc w:val="center"/>
              <w:rPr>
                <w:sz w:val="18"/>
                <w:szCs w:val="18"/>
              </w:rPr>
            </w:pPr>
            <w:r w:rsidRPr="00D6784D">
              <w:rPr>
                <w:sz w:val="18"/>
                <w:szCs w:val="18"/>
              </w:rPr>
              <w:t>CCL24</w:t>
            </w:r>
          </w:p>
        </w:tc>
        <w:tc>
          <w:tcPr>
            <w:tcW w:w="1709" w:type="dxa"/>
          </w:tcPr>
          <w:p w14:paraId="42F37D62" w14:textId="77777777" w:rsidR="00D6784D" w:rsidRPr="00D6784D" w:rsidRDefault="00D6784D" w:rsidP="00CE66D5">
            <w:pPr>
              <w:jc w:val="center"/>
              <w:rPr>
                <w:sz w:val="18"/>
                <w:szCs w:val="18"/>
              </w:rPr>
            </w:pPr>
            <w:r w:rsidRPr="00D6784D">
              <w:rPr>
                <w:sz w:val="18"/>
                <w:szCs w:val="18"/>
              </w:rPr>
              <w:t>IFIT1</w:t>
            </w:r>
          </w:p>
        </w:tc>
        <w:tc>
          <w:tcPr>
            <w:tcW w:w="1709" w:type="dxa"/>
            <w:noWrap/>
          </w:tcPr>
          <w:p w14:paraId="121DE52E" w14:textId="77777777" w:rsidR="00D6784D" w:rsidRPr="00D6784D" w:rsidRDefault="00D6784D" w:rsidP="00CE66D5">
            <w:pPr>
              <w:jc w:val="center"/>
              <w:rPr>
                <w:sz w:val="18"/>
                <w:szCs w:val="18"/>
              </w:rPr>
            </w:pPr>
            <w:r w:rsidRPr="00D6784D">
              <w:rPr>
                <w:sz w:val="18"/>
                <w:szCs w:val="18"/>
              </w:rPr>
              <w:t>MEF2A</w:t>
            </w:r>
          </w:p>
        </w:tc>
        <w:tc>
          <w:tcPr>
            <w:tcW w:w="1709" w:type="dxa"/>
          </w:tcPr>
          <w:p w14:paraId="1FEDE19E" w14:textId="77777777" w:rsidR="00D6784D" w:rsidRPr="00D6784D" w:rsidRDefault="00D6784D" w:rsidP="00CE66D5">
            <w:pPr>
              <w:jc w:val="center"/>
              <w:rPr>
                <w:sz w:val="18"/>
                <w:szCs w:val="18"/>
              </w:rPr>
            </w:pPr>
            <w:r w:rsidRPr="00D6784D">
              <w:rPr>
                <w:sz w:val="18"/>
                <w:szCs w:val="18"/>
              </w:rPr>
              <w:t>SMAD2</w:t>
            </w:r>
          </w:p>
        </w:tc>
      </w:tr>
      <w:tr w:rsidR="00D6784D" w:rsidRPr="006C4438" w14:paraId="5C6C3F91" w14:textId="77777777" w:rsidTr="00CE66D5">
        <w:trPr>
          <w:trHeight w:val="290"/>
        </w:trPr>
        <w:tc>
          <w:tcPr>
            <w:tcW w:w="2720" w:type="dxa"/>
            <w:noWrap/>
            <w:hideMark/>
          </w:tcPr>
          <w:p w14:paraId="6D8ACBEA" w14:textId="77777777" w:rsidR="00D6784D" w:rsidRPr="00D6784D" w:rsidRDefault="00D6784D" w:rsidP="00CE66D5">
            <w:pPr>
              <w:jc w:val="center"/>
              <w:rPr>
                <w:sz w:val="18"/>
                <w:szCs w:val="18"/>
              </w:rPr>
            </w:pPr>
            <w:r w:rsidRPr="00D6784D">
              <w:rPr>
                <w:sz w:val="18"/>
                <w:szCs w:val="18"/>
              </w:rPr>
              <w:t>CCL3</w:t>
            </w:r>
          </w:p>
        </w:tc>
        <w:tc>
          <w:tcPr>
            <w:tcW w:w="1709" w:type="dxa"/>
          </w:tcPr>
          <w:p w14:paraId="00BDCBA5" w14:textId="77777777" w:rsidR="00D6784D" w:rsidRPr="00D6784D" w:rsidRDefault="00D6784D" w:rsidP="00CE66D5">
            <w:pPr>
              <w:jc w:val="center"/>
              <w:rPr>
                <w:sz w:val="18"/>
                <w:szCs w:val="18"/>
              </w:rPr>
            </w:pPr>
            <w:r w:rsidRPr="00D6784D">
              <w:rPr>
                <w:sz w:val="18"/>
                <w:szCs w:val="18"/>
              </w:rPr>
              <w:t>IFIT2</w:t>
            </w:r>
          </w:p>
        </w:tc>
        <w:tc>
          <w:tcPr>
            <w:tcW w:w="1709" w:type="dxa"/>
            <w:noWrap/>
          </w:tcPr>
          <w:p w14:paraId="0C3A2155" w14:textId="77777777" w:rsidR="00D6784D" w:rsidRPr="00D6784D" w:rsidRDefault="00D6784D" w:rsidP="00CE66D5">
            <w:pPr>
              <w:jc w:val="center"/>
              <w:rPr>
                <w:sz w:val="18"/>
                <w:szCs w:val="18"/>
              </w:rPr>
            </w:pPr>
            <w:r w:rsidRPr="00D6784D">
              <w:rPr>
                <w:sz w:val="18"/>
                <w:szCs w:val="18"/>
              </w:rPr>
              <w:t>MEF2BNB-MEF2B</w:t>
            </w:r>
          </w:p>
        </w:tc>
        <w:tc>
          <w:tcPr>
            <w:tcW w:w="1709" w:type="dxa"/>
          </w:tcPr>
          <w:p w14:paraId="2D1D69B0" w14:textId="77777777" w:rsidR="00D6784D" w:rsidRPr="00D6784D" w:rsidRDefault="00D6784D" w:rsidP="00CE66D5">
            <w:pPr>
              <w:jc w:val="center"/>
              <w:rPr>
                <w:sz w:val="18"/>
                <w:szCs w:val="18"/>
              </w:rPr>
            </w:pPr>
            <w:r w:rsidRPr="00D6784D">
              <w:rPr>
                <w:sz w:val="18"/>
                <w:szCs w:val="18"/>
              </w:rPr>
              <w:t>SMAD7</w:t>
            </w:r>
          </w:p>
        </w:tc>
      </w:tr>
      <w:tr w:rsidR="00D6784D" w:rsidRPr="006C4438" w14:paraId="6985D499" w14:textId="77777777" w:rsidTr="00CE66D5">
        <w:trPr>
          <w:trHeight w:val="290"/>
        </w:trPr>
        <w:tc>
          <w:tcPr>
            <w:tcW w:w="2720" w:type="dxa"/>
            <w:noWrap/>
            <w:hideMark/>
          </w:tcPr>
          <w:p w14:paraId="3FCF8FD4" w14:textId="77777777" w:rsidR="00D6784D" w:rsidRPr="00D6784D" w:rsidRDefault="00D6784D" w:rsidP="00CE66D5">
            <w:pPr>
              <w:jc w:val="center"/>
              <w:rPr>
                <w:sz w:val="18"/>
                <w:szCs w:val="18"/>
              </w:rPr>
            </w:pPr>
            <w:r w:rsidRPr="00D6784D">
              <w:rPr>
                <w:sz w:val="18"/>
                <w:szCs w:val="18"/>
              </w:rPr>
              <w:t>CCL4</w:t>
            </w:r>
          </w:p>
        </w:tc>
        <w:tc>
          <w:tcPr>
            <w:tcW w:w="1709" w:type="dxa"/>
          </w:tcPr>
          <w:p w14:paraId="18CD9AA0" w14:textId="77777777" w:rsidR="00D6784D" w:rsidRPr="00D6784D" w:rsidRDefault="00D6784D" w:rsidP="00CE66D5">
            <w:pPr>
              <w:jc w:val="center"/>
              <w:rPr>
                <w:sz w:val="18"/>
                <w:szCs w:val="18"/>
              </w:rPr>
            </w:pPr>
            <w:r w:rsidRPr="00D6784D">
              <w:rPr>
                <w:sz w:val="18"/>
                <w:szCs w:val="18"/>
              </w:rPr>
              <w:t>IFIT3</w:t>
            </w:r>
          </w:p>
        </w:tc>
        <w:tc>
          <w:tcPr>
            <w:tcW w:w="1709" w:type="dxa"/>
            <w:noWrap/>
          </w:tcPr>
          <w:p w14:paraId="22B1A11A" w14:textId="77777777" w:rsidR="00D6784D" w:rsidRPr="00D6784D" w:rsidRDefault="00D6784D" w:rsidP="00CE66D5">
            <w:pPr>
              <w:jc w:val="center"/>
              <w:rPr>
                <w:sz w:val="18"/>
                <w:szCs w:val="18"/>
              </w:rPr>
            </w:pPr>
            <w:r w:rsidRPr="00D6784D">
              <w:rPr>
                <w:sz w:val="18"/>
                <w:szCs w:val="18"/>
              </w:rPr>
              <w:t>MEF2C</w:t>
            </w:r>
          </w:p>
        </w:tc>
        <w:tc>
          <w:tcPr>
            <w:tcW w:w="1709" w:type="dxa"/>
          </w:tcPr>
          <w:p w14:paraId="137E2609" w14:textId="77777777" w:rsidR="00D6784D" w:rsidRPr="00D6784D" w:rsidRDefault="00D6784D" w:rsidP="00CE66D5">
            <w:pPr>
              <w:jc w:val="center"/>
              <w:rPr>
                <w:sz w:val="18"/>
                <w:szCs w:val="18"/>
              </w:rPr>
            </w:pPr>
            <w:r w:rsidRPr="00D6784D">
              <w:rPr>
                <w:sz w:val="18"/>
                <w:szCs w:val="18"/>
              </w:rPr>
              <w:t>STAT1</w:t>
            </w:r>
          </w:p>
        </w:tc>
      </w:tr>
      <w:tr w:rsidR="00D6784D" w:rsidRPr="006C4438" w14:paraId="56FC4D80" w14:textId="77777777" w:rsidTr="00CE66D5">
        <w:trPr>
          <w:trHeight w:val="290"/>
        </w:trPr>
        <w:tc>
          <w:tcPr>
            <w:tcW w:w="2720" w:type="dxa"/>
            <w:noWrap/>
            <w:hideMark/>
          </w:tcPr>
          <w:p w14:paraId="4E39EDAA" w14:textId="77777777" w:rsidR="00D6784D" w:rsidRPr="00D6784D" w:rsidRDefault="00D6784D" w:rsidP="00CE66D5">
            <w:pPr>
              <w:jc w:val="center"/>
              <w:rPr>
                <w:sz w:val="18"/>
                <w:szCs w:val="18"/>
              </w:rPr>
            </w:pPr>
            <w:r w:rsidRPr="00D6784D">
              <w:rPr>
                <w:sz w:val="18"/>
                <w:szCs w:val="18"/>
              </w:rPr>
              <w:t>CCL5</w:t>
            </w:r>
          </w:p>
        </w:tc>
        <w:tc>
          <w:tcPr>
            <w:tcW w:w="1709" w:type="dxa"/>
          </w:tcPr>
          <w:p w14:paraId="1F5F64CE" w14:textId="77777777" w:rsidR="00D6784D" w:rsidRPr="00D6784D" w:rsidRDefault="00D6784D" w:rsidP="00CE66D5">
            <w:pPr>
              <w:jc w:val="center"/>
              <w:rPr>
                <w:sz w:val="18"/>
                <w:szCs w:val="18"/>
              </w:rPr>
            </w:pPr>
            <w:r w:rsidRPr="00D6784D">
              <w:rPr>
                <w:sz w:val="18"/>
                <w:szCs w:val="18"/>
              </w:rPr>
              <w:t>IFNA1</w:t>
            </w:r>
          </w:p>
        </w:tc>
        <w:tc>
          <w:tcPr>
            <w:tcW w:w="1709" w:type="dxa"/>
            <w:noWrap/>
          </w:tcPr>
          <w:p w14:paraId="29AB08B5" w14:textId="77777777" w:rsidR="00D6784D" w:rsidRPr="00D6784D" w:rsidRDefault="00D6784D" w:rsidP="00CE66D5">
            <w:pPr>
              <w:jc w:val="center"/>
              <w:rPr>
                <w:sz w:val="18"/>
                <w:szCs w:val="18"/>
              </w:rPr>
            </w:pPr>
            <w:r w:rsidRPr="00D6784D">
              <w:rPr>
                <w:sz w:val="18"/>
                <w:szCs w:val="18"/>
              </w:rPr>
              <w:t>MEF2D</w:t>
            </w:r>
          </w:p>
        </w:tc>
        <w:tc>
          <w:tcPr>
            <w:tcW w:w="1709" w:type="dxa"/>
          </w:tcPr>
          <w:p w14:paraId="2179C160" w14:textId="77777777" w:rsidR="00D6784D" w:rsidRPr="00D6784D" w:rsidRDefault="00D6784D" w:rsidP="00CE66D5">
            <w:pPr>
              <w:jc w:val="center"/>
              <w:rPr>
                <w:sz w:val="18"/>
                <w:szCs w:val="18"/>
              </w:rPr>
            </w:pPr>
            <w:r w:rsidRPr="00D6784D">
              <w:rPr>
                <w:sz w:val="18"/>
                <w:szCs w:val="18"/>
              </w:rPr>
              <w:t>STAT2</w:t>
            </w:r>
          </w:p>
        </w:tc>
      </w:tr>
      <w:tr w:rsidR="00D6784D" w:rsidRPr="006C4438" w14:paraId="0F22CDAD" w14:textId="77777777" w:rsidTr="00CE66D5">
        <w:trPr>
          <w:trHeight w:val="290"/>
        </w:trPr>
        <w:tc>
          <w:tcPr>
            <w:tcW w:w="2720" w:type="dxa"/>
            <w:noWrap/>
            <w:hideMark/>
          </w:tcPr>
          <w:p w14:paraId="2836083C" w14:textId="77777777" w:rsidR="00D6784D" w:rsidRPr="00D6784D" w:rsidRDefault="00D6784D" w:rsidP="00CE66D5">
            <w:pPr>
              <w:jc w:val="center"/>
              <w:rPr>
                <w:sz w:val="18"/>
                <w:szCs w:val="18"/>
              </w:rPr>
            </w:pPr>
            <w:r w:rsidRPr="00D6784D">
              <w:rPr>
                <w:sz w:val="18"/>
                <w:szCs w:val="18"/>
              </w:rPr>
              <w:t>CCL7</w:t>
            </w:r>
          </w:p>
        </w:tc>
        <w:tc>
          <w:tcPr>
            <w:tcW w:w="1709" w:type="dxa"/>
          </w:tcPr>
          <w:p w14:paraId="3BE6AC61" w14:textId="77777777" w:rsidR="00D6784D" w:rsidRPr="00D6784D" w:rsidRDefault="00D6784D" w:rsidP="00CE66D5">
            <w:pPr>
              <w:jc w:val="center"/>
              <w:rPr>
                <w:sz w:val="18"/>
                <w:szCs w:val="18"/>
              </w:rPr>
            </w:pPr>
            <w:r w:rsidRPr="00D6784D">
              <w:rPr>
                <w:sz w:val="18"/>
                <w:szCs w:val="18"/>
              </w:rPr>
              <w:t>IFNB1</w:t>
            </w:r>
          </w:p>
        </w:tc>
        <w:tc>
          <w:tcPr>
            <w:tcW w:w="1709" w:type="dxa"/>
            <w:noWrap/>
          </w:tcPr>
          <w:p w14:paraId="1B6FE320" w14:textId="77777777" w:rsidR="00D6784D" w:rsidRPr="00D6784D" w:rsidRDefault="00D6784D" w:rsidP="00CE66D5">
            <w:pPr>
              <w:jc w:val="center"/>
              <w:rPr>
                <w:sz w:val="18"/>
                <w:szCs w:val="18"/>
              </w:rPr>
            </w:pPr>
            <w:r w:rsidRPr="00D6784D">
              <w:rPr>
                <w:sz w:val="18"/>
                <w:szCs w:val="18"/>
              </w:rPr>
              <w:t>MGMT</w:t>
            </w:r>
          </w:p>
        </w:tc>
        <w:tc>
          <w:tcPr>
            <w:tcW w:w="1709" w:type="dxa"/>
          </w:tcPr>
          <w:p w14:paraId="2E690CF5" w14:textId="77777777" w:rsidR="00D6784D" w:rsidRPr="00D6784D" w:rsidRDefault="00D6784D" w:rsidP="00CE66D5">
            <w:pPr>
              <w:jc w:val="center"/>
              <w:rPr>
                <w:sz w:val="18"/>
                <w:szCs w:val="18"/>
              </w:rPr>
            </w:pPr>
            <w:r w:rsidRPr="00D6784D">
              <w:rPr>
                <w:sz w:val="18"/>
                <w:szCs w:val="18"/>
              </w:rPr>
              <w:t>STAT3</w:t>
            </w:r>
          </w:p>
        </w:tc>
      </w:tr>
      <w:tr w:rsidR="00D6784D" w:rsidRPr="006C4438" w14:paraId="33431FE5" w14:textId="77777777" w:rsidTr="00CE66D5">
        <w:trPr>
          <w:trHeight w:val="290"/>
        </w:trPr>
        <w:tc>
          <w:tcPr>
            <w:tcW w:w="2720" w:type="dxa"/>
            <w:noWrap/>
            <w:hideMark/>
          </w:tcPr>
          <w:p w14:paraId="453921F1" w14:textId="77777777" w:rsidR="00D6784D" w:rsidRPr="00D6784D" w:rsidRDefault="00D6784D" w:rsidP="00CE66D5">
            <w:pPr>
              <w:jc w:val="center"/>
              <w:rPr>
                <w:sz w:val="18"/>
                <w:szCs w:val="18"/>
              </w:rPr>
            </w:pPr>
            <w:r w:rsidRPr="00D6784D">
              <w:rPr>
                <w:sz w:val="18"/>
                <w:szCs w:val="18"/>
              </w:rPr>
              <w:t>CCL8</w:t>
            </w:r>
          </w:p>
        </w:tc>
        <w:tc>
          <w:tcPr>
            <w:tcW w:w="1709" w:type="dxa"/>
          </w:tcPr>
          <w:p w14:paraId="3BD7E7F4" w14:textId="77777777" w:rsidR="00D6784D" w:rsidRPr="00D6784D" w:rsidRDefault="00D6784D" w:rsidP="00CE66D5">
            <w:pPr>
              <w:jc w:val="center"/>
              <w:rPr>
                <w:sz w:val="18"/>
                <w:szCs w:val="18"/>
              </w:rPr>
            </w:pPr>
            <w:r w:rsidRPr="00D6784D">
              <w:rPr>
                <w:sz w:val="18"/>
                <w:szCs w:val="18"/>
              </w:rPr>
              <w:t>IFNG</w:t>
            </w:r>
          </w:p>
        </w:tc>
        <w:tc>
          <w:tcPr>
            <w:tcW w:w="1709" w:type="dxa"/>
            <w:noWrap/>
          </w:tcPr>
          <w:p w14:paraId="64EA4777" w14:textId="77777777" w:rsidR="00D6784D" w:rsidRPr="00D6784D" w:rsidRDefault="00D6784D" w:rsidP="00CE66D5">
            <w:pPr>
              <w:jc w:val="center"/>
              <w:rPr>
                <w:sz w:val="18"/>
                <w:szCs w:val="18"/>
              </w:rPr>
            </w:pPr>
            <w:r w:rsidRPr="00D6784D">
              <w:rPr>
                <w:sz w:val="18"/>
                <w:szCs w:val="18"/>
              </w:rPr>
              <w:t>MKNK1</w:t>
            </w:r>
          </w:p>
        </w:tc>
        <w:tc>
          <w:tcPr>
            <w:tcW w:w="1709" w:type="dxa"/>
          </w:tcPr>
          <w:p w14:paraId="0AC4998B" w14:textId="77777777" w:rsidR="00D6784D" w:rsidRPr="00D6784D" w:rsidRDefault="00D6784D" w:rsidP="00CE66D5">
            <w:pPr>
              <w:jc w:val="center"/>
              <w:rPr>
                <w:sz w:val="18"/>
                <w:szCs w:val="18"/>
              </w:rPr>
            </w:pPr>
            <w:r w:rsidRPr="00D6784D">
              <w:rPr>
                <w:sz w:val="18"/>
                <w:szCs w:val="18"/>
              </w:rPr>
              <w:t>TBXA2R</w:t>
            </w:r>
          </w:p>
        </w:tc>
      </w:tr>
      <w:tr w:rsidR="00D6784D" w:rsidRPr="006C4438" w14:paraId="0D96D4E1" w14:textId="77777777" w:rsidTr="00CE66D5">
        <w:trPr>
          <w:trHeight w:val="290"/>
        </w:trPr>
        <w:tc>
          <w:tcPr>
            <w:tcW w:w="2720" w:type="dxa"/>
            <w:noWrap/>
            <w:hideMark/>
          </w:tcPr>
          <w:p w14:paraId="312B6916" w14:textId="77777777" w:rsidR="00D6784D" w:rsidRPr="00D6784D" w:rsidRDefault="00D6784D" w:rsidP="00CE66D5">
            <w:pPr>
              <w:jc w:val="center"/>
              <w:rPr>
                <w:sz w:val="18"/>
                <w:szCs w:val="18"/>
              </w:rPr>
            </w:pPr>
            <w:r w:rsidRPr="00D6784D">
              <w:rPr>
                <w:sz w:val="18"/>
                <w:szCs w:val="18"/>
              </w:rPr>
              <w:t>CCR1</w:t>
            </w:r>
          </w:p>
        </w:tc>
        <w:tc>
          <w:tcPr>
            <w:tcW w:w="1709" w:type="dxa"/>
          </w:tcPr>
          <w:p w14:paraId="696B431D" w14:textId="77777777" w:rsidR="00D6784D" w:rsidRPr="00D6784D" w:rsidRDefault="00D6784D" w:rsidP="00CE66D5">
            <w:pPr>
              <w:jc w:val="center"/>
              <w:rPr>
                <w:sz w:val="18"/>
                <w:szCs w:val="18"/>
              </w:rPr>
            </w:pPr>
            <w:r w:rsidRPr="00D6784D">
              <w:rPr>
                <w:sz w:val="18"/>
                <w:szCs w:val="18"/>
              </w:rPr>
              <w:t>IL10</w:t>
            </w:r>
          </w:p>
        </w:tc>
        <w:tc>
          <w:tcPr>
            <w:tcW w:w="1709" w:type="dxa"/>
            <w:noWrap/>
          </w:tcPr>
          <w:p w14:paraId="52FA8C5F" w14:textId="77777777" w:rsidR="00D6784D" w:rsidRPr="00D6784D" w:rsidRDefault="00D6784D" w:rsidP="00CE66D5">
            <w:pPr>
              <w:jc w:val="center"/>
              <w:rPr>
                <w:sz w:val="18"/>
                <w:szCs w:val="18"/>
              </w:rPr>
            </w:pPr>
            <w:r w:rsidRPr="00D6784D">
              <w:rPr>
                <w:sz w:val="18"/>
                <w:szCs w:val="18"/>
              </w:rPr>
              <w:t>MMP1</w:t>
            </w:r>
          </w:p>
        </w:tc>
        <w:tc>
          <w:tcPr>
            <w:tcW w:w="1709" w:type="dxa"/>
          </w:tcPr>
          <w:p w14:paraId="70E7F45F" w14:textId="77777777" w:rsidR="00D6784D" w:rsidRPr="00D6784D" w:rsidRDefault="00D6784D" w:rsidP="00CE66D5">
            <w:pPr>
              <w:jc w:val="center"/>
              <w:rPr>
                <w:sz w:val="18"/>
                <w:szCs w:val="18"/>
              </w:rPr>
            </w:pPr>
            <w:r w:rsidRPr="00D6784D">
              <w:rPr>
                <w:sz w:val="18"/>
                <w:szCs w:val="18"/>
              </w:rPr>
              <w:t>TCF4</w:t>
            </w:r>
          </w:p>
        </w:tc>
      </w:tr>
      <w:tr w:rsidR="00D6784D" w:rsidRPr="006C4438" w14:paraId="49F5EE93" w14:textId="77777777" w:rsidTr="00CE66D5">
        <w:trPr>
          <w:trHeight w:val="290"/>
        </w:trPr>
        <w:tc>
          <w:tcPr>
            <w:tcW w:w="2720" w:type="dxa"/>
            <w:noWrap/>
            <w:hideMark/>
          </w:tcPr>
          <w:p w14:paraId="6E7172A9" w14:textId="77777777" w:rsidR="00D6784D" w:rsidRPr="00D6784D" w:rsidRDefault="00D6784D" w:rsidP="00CE66D5">
            <w:pPr>
              <w:jc w:val="center"/>
              <w:rPr>
                <w:sz w:val="18"/>
                <w:szCs w:val="18"/>
              </w:rPr>
            </w:pPr>
            <w:r w:rsidRPr="00D6784D">
              <w:rPr>
                <w:sz w:val="18"/>
                <w:szCs w:val="18"/>
              </w:rPr>
              <w:t>CCR2</w:t>
            </w:r>
          </w:p>
        </w:tc>
        <w:tc>
          <w:tcPr>
            <w:tcW w:w="1709" w:type="dxa"/>
          </w:tcPr>
          <w:p w14:paraId="11489CB5" w14:textId="77777777" w:rsidR="00D6784D" w:rsidRPr="00D6784D" w:rsidRDefault="00D6784D" w:rsidP="00CE66D5">
            <w:pPr>
              <w:jc w:val="center"/>
              <w:rPr>
                <w:sz w:val="18"/>
                <w:szCs w:val="18"/>
              </w:rPr>
            </w:pPr>
            <w:r w:rsidRPr="00D6784D">
              <w:rPr>
                <w:sz w:val="18"/>
                <w:szCs w:val="18"/>
              </w:rPr>
              <w:t>IL10RB</w:t>
            </w:r>
          </w:p>
        </w:tc>
        <w:tc>
          <w:tcPr>
            <w:tcW w:w="1709" w:type="dxa"/>
            <w:noWrap/>
          </w:tcPr>
          <w:p w14:paraId="29B08108" w14:textId="77777777" w:rsidR="00D6784D" w:rsidRPr="00D6784D" w:rsidRDefault="00D6784D" w:rsidP="00CE66D5">
            <w:pPr>
              <w:jc w:val="center"/>
              <w:rPr>
                <w:sz w:val="18"/>
                <w:szCs w:val="18"/>
              </w:rPr>
            </w:pPr>
            <w:r w:rsidRPr="00D6784D">
              <w:rPr>
                <w:sz w:val="18"/>
                <w:szCs w:val="18"/>
              </w:rPr>
              <w:t>MMP10</w:t>
            </w:r>
          </w:p>
        </w:tc>
        <w:tc>
          <w:tcPr>
            <w:tcW w:w="1709" w:type="dxa"/>
          </w:tcPr>
          <w:p w14:paraId="7352C900" w14:textId="77777777" w:rsidR="00D6784D" w:rsidRPr="00D6784D" w:rsidRDefault="00D6784D" w:rsidP="00CE66D5">
            <w:pPr>
              <w:jc w:val="center"/>
              <w:rPr>
                <w:sz w:val="18"/>
                <w:szCs w:val="18"/>
              </w:rPr>
            </w:pPr>
            <w:r w:rsidRPr="00D6784D">
              <w:rPr>
                <w:sz w:val="18"/>
                <w:szCs w:val="18"/>
              </w:rPr>
              <w:t>TGFB1</w:t>
            </w:r>
          </w:p>
        </w:tc>
      </w:tr>
      <w:tr w:rsidR="00D6784D" w:rsidRPr="006C4438" w14:paraId="5D46DFC5" w14:textId="77777777" w:rsidTr="00CE66D5">
        <w:trPr>
          <w:trHeight w:val="290"/>
        </w:trPr>
        <w:tc>
          <w:tcPr>
            <w:tcW w:w="2720" w:type="dxa"/>
            <w:noWrap/>
            <w:hideMark/>
          </w:tcPr>
          <w:p w14:paraId="7ACE54B1" w14:textId="77777777" w:rsidR="00D6784D" w:rsidRPr="00D6784D" w:rsidRDefault="00D6784D" w:rsidP="00CE66D5">
            <w:pPr>
              <w:jc w:val="center"/>
              <w:rPr>
                <w:sz w:val="18"/>
                <w:szCs w:val="18"/>
              </w:rPr>
            </w:pPr>
            <w:r w:rsidRPr="00D6784D">
              <w:rPr>
                <w:sz w:val="18"/>
                <w:szCs w:val="18"/>
              </w:rPr>
              <w:t>CCR3</w:t>
            </w:r>
          </w:p>
        </w:tc>
        <w:tc>
          <w:tcPr>
            <w:tcW w:w="1709" w:type="dxa"/>
          </w:tcPr>
          <w:p w14:paraId="5893FB97" w14:textId="77777777" w:rsidR="00D6784D" w:rsidRPr="00D6784D" w:rsidRDefault="00D6784D" w:rsidP="00CE66D5">
            <w:pPr>
              <w:jc w:val="center"/>
              <w:rPr>
                <w:sz w:val="18"/>
                <w:szCs w:val="18"/>
              </w:rPr>
            </w:pPr>
            <w:r w:rsidRPr="00D6784D">
              <w:rPr>
                <w:sz w:val="18"/>
                <w:szCs w:val="18"/>
              </w:rPr>
              <w:t>IL11</w:t>
            </w:r>
          </w:p>
        </w:tc>
        <w:tc>
          <w:tcPr>
            <w:tcW w:w="1709" w:type="dxa"/>
            <w:noWrap/>
          </w:tcPr>
          <w:p w14:paraId="4027C245" w14:textId="77777777" w:rsidR="00D6784D" w:rsidRPr="00D6784D" w:rsidRDefault="00D6784D" w:rsidP="00CE66D5">
            <w:pPr>
              <w:jc w:val="center"/>
              <w:rPr>
                <w:sz w:val="18"/>
                <w:szCs w:val="18"/>
              </w:rPr>
            </w:pPr>
            <w:r w:rsidRPr="00D6784D">
              <w:rPr>
                <w:sz w:val="18"/>
                <w:szCs w:val="18"/>
              </w:rPr>
              <w:t>MMP11</w:t>
            </w:r>
          </w:p>
        </w:tc>
        <w:tc>
          <w:tcPr>
            <w:tcW w:w="1709" w:type="dxa"/>
          </w:tcPr>
          <w:p w14:paraId="5054B8EB" w14:textId="77777777" w:rsidR="00D6784D" w:rsidRPr="00D6784D" w:rsidRDefault="00D6784D" w:rsidP="00CE66D5">
            <w:pPr>
              <w:jc w:val="center"/>
              <w:rPr>
                <w:sz w:val="18"/>
                <w:szCs w:val="18"/>
              </w:rPr>
            </w:pPr>
            <w:r w:rsidRPr="00D6784D">
              <w:rPr>
                <w:sz w:val="18"/>
                <w:szCs w:val="18"/>
              </w:rPr>
              <w:t>TGFB2</w:t>
            </w:r>
          </w:p>
        </w:tc>
      </w:tr>
      <w:tr w:rsidR="00D6784D" w:rsidRPr="006C4438" w14:paraId="65170E15" w14:textId="77777777" w:rsidTr="00CE66D5">
        <w:trPr>
          <w:trHeight w:val="290"/>
        </w:trPr>
        <w:tc>
          <w:tcPr>
            <w:tcW w:w="2720" w:type="dxa"/>
            <w:noWrap/>
            <w:hideMark/>
          </w:tcPr>
          <w:p w14:paraId="03035E97" w14:textId="77777777" w:rsidR="00D6784D" w:rsidRPr="00D6784D" w:rsidRDefault="00D6784D" w:rsidP="00CE66D5">
            <w:pPr>
              <w:jc w:val="center"/>
              <w:rPr>
                <w:sz w:val="18"/>
                <w:szCs w:val="18"/>
              </w:rPr>
            </w:pPr>
            <w:r w:rsidRPr="00D6784D">
              <w:rPr>
                <w:sz w:val="18"/>
                <w:szCs w:val="18"/>
              </w:rPr>
              <w:t>CCR4</w:t>
            </w:r>
          </w:p>
        </w:tc>
        <w:tc>
          <w:tcPr>
            <w:tcW w:w="1709" w:type="dxa"/>
          </w:tcPr>
          <w:p w14:paraId="3350680D" w14:textId="77777777" w:rsidR="00D6784D" w:rsidRPr="00D6784D" w:rsidRDefault="00D6784D" w:rsidP="00CE66D5">
            <w:pPr>
              <w:jc w:val="center"/>
              <w:rPr>
                <w:sz w:val="18"/>
                <w:szCs w:val="18"/>
              </w:rPr>
            </w:pPr>
            <w:r w:rsidRPr="00D6784D">
              <w:rPr>
                <w:sz w:val="18"/>
                <w:szCs w:val="18"/>
              </w:rPr>
              <w:t>IL12A</w:t>
            </w:r>
          </w:p>
        </w:tc>
        <w:tc>
          <w:tcPr>
            <w:tcW w:w="1709" w:type="dxa"/>
            <w:noWrap/>
          </w:tcPr>
          <w:p w14:paraId="2EB4801C" w14:textId="77777777" w:rsidR="00D6784D" w:rsidRPr="00D6784D" w:rsidRDefault="00D6784D" w:rsidP="00CE66D5">
            <w:pPr>
              <w:jc w:val="center"/>
              <w:rPr>
                <w:sz w:val="18"/>
                <w:szCs w:val="18"/>
              </w:rPr>
            </w:pPr>
            <w:r w:rsidRPr="00D6784D">
              <w:rPr>
                <w:sz w:val="18"/>
                <w:szCs w:val="18"/>
              </w:rPr>
              <w:t>MMP12</w:t>
            </w:r>
          </w:p>
        </w:tc>
        <w:tc>
          <w:tcPr>
            <w:tcW w:w="1709" w:type="dxa"/>
          </w:tcPr>
          <w:p w14:paraId="5DA3844B" w14:textId="77777777" w:rsidR="00D6784D" w:rsidRPr="00D6784D" w:rsidRDefault="00D6784D" w:rsidP="00CE66D5">
            <w:pPr>
              <w:jc w:val="center"/>
              <w:rPr>
                <w:sz w:val="18"/>
                <w:szCs w:val="18"/>
              </w:rPr>
            </w:pPr>
            <w:r w:rsidRPr="00D6784D">
              <w:rPr>
                <w:sz w:val="18"/>
                <w:szCs w:val="18"/>
              </w:rPr>
              <w:t>TGFB3</w:t>
            </w:r>
          </w:p>
        </w:tc>
      </w:tr>
      <w:tr w:rsidR="00D6784D" w:rsidRPr="006C4438" w14:paraId="4EC3D4B4" w14:textId="77777777" w:rsidTr="00CE66D5">
        <w:trPr>
          <w:trHeight w:val="290"/>
        </w:trPr>
        <w:tc>
          <w:tcPr>
            <w:tcW w:w="2720" w:type="dxa"/>
            <w:noWrap/>
            <w:hideMark/>
          </w:tcPr>
          <w:p w14:paraId="4084177E" w14:textId="77777777" w:rsidR="00D6784D" w:rsidRPr="00D6784D" w:rsidRDefault="00D6784D" w:rsidP="00CE66D5">
            <w:pPr>
              <w:jc w:val="center"/>
              <w:rPr>
                <w:sz w:val="18"/>
                <w:szCs w:val="18"/>
              </w:rPr>
            </w:pPr>
            <w:r w:rsidRPr="00D6784D">
              <w:rPr>
                <w:sz w:val="18"/>
                <w:szCs w:val="18"/>
              </w:rPr>
              <w:t>CCR7</w:t>
            </w:r>
          </w:p>
        </w:tc>
        <w:tc>
          <w:tcPr>
            <w:tcW w:w="1709" w:type="dxa"/>
          </w:tcPr>
          <w:p w14:paraId="26860AC7" w14:textId="77777777" w:rsidR="00D6784D" w:rsidRPr="00D6784D" w:rsidRDefault="00D6784D" w:rsidP="00CE66D5">
            <w:pPr>
              <w:jc w:val="center"/>
              <w:rPr>
                <w:sz w:val="18"/>
                <w:szCs w:val="18"/>
              </w:rPr>
            </w:pPr>
            <w:r w:rsidRPr="00D6784D">
              <w:rPr>
                <w:sz w:val="18"/>
                <w:szCs w:val="18"/>
              </w:rPr>
              <w:t>IL12B</w:t>
            </w:r>
          </w:p>
        </w:tc>
        <w:tc>
          <w:tcPr>
            <w:tcW w:w="1709" w:type="dxa"/>
            <w:noWrap/>
          </w:tcPr>
          <w:p w14:paraId="7F582B23" w14:textId="77777777" w:rsidR="00D6784D" w:rsidRPr="00D6784D" w:rsidRDefault="00D6784D" w:rsidP="00CE66D5">
            <w:pPr>
              <w:jc w:val="center"/>
              <w:rPr>
                <w:sz w:val="18"/>
                <w:szCs w:val="18"/>
              </w:rPr>
            </w:pPr>
            <w:r w:rsidRPr="00D6784D">
              <w:rPr>
                <w:sz w:val="18"/>
                <w:szCs w:val="18"/>
              </w:rPr>
              <w:t>MMP13</w:t>
            </w:r>
          </w:p>
        </w:tc>
        <w:tc>
          <w:tcPr>
            <w:tcW w:w="1709" w:type="dxa"/>
          </w:tcPr>
          <w:p w14:paraId="747BDC6A" w14:textId="77777777" w:rsidR="00D6784D" w:rsidRPr="00D6784D" w:rsidRDefault="00D6784D" w:rsidP="00CE66D5">
            <w:pPr>
              <w:jc w:val="center"/>
              <w:rPr>
                <w:sz w:val="18"/>
                <w:szCs w:val="18"/>
              </w:rPr>
            </w:pPr>
            <w:r w:rsidRPr="00D6784D">
              <w:rPr>
                <w:sz w:val="18"/>
                <w:szCs w:val="18"/>
              </w:rPr>
              <w:t>TGFBR1</w:t>
            </w:r>
          </w:p>
        </w:tc>
      </w:tr>
      <w:tr w:rsidR="00D6784D" w:rsidRPr="006C4438" w14:paraId="70BC9B40" w14:textId="77777777" w:rsidTr="00CE66D5">
        <w:trPr>
          <w:trHeight w:val="290"/>
        </w:trPr>
        <w:tc>
          <w:tcPr>
            <w:tcW w:w="2720" w:type="dxa"/>
            <w:noWrap/>
            <w:hideMark/>
          </w:tcPr>
          <w:p w14:paraId="49C3E385" w14:textId="77777777" w:rsidR="00D6784D" w:rsidRPr="00D6784D" w:rsidRDefault="00D6784D" w:rsidP="00CE66D5">
            <w:pPr>
              <w:jc w:val="center"/>
              <w:rPr>
                <w:sz w:val="18"/>
                <w:szCs w:val="18"/>
              </w:rPr>
            </w:pPr>
            <w:r w:rsidRPr="00D6784D">
              <w:rPr>
                <w:sz w:val="18"/>
                <w:szCs w:val="18"/>
              </w:rPr>
              <w:t>CD163</w:t>
            </w:r>
          </w:p>
        </w:tc>
        <w:tc>
          <w:tcPr>
            <w:tcW w:w="1709" w:type="dxa"/>
          </w:tcPr>
          <w:p w14:paraId="7AFC2EE5" w14:textId="77777777" w:rsidR="00D6784D" w:rsidRPr="00D6784D" w:rsidRDefault="00D6784D" w:rsidP="00CE66D5">
            <w:pPr>
              <w:jc w:val="center"/>
              <w:rPr>
                <w:sz w:val="18"/>
                <w:szCs w:val="18"/>
              </w:rPr>
            </w:pPr>
            <w:r w:rsidRPr="00D6784D">
              <w:rPr>
                <w:sz w:val="18"/>
                <w:szCs w:val="18"/>
              </w:rPr>
              <w:t>IL13</w:t>
            </w:r>
          </w:p>
        </w:tc>
        <w:tc>
          <w:tcPr>
            <w:tcW w:w="1709" w:type="dxa"/>
            <w:noWrap/>
          </w:tcPr>
          <w:p w14:paraId="379FEF45" w14:textId="77777777" w:rsidR="00D6784D" w:rsidRPr="00D6784D" w:rsidRDefault="00D6784D" w:rsidP="00CE66D5">
            <w:pPr>
              <w:jc w:val="center"/>
              <w:rPr>
                <w:sz w:val="18"/>
                <w:szCs w:val="18"/>
              </w:rPr>
            </w:pPr>
            <w:r w:rsidRPr="00D6784D">
              <w:rPr>
                <w:sz w:val="18"/>
                <w:szCs w:val="18"/>
              </w:rPr>
              <w:t>MMP14</w:t>
            </w:r>
          </w:p>
        </w:tc>
        <w:tc>
          <w:tcPr>
            <w:tcW w:w="1709" w:type="dxa"/>
          </w:tcPr>
          <w:p w14:paraId="0DAAE916" w14:textId="77777777" w:rsidR="00D6784D" w:rsidRPr="00D6784D" w:rsidRDefault="00D6784D" w:rsidP="00CE66D5">
            <w:pPr>
              <w:jc w:val="center"/>
              <w:rPr>
                <w:sz w:val="18"/>
                <w:szCs w:val="18"/>
              </w:rPr>
            </w:pPr>
            <w:r w:rsidRPr="00D6784D">
              <w:rPr>
                <w:sz w:val="18"/>
                <w:szCs w:val="18"/>
              </w:rPr>
              <w:t>TGFBR1</w:t>
            </w:r>
          </w:p>
        </w:tc>
      </w:tr>
      <w:tr w:rsidR="00D6784D" w:rsidRPr="006C4438" w14:paraId="408282CF" w14:textId="77777777" w:rsidTr="00CE66D5">
        <w:trPr>
          <w:trHeight w:val="290"/>
        </w:trPr>
        <w:tc>
          <w:tcPr>
            <w:tcW w:w="2720" w:type="dxa"/>
            <w:noWrap/>
            <w:hideMark/>
          </w:tcPr>
          <w:p w14:paraId="0E9CD12D" w14:textId="77777777" w:rsidR="00D6784D" w:rsidRPr="00D6784D" w:rsidRDefault="00D6784D" w:rsidP="00CE66D5">
            <w:pPr>
              <w:jc w:val="center"/>
              <w:rPr>
                <w:sz w:val="18"/>
                <w:szCs w:val="18"/>
              </w:rPr>
            </w:pPr>
            <w:r w:rsidRPr="00D6784D">
              <w:rPr>
                <w:sz w:val="18"/>
                <w:szCs w:val="18"/>
              </w:rPr>
              <w:lastRenderedPageBreak/>
              <w:t>CD4</w:t>
            </w:r>
          </w:p>
        </w:tc>
        <w:tc>
          <w:tcPr>
            <w:tcW w:w="1709" w:type="dxa"/>
          </w:tcPr>
          <w:p w14:paraId="3111669E" w14:textId="77777777" w:rsidR="00D6784D" w:rsidRPr="00D6784D" w:rsidRDefault="00D6784D" w:rsidP="00CE66D5">
            <w:pPr>
              <w:jc w:val="center"/>
              <w:rPr>
                <w:sz w:val="18"/>
                <w:szCs w:val="18"/>
              </w:rPr>
            </w:pPr>
            <w:r w:rsidRPr="00D6784D">
              <w:rPr>
                <w:sz w:val="18"/>
                <w:szCs w:val="18"/>
              </w:rPr>
              <w:t>IL15</w:t>
            </w:r>
          </w:p>
        </w:tc>
        <w:tc>
          <w:tcPr>
            <w:tcW w:w="1709" w:type="dxa"/>
            <w:noWrap/>
          </w:tcPr>
          <w:p w14:paraId="039A88E1" w14:textId="77777777" w:rsidR="00D6784D" w:rsidRPr="00D6784D" w:rsidRDefault="00D6784D" w:rsidP="00CE66D5">
            <w:pPr>
              <w:jc w:val="center"/>
              <w:rPr>
                <w:sz w:val="18"/>
                <w:szCs w:val="18"/>
              </w:rPr>
            </w:pPr>
            <w:r w:rsidRPr="00D6784D">
              <w:rPr>
                <w:sz w:val="18"/>
                <w:szCs w:val="18"/>
              </w:rPr>
              <w:t>MMP16</w:t>
            </w:r>
          </w:p>
        </w:tc>
        <w:tc>
          <w:tcPr>
            <w:tcW w:w="1709" w:type="dxa"/>
          </w:tcPr>
          <w:p w14:paraId="5A81CC2B" w14:textId="77777777" w:rsidR="00D6784D" w:rsidRPr="00D6784D" w:rsidRDefault="00D6784D" w:rsidP="00CE66D5">
            <w:pPr>
              <w:jc w:val="center"/>
              <w:rPr>
                <w:sz w:val="18"/>
                <w:szCs w:val="18"/>
              </w:rPr>
            </w:pPr>
            <w:r w:rsidRPr="00D6784D">
              <w:rPr>
                <w:sz w:val="18"/>
                <w:szCs w:val="18"/>
              </w:rPr>
              <w:t>TLR1</w:t>
            </w:r>
          </w:p>
        </w:tc>
      </w:tr>
      <w:tr w:rsidR="00D6784D" w:rsidRPr="006C4438" w14:paraId="5C14AA0B" w14:textId="77777777" w:rsidTr="00CE66D5">
        <w:trPr>
          <w:trHeight w:val="290"/>
        </w:trPr>
        <w:tc>
          <w:tcPr>
            <w:tcW w:w="2720" w:type="dxa"/>
            <w:noWrap/>
            <w:hideMark/>
          </w:tcPr>
          <w:p w14:paraId="69E11C55" w14:textId="77777777" w:rsidR="00D6784D" w:rsidRPr="00D6784D" w:rsidRDefault="00D6784D" w:rsidP="00CE66D5">
            <w:pPr>
              <w:jc w:val="center"/>
              <w:rPr>
                <w:sz w:val="18"/>
                <w:szCs w:val="18"/>
              </w:rPr>
            </w:pPr>
            <w:r w:rsidRPr="00D6784D">
              <w:rPr>
                <w:sz w:val="18"/>
                <w:szCs w:val="18"/>
              </w:rPr>
              <w:t>CD40</w:t>
            </w:r>
          </w:p>
        </w:tc>
        <w:tc>
          <w:tcPr>
            <w:tcW w:w="1709" w:type="dxa"/>
          </w:tcPr>
          <w:p w14:paraId="7C08E09C" w14:textId="77777777" w:rsidR="00D6784D" w:rsidRPr="00D6784D" w:rsidRDefault="00D6784D" w:rsidP="00CE66D5">
            <w:pPr>
              <w:jc w:val="center"/>
              <w:rPr>
                <w:sz w:val="18"/>
                <w:szCs w:val="18"/>
              </w:rPr>
            </w:pPr>
            <w:r w:rsidRPr="00D6784D">
              <w:rPr>
                <w:sz w:val="18"/>
                <w:szCs w:val="18"/>
              </w:rPr>
              <w:t>IL17A</w:t>
            </w:r>
          </w:p>
        </w:tc>
        <w:tc>
          <w:tcPr>
            <w:tcW w:w="1709" w:type="dxa"/>
            <w:noWrap/>
          </w:tcPr>
          <w:p w14:paraId="7B9DCAE9" w14:textId="77777777" w:rsidR="00D6784D" w:rsidRPr="00D6784D" w:rsidRDefault="00D6784D" w:rsidP="00CE66D5">
            <w:pPr>
              <w:jc w:val="center"/>
              <w:rPr>
                <w:sz w:val="18"/>
                <w:szCs w:val="18"/>
              </w:rPr>
            </w:pPr>
            <w:r w:rsidRPr="00D6784D">
              <w:rPr>
                <w:sz w:val="18"/>
                <w:szCs w:val="18"/>
              </w:rPr>
              <w:t>MMP2</w:t>
            </w:r>
          </w:p>
        </w:tc>
        <w:tc>
          <w:tcPr>
            <w:tcW w:w="1709" w:type="dxa"/>
          </w:tcPr>
          <w:p w14:paraId="6F7E51CA" w14:textId="77777777" w:rsidR="00D6784D" w:rsidRPr="00D6784D" w:rsidRDefault="00D6784D" w:rsidP="00CE66D5">
            <w:pPr>
              <w:jc w:val="center"/>
              <w:rPr>
                <w:sz w:val="18"/>
                <w:szCs w:val="18"/>
              </w:rPr>
            </w:pPr>
            <w:r w:rsidRPr="00D6784D">
              <w:rPr>
                <w:sz w:val="18"/>
                <w:szCs w:val="18"/>
              </w:rPr>
              <w:t>TLR2</w:t>
            </w:r>
          </w:p>
        </w:tc>
      </w:tr>
      <w:tr w:rsidR="00D6784D" w:rsidRPr="006C4438" w14:paraId="10B95DDB" w14:textId="77777777" w:rsidTr="00CE66D5">
        <w:trPr>
          <w:trHeight w:val="290"/>
        </w:trPr>
        <w:tc>
          <w:tcPr>
            <w:tcW w:w="2720" w:type="dxa"/>
            <w:noWrap/>
            <w:hideMark/>
          </w:tcPr>
          <w:p w14:paraId="1FCC44FC" w14:textId="77777777" w:rsidR="00D6784D" w:rsidRPr="00D6784D" w:rsidRDefault="00D6784D" w:rsidP="00CE66D5">
            <w:pPr>
              <w:jc w:val="center"/>
              <w:rPr>
                <w:sz w:val="18"/>
                <w:szCs w:val="18"/>
              </w:rPr>
            </w:pPr>
            <w:r w:rsidRPr="00D6784D">
              <w:rPr>
                <w:sz w:val="18"/>
                <w:szCs w:val="18"/>
              </w:rPr>
              <w:t>CD40LG</w:t>
            </w:r>
          </w:p>
        </w:tc>
        <w:tc>
          <w:tcPr>
            <w:tcW w:w="1709" w:type="dxa"/>
          </w:tcPr>
          <w:p w14:paraId="7A7F3AFB" w14:textId="77777777" w:rsidR="00D6784D" w:rsidRPr="00D6784D" w:rsidRDefault="00D6784D" w:rsidP="00CE66D5">
            <w:pPr>
              <w:jc w:val="center"/>
              <w:rPr>
                <w:sz w:val="18"/>
                <w:szCs w:val="18"/>
              </w:rPr>
            </w:pPr>
            <w:r w:rsidRPr="00D6784D">
              <w:rPr>
                <w:sz w:val="18"/>
                <w:szCs w:val="18"/>
              </w:rPr>
              <w:t>IL18</w:t>
            </w:r>
          </w:p>
        </w:tc>
        <w:tc>
          <w:tcPr>
            <w:tcW w:w="1709" w:type="dxa"/>
            <w:noWrap/>
          </w:tcPr>
          <w:p w14:paraId="7E069B4D" w14:textId="77777777" w:rsidR="00D6784D" w:rsidRPr="00D6784D" w:rsidRDefault="00D6784D" w:rsidP="00CE66D5">
            <w:pPr>
              <w:jc w:val="center"/>
              <w:rPr>
                <w:sz w:val="18"/>
                <w:szCs w:val="18"/>
              </w:rPr>
            </w:pPr>
            <w:r w:rsidRPr="00D6784D">
              <w:rPr>
                <w:sz w:val="18"/>
                <w:szCs w:val="18"/>
              </w:rPr>
              <w:t>MMP3</w:t>
            </w:r>
          </w:p>
        </w:tc>
        <w:tc>
          <w:tcPr>
            <w:tcW w:w="1709" w:type="dxa"/>
          </w:tcPr>
          <w:p w14:paraId="5E80DD5F" w14:textId="77777777" w:rsidR="00D6784D" w:rsidRPr="00D6784D" w:rsidRDefault="00D6784D" w:rsidP="00CE66D5">
            <w:pPr>
              <w:jc w:val="center"/>
              <w:rPr>
                <w:sz w:val="18"/>
                <w:szCs w:val="18"/>
              </w:rPr>
            </w:pPr>
            <w:r w:rsidRPr="00D6784D">
              <w:rPr>
                <w:sz w:val="18"/>
                <w:szCs w:val="18"/>
              </w:rPr>
              <w:t>TLR3</w:t>
            </w:r>
          </w:p>
        </w:tc>
      </w:tr>
      <w:tr w:rsidR="00D6784D" w:rsidRPr="006C4438" w14:paraId="7C2E1931" w14:textId="77777777" w:rsidTr="00CE66D5">
        <w:trPr>
          <w:trHeight w:val="290"/>
        </w:trPr>
        <w:tc>
          <w:tcPr>
            <w:tcW w:w="2720" w:type="dxa"/>
            <w:noWrap/>
            <w:hideMark/>
          </w:tcPr>
          <w:p w14:paraId="325253F4" w14:textId="77777777" w:rsidR="00D6784D" w:rsidRPr="00D6784D" w:rsidRDefault="00D6784D" w:rsidP="00CE66D5">
            <w:pPr>
              <w:jc w:val="center"/>
              <w:rPr>
                <w:sz w:val="18"/>
                <w:szCs w:val="18"/>
              </w:rPr>
            </w:pPr>
            <w:r w:rsidRPr="00D6784D">
              <w:rPr>
                <w:sz w:val="18"/>
                <w:szCs w:val="18"/>
              </w:rPr>
              <w:t>CD55</w:t>
            </w:r>
          </w:p>
        </w:tc>
        <w:tc>
          <w:tcPr>
            <w:tcW w:w="1709" w:type="dxa"/>
          </w:tcPr>
          <w:p w14:paraId="1B6B96BA" w14:textId="77777777" w:rsidR="00D6784D" w:rsidRPr="00D6784D" w:rsidRDefault="00D6784D" w:rsidP="00CE66D5">
            <w:pPr>
              <w:jc w:val="center"/>
              <w:rPr>
                <w:sz w:val="18"/>
                <w:szCs w:val="18"/>
              </w:rPr>
            </w:pPr>
            <w:r w:rsidRPr="00D6784D">
              <w:rPr>
                <w:sz w:val="18"/>
                <w:szCs w:val="18"/>
              </w:rPr>
              <w:t>IL18RAP</w:t>
            </w:r>
          </w:p>
        </w:tc>
        <w:tc>
          <w:tcPr>
            <w:tcW w:w="1709" w:type="dxa"/>
            <w:noWrap/>
          </w:tcPr>
          <w:p w14:paraId="0982244E" w14:textId="77777777" w:rsidR="00D6784D" w:rsidRPr="00D6784D" w:rsidRDefault="00D6784D" w:rsidP="00CE66D5">
            <w:pPr>
              <w:jc w:val="center"/>
              <w:rPr>
                <w:sz w:val="18"/>
                <w:szCs w:val="18"/>
              </w:rPr>
            </w:pPr>
            <w:r w:rsidRPr="00D6784D">
              <w:rPr>
                <w:sz w:val="18"/>
                <w:szCs w:val="18"/>
              </w:rPr>
              <w:t>MMP3</w:t>
            </w:r>
          </w:p>
        </w:tc>
        <w:tc>
          <w:tcPr>
            <w:tcW w:w="1709" w:type="dxa"/>
          </w:tcPr>
          <w:p w14:paraId="60B789CB" w14:textId="77777777" w:rsidR="00D6784D" w:rsidRPr="00D6784D" w:rsidRDefault="00D6784D" w:rsidP="00CE66D5">
            <w:pPr>
              <w:jc w:val="center"/>
              <w:rPr>
                <w:sz w:val="18"/>
                <w:szCs w:val="18"/>
              </w:rPr>
            </w:pPr>
            <w:r w:rsidRPr="00D6784D">
              <w:rPr>
                <w:sz w:val="18"/>
                <w:szCs w:val="18"/>
              </w:rPr>
              <w:t>TLR4</w:t>
            </w:r>
          </w:p>
        </w:tc>
      </w:tr>
      <w:tr w:rsidR="00D6784D" w:rsidRPr="006C4438" w14:paraId="14E730D6" w14:textId="77777777" w:rsidTr="00CE66D5">
        <w:trPr>
          <w:trHeight w:val="290"/>
        </w:trPr>
        <w:tc>
          <w:tcPr>
            <w:tcW w:w="2720" w:type="dxa"/>
            <w:noWrap/>
            <w:hideMark/>
          </w:tcPr>
          <w:p w14:paraId="0F8974F3" w14:textId="77777777" w:rsidR="00D6784D" w:rsidRPr="00D6784D" w:rsidRDefault="00D6784D" w:rsidP="00CE66D5">
            <w:pPr>
              <w:jc w:val="center"/>
              <w:rPr>
                <w:sz w:val="18"/>
                <w:szCs w:val="18"/>
              </w:rPr>
            </w:pPr>
            <w:r w:rsidRPr="00D6784D">
              <w:rPr>
                <w:sz w:val="18"/>
                <w:szCs w:val="18"/>
              </w:rPr>
              <w:t>CD86</w:t>
            </w:r>
          </w:p>
        </w:tc>
        <w:tc>
          <w:tcPr>
            <w:tcW w:w="1709" w:type="dxa"/>
          </w:tcPr>
          <w:p w14:paraId="27584367" w14:textId="77777777" w:rsidR="00D6784D" w:rsidRPr="00D6784D" w:rsidRDefault="00D6784D" w:rsidP="00CE66D5">
            <w:pPr>
              <w:jc w:val="center"/>
              <w:rPr>
                <w:sz w:val="18"/>
                <w:szCs w:val="18"/>
              </w:rPr>
            </w:pPr>
            <w:r w:rsidRPr="00D6784D">
              <w:rPr>
                <w:sz w:val="18"/>
                <w:szCs w:val="18"/>
              </w:rPr>
              <w:t>IL1A</w:t>
            </w:r>
          </w:p>
        </w:tc>
        <w:tc>
          <w:tcPr>
            <w:tcW w:w="1709" w:type="dxa"/>
            <w:noWrap/>
          </w:tcPr>
          <w:p w14:paraId="001E97F2" w14:textId="77777777" w:rsidR="00D6784D" w:rsidRPr="00D6784D" w:rsidRDefault="00D6784D" w:rsidP="00CE66D5">
            <w:pPr>
              <w:jc w:val="center"/>
              <w:rPr>
                <w:sz w:val="18"/>
                <w:szCs w:val="18"/>
              </w:rPr>
            </w:pPr>
            <w:r w:rsidRPr="00D6784D">
              <w:rPr>
                <w:sz w:val="18"/>
                <w:szCs w:val="18"/>
              </w:rPr>
              <w:t>MMP7</w:t>
            </w:r>
          </w:p>
        </w:tc>
        <w:tc>
          <w:tcPr>
            <w:tcW w:w="1709" w:type="dxa"/>
          </w:tcPr>
          <w:p w14:paraId="30B7C401" w14:textId="77777777" w:rsidR="00D6784D" w:rsidRPr="00D6784D" w:rsidRDefault="00D6784D" w:rsidP="00CE66D5">
            <w:pPr>
              <w:jc w:val="center"/>
              <w:rPr>
                <w:sz w:val="18"/>
                <w:szCs w:val="18"/>
              </w:rPr>
            </w:pPr>
            <w:r w:rsidRPr="00D6784D">
              <w:rPr>
                <w:sz w:val="18"/>
                <w:szCs w:val="18"/>
              </w:rPr>
              <w:t>TLR5</w:t>
            </w:r>
          </w:p>
        </w:tc>
      </w:tr>
      <w:tr w:rsidR="00D6784D" w:rsidRPr="006C4438" w14:paraId="6FBD3D5A" w14:textId="77777777" w:rsidTr="00CE66D5">
        <w:trPr>
          <w:trHeight w:val="290"/>
        </w:trPr>
        <w:tc>
          <w:tcPr>
            <w:tcW w:w="2720" w:type="dxa"/>
            <w:noWrap/>
            <w:hideMark/>
          </w:tcPr>
          <w:p w14:paraId="044934C6" w14:textId="77777777" w:rsidR="00D6784D" w:rsidRPr="00D6784D" w:rsidRDefault="00D6784D" w:rsidP="00CE66D5">
            <w:pPr>
              <w:jc w:val="center"/>
              <w:rPr>
                <w:sz w:val="18"/>
                <w:szCs w:val="18"/>
              </w:rPr>
            </w:pPr>
            <w:r w:rsidRPr="00D6784D">
              <w:rPr>
                <w:sz w:val="18"/>
                <w:szCs w:val="18"/>
              </w:rPr>
              <w:t>CDC42</w:t>
            </w:r>
          </w:p>
        </w:tc>
        <w:tc>
          <w:tcPr>
            <w:tcW w:w="1709" w:type="dxa"/>
          </w:tcPr>
          <w:p w14:paraId="077A37CC" w14:textId="77777777" w:rsidR="00D6784D" w:rsidRPr="00D6784D" w:rsidRDefault="00D6784D" w:rsidP="00CE66D5">
            <w:pPr>
              <w:jc w:val="center"/>
              <w:rPr>
                <w:sz w:val="18"/>
                <w:szCs w:val="18"/>
              </w:rPr>
            </w:pPr>
            <w:r w:rsidRPr="00D6784D">
              <w:rPr>
                <w:sz w:val="18"/>
                <w:szCs w:val="18"/>
              </w:rPr>
              <w:t>IL1B</w:t>
            </w:r>
          </w:p>
        </w:tc>
        <w:tc>
          <w:tcPr>
            <w:tcW w:w="1709" w:type="dxa"/>
            <w:noWrap/>
          </w:tcPr>
          <w:p w14:paraId="76BB327F" w14:textId="77777777" w:rsidR="00D6784D" w:rsidRPr="00D6784D" w:rsidRDefault="00D6784D" w:rsidP="00CE66D5">
            <w:pPr>
              <w:jc w:val="center"/>
              <w:rPr>
                <w:sz w:val="18"/>
                <w:szCs w:val="18"/>
              </w:rPr>
            </w:pPr>
            <w:r w:rsidRPr="00D6784D">
              <w:rPr>
                <w:sz w:val="18"/>
                <w:szCs w:val="18"/>
              </w:rPr>
              <w:t>MMP8</w:t>
            </w:r>
          </w:p>
        </w:tc>
        <w:tc>
          <w:tcPr>
            <w:tcW w:w="1709" w:type="dxa"/>
          </w:tcPr>
          <w:p w14:paraId="068D247B" w14:textId="77777777" w:rsidR="00D6784D" w:rsidRPr="00D6784D" w:rsidRDefault="00D6784D" w:rsidP="00CE66D5">
            <w:pPr>
              <w:jc w:val="center"/>
              <w:rPr>
                <w:sz w:val="18"/>
                <w:szCs w:val="18"/>
              </w:rPr>
            </w:pPr>
            <w:r w:rsidRPr="00D6784D">
              <w:rPr>
                <w:sz w:val="18"/>
                <w:szCs w:val="18"/>
              </w:rPr>
              <w:t>TLR6</w:t>
            </w:r>
          </w:p>
        </w:tc>
      </w:tr>
      <w:tr w:rsidR="00D6784D" w:rsidRPr="006C4438" w14:paraId="291CEC63" w14:textId="77777777" w:rsidTr="00CE66D5">
        <w:trPr>
          <w:trHeight w:val="290"/>
        </w:trPr>
        <w:tc>
          <w:tcPr>
            <w:tcW w:w="2720" w:type="dxa"/>
            <w:noWrap/>
            <w:hideMark/>
          </w:tcPr>
          <w:p w14:paraId="49E78827" w14:textId="77777777" w:rsidR="00D6784D" w:rsidRPr="00D6784D" w:rsidRDefault="00D6784D" w:rsidP="00CE66D5">
            <w:pPr>
              <w:jc w:val="center"/>
              <w:rPr>
                <w:sz w:val="18"/>
                <w:szCs w:val="18"/>
              </w:rPr>
            </w:pPr>
            <w:r w:rsidRPr="00D6784D">
              <w:rPr>
                <w:sz w:val="18"/>
                <w:szCs w:val="18"/>
              </w:rPr>
              <w:t>CEBPB</w:t>
            </w:r>
          </w:p>
        </w:tc>
        <w:tc>
          <w:tcPr>
            <w:tcW w:w="1709" w:type="dxa"/>
          </w:tcPr>
          <w:p w14:paraId="525F0DB8" w14:textId="77777777" w:rsidR="00D6784D" w:rsidRPr="00D6784D" w:rsidRDefault="00D6784D" w:rsidP="00CE66D5">
            <w:pPr>
              <w:jc w:val="center"/>
              <w:rPr>
                <w:sz w:val="18"/>
                <w:szCs w:val="18"/>
              </w:rPr>
            </w:pPr>
            <w:r w:rsidRPr="00D6784D">
              <w:rPr>
                <w:sz w:val="18"/>
                <w:szCs w:val="18"/>
              </w:rPr>
              <w:t>IL1R1</w:t>
            </w:r>
          </w:p>
        </w:tc>
        <w:tc>
          <w:tcPr>
            <w:tcW w:w="1709" w:type="dxa"/>
            <w:noWrap/>
          </w:tcPr>
          <w:p w14:paraId="239E259C" w14:textId="77777777" w:rsidR="00D6784D" w:rsidRPr="00D6784D" w:rsidRDefault="00D6784D" w:rsidP="00CE66D5">
            <w:pPr>
              <w:jc w:val="center"/>
              <w:rPr>
                <w:sz w:val="18"/>
                <w:szCs w:val="18"/>
              </w:rPr>
            </w:pPr>
            <w:r w:rsidRPr="00D6784D">
              <w:rPr>
                <w:sz w:val="18"/>
                <w:szCs w:val="18"/>
              </w:rPr>
              <w:t>MMP9</w:t>
            </w:r>
          </w:p>
        </w:tc>
        <w:tc>
          <w:tcPr>
            <w:tcW w:w="1709" w:type="dxa"/>
          </w:tcPr>
          <w:p w14:paraId="05159C61" w14:textId="77777777" w:rsidR="00D6784D" w:rsidRPr="00D6784D" w:rsidRDefault="00D6784D" w:rsidP="00CE66D5">
            <w:pPr>
              <w:jc w:val="center"/>
              <w:rPr>
                <w:sz w:val="18"/>
                <w:szCs w:val="18"/>
              </w:rPr>
            </w:pPr>
            <w:r w:rsidRPr="00D6784D">
              <w:rPr>
                <w:sz w:val="18"/>
                <w:szCs w:val="18"/>
              </w:rPr>
              <w:t>TLR7</w:t>
            </w:r>
          </w:p>
        </w:tc>
      </w:tr>
      <w:tr w:rsidR="00D6784D" w:rsidRPr="006C4438" w14:paraId="26FA98D7" w14:textId="77777777" w:rsidTr="00CE66D5">
        <w:trPr>
          <w:trHeight w:val="290"/>
        </w:trPr>
        <w:tc>
          <w:tcPr>
            <w:tcW w:w="2720" w:type="dxa"/>
            <w:noWrap/>
            <w:hideMark/>
          </w:tcPr>
          <w:p w14:paraId="55A55FD0" w14:textId="77777777" w:rsidR="00D6784D" w:rsidRPr="00D6784D" w:rsidRDefault="00D6784D" w:rsidP="00CE66D5">
            <w:pPr>
              <w:jc w:val="center"/>
              <w:rPr>
                <w:sz w:val="18"/>
                <w:szCs w:val="18"/>
              </w:rPr>
            </w:pPr>
            <w:r w:rsidRPr="00D6784D">
              <w:rPr>
                <w:sz w:val="18"/>
                <w:szCs w:val="18"/>
              </w:rPr>
              <w:t>CFB</w:t>
            </w:r>
          </w:p>
        </w:tc>
        <w:tc>
          <w:tcPr>
            <w:tcW w:w="1709" w:type="dxa"/>
          </w:tcPr>
          <w:p w14:paraId="4459A433" w14:textId="77777777" w:rsidR="00D6784D" w:rsidRPr="00D6784D" w:rsidRDefault="00D6784D" w:rsidP="00CE66D5">
            <w:pPr>
              <w:jc w:val="center"/>
              <w:rPr>
                <w:sz w:val="18"/>
                <w:szCs w:val="18"/>
              </w:rPr>
            </w:pPr>
            <w:r w:rsidRPr="00D6784D">
              <w:rPr>
                <w:sz w:val="18"/>
                <w:szCs w:val="18"/>
              </w:rPr>
              <w:t>IL1RAP</w:t>
            </w:r>
          </w:p>
        </w:tc>
        <w:tc>
          <w:tcPr>
            <w:tcW w:w="1709" w:type="dxa"/>
            <w:noWrap/>
          </w:tcPr>
          <w:p w14:paraId="3DFD191C" w14:textId="77777777" w:rsidR="00D6784D" w:rsidRPr="00D6784D" w:rsidRDefault="00D6784D" w:rsidP="00CE66D5">
            <w:pPr>
              <w:jc w:val="center"/>
              <w:rPr>
                <w:sz w:val="18"/>
                <w:szCs w:val="18"/>
              </w:rPr>
            </w:pPr>
            <w:r w:rsidRPr="00D6784D">
              <w:rPr>
                <w:sz w:val="18"/>
                <w:szCs w:val="18"/>
              </w:rPr>
              <w:t>MMP9</w:t>
            </w:r>
          </w:p>
        </w:tc>
        <w:tc>
          <w:tcPr>
            <w:tcW w:w="1709" w:type="dxa"/>
          </w:tcPr>
          <w:p w14:paraId="31B9262F" w14:textId="77777777" w:rsidR="00D6784D" w:rsidRPr="00D6784D" w:rsidRDefault="00D6784D" w:rsidP="00CE66D5">
            <w:pPr>
              <w:jc w:val="center"/>
              <w:rPr>
                <w:sz w:val="18"/>
                <w:szCs w:val="18"/>
              </w:rPr>
            </w:pPr>
            <w:r w:rsidRPr="00D6784D">
              <w:rPr>
                <w:sz w:val="18"/>
                <w:szCs w:val="18"/>
              </w:rPr>
              <w:t>TLR8</w:t>
            </w:r>
          </w:p>
        </w:tc>
      </w:tr>
      <w:tr w:rsidR="00D6784D" w:rsidRPr="006C4438" w14:paraId="1726E617" w14:textId="77777777" w:rsidTr="00CE66D5">
        <w:trPr>
          <w:trHeight w:val="290"/>
        </w:trPr>
        <w:tc>
          <w:tcPr>
            <w:tcW w:w="2720" w:type="dxa"/>
            <w:noWrap/>
            <w:hideMark/>
          </w:tcPr>
          <w:p w14:paraId="76C639AF" w14:textId="77777777" w:rsidR="00D6784D" w:rsidRPr="00D6784D" w:rsidRDefault="00D6784D" w:rsidP="00CE66D5">
            <w:pPr>
              <w:jc w:val="center"/>
              <w:rPr>
                <w:sz w:val="18"/>
                <w:szCs w:val="18"/>
              </w:rPr>
            </w:pPr>
            <w:r w:rsidRPr="00D6784D">
              <w:rPr>
                <w:sz w:val="18"/>
                <w:szCs w:val="18"/>
              </w:rPr>
              <w:t>CFD</w:t>
            </w:r>
          </w:p>
        </w:tc>
        <w:tc>
          <w:tcPr>
            <w:tcW w:w="1709" w:type="dxa"/>
          </w:tcPr>
          <w:p w14:paraId="2D9FD6A7" w14:textId="77777777" w:rsidR="00D6784D" w:rsidRPr="00D6784D" w:rsidRDefault="00D6784D" w:rsidP="00CE66D5">
            <w:pPr>
              <w:jc w:val="center"/>
              <w:rPr>
                <w:sz w:val="18"/>
                <w:szCs w:val="18"/>
              </w:rPr>
            </w:pPr>
            <w:r w:rsidRPr="00D6784D">
              <w:rPr>
                <w:sz w:val="18"/>
                <w:szCs w:val="18"/>
              </w:rPr>
              <w:t>IL1RN</w:t>
            </w:r>
          </w:p>
        </w:tc>
        <w:tc>
          <w:tcPr>
            <w:tcW w:w="1709" w:type="dxa"/>
            <w:noWrap/>
          </w:tcPr>
          <w:p w14:paraId="67FA83AE" w14:textId="77777777" w:rsidR="00D6784D" w:rsidRPr="00D6784D" w:rsidRDefault="00D6784D" w:rsidP="00CE66D5">
            <w:pPr>
              <w:jc w:val="center"/>
              <w:rPr>
                <w:sz w:val="18"/>
                <w:szCs w:val="18"/>
              </w:rPr>
            </w:pPr>
            <w:r w:rsidRPr="00D6784D">
              <w:rPr>
                <w:sz w:val="18"/>
                <w:szCs w:val="18"/>
              </w:rPr>
              <w:t>MRC1</w:t>
            </w:r>
          </w:p>
        </w:tc>
        <w:tc>
          <w:tcPr>
            <w:tcW w:w="1709" w:type="dxa"/>
          </w:tcPr>
          <w:p w14:paraId="109AA133" w14:textId="77777777" w:rsidR="00D6784D" w:rsidRPr="00D6784D" w:rsidRDefault="00D6784D" w:rsidP="00CE66D5">
            <w:pPr>
              <w:jc w:val="center"/>
              <w:rPr>
                <w:sz w:val="18"/>
                <w:szCs w:val="18"/>
              </w:rPr>
            </w:pPr>
            <w:r w:rsidRPr="00D6784D">
              <w:rPr>
                <w:sz w:val="18"/>
                <w:szCs w:val="18"/>
              </w:rPr>
              <w:t>TLR9</w:t>
            </w:r>
          </w:p>
        </w:tc>
      </w:tr>
      <w:tr w:rsidR="00D6784D" w:rsidRPr="006C4438" w14:paraId="537D7999" w14:textId="77777777" w:rsidTr="00CE66D5">
        <w:trPr>
          <w:trHeight w:val="290"/>
        </w:trPr>
        <w:tc>
          <w:tcPr>
            <w:tcW w:w="2720" w:type="dxa"/>
            <w:noWrap/>
            <w:hideMark/>
          </w:tcPr>
          <w:p w14:paraId="4A55BB8C" w14:textId="77777777" w:rsidR="00D6784D" w:rsidRPr="00D6784D" w:rsidRDefault="00D6784D" w:rsidP="00CE66D5">
            <w:pPr>
              <w:jc w:val="center"/>
              <w:rPr>
                <w:sz w:val="18"/>
                <w:szCs w:val="18"/>
              </w:rPr>
            </w:pPr>
            <w:r w:rsidRPr="00D6784D">
              <w:rPr>
                <w:sz w:val="18"/>
                <w:szCs w:val="18"/>
              </w:rPr>
              <w:t>CFL1</w:t>
            </w:r>
          </w:p>
        </w:tc>
        <w:tc>
          <w:tcPr>
            <w:tcW w:w="1709" w:type="dxa"/>
          </w:tcPr>
          <w:p w14:paraId="5608D6BB" w14:textId="77777777" w:rsidR="00D6784D" w:rsidRPr="00D6784D" w:rsidRDefault="00D6784D" w:rsidP="00CE66D5">
            <w:pPr>
              <w:jc w:val="center"/>
              <w:rPr>
                <w:sz w:val="18"/>
                <w:szCs w:val="18"/>
              </w:rPr>
            </w:pPr>
            <w:r w:rsidRPr="00D6784D">
              <w:rPr>
                <w:sz w:val="18"/>
                <w:szCs w:val="18"/>
              </w:rPr>
              <w:t>IL2</w:t>
            </w:r>
          </w:p>
        </w:tc>
        <w:tc>
          <w:tcPr>
            <w:tcW w:w="1709" w:type="dxa"/>
            <w:noWrap/>
          </w:tcPr>
          <w:p w14:paraId="2C229ADA" w14:textId="77777777" w:rsidR="00D6784D" w:rsidRPr="00D6784D" w:rsidRDefault="00D6784D" w:rsidP="00CE66D5">
            <w:pPr>
              <w:jc w:val="center"/>
              <w:rPr>
                <w:sz w:val="18"/>
                <w:szCs w:val="18"/>
              </w:rPr>
            </w:pPr>
            <w:r w:rsidRPr="00D6784D">
              <w:rPr>
                <w:sz w:val="18"/>
                <w:szCs w:val="18"/>
              </w:rPr>
              <w:t>MUC5A</w:t>
            </w:r>
          </w:p>
        </w:tc>
        <w:tc>
          <w:tcPr>
            <w:tcW w:w="1709" w:type="dxa"/>
          </w:tcPr>
          <w:p w14:paraId="469B6BA5" w14:textId="77777777" w:rsidR="00D6784D" w:rsidRPr="00D6784D" w:rsidRDefault="00D6784D" w:rsidP="00CE66D5">
            <w:pPr>
              <w:jc w:val="center"/>
              <w:rPr>
                <w:sz w:val="18"/>
                <w:szCs w:val="18"/>
              </w:rPr>
            </w:pPr>
            <w:r w:rsidRPr="00D6784D">
              <w:rPr>
                <w:sz w:val="18"/>
                <w:szCs w:val="18"/>
              </w:rPr>
              <w:t>TNF</w:t>
            </w:r>
          </w:p>
        </w:tc>
      </w:tr>
      <w:tr w:rsidR="00D6784D" w:rsidRPr="006C4438" w14:paraId="5113E0A5" w14:textId="77777777" w:rsidTr="00CE66D5">
        <w:trPr>
          <w:trHeight w:val="290"/>
        </w:trPr>
        <w:tc>
          <w:tcPr>
            <w:tcW w:w="2720" w:type="dxa"/>
            <w:noWrap/>
            <w:hideMark/>
          </w:tcPr>
          <w:p w14:paraId="0FAEC890" w14:textId="77777777" w:rsidR="00D6784D" w:rsidRPr="00D6784D" w:rsidRDefault="00D6784D" w:rsidP="00CE66D5">
            <w:pPr>
              <w:jc w:val="center"/>
              <w:rPr>
                <w:sz w:val="18"/>
                <w:szCs w:val="18"/>
              </w:rPr>
            </w:pPr>
            <w:r w:rsidRPr="00D6784D">
              <w:rPr>
                <w:sz w:val="18"/>
                <w:szCs w:val="18"/>
              </w:rPr>
              <w:t>COL1A1</w:t>
            </w:r>
          </w:p>
        </w:tc>
        <w:tc>
          <w:tcPr>
            <w:tcW w:w="1709" w:type="dxa"/>
          </w:tcPr>
          <w:p w14:paraId="3F50F7F5" w14:textId="77777777" w:rsidR="00D6784D" w:rsidRPr="00D6784D" w:rsidRDefault="00D6784D" w:rsidP="00CE66D5">
            <w:pPr>
              <w:jc w:val="center"/>
              <w:rPr>
                <w:sz w:val="18"/>
                <w:szCs w:val="18"/>
              </w:rPr>
            </w:pPr>
            <w:r w:rsidRPr="00D6784D">
              <w:rPr>
                <w:sz w:val="18"/>
                <w:szCs w:val="18"/>
              </w:rPr>
              <w:t>IL21</w:t>
            </w:r>
          </w:p>
        </w:tc>
        <w:tc>
          <w:tcPr>
            <w:tcW w:w="1709" w:type="dxa"/>
            <w:noWrap/>
          </w:tcPr>
          <w:p w14:paraId="20453BF6" w14:textId="77777777" w:rsidR="00D6784D" w:rsidRPr="00D6784D" w:rsidRDefault="00D6784D" w:rsidP="00CE66D5">
            <w:pPr>
              <w:jc w:val="center"/>
              <w:rPr>
                <w:sz w:val="18"/>
                <w:szCs w:val="18"/>
              </w:rPr>
            </w:pPr>
            <w:r w:rsidRPr="00D6784D">
              <w:rPr>
                <w:sz w:val="18"/>
                <w:szCs w:val="18"/>
              </w:rPr>
              <w:t>MUC5B</w:t>
            </w:r>
          </w:p>
        </w:tc>
        <w:tc>
          <w:tcPr>
            <w:tcW w:w="1709" w:type="dxa"/>
          </w:tcPr>
          <w:p w14:paraId="1B1A0A8F" w14:textId="77777777" w:rsidR="00D6784D" w:rsidRPr="00D6784D" w:rsidRDefault="00D6784D" w:rsidP="00CE66D5">
            <w:pPr>
              <w:jc w:val="center"/>
              <w:rPr>
                <w:sz w:val="18"/>
                <w:szCs w:val="18"/>
              </w:rPr>
            </w:pPr>
            <w:r w:rsidRPr="00D6784D">
              <w:rPr>
                <w:sz w:val="18"/>
                <w:szCs w:val="18"/>
              </w:rPr>
              <w:t>TNFAIP3</w:t>
            </w:r>
          </w:p>
        </w:tc>
      </w:tr>
      <w:tr w:rsidR="00D6784D" w:rsidRPr="006C4438" w14:paraId="407DF6C0" w14:textId="77777777" w:rsidTr="00CE66D5">
        <w:trPr>
          <w:trHeight w:val="290"/>
        </w:trPr>
        <w:tc>
          <w:tcPr>
            <w:tcW w:w="2720" w:type="dxa"/>
            <w:noWrap/>
            <w:hideMark/>
          </w:tcPr>
          <w:p w14:paraId="029E0BD6" w14:textId="77777777" w:rsidR="00D6784D" w:rsidRPr="00D6784D" w:rsidRDefault="00D6784D" w:rsidP="00CE66D5">
            <w:pPr>
              <w:jc w:val="center"/>
              <w:rPr>
                <w:sz w:val="18"/>
                <w:szCs w:val="18"/>
              </w:rPr>
            </w:pPr>
            <w:r w:rsidRPr="00D6784D">
              <w:rPr>
                <w:sz w:val="18"/>
                <w:szCs w:val="18"/>
              </w:rPr>
              <w:t>COL1A2</w:t>
            </w:r>
          </w:p>
        </w:tc>
        <w:tc>
          <w:tcPr>
            <w:tcW w:w="1709" w:type="dxa"/>
          </w:tcPr>
          <w:p w14:paraId="0438C7D2" w14:textId="77777777" w:rsidR="00D6784D" w:rsidRPr="00D6784D" w:rsidRDefault="00D6784D" w:rsidP="00CE66D5">
            <w:pPr>
              <w:jc w:val="center"/>
              <w:rPr>
                <w:sz w:val="18"/>
                <w:szCs w:val="18"/>
              </w:rPr>
            </w:pPr>
            <w:r w:rsidRPr="00D6784D">
              <w:rPr>
                <w:sz w:val="18"/>
                <w:szCs w:val="18"/>
              </w:rPr>
              <w:t>IL22</w:t>
            </w:r>
          </w:p>
        </w:tc>
        <w:tc>
          <w:tcPr>
            <w:tcW w:w="1709" w:type="dxa"/>
            <w:noWrap/>
          </w:tcPr>
          <w:p w14:paraId="115663D0" w14:textId="77777777" w:rsidR="00D6784D" w:rsidRPr="00D6784D" w:rsidRDefault="00D6784D" w:rsidP="00CE66D5">
            <w:pPr>
              <w:jc w:val="center"/>
              <w:rPr>
                <w:sz w:val="18"/>
                <w:szCs w:val="18"/>
              </w:rPr>
            </w:pPr>
            <w:r w:rsidRPr="00D6784D">
              <w:rPr>
                <w:sz w:val="18"/>
                <w:szCs w:val="18"/>
              </w:rPr>
              <w:t>MX1</w:t>
            </w:r>
          </w:p>
        </w:tc>
        <w:tc>
          <w:tcPr>
            <w:tcW w:w="1709" w:type="dxa"/>
          </w:tcPr>
          <w:p w14:paraId="3A3FE697" w14:textId="77777777" w:rsidR="00D6784D" w:rsidRPr="00D6784D" w:rsidRDefault="00D6784D" w:rsidP="00CE66D5">
            <w:pPr>
              <w:jc w:val="center"/>
              <w:rPr>
                <w:sz w:val="18"/>
                <w:szCs w:val="18"/>
              </w:rPr>
            </w:pPr>
            <w:r w:rsidRPr="00D6784D">
              <w:rPr>
                <w:sz w:val="18"/>
                <w:szCs w:val="18"/>
              </w:rPr>
              <w:t>TNFSF14</w:t>
            </w:r>
          </w:p>
        </w:tc>
      </w:tr>
      <w:tr w:rsidR="00D6784D" w:rsidRPr="006C4438" w14:paraId="7C6CB603" w14:textId="77777777" w:rsidTr="00CE66D5">
        <w:trPr>
          <w:trHeight w:val="290"/>
        </w:trPr>
        <w:tc>
          <w:tcPr>
            <w:tcW w:w="2720" w:type="dxa"/>
            <w:noWrap/>
            <w:hideMark/>
          </w:tcPr>
          <w:p w14:paraId="3B6FF546" w14:textId="77777777" w:rsidR="00D6784D" w:rsidRPr="00D6784D" w:rsidRDefault="00D6784D" w:rsidP="00CE66D5">
            <w:pPr>
              <w:jc w:val="center"/>
              <w:rPr>
                <w:sz w:val="18"/>
                <w:szCs w:val="18"/>
              </w:rPr>
            </w:pPr>
            <w:r w:rsidRPr="00D6784D">
              <w:rPr>
                <w:sz w:val="18"/>
                <w:szCs w:val="18"/>
              </w:rPr>
              <w:t>COL3A1</w:t>
            </w:r>
          </w:p>
        </w:tc>
        <w:tc>
          <w:tcPr>
            <w:tcW w:w="1709" w:type="dxa"/>
          </w:tcPr>
          <w:p w14:paraId="512149E2" w14:textId="77777777" w:rsidR="00D6784D" w:rsidRPr="00D6784D" w:rsidRDefault="00D6784D" w:rsidP="00CE66D5">
            <w:pPr>
              <w:jc w:val="center"/>
              <w:rPr>
                <w:sz w:val="18"/>
                <w:szCs w:val="18"/>
              </w:rPr>
            </w:pPr>
            <w:r w:rsidRPr="00D6784D">
              <w:rPr>
                <w:sz w:val="18"/>
                <w:szCs w:val="18"/>
              </w:rPr>
              <w:t>IL22RA2</w:t>
            </w:r>
          </w:p>
        </w:tc>
        <w:tc>
          <w:tcPr>
            <w:tcW w:w="1709" w:type="dxa"/>
            <w:noWrap/>
          </w:tcPr>
          <w:p w14:paraId="051C3993" w14:textId="77777777" w:rsidR="00D6784D" w:rsidRPr="00D6784D" w:rsidRDefault="00D6784D" w:rsidP="00CE66D5">
            <w:pPr>
              <w:jc w:val="center"/>
              <w:rPr>
                <w:sz w:val="18"/>
                <w:szCs w:val="18"/>
              </w:rPr>
            </w:pPr>
            <w:r w:rsidRPr="00D6784D">
              <w:rPr>
                <w:sz w:val="18"/>
                <w:szCs w:val="18"/>
              </w:rPr>
              <w:t>MX2</w:t>
            </w:r>
          </w:p>
        </w:tc>
        <w:tc>
          <w:tcPr>
            <w:tcW w:w="1709" w:type="dxa"/>
          </w:tcPr>
          <w:p w14:paraId="26D9610B" w14:textId="77777777" w:rsidR="00D6784D" w:rsidRPr="00D6784D" w:rsidRDefault="00D6784D" w:rsidP="00CE66D5">
            <w:pPr>
              <w:jc w:val="center"/>
              <w:rPr>
                <w:sz w:val="18"/>
                <w:szCs w:val="18"/>
              </w:rPr>
            </w:pPr>
            <w:r w:rsidRPr="00D6784D">
              <w:rPr>
                <w:sz w:val="18"/>
                <w:szCs w:val="18"/>
              </w:rPr>
              <w:t>TOLLIP</w:t>
            </w:r>
          </w:p>
        </w:tc>
      </w:tr>
      <w:tr w:rsidR="00D6784D" w:rsidRPr="006C4438" w14:paraId="4D60E0BB" w14:textId="77777777" w:rsidTr="00CE66D5">
        <w:trPr>
          <w:trHeight w:val="290"/>
        </w:trPr>
        <w:tc>
          <w:tcPr>
            <w:tcW w:w="2720" w:type="dxa"/>
            <w:noWrap/>
            <w:hideMark/>
          </w:tcPr>
          <w:p w14:paraId="718F9B2E" w14:textId="77777777" w:rsidR="00D6784D" w:rsidRPr="00D6784D" w:rsidRDefault="00D6784D" w:rsidP="00CE66D5">
            <w:pPr>
              <w:jc w:val="center"/>
              <w:rPr>
                <w:sz w:val="18"/>
                <w:szCs w:val="18"/>
              </w:rPr>
            </w:pPr>
            <w:r w:rsidRPr="00D6784D">
              <w:rPr>
                <w:sz w:val="18"/>
                <w:szCs w:val="18"/>
              </w:rPr>
              <w:t>COL4A1</w:t>
            </w:r>
          </w:p>
        </w:tc>
        <w:tc>
          <w:tcPr>
            <w:tcW w:w="1709" w:type="dxa"/>
          </w:tcPr>
          <w:p w14:paraId="2D412AEC" w14:textId="77777777" w:rsidR="00D6784D" w:rsidRPr="00D6784D" w:rsidRDefault="00D6784D" w:rsidP="00CE66D5">
            <w:pPr>
              <w:jc w:val="center"/>
              <w:rPr>
                <w:sz w:val="18"/>
                <w:szCs w:val="18"/>
              </w:rPr>
            </w:pPr>
            <w:r w:rsidRPr="00D6784D">
              <w:rPr>
                <w:sz w:val="18"/>
                <w:szCs w:val="18"/>
              </w:rPr>
              <w:t>IL23A</w:t>
            </w:r>
          </w:p>
        </w:tc>
        <w:tc>
          <w:tcPr>
            <w:tcW w:w="1709" w:type="dxa"/>
            <w:noWrap/>
          </w:tcPr>
          <w:p w14:paraId="38187946" w14:textId="77777777" w:rsidR="00D6784D" w:rsidRPr="00D6784D" w:rsidRDefault="00D6784D" w:rsidP="00CE66D5">
            <w:pPr>
              <w:jc w:val="center"/>
              <w:rPr>
                <w:sz w:val="18"/>
                <w:szCs w:val="18"/>
              </w:rPr>
            </w:pPr>
            <w:r w:rsidRPr="00D6784D">
              <w:rPr>
                <w:sz w:val="18"/>
                <w:szCs w:val="18"/>
              </w:rPr>
              <w:t>MYC</w:t>
            </w:r>
          </w:p>
        </w:tc>
        <w:tc>
          <w:tcPr>
            <w:tcW w:w="1709" w:type="dxa"/>
          </w:tcPr>
          <w:p w14:paraId="1DF14E98" w14:textId="77777777" w:rsidR="00D6784D" w:rsidRPr="00D6784D" w:rsidRDefault="00D6784D" w:rsidP="00CE66D5">
            <w:pPr>
              <w:jc w:val="center"/>
              <w:rPr>
                <w:sz w:val="18"/>
                <w:szCs w:val="18"/>
              </w:rPr>
            </w:pPr>
            <w:r w:rsidRPr="00D6784D">
              <w:rPr>
                <w:sz w:val="18"/>
                <w:szCs w:val="18"/>
              </w:rPr>
              <w:t>TRADD</w:t>
            </w:r>
          </w:p>
        </w:tc>
      </w:tr>
      <w:tr w:rsidR="00D6784D" w:rsidRPr="006C4438" w14:paraId="29BD8F84" w14:textId="77777777" w:rsidTr="00CE66D5">
        <w:trPr>
          <w:trHeight w:val="290"/>
        </w:trPr>
        <w:tc>
          <w:tcPr>
            <w:tcW w:w="2720" w:type="dxa"/>
            <w:noWrap/>
            <w:hideMark/>
          </w:tcPr>
          <w:p w14:paraId="189A32AA" w14:textId="77777777" w:rsidR="00D6784D" w:rsidRPr="00D6784D" w:rsidRDefault="00D6784D" w:rsidP="00CE66D5">
            <w:pPr>
              <w:jc w:val="center"/>
              <w:rPr>
                <w:sz w:val="18"/>
                <w:szCs w:val="18"/>
              </w:rPr>
            </w:pPr>
            <w:r w:rsidRPr="00D6784D">
              <w:rPr>
                <w:sz w:val="18"/>
                <w:szCs w:val="18"/>
              </w:rPr>
              <w:t>COL4A2</w:t>
            </w:r>
          </w:p>
        </w:tc>
        <w:tc>
          <w:tcPr>
            <w:tcW w:w="1709" w:type="dxa"/>
          </w:tcPr>
          <w:p w14:paraId="6E96573B" w14:textId="77777777" w:rsidR="00D6784D" w:rsidRPr="00D6784D" w:rsidRDefault="00D6784D" w:rsidP="00CE66D5">
            <w:pPr>
              <w:jc w:val="center"/>
              <w:rPr>
                <w:sz w:val="18"/>
                <w:szCs w:val="18"/>
              </w:rPr>
            </w:pPr>
            <w:r w:rsidRPr="00D6784D">
              <w:rPr>
                <w:sz w:val="18"/>
                <w:szCs w:val="18"/>
              </w:rPr>
              <w:t>IL23R</w:t>
            </w:r>
          </w:p>
        </w:tc>
        <w:tc>
          <w:tcPr>
            <w:tcW w:w="1709" w:type="dxa"/>
            <w:noWrap/>
          </w:tcPr>
          <w:p w14:paraId="189D6A79" w14:textId="77777777" w:rsidR="00D6784D" w:rsidRPr="00D6784D" w:rsidRDefault="00D6784D" w:rsidP="00CE66D5">
            <w:pPr>
              <w:jc w:val="center"/>
              <w:rPr>
                <w:sz w:val="18"/>
                <w:szCs w:val="18"/>
              </w:rPr>
            </w:pPr>
            <w:r w:rsidRPr="00D6784D">
              <w:rPr>
                <w:sz w:val="18"/>
                <w:szCs w:val="18"/>
              </w:rPr>
              <w:t>MYD88</w:t>
            </w:r>
          </w:p>
        </w:tc>
        <w:tc>
          <w:tcPr>
            <w:tcW w:w="1709" w:type="dxa"/>
          </w:tcPr>
          <w:p w14:paraId="6A0A5721" w14:textId="77777777" w:rsidR="00D6784D" w:rsidRPr="00D6784D" w:rsidRDefault="00D6784D" w:rsidP="00CE66D5">
            <w:pPr>
              <w:jc w:val="center"/>
              <w:rPr>
                <w:sz w:val="18"/>
                <w:szCs w:val="18"/>
              </w:rPr>
            </w:pPr>
            <w:r w:rsidRPr="00D6784D">
              <w:rPr>
                <w:sz w:val="18"/>
                <w:szCs w:val="18"/>
              </w:rPr>
              <w:t>TRAF2</w:t>
            </w:r>
          </w:p>
        </w:tc>
      </w:tr>
      <w:tr w:rsidR="00D6784D" w:rsidRPr="006C4438" w14:paraId="6237C177" w14:textId="77777777" w:rsidTr="00CE66D5">
        <w:trPr>
          <w:trHeight w:val="290"/>
        </w:trPr>
        <w:tc>
          <w:tcPr>
            <w:tcW w:w="2720" w:type="dxa"/>
            <w:noWrap/>
            <w:hideMark/>
          </w:tcPr>
          <w:p w14:paraId="68377E76" w14:textId="77777777" w:rsidR="00D6784D" w:rsidRPr="00D6784D" w:rsidRDefault="00D6784D" w:rsidP="00CE66D5">
            <w:pPr>
              <w:jc w:val="center"/>
              <w:rPr>
                <w:sz w:val="18"/>
                <w:szCs w:val="18"/>
              </w:rPr>
            </w:pPr>
            <w:r w:rsidRPr="00D6784D">
              <w:rPr>
                <w:sz w:val="18"/>
                <w:szCs w:val="18"/>
              </w:rPr>
              <w:t>COL5A1</w:t>
            </w:r>
          </w:p>
        </w:tc>
        <w:tc>
          <w:tcPr>
            <w:tcW w:w="1709" w:type="dxa"/>
          </w:tcPr>
          <w:p w14:paraId="33FB67F5" w14:textId="77777777" w:rsidR="00D6784D" w:rsidRPr="00D6784D" w:rsidRDefault="00D6784D" w:rsidP="00CE66D5">
            <w:pPr>
              <w:jc w:val="center"/>
              <w:rPr>
                <w:sz w:val="18"/>
                <w:szCs w:val="18"/>
              </w:rPr>
            </w:pPr>
            <w:r w:rsidRPr="00D6784D">
              <w:rPr>
                <w:sz w:val="18"/>
                <w:szCs w:val="18"/>
              </w:rPr>
              <w:t>IL3</w:t>
            </w:r>
          </w:p>
        </w:tc>
        <w:tc>
          <w:tcPr>
            <w:tcW w:w="1709" w:type="dxa"/>
            <w:noWrap/>
          </w:tcPr>
          <w:p w14:paraId="4ECFFBD8" w14:textId="77777777" w:rsidR="00D6784D" w:rsidRPr="00D6784D" w:rsidRDefault="00D6784D" w:rsidP="00CE66D5">
            <w:pPr>
              <w:jc w:val="center"/>
              <w:rPr>
                <w:sz w:val="18"/>
                <w:szCs w:val="18"/>
              </w:rPr>
            </w:pPr>
            <w:r w:rsidRPr="00D6784D">
              <w:rPr>
                <w:sz w:val="18"/>
                <w:szCs w:val="18"/>
              </w:rPr>
              <w:t>MYL2</w:t>
            </w:r>
          </w:p>
        </w:tc>
        <w:tc>
          <w:tcPr>
            <w:tcW w:w="1709" w:type="dxa"/>
          </w:tcPr>
          <w:p w14:paraId="1BFD5F25" w14:textId="77777777" w:rsidR="00D6784D" w:rsidRPr="00D6784D" w:rsidRDefault="00D6784D" w:rsidP="00CE66D5">
            <w:pPr>
              <w:jc w:val="center"/>
              <w:rPr>
                <w:sz w:val="18"/>
                <w:szCs w:val="18"/>
              </w:rPr>
            </w:pPr>
            <w:r w:rsidRPr="00D6784D">
              <w:rPr>
                <w:sz w:val="18"/>
                <w:szCs w:val="18"/>
              </w:rPr>
              <w:t>TRAIL</w:t>
            </w:r>
          </w:p>
        </w:tc>
      </w:tr>
      <w:tr w:rsidR="00D6784D" w:rsidRPr="006C4438" w14:paraId="03B77E21" w14:textId="77777777" w:rsidTr="00CE66D5">
        <w:trPr>
          <w:trHeight w:val="290"/>
        </w:trPr>
        <w:tc>
          <w:tcPr>
            <w:tcW w:w="2720" w:type="dxa"/>
            <w:noWrap/>
            <w:hideMark/>
          </w:tcPr>
          <w:p w14:paraId="1005E6D2" w14:textId="77777777" w:rsidR="00D6784D" w:rsidRPr="00D6784D" w:rsidRDefault="00D6784D" w:rsidP="00CE66D5">
            <w:pPr>
              <w:jc w:val="center"/>
              <w:rPr>
                <w:sz w:val="18"/>
                <w:szCs w:val="18"/>
              </w:rPr>
            </w:pPr>
            <w:r w:rsidRPr="00D6784D">
              <w:rPr>
                <w:sz w:val="18"/>
                <w:szCs w:val="18"/>
              </w:rPr>
              <w:t>COX-1</w:t>
            </w:r>
          </w:p>
        </w:tc>
        <w:tc>
          <w:tcPr>
            <w:tcW w:w="1709" w:type="dxa"/>
          </w:tcPr>
          <w:p w14:paraId="4D74D20B" w14:textId="77777777" w:rsidR="00D6784D" w:rsidRPr="00D6784D" w:rsidRDefault="00D6784D" w:rsidP="00CE66D5">
            <w:pPr>
              <w:jc w:val="center"/>
              <w:rPr>
                <w:sz w:val="18"/>
                <w:szCs w:val="18"/>
              </w:rPr>
            </w:pPr>
            <w:r w:rsidRPr="00D6784D">
              <w:rPr>
                <w:sz w:val="18"/>
                <w:szCs w:val="18"/>
              </w:rPr>
              <w:t>IL4</w:t>
            </w:r>
          </w:p>
        </w:tc>
        <w:tc>
          <w:tcPr>
            <w:tcW w:w="1709" w:type="dxa"/>
            <w:noWrap/>
          </w:tcPr>
          <w:p w14:paraId="15AABBFA" w14:textId="77777777" w:rsidR="00D6784D" w:rsidRPr="00D6784D" w:rsidRDefault="00D6784D" w:rsidP="00CE66D5">
            <w:pPr>
              <w:jc w:val="center"/>
              <w:rPr>
                <w:sz w:val="18"/>
                <w:szCs w:val="18"/>
              </w:rPr>
            </w:pPr>
            <w:r w:rsidRPr="00D6784D">
              <w:rPr>
                <w:sz w:val="18"/>
                <w:szCs w:val="18"/>
              </w:rPr>
              <w:t>NFATC3</w:t>
            </w:r>
          </w:p>
        </w:tc>
        <w:tc>
          <w:tcPr>
            <w:tcW w:w="1709" w:type="dxa"/>
          </w:tcPr>
          <w:p w14:paraId="51FA2057" w14:textId="77777777" w:rsidR="00D6784D" w:rsidRPr="00D6784D" w:rsidRDefault="00D6784D" w:rsidP="00CE66D5">
            <w:pPr>
              <w:jc w:val="center"/>
              <w:rPr>
                <w:sz w:val="18"/>
                <w:szCs w:val="18"/>
              </w:rPr>
            </w:pPr>
            <w:r w:rsidRPr="00D6784D">
              <w:rPr>
                <w:sz w:val="18"/>
                <w:szCs w:val="18"/>
              </w:rPr>
              <w:t>TREM-1</w:t>
            </w:r>
          </w:p>
        </w:tc>
      </w:tr>
      <w:tr w:rsidR="00D6784D" w:rsidRPr="006C4438" w14:paraId="47EAAF0F" w14:textId="77777777" w:rsidTr="00CE66D5">
        <w:trPr>
          <w:trHeight w:val="290"/>
        </w:trPr>
        <w:tc>
          <w:tcPr>
            <w:tcW w:w="2720" w:type="dxa"/>
            <w:noWrap/>
            <w:hideMark/>
          </w:tcPr>
          <w:p w14:paraId="316E6745" w14:textId="77777777" w:rsidR="00D6784D" w:rsidRPr="00D6784D" w:rsidRDefault="00D6784D" w:rsidP="00CE66D5">
            <w:pPr>
              <w:jc w:val="center"/>
              <w:rPr>
                <w:sz w:val="18"/>
                <w:szCs w:val="18"/>
              </w:rPr>
            </w:pPr>
            <w:r w:rsidRPr="00D6784D">
              <w:rPr>
                <w:sz w:val="18"/>
                <w:szCs w:val="18"/>
              </w:rPr>
              <w:t>CREB1</w:t>
            </w:r>
          </w:p>
        </w:tc>
        <w:tc>
          <w:tcPr>
            <w:tcW w:w="1709" w:type="dxa"/>
          </w:tcPr>
          <w:p w14:paraId="737C8D24" w14:textId="77777777" w:rsidR="00D6784D" w:rsidRPr="00D6784D" w:rsidRDefault="00D6784D" w:rsidP="00CE66D5">
            <w:pPr>
              <w:jc w:val="center"/>
              <w:rPr>
                <w:sz w:val="18"/>
                <w:szCs w:val="18"/>
              </w:rPr>
            </w:pPr>
            <w:r w:rsidRPr="00D6784D">
              <w:rPr>
                <w:sz w:val="18"/>
                <w:szCs w:val="18"/>
              </w:rPr>
              <w:t>IL5</w:t>
            </w:r>
          </w:p>
        </w:tc>
        <w:tc>
          <w:tcPr>
            <w:tcW w:w="1709" w:type="dxa"/>
            <w:noWrap/>
          </w:tcPr>
          <w:p w14:paraId="0C3F9E6F" w14:textId="77777777" w:rsidR="00D6784D" w:rsidRPr="00D6784D" w:rsidRDefault="00D6784D" w:rsidP="00CE66D5">
            <w:pPr>
              <w:jc w:val="center"/>
              <w:rPr>
                <w:sz w:val="18"/>
                <w:szCs w:val="18"/>
              </w:rPr>
            </w:pPr>
            <w:r w:rsidRPr="00D6784D">
              <w:rPr>
                <w:sz w:val="18"/>
                <w:szCs w:val="18"/>
              </w:rPr>
              <w:t>NFE2L2</w:t>
            </w:r>
          </w:p>
        </w:tc>
        <w:tc>
          <w:tcPr>
            <w:tcW w:w="1709" w:type="dxa"/>
          </w:tcPr>
          <w:p w14:paraId="7FADC1A4" w14:textId="77777777" w:rsidR="00D6784D" w:rsidRPr="00D6784D" w:rsidRDefault="00D6784D" w:rsidP="00CE66D5">
            <w:pPr>
              <w:jc w:val="center"/>
              <w:rPr>
                <w:sz w:val="18"/>
                <w:szCs w:val="18"/>
              </w:rPr>
            </w:pPr>
            <w:r w:rsidRPr="00D6784D">
              <w:rPr>
                <w:sz w:val="18"/>
                <w:szCs w:val="18"/>
              </w:rPr>
              <w:t>TREM2</w:t>
            </w:r>
          </w:p>
        </w:tc>
      </w:tr>
      <w:tr w:rsidR="00D6784D" w:rsidRPr="006C4438" w14:paraId="3A375B2F" w14:textId="77777777" w:rsidTr="00CE66D5">
        <w:trPr>
          <w:trHeight w:val="290"/>
        </w:trPr>
        <w:tc>
          <w:tcPr>
            <w:tcW w:w="2720" w:type="dxa"/>
            <w:noWrap/>
            <w:hideMark/>
          </w:tcPr>
          <w:p w14:paraId="114A9D4E" w14:textId="77777777" w:rsidR="00D6784D" w:rsidRPr="00D6784D" w:rsidRDefault="00D6784D" w:rsidP="00CE66D5">
            <w:pPr>
              <w:jc w:val="center"/>
              <w:rPr>
                <w:sz w:val="18"/>
                <w:szCs w:val="18"/>
              </w:rPr>
            </w:pPr>
            <w:r w:rsidRPr="00D6784D">
              <w:rPr>
                <w:sz w:val="18"/>
                <w:szCs w:val="18"/>
              </w:rPr>
              <w:t>CRP</w:t>
            </w:r>
          </w:p>
        </w:tc>
        <w:tc>
          <w:tcPr>
            <w:tcW w:w="1709" w:type="dxa"/>
          </w:tcPr>
          <w:p w14:paraId="76817E6B" w14:textId="77777777" w:rsidR="00D6784D" w:rsidRPr="00D6784D" w:rsidRDefault="00D6784D" w:rsidP="00CE66D5">
            <w:pPr>
              <w:jc w:val="center"/>
              <w:rPr>
                <w:sz w:val="18"/>
                <w:szCs w:val="18"/>
              </w:rPr>
            </w:pPr>
            <w:r w:rsidRPr="00D6784D">
              <w:rPr>
                <w:sz w:val="18"/>
                <w:szCs w:val="18"/>
              </w:rPr>
              <w:t>IL6</w:t>
            </w:r>
          </w:p>
        </w:tc>
        <w:tc>
          <w:tcPr>
            <w:tcW w:w="1709" w:type="dxa"/>
            <w:noWrap/>
          </w:tcPr>
          <w:p w14:paraId="60DBBAD7" w14:textId="77777777" w:rsidR="00D6784D" w:rsidRPr="00D6784D" w:rsidRDefault="00D6784D" w:rsidP="00CE66D5">
            <w:pPr>
              <w:jc w:val="center"/>
              <w:rPr>
                <w:sz w:val="18"/>
                <w:szCs w:val="18"/>
              </w:rPr>
            </w:pPr>
            <w:r w:rsidRPr="00D6784D">
              <w:rPr>
                <w:sz w:val="18"/>
                <w:szCs w:val="18"/>
              </w:rPr>
              <w:t>NFKB1</w:t>
            </w:r>
          </w:p>
        </w:tc>
        <w:tc>
          <w:tcPr>
            <w:tcW w:w="1709" w:type="dxa"/>
          </w:tcPr>
          <w:p w14:paraId="689BC091" w14:textId="77777777" w:rsidR="00D6784D" w:rsidRPr="00D6784D" w:rsidRDefault="00D6784D" w:rsidP="00CE66D5">
            <w:pPr>
              <w:jc w:val="center"/>
              <w:rPr>
                <w:sz w:val="18"/>
                <w:szCs w:val="18"/>
              </w:rPr>
            </w:pPr>
            <w:r w:rsidRPr="00D6784D">
              <w:rPr>
                <w:sz w:val="18"/>
                <w:szCs w:val="18"/>
              </w:rPr>
              <w:t>TSLP</w:t>
            </w:r>
          </w:p>
        </w:tc>
      </w:tr>
      <w:tr w:rsidR="00D6784D" w:rsidRPr="006C4438" w14:paraId="627839A9" w14:textId="77777777" w:rsidTr="00CE66D5">
        <w:trPr>
          <w:trHeight w:val="290"/>
        </w:trPr>
        <w:tc>
          <w:tcPr>
            <w:tcW w:w="2720" w:type="dxa"/>
            <w:noWrap/>
            <w:hideMark/>
          </w:tcPr>
          <w:p w14:paraId="78B1F21D" w14:textId="77777777" w:rsidR="00D6784D" w:rsidRPr="00D6784D" w:rsidRDefault="00D6784D" w:rsidP="00CE66D5">
            <w:pPr>
              <w:jc w:val="center"/>
              <w:rPr>
                <w:sz w:val="18"/>
                <w:szCs w:val="18"/>
              </w:rPr>
            </w:pPr>
            <w:r w:rsidRPr="00D6784D">
              <w:rPr>
                <w:sz w:val="18"/>
                <w:szCs w:val="18"/>
              </w:rPr>
              <w:t>CSF1</w:t>
            </w:r>
          </w:p>
        </w:tc>
        <w:tc>
          <w:tcPr>
            <w:tcW w:w="1709" w:type="dxa"/>
          </w:tcPr>
          <w:p w14:paraId="5DA22CC8" w14:textId="77777777" w:rsidR="00D6784D" w:rsidRPr="00D6784D" w:rsidRDefault="00D6784D" w:rsidP="00CE66D5">
            <w:pPr>
              <w:jc w:val="center"/>
              <w:rPr>
                <w:sz w:val="18"/>
                <w:szCs w:val="18"/>
              </w:rPr>
            </w:pPr>
            <w:r w:rsidRPr="00D6784D">
              <w:rPr>
                <w:sz w:val="18"/>
                <w:szCs w:val="18"/>
              </w:rPr>
              <w:t>IL6R</w:t>
            </w:r>
          </w:p>
        </w:tc>
        <w:tc>
          <w:tcPr>
            <w:tcW w:w="1709" w:type="dxa"/>
            <w:noWrap/>
          </w:tcPr>
          <w:p w14:paraId="319CE460" w14:textId="77777777" w:rsidR="00D6784D" w:rsidRPr="00D6784D" w:rsidRDefault="00D6784D" w:rsidP="00CE66D5">
            <w:pPr>
              <w:jc w:val="center"/>
              <w:rPr>
                <w:sz w:val="18"/>
                <w:szCs w:val="18"/>
              </w:rPr>
            </w:pPr>
            <w:r w:rsidRPr="00D6784D">
              <w:rPr>
                <w:sz w:val="18"/>
                <w:szCs w:val="18"/>
              </w:rPr>
              <w:t>NLRP3</w:t>
            </w:r>
          </w:p>
        </w:tc>
        <w:tc>
          <w:tcPr>
            <w:tcW w:w="1709" w:type="dxa"/>
          </w:tcPr>
          <w:p w14:paraId="6AF20A0B" w14:textId="77777777" w:rsidR="00D6784D" w:rsidRPr="00D6784D" w:rsidRDefault="00D6784D" w:rsidP="00CE66D5">
            <w:pPr>
              <w:jc w:val="center"/>
              <w:rPr>
                <w:sz w:val="18"/>
                <w:szCs w:val="18"/>
              </w:rPr>
            </w:pPr>
            <w:r w:rsidRPr="00D6784D">
              <w:rPr>
                <w:sz w:val="18"/>
                <w:szCs w:val="18"/>
              </w:rPr>
              <w:t>TWIST2</w:t>
            </w:r>
          </w:p>
        </w:tc>
      </w:tr>
      <w:tr w:rsidR="00D6784D" w:rsidRPr="006C4438" w14:paraId="0A8863BE" w14:textId="77777777" w:rsidTr="00CE66D5">
        <w:trPr>
          <w:trHeight w:val="290"/>
        </w:trPr>
        <w:tc>
          <w:tcPr>
            <w:tcW w:w="2720" w:type="dxa"/>
            <w:noWrap/>
            <w:hideMark/>
          </w:tcPr>
          <w:p w14:paraId="3948F75D" w14:textId="77777777" w:rsidR="00D6784D" w:rsidRPr="00D6784D" w:rsidRDefault="00D6784D" w:rsidP="00CE66D5">
            <w:pPr>
              <w:jc w:val="center"/>
              <w:rPr>
                <w:sz w:val="18"/>
                <w:szCs w:val="18"/>
              </w:rPr>
            </w:pPr>
            <w:r w:rsidRPr="00D6784D">
              <w:rPr>
                <w:sz w:val="18"/>
                <w:szCs w:val="18"/>
              </w:rPr>
              <w:t>CSF2</w:t>
            </w:r>
          </w:p>
        </w:tc>
        <w:tc>
          <w:tcPr>
            <w:tcW w:w="1709" w:type="dxa"/>
          </w:tcPr>
          <w:p w14:paraId="3F468500" w14:textId="77777777" w:rsidR="00D6784D" w:rsidRPr="00D6784D" w:rsidRDefault="00D6784D" w:rsidP="00CE66D5">
            <w:pPr>
              <w:jc w:val="center"/>
              <w:rPr>
                <w:sz w:val="18"/>
                <w:szCs w:val="18"/>
              </w:rPr>
            </w:pPr>
            <w:r w:rsidRPr="00D6784D">
              <w:rPr>
                <w:sz w:val="18"/>
                <w:szCs w:val="18"/>
              </w:rPr>
              <w:t>IL7</w:t>
            </w:r>
          </w:p>
        </w:tc>
        <w:tc>
          <w:tcPr>
            <w:tcW w:w="1709" w:type="dxa"/>
            <w:noWrap/>
          </w:tcPr>
          <w:p w14:paraId="0F691F27" w14:textId="77777777" w:rsidR="00D6784D" w:rsidRPr="00D6784D" w:rsidRDefault="00D6784D" w:rsidP="00CE66D5">
            <w:pPr>
              <w:jc w:val="center"/>
              <w:rPr>
                <w:sz w:val="18"/>
                <w:szCs w:val="18"/>
              </w:rPr>
            </w:pPr>
            <w:r w:rsidRPr="00D6784D">
              <w:rPr>
                <w:sz w:val="18"/>
                <w:szCs w:val="18"/>
              </w:rPr>
              <w:t>NOD1</w:t>
            </w:r>
          </w:p>
        </w:tc>
        <w:tc>
          <w:tcPr>
            <w:tcW w:w="1709" w:type="dxa"/>
          </w:tcPr>
          <w:p w14:paraId="4EDCDFF4" w14:textId="77777777" w:rsidR="00D6784D" w:rsidRPr="00D6784D" w:rsidRDefault="00D6784D" w:rsidP="00CE66D5">
            <w:pPr>
              <w:jc w:val="center"/>
              <w:rPr>
                <w:sz w:val="18"/>
                <w:szCs w:val="18"/>
              </w:rPr>
            </w:pPr>
            <w:r w:rsidRPr="00D6784D">
              <w:rPr>
                <w:sz w:val="18"/>
                <w:szCs w:val="18"/>
              </w:rPr>
              <w:t>TYROBP</w:t>
            </w:r>
          </w:p>
        </w:tc>
      </w:tr>
      <w:tr w:rsidR="00D6784D" w:rsidRPr="006C4438" w14:paraId="2EBBAA1D" w14:textId="77777777" w:rsidTr="00CE66D5">
        <w:trPr>
          <w:trHeight w:val="290"/>
        </w:trPr>
        <w:tc>
          <w:tcPr>
            <w:tcW w:w="2720" w:type="dxa"/>
            <w:noWrap/>
            <w:hideMark/>
          </w:tcPr>
          <w:p w14:paraId="2D672A2B" w14:textId="77777777" w:rsidR="00D6784D" w:rsidRPr="00D6784D" w:rsidRDefault="00D6784D" w:rsidP="00CE66D5">
            <w:pPr>
              <w:jc w:val="center"/>
              <w:rPr>
                <w:sz w:val="18"/>
                <w:szCs w:val="18"/>
              </w:rPr>
            </w:pPr>
            <w:r w:rsidRPr="00D6784D">
              <w:rPr>
                <w:sz w:val="18"/>
                <w:szCs w:val="18"/>
              </w:rPr>
              <w:t>CSF3</w:t>
            </w:r>
          </w:p>
        </w:tc>
        <w:tc>
          <w:tcPr>
            <w:tcW w:w="1709" w:type="dxa"/>
          </w:tcPr>
          <w:p w14:paraId="69C98BA9" w14:textId="77777777" w:rsidR="00D6784D" w:rsidRPr="00D6784D" w:rsidRDefault="00D6784D" w:rsidP="00CE66D5">
            <w:pPr>
              <w:jc w:val="center"/>
              <w:rPr>
                <w:sz w:val="18"/>
                <w:szCs w:val="18"/>
              </w:rPr>
            </w:pPr>
            <w:r w:rsidRPr="00D6784D">
              <w:rPr>
                <w:sz w:val="18"/>
                <w:szCs w:val="18"/>
              </w:rPr>
              <w:t>IL8</w:t>
            </w:r>
          </w:p>
        </w:tc>
        <w:tc>
          <w:tcPr>
            <w:tcW w:w="1709" w:type="dxa"/>
            <w:noWrap/>
          </w:tcPr>
          <w:p w14:paraId="73FFBCA4" w14:textId="77777777" w:rsidR="00D6784D" w:rsidRPr="00D6784D" w:rsidRDefault="00D6784D" w:rsidP="00CE66D5">
            <w:pPr>
              <w:jc w:val="center"/>
              <w:rPr>
                <w:sz w:val="18"/>
                <w:szCs w:val="18"/>
              </w:rPr>
            </w:pPr>
            <w:r w:rsidRPr="00D6784D">
              <w:rPr>
                <w:sz w:val="18"/>
                <w:szCs w:val="18"/>
              </w:rPr>
              <w:t>NOD2</w:t>
            </w:r>
          </w:p>
        </w:tc>
        <w:tc>
          <w:tcPr>
            <w:tcW w:w="1709" w:type="dxa"/>
          </w:tcPr>
          <w:p w14:paraId="34F4CF26" w14:textId="77777777" w:rsidR="00D6784D" w:rsidRPr="00D6784D" w:rsidRDefault="00D6784D" w:rsidP="00CE66D5">
            <w:pPr>
              <w:jc w:val="center"/>
              <w:rPr>
                <w:sz w:val="18"/>
                <w:szCs w:val="18"/>
              </w:rPr>
            </w:pPr>
            <w:r w:rsidRPr="00D6784D">
              <w:rPr>
                <w:sz w:val="18"/>
                <w:szCs w:val="18"/>
              </w:rPr>
              <w:t>VEGFB</w:t>
            </w:r>
          </w:p>
        </w:tc>
      </w:tr>
      <w:tr w:rsidR="00D6784D" w:rsidRPr="006C4438" w14:paraId="6B256D48" w14:textId="77777777" w:rsidTr="00CE66D5">
        <w:trPr>
          <w:trHeight w:val="290"/>
        </w:trPr>
        <w:tc>
          <w:tcPr>
            <w:tcW w:w="2720" w:type="dxa"/>
            <w:noWrap/>
            <w:hideMark/>
          </w:tcPr>
          <w:p w14:paraId="7079F50C" w14:textId="77777777" w:rsidR="00D6784D" w:rsidRPr="00D6784D" w:rsidRDefault="00D6784D" w:rsidP="00CE66D5">
            <w:pPr>
              <w:jc w:val="center"/>
              <w:rPr>
                <w:sz w:val="18"/>
                <w:szCs w:val="18"/>
              </w:rPr>
            </w:pPr>
            <w:r w:rsidRPr="00D6784D">
              <w:rPr>
                <w:sz w:val="18"/>
                <w:szCs w:val="18"/>
              </w:rPr>
              <w:t>CXCL1</w:t>
            </w:r>
          </w:p>
        </w:tc>
        <w:tc>
          <w:tcPr>
            <w:tcW w:w="1709" w:type="dxa"/>
            <w:shd w:val="clear" w:color="auto" w:fill="auto"/>
          </w:tcPr>
          <w:p w14:paraId="11BAB763" w14:textId="77777777" w:rsidR="00D6784D" w:rsidRPr="00D6784D" w:rsidRDefault="00D6784D" w:rsidP="00CE66D5">
            <w:pPr>
              <w:jc w:val="center"/>
              <w:rPr>
                <w:sz w:val="18"/>
                <w:szCs w:val="18"/>
              </w:rPr>
            </w:pPr>
            <w:r w:rsidRPr="00D6784D">
              <w:rPr>
                <w:sz w:val="18"/>
                <w:szCs w:val="18"/>
              </w:rPr>
              <w:t>IL9</w:t>
            </w:r>
          </w:p>
        </w:tc>
        <w:tc>
          <w:tcPr>
            <w:tcW w:w="1709" w:type="dxa"/>
            <w:noWrap/>
          </w:tcPr>
          <w:p w14:paraId="431A0557" w14:textId="77777777" w:rsidR="00D6784D" w:rsidRPr="00D6784D" w:rsidRDefault="00D6784D" w:rsidP="00CE66D5">
            <w:pPr>
              <w:jc w:val="center"/>
              <w:rPr>
                <w:sz w:val="18"/>
                <w:szCs w:val="18"/>
              </w:rPr>
            </w:pPr>
            <w:r w:rsidRPr="00D6784D">
              <w:rPr>
                <w:sz w:val="18"/>
                <w:szCs w:val="18"/>
              </w:rPr>
              <w:t>NOS1</w:t>
            </w:r>
          </w:p>
        </w:tc>
        <w:tc>
          <w:tcPr>
            <w:tcW w:w="1709" w:type="dxa"/>
            <w:shd w:val="clear" w:color="auto" w:fill="E7E6E6" w:themeFill="background2"/>
          </w:tcPr>
          <w:p w14:paraId="584BB32B" w14:textId="77777777" w:rsidR="00D6784D" w:rsidRPr="00D6784D" w:rsidRDefault="00D6784D" w:rsidP="00CE66D5">
            <w:pPr>
              <w:jc w:val="center"/>
              <w:rPr>
                <w:sz w:val="18"/>
                <w:szCs w:val="18"/>
              </w:rPr>
            </w:pPr>
            <w:r w:rsidRPr="00D6784D">
              <w:rPr>
                <w:b/>
                <w:bCs/>
                <w:sz w:val="18"/>
                <w:szCs w:val="18"/>
              </w:rPr>
              <w:t>Internal reference genes</w:t>
            </w:r>
          </w:p>
        </w:tc>
      </w:tr>
      <w:tr w:rsidR="00D6784D" w:rsidRPr="006C4438" w14:paraId="38AD84C1" w14:textId="77777777" w:rsidTr="00CE66D5">
        <w:trPr>
          <w:trHeight w:val="290"/>
        </w:trPr>
        <w:tc>
          <w:tcPr>
            <w:tcW w:w="2720" w:type="dxa"/>
            <w:noWrap/>
            <w:hideMark/>
          </w:tcPr>
          <w:p w14:paraId="15DE5C3E" w14:textId="77777777" w:rsidR="00D6784D" w:rsidRPr="00D6784D" w:rsidRDefault="00D6784D" w:rsidP="00CE66D5">
            <w:pPr>
              <w:jc w:val="center"/>
              <w:rPr>
                <w:sz w:val="18"/>
                <w:szCs w:val="18"/>
              </w:rPr>
            </w:pPr>
            <w:r w:rsidRPr="00D6784D">
              <w:rPr>
                <w:sz w:val="18"/>
                <w:szCs w:val="18"/>
              </w:rPr>
              <w:t>CXCL10</w:t>
            </w:r>
          </w:p>
        </w:tc>
        <w:tc>
          <w:tcPr>
            <w:tcW w:w="1709" w:type="dxa"/>
            <w:shd w:val="clear" w:color="auto" w:fill="auto"/>
          </w:tcPr>
          <w:p w14:paraId="0E857E62" w14:textId="77777777" w:rsidR="00D6784D" w:rsidRPr="00D6784D" w:rsidRDefault="00D6784D" w:rsidP="00CE66D5">
            <w:pPr>
              <w:jc w:val="center"/>
              <w:rPr>
                <w:sz w:val="18"/>
                <w:szCs w:val="18"/>
              </w:rPr>
            </w:pPr>
            <w:r w:rsidRPr="00D6784D">
              <w:rPr>
                <w:sz w:val="18"/>
                <w:szCs w:val="18"/>
              </w:rPr>
              <w:t>ILK</w:t>
            </w:r>
          </w:p>
        </w:tc>
        <w:tc>
          <w:tcPr>
            <w:tcW w:w="1709" w:type="dxa"/>
            <w:noWrap/>
          </w:tcPr>
          <w:p w14:paraId="324E307F" w14:textId="77777777" w:rsidR="00D6784D" w:rsidRPr="00D6784D" w:rsidRDefault="00D6784D" w:rsidP="00CE66D5">
            <w:pPr>
              <w:jc w:val="center"/>
              <w:rPr>
                <w:sz w:val="18"/>
                <w:szCs w:val="18"/>
              </w:rPr>
            </w:pPr>
            <w:r w:rsidRPr="00D6784D">
              <w:rPr>
                <w:sz w:val="18"/>
                <w:szCs w:val="18"/>
              </w:rPr>
              <w:t>NOS2</w:t>
            </w:r>
          </w:p>
        </w:tc>
        <w:tc>
          <w:tcPr>
            <w:tcW w:w="1709" w:type="dxa"/>
            <w:shd w:val="clear" w:color="auto" w:fill="E7E6E6" w:themeFill="background2"/>
          </w:tcPr>
          <w:p w14:paraId="7CA74921" w14:textId="77777777" w:rsidR="00D6784D" w:rsidRPr="00D6784D" w:rsidRDefault="00D6784D" w:rsidP="00CE66D5">
            <w:pPr>
              <w:jc w:val="center"/>
              <w:rPr>
                <w:sz w:val="18"/>
                <w:szCs w:val="18"/>
              </w:rPr>
            </w:pPr>
            <w:r w:rsidRPr="00D6784D">
              <w:rPr>
                <w:sz w:val="18"/>
                <w:szCs w:val="18"/>
              </w:rPr>
              <w:t>CLTC</w:t>
            </w:r>
          </w:p>
        </w:tc>
      </w:tr>
      <w:tr w:rsidR="00D6784D" w:rsidRPr="006C4438" w14:paraId="3AA36B37" w14:textId="77777777" w:rsidTr="00CE66D5">
        <w:trPr>
          <w:trHeight w:val="290"/>
        </w:trPr>
        <w:tc>
          <w:tcPr>
            <w:tcW w:w="2720" w:type="dxa"/>
            <w:noWrap/>
            <w:hideMark/>
          </w:tcPr>
          <w:p w14:paraId="73CAAD10" w14:textId="77777777" w:rsidR="00D6784D" w:rsidRPr="00D6784D" w:rsidRDefault="00D6784D" w:rsidP="00CE66D5">
            <w:pPr>
              <w:jc w:val="center"/>
              <w:rPr>
                <w:sz w:val="18"/>
                <w:szCs w:val="18"/>
              </w:rPr>
            </w:pPr>
            <w:r w:rsidRPr="00D6784D">
              <w:rPr>
                <w:sz w:val="18"/>
                <w:szCs w:val="18"/>
              </w:rPr>
              <w:t>CXCL2</w:t>
            </w:r>
          </w:p>
        </w:tc>
        <w:tc>
          <w:tcPr>
            <w:tcW w:w="1709" w:type="dxa"/>
            <w:shd w:val="clear" w:color="auto" w:fill="auto"/>
          </w:tcPr>
          <w:p w14:paraId="415E2D8F" w14:textId="77777777" w:rsidR="00D6784D" w:rsidRPr="00D6784D" w:rsidRDefault="00D6784D" w:rsidP="00CE66D5">
            <w:pPr>
              <w:jc w:val="center"/>
              <w:rPr>
                <w:sz w:val="18"/>
                <w:szCs w:val="18"/>
              </w:rPr>
            </w:pPr>
            <w:r w:rsidRPr="00D6784D">
              <w:rPr>
                <w:sz w:val="18"/>
                <w:szCs w:val="18"/>
              </w:rPr>
              <w:t>IRF1</w:t>
            </w:r>
          </w:p>
        </w:tc>
        <w:tc>
          <w:tcPr>
            <w:tcW w:w="1709" w:type="dxa"/>
            <w:noWrap/>
          </w:tcPr>
          <w:p w14:paraId="55068C68" w14:textId="77777777" w:rsidR="00D6784D" w:rsidRPr="00D6784D" w:rsidRDefault="00D6784D" w:rsidP="00CE66D5">
            <w:pPr>
              <w:jc w:val="center"/>
              <w:rPr>
                <w:sz w:val="18"/>
                <w:szCs w:val="18"/>
              </w:rPr>
            </w:pPr>
            <w:r w:rsidRPr="00D6784D">
              <w:rPr>
                <w:sz w:val="18"/>
                <w:szCs w:val="18"/>
              </w:rPr>
              <w:t>NOTCH2</w:t>
            </w:r>
          </w:p>
        </w:tc>
        <w:tc>
          <w:tcPr>
            <w:tcW w:w="1709" w:type="dxa"/>
            <w:shd w:val="clear" w:color="auto" w:fill="E7E6E6" w:themeFill="background2"/>
          </w:tcPr>
          <w:p w14:paraId="77455A3A" w14:textId="77777777" w:rsidR="00D6784D" w:rsidRPr="00D6784D" w:rsidRDefault="00D6784D" w:rsidP="00CE66D5">
            <w:pPr>
              <w:jc w:val="center"/>
              <w:rPr>
                <w:sz w:val="18"/>
                <w:szCs w:val="18"/>
              </w:rPr>
            </w:pPr>
            <w:r w:rsidRPr="00D6784D">
              <w:rPr>
                <w:sz w:val="18"/>
                <w:szCs w:val="18"/>
              </w:rPr>
              <w:t>GAPDH</w:t>
            </w:r>
          </w:p>
        </w:tc>
      </w:tr>
      <w:tr w:rsidR="00D6784D" w:rsidRPr="006C4438" w14:paraId="6412D042" w14:textId="77777777" w:rsidTr="00CE66D5">
        <w:trPr>
          <w:trHeight w:val="290"/>
        </w:trPr>
        <w:tc>
          <w:tcPr>
            <w:tcW w:w="2720" w:type="dxa"/>
            <w:noWrap/>
            <w:hideMark/>
          </w:tcPr>
          <w:p w14:paraId="2A54F878" w14:textId="77777777" w:rsidR="00D6784D" w:rsidRPr="00D6784D" w:rsidRDefault="00D6784D" w:rsidP="00CE66D5">
            <w:pPr>
              <w:jc w:val="center"/>
              <w:rPr>
                <w:sz w:val="18"/>
                <w:szCs w:val="18"/>
              </w:rPr>
            </w:pPr>
            <w:r w:rsidRPr="00D6784D">
              <w:rPr>
                <w:sz w:val="18"/>
                <w:szCs w:val="18"/>
              </w:rPr>
              <w:t>CXCL3</w:t>
            </w:r>
          </w:p>
        </w:tc>
        <w:tc>
          <w:tcPr>
            <w:tcW w:w="1709" w:type="dxa"/>
            <w:shd w:val="clear" w:color="auto" w:fill="auto"/>
          </w:tcPr>
          <w:p w14:paraId="18CCE51E" w14:textId="77777777" w:rsidR="00D6784D" w:rsidRPr="00D6784D" w:rsidRDefault="00D6784D" w:rsidP="00CE66D5">
            <w:pPr>
              <w:jc w:val="center"/>
              <w:rPr>
                <w:sz w:val="18"/>
                <w:szCs w:val="18"/>
              </w:rPr>
            </w:pPr>
            <w:r w:rsidRPr="00D6784D">
              <w:rPr>
                <w:sz w:val="18"/>
                <w:szCs w:val="18"/>
              </w:rPr>
              <w:t>IRF3</w:t>
            </w:r>
          </w:p>
        </w:tc>
        <w:tc>
          <w:tcPr>
            <w:tcW w:w="1709" w:type="dxa"/>
            <w:noWrap/>
          </w:tcPr>
          <w:p w14:paraId="077E7B5B" w14:textId="77777777" w:rsidR="00D6784D" w:rsidRPr="00D6784D" w:rsidRDefault="00D6784D" w:rsidP="00CE66D5">
            <w:pPr>
              <w:jc w:val="center"/>
              <w:rPr>
                <w:sz w:val="18"/>
                <w:szCs w:val="18"/>
              </w:rPr>
            </w:pPr>
            <w:r w:rsidRPr="00D6784D">
              <w:rPr>
                <w:sz w:val="18"/>
                <w:szCs w:val="18"/>
              </w:rPr>
              <w:t>NOTCH3</w:t>
            </w:r>
          </w:p>
        </w:tc>
        <w:tc>
          <w:tcPr>
            <w:tcW w:w="1709" w:type="dxa"/>
            <w:shd w:val="clear" w:color="auto" w:fill="E7E6E6" w:themeFill="background2"/>
          </w:tcPr>
          <w:p w14:paraId="1A4F022A" w14:textId="77777777" w:rsidR="00D6784D" w:rsidRPr="00D6784D" w:rsidRDefault="00D6784D" w:rsidP="00CE66D5">
            <w:pPr>
              <w:jc w:val="center"/>
              <w:rPr>
                <w:sz w:val="18"/>
                <w:szCs w:val="18"/>
              </w:rPr>
            </w:pPr>
            <w:r w:rsidRPr="00D6784D">
              <w:rPr>
                <w:sz w:val="18"/>
                <w:szCs w:val="18"/>
              </w:rPr>
              <w:t>GUSB</w:t>
            </w:r>
          </w:p>
        </w:tc>
      </w:tr>
      <w:tr w:rsidR="00D6784D" w:rsidRPr="006C4438" w14:paraId="5B96DB6A" w14:textId="77777777" w:rsidTr="00CE66D5">
        <w:trPr>
          <w:trHeight w:val="290"/>
        </w:trPr>
        <w:tc>
          <w:tcPr>
            <w:tcW w:w="2720" w:type="dxa"/>
            <w:noWrap/>
            <w:hideMark/>
          </w:tcPr>
          <w:p w14:paraId="40CC6D5C" w14:textId="77777777" w:rsidR="00D6784D" w:rsidRPr="00D6784D" w:rsidRDefault="00D6784D" w:rsidP="00CE66D5">
            <w:pPr>
              <w:jc w:val="center"/>
              <w:rPr>
                <w:sz w:val="18"/>
                <w:szCs w:val="18"/>
              </w:rPr>
            </w:pPr>
            <w:r w:rsidRPr="00D6784D">
              <w:rPr>
                <w:sz w:val="18"/>
                <w:szCs w:val="18"/>
              </w:rPr>
              <w:t>CXCL5</w:t>
            </w:r>
          </w:p>
        </w:tc>
        <w:tc>
          <w:tcPr>
            <w:tcW w:w="1709" w:type="dxa"/>
            <w:shd w:val="clear" w:color="auto" w:fill="auto"/>
          </w:tcPr>
          <w:p w14:paraId="7D8C4626" w14:textId="77777777" w:rsidR="00D6784D" w:rsidRPr="00D6784D" w:rsidRDefault="00D6784D" w:rsidP="00CE66D5">
            <w:pPr>
              <w:jc w:val="center"/>
              <w:rPr>
                <w:sz w:val="18"/>
                <w:szCs w:val="18"/>
              </w:rPr>
            </w:pPr>
            <w:r w:rsidRPr="00D6784D">
              <w:rPr>
                <w:sz w:val="18"/>
                <w:szCs w:val="18"/>
              </w:rPr>
              <w:t>IRF5</w:t>
            </w:r>
          </w:p>
        </w:tc>
        <w:tc>
          <w:tcPr>
            <w:tcW w:w="1709" w:type="dxa"/>
            <w:noWrap/>
          </w:tcPr>
          <w:p w14:paraId="096C16F2" w14:textId="77777777" w:rsidR="00D6784D" w:rsidRPr="00D6784D" w:rsidRDefault="00D6784D" w:rsidP="00CE66D5">
            <w:pPr>
              <w:jc w:val="center"/>
              <w:rPr>
                <w:sz w:val="18"/>
                <w:szCs w:val="18"/>
              </w:rPr>
            </w:pPr>
            <w:r w:rsidRPr="00D6784D">
              <w:rPr>
                <w:sz w:val="18"/>
                <w:szCs w:val="18"/>
              </w:rPr>
              <w:t>NOTCH4</w:t>
            </w:r>
          </w:p>
        </w:tc>
        <w:tc>
          <w:tcPr>
            <w:tcW w:w="1709" w:type="dxa"/>
            <w:shd w:val="clear" w:color="auto" w:fill="E7E6E6" w:themeFill="background2"/>
          </w:tcPr>
          <w:p w14:paraId="12B8EE33" w14:textId="77777777" w:rsidR="00D6784D" w:rsidRPr="00D6784D" w:rsidRDefault="00D6784D" w:rsidP="00CE66D5">
            <w:pPr>
              <w:jc w:val="center"/>
              <w:rPr>
                <w:sz w:val="18"/>
                <w:szCs w:val="18"/>
              </w:rPr>
            </w:pPr>
            <w:r w:rsidRPr="00D6784D">
              <w:rPr>
                <w:sz w:val="18"/>
                <w:szCs w:val="18"/>
              </w:rPr>
              <w:t>HPRT1</w:t>
            </w:r>
          </w:p>
        </w:tc>
      </w:tr>
      <w:tr w:rsidR="00D6784D" w:rsidRPr="006C4438" w14:paraId="4C70302F" w14:textId="77777777" w:rsidTr="00CE66D5">
        <w:trPr>
          <w:trHeight w:val="290"/>
        </w:trPr>
        <w:tc>
          <w:tcPr>
            <w:tcW w:w="2720" w:type="dxa"/>
            <w:noWrap/>
            <w:hideMark/>
          </w:tcPr>
          <w:p w14:paraId="456C56E3" w14:textId="77777777" w:rsidR="00D6784D" w:rsidRPr="00D6784D" w:rsidRDefault="00D6784D" w:rsidP="00CE66D5">
            <w:pPr>
              <w:jc w:val="center"/>
              <w:rPr>
                <w:sz w:val="18"/>
                <w:szCs w:val="18"/>
              </w:rPr>
            </w:pPr>
            <w:r w:rsidRPr="00D6784D">
              <w:rPr>
                <w:sz w:val="18"/>
                <w:szCs w:val="18"/>
              </w:rPr>
              <w:t>CXCL6</w:t>
            </w:r>
          </w:p>
        </w:tc>
        <w:tc>
          <w:tcPr>
            <w:tcW w:w="1709" w:type="dxa"/>
            <w:shd w:val="clear" w:color="auto" w:fill="auto"/>
          </w:tcPr>
          <w:p w14:paraId="684E1316" w14:textId="77777777" w:rsidR="00D6784D" w:rsidRPr="00D6784D" w:rsidRDefault="00D6784D" w:rsidP="00CE66D5">
            <w:pPr>
              <w:jc w:val="center"/>
              <w:rPr>
                <w:sz w:val="18"/>
                <w:szCs w:val="18"/>
              </w:rPr>
            </w:pPr>
            <w:r w:rsidRPr="00D6784D">
              <w:rPr>
                <w:sz w:val="18"/>
                <w:szCs w:val="18"/>
              </w:rPr>
              <w:t>IRF7</w:t>
            </w:r>
          </w:p>
        </w:tc>
        <w:tc>
          <w:tcPr>
            <w:tcW w:w="1709" w:type="dxa"/>
            <w:noWrap/>
          </w:tcPr>
          <w:p w14:paraId="163F1DEB" w14:textId="77777777" w:rsidR="00D6784D" w:rsidRPr="00D6784D" w:rsidRDefault="00D6784D" w:rsidP="00CE66D5">
            <w:pPr>
              <w:jc w:val="center"/>
              <w:rPr>
                <w:sz w:val="18"/>
                <w:szCs w:val="18"/>
              </w:rPr>
            </w:pPr>
            <w:r w:rsidRPr="00D6784D">
              <w:rPr>
                <w:sz w:val="18"/>
                <w:szCs w:val="18"/>
              </w:rPr>
              <w:t>NOX1</w:t>
            </w:r>
          </w:p>
        </w:tc>
        <w:tc>
          <w:tcPr>
            <w:tcW w:w="1709" w:type="dxa"/>
            <w:shd w:val="clear" w:color="auto" w:fill="E7E6E6" w:themeFill="background2"/>
          </w:tcPr>
          <w:p w14:paraId="0E6B7B91" w14:textId="77777777" w:rsidR="00D6784D" w:rsidRPr="00D6784D" w:rsidRDefault="00D6784D" w:rsidP="00CE66D5">
            <w:pPr>
              <w:jc w:val="center"/>
              <w:rPr>
                <w:sz w:val="18"/>
                <w:szCs w:val="18"/>
              </w:rPr>
            </w:pPr>
            <w:r w:rsidRPr="00D6784D">
              <w:rPr>
                <w:sz w:val="18"/>
                <w:szCs w:val="18"/>
              </w:rPr>
              <w:t>PGK1</w:t>
            </w:r>
          </w:p>
        </w:tc>
      </w:tr>
      <w:tr w:rsidR="00D6784D" w:rsidRPr="006C4438" w14:paraId="0387F85A" w14:textId="77777777" w:rsidTr="00CE66D5">
        <w:trPr>
          <w:trHeight w:val="290"/>
        </w:trPr>
        <w:tc>
          <w:tcPr>
            <w:tcW w:w="2720" w:type="dxa"/>
            <w:noWrap/>
            <w:hideMark/>
          </w:tcPr>
          <w:p w14:paraId="06F551FF" w14:textId="77777777" w:rsidR="00D6784D" w:rsidRPr="00D6784D" w:rsidRDefault="00D6784D" w:rsidP="00CE66D5">
            <w:pPr>
              <w:jc w:val="center"/>
              <w:rPr>
                <w:sz w:val="18"/>
                <w:szCs w:val="18"/>
              </w:rPr>
            </w:pPr>
            <w:r w:rsidRPr="00D6784D">
              <w:rPr>
                <w:sz w:val="18"/>
                <w:szCs w:val="18"/>
              </w:rPr>
              <w:t>CXCL9</w:t>
            </w:r>
          </w:p>
        </w:tc>
        <w:tc>
          <w:tcPr>
            <w:tcW w:w="1709" w:type="dxa"/>
            <w:shd w:val="clear" w:color="auto" w:fill="auto"/>
          </w:tcPr>
          <w:p w14:paraId="0C574BBA" w14:textId="77777777" w:rsidR="00D6784D" w:rsidRPr="00D6784D" w:rsidRDefault="00D6784D" w:rsidP="00CE66D5">
            <w:pPr>
              <w:jc w:val="center"/>
              <w:rPr>
                <w:sz w:val="18"/>
                <w:szCs w:val="18"/>
              </w:rPr>
            </w:pPr>
            <w:r w:rsidRPr="00D6784D">
              <w:rPr>
                <w:sz w:val="18"/>
                <w:szCs w:val="18"/>
              </w:rPr>
              <w:t>ITGA1</w:t>
            </w:r>
          </w:p>
        </w:tc>
        <w:tc>
          <w:tcPr>
            <w:tcW w:w="1709" w:type="dxa"/>
            <w:noWrap/>
          </w:tcPr>
          <w:p w14:paraId="0C00D8DE" w14:textId="77777777" w:rsidR="00D6784D" w:rsidRPr="00D6784D" w:rsidRDefault="00D6784D" w:rsidP="00CE66D5">
            <w:pPr>
              <w:jc w:val="center"/>
              <w:rPr>
                <w:sz w:val="18"/>
                <w:szCs w:val="18"/>
              </w:rPr>
            </w:pPr>
            <w:r w:rsidRPr="00D6784D">
              <w:rPr>
                <w:sz w:val="18"/>
                <w:szCs w:val="18"/>
              </w:rPr>
              <w:t>NR3C1</w:t>
            </w:r>
          </w:p>
        </w:tc>
        <w:tc>
          <w:tcPr>
            <w:tcW w:w="1709" w:type="dxa"/>
            <w:shd w:val="clear" w:color="auto" w:fill="E7E6E6" w:themeFill="background2"/>
          </w:tcPr>
          <w:p w14:paraId="178C7C44" w14:textId="77777777" w:rsidR="00D6784D" w:rsidRPr="00D6784D" w:rsidRDefault="00D6784D" w:rsidP="00CE66D5">
            <w:pPr>
              <w:jc w:val="center"/>
              <w:rPr>
                <w:sz w:val="18"/>
                <w:szCs w:val="18"/>
              </w:rPr>
            </w:pPr>
            <w:r w:rsidRPr="00D6784D">
              <w:rPr>
                <w:sz w:val="18"/>
                <w:szCs w:val="18"/>
              </w:rPr>
              <w:t>TUBB</w:t>
            </w:r>
          </w:p>
        </w:tc>
      </w:tr>
      <w:tr w:rsidR="00D6784D" w:rsidRPr="006C4438" w14:paraId="37659465" w14:textId="77777777" w:rsidTr="00CE66D5">
        <w:trPr>
          <w:trHeight w:val="290"/>
        </w:trPr>
        <w:tc>
          <w:tcPr>
            <w:tcW w:w="2720" w:type="dxa"/>
            <w:noWrap/>
            <w:hideMark/>
          </w:tcPr>
          <w:p w14:paraId="124F384A" w14:textId="77777777" w:rsidR="00D6784D" w:rsidRPr="00D6784D" w:rsidRDefault="00D6784D" w:rsidP="00CE66D5">
            <w:pPr>
              <w:jc w:val="center"/>
              <w:rPr>
                <w:sz w:val="18"/>
                <w:szCs w:val="18"/>
              </w:rPr>
            </w:pPr>
            <w:r w:rsidRPr="00D6784D">
              <w:rPr>
                <w:sz w:val="18"/>
                <w:szCs w:val="18"/>
              </w:rPr>
              <w:t>CXCR1</w:t>
            </w:r>
          </w:p>
        </w:tc>
        <w:tc>
          <w:tcPr>
            <w:tcW w:w="1709" w:type="dxa"/>
          </w:tcPr>
          <w:p w14:paraId="042F2D14" w14:textId="77777777" w:rsidR="00D6784D" w:rsidRPr="00D6784D" w:rsidRDefault="00D6784D" w:rsidP="00CE66D5">
            <w:pPr>
              <w:jc w:val="center"/>
              <w:rPr>
                <w:sz w:val="18"/>
                <w:szCs w:val="18"/>
              </w:rPr>
            </w:pPr>
            <w:r w:rsidRPr="00D6784D">
              <w:rPr>
                <w:sz w:val="18"/>
                <w:szCs w:val="18"/>
              </w:rPr>
              <w:t>ITGA4</w:t>
            </w:r>
          </w:p>
        </w:tc>
        <w:tc>
          <w:tcPr>
            <w:tcW w:w="1709" w:type="dxa"/>
            <w:noWrap/>
          </w:tcPr>
          <w:p w14:paraId="20E1029A" w14:textId="77777777" w:rsidR="00D6784D" w:rsidRPr="00D6784D" w:rsidRDefault="00D6784D" w:rsidP="00CE66D5">
            <w:pPr>
              <w:jc w:val="center"/>
              <w:rPr>
                <w:sz w:val="18"/>
                <w:szCs w:val="18"/>
              </w:rPr>
            </w:pPr>
            <w:r w:rsidRPr="00D6784D">
              <w:rPr>
                <w:sz w:val="18"/>
                <w:szCs w:val="18"/>
              </w:rPr>
              <w:t>OAS2</w:t>
            </w:r>
          </w:p>
        </w:tc>
        <w:tc>
          <w:tcPr>
            <w:tcW w:w="1709" w:type="dxa"/>
          </w:tcPr>
          <w:p w14:paraId="732D9978" w14:textId="77777777" w:rsidR="00D6784D" w:rsidRPr="00D6784D" w:rsidRDefault="00D6784D" w:rsidP="00CE66D5">
            <w:pPr>
              <w:jc w:val="center"/>
              <w:rPr>
                <w:sz w:val="18"/>
                <w:szCs w:val="18"/>
              </w:rPr>
            </w:pPr>
          </w:p>
        </w:tc>
      </w:tr>
    </w:tbl>
    <w:p w14:paraId="01E493AC" w14:textId="48713425" w:rsidR="00D6784D" w:rsidRDefault="00BA0AD0" w:rsidP="00D6784D">
      <w:r>
        <w:rPr>
          <w:b/>
          <w:bCs/>
        </w:rPr>
        <w:t>Supplementary Table 3</w:t>
      </w:r>
      <w:r w:rsidR="00D6784D" w:rsidRPr="00B103D6">
        <w:rPr>
          <w:b/>
          <w:bCs/>
        </w:rPr>
        <w:t>:</w:t>
      </w:r>
      <w:r w:rsidR="00D6784D">
        <w:t xml:space="preserve"> </w:t>
      </w:r>
      <w:proofErr w:type="spellStart"/>
      <w:r w:rsidR="00D6784D">
        <w:t>Nanostring</w:t>
      </w:r>
      <w:proofErr w:type="spellEnd"/>
      <w:r w:rsidR="00D6784D">
        <w:t xml:space="preserve"> </w:t>
      </w:r>
      <w:proofErr w:type="spellStart"/>
      <w:r w:rsidR="00D6784D">
        <w:t>nCounter</w:t>
      </w:r>
      <w:proofErr w:type="spellEnd"/>
      <w:r w:rsidR="00D6784D">
        <w:t xml:space="preserve"> gene panel list</w:t>
      </w:r>
    </w:p>
    <w:p w14:paraId="25726A74" w14:textId="316AB4FD" w:rsidR="00D6784D" w:rsidRDefault="00D6784D"/>
    <w:p w14:paraId="65AE275F" w14:textId="65296311" w:rsidR="00D6784D" w:rsidRDefault="00D6784D"/>
    <w:p w14:paraId="7FCA712B" w14:textId="14647157" w:rsidR="00D6784D" w:rsidRDefault="00D6784D"/>
    <w:p w14:paraId="6C5CCDAD" w14:textId="3F4B5318" w:rsidR="00D6784D" w:rsidRDefault="00D6784D"/>
    <w:p w14:paraId="47BF9343" w14:textId="1B815F7D" w:rsidR="00D6784D" w:rsidRDefault="00D6784D"/>
    <w:p w14:paraId="4D38F256" w14:textId="1CB5A25D" w:rsidR="00D6784D" w:rsidRDefault="00D6784D"/>
    <w:p w14:paraId="7F228A72" w14:textId="6B262E3F" w:rsidR="00D6784D" w:rsidRDefault="00D6784D"/>
    <w:p w14:paraId="32C92A63" w14:textId="6A6BE969" w:rsidR="00D6784D" w:rsidRDefault="00D6784D"/>
    <w:p w14:paraId="48E64BFE" w14:textId="1A3DB52A" w:rsidR="00D6784D" w:rsidRDefault="00D6784D"/>
    <w:p w14:paraId="4C5BD803" w14:textId="7A7AB710" w:rsidR="00325085" w:rsidRDefault="00325085"/>
    <w:p w14:paraId="50CDE80F" w14:textId="064C5C0C" w:rsidR="00325085" w:rsidRDefault="00325085"/>
    <w:p w14:paraId="3A73EE9C" w14:textId="0C959DA2" w:rsidR="00325085" w:rsidRDefault="00325085"/>
    <w:p w14:paraId="62CD03DA" w14:textId="6E199E48" w:rsidR="00325085" w:rsidRDefault="00325085"/>
    <w:p w14:paraId="67DA130F" w14:textId="341A1DA9" w:rsidR="00325085" w:rsidRDefault="00325085"/>
    <w:p w14:paraId="757D8E1D" w14:textId="1AA4F530" w:rsidR="00325085" w:rsidRPr="00181A28" w:rsidRDefault="00325085" w:rsidP="00325085">
      <w:pPr>
        <w:tabs>
          <w:tab w:val="left" w:pos="556"/>
          <w:tab w:val="left" w:pos="1113"/>
          <w:tab w:val="left" w:pos="1670"/>
          <w:tab w:val="left" w:pos="2227"/>
          <w:tab w:val="left" w:pos="2784"/>
          <w:tab w:val="left" w:pos="3340"/>
          <w:tab w:val="left" w:pos="3897"/>
          <w:tab w:val="left" w:pos="4454"/>
          <w:tab w:val="left" w:pos="5011"/>
          <w:tab w:val="left" w:pos="5568"/>
          <w:tab w:val="left" w:pos="6124"/>
          <w:tab w:val="left" w:pos="6681"/>
          <w:tab w:val="left" w:pos="7238"/>
          <w:tab w:val="left" w:pos="7795"/>
          <w:tab w:val="left" w:pos="8352"/>
          <w:tab w:val="left" w:pos="8908"/>
          <w:tab w:val="left" w:pos="9465"/>
          <w:tab w:val="left" w:pos="10022"/>
          <w:tab w:val="left" w:pos="10579"/>
          <w:tab w:val="left" w:pos="11136"/>
        </w:tabs>
        <w:autoSpaceDE w:val="0"/>
        <w:autoSpaceDN w:val="0"/>
        <w:adjustRightInd w:val="0"/>
        <w:jc w:val="both"/>
        <w:rPr>
          <w:color w:val="000000"/>
          <w:spacing w:val="-4"/>
          <w:kern w:val="1"/>
          <w:sz w:val="21"/>
          <w:szCs w:val="21"/>
        </w:rPr>
      </w:pPr>
      <w:r>
        <w:rPr>
          <w:b/>
          <w:bCs/>
          <w:noProof/>
          <w:color w:val="181818"/>
          <w:spacing w:val="-4"/>
          <w:kern w:val="1"/>
          <w:sz w:val="21"/>
          <w:szCs w:val="21"/>
        </w:rPr>
        <w:drawing>
          <wp:anchor distT="0" distB="0" distL="114300" distR="114300" simplePos="0" relativeHeight="251661312" behindDoc="0" locked="0" layoutInCell="1" allowOverlap="1" wp14:anchorId="6CC1DC87" wp14:editId="643619C2">
            <wp:simplePos x="0" y="0"/>
            <wp:positionH relativeFrom="column">
              <wp:posOffset>0</wp:posOffset>
            </wp:positionH>
            <wp:positionV relativeFrom="paragraph">
              <wp:posOffset>0</wp:posOffset>
            </wp:positionV>
            <wp:extent cx="5943600" cy="5321300"/>
            <wp:effectExtent l="0" t="0" r="0" b="0"/>
            <wp:wrapTopAndBottom/>
            <wp:docPr id="5" name="Picture 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schematic&#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5321300"/>
                    </a:xfrm>
                    <a:prstGeom prst="rect">
                      <a:avLst/>
                    </a:prstGeom>
                  </pic:spPr>
                </pic:pic>
              </a:graphicData>
            </a:graphic>
            <wp14:sizeRelH relativeFrom="page">
              <wp14:pctWidth>0</wp14:pctWidth>
            </wp14:sizeRelH>
            <wp14:sizeRelV relativeFrom="page">
              <wp14:pctHeight>0</wp14:pctHeight>
            </wp14:sizeRelV>
          </wp:anchor>
        </w:drawing>
      </w:r>
      <w:r w:rsidR="00BA0AD0">
        <w:rPr>
          <w:b/>
          <w:bCs/>
          <w:color w:val="181818"/>
          <w:spacing w:val="-4"/>
          <w:kern w:val="1"/>
          <w:sz w:val="21"/>
          <w:szCs w:val="21"/>
        </w:rPr>
        <w:t>Extended Data Figure 1</w:t>
      </w:r>
      <w:r w:rsidRPr="00181A28">
        <w:rPr>
          <w:b/>
          <w:bCs/>
          <w:color w:val="181818"/>
          <w:spacing w:val="-4"/>
          <w:kern w:val="1"/>
          <w:sz w:val="21"/>
          <w:szCs w:val="21"/>
        </w:rPr>
        <w:t>:</w:t>
      </w:r>
      <w:r w:rsidRPr="00181A28">
        <w:rPr>
          <w:color w:val="181818"/>
          <w:spacing w:val="-4"/>
          <w:kern w:val="1"/>
          <w:sz w:val="21"/>
          <w:szCs w:val="21"/>
        </w:rPr>
        <w:t xml:space="preserve"> </w:t>
      </w:r>
      <w:r w:rsidRPr="00181A28">
        <w:rPr>
          <w:b/>
          <w:bCs/>
          <w:color w:val="181818"/>
          <w:spacing w:val="-4"/>
          <w:kern w:val="1"/>
          <w:sz w:val="21"/>
          <w:szCs w:val="21"/>
        </w:rPr>
        <w:t>Impaired lung function and increased symptom scores  in individuals with Post-</w:t>
      </w:r>
      <w:r>
        <w:rPr>
          <w:b/>
          <w:bCs/>
          <w:color w:val="181818"/>
          <w:spacing w:val="-4"/>
          <w:kern w:val="1"/>
          <w:sz w:val="21"/>
          <w:szCs w:val="21"/>
        </w:rPr>
        <w:t>COVID19</w:t>
      </w:r>
      <w:r w:rsidRPr="00181A28">
        <w:rPr>
          <w:b/>
          <w:bCs/>
          <w:color w:val="181818"/>
          <w:spacing w:val="-4"/>
          <w:kern w:val="1"/>
          <w:sz w:val="21"/>
          <w:szCs w:val="21"/>
        </w:rPr>
        <w:t xml:space="preserve"> interstitial lung changes. </w:t>
      </w:r>
      <w:r w:rsidRPr="00181A28">
        <w:rPr>
          <w:color w:val="000000"/>
          <w:spacing w:val="-4"/>
          <w:kern w:val="1"/>
          <w:sz w:val="21"/>
          <w:szCs w:val="21"/>
        </w:rPr>
        <w:t xml:space="preserve">(A) Schematic of Study Design. Graphs indicate comparison of (B) FVC (Forced vital capacity), (C) TLCO (transfer factor for carbon monoxide) and  (D) symptom scores as measured by St Georges Respiratory Questionnaire (SGRQ) in </w:t>
      </w:r>
      <w:r>
        <w:rPr>
          <w:color w:val="181818"/>
          <w:spacing w:val="-4"/>
          <w:kern w:val="1"/>
          <w:sz w:val="21"/>
          <w:szCs w:val="21"/>
        </w:rPr>
        <w:t>s</w:t>
      </w:r>
      <w:r w:rsidRPr="00181A28">
        <w:rPr>
          <w:color w:val="181818"/>
          <w:spacing w:val="-4"/>
          <w:kern w:val="1"/>
          <w:sz w:val="21"/>
          <w:szCs w:val="21"/>
        </w:rPr>
        <w:t>ubjects with interstitial lung changes (n=26) versus full resolution of lung changes (n=20)</w:t>
      </w:r>
      <w:r w:rsidRPr="00181A28">
        <w:rPr>
          <w:color w:val="000000"/>
          <w:spacing w:val="-4"/>
          <w:kern w:val="1"/>
          <w:sz w:val="21"/>
          <w:szCs w:val="21"/>
        </w:rPr>
        <w:t>.</w:t>
      </w:r>
      <w:r w:rsidRPr="00181A28">
        <w:rPr>
          <w:color w:val="181818"/>
          <w:spacing w:val="-4"/>
          <w:kern w:val="1"/>
          <w:sz w:val="21"/>
          <w:szCs w:val="21"/>
        </w:rPr>
        <w:t>Boxplots indicate median and inter-quartile range</w:t>
      </w:r>
      <w:r>
        <w:rPr>
          <w:color w:val="181818"/>
          <w:spacing w:val="-4"/>
          <w:kern w:val="1"/>
          <w:sz w:val="21"/>
          <w:szCs w:val="21"/>
        </w:rPr>
        <w:t>.</w:t>
      </w:r>
      <w:r w:rsidRPr="00181A28">
        <w:rPr>
          <w:color w:val="000000"/>
          <w:spacing w:val="-4"/>
          <w:kern w:val="1"/>
          <w:sz w:val="21"/>
          <w:szCs w:val="21"/>
        </w:rPr>
        <w:t xml:space="preserve"> Data Analysed by Mann-Whitney U test. </w:t>
      </w:r>
      <w:r w:rsidRPr="00181A28">
        <w:rPr>
          <w:color w:val="181818"/>
          <w:spacing w:val="-4"/>
          <w:kern w:val="1"/>
          <w:sz w:val="21"/>
          <w:szCs w:val="21"/>
        </w:rPr>
        <w:t>**</w:t>
      </w:r>
      <w:r w:rsidRPr="00181A28">
        <w:rPr>
          <w:i/>
          <w:iCs/>
          <w:color w:val="181818"/>
          <w:spacing w:val="-4"/>
          <w:kern w:val="1"/>
          <w:sz w:val="21"/>
          <w:szCs w:val="21"/>
        </w:rPr>
        <w:t>P</w:t>
      </w:r>
      <w:r w:rsidRPr="00181A28">
        <w:rPr>
          <w:color w:val="181818"/>
          <w:spacing w:val="-4"/>
          <w:kern w:val="1"/>
          <w:sz w:val="21"/>
          <w:szCs w:val="21"/>
        </w:rPr>
        <w:t>&lt;0.01, ****</w:t>
      </w:r>
      <w:r w:rsidRPr="00181A28">
        <w:rPr>
          <w:i/>
          <w:iCs/>
          <w:color w:val="181818"/>
          <w:spacing w:val="-4"/>
          <w:kern w:val="1"/>
          <w:sz w:val="21"/>
          <w:szCs w:val="21"/>
        </w:rPr>
        <w:t>P</w:t>
      </w:r>
      <w:r w:rsidRPr="00181A28">
        <w:rPr>
          <w:color w:val="181818"/>
          <w:spacing w:val="-4"/>
          <w:kern w:val="1"/>
          <w:sz w:val="21"/>
          <w:szCs w:val="21"/>
        </w:rPr>
        <w:t xml:space="preserve">&lt;0.0001. In (C), data only shown for subjects where TLCO was measured.  </w:t>
      </w:r>
    </w:p>
    <w:p w14:paraId="68F0B5DB" w14:textId="77777777" w:rsidR="00325085" w:rsidRDefault="00325085"/>
    <w:p w14:paraId="4298CDEA" w14:textId="7B20608C" w:rsidR="00D6784D" w:rsidRDefault="00D6784D"/>
    <w:p w14:paraId="2424D332" w14:textId="33C6F437" w:rsidR="00D6784D" w:rsidRDefault="00D6784D"/>
    <w:p w14:paraId="7293ADA8" w14:textId="2679F168" w:rsidR="00D6784D" w:rsidRDefault="00D6784D"/>
    <w:p w14:paraId="2F2EE17F" w14:textId="348DA040" w:rsidR="00D6784D" w:rsidRDefault="00D6784D"/>
    <w:p w14:paraId="38498C4B" w14:textId="7897F94D" w:rsidR="00D6784D" w:rsidRDefault="00D6784D"/>
    <w:p w14:paraId="7943F9ED" w14:textId="7DB0F702" w:rsidR="00D6784D" w:rsidRDefault="00081FF3">
      <w:r>
        <w:rPr>
          <w:noProof/>
        </w:rPr>
        <w:lastRenderedPageBreak/>
        <w:drawing>
          <wp:anchor distT="0" distB="0" distL="114300" distR="114300" simplePos="0" relativeHeight="251658240" behindDoc="0" locked="0" layoutInCell="1" allowOverlap="1" wp14:anchorId="6810C362" wp14:editId="55C28DB9">
            <wp:simplePos x="0" y="0"/>
            <wp:positionH relativeFrom="column">
              <wp:posOffset>647700</wp:posOffset>
            </wp:positionH>
            <wp:positionV relativeFrom="paragraph">
              <wp:posOffset>286385</wp:posOffset>
            </wp:positionV>
            <wp:extent cx="5181600" cy="4862118"/>
            <wp:effectExtent l="0" t="0" r="3175" b="0"/>
            <wp:wrapTopAndBottom/>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81600" cy="4862118"/>
                    </a:xfrm>
                    <a:prstGeom prst="rect">
                      <a:avLst/>
                    </a:prstGeom>
                  </pic:spPr>
                </pic:pic>
              </a:graphicData>
            </a:graphic>
            <wp14:sizeRelH relativeFrom="page">
              <wp14:pctWidth>0</wp14:pctWidth>
            </wp14:sizeRelH>
            <wp14:sizeRelV relativeFrom="page">
              <wp14:pctHeight>0</wp14:pctHeight>
            </wp14:sizeRelV>
          </wp:anchor>
        </w:drawing>
      </w:r>
    </w:p>
    <w:p w14:paraId="5BF10BCE" w14:textId="26404876" w:rsidR="00D6784D" w:rsidRDefault="00BA0AD0">
      <w:r>
        <w:rPr>
          <w:b/>
          <w:bCs/>
          <w:color w:val="181818"/>
          <w:spacing w:val="-4"/>
          <w:kern w:val="1"/>
          <w:sz w:val="21"/>
          <w:szCs w:val="21"/>
        </w:rPr>
        <w:t xml:space="preserve">Extended Data Figure </w:t>
      </w:r>
      <w:r>
        <w:rPr>
          <w:b/>
          <w:bCs/>
          <w:color w:val="181818"/>
          <w:spacing w:val="-4"/>
          <w:kern w:val="1"/>
          <w:sz w:val="21"/>
          <w:szCs w:val="21"/>
        </w:rPr>
        <w:t xml:space="preserve">2: </w:t>
      </w:r>
      <w:r w:rsidR="00081FF3" w:rsidRPr="00081FF3">
        <w:rPr>
          <w:b/>
          <w:bCs/>
        </w:rPr>
        <w:t xml:space="preserve">No difference in plasma neutrophil concentrations between individuals with or without post-COVID19 interstitial  changes. </w:t>
      </w:r>
      <w:r w:rsidR="00081FF3" w:rsidRPr="00081FF3">
        <w:t xml:space="preserve">Boxplots indicate median and inter-quartile range and data analysed by Mann Whitney </w:t>
      </w:r>
      <w:r w:rsidR="00081FF3" w:rsidRPr="00081FF3">
        <w:rPr>
          <w:i/>
          <w:iCs/>
        </w:rPr>
        <w:t>U</w:t>
      </w:r>
      <w:r w:rsidR="00081FF3" w:rsidRPr="00081FF3">
        <w:t xml:space="preserve"> test.</w:t>
      </w:r>
      <w:r w:rsidR="00081FF3">
        <w:t xml:space="preserve"> ns=non-significant.</w:t>
      </w:r>
    </w:p>
    <w:p w14:paraId="4CC2A0D8" w14:textId="77777777" w:rsidR="00325085" w:rsidRDefault="00325085">
      <w:r>
        <w:br w:type="page"/>
      </w:r>
    </w:p>
    <w:p w14:paraId="6B55A64A" w14:textId="5D9F8BCA" w:rsidR="00ED77B3" w:rsidRDefault="00ED77B3">
      <w:r w:rsidRPr="00ED77B3">
        <w:rPr>
          <w:noProof/>
        </w:rPr>
        <w:lastRenderedPageBreak/>
        <w:drawing>
          <wp:anchor distT="0" distB="0" distL="114300" distR="114300" simplePos="0" relativeHeight="251659264" behindDoc="0" locked="0" layoutInCell="1" allowOverlap="1" wp14:anchorId="75796D6D" wp14:editId="112DF543">
            <wp:simplePos x="0" y="0"/>
            <wp:positionH relativeFrom="column">
              <wp:posOffset>1153877</wp:posOffset>
            </wp:positionH>
            <wp:positionV relativeFrom="paragraph">
              <wp:posOffset>221615</wp:posOffset>
            </wp:positionV>
            <wp:extent cx="3849370" cy="3666490"/>
            <wp:effectExtent l="0" t="0" r="0" b="381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849370" cy="3666490"/>
                    </a:xfrm>
                    <a:prstGeom prst="rect">
                      <a:avLst/>
                    </a:prstGeom>
                  </pic:spPr>
                </pic:pic>
              </a:graphicData>
            </a:graphic>
            <wp14:sizeRelH relativeFrom="page">
              <wp14:pctWidth>0</wp14:pctWidth>
            </wp14:sizeRelH>
            <wp14:sizeRelV relativeFrom="page">
              <wp14:pctHeight>0</wp14:pctHeight>
            </wp14:sizeRelV>
          </wp:anchor>
        </w:drawing>
      </w:r>
    </w:p>
    <w:p w14:paraId="6221AD80" w14:textId="487A482A" w:rsidR="00ED77B3" w:rsidRDefault="00ED77B3"/>
    <w:p w14:paraId="162F5CC3" w14:textId="66BCCD7F" w:rsidR="00ED77B3" w:rsidRPr="00ED77B3" w:rsidRDefault="00BA0AD0" w:rsidP="00ED77B3">
      <w:pPr>
        <w:tabs>
          <w:tab w:val="left" w:pos="3738"/>
        </w:tabs>
      </w:pPr>
      <w:r>
        <w:rPr>
          <w:b/>
          <w:bCs/>
          <w:color w:val="181818"/>
          <w:spacing w:val="-4"/>
          <w:kern w:val="1"/>
          <w:sz w:val="21"/>
          <w:szCs w:val="21"/>
        </w:rPr>
        <w:t xml:space="preserve">Extended Data Figure </w:t>
      </w:r>
      <w:r>
        <w:rPr>
          <w:b/>
          <w:bCs/>
          <w:color w:val="181818"/>
          <w:spacing w:val="-4"/>
          <w:kern w:val="1"/>
          <w:sz w:val="21"/>
          <w:szCs w:val="21"/>
        </w:rPr>
        <w:t xml:space="preserve">3: </w:t>
      </w:r>
      <w:r w:rsidR="00ED77B3" w:rsidRPr="00081FF3">
        <w:rPr>
          <w:b/>
          <w:bCs/>
        </w:rPr>
        <w:t xml:space="preserve">No difference in plasma </w:t>
      </w:r>
      <w:r w:rsidR="00ED77B3">
        <w:rPr>
          <w:b/>
          <w:bCs/>
        </w:rPr>
        <w:t xml:space="preserve">cell free DNA concentrations </w:t>
      </w:r>
      <w:r w:rsidR="00ED77B3" w:rsidRPr="00081FF3">
        <w:rPr>
          <w:b/>
          <w:bCs/>
        </w:rPr>
        <w:t xml:space="preserve">between individuals with or without post-COVID19 interstitial  changes. </w:t>
      </w:r>
      <w:r w:rsidR="00ED77B3" w:rsidRPr="00081FF3">
        <w:t xml:space="preserve">Boxplots indicate median and inter-quartile range and data analysed by Mann Whitney </w:t>
      </w:r>
      <w:r w:rsidR="00ED77B3" w:rsidRPr="00081FF3">
        <w:rPr>
          <w:i/>
          <w:iCs/>
        </w:rPr>
        <w:t>U</w:t>
      </w:r>
      <w:r w:rsidR="00ED77B3" w:rsidRPr="00081FF3">
        <w:t xml:space="preserve"> test.</w:t>
      </w:r>
      <w:r w:rsidR="00ED77B3">
        <w:t xml:space="preserve"> ns=non-significant</w:t>
      </w:r>
    </w:p>
    <w:sectPr w:rsidR="00ED77B3" w:rsidRPr="00ED77B3" w:rsidSect="004F29E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41739"/>
    <w:multiLevelType w:val="hybridMultilevel"/>
    <w:tmpl w:val="30BAC2CE"/>
    <w:lvl w:ilvl="0" w:tplc="0E16B0A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CF0A4C"/>
    <w:multiLevelType w:val="hybridMultilevel"/>
    <w:tmpl w:val="E4E2519C"/>
    <w:lvl w:ilvl="0" w:tplc="0E16B0A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4221E9"/>
    <w:multiLevelType w:val="hybridMultilevel"/>
    <w:tmpl w:val="88023C72"/>
    <w:lvl w:ilvl="0" w:tplc="8AB008B0">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9E6"/>
    <w:rsid w:val="00081FF3"/>
    <w:rsid w:val="000B46A2"/>
    <w:rsid w:val="002133C6"/>
    <w:rsid w:val="00230608"/>
    <w:rsid w:val="00325085"/>
    <w:rsid w:val="00462E07"/>
    <w:rsid w:val="004F29E6"/>
    <w:rsid w:val="00584A2C"/>
    <w:rsid w:val="007470D6"/>
    <w:rsid w:val="00825836"/>
    <w:rsid w:val="00A858C7"/>
    <w:rsid w:val="00BA0AD0"/>
    <w:rsid w:val="00C07EE8"/>
    <w:rsid w:val="00D6784D"/>
    <w:rsid w:val="00ED77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CE984"/>
  <w15:chartTrackingRefBased/>
  <w15:docId w15:val="{7B2E4452-CF3A-4188-96D6-AA6DB3090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7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5085"/>
    <w:pPr>
      <w:ind w:left="720"/>
      <w:contextualSpacing/>
    </w:pPr>
  </w:style>
  <w:style w:type="character" w:styleId="Hyperlink">
    <w:name w:val="Hyperlink"/>
    <w:basedOn w:val="DefaultParagraphFont"/>
    <w:uiPriority w:val="99"/>
    <w:unhideWhenUsed/>
    <w:rsid w:val="00462E07"/>
    <w:rPr>
      <w:color w:val="0000FF"/>
      <w:u w:val="single"/>
    </w:rPr>
  </w:style>
  <w:style w:type="character" w:customStyle="1" w:styleId="mi">
    <w:name w:val="mi"/>
    <w:basedOn w:val="DefaultParagraphFont"/>
    <w:rsid w:val="00462E07"/>
  </w:style>
  <w:style w:type="character" w:customStyle="1" w:styleId="mjxassistivemathml">
    <w:name w:val="mjx_assistive_mathml"/>
    <w:basedOn w:val="DefaultParagraphFont"/>
    <w:rsid w:val="00462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6077">
      <w:marLeft w:val="0"/>
      <w:marRight w:val="0"/>
      <w:marTop w:val="0"/>
      <w:marBottom w:val="0"/>
      <w:divBdr>
        <w:top w:val="none" w:sz="0" w:space="0" w:color="auto"/>
        <w:left w:val="none" w:sz="0" w:space="0" w:color="auto"/>
        <w:bottom w:val="none" w:sz="0" w:space="0" w:color="auto"/>
        <w:right w:val="none" w:sz="0" w:space="0" w:color="auto"/>
      </w:divBdr>
      <w:divsChild>
        <w:div w:id="1424911808">
          <w:marLeft w:val="0"/>
          <w:marRight w:val="0"/>
          <w:marTop w:val="0"/>
          <w:marBottom w:val="0"/>
          <w:divBdr>
            <w:top w:val="none" w:sz="0" w:space="0" w:color="auto"/>
            <w:left w:val="none" w:sz="0" w:space="0" w:color="auto"/>
            <w:bottom w:val="none" w:sz="0" w:space="0" w:color="auto"/>
            <w:right w:val="none" w:sz="0" w:space="0" w:color="auto"/>
          </w:divBdr>
        </w:div>
      </w:divsChild>
    </w:div>
    <w:div w:id="54206391">
      <w:marLeft w:val="0"/>
      <w:marRight w:val="0"/>
      <w:marTop w:val="0"/>
      <w:marBottom w:val="0"/>
      <w:divBdr>
        <w:top w:val="none" w:sz="0" w:space="0" w:color="auto"/>
        <w:left w:val="none" w:sz="0" w:space="0" w:color="auto"/>
        <w:bottom w:val="none" w:sz="0" w:space="0" w:color="auto"/>
        <w:right w:val="none" w:sz="0" w:space="0" w:color="auto"/>
      </w:divBdr>
      <w:divsChild>
        <w:div w:id="1807963749">
          <w:marLeft w:val="0"/>
          <w:marRight w:val="0"/>
          <w:marTop w:val="0"/>
          <w:marBottom w:val="0"/>
          <w:divBdr>
            <w:top w:val="none" w:sz="0" w:space="0" w:color="auto"/>
            <w:left w:val="none" w:sz="0" w:space="0" w:color="auto"/>
            <w:bottom w:val="none" w:sz="0" w:space="0" w:color="auto"/>
            <w:right w:val="none" w:sz="0" w:space="0" w:color="auto"/>
          </w:divBdr>
        </w:div>
      </w:divsChild>
    </w:div>
    <w:div w:id="54865576">
      <w:marLeft w:val="0"/>
      <w:marRight w:val="0"/>
      <w:marTop w:val="0"/>
      <w:marBottom w:val="0"/>
      <w:divBdr>
        <w:top w:val="none" w:sz="0" w:space="0" w:color="auto"/>
        <w:left w:val="none" w:sz="0" w:space="0" w:color="auto"/>
        <w:bottom w:val="none" w:sz="0" w:space="0" w:color="auto"/>
        <w:right w:val="none" w:sz="0" w:space="0" w:color="auto"/>
      </w:divBdr>
      <w:divsChild>
        <w:div w:id="1607929954">
          <w:marLeft w:val="0"/>
          <w:marRight w:val="0"/>
          <w:marTop w:val="0"/>
          <w:marBottom w:val="0"/>
          <w:divBdr>
            <w:top w:val="none" w:sz="0" w:space="0" w:color="auto"/>
            <w:left w:val="none" w:sz="0" w:space="0" w:color="auto"/>
            <w:bottom w:val="none" w:sz="0" w:space="0" w:color="auto"/>
            <w:right w:val="none" w:sz="0" w:space="0" w:color="auto"/>
          </w:divBdr>
        </w:div>
      </w:divsChild>
    </w:div>
    <w:div w:id="61106006">
      <w:marLeft w:val="0"/>
      <w:marRight w:val="0"/>
      <w:marTop w:val="0"/>
      <w:marBottom w:val="0"/>
      <w:divBdr>
        <w:top w:val="none" w:sz="0" w:space="0" w:color="auto"/>
        <w:left w:val="none" w:sz="0" w:space="0" w:color="auto"/>
        <w:bottom w:val="none" w:sz="0" w:space="0" w:color="auto"/>
        <w:right w:val="none" w:sz="0" w:space="0" w:color="auto"/>
      </w:divBdr>
      <w:divsChild>
        <w:div w:id="301540751">
          <w:marLeft w:val="0"/>
          <w:marRight w:val="0"/>
          <w:marTop w:val="0"/>
          <w:marBottom w:val="0"/>
          <w:divBdr>
            <w:top w:val="none" w:sz="0" w:space="0" w:color="auto"/>
            <w:left w:val="none" w:sz="0" w:space="0" w:color="auto"/>
            <w:bottom w:val="none" w:sz="0" w:space="0" w:color="auto"/>
            <w:right w:val="none" w:sz="0" w:space="0" w:color="auto"/>
          </w:divBdr>
        </w:div>
      </w:divsChild>
    </w:div>
    <w:div w:id="73169155">
      <w:marLeft w:val="0"/>
      <w:marRight w:val="0"/>
      <w:marTop w:val="0"/>
      <w:marBottom w:val="0"/>
      <w:divBdr>
        <w:top w:val="none" w:sz="0" w:space="0" w:color="auto"/>
        <w:left w:val="none" w:sz="0" w:space="0" w:color="auto"/>
        <w:bottom w:val="none" w:sz="0" w:space="0" w:color="auto"/>
        <w:right w:val="none" w:sz="0" w:space="0" w:color="auto"/>
      </w:divBdr>
      <w:divsChild>
        <w:div w:id="1789466008">
          <w:marLeft w:val="0"/>
          <w:marRight w:val="0"/>
          <w:marTop w:val="0"/>
          <w:marBottom w:val="0"/>
          <w:divBdr>
            <w:top w:val="none" w:sz="0" w:space="0" w:color="auto"/>
            <w:left w:val="none" w:sz="0" w:space="0" w:color="auto"/>
            <w:bottom w:val="none" w:sz="0" w:space="0" w:color="auto"/>
            <w:right w:val="none" w:sz="0" w:space="0" w:color="auto"/>
          </w:divBdr>
        </w:div>
      </w:divsChild>
    </w:div>
    <w:div w:id="80565278">
      <w:marLeft w:val="0"/>
      <w:marRight w:val="0"/>
      <w:marTop w:val="0"/>
      <w:marBottom w:val="0"/>
      <w:divBdr>
        <w:top w:val="none" w:sz="0" w:space="0" w:color="auto"/>
        <w:left w:val="none" w:sz="0" w:space="0" w:color="auto"/>
        <w:bottom w:val="none" w:sz="0" w:space="0" w:color="auto"/>
        <w:right w:val="none" w:sz="0" w:space="0" w:color="auto"/>
      </w:divBdr>
      <w:divsChild>
        <w:div w:id="1704591627">
          <w:marLeft w:val="0"/>
          <w:marRight w:val="0"/>
          <w:marTop w:val="0"/>
          <w:marBottom w:val="0"/>
          <w:divBdr>
            <w:top w:val="none" w:sz="0" w:space="0" w:color="auto"/>
            <w:left w:val="none" w:sz="0" w:space="0" w:color="auto"/>
            <w:bottom w:val="none" w:sz="0" w:space="0" w:color="auto"/>
            <w:right w:val="none" w:sz="0" w:space="0" w:color="auto"/>
          </w:divBdr>
        </w:div>
      </w:divsChild>
    </w:div>
    <w:div w:id="95752070">
      <w:marLeft w:val="0"/>
      <w:marRight w:val="0"/>
      <w:marTop w:val="0"/>
      <w:marBottom w:val="0"/>
      <w:divBdr>
        <w:top w:val="none" w:sz="0" w:space="0" w:color="auto"/>
        <w:left w:val="none" w:sz="0" w:space="0" w:color="auto"/>
        <w:bottom w:val="none" w:sz="0" w:space="0" w:color="auto"/>
        <w:right w:val="none" w:sz="0" w:space="0" w:color="auto"/>
      </w:divBdr>
      <w:divsChild>
        <w:div w:id="1757245044">
          <w:marLeft w:val="0"/>
          <w:marRight w:val="0"/>
          <w:marTop w:val="0"/>
          <w:marBottom w:val="0"/>
          <w:divBdr>
            <w:top w:val="none" w:sz="0" w:space="0" w:color="auto"/>
            <w:left w:val="none" w:sz="0" w:space="0" w:color="auto"/>
            <w:bottom w:val="none" w:sz="0" w:space="0" w:color="auto"/>
            <w:right w:val="none" w:sz="0" w:space="0" w:color="auto"/>
          </w:divBdr>
        </w:div>
      </w:divsChild>
    </w:div>
    <w:div w:id="98572300">
      <w:marLeft w:val="0"/>
      <w:marRight w:val="0"/>
      <w:marTop w:val="0"/>
      <w:marBottom w:val="0"/>
      <w:divBdr>
        <w:top w:val="none" w:sz="0" w:space="0" w:color="auto"/>
        <w:left w:val="none" w:sz="0" w:space="0" w:color="auto"/>
        <w:bottom w:val="none" w:sz="0" w:space="0" w:color="auto"/>
        <w:right w:val="none" w:sz="0" w:space="0" w:color="auto"/>
      </w:divBdr>
      <w:divsChild>
        <w:div w:id="1527913714">
          <w:marLeft w:val="0"/>
          <w:marRight w:val="0"/>
          <w:marTop w:val="0"/>
          <w:marBottom w:val="0"/>
          <w:divBdr>
            <w:top w:val="none" w:sz="0" w:space="0" w:color="auto"/>
            <w:left w:val="none" w:sz="0" w:space="0" w:color="auto"/>
            <w:bottom w:val="none" w:sz="0" w:space="0" w:color="auto"/>
            <w:right w:val="none" w:sz="0" w:space="0" w:color="auto"/>
          </w:divBdr>
        </w:div>
      </w:divsChild>
    </w:div>
    <w:div w:id="135995112">
      <w:marLeft w:val="0"/>
      <w:marRight w:val="0"/>
      <w:marTop w:val="0"/>
      <w:marBottom w:val="0"/>
      <w:divBdr>
        <w:top w:val="none" w:sz="0" w:space="0" w:color="auto"/>
        <w:left w:val="none" w:sz="0" w:space="0" w:color="auto"/>
        <w:bottom w:val="none" w:sz="0" w:space="0" w:color="auto"/>
        <w:right w:val="none" w:sz="0" w:space="0" w:color="auto"/>
      </w:divBdr>
      <w:divsChild>
        <w:div w:id="121077162">
          <w:marLeft w:val="0"/>
          <w:marRight w:val="0"/>
          <w:marTop w:val="0"/>
          <w:marBottom w:val="0"/>
          <w:divBdr>
            <w:top w:val="none" w:sz="0" w:space="0" w:color="auto"/>
            <w:left w:val="none" w:sz="0" w:space="0" w:color="auto"/>
            <w:bottom w:val="none" w:sz="0" w:space="0" w:color="auto"/>
            <w:right w:val="none" w:sz="0" w:space="0" w:color="auto"/>
          </w:divBdr>
        </w:div>
      </w:divsChild>
    </w:div>
    <w:div w:id="158498606">
      <w:marLeft w:val="0"/>
      <w:marRight w:val="0"/>
      <w:marTop w:val="0"/>
      <w:marBottom w:val="0"/>
      <w:divBdr>
        <w:top w:val="none" w:sz="0" w:space="0" w:color="auto"/>
        <w:left w:val="none" w:sz="0" w:space="0" w:color="auto"/>
        <w:bottom w:val="none" w:sz="0" w:space="0" w:color="auto"/>
        <w:right w:val="none" w:sz="0" w:space="0" w:color="auto"/>
      </w:divBdr>
      <w:divsChild>
        <w:div w:id="1204517523">
          <w:marLeft w:val="0"/>
          <w:marRight w:val="0"/>
          <w:marTop w:val="0"/>
          <w:marBottom w:val="0"/>
          <w:divBdr>
            <w:top w:val="none" w:sz="0" w:space="0" w:color="auto"/>
            <w:left w:val="none" w:sz="0" w:space="0" w:color="auto"/>
            <w:bottom w:val="none" w:sz="0" w:space="0" w:color="auto"/>
            <w:right w:val="none" w:sz="0" w:space="0" w:color="auto"/>
          </w:divBdr>
        </w:div>
      </w:divsChild>
    </w:div>
    <w:div w:id="177089500">
      <w:marLeft w:val="0"/>
      <w:marRight w:val="0"/>
      <w:marTop w:val="0"/>
      <w:marBottom w:val="0"/>
      <w:divBdr>
        <w:top w:val="none" w:sz="0" w:space="0" w:color="auto"/>
        <w:left w:val="none" w:sz="0" w:space="0" w:color="auto"/>
        <w:bottom w:val="none" w:sz="0" w:space="0" w:color="auto"/>
        <w:right w:val="none" w:sz="0" w:space="0" w:color="auto"/>
      </w:divBdr>
      <w:divsChild>
        <w:div w:id="1383022423">
          <w:marLeft w:val="0"/>
          <w:marRight w:val="0"/>
          <w:marTop w:val="0"/>
          <w:marBottom w:val="0"/>
          <w:divBdr>
            <w:top w:val="none" w:sz="0" w:space="0" w:color="auto"/>
            <w:left w:val="none" w:sz="0" w:space="0" w:color="auto"/>
            <w:bottom w:val="none" w:sz="0" w:space="0" w:color="auto"/>
            <w:right w:val="none" w:sz="0" w:space="0" w:color="auto"/>
          </w:divBdr>
        </w:div>
      </w:divsChild>
    </w:div>
    <w:div w:id="179513706">
      <w:marLeft w:val="0"/>
      <w:marRight w:val="0"/>
      <w:marTop w:val="0"/>
      <w:marBottom w:val="0"/>
      <w:divBdr>
        <w:top w:val="none" w:sz="0" w:space="0" w:color="auto"/>
        <w:left w:val="none" w:sz="0" w:space="0" w:color="auto"/>
        <w:bottom w:val="none" w:sz="0" w:space="0" w:color="auto"/>
        <w:right w:val="none" w:sz="0" w:space="0" w:color="auto"/>
      </w:divBdr>
      <w:divsChild>
        <w:div w:id="357463782">
          <w:marLeft w:val="0"/>
          <w:marRight w:val="0"/>
          <w:marTop w:val="0"/>
          <w:marBottom w:val="0"/>
          <w:divBdr>
            <w:top w:val="none" w:sz="0" w:space="0" w:color="auto"/>
            <w:left w:val="none" w:sz="0" w:space="0" w:color="auto"/>
            <w:bottom w:val="none" w:sz="0" w:space="0" w:color="auto"/>
            <w:right w:val="none" w:sz="0" w:space="0" w:color="auto"/>
          </w:divBdr>
        </w:div>
      </w:divsChild>
    </w:div>
    <w:div w:id="187137640">
      <w:marLeft w:val="0"/>
      <w:marRight w:val="0"/>
      <w:marTop w:val="0"/>
      <w:marBottom w:val="0"/>
      <w:divBdr>
        <w:top w:val="none" w:sz="0" w:space="0" w:color="auto"/>
        <w:left w:val="none" w:sz="0" w:space="0" w:color="auto"/>
        <w:bottom w:val="none" w:sz="0" w:space="0" w:color="auto"/>
        <w:right w:val="none" w:sz="0" w:space="0" w:color="auto"/>
      </w:divBdr>
      <w:divsChild>
        <w:div w:id="246840222">
          <w:marLeft w:val="0"/>
          <w:marRight w:val="0"/>
          <w:marTop w:val="0"/>
          <w:marBottom w:val="0"/>
          <w:divBdr>
            <w:top w:val="none" w:sz="0" w:space="0" w:color="auto"/>
            <w:left w:val="none" w:sz="0" w:space="0" w:color="auto"/>
            <w:bottom w:val="none" w:sz="0" w:space="0" w:color="auto"/>
            <w:right w:val="none" w:sz="0" w:space="0" w:color="auto"/>
          </w:divBdr>
        </w:div>
      </w:divsChild>
    </w:div>
    <w:div w:id="187330176">
      <w:marLeft w:val="0"/>
      <w:marRight w:val="0"/>
      <w:marTop w:val="0"/>
      <w:marBottom w:val="0"/>
      <w:divBdr>
        <w:top w:val="none" w:sz="0" w:space="0" w:color="auto"/>
        <w:left w:val="none" w:sz="0" w:space="0" w:color="auto"/>
        <w:bottom w:val="none" w:sz="0" w:space="0" w:color="auto"/>
        <w:right w:val="none" w:sz="0" w:space="0" w:color="auto"/>
      </w:divBdr>
      <w:divsChild>
        <w:div w:id="2082754943">
          <w:marLeft w:val="0"/>
          <w:marRight w:val="0"/>
          <w:marTop w:val="0"/>
          <w:marBottom w:val="0"/>
          <w:divBdr>
            <w:top w:val="none" w:sz="0" w:space="0" w:color="auto"/>
            <w:left w:val="none" w:sz="0" w:space="0" w:color="auto"/>
            <w:bottom w:val="none" w:sz="0" w:space="0" w:color="auto"/>
            <w:right w:val="none" w:sz="0" w:space="0" w:color="auto"/>
          </w:divBdr>
        </w:div>
      </w:divsChild>
    </w:div>
    <w:div w:id="191699137">
      <w:marLeft w:val="0"/>
      <w:marRight w:val="0"/>
      <w:marTop w:val="0"/>
      <w:marBottom w:val="0"/>
      <w:divBdr>
        <w:top w:val="none" w:sz="0" w:space="0" w:color="auto"/>
        <w:left w:val="none" w:sz="0" w:space="0" w:color="auto"/>
        <w:bottom w:val="none" w:sz="0" w:space="0" w:color="auto"/>
        <w:right w:val="none" w:sz="0" w:space="0" w:color="auto"/>
      </w:divBdr>
      <w:divsChild>
        <w:div w:id="1022703053">
          <w:marLeft w:val="0"/>
          <w:marRight w:val="0"/>
          <w:marTop w:val="0"/>
          <w:marBottom w:val="0"/>
          <w:divBdr>
            <w:top w:val="none" w:sz="0" w:space="0" w:color="auto"/>
            <w:left w:val="none" w:sz="0" w:space="0" w:color="auto"/>
            <w:bottom w:val="none" w:sz="0" w:space="0" w:color="auto"/>
            <w:right w:val="none" w:sz="0" w:space="0" w:color="auto"/>
          </w:divBdr>
        </w:div>
      </w:divsChild>
    </w:div>
    <w:div w:id="207187765">
      <w:marLeft w:val="0"/>
      <w:marRight w:val="0"/>
      <w:marTop w:val="0"/>
      <w:marBottom w:val="0"/>
      <w:divBdr>
        <w:top w:val="none" w:sz="0" w:space="0" w:color="auto"/>
        <w:left w:val="none" w:sz="0" w:space="0" w:color="auto"/>
        <w:bottom w:val="none" w:sz="0" w:space="0" w:color="auto"/>
        <w:right w:val="none" w:sz="0" w:space="0" w:color="auto"/>
      </w:divBdr>
      <w:divsChild>
        <w:div w:id="276911814">
          <w:marLeft w:val="0"/>
          <w:marRight w:val="0"/>
          <w:marTop w:val="0"/>
          <w:marBottom w:val="0"/>
          <w:divBdr>
            <w:top w:val="none" w:sz="0" w:space="0" w:color="auto"/>
            <w:left w:val="none" w:sz="0" w:space="0" w:color="auto"/>
            <w:bottom w:val="none" w:sz="0" w:space="0" w:color="auto"/>
            <w:right w:val="none" w:sz="0" w:space="0" w:color="auto"/>
          </w:divBdr>
        </w:div>
      </w:divsChild>
    </w:div>
    <w:div w:id="235408687">
      <w:marLeft w:val="0"/>
      <w:marRight w:val="0"/>
      <w:marTop w:val="0"/>
      <w:marBottom w:val="0"/>
      <w:divBdr>
        <w:top w:val="none" w:sz="0" w:space="0" w:color="auto"/>
        <w:left w:val="none" w:sz="0" w:space="0" w:color="auto"/>
        <w:bottom w:val="none" w:sz="0" w:space="0" w:color="auto"/>
        <w:right w:val="none" w:sz="0" w:space="0" w:color="auto"/>
      </w:divBdr>
      <w:divsChild>
        <w:div w:id="290018347">
          <w:marLeft w:val="0"/>
          <w:marRight w:val="0"/>
          <w:marTop w:val="0"/>
          <w:marBottom w:val="0"/>
          <w:divBdr>
            <w:top w:val="none" w:sz="0" w:space="0" w:color="auto"/>
            <w:left w:val="none" w:sz="0" w:space="0" w:color="auto"/>
            <w:bottom w:val="none" w:sz="0" w:space="0" w:color="auto"/>
            <w:right w:val="none" w:sz="0" w:space="0" w:color="auto"/>
          </w:divBdr>
        </w:div>
      </w:divsChild>
    </w:div>
    <w:div w:id="236743156">
      <w:marLeft w:val="0"/>
      <w:marRight w:val="0"/>
      <w:marTop w:val="0"/>
      <w:marBottom w:val="0"/>
      <w:divBdr>
        <w:top w:val="none" w:sz="0" w:space="0" w:color="auto"/>
        <w:left w:val="none" w:sz="0" w:space="0" w:color="auto"/>
        <w:bottom w:val="none" w:sz="0" w:space="0" w:color="auto"/>
        <w:right w:val="none" w:sz="0" w:space="0" w:color="auto"/>
      </w:divBdr>
      <w:divsChild>
        <w:div w:id="761148987">
          <w:marLeft w:val="0"/>
          <w:marRight w:val="0"/>
          <w:marTop w:val="0"/>
          <w:marBottom w:val="0"/>
          <w:divBdr>
            <w:top w:val="none" w:sz="0" w:space="0" w:color="auto"/>
            <w:left w:val="none" w:sz="0" w:space="0" w:color="auto"/>
            <w:bottom w:val="none" w:sz="0" w:space="0" w:color="auto"/>
            <w:right w:val="none" w:sz="0" w:space="0" w:color="auto"/>
          </w:divBdr>
        </w:div>
      </w:divsChild>
    </w:div>
    <w:div w:id="255604194">
      <w:marLeft w:val="0"/>
      <w:marRight w:val="0"/>
      <w:marTop w:val="0"/>
      <w:marBottom w:val="0"/>
      <w:divBdr>
        <w:top w:val="none" w:sz="0" w:space="0" w:color="auto"/>
        <w:left w:val="none" w:sz="0" w:space="0" w:color="auto"/>
        <w:bottom w:val="none" w:sz="0" w:space="0" w:color="auto"/>
        <w:right w:val="none" w:sz="0" w:space="0" w:color="auto"/>
      </w:divBdr>
      <w:divsChild>
        <w:div w:id="25908707">
          <w:marLeft w:val="0"/>
          <w:marRight w:val="0"/>
          <w:marTop w:val="0"/>
          <w:marBottom w:val="0"/>
          <w:divBdr>
            <w:top w:val="none" w:sz="0" w:space="0" w:color="auto"/>
            <w:left w:val="none" w:sz="0" w:space="0" w:color="auto"/>
            <w:bottom w:val="none" w:sz="0" w:space="0" w:color="auto"/>
            <w:right w:val="none" w:sz="0" w:space="0" w:color="auto"/>
          </w:divBdr>
        </w:div>
      </w:divsChild>
    </w:div>
    <w:div w:id="269902104">
      <w:marLeft w:val="0"/>
      <w:marRight w:val="0"/>
      <w:marTop w:val="0"/>
      <w:marBottom w:val="0"/>
      <w:divBdr>
        <w:top w:val="none" w:sz="0" w:space="0" w:color="auto"/>
        <w:left w:val="none" w:sz="0" w:space="0" w:color="auto"/>
        <w:bottom w:val="none" w:sz="0" w:space="0" w:color="auto"/>
        <w:right w:val="none" w:sz="0" w:space="0" w:color="auto"/>
      </w:divBdr>
      <w:divsChild>
        <w:div w:id="2033533637">
          <w:marLeft w:val="0"/>
          <w:marRight w:val="0"/>
          <w:marTop w:val="0"/>
          <w:marBottom w:val="0"/>
          <w:divBdr>
            <w:top w:val="none" w:sz="0" w:space="0" w:color="auto"/>
            <w:left w:val="none" w:sz="0" w:space="0" w:color="auto"/>
            <w:bottom w:val="none" w:sz="0" w:space="0" w:color="auto"/>
            <w:right w:val="none" w:sz="0" w:space="0" w:color="auto"/>
          </w:divBdr>
        </w:div>
      </w:divsChild>
    </w:div>
    <w:div w:id="273638156">
      <w:marLeft w:val="0"/>
      <w:marRight w:val="0"/>
      <w:marTop w:val="0"/>
      <w:marBottom w:val="0"/>
      <w:divBdr>
        <w:top w:val="none" w:sz="0" w:space="0" w:color="auto"/>
        <w:left w:val="none" w:sz="0" w:space="0" w:color="auto"/>
        <w:bottom w:val="none" w:sz="0" w:space="0" w:color="auto"/>
        <w:right w:val="none" w:sz="0" w:space="0" w:color="auto"/>
      </w:divBdr>
      <w:divsChild>
        <w:div w:id="1645548082">
          <w:marLeft w:val="0"/>
          <w:marRight w:val="0"/>
          <w:marTop w:val="0"/>
          <w:marBottom w:val="0"/>
          <w:divBdr>
            <w:top w:val="none" w:sz="0" w:space="0" w:color="auto"/>
            <w:left w:val="none" w:sz="0" w:space="0" w:color="auto"/>
            <w:bottom w:val="none" w:sz="0" w:space="0" w:color="auto"/>
            <w:right w:val="none" w:sz="0" w:space="0" w:color="auto"/>
          </w:divBdr>
        </w:div>
      </w:divsChild>
    </w:div>
    <w:div w:id="297806661">
      <w:marLeft w:val="0"/>
      <w:marRight w:val="0"/>
      <w:marTop w:val="0"/>
      <w:marBottom w:val="0"/>
      <w:divBdr>
        <w:top w:val="none" w:sz="0" w:space="0" w:color="auto"/>
        <w:left w:val="none" w:sz="0" w:space="0" w:color="auto"/>
        <w:bottom w:val="none" w:sz="0" w:space="0" w:color="auto"/>
        <w:right w:val="none" w:sz="0" w:space="0" w:color="auto"/>
      </w:divBdr>
      <w:divsChild>
        <w:div w:id="1422138570">
          <w:marLeft w:val="0"/>
          <w:marRight w:val="0"/>
          <w:marTop w:val="0"/>
          <w:marBottom w:val="0"/>
          <w:divBdr>
            <w:top w:val="none" w:sz="0" w:space="0" w:color="auto"/>
            <w:left w:val="none" w:sz="0" w:space="0" w:color="auto"/>
            <w:bottom w:val="none" w:sz="0" w:space="0" w:color="auto"/>
            <w:right w:val="none" w:sz="0" w:space="0" w:color="auto"/>
          </w:divBdr>
        </w:div>
      </w:divsChild>
    </w:div>
    <w:div w:id="315496382">
      <w:marLeft w:val="0"/>
      <w:marRight w:val="0"/>
      <w:marTop w:val="0"/>
      <w:marBottom w:val="0"/>
      <w:divBdr>
        <w:top w:val="none" w:sz="0" w:space="0" w:color="auto"/>
        <w:left w:val="none" w:sz="0" w:space="0" w:color="auto"/>
        <w:bottom w:val="none" w:sz="0" w:space="0" w:color="auto"/>
        <w:right w:val="none" w:sz="0" w:space="0" w:color="auto"/>
      </w:divBdr>
      <w:divsChild>
        <w:div w:id="2050645729">
          <w:marLeft w:val="0"/>
          <w:marRight w:val="0"/>
          <w:marTop w:val="0"/>
          <w:marBottom w:val="0"/>
          <w:divBdr>
            <w:top w:val="none" w:sz="0" w:space="0" w:color="auto"/>
            <w:left w:val="none" w:sz="0" w:space="0" w:color="auto"/>
            <w:bottom w:val="none" w:sz="0" w:space="0" w:color="auto"/>
            <w:right w:val="none" w:sz="0" w:space="0" w:color="auto"/>
          </w:divBdr>
        </w:div>
      </w:divsChild>
    </w:div>
    <w:div w:id="324747275">
      <w:marLeft w:val="0"/>
      <w:marRight w:val="0"/>
      <w:marTop w:val="0"/>
      <w:marBottom w:val="0"/>
      <w:divBdr>
        <w:top w:val="none" w:sz="0" w:space="0" w:color="auto"/>
        <w:left w:val="none" w:sz="0" w:space="0" w:color="auto"/>
        <w:bottom w:val="none" w:sz="0" w:space="0" w:color="auto"/>
        <w:right w:val="none" w:sz="0" w:space="0" w:color="auto"/>
      </w:divBdr>
      <w:divsChild>
        <w:div w:id="1949578224">
          <w:marLeft w:val="0"/>
          <w:marRight w:val="0"/>
          <w:marTop w:val="0"/>
          <w:marBottom w:val="0"/>
          <w:divBdr>
            <w:top w:val="none" w:sz="0" w:space="0" w:color="auto"/>
            <w:left w:val="none" w:sz="0" w:space="0" w:color="auto"/>
            <w:bottom w:val="none" w:sz="0" w:space="0" w:color="auto"/>
            <w:right w:val="none" w:sz="0" w:space="0" w:color="auto"/>
          </w:divBdr>
        </w:div>
      </w:divsChild>
    </w:div>
    <w:div w:id="329449569">
      <w:marLeft w:val="0"/>
      <w:marRight w:val="0"/>
      <w:marTop w:val="0"/>
      <w:marBottom w:val="0"/>
      <w:divBdr>
        <w:top w:val="none" w:sz="0" w:space="0" w:color="auto"/>
        <w:left w:val="none" w:sz="0" w:space="0" w:color="auto"/>
        <w:bottom w:val="none" w:sz="0" w:space="0" w:color="auto"/>
        <w:right w:val="none" w:sz="0" w:space="0" w:color="auto"/>
      </w:divBdr>
      <w:divsChild>
        <w:div w:id="2025356757">
          <w:marLeft w:val="0"/>
          <w:marRight w:val="0"/>
          <w:marTop w:val="0"/>
          <w:marBottom w:val="0"/>
          <w:divBdr>
            <w:top w:val="none" w:sz="0" w:space="0" w:color="auto"/>
            <w:left w:val="none" w:sz="0" w:space="0" w:color="auto"/>
            <w:bottom w:val="none" w:sz="0" w:space="0" w:color="auto"/>
            <w:right w:val="none" w:sz="0" w:space="0" w:color="auto"/>
          </w:divBdr>
        </w:div>
      </w:divsChild>
    </w:div>
    <w:div w:id="367068457">
      <w:marLeft w:val="0"/>
      <w:marRight w:val="0"/>
      <w:marTop w:val="0"/>
      <w:marBottom w:val="0"/>
      <w:divBdr>
        <w:top w:val="none" w:sz="0" w:space="0" w:color="auto"/>
        <w:left w:val="none" w:sz="0" w:space="0" w:color="auto"/>
        <w:bottom w:val="none" w:sz="0" w:space="0" w:color="auto"/>
        <w:right w:val="none" w:sz="0" w:space="0" w:color="auto"/>
      </w:divBdr>
      <w:divsChild>
        <w:div w:id="1331785880">
          <w:marLeft w:val="0"/>
          <w:marRight w:val="0"/>
          <w:marTop w:val="0"/>
          <w:marBottom w:val="0"/>
          <w:divBdr>
            <w:top w:val="none" w:sz="0" w:space="0" w:color="auto"/>
            <w:left w:val="none" w:sz="0" w:space="0" w:color="auto"/>
            <w:bottom w:val="none" w:sz="0" w:space="0" w:color="auto"/>
            <w:right w:val="none" w:sz="0" w:space="0" w:color="auto"/>
          </w:divBdr>
        </w:div>
      </w:divsChild>
    </w:div>
    <w:div w:id="377053313">
      <w:marLeft w:val="0"/>
      <w:marRight w:val="0"/>
      <w:marTop w:val="0"/>
      <w:marBottom w:val="0"/>
      <w:divBdr>
        <w:top w:val="none" w:sz="0" w:space="0" w:color="auto"/>
        <w:left w:val="none" w:sz="0" w:space="0" w:color="auto"/>
        <w:bottom w:val="none" w:sz="0" w:space="0" w:color="auto"/>
        <w:right w:val="none" w:sz="0" w:space="0" w:color="auto"/>
      </w:divBdr>
      <w:divsChild>
        <w:div w:id="1776750030">
          <w:marLeft w:val="0"/>
          <w:marRight w:val="0"/>
          <w:marTop w:val="0"/>
          <w:marBottom w:val="0"/>
          <w:divBdr>
            <w:top w:val="none" w:sz="0" w:space="0" w:color="auto"/>
            <w:left w:val="none" w:sz="0" w:space="0" w:color="auto"/>
            <w:bottom w:val="none" w:sz="0" w:space="0" w:color="auto"/>
            <w:right w:val="none" w:sz="0" w:space="0" w:color="auto"/>
          </w:divBdr>
        </w:div>
      </w:divsChild>
    </w:div>
    <w:div w:id="378172305">
      <w:marLeft w:val="0"/>
      <w:marRight w:val="0"/>
      <w:marTop w:val="0"/>
      <w:marBottom w:val="0"/>
      <w:divBdr>
        <w:top w:val="none" w:sz="0" w:space="0" w:color="auto"/>
        <w:left w:val="none" w:sz="0" w:space="0" w:color="auto"/>
        <w:bottom w:val="none" w:sz="0" w:space="0" w:color="auto"/>
        <w:right w:val="none" w:sz="0" w:space="0" w:color="auto"/>
      </w:divBdr>
      <w:divsChild>
        <w:div w:id="1543857987">
          <w:marLeft w:val="0"/>
          <w:marRight w:val="0"/>
          <w:marTop w:val="0"/>
          <w:marBottom w:val="0"/>
          <w:divBdr>
            <w:top w:val="none" w:sz="0" w:space="0" w:color="auto"/>
            <w:left w:val="none" w:sz="0" w:space="0" w:color="auto"/>
            <w:bottom w:val="none" w:sz="0" w:space="0" w:color="auto"/>
            <w:right w:val="none" w:sz="0" w:space="0" w:color="auto"/>
          </w:divBdr>
        </w:div>
      </w:divsChild>
    </w:div>
    <w:div w:id="391738164">
      <w:marLeft w:val="0"/>
      <w:marRight w:val="0"/>
      <w:marTop w:val="0"/>
      <w:marBottom w:val="0"/>
      <w:divBdr>
        <w:top w:val="none" w:sz="0" w:space="0" w:color="auto"/>
        <w:left w:val="none" w:sz="0" w:space="0" w:color="auto"/>
        <w:bottom w:val="none" w:sz="0" w:space="0" w:color="auto"/>
        <w:right w:val="none" w:sz="0" w:space="0" w:color="auto"/>
      </w:divBdr>
      <w:divsChild>
        <w:div w:id="1532719182">
          <w:marLeft w:val="0"/>
          <w:marRight w:val="0"/>
          <w:marTop w:val="0"/>
          <w:marBottom w:val="0"/>
          <w:divBdr>
            <w:top w:val="none" w:sz="0" w:space="0" w:color="auto"/>
            <w:left w:val="none" w:sz="0" w:space="0" w:color="auto"/>
            <w:bottom w:val="none" w:sz="0" w:space="0" w:color="auto"/>
            <w:right w:val="none" w:sz="0" w:space="0" w:color="auto"/>
          </w:divBdr>
        </w:div>
      </w:divsChild>
    </w:div>
    <w:div w:id="410011596">
      <w:marLeft w:val="0"/>
      <w:marRight w:val="0"/>
      <w:marTop w:val="0"/>
      <w:marBottom w:val="0"/>
      <w:divBdr>
        <w:top w:val="none" w:sz="0" w:space="0" w:color="auto"/>
        <w:left w:val="none" w:sz="0" w:space="0" w:color="auto"/>
        <w:bottom w:val="none" w:sz="0" w:space="0" w:color="auto"/>
        <w:right w:val="none" w:sz="0" w:space="0" w:color="auto"/>
      </w:divBdr>
      <w:divsChild>
        <w:div w:id="2046441403">
          <w:marLeft w:val="0"/>
          <w:marRight w:val="0"/>
          <w:marTop w:val="0"/>
          <w:marBottom w:val="0"/>
          <w:divBdr>
            <w:top w:val="none" w:sz="0" w:space="0" w:color="auto"/>
            <w:left w:val="none" w:sz="0" w:space="0" w:color="auto"/>
            <w:bottom w:val="none" w:sz="0" w:space="0" w:color="auto"/>
            <w:right w:val="none" w:sz="0" w:space="0" w:color="auto"/>
          </w:divBdr>
        </w:div>
      </w:divsChild>
    </w:div>
    <w:div w:id="412817111">
      <w:marLeft w:val="0"/>
      <w:marRight w:val="0"/>
      <w:marTop w:val="0"/>
      <w:marBottom w:val="0"/>
      <w:divBdr>
        <w:top w:val="none" w:sz="0" w:space="0" w:color="auto"/>
        <w:left w:val="none" w:sz="0" w:space="0" w:color="auto"/>
        <w:bottom w:val="none" w:sz="0" w:space="0" w:color="auto"/>
        <w:right w:val="none" w:sz="0" w:space="0" w:color="auto"/>
      </w:divBdr>
      <w:divsChild>
        <w:div w:id="1525052828">
          <w:marLeft w:val="0"/>
          <w:marRight w:val="0"/>
          <w:marTop w:val="0"/>
          <w:marBottom w:val="0"/>
          <w:divBdr>
            <w:top w:val="none" w:sz="0" w:space="0" w:color="auto"/>
            <w:left w:val="none" w:sz="0" w:space="0" w:color="auto"/>
            <w:bottom w:val="none" w:sz="0" w:space="0" w:color="auto"/>
            <w:right w:val="none" w:sz="0" w:space="0" w:color="auto"/>
          </w:divBdr>
        </w:div>
      </w:divsChild>
    </w:div>
    <w:div w:id="414014852">
      <w:marLeft w:val="0"/>
      <w:marRight w:val="0"/>
      <w:marTop w:val="0"/>
      <w:marBottom w:val="0"/>
      <w:divBdr>
        <w:top w:val="none" w:sz="0" w:space="0" w:color="auto"/>
        <w:left w:val="none" w:sz="0" w:space="0" w:color="auto"/>
        <w:bottom w:val="none" w:sz="0" w:space="0" w:color="auto"/>
        <w:right w:val="none" w:sz="0" w:space="0" w:color="auto"/>
      </w:divBdr>
      <w:divsChild>
        <w:div w:id="938371864">
          <w:marLeft w:val="0"/>
          <w:marRight w:val="0"/>
          <w:marTop w:val="0"/>
          <w:marBottom w:val="0"/>
          <w:divBdr>
            <w:top w:val="none" w:sz="0" w:space="0" w:color="auto"/>
            <w:left w:val="none" w:sz="0" w:space="0" w:color="auto"/>
            <w:bottom w:val="none" w:sz="0" w:space="0" w:color="auto"/>
            <w:right w:val="none" w:sz="0" w:space="0" w:color="auto"/>
          </w:divBdr>
        </w:div>
      </w:divsChild>
    </w:div>
    <w:div w:id="423234259">
      <w:marLeft w:val="0"/>
      <w:marRight w:val="0"/>
      <w:marTop w:val="0"/>
      <w:marBottom w:val="0"/>
      <w:divBdr>
        <w:top w:val="none" w:sz="0" w:space="0" w:color="auto"/>
        <w:left w:val="none" w:sz="0" w:space="0" w:color="auto"/>
        <w:bottom w:val="none" w:sz="0" w:space="0" w:color="auto"/>
        <w:right w:val="none" w:sz="0" w:space="0" w:color="auto"/>
      </w:divBdr>
      <w:divsChild>
        <w:div w:id="1462770510">
          <w:marLeft w:val="0"/>
          <w:marRight w:val="0"/>
          <w:marTop w:val="0"/>
          <w:marBottom w:val="0"/>
          <w:divBdr>
            <w:top w:val="none" w:sz="0" w:space="0" w:color="auto"/>
            <w:left w:val="none" w:sz="0" w:space="0" w:color="auto"/>
            <w:bottom w:val="none" w:sz="0" w:space="0" w:color="auto"/>
            <w:right w:val="none" w:sz="0" w:space="0" w:color="auto"/>
          </w:divBdr>
        </w:div>
      </w:divsChild>
    </w:div>
    <w:div w:id="439296493">
      <w:marLeft w:val="0"/>
      <w:marRight w:val="0"/>
      <w:marTop w:val="0"/>
      <w:marBottom w:val="0"/>
      <w:divBdr>
        <w:top w:val="none" w:sz="0" w:space="0" w:color="auto"/>
        <w:left w:val="none" w:sz="0" w:space="0" w:color="auto"/>
        <w:bottom w:val="none" w:sz="0" w:space="0" w:color="auto"/>
        <w:right w:val="none" w:sz="0" w:space="0" w:color="auto"/>
      </w:divBdr>
      <w:divsChild>
        <w:div w:id="2068721718">
          <w:marLeft w:val="0"/>
          <w:marRight w:val="0"/>
          <w:marTop w:val="0"/>
          <w:marBottom w:val="0"/>
          <w:divBdr>
            <w:top w:val="none" w:sz="0" w:space="0" w:color="auto"/>
            <w:left w:val="none" w:sz="0" w:space="0" w:color="auto"/>
            <w:bottom w:val="none" w:sz="0" w:space="0" w:color="auto"/>
            <w:right w:val="none" w:sz="0" w:space="0" w:color="auto"/>
          </w:divBdr>
        </w:div>
      </w:divsChild>
    </w:div>
    <w:div w:id="444929905">
      <w:marLeft w:val="0"/>
      <w:marRight w:val="0"/>
      <w:marTop w:val="0"/>
      <w:marBottom w:val="0"/>
      <w:divBdr>
        <w:top w:val="none" w:sz="0" w:space="0" w:color="auto"/>
        <w:left w:val="none" w:sz="0" w:space="0" w:color="auto"/>
        <w:bottom w:val="none" w:sz="0" w:space="0" w:color="auto"/>
        <w:right w:val="none" w:sz="0" w:space="0" w:color="auto"/>
      </w:divBdr>
      <w:divsChild>
        <w:div w:id="389839651">
          <w:marLeft w:val="0"/>
          <w:marRight w:val="0"/>
          <w:marTop w:val="0"/>
          <w:marBottom w:val="0"/>
          <w:divBdr>
            <w:top w:val="none" w:sz="0" w:space="0" w:color="auto"/>
            <w:left w:val="none" w:sz="0" w:space="0" w:color="auto"/>
            <w:bottom w:val="none" w:sz="0" w:space="0" w:color="auto"/>
            <w:right w:val="none" w:sz="0" w:space="0" w:color="auto"/>
          </w:divBdr>
        </w:div>
      </w:divsChild>
    </w:div>
    <w:div w:id="445199623">
      <w:marLeft w:val="0"/>
      <w:marRight w:val="0"/>
      <w:marTop w:val="0"/>
      <w:marBottom w:val="0"/>
      <w:divBdr>
        <w:top w:val="none" w:sz="0" w:space="0" w:color="auto"/>
        <w:left w:val="none" w:sz="0" w:space="0" w:color="auto"/>
        <w:bottom w:val="none" w:sz="0" w:space="0" w:color="auto"/>
        <w:right w:val="none" w:sz="0" w:space="0" w:color="auto"/>
      </w:divBdr>
      <w:divsChild>
        <w:div w:id="1018854583">
          <w:marLeft w:val="0"/>
          <w:marRight w:val="0"/>
          <w:marTop w:val="0"/>
          <w:marBottom w:val="0"/>
          <w:divBdr>
            <w:top w:val="none" w:sz="0" w:space="0" w:color="auto"/>
            <w:left w:val="none" w:sz="0" w:space="0" w:color="auto"/>
            <w:bottom w:val="none" w:sz="0" w:space="0" w:color="auto"/>
            <w:right w:val="none" w:sz="0" w:space="0" w:color="auto"/>
          </w:divBdr>
        </w:div>
      </w:divsChild>
    </w:div>
    <w:div w:id="456414791">
      <w:marLeft w:val="0"/>
      <w:marRight w:val="0"/>
      <w:marTop w:val="0"/>
      <w:marBottom w:val="0"/>
      <w:divBdr>
        <w:top w:val="none" w:sz="0" w:space="0" w:color="auto"/>
        <w:left w:val="none" w:sz="0" w:space="0" w:color="auto"/>
        <w:bottom w:val="none" w:sz="0" w:space="0" w:color="auto"/>
        <w:right w:val="none" w:sz="0" w:space="0" w:color="auto"/>
      </w:divBdr>
      <w:divsChild>
        <w:div w:id="1917547866">
          <w:marLeft w:val="0"/>
          <w:marRight w:val="0"/>
          <w:marTop w:val="0"/>
          <w:marBottom w:val="0"/>
          <w:divBdr>
            <w:top w:val="none" w:sz="0" w:space="0" w:color="auto"/>
            <w:left w:val="none" w:sz="0" w:space="0" w:color="auto"/>
            <w:bottom w:val="none" w:sz="0" w:space="0" w:color="auto"/>
            <w:right w:val="none" w:sz="0" w:space="0" w:color="auto"/>
          </w:divBdr>
        </w:div>
      </w:divsChild>
    </w:div>
    <w:div w:id="485249804">
      <w:marLeft w:val="0"/>
      <w:marRight w:val="0"/>
      <w:marTop w:val="0"/>
      <w:marBottom w:val="0"/>
      <w:divBdr>
        <w:top w:val="none" w:sz="0" w:space="0" w:color="auto"/>
        <w:left w:val="none" w:sz="0" w:space="0" w:color="auto"/>
        <w:bottom w:val="none" w:sz="0" w:space="0" w:color="auto"/>
        <w:right w:val="none" w:sz="0" w:space="0" w:color="auto"/>
      </w:divBdr>
      <w:divsChild>
        <w:div w:id="454098995">
          <w:marLeft w:val="0"/>
          <w:marRight w:val="0"/>
          <w:marTop w:val="0"/>
          <w:marBottom w:val="0"/>
          <w:divBdr>
            <w:top w:val="none" w:sz="0" w:space="0" w:color="auto"/>
            <w:left w:val="none" w:sz="0" w:space="0" w:color="auto"/>
            <w:bottom w:val="none" w:sz="0" w:space="0" w:color="auto"/>
            <w:right w:val="none" w:sz="0" w:space="0" w:color="auto"/>
          </w:divBdr>
        </w:div>
      </w:divsChild>
    </w:div>
    <w:div w:id="488862163">
      <w:marLeft w:val="0"/>
      <w:marRight w:val="0"/>
      <w:marTop w:val="0"/>
      <w:marBottom w:val="0"/>
      <w:divBdr>
        <w:top w:val="none" w:sz="0" w:space="0" w:color="auto"/>
        <w:left w:val="none" w:sz="0" w:space="0" w:color="auto"/>
        <w:bottom w:val="none" w:sz="0" w:space="0" w:color="auto"/>
        <w:right w:val="none" w:sz="0" w:space="0" w:color="auto"/>
      </w:divBdr>
      <w:divsChild>
        <w:div w:id="1116556911">
          <w:marLeft w:val="0"/>
          <w:marRight w:val="0"/>
          <w:marTop w:val="0"/>
          <w:marBottom w:val="0"/>
          <w:divBdr>
            <w:top w:val="none" w:sz="0" w:space="0" w:color="auto"/>
            <w:left w:val="none" w:sz="0" w:space="0" w:color="auto"/>
            <w:bottom w:val="none" w:sz="0" w:space="0" w:color="auto"/>
            <w:right w:val="none" w:sz="0" w:space="0" w:color="auto"/>
          </w:divBdr>
        </w:div>
      </w:divsChild>
    </w:div>
    <w:div w:id="491874716">
      <w:marLeft w:val="0"/>
      <w:marRight w:val="0"/>
      <w:marTop w:val="0"/>
      <w:marBottom w:val="0"/>
      <w:divBdr>
        <w:top w:val="none" w:sz="0" w:space="0" w:color="auto"/>
        <w:left w:val="none" w:sz="0" w:space="0" w:color="auto"/>
        <w:bottom w:val="none" w:sz="0" w:space="0" w:color="auto"/>
        <w:right w:val="none" w:sz="0" w:space="0" w:color="auto"/>
      </w:divBdr>
      <w:divsChild>
        <w:div w:id="343243558">
          <w:marLeft w:val="0"/>
          <w:marRight w:val="0"/>
          <w:marTop w:val="0"/>
          <w:marBottom w:val="0"/>
          <w:divBdr>
            <w:top w:val="none" w:sz="0" w:space="0" w:color="auto"/>
            <w:left w:val="none" w:sz="0" w:space="0" w:color="auto"/>
            <w:bottom w:val="none" w:sz="0" w:space="0" w:color="auto"/>
            <w:right w:val="none" w:sz="0" w:space="0" w:color="auto"/>
          </w:divBdr>
        </w:div>
      </w:divsChild>
    </w:div>
    <w:div w:id="498499275">
      <w:marLeft w:val="0"/>
      <w:marRight w:val="0"/>
      <w:marTop w:val="0"/>
      <w:marBottom w:val="0"/>
      <w:divBdr>
        <w:top w:val="none" w:sz="0" w:space="0" w:color="auto"/>
        <w:left w:val="none" w:sz="0" w:space="0" w:color="auto"/>
        <w:bottom w:val="none" w:sz="0" w:space="0" w:color="auto"/>
        <w:right w:val="none" w:sz="0" w:space="0" w:color="auto"/>
      </w:divBdr>
      <w:divsChild>
        <w:div w:id="510141780">
          <w:marLeft w:val="0"/>
          <w:marRight w:val="0"/>
          <w:marTop w:val="0"/>
          <w:marBottom w:val="0"/>
          <w:divBdr>
            <w:top w:val="none" w:sz="0" w:space="0" w:color="auto"/>
            <w:left w:val="none" w:sz="0" w:space="0" w:color="auto"/>
            <w:bottom w:val="none" w:sz="0" w:space="0" w:color="auto"/>
            <w:right w:val="none" w:sz="0" w:space="0" w:color="auto"/>
          </w:divBdr>
        </w:div>
      </w:divsChild>
    </w:div>
    <w:div w:id="511845651">
      <w:marLeft w:val="0"/>
      <w:marRight w:val="0"/>
      <w:marTop w:val="0"/>
      <w:marBottom w:val="0"/>
      <w:divBdr>
        <w:top w:val="none" w:sz="0" w:space="0" w:color="auto"/>
        <w:left w:val="none" w:sz="0" w:space="0" w:color="auto"/>
        <w:bottom w:val="none" w:sz="0" w:space="0" w:color="auto"/>
        <w:right w:val="none" w:sz="0" w:space="0" w:color="auto"/>
      </w:divBdr>
      <w:divsChild>
        <w:div w:id="1699702475">
          <w:marLeft w:val="0"/>
          <w:marRight w:val="0"/>
          <w:marTop w:val="0"/>
          <w:marBottom w:val="0"/>
          <w:divBdr>
            <w:top w:val="none" w:sz="0" w:space="0" w:color="auto"/>
            <w:left w:val="none" w:sz="0" w:space="0" w:color="auto"/>
            <w:bottom w:val="none" w:sz="0" w:space="0" w:color="auto"/>
            <w:right w:val="none" w:sz="0" w:space="0" w:color="auto"/>
          </w:divBdr>
        </w:div>
      </w:divsChild>
    </w:div>
    <w:div w:id="511914736">
      <w:marLeft w:val="0"/>
      <w:marRight w:val="0"/>
      <w:marTop w:val="0"/>
      <w:marBottom w:val="0"/>
      <w:divBdr>
        <w:top w:val="none" w:sz="0" w:space="0" w:color="auto"/>
        <w:left w:val="none" w:sz="0" w:space="0" w:color="auto"/>
        <w:bottom w:val="none" w:sz="0" w:space="0" w:color="auto"/>
        <w:right w:val="none" w:sz="0" w:space="0" w:color="auto"/>
      </w:divBdr>
      <w:divsChild>
        <w:div w:id="197477215">
          <w:marLeft w:val="0"/>
          <w:marRight w:val="0"/>
          <w:marTop w:val="0"/>
          <w:marBottom w:val="0"/>
          <w:divBdr>
            <w:top w:val="none" w:sz="0" w:space="0" w:color="auto"/>
            <w:left w:val="none" w:sz="0" w:space="0" w:color="auto"/>
            <w:bottom w:val="none" w:sz="0" w:space="0" w:color="auto"/>
            <w:right w:val="none" w:sz="0" w:space="0" w:color="auto"/>
          </w:divBdr>
        </w:div>
      </w:divsChild>
    </w:div>
    <w:div w:id="514998791">
      <w:marLeft w:val="0"/>
      <w:marRight w:val="0"/>
      <w:marTop w:val="0"/>
      <w:marBottom w:val="0"/>
      <w:divBdr>
        <w:top w:val="none" w:sz="0" w:space="0" w:color="auto"/>
        <w:left w:val="none" w:sz="0" w:space="0" w:color="auto"/>
        <w:bottom w:val="none" w:sz="0" w:space="0" w:color="auto"/>
        <w:right w:val="none" w:sz="0" w:space="0" w:color="auto"/>
      </w:divBdr>
      <w:divsChild>
        <w:div w:id="1467355471">
          <w:marLeft w:val="0"/>
          <w:marRight w:val="0"/>
          <w:marTop w:val="0"/>
          <w:marBottom w:val="0"/>
          <w:divBdr>
            <w:top w:val="none" w:sz="0" w:space="0" w:color="auto"/>
            <w:left w:val="none" w:sz="0" w:space="0" w:color="auto"/>
            <w:bottom w:val="none" w:sz="0" w:space="0" w:color="auto"/>
            <w:right w:val="none" w:sz="0" w:space="0" w:color="auto"/>
          </w:divBdr>
        </w:div>
      </w:divsChild>
    </w:div>
    <w:div w:id="518470237">
      <w:marLeft w:val="0"/>
      <w:marRight w:val="0"/>
      <w:marTop w:val="0"/>
      <w:marBottom w:val="0"/>
      <w:divBdr>
        <w:top w:val="none" w:sz="0" w:space="0" w:color="auto"/>
        <w:left w:val="none" w:sz="0" w:space="0" w:color="auto"/>
        <w:bottom w:val="none" w:sz="0" w:space="0" w:color="auto"/>
        <w:right w:val="none" w:sz="0" w:space="0" w:color="auto"/>
      </w:divBdr>
      <w:divsChild>
        <w:div w:id="507527307">
          <w:marLeft w:val="0"/>
          <w:marRight w:val="0"/>
          <w:marTop w:val="0"/>
          <w:marBottom w:val="0"/>
          <w:divBdr>
            <w:top w:val="none" w:sz="0" w:space="0" w:color="auto"/>
            <w:left w:val="none" w:sz="0" w:space="0" w:color="auto"/>
            <w:bottom w:val="none" w:sz="0" w:space="0" w:color="auto"/>
            <w:right w:val="none" w:sz="0" w:space="0" w:color="auto"/>
          </w:divBdr>
        </w:div>
      </w:divsChild>
    </w:div>
    <w:div w:id="518663493">
      <w:marLeft w:val="0"/>
      <w:marRight w:val="0"/>
      <w:marTop w:val="0"/>
      <w:marBottom w:val="0"/>
      <w:divBdr>
        <w:top w:val="none" w:sz="0" w:space="0" w:color="auto"/>
        <w:left w:val="none" w:sz="0" w:space="0" w:color="auto"/>
        <w:bottom w:val="none" w:sz="0" w:space="0" w:color="auto"/>
        <w:right w:val="none" w:sz="0" w:space="0" w:color="auto"/>
      </w:divBdr>
      <w:divsChild>
        <w:div w:id="1189369512">
          <w:marLeft w:val="0"/>
          <w:marRight w:val="0"/>
          <w:marTop w:val="0"/>
          <w:marBottom w:val="0"/>
          <w:divBdr>
            <w:top w:val="none" w:sz="0" w:space="0" w:color="auto"/>
            <w:left w:val="none" w:sz="0" w:space="0" w:color="auto"/>
            <w:bottom w:val="none" w:sz="0" w:space="0" w:color="auto"/>
            <w:right w:val="none" w:sz="0" w:space="0" w:color="auto"/>
          </w:divBdr>
        </w:div>
      </w:divsChild>
    </w:div>
    <w:div w:id="538857188">
      <w:marLeft w:val="0"/>
      <w:marRight w:val="0"/>
      <w:marTop w:val="0"/>
      <w:marBottom w:val="0"/>
      <w:divBdr>
        <w:top w:val="none" w:sz="0" w:space="0" w:color="auto"/>
        <w:left w:val="none" w:sz="0" w:space="0" w:color="auto"/>
        <w:bottom w:val="none" w:sz="0" w:space="0" w:color="auto"/>
        <w:right w:val="none" w:sz="0" w:space="0" w:color="auto"/>
      </w:divBdr>
      <w:divsChild>
        <w:div w:id="1128279047">
          <w:marLeft w:val="0"/>
          <w:marRight w:val="0"/>
          <w:marTop w:val="0"/>
          <w:marBottom w:val="0"/>
          <w:divBdr>
            <w:top w:val="none" w:sz="0" w:space="0" w:color="auto"/>
            <w:left w:val="none" w:sz="0" w:space="0" w:color="auto"/>
            <w:bottom w:val="none" w:sz="0" w:space="0" w:color="auto"/>
            <w:right w:val="none" w:sz="0" w:space="0" w:color="auto"/>
          </w:divBdr>
        </w:div>
      </w:divsChild>
    </w:div>
    <w:div w:id="564072034">
      <w:marLeft w:val="0"/>
      <w:marRight w:val="0"/>
      <w:marTop w:val="0"/>
      <w:marBottom w:val="0"/>
      <w:divBdr>
        <w:top w:val="none" w:sz="0" w:space="0" w:color="auto"/>
        <w:left w:val="none" w:sz="0" w:space="0" w:color="auto"/>
        <w:bottom w:val="none" w:sz="0" w:space="0" w:color="auto"/>
        <w:right w:val="none" w:sz="0" w:space="0" w:color="auto"/>
      </w:divBdr>
      <w:divsChild>
        <w:div w:id="1909337629">
          <w:marLeft w:val="0"/>
          <w:marRight w:val="0"/>
          <w:marTop w:val="0"/>
          <w:marBottom w:val="0"/>
          <w:divBdr>
            <w:top w:val="none" w:sz="0" w:space="0" w:color="auto"/>
            <w:left w:val="none" w:sz="0" w:space="0" w:color="auto"/>
            <w:bottom w:val="none" w:sz="0" w:space="0" w:color="auto"/>
            <w:right w:val="none" w:sz="0" w:space="0" w:color="auto"/>
          </w:divBdr>
        </w:div>
      </w:divsChild>
    </w:div>
    <w:div w:id="564998272">
      <w:marLeft w:val="0"/>
      <w:marRight w:val="0"/>
      <w:marTop w:val="0"/>
      <w:marBottom w:val="0"/>
      <w:divBdr>
        <w:top w:val="none" w:sz="0" w:space="0" w:color="auto"/>
        <w:left w:val="none" w:sz="0" w:space="0" w:color="auto"/>
        <w:bottom w:val="none" w:sz="0" w:space="0" w:color="auto"/>
        <w:right w:val="none" w:sz="0" w:space="0" w:color="auto"/>
      </w:divBdr>
      <w:divsChild>
        <w:div w:id="615142080">
          <w:marLeft w:val="0"/>
          <w:marRight w:val="0"/>
          <w:marTop w:val="0"/>
          <w:marBottom w:val="0"/>
          <w:divBdr>
            <w:top w:val="none" w:sz="0" w:space="0" w:color="auto"/>
            <w:left w:val="none" w:sz="0" w:space="0" w:color="auto"/>
            <w:bottom w:val="none" w:sz="0" w:space="0" w:color="auto"/>
            <w:right w:val="none" w:sz="0" w:space="0" w:color="auto"/>
          </w:divBdr>
        </w:div>
      </w:divsChild>
    </w:div>
    <w:div w:id="568004833">
      <w:marLeft w:val="0"/>
      <w:marRight w:val="0"/>
      <w:marTop w:val="0"/>
      <w:marBottom w:val="0"/>
      <w:divBdr>
        <w:top w:val="none" w:sz="0" w:space="0" w:color="auto"/>
        <w:left w:val="none" w:sz="0" w:space="0" w:color="auto"/>
        <w:bottom w:val="none" w:sz="0" w:space="0" w:color="auto"/>
        <w:right w:val="none" w:sz="0" w:space="0" w:color="auto"/>
      </w:divBdr>
      <w:divsChild>
        <w:div w:id="919827235">
          <w:marLeft w:val="0"/>
          <w:marRight w:val="0"/>
          <w:marTop w:val="0"/>
          <w:marBottom w:val="0"/>
          <w:divBdr>
            <w:top w:val="none" w:sz="0" w:space="0" w:color="auto"/>
            <w:left w:val="none" w:sz="0" w:space="0" w:color="auto"/>
            <w:bottom w:val="none" w:sz="0" w:space="0" w:color="auto"/>
            <w:right w:val="none" w:sz="0" w:space="0" w:color="auto"/>
          </w:divBdr>
        </w:div>
      </w:divsChild>
    </w:div>
    <w:div w:id="596208003">
      <w:marLeft w:val="0"/>
      <w:marRight w:val="0"/>
      <w:marTop w:val="0"/>
      <w:marBottom w:val="0"/>
      <w:divBdr>
        <w:top w:val="none" w:sz="0" w:space="0" w:color="auto"/>
        <w:left w:val="none" w:sz="0" w:space="0" w:color="auto"/>
        <w:bottom w:val="none" w:sz="0" w:space="0" w:color="auto"/>
        <w:right w:val="none" w:sz="0" w:space="0" w:color="auto"/>
      </w:divBdr>
      <w:divsChild>
        <w:div w:id="490869459">
          <w:marLeft w:val="0"/>
          <w:marRight w:val="0"/>
          <w:marTop w:val="0"/>
          <w:marBottom w:val="0"/>
          <w:divBdr>
            <w:top w:val="none" w:sz="0" w:space="0" w:color="auto"/>
            <w:left w:val="none" w:sz="0" w:space="0" w:color="auto"/>
            <w:bottom w:val="none" w:sz="0" w:space="0" w:color="auto"/>
            <w:right w:val="none" w:sz="0" w:space="0" w:color="auto"/>
          </w:divBdr>
        </w:div>
      </w:divsChild>
    </w:div>
    <w:div w:id="680931793">
      <w:marLeft w:val="0"/>
      <w:marRight w:val="0"/>
      <w:marTop w:val="0"/>
      <w:marBottom w:val="0"/>
      <w:divBdr>
        <w:top w:val="none" w:sz="0" w:space="0" w:color="auto"/>
        <w:left w:val="none" w:sz="0" w:space="0" w:color="auto"/>
        <w:bottom w:val="none" w:sz="0" w:space="0" w:color="auto"/>
        <w:right w:val="none" w:sz="0" w:space="0" w:color="auto"/>
      </w:divBdr>
      <w:divsChild>
        <w:div w:id="2025088158">
          <w:marLeft w:val="0"/>
          <w:marRight w:val="0"/>
          <w:marTop w:val="0"/>
          <w:marBottom w:val="0"/>
          <w:divBdr>
            <w:top w:val="none" w:sz="0" w:space="0" w:color="auto"/>
            <w:left w:val="none" w:sz="0" w:space="0" w:color="auto"/>
            <w:bottom w:val="none" w:sz="0" w:space="0" w:color="auto"/>
            <w:right w:val="none" w:sz="0" w:space="0" w:color="auto"/>
          </w:divBdr>
        </w:div>
      </w:divsChild>
    </w:div>
    <w:div w:id="691223131">
      <w:bodyDiv w:val="1"/>
      <w:marLeft w:val="0"/>
      <w:marRight w:val="0"/>
      <w:marTop w:val="0"/>
      <w:marBottom w:val="0"/>
      <w:divBdr>
        <w:top w:val="none" w:sz="0" w:space="0" w:color="auto"/>
        <w:left w:val="none" w:sz="0" w:space="0" w:color="auto"/>
        <w:bottom w:val="none" w:sz="0" w:space="0" w:color="auto"/>
        <w:right w:val="none" w:sz="0" w:space="0" w:color="auto"/>
      </w:divBdr>
      <w:divsChild>
        <w:div w:id="1339229884">
          <w:marLeft w:val="0"/>
          <w:marRight w:val="0"/>
          <w:marTop w:val="0"/>
          <w:marBottom w:val="0"/>
          <w:divBdr>
            <w:top w:val="none" w:sz="0" w:space="0" w:color="auto"/>
            <w:left w:val="none" w:sz="0" w:space="0" w:color="auto"/>
            <w:bottom w:val="none" w:sz="0" w:space="0" w:color="auto"/>
            <w:right w:val="none" w:sz="0" w:space="0" w:color="auto"/>
          </w:divBdr>
          <w:divsChild>
            <w:div w:id="2065332553">
              <w:marLeft w:val="0"/>
              <w:marRight w:val="0"/>
              <w:marTop w:val="0"/>
              <w:marBottom w:val="0"/>
              <w:divBdr>
                <w:top w:val="none" w:sz="0" w:space="0" w:color="auto"/>
                <w:left w:val="none" w:sz="0" w:space="0" w:color="auto"/>
                <w:bottom w:val="none" w:sz="0" w:space="0" w:color="auto"/>
                <w:right w:val="none" w:sz="0" w:space="0" w:color="auto"/>
              </w:divBdr>
            </w:div>
            <w:div w:id="1583292133">
              <w:marLeft w:val="0"/>
              <w:marRight w:val="0"/>
              <w:marTop w:val="0"/>
              <w:marBottom w:val="0"/>
              <w:divBdr>
                <w:top w:val="none" w:sz="0" w:space="0" w:color="auto"/>
                <w:left w:val="none" w:sz="0" w:space="0" w:color="auto"/>
                <w:bottom w:val="none" w:sz="0" w:space="0" w:color="auto"/>
                <w:right w:val="none" w:sz="0" w:space="0" w:color="auto"/>
              </w:divBdr>
              <w:divsChild>
                <w:div w:id="4214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33731">
          <w:marLeft w:val="0"/>
          <w:marRight w:val="0"/>
          <w:marTop w:val="0"/>
          <w:marBottom w:val="0"/>
          <w:divBdr>
            <w:top w:val="none" w:sz="0" w:space="0" w:color="auto"/>
            <w:left w:val="none" w:sz="0" w:space="0" w:color="auto"/>
            <w:bottom w:val="none" w:sz="0" w:space="0" w:color="auto"/>
            <w:right w:val="none" w:sz="0" w:space="0" w:color="auto"/>
          </w:divBdr>
          <w:divsChild>
            <w:div w:id="186112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03730">
      <w:marLeft w:val="0"/>
      <w:marRight w:val="0"/>
      <w:marTop w:val="0"/>
      <w:marBottom w:val="0"/>
      <w:divBdr>
        <w:top w:val="none" w:sz="0" w:space="0" w:color="auto"/>
        <w:left w:val="none" w:sz="0" w:space="0" w:color="auto"/>
        <w:bottom w:val="none" w:sz="0" w:space="0" w:color="auto"/>
        <w:right w:val="none" w:sz="0" w:space="0" w:color="auto"/>
      </w:divBdr>
      <w:divsChild>
        <w:div w:id="1562057637">
          <w:marLeft w:val="0"/>
          <w:marRight w:val="0"/>
          <w:marTop w:val="0"/>
          <w:marBottom w:val="0"/>
          <w:divBdr>
            <w:top w:val="none" w:sz="0" w:space="0" w:color="auto"/>
            <w:left w:val="none" w:sz="0" w:space="0" w:color="auto"/>
            <w:bottom w:val="none" w:sz="0" w:space="0" w:color="auto"/>
            <w:right w:val="none" w:sz="0" w:space="0" w:color="auto"/>
          </w:divBdr>
        </w:div>
      </w:divsChild>
    </w:div>
    <w:div w:id="700326452">
      <w:marLeft w:val="0"/>
      <w:marRight w:val="0"/>
      <w:marTop w:val="0"/>
      <w:marBottom w:val="0"/>
      <w:divBdr>
        <w:top w:val="none" w:sz="0" w:space="0" w:color="auto"/>
        <w:left w:val="none" w:sz="0" w:space="0" w:color="auto"/>
        <w:bottom w:val="none" w:sz="0" w:space="0" w:color="auto"/>
        <w:right w:val="none" w:sz="0" w:space="0" w:color="auto"/>
      </w:divBdr>
      <w:divsChild>
        <w:div w:id="1765760561">
          <w:marLeft w:val="0"/>
          <w:marRight w:val="0"/>
          <w:marTop w:val="0"/>
          <w:marBottom w:val="0"/>
          <w:divBdr>
            <w:top w:val="none" w:sz="0" w:space="0" w:color="auto"/>
            <w:left w:val="none" w:sz="0" w:space="0" w:color="auto"/>
            <w:bottom w:val="none" w:sz="0" w:space="0" w:color="auto"/>
            <w:right w:val="none" w:sz="0" w:space="0" w:color="auto"/>
          </w:divBdr>
        </w:div>
      </w:divsChild>
    </w:div>
    <w:div w:id="732510285">
      <w:marLeft w:val="0"/>
      <w:marRight w:val="0"/>
      <w:marTop w:val="0"/>
      <w:marBottom w:val="0"/>
      <w:divBdr>
        <w:top w:val="none" w:sz="0" w:space="0" w:color="auto"/>
        <w:left w:val="none" w:sz="0" w:space="0" w:color="auto"/>
        <w:bottom w:val="none" w:sz="0" w:space="0" w:color="auto"/>
        <w:right w:val="none" w:sz="0" w:space="0" w:color="auto"/>
      </w:divBdr>
      <w:divsChild>
        <w:div w:id="1485970378">
          <w:marLeft w:val="0"/>
          <w:marRight w:val="0"/>
          <w:marTop w:val="0"/>
          <w:marBottom w:val="0"/>
          <w:divBdr>
            <w:top w:val="none" w:sz="0" w:space="0" w:color="auto"/>
            <w:left w:val="none" w:sz="0" w:space="0" w:color="auto"/>
            <w:bottom w:val="none" w:sz="0" w:space="0" w:color="auto"/>
            <w:right w:val="none" w:sz="0" w:space="0" w:color="auto"/>
          </w:divBdr>
        </w:div>
      </w:divsChild>
    </w:div>
    <w:div w:id="747076999">
      <w:marLeft w:val="0"/>
      <w:marRight w:val="0"/>
      <w:marTop w:val="0"/>
      <w:marBottom w:val="0"/>
      <w:divBdr>
        <w:top w:val="none" w:sz="0" w:space="0" w:color="auto"/>
        <w:left w:val="none" w:sz="0" w:space="0" w:color="auto"/>
        <w:bottom w:val="none" w:sz="0" w:space="0" w:color="auto"/>
        <w:right w:val="none" w:sz="0" w:space="0" w:color="auto"/>
      </w:divBdr>
      <w:divsChild>
        <w:div w:id="1659726189">
          <w:marLeft w:val="0"/>
          <w:marRight w:val="0"/>
          <w:marTop w:val="0"/>
          <w:marBottom w:val="0"/>
          <w:divBdr>
            <w:top w:val="none" w:sz="0" w:space="0" w:color="auto"/>
            <w:left w:val="none" w:sz="0" w:space="0" w:color="auto"/>
            <w:bottom w:val="none" w:sz="0" w:space="0" w:color="auto"/>
            <w:right w:val="none" w:sz="0" w:space="0" w:color="auto"/>
          </w:divBdr>
        </w:div>
      </w:divsChild>
    </w:div>
    <w:div w:id="766266446">
      <w:marLeft w:val="0"/>
      <w:marRight w:val="0"/>
      <w:marTop w:val="0"/>
      <w:marBottom w:val="0"/>
      <w:divBdr>
        <w:top w:val="none" w:sz="0" w:space="0" w:color="auto"/>
        <w:left w:val="none" w:sz="0" w:space="0" w:color="auto"/>
        <w:bottom w:val="none" w:sz="0" w:space="0" w:color="auto"/>
        <w:right w:val="none" w:sz="0" w:space="0" w:color="auto"/>
      </w:divBdr>
      <w:divsChild>
        <w:div w:id="147747836">
          <w:marLeft w:val="0"/>
          <w:marRight w:val="0"/>
          <w:marTop w:val="0"/>
          <w:marBottom w:val="0"/>
          <w:divBdr>
            <w:top w:val="none" w:sz="0" w:space="0" w:color="auto"/>
            <w:left w:val="none" w:sz="0" w:space="0" w:color="auto"/>
            <w:bottom w:val="none" w:sz="0" w:space="0" w:color="auto"/>
            <w:right w:val="none" w:sz="0" w:space="0" w:color="auto"/>
          </w:divBdr>
        </w:div>
      </w:divsChild>
    </w:div>
    <w:div w:id="770049399">
      <w:marLeft w:val="0"/>
      <w:marRight w:val="0"/>
      <w:marTop w:val="0"/>
      <w:marBottom w:val="0"/>
      <w:divBdr>
        <w:top w:val="none" w:sz="0" w:space="0" w:color="auto"/>
        <w:left w:val="none" w:sz="0" w:space="0" w:color="auto"/>
        <w:bottom w:val="none" w:sz="0" w:space="0" w:color="auto"/>
        <w:right w:val="none" w:sz="0" w:space="0" w:color="auto"/>
      </w:divBdr>
      <w:divsChild>
        <w:div w:id="46681838">
          <w:marLeft w:val="0"/>
          <w:marRight w:val="0"/>
          <w:marTop w:val="0"/>
          <w:marBottom w:val="0"/>
          <w:divBdr>
            <w:top w:val="none" w:sz="0" w:space="0" w:color="auto"/>
            <w:left w:val="none" w:sz="0" w:space="0" w:color="auto"/>
            <w:bottom w:val="none" w:sz="0" w:space="0" w:color="auto"/>
            <w:right w:val="none" w:sz="0" w:space="0" w:color="auto"/>
          </w:divBdr>
        </w:div>
      </w:divsChild>
    </w:div>
    <w:div w:id="772280788">
      <w:marLeft w:val="0"/>
      <w:marRight w:val="0"/>
      <w:marTop w:val="0"/>
      <w:marBottom w:val="0"/>
      <w:divBdr>
        <w:top w:val="none" w:sz="0" w:space="0" w:color="auto"/>
        <w:left w:val="none" w:sz="0" w:space="0" w:color="auto"/>
        <w:bottom w:val="none" w:sz="0" w:space="0" w:color="auto"/>
        <w:right w:val="none" w:sz="0" w:space="0" w:color="auto"/>
      </w:divBdr>
      <w:divsChild>
        <w:div w:id="645740562">
          <w:marLeft w:val="0"/>
          <w:marRight w:val="0"/>
          <w:marTop w:val="0"/>
          <w:marBottom w:val="0"/>
          <w:divBdr>
            <w:top w:val="none" w:sz="0" w:space="0" w:color="auto"/>
            <w:left w:val="none" w:sz="0" w:space="0" w:color="auto"/>
            <w:bottom w:val="none" w:sz="0" w:space="0" w:color="auto"/>
            <w:right w:val="none" w:sz="0" w:space="0" w:color="auto"/>
          </w:divBdr>
        </w:div>
      </w:divsChild>
    </w:div>
    <w:div w:id="822938294">
      <w:marLeft w:val="0"/>
      <w:marRight w:val="0"/>
      <w:marTop w:val="0"/>
      <w:marBottom w:val="0"/>
      <w:divBdr>
        <w:top w:val="none" w:sz="0" w:space="0" w:color="auto"/>
        <w:left w:val="none" w:sz="0" w:space="0" w:color="auto"/>
        <w:bottom w:val="none" w:sz="0" w:space="0" w:color="auto"/>
        <w:right w:val="none" w:sz="0" w:space="0" w:color="auto"/>
      </w:divBdr>
      <w:divsChild>
        <w:div w:id="1581676750">
          <w:marLeft w:val="0"/>
          <w:marRight w:val="0"/>
          <w:marTop w:val="0"/>
          <w:marBottom w:val="0"/>
          <w:divBdr>
            <w:top w:val="none" w:sz="0" w:space="0" w:color="auto"/>
            <w:left w:val="none" w:sz="0" w:space="0" w:color="auto"/>
            <w:bottom w:val="none" w:sz="0" w:space="0" w:color="auto"/>
            <w:right w:val="none" w:sz="0" w:space="0" w:color="auto"/>
          </w:divBdr>
        </w:div>
      </w:divsChild>
    </w:div>
    <w:div w:id="848254455">
      <w:marLeft w:val="0"/>
      <w:marRight w:val="0"/>
      <w:marTop w:val="0"/>
      <w:marBottom w:val="0"/>
      <w:divBdr>
        <w:top w:val="none" w:sz="0" w:space="0" w:color="auto"/>
        <w:left w:val="none" w:sz="0" w:space="0" w:color="auto"/>
        <w:bottom w:val="none" w:sz="0" w:space="0" w:color="auto"/>
        <w:right w:val="none" w:sz="0" w:space="0" w:color="auto"/>
      </w:divBdr>
      <w:divsChild>
        <w:div w:id="1813980938">
          <w:marLeft w:val="0"/>
          <w:marRight w:val="0"/>
          <w:marTop w:val="0"/>
          <w:marBottom w:val="0"/>
          <w:divBdr>
            <w:top w:val="none" w:sz="0" w:space="0" w:color="auto"/>
            <w:left w:val="none" w:sz="0" w:space="0" w:color="auto"/>
            <w:bottom w:val="none" w:sz="0" w:space="0" w:color="auto"/>
            <w:right w:val="none" w:sz="0" w:space="0" w:color="auto"/>
          </w:divBdr>
        </w:div>
      </w:divsChild>
    </w:div>
    <w:div w:id="852231815">
      <w:marLeft w:val="0"/>
      <w:marRight w:val="0"/>
      <w:marTop w:val="0"/>
      <w:marBottom w:val="0"/>
      <w:divBdr>
        <w:top w:val="none" w:sz="0" w:space="0" w:color="auto"/>
        <w:left w:val="none" w:sz="0" w:space="0" w:color="auto"/>
        <w:bottom w:val="none" w:sz="0" w:space="0" w:color="auto"/>
        <w:right w:val="none" w:sz="0" w:space="0" w:color="auto"/>
      </w:divBdr>
      <w:divsChild>
        <w:div w:id="326447889">
          <w:marLeft w:val="0"/>
          <w:marRight w:val="0"/>
          <w:marTop w:val="0"/>
          <w:marBottom w:val="0"/>
          <w:divBdr>
            <w:top w:val="none" w:sz="0" w:space="0" w:color="auto"/>
            <w:left w:val="none" w:sz="0" w:space="0" w:color="auto"/>
            <w:bottom w:val="none" w:sz="0" w:space="0" w:color="auto"/>
            <w:right w:val="none" w:sz="0" w:space="0" w:color="auto"/>
          </w:divBdr>
        </w:div>
      </w:divsChild>
    </w:div>
    <w:div w:id="869145434">
      <w:marLeft w:val="0"/>
      <w:marRight w:val="0"/>
      <w:marTop w:val="0"/>
      <w:marBottom w:val="0"/>
      <w:divBdr>
        <w:top w:val="none" w:sz="0" w:space="0" w:color="auto"/>
        <w:left w:val="none" w:sz="0" w:space="0" w:color="auto"/>
        <w:bottom w:val="none" w:sz="0" w:space="0" w:color="auto"/>
        <w:right w:val="none" w:sz="0" w:space="0" w:color="auto"/>
      </w:divBdr>
      <w:divsChild>
        <w:div w:id="113792814">
          <w:marLeft w:val="0"/>
          <w:marRight w:val="0"/>
          <w:marTop w:val="0"/>
          <w:marBottom w:val="0"/>
          <w:divBdr>
            <w:top w:val="none" w:sz="0" w:space="0" w:color="auto"/>
            <w:left w:val="none" w:sz="0" w:space="0" w:color="auto"/>
            <w:bottom w:val="none" w:sz="0" w:space="0" w:color="auto"/>
            <w:right w:val="none" w:sz="0" w:space="0" w:color="auto"/>
          </w:divBdr>
        </w:div>
      </w:divsChild>
    </w:div>
    <w:div w:id="870532373">
      <w:marLeft w:val="0"/>
      <w:marRight w:val="0"/>
      <w:marTop w:val="0"/>
      <w:marBottom w:val="0"/>
      <w:divBdr>
        <w:top w:val="none" w:sz="0" w:space="0" w:color="auto"/>
        <w:left w:val="none" w:sz="0" w:space="0" w:color="auto"/>
        <w:bottom w:val="none" w:sz="0" w:space="0" w:color="auto"/>
        <w:right w:val="none" w:sz="0" w:space="0" w:color="auto"/>
      </w:divBdr>
      <w:divsChild>
        <w:div w:id="1190338430">
          <w:marLeft w:val="0"/>
          <w:marRight w:val="0"/>
          <w:marTop w:val="0"/>
          <w:marBottom w:val="0"/>
          <w:divBdr>
            <w:top w:val="none" w:sz="0" w:space="0" w:color="auto"/>
            <w:left w:val="none" w:sz="0" w:space="0" w:color="auto"/>
            <w:bottom w:val="none" w:sz="0" w:space="0" w:color="auto"/>
            <w:right w:val="none" w:sz="0" w:space="0" w:color="auto"/>
          </w:divBdr>
        </w:div>
      </w:divsChild>
    </w:div>
    <w:div w:id="878055101">
      <w:marLeft w:val="0"/>
      <w:marRight w:val="0"/>
      <w:marTop w:val="0"/>
      <w:marBottom w:val="0"/>
      <w:divBdr>
        <w:top w:val="none" w:sz="0" w:space="0" w:color="auto"/>
        <w:left w:val="none" w:sz="0" w:space="0" w:color="auto"/>
        <w:bottom w:val="none" w:sz="0" w:space="0" w:color="auto"/>
        <w:right w:val="none" w:sz="0" w:space="0" w:color="auto"/>
      </w:divBdr>
      <w:divsChild>
        <w:div w:id="1540556408">
          <w:marLeft w:val="0"/>
          <w:marRight w:val="0"/>
          <w:marTop w:val="0"/>
          <w:marBottom w:val="0"/>
          <w:divBdr>
            <w:top w:val="none" w:sz="0" w:space="0" w:color="auto"/>
            <w:left w:val="none" w:sz="0" w:space="0" w:color="auto"/>
            <w:bottom w:val="none" w:sz="0" w:space="0" w:color="auto"/>
            <w:right w:val="none" w:sz="0" w:space="0" w:color="auto"/>
          </w:divBdr>
        </w:div>
      </w:divsChild>
    </w:div>
    <w:div w:id="891624216">
      <w:marLeft w:val="0"/>
      <w:marRight w:val="0"/>
      <w:marTop w:val="0"/>
      <w:marBottom w:val="0"/>
      <w:divBdr>
        <w:top w:val="none" w:sz="0" w:space="0" w:color="auto"/>
        <w:left w:val="none" w:sz="0" w:space="0" w:color="auto"/>
        <w:bottom w:val="none" w:sz="0" w:space="0" w:color="auto"/>
        <w:right w:val="none" w:sz="0" w:space="0" w:color="auto"/>
      </w:divBdr>
      <w:divsChild>
        <w:div w:id="2092313234">
          <w:marLeft w:val="0"/>
          <w:marRight w:val="0"/>
          <w:marTop w:val="0"/>
          <w:marBottom w:val="0"/>
          <w:divBdr>
            <w:top w:val="none" w:sz="0" w:space="0" w:color="auto"/>
            <w:left w:val="none" w:sz="0" w:space="0" w:color="auto"/>
            <w:bottom w:val="none" w:sz="0" w:space="0" w:color="auto"/>
            <w:right w:val="none" w:sz="0" w:space="0" w:color="auto"/>
          </w:divBdr>
        </w:div>
      </w:divsChild>
    </w:div>
    <w:div w:id="899173082">
      <w:marLeft w:val="0"/>
      <w:marRight w:val="0"/>
      <w:marTop w:val="0"/>
      <w:marBottom w:val="0"/>
      <w:divBdr>
        <w:top w:val="none" w:sz="0" w:space="0" w:color="auto"/>
        <w:left w:val="none" w:sz="0" w:space="0" w:color="auto"/>
        <w:bottom w:val="none" w:sz="0" w:space="0" w:color="auto"/>
        <w:right w:val="none" w:sz="0" w:space="0" w:color="auto"/>
      </w:divBdr>
      <w:divsChild>
        <w:div w:id="699474087">
          <w:marLeft w:val="0"/>
          <w:marRight w:val="0"/>
          <w:marTop w:val="0"/>
          <w:marBottom w:val="0"/>
          <w:divBdr>
            <w:top w:val="none" w:sz="0" w:space="0" w:color="auto"/>
            <w:left w:val="none" w:sz="0" w:space="0" w:color="auto"/>
            <w:bottom w:val="none" w:sz="0" w:space="0" w:color="auto"/>
            <w:right w:val="none" w:sz="0" w:space="0" w:color="auto"/>
          </w:divBdr>
        </w:div>
      </w:divsChild>
    </w:div>
    <w:div w:id="903877751">
      <w:marLeft w:val="0"/>
      <w:marRight w:val="0"/>
      <w:marTop w:val="0"/>
      <w:marBottom w:val="0"/>
      <w:divBdr>
        <w:top w:val="none" w:sz="0" w:space="0" w:color="auto"/>
        <w:left w:val="none" w:sz="0" w:space="0" w:color="auto"/>
        <w:bottom w:val="none" w:sz="0" w:space="0" w:color="auto"/>
        <w:right w:val="none" w:sz="0" w:space="0" w:color="auto"/>
      </w:divBdr>
      <w:divsChild>
        <w:div w:id="1899971056">
          <w:marLeft w:val="0"/>
          <w:marRight w:val="0"/>
          <w:marTop w:val="0"/>
          <w:marBottom w:val="0"/>
          <w:divBdr>
            <w:top w:val="none" w:sz="0" w:space="0" w:color="auto"/>
            <w:left w:val="none" w:sz="0" w:space="0" w:color="auto"/>
            <w:bottom w:val="none" w:sz="0" w:space="0" w:color="auto"/>
            <w:right w:val="none" w:sz="0" w:space="0" w:color="auto"/>
          </w:divBdr>
        </w:div>
      </w:divsChild>
    </w:div>
    <w:div w:id="910580780">
      <w:marLeft w:val="0"/>
      <w:marRight w:val="0"/>
      <w:marTop w:val="0"/>
      <w:marBottom w:val="0"/>
      <w:divBdr>
        <w:top w:val="none" w:sz="0" w:space="0" w:color="auto"/>
        <w:left w:val="none" w:sz="0" w:space="0" w:color="auto"/>
        <w:bottom w:val="none" w:sz="0" w:space="0" w:color="auto"/>
        <w:right w:val="none" w:sz="0" w:space="0" w:color="auto"/>
      </w:divBdr>
      <w:divsChild>
        <w:div w:id="792362801">
          <w:marLeft w:val="0"/>
          <w:marRight w:val="0"/>
          <w:marTop w:val="0"/>
          <w:marBottom w:val="0"/>
          <w:divBdr>
            <w:top w:val="none" w:sz="0" w:space="0" w:color="auto"/>
            <w:left w:val="none" w:sz="0" w:space="0" w:color="auto"/>
            <w:bottom w:val="none" w:sz="0" w:space="0" w:color="auto"/>
            <w:right w:val="none" w:sz="0" w:space="0" w:color="auto"/>
          </w:divBdr>
        </w:div>
      </w:divsChild>
    </w:div>
    <w:div w:id="918909764">
      <w:marLeft w:val="0"/>
      <w:marRight w:val="0"/>
      <w:marTop w:val="0"/>
      <w:marBottom w:val="0"/>
      <w:divBdr>
        <w:top w:val="none" w:sz="0" w:space="0" w:color="auto"/>
        <w:left w:val="none" w:sz="0" w:space="0" w:color="auto"/>
        <w:bottom w:val="none" w:sz="0" w:space="0" w:color="auto"/>
        <w:right w:val="none" w:sz="0" w:space="0" w:color="auto"/>
      </w:divBdr>
      <w:divsChild>
        <w:div w:id="1602569436">
          <w:marLeft w:val="0"/>
          <w:marRight w:val="0"/>
          <w:marTop w:val="0"/>
          <w:marBottom w:val="0"/>
          <w:divBdr>
            <w:top w:val="none" w:sz="0" w:space="0" w:color="auto"/>
            <w:left w:val="none" w:sz="0" w:space="0" w:color="auto"/>
            <w:bottom w:val="none" w:sz="0" w:space="0" w:color="auto"/>
            <w:right w:val="none" w:sz="0" w:space="0" w:color="auto"/>
          </w:divBdr>
        </w:div>
      </w:divsChild>
    </w:div>
    <w:div w:id="921260378">
      <w:marLeft w:val="0"/>
      <w:marRight w:val="0"/>
      <w:marTop w:val="0"/>
      <w:marBottom w:val="0"/>
      <w:divBdr>
        <w:top w:val="none" w:sz="0" w:space="0" w:color="auto"/>
        <w:left w:val="none" w:sz="0" w:space="0" w:color="auto"/>
        <w:bottom w:val="none" w:sz="0" w:space="0" w:color="auto"/>
        <w:right w:val="none" w:sz="0" w:space="0" w:color="auto"/>
      </w:divBdr>
      <w:divsChild>
        <w:div w:id="1704788083">
          <w:marLeft w:val="0"/>
          <w:marRight w:val="0"/>
          <w:marTop w:val="0"/>
          <w:marBottom w:val="0"/>
          <w:divBdr>
            <w:top w:val="none" w:sz="0" w:space="0" w:color="auto"/>
            <w:left w:val="none" w:sz="0" w:space="0" w:color="auto"/>
            <w:bottom w:val="none" w:sz="0" w:space="0" w:color="auto"/>
            <w:right w:val="none" w:sz="0" w:space="0" w:color="auto"/>
          </w:divBdr>
        </w:div>
      </w:divsChild>
    </w:div>
    <w:div w:id="926311293">
      <w:marLeft w:val="0"/>
      <w:marRight w:val="0"/>
      <w:marTop w:val="0"/>
      <w:marBottom w:val="0"/>
      <w:divBdr>
        <w:top w:val="none" w:sz="0" w:space="0" w:color="auto"/>
        <w:left w:val="none" w:sz="0" w:space="0" w:color="auto"/>
        <w:bottom w:val="none" w:sz="0" w:space="0" w:color="auto"/>
        <w:right w:val="none" w:sz="0" w:space="0" w:color="auto"/>
      </w:divBdr>
      <w:divsChild>
        <w:div w:id="309872059">
          <w:marLeft w:val="0"/>
          <w:marRight w:val="0"/>
          <w:marTop w:val="0"/>
          <w:marBottom w:val="0"/>
          <w:divBdr>
            <w:top w:val="none" w:sz="0" w:space="0" w:color="auto"/>
            <w:left w:val="none" w:sz="0" w:space="0" w:color="auto"/>
            <w:bottom w:val="none" w:sz="0" w:space="0" w:color="auto"/>
            <w:right w:val="none" w:sz="0" w:space="0" w:color="auto"/>
          </w:divBdr>
        </w:div>
      </w:divsChild>
    </w:div>
    <w:div w:id="931473428">
      <w:marLeft w:val="0"/>
      <w:marRight w:val="0"/>
      <w:marTop w:val="0"/>
      <w:marBottom w:val="0"/>
      <w:divBdr>
        <w:top w:val="none" w:sz="0" w:space="0" w:color="auto"/>
        <w:left w:val="none" w:sz="0" w:space="0" w:color="auto"/>
        <w:bottom w:val="none" w:sz="0" w:space="0" w:color="auto"/>
        <w:right w:val="none" w:sz="0" w:space="0" w:color="auto"/>
      </w:divBdr>
      <w:divsChild>
        <w:div w:id="54209660">
          <w:marLeft w:val="0"/>
          <w:marRight w:val="0"/>
          <w:marTop w:val="0"/>
          <w:marBottom w:val="0"/>
          <w:divBdr>
            <w:top w:val="none" w:sz="0" w:space="0" w:color="auto"/>
            <w:left w:val="none" w:sz="0" w:space="0" w:color="auto"/>
            <w:bottom w:val="none" w:sz="0" w:space="0" w:color="auto"/>
            <w:right w:val="none" w:sz="0" w:space="0" w:color="auto"/>
          </w:divBdr>
        </w:div>
      </w:divsChild>
    </w:div>
    <w:div w:id="940069812">
      <w:marLeft w:val="0"/>
      <w:marRight w:val="0"/>
      <w:marTop w:val="0"/>
      <w:marBottom w:val="0"/>
      <w:divBdr>
        <w:top w:val="none" w:sz="0" w:space="0" w:color="auto"/>
        <w:left w:val="none" w:sz="0" w:space="0" w:color="auto"/>
        <w:bottom w:val="none" w:sz="0" w:space="0" w:color="auto"/>
        <w:right w:val="none" w:sz="0" w:space="0" w:color="auto"/>
      </w:divBdr>
      <w:divsChild>
        <w:div w:id="1082919187">
          <w:marLeft w:val="0"/>
          <w:marRight w:val="0"/>
          <w:marTop w:val="0"/>
          <w:marBottom w:val="0"/>
          <w:divBdr>
            <w:top w:val="none" w:sz="0" w:space="0" w:color="auto"/>
            <w:left w:val="none" w:sz="0" w:space="0" w:color="auto"/>
            <w:bottom w:val="none" w:sz="0" w:space="0" w:color="auto"/>
            <w:right w:val="none" w:sz="0" w:space="0" w:color="auto"/>
          </w:divBdr>
        </w:div>
      </w:divsChild>
    </w:div>
    <w:div w:id="955790050">
      <w:marLeft w:val="0"/>
      <w:marRight w:val="0"/>
      <w:marTop w:val="0"/>
      <w:marBottom w:val="0"/>
      <w:divBdr>
        <w:top w:val="none" w:sz="0" w:space="0" w:color="auto"/>
        <w:left w:val="none" w:sz="0" w:space="0" w:color="auto"/>
        <w:bottom w:val="none" w:sz="0" w:space="0" w:color="auto"/>
        <w:right w:val="none" w:sz="0" w:space="0" w:color="auto"/>
      </w:divBdr>
      <w:divsChild>
        <w:div w:id="706103716">
          <w:marLeft w:val="0"/>
          <w:marRight w:val="0"/>
          <w:marTop w:val="0"/>
          <w:marBottom w:val="0"/>
          <w:divBdr>
            <w:top w:val="none" w:sz="0" w:space="0" w:color="auto"/>
            <w:left w:val="none" w:sz="0" w:space="0" w:color="auto"/>
            <w:bottom w:val="none" w:sz="0" w:space="0" w:color="auto"/>
            <w:right w:val="none" w:sz="0" w:space="0" w:color="auto"/>
          </w:divBdr>
        </w:div>
      </w:divsChild>
    </w:div>
    <w:div w:id="959460160">
      <w:marLeft w:val="0"/>
      <w:marRight w:val="0"/>
      <w:marTop w:val="0"/>
      <w:marBottom w:val="0"/>
      <w:divBdr>
        <w:top w:val="none" w:sz="0" w:space="0" w:color="auto"/>
        <w:left w:val="none" w:sz="0" w:space="0" w:color="auto"/>
        <w:bottom w:val="none" w:sz="0" w:space="0" w:color="auto"/>
        <w:right w:val="none" w:sz="0" w:space="0" w:color="auto"/>
      </w:divBdr>
      <w:divsChild>
        <w:div w:id="1934167376">
          <w:marLeft w:val="0"/>
          <w:marRight w:val="0"/>
          <w:marTop w:val="0"/>
          <w:marBottom w:val="0"/>
          <w:divBdr>
            <w:top w:val="none" w:sz="0" w:space="0" w:color="auto"/>
            <w:left w:val="none" w:sz="0" w:space="0" w:color="auto"/>
            <w:bottom w:val="none" w:sz="0" w:space="0" w:color="auto"/>
            <w:right w:val="none" w:sz="0" w:space="0" w:color="auto"/>
          </w:divBdr>
        </w:div>
      </w:divsChild>
    </w:div>
    <w:div w:id="959608803">
      <w:marLeft w:val="0"/>
      <w:marRight w:val="0"/>
      <w:marTop w:val="0"/>
      <w:marBottom w:val="0"/>
      <w:divBdr>
        <w:top w:val="none" w:sz="0" w:space="0" w:color="auto"/>
        <w:left w:val="none" w:sz="0" w:space="0" w:color="auto"/>
        <w:bottom w:val="none" w:sz="0" w:space="0" w:color="auto"/>
        <w:right w:val="none" w:sz="0" w:space="0" w:color="auto"/>
      </w:divBdr>
      <w:divsChild>
        <w:div w:id="1094783772">
          <w:marLeft w:val="0"/>
          <w:marRight w:val="0"/>
          <w:marTop w:val="0"/>
          <w:marBottom w:val="0"/>
          <w:divBdr>
            <w:top w:val="none" w:sz="0" w:space="0" w:color="auto"/>
            <w:left w:val="none" w:sz="0" w:space="0" w:color="auto"/>
            <w:bottom w:val="none" w:sz="0" w:space="0" w:color="auto"/>
            <w:right w:val="none" w:sz="0" w:space="0" w:color="auto"/>
          </w:divBdr>
        </w:div>
      </w:divsChild>
    </w:div>
    <w:div w:id="973949108">
      <w:marLeft w:val="0"/>
      <w:marRight w:val="0"/>
      <w:marTop w:val="0"/>
      <w:marBottom w:val="0"/>
      <w:divBdr>
        <w:top w:val="none" w:sz="0" w:space="0" w:color="auto"/>
        <w:left w:val="none" w:sz="0" w:space="0" w:color="auto"/>
        <w:bottom w:val="none" w:sz="0" w:space="0" w:color="auto"/>
        <w:right w:val="none" w:sz="0" w:space="0" w:color="auto"/>
      </w:divBdr>
      <w:divsChild>
        <w:div w:id="630863774">
          <w:marLeft w:val="0"/>
          <w:marRight w:val="0"/>
          <w:marTop w:val="0"/>
          <w:marBottom w:val="0"/>
          <w:divBdr>
            <w:top w:val="none" w:sz="0" w:space="0" w:color="auto"/>
            <w:left w:val="none" w:sz="0" w:space="0" w:color="auto"/>
            <w:bottom w:val="none" w:sz="0" w:space="0" w:color="auto"/>
            <w:right w:val="none" w:sz="0" w:space="0" w:color="auto"/>
          </w:divBdr>
        </w:div>
      </w:divsChild>
    </w:div>
    <w:div w:id="1024789097">
      <w:marLeft w:val="0"/>
      <w:marRight w:val="0"/>
      <w:marTop w:val="0"/>
      <w:marBottom w:val="0"/>
      <w:divBdr>
        <w:top w:val="none" w:sz="0" w:space="0" w:color="auto"/>
        <w:left w:val="none" w:sz="0" w:space="0" w:color="auto"/>
        <w:bottom w:val="none" w:sz="0" w:space="0" w:color="auto"/>
        <w:right w:val="none" w:sz="0" w:space="0" w:color="auto"/>
      </w:divBdr>
      <w:divsChild>
        <w:div w:id="1350908066">
          <w:marLeft w:val="0"/>
          <w:marRight w:val="0"/>
          <w:marTop w:val="0"/>
          <w:marBottom w:val="0"/>
          <w:divBdr>
            <w:top w:val="none" w:sz="0" w:space="0" w:color="auto"/>
            <w:left w:val="none" w:sz="0" w:space="0" w:color="auto"/>
            <w:bottom w:val="none" w:sz="0" w:space="0" w:color="auto"/>
            <w:right w:val="none" w:sz="0" w:space="0" w:color="auto"/>
          </w:divBdr>
        </w:div>
      </w:divsChild>
    </w:div>
    <w:div w:id="1026827189">
      <w:marLeft w:val="0"/>
      <w:marRight w:val="0"/>
      <w:marTop w:val="0"/>
      <w:marBottom w:val="0"/>
      <w:divBdr>
        <w:top w:val="none" w:sz="0" w:space="0" w:color="auto"/>
        <w:left w:val="none" w:sz="0" w:space="0" w:color="auto"/>
        <w:bottom w:val="none" w:sz="0" w:space="0" w:color="auto"/>
        <w:right w:val="none" w:sz="0" w:space="0" w:color="auto"/>
      </w:divBdr>
      <w:divsChild>
        <w:div w:id="751048914">
          <w:marLeft w:val="0"/>
          <w:marRight w:val="0"/>
          <w:marTop w:val="0"/>
          <w:marBottom w:val="0"/>
          <w:divBdr>
            <w:top w:val="none" w:sz="0" w:space="0" w:color="auto"/>
            <w:left w:val="none" w:sz="0" w:space="0" w:color="auto"/>
            <w:bottom w:val="none" w:sz="0" w:space="0" w:color="auto"/>
            <w:right w:val="none" w:sz="0" w:space="0" w:color="auto"/>
          </w:divBdr>
        </w:div>
      </w:divsChild>
    </w:div>
    <w:div w:id="1032808751">
      <w:marLeft w:val="0"/>
      <w:marRight w:val="0"/>
      <w:marTop w:val="0"/>
      <w:marBottom w:val="0"/>
      <w:divBdr>
        <w:top w:val="none" w:sz="0" w:space="0" w:color="auto"/>
        <w:left w:val="none" w:sz="0" w:space="0" w:color="auto"/>
        <w:bottom w:val="none" w:sz="0" w:space="0" w:color="auto"/>
        <w:right w:val="none" w:sz="0" w:space="0" w:color="auto"/>
      </w:divBdr>
      <w:divsChild>
        <w:div w:id="1629772444">
          <w:marLeft w:val="0"/>
          <w:marRight w:val="0"/>
          <w:marTop w:val="0"/>
          <w:marBottom w:val="0"/>
          <w:divBdr>
            <w:top w:val="none" w:sz="0" w:space="0" w:color="auto"/>
            <w:left w:val="none" w:sz="0" w:space="0" w:color="auto"/>
            <w:bottom w:val="none" w:sz="0" w:space="0" w:color="auto"/>
            <w:right w:val="none" w:sz="0" w:space="0" w:color="auto"/>
          </w:divBdr>
        </w:div>
      </w:divsChild>
    </w:div>
    <w:div w:id="1073159893">
      <w:marLeft w:val="0"/>
      <w:marRight w:val="0"/>
      <w:marTop w:val="0"/>
      <w:marBottom w:val="0"/>
      <w:divBdr>
        <w:top w:val="none" w:sz="0" w:space="0" w:color="auto"/>
        <w:left w:val="none" w:sz="0" w:space="0" w:color="auto"/>
        <w:bottom w:val="none" w:sz="0" w:space="0" w:color="auto"/>
        <w:right w:val="none" w:sz="0" w:space="0" w:color="auto"/>
      </w:divBdr>
      <w:divsChild>
        <w:div w:id="1408839525">
          <w:marLeft w:val="0"/>
          <w:marRight w:val="0"/>
          <w:marTop w:val="0"/>
          <w:marBottom w:val="0"/>
          <w:divBdr>
            <w:top w:val="none" w:sz="0" w:space="0" w:color="auto"/>
            <w:left w:val="none" w:sz="0" w:space="0" w:color="auto"/>
            <w:bottom w:val="none" w:sz="0" w:space="0" w:color="auto"/>
            <w:right w:val="none" w:sz="0" w:space="0" w:color="auto"/>
          </w:divBdr>
        </w:div>
      </w:divsChild>
    </w:div>
    <w:div w:id="1075594104">
      <w:marLeft w:val="0"/>
      <w:marRight w:val="0"/>
      <w:marTop w:val="0"/>
      <w:marBottom w:val="0"/>
      <w:divBdr>
        <w:top w:val="none" w:sz="0" w:space="0" w:color="auto"/>
        <w:left w:val="none" w:sz="0" w:space="0" w:color="auto"/>
        <w:bottom w:val="none" w:sz="0" w:space="0" w:color="auto"/>
        <w:right w:val="none" w:sz="0" w:space="0" w:color="auto"/>
      </w:divBdr>
      <w:divsChild>
        <w:div w:id="1276863994">
          <w:marLeft w:val="0"/>
          <w:marRight w:val="0"/>
          <w:marTop w:val="0"/>
          <w:marBottom w:val="0"/>
          <w:divBdr>
            <w:top w:val="none" w:sz="0" w:space="0" w:color="auto"/>
            <w:left w:val="none" w:sz="0" w:space="0" w:color="auto"/>
            <w:bottom w:val="none" w:sz="0" w:space="0" w:color="auto"/>
            <w:right w:val="none" w:sz="0" w:space="0" w:color="auto"/>
          </w:divBdr>
        </w:div>
      </w:divsChild>
    </w:div>
    <w:div w:id="1084690896">
      <w:marLeft w:val="0"/>
      <w:marRight w:val="0"/>
      <w:marTop w:val="0"/>
      <w:marBottom w:val="0"/>
      <w:divBdr>
        <w:top w:val="none" w:sz="0" w:space="0" w:color="auto"/>
        <w:left w:val="none" w:sz="0" w:space="0" w:color="auto"/>
        <w:bottom w:val="none" w:sz="0" w:space="0" w:color="auto"/>
        <w:right w:val="none" w:sz="0" w:space="0" w:color="auto"/>
      </w:divBdr>
      <w:divsChild>
        <w:div w:id="501118796">
          <w:marLeft w:val="0"/>
          <w:marRight w:val="0"/>
          <w:marTop w:val="0"/>
          <w:marBottom w:val="0"/>
          <w:divBdr>
            <w:top w:val="none" w:sz="0" w:space="0" w:color="auto"/>
            <w:left w:val="none" w:sz="0" w:space="0" w:color="auto"/>
            <w:bottom w:val="none" w:sz="0" w:space="0" w:color="auto"/>
            <w:right w:val="none" w:sz="0" w:space="0" w:color="auto"/>
          </w:divBdr>
        </w:div>
      </w:divsChild>
    </w:div>
    <w:div w:id="1116144446">
      <w:marLeft w:val="0"/>
      <w:marRight w:val="0"/>
      <w:marTop w:val="0"/>
      <w:marBottom w:val="0"/>
      <w:divBdr>
        <w:top w:val="none" w:sz="0" w:space="0" w:color="auto"/>
        <w:left w:val="none" w:sz="0" w:space="0" w:color="auto"/>
        <w:bottom w:val="none" w:sz="0" w:space="0" w:color="auto"/>
        <w:right w:val="none" w:sz="0" w:space="0" w:color="auto"/>
      </w:divBdr>
      <w:divsChild>
        <w:div w:id="2000301464">
          <w:marLeft w:val="0"/>
          <w:marRight w:val="0"/>
          <w:marTop w:val="0"/>
          <w:marBottom w:val="0"/>
          <w:divBdr>
            <w:top w:val="none" w:sz="0" w:space="0" w:color="auto"/>
            <w:left w:val="none" w:sz="0" w:space="0" w:color="auto"/>
            <w:bottom w:val="none" w:sz="0" w:space="0" w:color="auto"/>
            <w:right w:val="none" w:sz="0" w:space="0" w:color="auto"/>
          </w:divBdr>
        </w:div>
      </w:divsChild>
    </w:div>
    <w:div w:id="1131552132">
      <w:marLeft w:val="0"/>
      <w:marRight w:val="0"/>
      <w:marTop w:val="0"/>
      <w:marBottom w:val="0"/>
      <w:divBdr>
        <w:top w:val="none" w:sz="0" w:space="0" w:color="auto"/>
        <w:left w:val="none" w:sz="0" w:space="0" w:color="auto"/>
        <w:bottom w:val="none" w:sz="0" w:space="0" w:color="auto"/>
        <w:right w:val="none" w:sz="0" w:space="0" w:color="auto"/>
      </w:divBdr>
      <w:divsChild>
        <w:div w:id="192547008">
          <w:marLeft w:val="0"/>
          <w:marRight w:val="0"/>
          <w:marTop w:val="0"/>
          <w:marBottom w:val="0"/>
          <w:divBdr>
            <w:top w:val="none" w:sz="0" w:space="0" w:color="auto"/>
            <w:left w:val="none" w:sz="0" w:space="0" w:color="auto"/>
            <w:bottom w:val="none" w:sz="0" w:space="0" w:color="auto"/>
            <w:right w:val="none" w:sz="0" w:space="0" w:color="auto"/>
          </w:divBdr>
        </w:div>
      </w:divsChild>
    </w:div>
    <w:div w:id="1153328061">
      <w:marLeft w:val="0"/>
      <w:marRight w:val="0"/>
      <w:marTop w:val="0"/>
      <w:marBottom w:val="0"/>
      <w:divBdr>
        <w:top w:val="none" w:sz="0" w:space="0" w:color="auto"/>
        <w:left w:val="none" w:sz="0" w:space="0" w:color="auto"/>
        <w:bottom w:val="none" w:sz="0" w:space="0" w:color="auto"/>
        <w:right w:val="none" w:sz="0" w:space="0" w:color="auto"/>
      </w:divBdr>
      <w:divsChild>
        <w:div w:id="1256672476">
          <w:marLeft w:val="0"/>
          <w:marRight w:val="0"/>
          <w:marTop w:val="0"/>
          <w:marBottom w:val="0"/>
          <w:divBdr>
            <w:top w:val="none" w:sz="0" w:space="0" w:color="auto"/>
            <w:left w:val="none" w:sz="0" w:space="0" w:color="auto"/>
            <w:bottom w:val="none" w:sz="0" w:space="0" w:color="auto"/>
            <w:right w:val="none" w:sz="0" w:space="0" w:color="auto"/>
          </w:divBdr>
        </w:div>
      </w:divsChild>
    </w:div>
    <w:div w:id="1155796928">
      <w:marLeft w:val="0"/>
      <w:marRight w:val="0"/>
      <w:marTop w:val="0"/>
      <w:marBottom w:val="0"/>
      <w:divBdr>
        <w:top w:val="none" w:sz="0" w:space="0" w:color="auto"/>
        <w:left w:val="none" w:sz="0" w:space="0" w:color="auto"/>
        <w:bottom w:val="none" w:sz="0" w:space="0" w:color="auto"/>
        <w:right w:val="none" w:sz="0" w:space="0" w:color="auto"/>
      </w:divBdr>
      <w:divsChild>
        <w:div w:id="1871794167">
          <w:marLeft w:val="0"/>
          <w:marRight w:val="0"/>
          <w:marTop w:val="0"/>
          <w:marBottom w:val="0"/>
          <w:divBdr>
            <w:top w:val="none" w:sz="0" w:space="0" w:color="auto"/>
            <w:left w:val="none" w:sz="0" w:space="0" w:color="auto"/>
            <w:bottom w:val="none" w:sz="0" w:space="0" w:color="auto"/>
            <w:right w:val="none" w:sz="0" w:space="0" w:color="auto"/>
          </w:divBdr>
        </w:div>
      </w:divsChild>
    </w:div>
    <w:div w:id="1164786566">
      <w:marLeft w:val="0"/>
      <w:marRight w:val="0"/>
      <w:marTop w:val="0"/>
      <w:marBottom w:val="0"/>
      <w:divBdr>
        <w:top w:val="none" w:sz="0" w:space="0" w:color="auto"/>
        <w:left w:val="none" w:sz="0" w:space="0" w:color="auto"/>
        <w:bottom w:val="none" w:sz="0" w:space="0" w:color="auto"/>
        <w:right w:val="none" w:sz="0" w:space="0" w:color="auto"/>
      </w:divBdr>
      <w:divsChild>
        <w:div w:id="1000499719">
          <w:marLeft w:val="0"/>
          <w:marRight w:val="0"/>
          <w:marTop w:val="0"/>
          <w:marBottom w:val="0"/>
          <w:divBdr>
            <w:top w:val="none" w:sz="0" w:space="0" w:color="auto"/>
            <w:left w:val="none" w:sz="0" w:space="0" w:color="auto"/>
            <w:bottom w:val="none" w:sz="0" w:space="0" w:color="auto"/>
            <w:right w:val="none" w:sz="0" w:space="0" w:color="auto"/>
          </w:divBdr>
        </w:div>
      </w:divsChild>
    </w:div>
    <w:div w:id="1183739715">
      <w:marLeft w:val="0"/>
      <w:marRight w:val="0"/>
      <w:marTop w:val="0"/>
      <w:marBottom w:val="0"/>
      <w:divBdr>
        <w:top w:val="none" w:sz="0" w:space="0" w:color="auto"/>
        <w:left w:val="none" w:sz="0" w:space="0" w:color="auto"/>
        <w:bottom w:val="none" w:sz="0" w:space="0" w:color="auto"/>
        <w:right w:val="none" w:sz="0" w:space="0" w:color="auto"/>
      </w:divBdr>
      <w:divsChild>
        <w:div w:id="1625576859">
          <w:marLeft w:val="0"/>
          <w:marRight w:val="0"/>
          <w:marTop w:val="0"/>
          <w:marBottom w:val="0"/>
          <w:divBdr>
            <w:top w:val="none" w:sz="0" w:space="0" w:color="auto"/>
            <w:left w:val="none" w:sz="0" w:space="0" w:color="auto"/>
            <w:bottom w:val="none" w:sz="0" w:space="0" w:color="auto"/>
            <w:right w:val="none" w:sz="0" w:space="0" w:color="auto"/>
          </w:divBdr>
        </w:div>
      </w:divsChild>
    </w:div>
    <w:div w:id="1189639119">
      <w:marLeft w:val="0"/>
      <w:marRight w:val="0"/>
      <w:marTop w:val="0"/>
      <w:marBottom w:val="0"/>
      <w:divBdr>
        <w:top w:val="none" w:sz="0" w:space="0" w:color="auto"/>
        <w:left w:val="none" w:sz="0" w:space="0" w:color="auto"/>
        <w:bottom w:val="none" w:sz="0" w:space="0" w:color="auto"/>
        <w:right w:val="none" w:sz="0" w:space="0" w:color="auto"/>
      </w:divBdr>
      <w:divsChild>
        <w:div w:id="1651250096">
          <w:marLeft w:val="0"/>
          <w:marRight w:val="0"/>
          <w:marTop w:val="0"/>
          <w:marBottom w:val="0"/>
          <w:divBdr>
            <w:top w:val="none" w:sz="0" w:space="0" w:color="auto"/>
            <w:left w:val="none" w:sz="0" w:space="0" w:color="auto"/>
            <w:bottom w:val="none" w:sz="0" w:space="0" w:color="auto"/>
            <w:right w:val="none" w:sz="0" w:space="0" w:color="auto"/>
          </w:divBdr>
        </w:div>
      </w:divsChild>
    </w:div>
    <w:div w:id="1195651048">
      <w:marLeft w:val="0"/>
      <w:marRight w:val="0"/>
      <w:marTop w:val="0"/>
      <w:marBottom w:val="0"/>
      <w:divBdr>
        <w:top w:val="none" w:sz="0" w:space="0" w:color="auto"/>
        <w:left w:val="none" w:sz="0" w:space="0" w:color="auto"/>
        <w:bottom w:val="none" w:sz="0" w:space="0" w:color="auto"/>
        <w:right w:val="none" w:sz="0" w:space="0" w:color="auto"/>
      </w:divBdr>
      <w:divsChild>
        <w:div w:id="640771351">
          <w:marLeft w:val="0"/>
          <w:marRight w:val="0"/>
          <w:marTop w:val="0"/>
          <w:marBottom w:val="0"/>
          <w:divBdr>
            <w:top w:val="none" w:sz="0" w:space="0" w:color="auto"/>
            <w:left w:val="none" w:sz="0" w:space="0" w:color="auto"/>
            <w:bottom w:val="none" w:sz="0" w:space="0" w:color="auto"/>
            <w:right w:val="none" w:sz="0" w:space="0" w:color="auto"/>
          </w:divBdr>
        </w:div>
      </w:divsChild>
    </w:div>
    <w:div w:id="1216509876">
      <w:marLeft w:val="0"/>
      <w:marRight w:val="0"/>
      <w:marTop w:val="0"/>
      <w:marBottom w:val="0"/>
      <w:divBdr>
        <w:top w:val="none" w:sz="0" w:space="0" w:color="auto"/>
        <w:left w:val="none" w:sz="0" w:space="0" w:color="auto"/>
        <w:bottom w:val="none" w:sz="0" w:space="0" w:color="auto"/>
        <w:right w:val="none" w:sz="0" w:space="0" w:color="auto"/>
      </w:divBdr>
      <w:divsChild>
        <w:div w:id="877622776">
          <w:marLeft w:val="0"/>
          <w:marRight w:val="0"/>
          <w:marTop w:val="0"/>
          <w:marBottom w:val="0"/>
          <w:divBdr>
            <w:top w:val="none" w:sz="0" w:space="0" w:color="auto"/>
            <w:left w:val="none" w:sz="0" w:space="0" w:color="auto"/>
            <w:bottom w:val="none" w:sz="0" w:space="0" w:color="auto"/>
            <w:right w:val="none" w:sz="0" w:space="0" w:color="auto"/>
          </w:divBdr>
        </w:div>
      </w:divsChild>
    </w:div>
    <w:div w:id="1222597100">
      <w:marLeft w:val="0"/>
      <w:marRight w:val="0"/>
      <w:marTop w:val="0"/>
      <w:marBottom w:val="0"/>
      <w:divBdr>
        <w:top w:val="none" w:sz="0" w:space="0" w:color="auto"/>
        <w:left w:val="none" w:sz="0" w:space="0" w:color="auto"/>
        <w:bottom w:val="none" w:sz="0" w:space="0" w:color="auto"/>
        <w:right w:val="none" w:sz="0" w:space="0" w:color="auto"/>
      </w:divBdr>
      <w:divsChild>
        <w:div w:id="2137985798">
          <w:marLeft w:val="0"/>
          <w:marRight w:val="0"/>
          <w:marTop w:val="0"/>
          <w:marBottom w:val="0"/>
          <w:divBdr>
            <w:top w:val="none" w:sz="0" w:space="0" w:color="auto"/>
            <w:left w:val="none" w:sz="0" w:space="0" w:color="auto"/>
            <w:bottom w:val="none" w:sz="0" w:space="0" w:color="auto"/>
            <w:right w:val="none" w:sz="0" w:space="0" w:color="auto"/>
          </w:divBdr>
        </w:div>
      </w:divsChild>
    </w:div>
    <w:div w:id="1229656372">
      <w:marLeft w:val="0"/>
      <w:marRight w:val="0"/>
      <w:marTop w:val="0"/>
      <w:marBottom w:val="0"/>
      <w:divBdr>
        <w:top w:val="none" w:sz="0" w:space="0" w:color="auto"/>
        <w:left w:val="none" w:sz="0" w:space="0" w:color="auto"/>
        <w:bottom w:val="none" w:sz="0" w:space="0" w:color="auto"/>
        <w:right w:val="none" w:sz="0" w:space="0" w:color="auto"/>
      </w:divBdr>
      <w:divsChild>
        <w:div w:id="570774596">
          <w:marLeft w:val="0"/>
          <w:marRight w:val="0"/>
          <w:marTop w:val="0"/>
          <w:marBottom w:val="0"/>
          <w:divBdr>
            <w:top w:val="none" w:sz="0" w:space="0" w:color="auto"/>
            <w:left w:val="none" w:sz="0" w:space="0" w:color="auto"/>
            <w:bottom w:val="none" w:sz="0" w:space="0" w:color="auto"/>
            <w:right w:val="none" w:sz="0" w:space="0" w:color="auto"/>
          </w:divBdr>
        </w:div>
      </w:divsChild>
    </w:div>
    <w:div w:id="1244072738">
      <w:marLeft w:val="0"/>
      <w:marRight w:val="0"/>
      <w:marTop w:val="0"/>
      <w:marBottom w:val="0"/>
      <w:divBdr>
        <w:top w:val="none" w:sz="0" w:space="0" w:color="auto"/>
        <w:left w:val="none" w:sz="0" w:space="0" w:color="auto"/>
        <w:bottom w:val="none" w:sz="0" w:space="0" w:color="auto"/>
        <w:right w:val="none" w:sz="0" w:space="0" w:color="auto"/>
      </w:divBdr>
      <w:divsChild>
        <w:div w:id="636228775">
          <w:marLeft w:val="0"/>
          <w:marRight w:val="0"/>
          <w:marTop w:val="0"/>
          <w:marBottom w:val="0"/>
          <w:divBdr>
            <w:top w:val="none" w:sz="0" w:space="0" w:color="auto"/>
            <w:left w:val="none" w:sz="0" w:space="0" w:color="auto"/>
            <w:bottom w:val="none" w:sz="0" w:space="0" w:color="auto"/>
            <w:right w:val="none" w:sz="0" w:space="0" w:color="auto"/>
          </w:divBdr>
        </w:div>
      </w:divsChild>
    </w:div>
    <w:div w:id="1248002594">
      <w:marLeft w:val="0"/>
      <w:marRight w:val="0"/>
      <w:marTop w:val="0"/>
      <w:marBottom w:val="0"/>
      <w:divBdr>
        <w:top w:val="none" w:sz="0" w:space="0" w:color="auto"/>
        <w:left w:val="none" w:sz="0" w:space="0" w:color="auto"/>
        <w:bottom w:val="none" w:sz="0" w:space="0" w:color="auto"/>
        <w:right w:val="none" w:sz="0" w:space="0" w:color="auto"/>
      </w:divBdr>
      <w:divsChild>
        <w:div w:id="1884907359">
          <w:marLeft w:val="0"/>
          <w:marRight w:val="0"/>
          <w:marTop w:val="0"/>
          <w:marBottom w:val="0"/>
          <w:divBdr>
            <w:top w:val="none" w:sz="0" w:space="0" w:color="auto"/>
            <w:left w:val="none" w:sz="0" w:space="0" w:color="auto"/>
            <w:bottom w:val="none" w:sz="0" w:space="0" w:color="auto"/>
            <w:right w:val="none" w:sz="0" w:space="0" w:color="auto"/>
          </w:divBdr>
        </w:div>
      </w:divsChild>
    </w:div>
    <w:div w:id="1253855240">
      <w:marLeft w:val="0"/>
      <w:marRight w:val="0"/>
      <w:marTop w:val="0"/>
      <w:marBottom w:val="0"/>
      <w:divBdr>
        <w:top w:val="none" w:sz="0" w:space="0" w:color="auto"/>
        <w:left w:val="none" w:sz="0" w:space="0" w:color="auto"/>
        <w:bottom w:val="none" w:sz="0" w:space="0" w:color="auto"/>
        <w:right w:val="none" w:sz="0" w:space="0" w:color="auto"/>
      </w:divBdr>
      <w:divsChild>
        <w:div w:id="447161642">
          <w:marLeft w:val="0"/>
          <w:marRight w:val="0"/>
          <w:marTop w:val="0"/>
          <w:marBottom w:val="0"/>
          <w:divBdr>
            <w:top w:val="none" w:sz="0" w:space="0" w:color="auto"/>
            <w:left w:val="none" w:sz="0" w:space="0" w:color="auto"/>
            <w:bottom w:val="none" w:sz="0" w:space="0" w:color="auto"/>
            <w:right w:val="none" w:sz="0" w:space="0" w:color="auto"/>
          </w:divBdr>
        </w:div>
      </w:divsChild>
    </w:div>
    <w:div w:id="1256134389">
      <w:marLeft w:val="0"/>
      <w:marRight w:val="0"/>
      <w:marTop w:val="0"/>
      <w:marBottom w:val="0"/>
      <w:divBdr>
        <w:top w:val="none" w:sz="0" w:space="0" w:color="auto"/>
        <w:left w:val="none" w:sz="0" w:space="0" w:color="auto"/>
        <w:bottom w:val="none" w:sz="0" w:space="0" w:color="auto"/>
        <w:right w:val="none" w:sz="0" w:space="0" w:color="auto"/>
      </w:divBdr>
      <w:divsChild>
        <w:div w:id="2132238772">
          <w:marLeft w:val="0"/>
          <w:marRight w:val="0"/>
          <w:marTop w:val="0"/>
          <w:marBottom w:val="0"/>
          <w:divBdr>
            <w:top w:val="none" w:sz="0" w:space="0" w:color="auto"/>
            <w:left w:val="none" w:sz="0" w:space="0" w:color="auto"/>
            <w:bottom w:val="none" w:sz="0" w:space="0" w:color="auto"/>
            <w:right w:val="none" w:sz="0" w:space="0" w:color="auto"/>
          </w:divBdr>
        </w:div>
      </w:divsChild>
    </w:div>
    <w:div w:id="1265381660">
      <w:marLeft w:val="0"/>
      <w:marRight w:val="0"/>
      <w:marTop w:val="0"/>
      <w:marBottom w:val="0"/>
      <w:divBdr>
        <w:top w:val="none" w:sz="0" w:space="0" w:color="auto"/>
        <w:left w:val="none" w:sz="0" w:space="0" w:color="auto"/>
        <w:bottom w:val="none" w:sz="0" w:space="0" w:color="auto"/>
        <w:right w:val="none" w:sz="0" w:space="0" w:color="auto"/>
      </w:divBdr>
      <w:divsChild>
        <w:div w:id="2056347280">
          <w:marLeft w:val="0"/>
          <w:marRight w:val="0"/>
          <w:marTop w:val="0"/>
          <w:marBottom w:val="0"/>
          <w:divBdr>
            <w:top w:val="none" w:sz="0" w:space="0" w:color="auto"/>
            <w:left w:val="none" w:sz="0" w:space="0" w:color="auto"/>
            <w:bottom w:val="none" w:sz="0" w:space="0" w:color="auto"/>
            <w:right w:val="none" w:sz="0" w:space="0" w:color="auto"/>
          </w:divBdr>
        </w:div>
      </w:divsChild>
    </w:div>
    <w:div w:id="1266813826">
      <w:marLeft w:val="0"/>
      <w:marRight w:val="0"/>
      <w:marTop w:val="0"/>
      <w:marBottom w:val="0"/>
      <w:divBdr>
        <w:top w:val="none" w:sz="0" w:space="0" w:color="auto"/>
        <w:left w:val="none" w:sz="0" w:space="0" w:color="auto"/>
        <w:bottom w:val="none" w:sz="0" w:space="0" w:color="auto"/>
        <w:right w:val="none" w:sz="0" w:space="0" w:color="auto"/>
      </w:divBdr>
      <w:divsChild>
        <w:div w:id="1856771506">
          <w:marLeft w:val="0"/>
          <w:marRight w:val="0"/>
          <w:marTop w:val="0"/>
          <w:marBottom w:val="0"/>
          <w:divBdr>
            <w:top w:val="none" w:sz="0" w:space="0" w:color="auto"/>
            <w:left w:val="none" w:sz="0" w:space="0" w:color="auto"/>
            <w:bottom w:val="none" w:sz="0" w:space="0" w:color="auto"/>
            <w:right w:val="none" w:sz="0" w:space="0" w:color="auto"/>
          </w:divBdr>
        </w:div>
      </w:divsChild>
    </w:div>
    <w:div w:id="1267926624">
      <w:marLeft w:val="0"/>
      <w:marRight w:val="0"/>
      <w:marTop w:val="0"/>
      <w:marBottom w:val="0"/>
      <w:divBdr>
        <w:top w:val="none" w:sz="0" w:space="0" w:color="auto"/>
        <w:left w:val="none" w:sz="0" w:space="0" w:color="auto"/>
        <w:bottom w:val="none" w:sz="0" w:space="0" w:color="auto"/>
        <w:right w:val="none" w:sz="0" w:space="0" w:color="auto"/>
      </w:divBdr>
      <w:divsChild>
        <w:div w:id="497623087">
          <w:marLeft w:val="0"/>
          <w:marRight w:val="0"/>
          <w:marTop w:val="0"/>
          <w:marBottom w:val="0"/>
          <w:divBdr>
            <w:top w:val="none" w:sz="0" w:space="0" w:color="auto"/>
            <w:left w:val="none" w:sz="0" w:space="0" w:color="auto"/>
            <w:bottom w:val="none" w:sz="0" w:space="0" w:color="auto"/>
            <w:right w:val="none" w:sz="0" w:space="0" w:color="auto"/>
          </w:divBdr>
        </w:div>
      </w:divsChild>
    </w:div>
    <w:div w:id="1268924870">
      <w:marLeft w:val="0"/>
      <w:marRight w:val="0"/>
      <w:marTop w:val="0"/>
      <w:marBottom w:val="0"/>
      <w:divBdr>
        <w:top w:val="none" w:sz="0" w:space="0" w:color="auto"/>
        <w:left w:val="none" w:sz="0" w:space="0" w:color="auto"/>
        <w:bottom w:val="none" w:sz="0" w:space="0" w:color="auto"/>
        <w:right w:val="none" w:sz="0" w:space="0" w:color="auto"/>
      </w:divBdr>
      <w:divsChild>
        <w:div w:id="123935971">
          <w:marLeft w:val="0"/>
          <w:marRight w:val="0"/>
          <w:marTop w:val="0"/>
          <w:marBottom w:val="0"/>
          <w:divBdr>
            <w:top w:val="none" w:sz="0" w:space="0" w:color="auto"/>
            <w:left w:val="none" w:sz="0" w:space="0" w:color="auto"/>
            <w:bottom w:val="none" w:sz="0" w:space="0" w:color="auto"/>
            <w:right w:val="none" w:sz="0" w:space="0" w:color="auto"/>
          </w:divBdr>
        </w:div>
      </w:divsChild>
    </w:div>
    <w:div w:id="1273317308">
      <w:marLeft w:val="0"/>
      <w:marRight w:val="0"/>
      <w:marTop w:val="0"/>
      <w:marBottom w:val="0"/>
      <w:divBdr>
        <w:top w:val="none" w:sz="0" w:space="0" w:color="auto"/>
        <w:left w:val="none" w:sz="0" w:space="0" w:color="auto"/>
        <w:bottom w:val="none" w:sz="0" w:space="0" w:color="auto"/>
        <w:right w:val="none" w:sz="0" w:space="0" w:color="auto"/>
      </w:divBdr>
      <w:divsChild>
        <w:div w:id="425806722">
          <w:marLeft w:val="0"/>
          <w:marRight w:val="0"/>
          <w:marTop w:val="0"/>
          <w:marBottom w:val="0"/>
          <w:divBdr>
            <w:top w:val="none" w:sz="0" w:space="0" w:color="auto"/>
            <w:left w:val="none" w:sz="0" w:space="0" w:color="auto"/>
            <w:bottom w:val="none" w:sz="0" w:space="0" w:color="auto"/>
            <w:right w:val="none" w:sz="0" w:space="0" w:color="auto"/>
          </w:divBdr>
        </w:div>
      </w:divsChild>
    </w:div>
    <w:div w:id="1285582198">
      <w:marLeft w:val="0"/>
      <w:marRight w:val="0"/>
      <w:marTop w:val="0"/>
      <w:marBottom w:val="0"/>
      <w:divBdr>
        <w:top w:val="none" w:sz="0" w:space="0" w:color="auto"/>
        <w:left w:val="none" w:sz="0" w:space="0" w:color="auto"/>
        <w:bottom w:val="none" w:sz="0" w:space="0" w:color="auto"/>
        <w:right w:val="none" w:sz="0" w:space="0" w:color="auto"/>
      </w:divBdr>
      <w:divsChild>
        <w:div w:id="1983150431">
          <w:marLeft w:val="0"/>
          <w:marRight w:val="0"/>
          <w:marTop w:val="0"/>
          <w:marBottom w:val="0"/>
          <w:divBdr>
            <w:top w:val="none" w:sz="0" w:space="0" w:color="auto"/>
            <w:left w:val="none" w:sz="0" w:space="0" w:color="auto"/>
            <w:bottom w:val="none" w:sz="0" w:space="0" w:color="auto"/>
            <w:right w:val="none" w:sz="0" w:space="0" w:color="auto"/>
          </w:divBdr>
        </w:div>
      </w:divsChild>
    </w:div>
    <w:div w:id="1287159747">
      <w:marLeft w:val="0"/>
      <w:marRight w:val="0"/>
      <w:marTop w:val="0"/>
      <w:marBottom w:val="0"/>
      <w:divBdr>
        <w:top w:val="none" w:sz="0" w:space="0" w:color="auto"/>
        <w:left w:val="none" w:sz="0" w:space="0" w:color="auto"/>
        <w:bottom w:val="none" w:sz="0" w:space="0" w:color="auto"/>
        <w:right w:val="none" w:sz="0" w:space="0" w:color="auto"/>
      </w:divBdr>
      <w:divsChild>
        <w:div w:id="1374427069">
          <w:marLeft w:val="0"/>
          <w:marRight w:val="0"/>
          <w:marTop w:val="0"/>
          <w:marBottom w:val="0"/>
          <w:divBdr>
            <w:top w:val="none" w:sz="0" w:space="0" w:color="auto"/>
            <w:left w:val="none" w:sz="0" w:space="0" w:color="auto"/>
            <w:bottom w:val="none" w:sz="0" w:space="0" w:color="auto"/>
            <w:right w:val="none" w:sz="0" w:space="0" w:color="auto"/>
          </w:divBdr>
        </w:div>
      </w:divsChild>
    </w:div>
    <w:div w:id="1307205806">
      <w:marLeft w:val="0"/>
      <w:marRight w:val="0"/>
      <w:marTop w:val="0"/>
      <w:marBottom w:val="0"/>
      <w:divBdr>
        <w:top w:val="none" w:sz="0" w:space="0" w:color="auto"/>
        <w:left w:val="none" w:sz="0" w:space="0" w:color="auto"/>
        <w:bottom w:val="none" w:sz="0" w:space="0" w:color="auto"/>
        <w:right w:val="none" w:sz="0" w:space="0" w:color="auto"/>
      </w:divBdr>
      <w:divsChild>
        <w:div w:id="131019648">
          <w:marLeft w:val="0"/>
          <w:marRight w:val="0"/>
          <w:marTop w:val="0"/>
          <w:marBottom w:val="0"/>
          <w:divBdr>
            <w:top w:val="none" w:sz="0" w:space="0" w:color="auto"/>
            <w:left w:val="none" w:sz="0" w:space="0" w:color="auto"/>
            <w:bottom w:val="none" w:sz="0" w:space="0" w:color="auto"/>
            <w:right w:val="none" w:sz="0" w:space="0" w:color="auto"/>
          </w:divBdr>
        </w:div>
      </w:divsChild>
    </w:div>
    <w:div w:id="1319117017">
      <w:marLeft w:val="0"/>
      <w:marRight w:val="0"/>
      <w:marTop w:val="0"/>
      <w:marBottom w:val="0"/>
      <w:divBdr>
        <w:top w:val="none" w:sz="0" w:space="0" w:color="auto"/>
        <w:left w:val="none" w:sz="0" w:space="0" w:color="auto"/>
        <w:bottom w:val="none" w:sz="0" w:space="0" w:color="auto"/>
        <w:right w:val="none" w:sz="0" w:space="0" w:color="auto"/>
      </w:divBdr>
      <w:divsChild>
        <w:div w:id="323631013">
          <w:marLeft w:val="0"/>
          <w:marRight w:val="0"/>
          <w:marTop w:val="0"/>
          <w:marBottom w:val="0"/>
          <w:divBdr>
            <w:top w:val="none" w:sz="0" w:space="0" w:color="auto"/>
            <w:left w:val="none" w:sz="0" w:space="0" w:color="auto"/>
            <w:bottom w:val="none" w:sz="0" w:space="0" w:color="auto"/>
            <w:right w:val="none" w:sz="0" w:space="0" w:color="auto"/>
          </w:divBdr>
        </w:div>
      </w:divsChild>
    </w:div>
    <w:div w:id="1319653848">
      <w:marLeft w:val="0"/>
      <w:marRight w:val="0"/>
      <w:marTop w:val="0"/>
      <w:marBottom w:val="0"/>
      <w:divBdr>
        <w:top w:val="none" w:sz="0" w:space="0" w:color="auto"/>
        <w:left w:val="none" w:sz="0" w:space="0" w:color="auto"/>
        <w:bottom w:val="none" w:sz="0" w:space="0" w:color="auto"/>
        <w:right w:val="none" w:sz="0" w:space="0" w:color="auto"/>
      </w:divBdr>
      <w:divsChild>
        <w:div w:id="1167866696">
          <w:marLeft w:val="0"/>
          <w:marRight w:val="0"/>
          <w:marTop w:val="0"/>
          <w:marBottom w:val="0"/>
          <w:divBdr>
            <w:top w:val="none" w:sz="0" w:space="0" w:color="auto"/>
            <w:left w:val="none" w:sz="0" w:space="0" w:color="auto"/>
            <w:bottom w:val="none" w:sz="0" w:space="0" w:color="auto"/>
            <w:right w:val="none" w:sz="0" w:space="0" w:color="auto"/>
          </w:divBdr>
        </w:div>
      </w:divsChild>
    </w:div>
    <w:div w:id="1333023941">
      <w:marLeft w:val="0"/>
      <w:marRight w:val="0"/>
      <w:marTop w:val="0"/>
      <w:marBottom w:val="0"/>
      <w:divBdr>
        <w:top w:val="none" w:sz="0" w:space="0" w:color="auto"/>
        <w:left w:val="none" w:sz="0" w:space="0" w:color="auto"/>
        <w:bottom w:val="none" w:sz="0" w:space="0" w:color="auto"/>
        <w:right w:val="none" w:sz="0" w:space="0" w:color="auto"/>
      </w:divBdr>
      <w:divsChild>
        <w:div w:id="557057513">
          <w:marLeft w:val="0"/>
          <w:marRight w:val="0"/>
          <w:marTop w:val="0"/>
          <w:marBottom w:val="0"/>
          <w:divBdr>
            <w:top w:val="none" w:sz="0" w:space="0" w:color="auto"/>
            <w:left w:val="none" w:sz="0" w:space="0" w:color="auto"/>
            <w:bottom w:val="none" w:sz="0" w:space="0" w:color="auto"/>
            <w:right w:val="none" w:sz="0" w:space="0" w:color="auto"/>
          </w:divBdr>
        </w:div>
      </w:divsChild>
    </w:div>
    <w:div w:id="1336761110">
      <w:marLeft w:val="0"/>
      <w:marRight w:val="0"/>
      <w:marTop w:val="0"/>
      <w:marBottom w:val="0"/>
      <w:divBdr>
        <w:top w:val="none" w:sz="0" w:space="0" w:color="auto"/>
        <w:left w:val="none" w:sz="0" w:space="0" w:color="auto"/>
        <w:bottom w:val="none" w:sz="0" w:space="0" w:color="auto"/>
        <w:right w:val="none" w:sz="0" w:space="0" w:color="auto"/>
      </w:divBdr>
      <w:divsChild>
        <w:div w:id="1424451850">
          <w:marLeft w:val="0"/>
          <w:marRight w:val="0"/>
          <w:marTop w:val="0"/>
          <w:marBottom w:val="0"/>
          <w:divBdr>
            <w:top w:val="none" w:sz="0" w:space="0" w:color="auto"/>
            <w:left w:val="none" w:sz="0" w:space="0" w:color="auto"/>
            <w:bottom w:val="none" w:sz="0" w:space="0" w:color="auto"/>
            <w:right w:val="none" w:sz="0" w:space="0" w:color="auto"/>
          </w:divBdr>
        </w:div>
      </w:divsChild>
    </w:div>
    <w:div w:id="1339579417">
      <w:marLeft w:val="0"/>
      <w:marRight w:val="0"/>
      <w:marTop w:val="0"/>
      <w:marBottom w:val="0"/>
      <w:divBdr>
        <w:top w:val="none" w:sz="0" w:space="0" w:color="auto"/>
        <w:left w:val="none" w:sz="0" w:space="0" w:color="auto"/>
        <w:bottom w:val="none" w:sz="0" w:space="0" w:color="auto"/>
        <w:right w:val="none" w:sz="0" w:space="0" w:color="auto"/>
      </w:divBdr>
      <w:divsChild>
        <w:div w:id="4597044">
          <w:marLeft w:val="0"/>
          <w:marRight w:val="0"/>
          <w:marTop w:val="0"/>
          <w:marBottom w:val="0"/>
          <w:divBdr>
            <w:top w:val="none" w:sz="0" w:space="0" w:color="auto"/>
            <w:left w:val="none" w:sz="0" w:space="0" w:color="auto"/>
            <w:bottom w:val="none" w:sz="0" w:space="0" w:color="auto"/>
            <w:right w:val="none" w:sz="0" w:space="0" w:color="auto"/>
          </w:divBdr>
        </w:div>
      </w:divsChild>
    </w:div>
    <w:div w:id="1376928584">
      <w:marLeft w:val="0"/>
      <w:marRight w:val="0"/>
      <w:marTop w:val="0"/>
      <w:marBottom w:val="0"/>
      <w:divBdr>
        <w:top w:val="none" w:sz="0" w:space="0" w:color="auto"/>
        <w:left w:val="none" w:sz="0" w:space="0" w:color="auto"/>
        <w:bottom w:val="none" w:sz="0" w:space="0" w:color="auto"/>
        <w:right w:val="none" w:sz="0" w:space="0" w:color="auto"/>
      </w:divBdr>
      <w:divsChild>
        <w:div w:id="873349487">
          <w:marLeft w:val="0"/>
          <w:marRight w:val="0"/>
          <w:marTop w:val="0"/>
          <w:marBottom w:val="0"/>
          <w:divBdr>
            <w:top w:val="none" w:sz="0" w:space="0" w:color="auto"/>
            <w:left w:val="none" w:sz="0" w:space="0" w:color="auto"/>
            <w:bottom w:val="none" w:sz="0" w:space="0" w:color="auto"/>
            <w:right w:val="none" w:sz="0" w:space="0" w:color="auto"/>
          </w:divBdr>
        </w:div>
      </w:divsChild>
    </w:div>
    <w:div w:id="1400597079">
      <w:marLeft w:val="0"/>
      <w:marRight w:val="0"/>
      <w:marTop w:val="0"/>
      <w:marBottom w:val="0"/>
      <w:divBdr>
        <w:top w:val="none" w:sz="0" w:space="0" w:color="auto"/>
        <w:left w:val="none" w:sz="0" w:space="0" w:color="auto"/>
        <w:bottom w:val="none" w:sz="0" w:space="0" w:color="auto"/>
        <w:right w:val="none" w:sz="0" w:space="0" w:color="auto"/>
      </w:divBdr>
      <w:divsChild>
        <w:div w:id="1562672639">
          <w:marLeft w:val="0"/>
          <w:marRight w:val="0"/>
          <w:marTop w:val="0"/>
          <w:marBottom w:val="0"/>
          <w:divBdr>
            <w:top w:val="none" w:sz="0" w:space="0" w:color="auto"/>
            <w:left w:val="none" w:sz="0" w:space="0" w:color="auto"/>
            <w:bottom w:val="none" w:sz="0" w:space="0" w:color="auto"/>
            <w:right w:val="none" w:sz="0" w:space="0" w:color="auto"/>
          </w:divBdr>
        </w:div>
      </w:divsChild>
    </w:div>
    <w:div w:id="1413551409">
      <w:marLeft w:val="0"/>
      <w:marRight w:val="0"/>
      <w:marTop w:val="0"/>
      <w:marBottom w:val="0"/>
      <w:divBdr>
        <w:top w:val="none" w:sz="0" w:space="0" w:color="auto"/>
        <w:left w:val="none" w:sz="0" w:space="0" w:color="auto"/>
        <w:bottom w:val="none" w:sz="0" w:space="0" w:color="auto"/>
        <w:right w:val="none" w:sz="0" w:space="0" w:color="auto"/>
      </w:divBdr>
      <w:divsChild>
        <w:div w:id="863518887">
          <w:marLeft w:val="0"/>
          <w:marRight w:val="0"/>
          <w:marTop w:val="0"/>
          <w:marBottom w:val="0"/>
          <w:divBdr>
            <w:top w:val="none" w:sz="0" w:space="0" w:color="auto"/>
            <w:left w:val="none" w:sz="0" w:space="0" w:color="auto"/>
            <w:bottom w:val="none" w:sz="0" w:space="0" w:color="auto"/>
            <w:right w:val="none" w:sz="0" w:space="0" w:color="auto"/>
          </w:divBdr>
        </w:div>
      </w:divsChild>
    </w:div>
    <w:div w:id="1439057384">
      <w:marLeft w:val="0"/>
      <w:marRight w:val="0"/>
      <w:marTop w:val="0"/>
      <w:marBottom w:val="0"/>
      <w:divBdr>
        <w:top w:val="none" w:sz="0" w:space="0" w:color="auto"/>
        <w:left w:val="none" w:sz="0" w:space="0" w:color="auto"/>
        <w:bottom w:val="none" w:sz="0" w:space="0" w:color="auto"/>
        <w:right w:val="none" w:sz="0" w:space="0" w:color="auto"/>
      </w:divBdr>
      <w:divsChild>
        <w:div w:id="1128937238">
          <w:marLeft w:val="0"/>
          <w:marRight w:val="0"/>
          <w:marTop w:val="0"/>
          <w:marBottom w:val="0"/>
          <w:divBdr>
            <w:top w:val="none" w:sz="0" w:space="0" w:color="auto"/>
            <w:left w:val="none" w:sz="0" w:space="0" w:color="auto"/>
            <w:bottom w:val="none" w:sz="0" w:space="0" w:color="auto"/>
            <w:right w:val="none" w:sz="0" w:space="0" w:color="auto"/>
          </w:divBdr>
        </w:div>
      </w:divsChild>
    </w:div>
    <w:div w:id="1448813915">
      <w:marLeft w:val="0"/>
      <w:marRight w:val="0"/>
      <w:marTop w:val="0"/>
      <w:marBottom w:val="0"/>
      <w:divBdr>
        <w:top w:val="none" w:sz="0" w:space="0" w:color="auto"/>
        <w:left w:val="none" w:sz="0" w:space="0" w:color="auto"/>
        <w:bottom w:val="none" w:sz="0" w:space="0" w:color="auto"/>
        <w:right w:val="none" w:sz="0" w:space="0" w:color="auto"/>
      </w:divBdr>
      <w:divsChild>
        <w:div w:id="681976503">
          <w:marLeft w:val="0"/>
          <w:marRight w:val="0"/>
          <w:marTop w:val="0"/>
          <w:marBottom w:val="0"/>
          <w:divBdr>
            <w:top w:val="none" w:sz="0" w:space="0" w:color="auto"/>
            <w:left w:val="none" w:sz="0" w:space="0" w:color="auto"/>
            <w:bottom w:val="none" w:sz="0" w:space="0" w:color="auto"/>
            <w:right w:val="none" w:sz="0" w:space="0" w:color="auto"/>
          </w:divBdr>
        </w:div>
      </w:divsChild>
    </w:div>
    <w:div w:id="1470392032">
      <w:marLeft w:val="0"/>
      <w:marRight w:val="0"/>
      <w:marTop w:val="0"/>
      <w:marBottom w:val="0"/>
      <w:divBdr>
        <w:top w:val="none" w:sz="0" w:space="0" w:color="auto"/>
        <w:left w:val="none" w:sz="0" w:space="0" w:color="auto"/>
        <w:bottom w:val="none" w:sz="0" w:space="0" w:color="auto"/>
        <w:right w:val="none" w:sz="0" w:space="0" w:color="auto"/>
      </w:divBdr>
      <w:divsChild>
        <w:div w:id="2026443052">
          <w:marLeft w:val="0"/>
          <w:marRight w:val="0"/>
          <w:marTop w:val="0"/>
          <w:marBottom w:val="0"/>
          <w:divBdr>
            <w:top w:val="none" w:sz="0" w:space="0" w:color="auto"/>
            <w:left w:val="none" w:sz="0" w:space="0" w:color="auto"/>
            <w:bottom w:val="none" w:sz="0" w:space="0" w:color="auto"/>
            <w:right w:val="none" w:sz="0" w:space="0" w:color="auto"/>
          </w:divBdr>
        </w:div>
      </w:divsChild>
    </w:div>
    <w:div w:id="1472602152">
      <w:marLeft w:val="0"/>
      <w:marRight w:val="0"/>
      <w:marTop w:val="0"/>
      <w:marBottom w:val="0"/>
      <w:divBdr>
        <w:top w:val="none" w:sz="0" w:space="0" w:color="auto"/>
        <w:left w:val="none" w:sz="0" w:space="0" w:color="auto"/>
        <w:bottom w:val="none" w:sz="0" w:space="0" w:color="auto"/>
        <w:right w:val="none" w:sz="0" w:space="0" w:color="auto"/>
      </w:divBdr>
      <w:divsChild>
        <w:div w:id="40327046">
          <w:marLeft w:val="0"/>
          <w:marRight w:val="0"/>
          <w:marTop w:val="0"/>
          <w:marBottom w:val="0"/>
          <w:divBdr>
            <w:top w:val="none" w:sz="0" w:space="0" w:color="auto"/>
            <w:left w:val="none" w:sz="0" w:space="0" w:color="auto"/>
            <w:bottom w:val="none" w:sz="0" w:space="0" w:color="auto"/>
            <w:right w:val="none" w:sz="0" w:space="0" w:color="auto"/>
          </w:divBdr>
        </w:div>
      </w:divsChild>
    </w:div>
    <w:div w:id="1496149147">
      <w:marLeft w:val="0"/>
      <w:marRight w:val="0"/>
      <w:marTop w:val="0"/>
      <w:marBottom w:val="0"/>
      <w:divBdr>
        <w:top w:val="none" w:sz="0" w:space="0" w:color="auto"/>
        <w:left w:val="none" w:sz="0" w:space="0" w:color="auto"/>
        <w:bottom w:val="none" w:sz="0" w:space="0" w:color="auto"/>
        <w:right w:val="none" w:sz="0" w:space="0" w:color="auto"/>
      </w:divBdr>
      <w:divsChild>
        <w:div w:id="1722436722">
          <w:marLeft w:val="0"/>
          <w:marRight w:val="0"/>
          <w:marTop w:val="0"/>
          <w:marBottom w:val="0"/>
          <w:divBdr>
            <w:top w:val="none" w:sz="0" w:space="0" w:color="auto"/>
            <w:left w:val="none" w:sz="0" w:space="0" w:color="auto"/>
            <w:bottom w:val="none" w:sz="0" w:space="0" w:color="auto"/>
            <w:right w:val="none" w:sz="0" w:space="0" w:color="auto"/>
          </w:divBdr>
        </w:div>
      </w:divsChild>
    </w:div>
    <w:div w:id="1503400188">
      <w:marLeft w:val="0"/>
      <w:marRight w:val="0"/>
      <w:marTop w:val="0"/>
      <w:marBottom w:val="0"/>
      <w:divBdr>
        <w:top w:val="none" w:sz="0" w:space="0" w:color="auto"/>
        <w:left w:val="none" w:sz="0" w:space="0" w:color="auto"/>
        <w:bottom w:val="none" w:sz="0" w:space="0" w:color="auto"/>
        <w:right w:val="none" w:sz="0" w:space="0" w:color="auto"/>
      </w:divBdr>
      <w:divsChild>
        <w:div w:id="102388320">
          <w:marLeft w:val="0"/>
          <w:marRight w:val="0"/>
          <w:marTop w:val="0"/>
          <w:marBottom w:val="0"/>
          <w:divBdr>
            <w:top w:val="none" w:sz="0" w:space="0" w:color="auto"/>
            <w:left w:val="none" w:sz="0" w:space="0" w:color="auto"/>
            <w:bottom w:val="none" w:sz="0" w:space="0" w:color="auto"/>
            <w:right w:val="none" w:sz="0" w:space="0" w:color="auto"/>
          </w:divBdr>
        </w:div>
      </w:divsChild>
    </w:div>
    <w:div w:id="1521310786">
      <w:marLeft w:val="0"/>
      <w:marRight w:val="0"/>
      <w:marTop w:val="0"/>
      <w:marBottom w:val="0"/>
      <w:divBdr>
        <w:top w:val="none" w:sz="0" w:space="0" w:color="auto"/>
        <w:left w:val="none" w:sz="0" w:space="0" w:color="auto"/>
        <w:bottom w:val="none" w:sz="0" w:space="0" w:color="auto"/>
        <w:right w:val="none" w:sz="0" w:space="0" w:color="auto"/>
      </w:divBdr>
      <w:divsChild>
        <w:div w:id="783571443">
          <w:marLeft w:val="0"/>
          <w:marRight w:val="0"/>
          <w:marTop w:val="0"/>
          <w:marBottom w:val="0"/>
          <w:divBdr>
            <w:top w:val="none" w:sz="0" w:space="0" w:color="auto"/>
            <w:left w:val="none" w:sz="0" w:space="0" w:color="auto"/>
            <w:bottom w:val="none" w:sz="0" w:space="0" w:color="auto"/>
            <w:right w:val="none" w:sz="0" w:space="0" w:color="auto"/>
          </w:divBdr>
        </w:div>
      </w:divsChild>
    </w:div>
    <w:div w:id="1521814709">
      <w:marLeft w:val="0"/>
      <w:marRight w:val="0"/>
      <w:marTop w:val="0"/>
      <w:marBottom w:val="0"/>
      <w:divBdr>
        <w:top w:val="none" w:sz="0" w:space="0" w:color="auto"/>
        <w:left w:val="none" w:sz="0" w:space="0" w:color="auto"/>
        <w:bottom w:val="none" w:sz="0" w:space="0" w:color="auto"/>
        <w:right w:val="none" w:sz="0" w:space="0" w:color="auto"/>
      </w:divBdr>
      <w:divsChild>
        <w:div w:id="516776666">
          <w:marLeft w:val="0"/>
          <w:marRight w:val="0"/>
          <w:marTop w:val="0"/>
          <w:marBottom w:val="0"/>
          <w:divBdr>
            <w:top w:val="none" w:sz="0" w:space="0" w:color="auto"/>
            <w:left w:val="none" w:sz="0" w:space="0" w:color="auto"/>
            <w:bottom w:val="none" w:sz="0" w:space="0" w:color="auto"/>
            <w:right w:val="none" w:sz="0" w:space="0" w:color="auto"/>
          </w:divBdr>
        </w:div>
      </w:divsChild>
    </w:div>
    <w:div w:id="1522741256">
      <w:marLeft w:val="0"/>
      <w:marRight w:val="0"/>
      <w:marTop w:val="0"/>
      <w:marBottom w:val="0"/>
      <w:divBdr>
        <w:top w:val="none" w:sz="0" w:space="0" w:color="auto"/>
        <w:left w:val="none" w:sz="0" w:space="0" w:color="auto"/>
        <w:bottom w:val="none" w:sz="0" w:space="0" w:color="auto"/>
        <w:right w:val="none" w:sz="0" w:space="0" w:color="auto"/>
      </w:divBdr>
      <w:divsChild>
        <w:div w:id="1509756721">
          <w:marLeft w:val="0"/>
          <w:marRight w:val="0"/>
          <w:marTop w:val="0"/>
          <w:marBottom w:val="0"/>
          <w:divBdr>
            <w:top w:val="none" w:sz="0" w:space="0" w:color="auto"/>
            <w:left w:val="none" w:sz="0" w:space="0" w:color="auto"/>
            <w:bottom w:val="none" w:sz="0" w:space="0" w:color="auto"/>
            <w:right w:val="none" w:sz="0" w:space="0" w:color="auto"/>
          </w:divBdr>
        </w:div>
      </w:divsChild>
    </w:div>
    <w:div w:id="1526404929">
      <w:marLeft w:val="0"/>
      <w:marRight w:val="0"/>
      <w:marTop w:val="0"/>
      <w:marBottom w:val="0"/>
      <w:divBdr>
        <w:top w:val="none" w:sz="0" w:space="0" w:color="auto"/>
        <w:left w:val="none" w:sz="0" w:space="0" w:color="auto"/>
        <w:bottom w:val="none" w:sz="0" w:space="0" w:color="auto"/>
        <w:right w:val="none" w:sz="0" w:space="0" w:color="auto"/>
      </w:divBdr>
      <w:divsChild>
        <w:div w:id="659621534">
          <w:marLeft w:val="0"/>
          <w:marRight w:val="0"/>
          <w:marTop w:val="0"/>
          <w:marBottom w:val="0"/>
          <w:divBdr>
            <w:top w:val="none" w:sz="0" w:space="0" w:color="auto"/>
            <w:left w:val="none" w:sz="0" w:space="0" w:color="auto"/>
            <w:bottom w:val="none" w:sz="0" w:space="0" w:color="auto"/>
            <w:right w:val="none" w:sz="0" w:space="0" w:color="auto"/>
          </w:divBdr>
        </w:div>
      </w:divsChild>
    </w:div>
    <w:div w:id="1546602840">
      <w:marLeft w:val="0"/>
      <w:marRight w:val="0"/>
      <w:marTop w:val="0"/>
      <w:marBottom w:val="0"/>
      <w:divBdr>
        <w:top w:val="none" w:sz="0" w:space="0" w:color="auto"/>
        <w:left w:val="none" w:sz="0" w:space="0" w:color="auto"/>
        <w:bottom w:val="none" w:sz="0" w:space="0" w:color="auto"/>
        <w:right w:val="none" w:sz="0" w:space="0" w:color="auto"/>
      </w:divBdr>
      <w:divsChild>
        <w:div w:id="11341731">
          <w:marLeft w:val="0"/>
          <w:marRight w:val="0"/>
          <w:marTop w:val="0"/>
          <w:marBottom w:val="0"/>
          <w:divBdr>
            <w:top w:val="none" w:sz="0" w:space="0" w:color="auto"/>
            <w:left w:val="none" w:sz="0" w:space="0" w:color="auto"/>
            <w:bottom w:val="none" w:sz="0" w:space="0" w:color="auto"/>
            <w:right w:val="none" w:sz="0" w:space="0" w:color="auto"/>
          </w:divBdr>
        </w:div>
      </w:divsChild>
    </w:div>
    <w:div w:id="1549075394">
      <w:marLeft w:val="0"/>
      <w:marRight w:val="0"/>
      <w:marTop w:val="0"/>
      <w:marBottom w:val="0"/>
      <w:divBdr>
        <w:top w:val="none" w:sz="0" w:space="0" w:color="auto"/>
        <w:left w:val="none" w:sz="0" w:space="0" w:color="auto"/>
        <w:bottom w:val="none" w:sz="0" w:space="0" w:color="auto"/>
        <w:right w:val="none" w:sz="0" w:space="0" w:color="auto"/>
      </w:divBdr>
      <w:divsChild>
        <w:div w:id="517430221">
          <w:marLeft w:val="0"/>
          <w:marRight w:val="0"/>
          <w:marTop w:val="0"/>
          <w:marBottom w:val="0"/>
          <w:divBdr>
            <w:top w:val="none" w:sz="0" w:space="0" w:color="auto"/>
            <w:left w:val="none" w:sz="0" w:space="0" w:color="auto"/>
            <w:bottom w:val="none" w:sz="0" w:space="0" w:color="auto"/>
            <w:right w:val="none" w:sz="0" w:space="0" w:color="auto"/>
          </w:divBdr>
        </w:div>
      </w:divsChild>
    </w:div>
    <w:div w:id="1550219860">
      <w:marLeft w:val="0"/>
      <w:marRight w:val="0"/>
      <w:marTop w:val="0"/>
      <w:marBottom w:val="0"/>
      <w:divBdr>
        <w:top w:val="none" w:sz="0" w:space="0" w:color="auto"/>
        <w:left w:val="none" w:sz="0" w:space="0" w:color="auto"/>
        <w:bottom w:val="none" w:sz="0" w:space="0" w:color="auto"/>
        <w:right w:val="none" w:sz="0" w:space="0" w:color="auto"/>
      </w:divBdr>
      <w:divsChild>
        <w:div w:id="385564422">
          <w:marLeft w:val="0"/>
          <w:marRight w:val="0"/>
          <w:marTop w:val="0"/>
          <w:marBottom w:val="0"/>
          <w:divBdr>
            <w:top w:val="none" w:sz="0" w:space="0" w:color="auto"/>
            <w:left w:val="none" w:sz="0" w:space="0" w:color="auto"/>
            <w:bottom w:val="none" w:sz="0" w:space="0" w:color="auto"/>
            <w:right w:val="none" w:sz="0" w:space="0" w:color="auto"/>
          </w:divBdr>
        </w:div>
      </w:divsChild>
    </w:div>
    <w:div w:id="1554997523">
      <w:marLeft w:val="0"/>
      <w:marRight w:val="0"/>
      <w:marTop w:val="0"/>
      <w:marBottom w:val="0"/>
      <w:divBdr>
        <w:top w:val="none" w:sz="0" w:space="0" w:color="auto"/>
        <w:left w:val="none" w:sz="0" w:space="0" w:color="auto"/>
        <w:bottom w:val="none" w:sz="0" w:space="0" w:color="auto"/>
        <w:right w:val="none" w:sz="0" w:space="0" w:color="auto"/>
      </w:divBdr>
      <w:divsChild>
        <w:div w:id="2128422890">
          <w:marLeft w:val="0"/>
          <w:marRight w:val="0"/>
          <w:marTop w:val="0"/>
          <w:marBottom w:val="0"/>
          <w:divBdr>
            <w:top w:val="none" w:sz="0" w:space="0" w:color="auto"/>
            <w:left w:val="none" w:sz="0" w:space="0" w:color="auto"/>
            <w:bottom w:val="none" w:sz="0" w:space="0" w:color="auto"/>
            <w:right w:val="none" w:sz="0" w:space="0" w:color="auto"/>
          </w:divBdr>
        </w:div>
      </w:divsChild>
    </w:div>
    <w:div w:id="1568765825">
      <w:marLeft w:val="0"/>
      <w:marRight w:val="0"/>
      <w:marTop w:val="0"/>
      <w:marBottom w:val="0"/>
      <w:divBdr>
        <w:top w:val="none" w:sz="0" w:space="0" w:color="auto"/>
        <w:left w:val="none" w:sz="0" w:space="0" w:color="auto"/>
        <w:bottom w:val="none" w:sz="0" w:space="0" w:color="auto"/>
        <w:right w:val="none" w:sz="0" w:space="0" w:color="auto"/>
      </w:divBdr>
      <w:divsChild>
        <w:div w:id="619343829">
          <w:marLeft w:val="0"/>
          <w:marRight w:val="0"/>
          <w:marTop w:val="0"/>
          <w:marBottom w:val="0"/>
          <w:divBdr>
            <w:top w:val="none" w:sz="0" w:space="0" w:color="auto"/>
            <w:left w:val="none" w:sz="0" w:space="0" w:color="auto"/>
            <w:bottom w:val="none" w:sz="0" w:space="0" w:color="auto"/>
            <w:right w:val="none" w:sz="0" w:space="0" w:color="auto"/>
          </w:divBdr>
        </w:div>
      </w:divsChild>
    </w:div>
    <w:div w:id="1586258350">
      <w:marLeft w:val="0"/>
      <w:marRight w:val="0"/>
      <w:marTop w:val="0"/>
      <w:marBottom w:val="0"/>
      <w:divBdr>
        <w:top w:val="none" w:sz="0" w:space="0" w:color="auto"/>
        <w:left w:val="none" w:sz="0" w:space="0" w:color="auto"/>
        <w:bottom w:val="none" w:sz="0" w:space="0" w:color="auto"/>
        <w:right w:val="none" w:sz="0" w:space="0" w:color="auto"/>
      </w:divBdr>
      <w:divsChild>
        <w:div w:id="104812929">
          <w:marLeft w:val="0"/>
          <w:marRight w:val="0"/>
          <w:marTop w:val="0"/>
          <w:marBottom w:val="0"/>
          <w:divBdr>
            <w:top w:val="none" w:sz="0" w:space="0" w:color="auto"/>
            <w:left w:val="none" w:sz="0" w:space="0" w:color="auto"/>
            <w:bottom w:val="none" w:sz="0" w:space="0" w:color="auto"/>
            <w:right w:val="none" w:sz="0" w:space="0" w:color="auto"/>
          </w:divBdr>
        </w:div>
      </w:divsChild>
    </w:div>
    <w:div w:id="1610895002">
      <w:marLeft w:val="0"/>
      <w:marRight w:val="0"/>
      <w:marTop w:val="0"/>
      <w:marBottom w:val="0"/>
      <w:divBdr>
        <w:top w:val="none" w:sz="0" w:space="0" w:color="auto"/>
        <w:left w:val="none" w:sz="0" w:space="0" w:color="auto"/>
        <w:bottom w:val="none" w:sz="0" w:space="0" w:color="auto"/>
        <w:right w:val="none" w:sz="0" w:space="0" w:color="auto"/>
      </w:divBdr>
      <w:divsChild>
        <w:div w:id="600600496">
          <w:marLeft w:val="0"/>
          <w:marRight w:val="0"/>
          <w:marTop w:val="0"/>
          <w:marBottom w:val="0"/>
          <w:divBdr>
            <w:top w:val="none" w:sz="0" w:space="0" w:color="auto"/>
            <w:left w:val="none" w:sz="0" w:space="0" w:color="auto"/>
            <w:bottom w:val="none" w:sz="0" w:space="0" w:color="auto"/>
            <w:right w:val="none" w:sz="0" w:space="0" w:color="auto"/>
          </w:divBdr>
        </w:div>
      </w:divsChild>
    </w:div>
    <w:div w:id="1680934991">
      <w:marLeft w:val="0"/>
      <w:marRight w:val="0"/>
      <w:marTop w:val="0"/>
      <w:marBottom w:val="0"/>
      <w:divBdr>
        <w:top w:val="none" w:sz="0" w:space="0" w:color="auto"/>
        <w:left w:val="none" w:sz="0" w:space="0" w:color="auto"/>
        <w:bottom w:val="none" w:sz="0" w:space="0" w:color="auto"/>
        <w:right w:val="none" w:sz="0" w:space="0" w:color="auto"/>
      </w:divBdr>
      <w:divsChild>
        <w:div w:id="648871972">
          <w:marLeft w:val="0"/>
          <w:marRight w:val="0"/>
          <w:marTop w:val="0"/>
          <w:marBottom w:val="0"/>
          <w:divBdr>
            <w:top w:val="none" w:sz="0" w:space="0" w:color="auto"/>
            <w:left w:val="none" w:sz="0" w:space="0" w:color="auto"/>
            <w:bottom w:val="none" w:sz="0" w:space="0" w:color="auto"/>
            <w:right w:val="none" w:sz="0" w:space="0" w:color="auto"/>
          </w:divBdr>
        </w:div>
      </w:divsChild>
    </w:div>
    <w:div w:id="1686009757">
      <w:marLeft w:val="0"/>
      <w:marRight w:val="0"/>
      <w:marTop w:val="0"/>
      <w:marBottom w:val="0"/>
      <w:divBdr>
        <w:top w:val="none" w:sz="0" w:space="0" w:color="auto"/>
        <w:left w:val="none" w:sz="0" w:space="0" w:color="auto"/>
        <w:bottom w:val="none" w:sz="0" w:space="0" w:color="auto"/>
        <w:right w:val="none" w:sz="0" w:space="0" w:color="auto"/>
      </w:divBdr>
      <w:divsChild>
        <w:div w:id="1510631434">
          <w:marLeft w:val="0"/>
          <w:marRight w:val="0"/>
          <w:marTop w:val="0"/>
          <w:marBottom w:val="0"/>
          <w:divBdr>
            <w:top w:val="none" w:sz="0" w:space="0" w:color="auto"/>
            <w:left w:val="none" w:sz="0" w:space="0" w:color="auto"/>
            <w:bottom w:val="none" w:sz="0" w:space="0" w:color="auto"/>
            <w:right w:val="none" w:sz="0" w:space="0" w:color="auto"/>
          </w:divBdr>
        </w:div>
      </w:divsChild>
    </w:div>
    <w:div w:id="1702128287">
      <w:marLeft w:val="0"/>
      <w:marRight w:val="0"/>
      <w:marTop w:val="0"/>
      <w:marBottom w:val="0"/>
      <w:divBdr>
        <w:top w:val="none" w:sz="0" w:space="0" w:color="auto"/>
        <w:left w:val="none" w:sz="0" w:space="0" w:color="auto"/>
        <w:bottom w:val="none" w:sz="0" w:space="0" w:color="auto"/>
        <w:right w:val="none" w:sz="0" w:space="0" w:color="auto"/>
      </w:divBdr>
      <w:divsChild>
        <w:div w:id="343675874">
          <w:marLeft w:val="0"/>
          <w:marRight w:val="0"/>
          <w:marTop w:val="0"/>
          <w:marBottom w:val="0"/>
          <w:divBdr>
            <w:top w:val="none" w:sz="0" w:space="0" w:color="auto"/>
            <w:left w:val="none" w:sz="0" w:space="0" w:color="auto"/>
            <w:bottom w:val="none" w:sz="0" w:space="0" w:color="auto"/>
            <w:right w:val="none" w:sz="0" w:space="0" w:color="auto"/>
          </w:divBdr>
        </w:div>
      </w:divsChild>
    </w:div>
    <w:div w:id="1703434734">
      <w:marLeft w:val="0"/>
      <w:marRight w:val="0"/>
      <w:marTop w:val="0"/>
      <w:marBottom w:val="0"/>
      <w:divBdr>
        <w:top w:val="none" w:sz="0" w:space="0" w:color="auto"/>
        <w:left w:val="none" w:sz="0" w:space="0" w:color="auto"/>
        <w:bottom w:val="none" w:sz="0" w:space="0" w:color="auto"/>
        <w:right w:val="none" w:sz="0" w:space="0" w:color="auto"/>
      </w:divBdr>
      <w:divsChild>
        <w:div w:id="460461427">
          <w:marLeft w:val="0"/>
          <w:marRight w:val="0"/>
          <w:marTop w:val="0"/>
          <w:marBottom w:val="0"/>
          <w:divBdr>
            <w:top w:val="none" w:sz="0" w:space="0" w:color="auto"/>
            <w:left w:val="none" w:sz="0" w:space="0" w:color="auto"/>
            <w:bottom w:val="none" w:sz="0" w:space="0" w:color="auto"/>
            <w:right w:val="none" w:sz="0" w:space="0" w:color="auto"/>
          </w:divBdr>
        </w:div>
      </w:divsChild>
    </w:div>
    <w:div w:id="1705448084">
      <w:marLeft w:val="0"/>
      <w:marRight w:val="0"/>
      <w:marTop w:val="0"/>
      <w:marBottom w:val="0"/>
      <w:divBdr>
        <w:top w:val="none" w:sz="0" w:space="0" w:color="auto"/>
        <w:left w:val="none" w:sz="0" w:space="0" w:color="auto"/>
        <w:bottom w:val="none" w:sz="0" w:space="0" w:color="auto"/>
        <w:right w:val="none" w:sz="0" w:space="0" w:color="auto"/>
      </w:divBdr>
      <w:divsChild>
        <w:div w:id="366221376">
          <w:marLeft w:val="0"/>
          <w:marRight w:val="0"/>
          <w:marTop w:val="0"/>
          <w:marBottom w:val="0"/>
          <w:divBdr>
            <w:top w:val="none" w:sz="0" w:space="0" w:color="auto"/>
            <w:left w:val="none" w:sz="0" w:space="0" w:color="auto"/>
            <w:bottom w:val="none" w:sz="0" w:space="0" w:color="auto"/>
            <w:right w:val="none" w:sz="0" w:space="0" w:color="auto"/>
          </w:divBdr>
        </w:div>
      </w:divsChild>
    </w:div>
    <w:div w:id="1710912789">
      <w:marLeft w:val="0"/>
      <w:marRight w:val="0"/>
      <w:marTop w:val="0"/>
      <w:marBottom w:val="0"/>
      <w:divBdr>
        <w:top w:val="none" w:sz="0" w:space="0" w:color="auto"/>
        <w:left w:val="none" w:sz="0" w:space="0" w:color="auto"/>
        <w:bottom w:val="none" w:sz="0" w:space="0" w:color="auto"/>
        <w:right w:val="none" w:sz="0" w:space="0" w:color="auto"/>
      </w:divBdr>
      <w:divsChild>
        <w:div w:id="1564635130">
          <w:marLeft w:val="0"/>
          <w:marRight w:val="0"/>
          <w:marTop w:val="0"/>
          <w:marBottom w:val="0"/>
          <w:divBdr>
            <w:top w:val="none" w:sz="0" w:space="0" w:color="auto"/>
            <w:left w:val="none" w:sz="0" w:space="0" w:color="auto"/>
            <w:bottom w:val="none" w:sz="0" w:space="0" w:color="auto"/>
            <w:right w:val="none" w:sz="0" w:space="0" w:color="auto"/>
          </w:divBdr>
        </w:div>
      </w:divsChild>
    </w:div>
    <w:div w:id="1715882973">
      <w:marLeft w:val="0"/>
      <w:marRight w:val="0"/>
      <w:marTop w:val="0"/>
      <w:marBottom w:val="0"/>
      <w:divBdr>
        <w:top w:val="none" w:sz="0" w:space="0" w:color="auto"/>
        <w:left w:val="none" w:sz="0" w:space="0" w:color="auto"/>
        <w:bottom w:val="none" w:sz="0" w:space="0" w:color="auto"/>
        <w:right w:val="none" w:sz="0" w:space="0" w:color="auto"/>
      </w:divBdr>
      <w:divsChild>
        <w:div w:id="1459764911">
          <w:marLeft w:val="0"/>
          <w:marRight w:val="0"/>
          <w:marTop w:val="0"/>
          <w:marBottom w:val="0"/>
          <w:divBdr>
            <w:top w:val="none" w:sz="0" w:space="0" w:color="auto"/>
            <w:left w:val="none" w:sz="0" w:space="0" w:color="auto"/>
            <w:bottom w:val="none" w:sz="0" w:space="0" w:color="auto"/>
            <w:right w:val="none" w:sz="0" w:space="0" w:color="auto"/>
          </w:divBdr>
        </w:div>
      </w:divsChild>
    </w:div>
    <w:div w:id="1719085530">
      <w:marLeft w:val="0"/>
      <w:marRight w:val="0"/>
      <w:marTop w:val="0"/>
      <w:marBottom w:val="0"/>
      <w:divBdr>
        <w:top w:val="none" w:sz="0" w:space="0" w:color="auto"/>
        <w:left w:val="none" w:sz="0" w:space="0" w:color="auto"/>
        <w:bottom w:val="none" w:sz="0" w:space="0" w:color="auto"/>
        <w:right w:val="none" w:sz="0" w:space="0" w:color="auto"/>
      </w:divBdr>
      <w:divsChild>
        <w:div w:id="853692995">
          <w:marLeft w:val="0"/>
          <w:marRight w:val="0"/>
          <w:marTop w:val="0"/>
          <w:marBottom w:val="0"/>
          <w:divBdr>
            <w:top w:val="none" w:sz="0" w:space="0" w:color="auto"/>
            <w:left w:val="none" w:sz="0" w:space="0" w:color="auto"/>
            <w:bottom w:val="none" w:sz="0" w:space="0" w:color="auto"/>
            <w:right w:val="none" w:sz="0" w:space="0" w:color="auto"/>
          </w:divBdr>
        </w:div>
      </w:divsChild>
    </w:div>
    <w:div w:id="1738622429">
      <w:marLeft w:val="0"/>
      <w:marRight w:val="0"/>
      <w:marTop w:val="0"/>
      <w:marBottom w:val="0"/>
      <w:divBdr>
        <w:top w:val="none" w:sz="0" w:space="0" w:color="auto"/>
        <w:left w:val="none" w:sz="0" w:space="0" w:color="auto"/>
        <w:bottom w:val="none" w:sz="0" w:space="0" w:color="auto"/>
        <w:right w:val="none" w:sz="0" w:space="0" w:color="auto"/>
      </w:divBdr>
      <w:divsChild>
        <w:div w:id="465391657">
          <w:marLeft w:val="0"/>
          <w:marRight w:val="0"/>
          <w:marTop w:val="0"/>
          <w:marBottom w:val="0"/>
          <w:divBdr>
            <w:top w:val="none" w:sz="0" w:space="0" w:color="auto"/>
            <w:left w:val="none" w:sz="0" w:space="0" w:color="auto"/>
            <w:bottom w:val="none" w:sz="0" w:space="0" w:color="auto"/>
            <w:right w:val="none" w:sz="0" w:space="0" w:color="auto"/>
          </w:divBdr>
        </w:div>
      </w:divsChild>
    </w:div>
    <w:div w:id="1741096042">
      <w:marLeft w:val="0"/>
      <w:marRight w:val="0"/>
      <w:marTop w:val="0"/>
      <w:marBottom w:val="0"/>
      <w:divBdr>
        <w:top w:val="none" w:sz="0" w:space="0" w:color="auto"/>
        <w:left w:val="none" w:sz="0" w:space="0" w:color="auto"/>
        <w:bottom w:val="none" w:sz="0" w:space="0" w:color="auto"/>
        <w:right w:val="none" w:sz="0" w:space="0" w:color="auto"/>
      </w:divBdr>
      <w:divsChild>
        <w:div w:id="1284385501">
          <w:marLeft w:val="0"/>
          <w:marRight w:val="0"/>
          <w:marTop w:val="0"/>
          <w:marBottom w:val="0"/>
          <w:divBdr>
            <w:top w:val="none" w:sz="0" w:space="0" w:color="auto"/>
            <w:left w:val="none" w:sz="0" w:space="0" w:color="auto"/>
            <w:bottom w:val="none" w:sz="0" w:space="0" w:color="auto"/>
            <w:right w:val="none" w:sz="0" w:space="0" w:color="auto"/>
          </w:divBdr>
        </w:div>
      </w:divsChild>
    </w:div>
    <w:div w:id="1766654716">
      <w:marLeft w:val="0"/>
      <w:marRight w:val="0"/>
      <w:marTop w:val="0"/>
      <w:marBottom w:val="0"/>
      <w:divBdr>
        <w:top w:val="none" w:sz="0" w:space="0" w:color="auto"/>
        <w:left w:val="none" w:sz="0" w:space="0" w:color="auto"/>
        <w:bottom w:val="none" w:sz="0" w:space="0" w:color="auto"/>
        <w:right w:val="none" w:sz="0" w:space="0" w:color="auto"/>
      </w:divBdr>
      <w:divsChild>
        <w:div w:id="1561598427">
          <w:marLeft w:val="0"/>
          <w:marRight w:val="0"/>
          <w:marTop w:val="0"/>
          <w:marBottom w:val="0"/>
          <w:divBdr>
            <w:top w:val="none" w:sz="0" w:space="0" w:color="auto"/>
            <w:left w:val="none" w:sz="0" w:space="0" w:color="auto"/>
            <w:bottom w:val="none" w:sz="0" w:space="0" w:color="auto"/>
            <w:right w:val="none" w:sz="0" w:space="0" w:color="auto"/>
          </w:divBdr>
        </w:div>
      </w:divsChild>
    </w:div>
    <w:div w:id="1774132453">
      <w:marLeft w:val="0"/>
      <w:marRight w:val="0"/>
      <w:marTop w:val="0"/>
      <w:marBottom w:val="0"/>
      <w:divBdr>
        <w:top w:val="none" w:sz="0" w:space="0" w:color="auto"/>
        <w:left w:val="none" w:sz="0" w:space="0" w:color="auto"/>
        <w:bottom w:val="none" w:sz="0" w:space="0" w:color="auto"/>
        <w:right w:val="none" w:sz="0" w:space="0" w:color="auto"/>
      </w:divBdr>
      <w:divsChild>
        <w:div w:id="1921866227">
          <w:marLeft w:val="0"/>
          <w:marRight w:val="0"/>
          <w:marTop w:val="0"/>
          <w:marBottom w:val="0"/>
          <w:divBdr>
            <w:top w:val="none" w:sz="0" w:space="0" w:color="auto"/>
            <w:left w:val="none" w:sz="0" w:space="0" w:color="auto"/>
            <w:bottom w:val="none" w:sz="0" w:space="0" w:color="auto"/>
            <w:right w:val="none" w:sz="0" w:space="0" w:color="auto"/>
          </w:divBdr>
        </w:div>
      </w:divsChild>
    </w:div>
    <w:div w:id="1796367780">
      <w:marLeft w:val="0"/>
      <w:marRight w:val="0"/>
      <w:marTop w:val="0"/>
      <w:marBottom w:val="0"/>
      <w:divBdr>
        <w:top w:val="none" w:sz="0" w:space="0" w:color="auto"/>
        <w:left w:val="none" w:sz="0" w:space="0" w:color="auto"/>
        <w:bottom w:val="none" w:sz="0" w:space="0" w:color="auto"/>
        <w:right w:val="none" w:sz="0" w:space="0" w:color="auto"/>
      </w:divBdr>
      <w:divsChild>
        <w:div w:id="1842890176">
          <w:marLeft w:val="0"/>
          <w:marRight w:val="0"/>
          <w:marTop w:val="0"/>
          <w:marBottom w:val="0"/>
          <w:divBdr>
            <w:top w:val="none" w:sz="0" w:space="0" w:color="auto"/>
            <w:left w:val="none" w:sz="0" w:space="0" w:color="auto"/>
            <w:bottom w:val="none" w:sz="0" w:space="0" w:color="auto"/>
            <w:right w:val="none" w:sz="0" w:space="0" w:color="auto"/>
          </w:divBdr>
        </w:div>
      </w:divsChild>
    </w:div>
    <w:div w:id="1805001719">
      <w:marLeft w:val="0"/>
      <w:marRight w:val="0"/>
      <w:marTop w:val="0"/>
      <w:marBottom w:val="0"/>
      <w:divBdr>
        <w:top w:val="none" w:sz="0" w:space="0" w:color="auto"/>
        <w:left w:val="none" w:sz="0" w:space="0" w:color="auto"/>
        <w:bottom w:val="none" w:sz="0" w:space="0" w:color="auto"/>
        <w:right w:val="none" w:sz="0" w:space="0" w:color="auto"/>
      </w:divBdr>
      <w:divsChild>
        <w:div w:id="1784223525">
          <w:marLeft w:val="0"/>
          <w:marRight w:val="0"/>
          <w:marTop w:val="0"/>
          <w:marBottom w:val="0"/>
          <w:divBdr>
            <w:top w:val="none" w:sz="0" w:space="0" w:color="auto"/>
            <w:left w:val="none" w:sz="0" w:space="0" w:color="auto"/>
            <w:bottom w:val="none" w:sz="0" w:space="0" w:color="auto"/>
            <w:right w:val="none" w:sz="0" w:space="0" w:color="auto"/>
          </w:divBdr>
        </w:div>
      </w:divsChild>
    </w:div>
    <w:div w:id="1815560492">
      <w:marLeft w:val="0"/>
      <w:marRight w:val="0"/>
      <w:marTop w:val="0"/>
      <w:marBottom w:val="0"/>
      <w:divBdr>
        <w:top w:val="none" w:sz="0" w:space="0" w:color="auto"/>
        <w:left w:val="none" w:sz="0" w:space="0" w:color="auto"/>
        <w:bottom w:val="none" w:sz="0" w:space="0" w:color="auto"/>
        <w:right w:val="none" w:sz="0" w:space="0" w:color="auto"/>
      </w:divBdr>
      <w:divsChild>
        <w:div w:id="672338951">
          <w:marLeft w:val="0"/>
          <w:marRight w:val="0"/>
          <w:marTop w:val="0"/>
          <w:marBottom w:val="0"/>
          <w:divBdr>
            <w:top w:val="none" w:sz="0" w:space="0" w:color="auto"/>
            <w:left w:val="none" w:sz="0" w:space="0" w:color="auto"/>
            <w:bottom w:val="none" w:sz="0" w:space="0" w:color="auto"/>
            <w:right w:val="none" w:sz="0" w:space="0" w:color="auto"/>
          </w:divBdr>
        </w:div>
      </w:divsChild>
    </w:div>
    <w:div w:id="1817843699">
      <w:marLeft w:val="0"/>
      <w:marRight w:val="0"/>
      <w:marTop w:val="0"/>
      <w:marBottom w:val="0"/>
      <w:divBdr>
        <w:top w:val="none" w:sz="0" w:space="0" w:color="auto"/>
        <w:left w:val="none" w:sz="0" w:space="0" w:color="auto"/>
        <w:bottom w:val="none" w:sz="0" w:space="0" w:color="auto"/>
        <w:right w:val="none" w:sz="0" w:space="0" w:color="auto"/>
      </w:divBdr>
      <w:divsChild>
        <w:div w:id="1343122846">
          <w:marLeft w:val="0"/>
          <w:marRight w:val="0"/>
          <w:marTop w:val="0"/>
          <w:marBottom w:val="0"/>
          <w:divBdr>
            <w:top w:val="none" w:sz="0" w:space="0" w:color="auto"/>
            <w:left w:val="none" w:sz="0" w:space="0" w:color="auto"/>
            <w:bottom w:val="none" w:sz="0" w:space="0" w:color="auto"/>
            <w:right w:val="none" w:sz="0" w:space="0" w:color="auto"/>
          </w:divBdr>
        </w:div>
      </w:divsChild>
    </w:div>
    <w:div w:id="1830831399">
      <w:marLeft w:val="0"/>
      <w:marRight w:val="0"/>
      <w:marTop w:val="0"/>
      <w:marBottom w:val="0"/>
      <w:divBdr>
        <w:top w:val="none" w:sz="0" w:space="0" w:color="auto"/>
        <w:left w:val="none" w:sz="0" w:space="0" w:color="auto"/>
        <w:bottom w:val="none" w:sz="0" w:space="0" w:color="auto"/>
        <w:right w:val="none" w:sz="0" w:space="0" w:color="auto"/>
      </w:divBdr>
      <w:divsChild>
        <w:div w:id="2090299072">
          <w:marLeft w:val="0"/>
          <w:marRight w:val="0"/>
          <w:marTop w:val="0"/>
          <w:marBottom w:val="0"/>
          <w:divBdr>
            <w:top w:val="none" w:sz="0" w:space="0" w:color="auto"/>
            <w:left w:val="none" w:sz="0" w:space="0" w:color="auto"/>
            <w:bottom w:val="none" w:sz="0" w:space="0" w:color="auto"/>
            <w:right w:val="none" w:sz="0" w:space="0" w:color="auto"/>
          </w:divBdr>
        </w:div>
      </w:divsChild>
    </w:div>
    <w:div w:id="1842504034">
      <w:marLeft w:val="0"/>
      <w:marRight w:val="0"/>
      <w:marTop w:val="0"/>
      <w:marBottom w:val="0"/>
      <w:divBdr>
        <w:top w:val="none" w:sz="0" w:space="0" w:color="auto"/>
        <w:left w:val="none" w:sz="0" w:space="0" w:color="auto"/>
        <w:bottom w:val="none" w:sz="0" w:space="0" w:color="auto"/>
        <w:right w:val="none" w:sz="0" w:space="0" w:color="auto"/>
      </w:divBdr>
      <w:divsChild>
        <w:div w:id="613361700">
          <w:marLeft w:val="0"/>
          <w:marRight w:val="0"/>
          <w:marTop w:val="0"/>
          <w:marBottom w:val="0"/>
          <w:divBdr>
            <w:top w:val="none" w:sz="0" w:space="0" w:color="auto"/>
            <w:left w:val="none" w:sz="0" w:space="0" w:color="auto"/>
            <w:bottom w:val="none" w:sz="0" w:space="0" w:color="auto"/>
            <w:right w:val="none" w:sz="0" w:space="0" w:color="auto"/>
          </w:divBdr>
        </w:div>
      </w:divsChild>
    </w:div>
    <w:div w:id="1848671303">
      <w:marLeft w:val="0"/>
      <w:marRight w:val="0"/>
      <w:marTop w:val="0"/>
      <w:marBottom w:val="0"/>
      <w:divBdr>
        <w:top w:val="none" w:sz="0" w:space="0" w:color="auto"/>
        <w:left w:val="none" w:sz="0" w:space="0" w:color="auto"/>
        <w:bottom w:val="none" w:sz="0" w:space="0" w:color="auto"/>
        <w:right w:val="none" w:sz="0" w:space="0" w:color="auto"/>
      </w:divBdr>
      <w:divsChild>
        <w:div w:id="20395625">
          <w:marLeft w:val="0"/>
          <w:marRight w:val="0"/>
          <w:marTop w:val="0"/>
          <w:marBottom w:val="0"/>
          <w:divBdr>
            <w:top w:val="none" w:sz="0" w:space="0" w:color="auto"/>
            <w:left w:val="none" w:sz="0" w:space="0" w:color="auto"/>
            <w:bottom w:val="none" w:sz="0" w:space="0" w:color="auto"/>
            <w:right w:val="none" w:sz="0" w:space="0" w:color="auto"/>
          </w:divBdr>
        </w:div>
      </w:divsChild>
    </w:div>
    <w:div w:id="1849171457">
      <w:marLeft w:val="0"/>
      <w:marRight w:val="0"/>
      <w:marTop w:val="0"/>
      <w:marBottom w:val="0"/>
      <w:divBdr>
        <w:top w:val="none" w:sz="0" w:space="0" w:color="auto"/>
        <w:left w:val="none" w:sz="0" w:space="0" w:color="auto"/>
        <w:bottom w:val="none" w:sz="0" w:space="0" w:color="auto"/>
        <w:right w:val="none" w:sz="0" w:space="0" w:color="auto"/>
      </w:divBdr>
      <w:divsChild>
        <w:div w:id="244535858">
          <w:marLeft w:val="0"/>
          <w:marRight w:val="0"/>
          <w:marTop w:val="0"/>
          <w:marBottom w:val="0"/>
          <w:divBdr>
            <w:top w:val="none" w:sz="0" w:space="0" w:color="auto"/>
            <w:left w:val="none" w:sz="0" w:space="0" w:color="auto"/>
            <w:bottom w:val="none" w:sz="0" w:space="0" w:color="auto"/>
            <w:right w:val="none" w:sz="0" w:space="0" w:color="auto"/>
          </w:divBdr>
        </w:div>
      </w:divsChild>
    </w:div>
    <w:div w:id="1877503518">
      <w:marLeft w:val="0"/>
      <w:marRight w:val="0"/>
      <w:marTop w:val="0"/>
      <w:marBottom w:val="0"/>
      <w:divBdr>
        <w:top w:val="none" w:sz="0" w:space="0" w:color="auto"/>
        <w:left w:val="none" w:sz="0" w:space="0" w:color="auto"/>
        <w:bottom w:val="none" w:sz="0" w:space="0" w:color="auto"/>
        <w:right w:val="none" w:sz="0" w:space="0" w:color="auto"/>
      </w:divBdr>
      <w:divsChild>
        <w:div w:id="178470933">
          <w:marLeft w:val="0"/>
          <w:marRight w:val="0"/>
          <w:marTop w:val="0"/>
          <w:marBottom w:val="0"/>
          <w:divBdr>
            <w:top w:val="none" w:sz="0" w:space="0" w:color="auto"/>
            <w:left w:val="none" w:sz="0" w:space="0" w:color="auto"/>
            <w:bottom w:val="none" w:sz="0" w:space="0" w:color="auto"/>
            <w:right w:val="none" w:sz="0" w:space="0" w:color="auto"/>
          </w:divBdr>
        </w:div>
      </w:divsChild>
    </w:div>
    <w:div w:id="1891529682">
      <w:marLeft w:val="0"/>
      <w:marRight w:val="0"/>
      <w:marTop w:val="0"/>
      <w:marBottom w:val="0"/>
      <w:divBdr>
        <w:top w:val="none" w:sz="0" w:space="0" w:color="auto"/>
        <w:left w:val="none" w:sz="0" w:space="0" w:color="auto"/>
        <w:bottom w:val="none" w:sz="0" w:space="0" w:color="auto"/>
        <w:right w:val="none" w:sz="0" w:space="0" w:color="auto"/>
      </w:divBdr>
      <w:divsChild>
        <w:div w:id="374046688">
          <w:marLeft w:val="0"/>
          <w:marRight w:val="0"/>
          <w:marTop w:val="0"/>
          <w:marBottom w:val="0"/>
          <w:divBdr>
            <w:top w:val="none" w:sz="0" w:space="0" w:color="auto"/>
            <w:left w:val="none" w:sz="0" w:space="0" w:color="auto"/>
            <w:bottom w:val="none" w:sz="0" w:space="0" w:color="auto"/>
            <w:right w:val="none" w:sz="0" w:space="0" w:color="auto"/>
          </w:divBdr>
        </w:div>
      </w:divsChild>
    </w:div>
    <w:div w:id="1900244645">
      <w:marLeft w:val="0"/>
      <w:marRight w:val="0"/>
      <w:marTop w:val="0"/>
      <w:marBottom w:val="0"/>
      <w:divBdr>
        <w:top w:val="none" w:sz="0" w:space="0" w:color="auto"/>
        <w:left w:val="none" w:sz="0" w:space="0" w:color="auto"/>
        <w:bottom w:val="none" w:sz="0" w:space="0" w:color="auto"/>
        <w:right w:val="none" w:sz="0" w:space="0" w:color="auto"/>
      </w:divBdr>
      <w:divsChild>
        <w:div w:id="852689770">
          <w:marLeft w:val="0"/>
          <w:marRight w:val="0"/>
          <w:marTop w:val="0"/>
          <w:marBottom w:val="0"/>
          <w:divBdr>
            <w:top w:val="none" w:sz="0" w:space="0" w:color="auto"/>
            <w:left w:val="none" w:sz="0" w:space="0" w:color="auto"/>
            <w:bottom w:val="none" w:sz="0" w:space="0" w:color="auto"/>
            <w:right w:val="none" w:sz="0" w:space="0" w:color="auto"/>
          </w:divBdr>
        </w:div>
      </w:divsChild>
    </w:div>
    <w:div w:id="1920821529">
      <w:marLeft w:val="0"/>
      <w:marRight w:val="0"/>
      <w:marTop w:val="0"/>
      <w:marBottom w:val="0"/>
      <w:divBdr>
        <w:top w:val="none" w:sz="0" w:space="0" w:color="auto"/>
        <w:left w:val="none" w:sz="0" w:space="0" w:color="auto"/>
        <w:bottom w:val="none" w:sz="0" w:space="0" w:color="auto"/>
        <w:right w:val="none" w:sz="0" w:space="0" w:color="auto"/>
      </w:divBdr>
      <w:divsChild>
        <w:div w:id="199517144">
          <w:marLeft w:val="0"/>
          <w:marRight w:val="0"/>
          <w:marTop w:val="0"/>
          <w:marBottom w:val="0"/>
          <w:divBdr>
            <w:top w:val="none" w:sz="0" w:space="0" w:color="auto"/>
            <w:left w:val="none" w:sz="0" w:space="0" w:color="auto"/>
            <w:bottom w:val="none" w:sz="0" w:space="0" w:color="auto"/>
            <w:right w:val="none" w:sz="0" w:space="0" w:color="auto"/>
          </w:divBdr>
        </w:div>
      </w:divsChild>
    </w:div>
    <w:div w:id="1922441882">
      <w:marLeft w:val="0"/>
      <w:marRight w:val="0"/>
      <w:marTop w:val="0"/>
      <w:marBottom w:val="0"/>
      <w:divBdr>
        <w:top w:val="none" w:sz="0" w:space="0" w:color="auto"/>
        <w:left w:val="none" w:sz="0" w:space="0" w:color="auto"/>
        <w:bottom w:val="none" w:sz="0" w:space="0" w:color="auto"/>
        <w:right w:val="none" w:sz="0" w:space="0" w:color="auto"/>
      </w:divBdr>
      <w:divsChild>
        <w:div w:id="616791562">
          <w:marLeft w:val="0"/>
          <w:marRight w:val="0"/>
          <w:marTop w:val="0"/>
          <w:marBottom w:val="0"/>
          <w:divBdr>
            <w:top w:val="none" w:sz="0" w:space="0" w:color="auto"/>
            <w:left w:val="none" w:sz="0" w:space="0" w:color="auto"/>
            <w:bottom w:val="none" w:sz="0" w:space="0" w:color="auto"/>
            <w:right w:val="none" w:sz="0" w:space="0" w:color="auto"/>
          </w:divBdr>
        </w:div>
      </w:divsChild>
    </w:div>
    <w:div w:id="1927572995">
      <w:marLeft w:val="0"/>
      <w:marRight w:val="0"/>
      <w:marTop w:val="0"/>
      <w:marBottom w:val="0"/>
      <w:divBdr>
        <w:top w:val="none" w:sz="0" w:space="0" w:color="auto"/>
        <w:left w:val="none" w:sz="0" w:space="0" w:color="auto"/>
        <w:bottom w:val="none" w:sz="0" w:space="0" w:color="auto"/>
        <w:right w:val="none" w:sz="0" w:space="0" w:color="auto"/>
      </w:divBdr>
      <w:divsChild>
        <w:div w:id="395934985">
          <w:marLeft w:val="0"/>
          <w:marRight w:val="0"/>
          <w:marTop w:val="0"/>
          <w:marBottom w:val="0"/>
          <w:divBdr>
            <w:top w:val="none" w:sz="0" w:space="0" w:color="auto"/>
            <w:left w:val="none" w:sz="0" w:space="0" w:color="auto"/>
            <w:bottom w:val="none" w:sz="0" w:space="0" w:color="auto"/>
            <w:right w:val="none" w:sz="0" w:space="0" w:color="auto"/>
          </w:divBdr>
        </w:div>
      </w:divsChild>
    </w:div>
    <w:div w:id="1930969460">
      <w:marLeft w:val="0"/>
      <w:marRight w:val="0"/>
      <w:marTop w:val="0"/>
      <w:marBottom w:val="0"/>
      <w:divBdr>
        <w:top w:val="none" w:sz="0" w:space="0" w:color="auto"/>
        <w:left w:val="none" w:sz="0" w:space="0" w:color="auto"/>
        <w:bottom w:val="none" w:sz="0" w:space="0" w:color="auto"/>
        <w:right w:val="none" w:sz="0" w:space="0" w:color="auto"/>
      </w:divBdr>
      <w:divsChild>
        <w:div w:id="1323661310">
          <w:marLeft w:val="0"/>
          <w:marRight w:val="0"/>
          <w:marTop w:val="0"/>
          <w:marBottom w:val="0"/>
          <w:divBdr>
            <w:top w:val="none" w:sz="0" w:space="0" w:color="auto"/>
            <w:left w:val="none" w:sz="0" w:space="0" w:color="auto"/>
            <w:bottom w:val="none" w:sz="0" w:space="0" w:color="auto"/>
            <w:right w:val="none" w:sz="0" w:space="0" w:color="auto"/>
          </w:divBdr>
        </w:div>
      </w:divsChild>
    </w:div>
    <w:div w:id="1933467450">
      <w:marLeft w:val="0"/>
      <w:marRight w:val="0"/>
      <w:marTop w:val="0"/>
      <w:marBottom w:val="0"/>
      <w:divBdr>
        <w:top w:val="none" w:sz="0" w:space="0" w:color="auto"/>
        <w:left w:val="none" w:sz="0" w:space="0" w:color="auto"/>
        <w:bottom w:val="none" w:sz="0" w:space="0" w:color="auto"/>
        <w:right w:val="none" w:sz="0" w:space="0" w:color="auto"/>
      </w:divBdr>
      <w:divsChild>
        <w:div w:id="1672248058">
          <w:marLeft w:val="0"/>
          <w:marRight w:val="0"/>
          <w:marTop w:val="0"/>
          <w:marBottom w:val="0"/>
          <w:divBdr>
            <w:top w:val="none" w:sz="0" w:space="0" w:color="auto"/>
            <w:left w:val="none" w:sz="0" w:space="0" w:color="auto"/>
            <w:bottom w:val="none" w:sz="0" w:space="0" w:color="auto"/>
            <w:right w:val="none" w:sz="0" w:space="0" w:color="auto"/>
          </w:divBdr>
        </w:div>
      </w:divsChild>
    </w:div>
    <w:div w:id="1949969304">
      <w:marLeft w:val="0"/>
      <w:marRight w:val="0"/>
      <w:marTop w:val="0"/>
      <w:marBottom w:val="0"/>
      <w:divBdr>
        <w:top w:val="none" w:sz="0" w:space="0" w:color="auto"/>
        <w:left w:val="none" w:sz="0" w:space="0" w:color="auto"/>
        <w:bottom w:val="none" w:sz="0" w:space="0" w:color="auto"/>
        <w:right w:val="none" w:sz="0" w:space="0" w:color="auto"/>
      </w:divBdr>
      <w:divsChild>
        <w:div w:id="788744013">
          <w:marLeft w:val="0"/>
          <w:marRight w:val="0"/>
          <w:marTop w:val="0"/>
          <w:marBottom w:val="0"/>
          <w:divBdr>
            <w:top w:val="none" w:sz="0" w:space="0" w:color="auto"/>
            <w:left w:val="none" w:sz="0" w:space="0" w:color="auto"/>
            <w:bottom w:val="none" w:sz="0" w:space="0" w:color="auto"/>
            <w:right w:val="none" w:sz="0" w:space="0" w:color="auto"/>
          </w:divBdr>
        </w:div>
      </w:divsChild>
    </w:div>
    <w:div w:id="1959529964">
      <w:marLeft w:val="0"/>
      <w:marRight w:val="0"/>
      <w:marTop w:val="0"/>
      <w:marBottom w:val="0"/>
      <w:divBdr>
        <w:top w:val="none" w:sz="0" w:space="0" w:color="auto"/>
        <w:left w:val="none" w:sz="0" w:space="0" w:color="auto"/>
        <w:bottom w:val="none" w:sz="0" w:space="0" w:color="auto"/>
        <w:right w:val="none" w:sz="0" w:space="0" w:color="auto"/>
      </w:divBdr>
      <w:divsChild>
        <w:div w:id="1172986876">
          <w:marLeft w:val="0"/>
          <w:marRight w:val="0"/>
          <w:marTop w:val="0"/>
          <w:marBottom w:val="0"/>
          <w:divBdr>
            <w:top w:val="none" w:sz="0" w:space="0" w:color="auto"/>
            <w:left w:val="none" w:sz="0" w:space="0" w:color="auto"/>
            <w:bottom w:val="none" w:sz="0" w:space="0" w:color="auto"/>
            <w:right w:val="none" w:sz="0" w:space="0" w:color="auto"/>
          </w:divBdr>
        </w:div>
      </w:divsChild>
    </w:div>
    <w:div w:id="1960646247">
      <w:marLeft w:val="0"/>
      <w:marRight w:val="0"/>
      <w:marTop w:val="0"/>
      <w:marBottom w:val="0"/>
      <w:divBdr>
        <w:top w:val="none" w:sz="0" w:space="0" w:color="auto"/>
        <w:left w:val="none" w:sz="0" w:space="0" w:color="auto"/>
        <w:bottom w:val="none" w:sz="0" w:space="0" w:color="auto"/>
        <w:right w:val="none" w:sz="0" w:space="0" w:color="auto"/>
      </w:divBdr>
      <w:divsChild>
        <w:div w:id="540628551">
          <w:marLeft w:val="0"/>
          <w:marRight w:val="0"/>
          <w:marTop w:val="0"/>
          <w:marBottom w:val="0"/>
          <w:divBdr>
            <w:top w:val="none" w:sz="0" w:space="0" w:color="auto"/>
            <w:left w:val="none" w:sz="0" w:space="0" w:color="auto"/>
            <w:bottom w:val="none" w:sz="0" w:space="0" w:color="auto"/>
            <w:right w:val="none" w:sz="0" w:space="0" w:color="auto"/>
          </w:divBdr>
        </w:div>
      </w:divsChild>
    </w:div>
    <w:div w:id="1963881424">
      <w:marLeft w:val="0"/>
      <w:marRight w:val="0"/>
      <w:marTop w:val="0"/>
      <w:marBottom w:val="0"/>
      <w:divBdr>
        <w:top w:val="none" w:sz="0" w:space="0" w:color="auto"/>
        <w:left w:val="none" w:sz="0" w:space="0" w:color="auto"/>
        <w:bottom w:val="none" w:sz="0" w:space="0" w:color="auto"/>
        <w:right w:val="none" w:sz="0" w:space="0" w:color="auto"/>
      </w:divBdr>
      <w:divsChild>
        <w:div w:id="386227576">
          <w:marLeft w:val="0"/>
          <w:marRight w:val="0"/>
          <w:marTop w:val="0"/>
          <w:marBottom w:val="0"/>
          <w:divBdr>
            <w:top w:val="none" w:sz="0" w:space="0" w:color="auto"/>
            <w:left w:val="none" w:sz="0" w:space="0" w:color="auto"/>
            <w:bottom w:val="none" w:sz="0" w:space="0" w:color="auto"/>
            <w:right w:val="none" w:sz="0" w:space="0" w:color="auto"/>
          </w:divBdr>
        </w:div>
      </w:divsChild>
    </w:div>
    <w:div w:id="1969236598">
      <w:marLeft w:val="0"/>
      <w:marRight w:val="0"/>
      <w:marTop w:val="0"/>
      <w:marBottom w:val="0"/>
      <w:divBdr>
        <w:top w:val="none" w:sz="0" w:space="0" w:color="auto"/>
        <w:left w:val="none" w:sz="0" w:space="0" w:color="auto"/>
        <w:bottom w:val="none" w:sz="0" w:space="0" w:color="auto"/>
        <w:right w:val="none" w:sz="0" w:space="0" w:color="auto"/>
      </w:divBdr>
      <w:divsChild>
        <w:div w:id="1366172821">
          <w:marLeft w:val="0"/>
          <w:marRight w:val="0"/>
          <w:marTop w:val="0"/>
          <w:marBottom w:val="0"/>
          <w:divBdr>
            <w:top w:val="none" w:sz="0" w:space="0" w:color="auto"/>
            <w:left w:val="none" w:sz="0" w:space="0" w:color="auto"/>
            <w:bottom w:val="none" w:sz="0" w:space="0" w:color="auto"/>
            <w:right w:val="none" w:sz="0" w:space="0" w:color="auto"/>
          </w:divBdr>
        </w:div>
      </w:divsChild>
    </w:div>
    <w:div w:id="1973247924">
      <w:marLeft w:val="0"/>
      <w:marRight w:val="0"/>
      <w:marTop w:val="0"/>
      <w:marBottom w:val="0"/>
      <w:divBdr>
        <w:top w:val="none" w:sz="0" w:space="0" w:color="auto"/>
        <w:left w:val="none" w:sz="0" w:space="0" w:color="auto"/>
        <w:bottom w:val="none" w:sz="0" w:space="0" w:color="auto"/>
        <w:right w:val="none" w:sz="0" w:space="0" w:color="auto"/>
      </w:divBdr>
      <w:divsChild>
        <w:div w:id="941112184">
          <w:marLeft w:val="0"/>
          <w:marRight w:val="0"/>
          <w:marTop w:val="0"/>
          <w:marBottom w:val="0"/>
          <w:divBdr>
            <w:top w:val="none" w:sz="0" w:space="0" w:color="auto"/>
            <w:left w:val="none" w:sz="0" w:space="0" w:color="auto"/>
            <w:bottom w:val="none" w:sz="0" w:space="0" w:color="auto"/>
            <w:right w:val="none" w:sz="0" w:space="0" w:color="auto"/>
          </w:divBdr>
        </w:div>
      </w:divsChild>
    </w:div>
    <w:div w:id="1975912979">
      <w:marLeft w:val="0"/>
      <w:marRight w:val="0"/>
      <w:marTop w:val="0"/>
      <w:marBottom w:val="0"/>
      <w:divBdr>
        <w:top w:val="none" w:sz="0" w:space="0" w:color="auto"/>
        <w:left w:val="none" w:sz="0" w:space="0" w:color="auto"/>
        <w:bottom w:val="none" w:sz="0" w:space="0" w:color="auto"/>
        <w:right w:val="none" w:sz="0" w:space="0" w:color="auto"/>
      </w:divBdr>
      <w:divsChild>
        <w:div w:id="1904756717">
          <w:marLeft w:val="0"/>
          <w:marRight w:val="0"/>
          <w:marTop w:val="0"/>
          <w:marBottom w:val="0"/>
          <w:divBdr>
            <w:top w:val="none" w:sz="0" w:space="0" w:color="auto"/>
            <w:left w:val="none" w:sz="0" w:space="0" w:color="auto"/>
            <w:bottom w:val="none" w:sz="0" w:space="0" w:color="auto"/>
            <w:right w:val="none" w:sz="0" w:space="0" w:color="auto"/>
          </w:divBdr>
        </w:div>
      </w:divsChild>
    </w:div>
    <w:div w:id="1985356439">
      <w:marLeft w:val="0"/>
      <w:marRight w:val="0"/>
      <w:marTop w:val="0"/>
      <w:marBottom w:val="0"/>
      <w:divBdr>
        <w:top w:val="none" w:sz="0" w:space="0" w:color="auto"/>
        <w:left w:val="none" w:sz="0" w:space="0" w:color="auto"/>
        <w:bottom w:val="none" w:sz="0" w:space="0" w:color="auto"/>
        <w:right w:val="none" w:sz="0" w:space="0" w:color="auto"/>
      </w:divBdr>
      <w:divsChild>
        <w:div w:id="50884115">
          <w:marLeft w:val="0"/>
          <w:marRight w:val="0"/>
          <w:marTop w:val="0"/>
          <w:marBottom w:val="0"/>
          <w:divBdr>
            <w:top w:val="none" w:sz="0" w:space="0" w:color="auto"/>
            <w:left w:val="none" w:sz="0" w:space="0" w:color="auto"/>
            <w:bottom w:val="none" w:sz="0" w:space="0" w:color="auto"/>
            <w:right w:val="none" w:sz="0" w:space="0" w:color="auto"/>
          </w:divBdr>
        </w:div>
      </w:divsChild>
    </w:div>
    <w:div w:id="1998608633">
      <w:marLeft w:val="0"/>
      <w:marRight w:val="0"/>
      <w:marTop w:val="0"/>
      <w:marBottom w:val="0"/>
      <w:divBdr>
        <w:top w:val="none" w:sz="0" w:space="0" w:color="auto"/>
        <w:left w:val="none" w:sz="0" w:space="0" w:color="auto"/>
        <w:bottom w:val="none" w:sz="0" w:space="0" w:color="auto"/>
        <w:right w:val="none" w:sz="0" w:space="0" w:color="auto"/>
      </w:divBdr>
      <w:divsChild>
        <w:div w:id="1707607067">
          <w:marLeft w:val="0"/>
          <w:marRight w:val="0"/>
          <w:marTop w:val="0"/>
          <w:marBottom w:val="0"/>
          <w:divBdr>
            <w:top w:val="none" w:sz="0" w:space="0" w:color="auto"/>
            <w:left w:val="none" w:sz="0" w:space="0" w:color="auto"/>
            <w:bottom w:val="none" w:sz="0" w:space="0" w:color="auto"/>
            <w:right w:val="none" w:sz="0" w:space="0" w:color="auto"/>
          </w:divBdr>
        </w:div>
      </w:divsChild>
    </w:div>
    <w:div w:id="2027632670">
      <w:marLeft w:val="0"/>
      <w:marRight w:val="0"/>
      <w:marTop w:val="0"/>
      <w:marBottom w:val="0"/>
      <w:divBdr>
        <w:top w:val="none" w:sz="0" w:space="0" w:color="auto"/>
        <w:left w:val="none" w:sz="0" w:space="0" w:color="auto"/>
        <w:bottom w:val="none" w:sz="0" w:space="0" w:color="auto"/>
        <w:right w:val="none" w:sz="0" w:space="0" w:color="auto"/>
      </w:divBdr>
      <w:divsChild>
        <w:div w:id="1534028173">
          <w:marLeft w:val="0"/>
          <w:marRight w:val="0"/>
          <w:marTop w:val="0"/>
          <w:marBottom w:val="0"/>
          <w:divBdr>
            <w:top w:val="none" w:sz="0" w:space="0" w:color="auto"/>
            <w:left w:val="none" w:sz="0" w:space="0" w:color="auto"/>
            <w:bottom w:val="none" w:sz="0" w:space="0" w:color="auto"/>
            <w:right w:val="none" w:sz="0" w:space="0" w:color="auto"/>
          </w:divBdr>
        </w:div>
      </w:divsChild>
    </w:div>
    <w:div w:id="2033604164">
      <w:marLeft w:val="0"/>
      <w:marRight w:val="0"/>
      <w:marTop w:val="0"/>
      <w:marBottom w:val="0"/>
      <w:divBdr>
        <w:top w:val="none" w:sz="0" w:space="0" w:color="auto"/>
        <w:left w:val="none" w:sz="0" w:space="0" w:color="auto"/>
        <w:bottom w:val="none" w:sz="0" w:space="0" w:color="auto"/>
        <w:right w:val="none" w:sz="0" w:space="0" w:color="auto"/>
      </w:divBdr>
      <w:divsChild>
        <w:div w:id="1644895060">
          <w:marLeft w:val="0"/>
          <w:marRight w:val="0"/>
          <w:marTop w:val="0"/>
          <w:marBottom w:val="0"/>
          <w:divBdr>
            <w:top w:val="none" w:sz="0" w:space="0" w:color="auto"/>
            <w:left w:val="none" w:sz="0" w:space="0" w:color="auto"/>
            <w:bottom w:val="none" w:sz="0" w:space="0" w:color="auto"/>
            <w:right w:val="none" w:sz="0" w:space="0" w:color="auto"/>
          </w:divBdr>
        </w:div>
      </w:divsChild>
    </w:div>
    <w:div w:id="2036732529">
      <w:marLeft w:val="0"/>
      <w:marRight w:val="0"/>
      <w:marTop w:val="0"/>
      <w:marBottom w:val="0"/>
      <w:divBdr>
        <w:top w:val="none" w:sz="0" w:space="0" w:color="auto"/>
        <w:left w:val="none" w:sz="0" w:space="0" w:color="auto"/>
        <w:bottom w:val="none" w:sz="0" w:space="0" w:color="auto"/>
        <w:right w:val="none" w:sz="0" w:space="0" w:color="auto"/>
      </w:divBdr>
      <w:divsChild>
        <w:div w:id="163739256">
          <w:marLeft w:val="0"/>
          <w:marRight w:val="0"/>
          <w:marTop w:val="0"/>
          <w:marBottom w:val="0"/>
          <w:divBdr>
            <w:top w:val="none" w:sz="0" w:space="0" w:color="auto"/>
            <w:left w:val="none" w:sz="0" w:space="0" w:color="auto"/>
            <w:bottom w:val="none" w:sz="0" w:space="0" w:color="auto"/>
            <w:right w:val="none" w:sz="0" w:space="0" w:color="auto"/>
          </w:divBdr>
        </w:div>
      </w:divsChild>
    </w:div>
    <w:div w:id="2038384172">
      <w:marLeft w:val="0"/>
      <w:marRight w:val="0"/>
      <w:marTop w:val="0"/>
      <w:marBottom w:val="0"/>
      <w:divBdr>
        <w:top w:val="none" w:sz="0" w:space="0" w:color="auto"/>
        <w:left w:val="none" w:sz="0" w:space="0" w:color="auto"/>
        <w:bottom w:val="none" w:sz="0" w:space="0" w:color="auto"/>
        <w:right w:val="none" w:sz="0" w:space="0" w:color="auto"/>
      </w:divBdr>
      <w:divsChild>
        <w:div w:id="1985624638">
          <w:marLeft w:val="0"/>
          <w:marRight w:val="0"/>
          <w:marTop w:val="0"/>
          <w:marBottom w:val="0"/>
          <w:divBdr>
            <w:top w:val="none" w:sz="0" w:space="0" w:color="auto"/>
            <w:left w:val="none" w:sz="0" w:space="0" w:color="auto"/>
            <w:bottom w:val="none" w:sz="0" w:space="0" w:color="auto"/>
            <w:right w:val="none" w:sz="0" w:space="0" w:color="auto"/>
          </w:divBdr>
        </w:div>
      </w:divsChild>
    </w:div>
    <w:div w:id="2038457947">
      <w:marLeft w:val="0"/>
      <w:marRight w:val="0"/>
      <w:marTop w:val="0"/>
      <w:marBottom w:val="0"/>
      <w:divBdr>
        <w:top w:val="none" w:sz="0" w:space="0" w:color="auto"/>
        <w:left w:val="none" w:sz="0" w:space="0" w:color="auto"/>
        <w:bottom w:val="none" w:sz="0" w:space="0" w:color="auto"/>
        <w:right w:val="none" w:sz="0" w:space="0" w:color="auto"/>
      </w:divBdr>
      <w:divsChild>
        <w:div w:id="360058947">
          <w:marLeft w:val="0"/>
          <w:marRight w:val="0"/>
          <w:marTop w:val="0"/>
          <w:marBottom w:val="0"/>
          <w:divBdr>
            <w:top w:val="none" w:sz="0" w:space="0" w:color="auto"/>
            <w:left w:val="none" w:sz="0" w:space="0" w:color="auto"/>
            <w:bottom w:val="none" w:sz="0" w:space="0" w:color="auto"/>
            <w:right w:val="none" w:sz="0" w:space="0" w:color="auto"/>
          </w:divBdr>
        </w:div>
      </w:divsChild>
    </w:div>
    <w:div w:id="2041514636">
      <w:marLeft w:val="0"/>
      <w:marRight w:val="0"/>
      <w:marTop w:val="0"/>
      <w:marBottom w:val="0"/>
      <w:divBdr>
        <w:top w:val="none" w:sz="0" w:space="0" w:color="auto"/>
        <w:left w:val="none" w:sz="0" w:space="0" w:color="auto"/>
        <w:bottom w:val="none" w:sz="0" w:space="0" w:color="auto"/>
        <w:right w:val="none" w:sz="0" w:space="0" w:color="auto"/>
      </w:divBdr>
      <w:divsChild>
        <w:div w:id="600407559">
          <w:marLeft w:val="0"/>
          <w:marRight w:val="0"/>
          <w:marTop w:val="0"/>
          <w:marBottom w:val="0"/>
          <w:divBdr>
            <w:top w:val="none" w:sz="0" w:space="0" w:color="auto"/>
            <w:left w:val="none" w:sz="0" w:space="0" w:color="auto"/>
            <w:bottom w:val="none" w:sz="0" w:space="0" w:color="auto"/>
            <w:right w:val="none" w:sz="0" w:space="0" w:color="auto"/>
          </w:divBdr>
        </w:div>
      </w:divsChild>
    </w:div>
    <w:div w:id="2069571317">
      <w:marLeft w:val="0"/>
      <w:marRight w:val="0"/>
      <w:marTop w:val="0"/>
      <w:marBottom w:val="0"/>
      <w:divBdr>
        <w:top w:val="none" w:sz="0" w:space="0" w:color="auto"/>
        <w:left w:val="none" w:sz="0" w:space="0" w:color="auto"/>
        <w:bottom w:val="none" w:sz="0" w:space="0" w:color="auto"/>
        <w:right w:val="none" w:sz="0" w:space="0" w:color="auto"/>
      </w:divBdr>
      <w:divsChild>
        <w:div w:id="69041110">
          <w:marLeft w:val="0"/>
          <w:marRight w:val="0"/>
          <w:marTop w:val="0"/>
          <w:marBottom w:val="0"/>
          <w:divBdr>
            <w:top w:val="none" w:sz="0" w:space="0" w:color="auto"/>
            <w:left w:val="none" w:sz="0" w:space="0" w:color="auto"/>
            <w:bottom w:val="none" w:sz="0" w:space="0" w:color="auto"/>
            <w:right w:val="none" w:sz="0" w:space="0" w:color="auto"/>
          </w:divBdr>
        </w:div>
      </w:divsChild>
    </w:div>
    <w:div w:id="2070223169">
      <w:marLeft w:val="0"/>
      <w:marRight w:val="0"/>
      <w:marTop w:val="0"/>
      <w:marBottom w:val="0"/>
      <w:divBdr>
        <w:top w:val="none" w:sz="0" w:space="0" w:color="auto"/>
        <w:left w:val="none" w:sz="0" w:space="0" w:color="auto"/>
        <w:bottom w:val="none" w:sz="0" w:space="0" w:color="auto"/>
        <w:right w:val="none" w:sz="0" w:space="0" w:color="auto"/>
      </w:divBdr>
      <w:divsChild>
        <w:div w:id="1657562726">
          <w:marLeft w:val="0"/>
          <w:marRight w:val="0"/>
          <w:marTop w:val="0"/>
          <w:marBottom w:val="0"/>
          <w:divBdr>
            <w:top w:val="none" w:sz="0" w:space="0" w:color="auto"/>
            <w:left w:val="none" w:sz="0" w:space="0" w:color="auto"/>
            <w:bottom w:val="none" w:sz="0" w:space="0" w:color="auto"/>
            <w:right w:val="none" w:sz="0" w:space="0" w:color="auto"/>
          </w:divBdr>
        </w:div>
      </w:divsChild>
    </w:div>
    <w:div w:id="2096247280">
      <w:marLeft w:val="0"/>
      <w:marRight w:val="0"/>
      <w:marTop w:val="0"/>
      <w:marBottom w:val="0"/>
      <w:divBdr>
        <w:top w:val="none" w:sz="0" w:space="0" w:color="auto"/>
        <w:left w:val="none" w:sz="0" w:space="0" w:color="auto"/>
        <w:bottom w:val="none" w:sz="0" w:space="0" w:color="auto"/>
        <w:right w:val="none" w:sz="0" w:space="0" w:color="auto"/>
      </w:divBdr>
      <w:divsChild>
        <w:div w:id="1641567358">
          <w:marLeft w:val="0"/>
          <w:marRight w:val="0"/>
          <w:marTop w:val="0"/>
          <w:marBottom w:val="0"/>
          <w:divBdr>
            <w:top w:val="none" w:sz="0" w:space="0" w:color="auto"/>
            <w:left w:val="none" w:sz="0" w:space="0" w:color="auto"/>
            <w:bottom w:val="none" w:sz="0" w:space="0" w:color="auto"/>
            <w:right w:val="none" w:sz="0" w:space="0" w:color="auto"/>
          </w:divBdr>
        </w:div>
      </w:divsChild>
    </w:div>
    <w:div w:id="2101220846">
      <w:marLeft w:val="0"/>
      <w:marRight w:val="0"/>
      <w:marTop w:val="0"/>
      <w:marBottom w:val="0"/>
      <w:divBdr>
        <w:top w:val="none" w:sz="0" w:space="0" w:color="auto"/>
        <w:left w:val="none" w:sz="0" w:space="0" w:color="auto"/>
        <w:bottom w:val="none" w:sz="0" w:space="0" w:color="auto"/>
        <w:right w:val="none" w:sz="0" w:space="0" w:color="auto"/>
      </w:divBdr>
      <w:divsChild>
        <w:div w:id="1278099043">
          <w:marLeft w:val="0"/>
          <w:marRight w:val="0"/>
          <w:marTop w:val="0"/>
          <w:marBottom w:val="0"/>
          <w:divBdr>
            <w:top w:val="none" w:sz="0" w:space="0" w:color="auto"/>
            <w:left w:val="none" w:sz="0" w:space="0" w:color="auto"/>
            <w:bottom w:val="none" w:sz="0" w:space="0" w:color="auto"/>
            <w:right w:val="none" w:sz="0" w:space="0" w:color="auto"/>
          </w:divBdr>
        </w:div>
      </w:divsChild>
    </w:div>
    <w:div w:id="2109108643">
      <w:marLeft w:val="0"/>
      <w:marRight w:val="0"/>
      <w:marTop w:val="0"/>
      <w:marBottom w:val="0"/>
      <w:divBdr>
        <w:top w:val="none" w:sz="0" w:space="0" w:color="auto"/>
        <w:left w:val="none" w:sz="0" w:space="0" w:color="auto"/>
        <w:bottom w:val="none" w:sz="0" w:space="0" w:color="auto"/>
        <w:right w:val="none" w:sz="0" w:space="0" w:color="auto"/>
      </w:divBdr>
      <w:divsChild>
        <w:div w:id="1010176475">
          <w:marLeft w:val="0"/>
          <w:marRight w:val="0"/>
          <w:marTop w:val="0"/>
          <w:marBottom w:val="0"/>
          <w:divBdr>
            <w:top w:val="none" w:sz="0" w:space="0" w:color="auto"/>
            <w:left w:val="none" w:sz="0" w:space="0" w:color="auto"/>
            <w:bottom w:val="none" w:sz="0" w:space="0" w:color="auto"/>
            <w:right w:val="none" w:sz="0" w:space="0" w:color="auto"/>
          </w:divBdr>
        </w:div>
      </w:divsChild>
    </w:div>
    <w:div w:id="2109419561">
      <w:marLeft w:val="0"/>
      <w:marRight w:val="0"/>
      <w:marTop w:val="0"/>
      <w:marBottom w:val="0"/>
      <w:divBdr>
        <w:top w:val="none" w:sz="0" w:space="0" w:color="auto"/>
        <w:left w:val="none" w:sz="0" w:space="0" w:color="auto"/>
        <w:bottom w:val="none" w:sz="0" w:space="0" w:color="auto"/>
        <w:right w:val="none" w:sz="0" w:space="0" w:color="auto"/>
      </w:divBdr>
      <w:divsChild>
        <w:div w:id="19816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1921</Words>
  <Characters>11571</Characters>
  <Application>Microsoft Office Word</Application>
  <DocSecurity>0</DocSecurity>
  <Lines>551</Lines>
  <Paragraphs>481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 Shah</dc:creator>
  <cp:keywords/>
  <dc:description/>
  <cp:lastModifiedBy>Singanayagam, Aran</cp:lastModifiedBy>
  <cp:revision>4</cp:revision>
  <dcterms:created xsi:type="dcterms:W3CDTF">2022-01-24T13:12:00Z</dcterms:created>
  <dcterms:modified xsi:type="dcterms:W3CDTF">2022-01-24T20:33:00Z</dcterms:modified>
</cp:coreProperties>
</file>