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54D71" w14:textId="5C5D4F5B" w:rsidR="009C1683" w:rsidRPr="00F566DB" w:rsidRDefault="009C1683" w:rsidP="009C1683">
      <w:pPr>
        <w:pStyle w:val="Rubrik1"/>
        <w:rPr>
          <w:rFonts w:ascii="Times New Roman" w:hAnsi="Times New Roman" w:cs="Times New Roman"/>
          <w:lang w:val="en-US"/>
        </w:rPr>
      </w:pPr>
      <w:r w:rsidRPr="00F566DB">
        <w:rPr>
          <w:rFonts w:ascii="Times New Roman" w:hAnsi="Times New Roman" w:cs="Times New Roman"/>
          <w:lang w:val="en-US"/>
        </w:rPr>
        <w:t xml:space="preserve">Additional file 1. </w:t>
      </w:r>
    </w:p>
    <w:p w14:paraId="07681C60" w14:textId="47941986" w:rsidR="009C1683" w:rsidRPr="00F566DB" w:rsidRDefault="00992E4A">
      <w:pPr>
        <w:rPr>
          <w:rFonts w:ascii="Times New Roman" w:hAnsi="Times New Roman" w:cs="Times New Roman"/>
          <w:i/>
          <w:iCs/>
          <w:lang w:val="en-US"/>
        </w:rPr>
      </w:pPr>
      <w:r w:rsidRPr="00F566DB">
        <w:rPr>
          <w:rFonts w:ascii="Times New Roman" w:hAnsi="Times New Roman" w:cs="Times New Roman"/>
          <w:lang w:val="en-US"/>
        </w:rPr>
        <w:t xml:space="preserve">Characteristics of children with </w:t>
      </w:r>
      <w:r w:rsidR="00352336">
        <w:rPr>
          <w:rFonts w:ascii="Times New Roman" w:hAnsi="Times New Roman" w:cs="Times New Roman"/>
          <w:lang w:val="en-US"/>
        </w:rPr>
        <w:t xml:space="preserve">esophageal atresia and </w:t>
      </w:r>
      <w:r w:rsidRPr="00F566DB">
        <w:rPr>
          <w:rFonts w:ascii="Times New Roman" w:hAnsi="Times New Roman" w:cs="Times New Roman"/>
          <w:lang w:val="en-US"/>
        </w:rPr>
        <w:t>delayed primary anastomosis, esophageal replacement and primary anastomosis were compared using Pearson Chi Square</w:t>
      </w:r>
      <w:r w:rsidR="000E44ED" w:rsidRPr="00F566DB">
        <w:rPr>
          <w:rFonts w:ascii="Times New Roman" w:hAnsi="Times New Roman" w:cs="Times New Roman"/>
          <w:lang w:val="en-US"/>
        </w:rPr>
        <w:t xml:space="preserve"> test</w:t>
      </w:r>
      <w:r w:rsidRPr="00F566DB">
        <w:rPr>
          <w:rFonts w:ascii="Times New Roman" w:hAnsi="Times New Roman" w:cs="Times New Roman"/>
          <w:lang w:val="en-US"/>
        </w:rPr>
        <w:t xml:space="preserve">, </w:t>
      </w:r>
      <w:r w:rsidR="000E44ED" w:rsidRPr="00F566DB">
        <w:rPr>
          <w:rFonts w:ascii="Times New Roman" w:hAnsi="Times New Roman" w:cs="Times New Roman"/>
          <w:lang w:val="en-US"/>
        </w:rPr>
        <w:t>i.e</w:t>
      </w:r>
      <w:r w:rsidRPr="00F566DB">
        <w:rPr>
          <w:rFonts w:ascii="Times New Roman" w:hAnsi="Times New Roman" w:cs="Times New Roman"/>
          <w:lang w:val="en-US"/>
        </w:rPr>
        <w:t xml:space="preserve"> to investigate if there were any significant differences between the three groups. If so, a post hoc Fisher's exact test was </w:t>
      </w:r>
      <w:r w:rsidR="007934B8">
        <w:rPr>
          <w:rFonts w:ascii="Times New Roman" w:hAnsi="Times New Roman" w:cs="Times New Roman"/>
          <w:lang w:val="en-US"/>
        </w:rPr>
        <w:t>employed</w:t>
      </w:r>
      <w:r w:rsidRPr="00F566DB">
        <w:rPr>
          <w:rFonts w:ascii="Times New Roman" w:hAnsi="Times New Roman" w:cs="Times New Roman"/>
          <w:lang w:val="en-US"/>
        </w:rPr>
        <w:t xml:space="preserve"> to determine between which two group</w:t>
      </w:r>
      <w:r w:rsidR="00EA7EBB">
        <w:rPr>
          <w:rFonts w:ascii="Times New Roman" w:hAnsi="Times New Roman" w:cs="Times New Roman"/>
          <w:lang w:val="en-US"/>
        </w:rPr>
        <w:t>s</w:t>
      </w:r>
      <w:r w:rsidRPr="00F566DB">
        <w:rPr>
          <w:rFonts w:ascii="Times New Roman" w:hAnsi="Times New Roman" w:cs="Times New Roman"/>
          <w:lang w:val="en-US"/>
        </w:rPr>
        <w:t xml:space="preserve"> there w</w:t>
      </w:r>
      <w:r w:rsidR="00EA7EBB">
        <w:rPr>
          <w:rFonts w:ascii="Times New Roman" w:hAnsi="Times New Roman" w:cs="Times New Roman"/>
          <w:lang w:val="en-US"/>
        </w:rPr>
        <w:t>as</w:t>
      </w:r>
      <w:r w:rsidRPr="00F566DB">
        <w:rPr>
          <w:rFonts w:ascii="Times New Roman" w:hAnsi="Times New Roman" w:cs="Times New Roman"/>
          <w:lang w:val="en-US"/>
        </w:rPr>
        <w:t xml:space="preserve"> a significant difference. Significant level p&lt;0.05.</w:t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5893"/>
        <w:gridCol w:w="575"/>
        <w:gridCol w:w="1263"/>
        <w:gridCol w:w="575"/>
        <w:gridCol w:w="1263"/>
        <w:gridCol w:w="575"/>
        <w:gridCol w:w="1210"/>
        <w:gridCol w:w="2640"/>
      </w:tblGrid>
      <w:tr w:rsidR="00D91A93" w:rsidRPr="00FD3EBC" w14:paraId="334F8376" w14:textId="77777777" w:rsidTr="009C1683">
        <w:trPr>
          <w:trHeight w:val="10"/>
        </w:trPr>
        <w:tc>
          <w:tcPr>
            <w:tcW w:w="0" w:type="auto"/>
            <w:gridSpan w:val="8"/>
          </w:tcPr>
          <w:p w14:paraId="45B45C8E" w14:textId="465FBF68" w:rsidR="007F2ACA" w:rsidRPr="00422895" w:rsidRDefault="007F2ACA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Congenital and postoperative</w:t>
            </w:r>
            <w:r w:rsidR="00C03D27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="00C03D27" w:rsidRPr="00422895">
              <w:rPr>
                <w:rFonts w:ascii="Arial" w:hAnsi="Arial" w:cs="Arial"/>
                <w:sz w:val="16"/>
                <w:szCs w:val="16"/>
                <w:lang w:val="en-US"/>
              </w:rPr>
              <w:t>characteristics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in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surgical subgroups of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children with esophageal atresia aged 8-18 years</w:t>
            </w:r>
          </w:p>
        </w:tc>
      </w:tr>
      <w:tr w:rsidR="007934B8" w:rsidRPr="00422895" w14:paraId="3245FDB5" w14:textId="77777777" w:rsidTr="00AE21A1">
        <w:trPr>
          <w:trHeight w:val="10"/>
        </w:trPr>
        <w:tc>
          <w:tcPr>
            <w:tcW w:w="0" w:type="auto"/>
            <w:shd w:val="clear" w:color="auto" w:fill="DEEAF6" w:themeFill="accent5" w:themeFillTint="33"/>
          </w:tcPr>
          <w:p w14:paraId="2F38A8BA" w14:textId="77777777" w:rsidR="00692894" w:rsidRPr="00422895" w:rsidRDefault="00692894" w:rsidP="009C1683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</w:tcPr>
          <w:p w14:paraId="42076028" w14:textId="1D030E34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DPA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</w:tcPr>
          <w:p w14:paraId="25075932" w14:textId="10B0A724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ER</w:t>
            </w:r>
          </w:p>
        </w:tc>
        <w:tc>
          <w:tcPr>
            <w:tcW w:w="0" w:type="auto"/>
            <w:shd w:val="clear" w:color="auto" w:fill="DEEAF6" w:themeFill="accent5" w:themeFillTint="33"/>
            <w:vAlign w:val="center"/>
          </w:tcPr>
          <w:p w14:paraId="25F5A48A" w14:textId="77777777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5BB5FFA6" w14:textId="0800F99D" w:rsidR="00692894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01D6203" w14:textId="77777777" w:rsidR="00692894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934B8" w:rsidRPr="00FD3EBC" w14:paraId="2AFB6231" w14:textId="77777777" w:rsidTr="009C1683">
        <w:trPr>
          <w:trHeight w:val="10"/>
        </w:trPr>
        <w:tc>
          <w:tcPr>
            <w:tcW w:w="0" w:type="auto"/>
          </w:tcPr>
          <w:p w14:paraId="0C731179" w14:textId="3B44D8DD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Child </w:t>
            </w:r>
            <w:proofErr w:type="spellStart"/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congenital</w:t>
            </w:r>
            <w:proofErr w:type="spellEnd"/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characteristics</w:t>
            </w:r>
          </w:p>
        </w:tc>
        <w:tc>
          <w:tcPr>
            <w:tcW w:w="0" w:type="auto"/>
          </w:tcPr>
          <w:p w14:paraId="35720D00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422895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tot</w:t>
            </w:r>
          </w:p>
        </w:tc>
        <w:tc>
          <w:tcPr>
            <w:tcW w:w="0" w:type="auto"/>
          </w:tcPr>
          <w:p w14:paraId="73697BC2" w14:textId="259695F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</w:tcPr>
          <w:p w14:paraId="30BDBB9C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422895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tot</w:t>
            </w:r>
          </w:p>
        </w:tc>
        <w:tc>
          <w:tcPr>
            <w:tcW w:w="0" w:type="auto"/>
          </w:tcPr>
          <w:p w14:paraId="79D32C81" w14:textId="0A7E686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</w:tcPr>
          <w:p w14:paraId="355F5317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422895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tot</w:t>
            </w:r>
          </w:p>
        </w:tc>
        <w:tc>
          <w:tcPr>
            <w:tcW w:w="0" w:type="auto"/>
          </w:tcPr>
          <w:p w14:paraId="25036782" w14:textId="1D37FD6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</w:tcPr>
          <w:p w14:paraId="0EA6AB04" w14:textId="02852390" w:rsidR="00692894" w:rsidRPr="005C1802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5C180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p-value</w:t>
            </w:r>
            <w:r w:rsidR="005C1802" w:rsidRPr="005C1802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, Pearson Chi Square test</w:t>
            </w:r>
          </w:p>
        </w:tc>
      </w:tr>
      <w:tr w:rsidR="007934B8" w:rsidRPr="00422895" w14:paraId="51138228" w14:textId="77777777" w:rsidTr="009C1683">
        <w:trPr>
          <w:trHeight w:val="10"/>
        </w:trPr>
        <w:tc>
          <w:tcPr>
            <w:tcW w:w="0" w:type="auto"/>
          </w:tcPr>
          <w:p w14:paraId="08F2ABF3" w14:textId="36D4C30B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Child gender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male</w:t>
            </w:r>
            <w:proofErr w:type="spellEnd"/>
          </w:p>
        </w:tc>
        <w:tc>
          <w:tcPr>
            <w:tcW w:w="0" w:type="auto"/>
          </w:tcPr>
          <w:p w14:paraId="60BB3AF4" w14:textId="42E8DA5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09D18CE4" w14:textId="03BABC5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5(41.7)</w:t>
            </w:r>
          </w:p>
        </w:tc>
        <w:tc>
          <w:tcPr>
            <w:tcW w:w="0" w:type="auto"/>
          </w:tcPr>
          <w:p w14:paraId="4716D008" w14:textId="730052F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5137AE81" w14:textId="66000E7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5(50.0)</w:t>
            </w:r>
          </w:p>
        </w:tc>
        <w:tc>
          <w:tcPr>
            <w:tcW w:w="0" w:type="auto"/>
          </w:tcPr>
          <w:p w14:paraId="602E5E68" w14:textId="5930861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6DE8A9EC" w14:textId="4D85DB42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34(53.1)</w:t>
            </w:r>
          </w:p>
        </w:tc>
        <w:tc>
          <w:tcPr>
            <w:tcW w:w="0" w:type="auto"/>
          </w:tcPr>
          <w:p w14:paraId="11CBC364" w14:textId="2445EBEE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0.76</w:t>
            </w:r>
          </w:p>
        </w:tc>
      </w:tr>
      <w:tr w:rsidR="007934B8" w:rsidRPr="00422895" w14:paraId="6BE4B1F0" w14:textId="77777777" w:rsidTr="009C1683">
        <w:trPr>
          <w:trHeight w:val="10"/>
        </w:trPr>
        <w:tc>
          <w:tcPr>
            <w:tcW w:w="0" w:type="auto"/>
          </w:tcPr>
          <w:p w14:paraId="74752686" w14:textId="4AEF4CD6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Prematurely born (&lt; 37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gestational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weeks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4D53D565" w14:textId="628573F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242E6121" w14:textId="12F598B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7(58.3)</w:t>
            </w:r>
          </w:p>
        </w:tc>
        <w:tc>
          <w:tcPr>
            <w:tcW w:w="0" w:type="auto"/>
          </w:tcPr>
          <w:p w14:paraId="2250F5DF" w14:textId="0DC816E3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16F53F69" w14:textId="4F4FFCE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6(60.0)</w:t>
            </w:r>
          </w:p>
        </w:tc>
        <w:tc>
          <w:tcPr>
            <w:tcW w:w="0" w:type="auto"/>
          </w:tcPr>
          <w:p w14:paraId="598E58FD" w14:textId="6FCAAD5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44F8C471" w14:textId="410E3C2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17(27.4)</w:t>
            </w:r>
          </w:p>
        </w:tc>
        <w:tc>
          <w:tcPr>
            <w:tcW w:w="0" w:type="auto"/>
          </w:tcPr>
          <w:p w14:paraId="1694F76C" w14:textId="1B9CF88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0.029</w:t>
            </w:r>
          </w:p>
        </w:tc>
      </w:tr>
      <w:tr w:rsidR="007934B8" w:rsidRPr="00422895" w14:paraId="01870EFC" w14:textId="77777777" w:rsidTr="009C1683">
        <w:trPr>
          <w:trHeight w:val="10"/>
        </w:trPr>
        <w:tc>
          <w:tcPr>
            <w:tcW w:w="0" w:type="auto"/>
          </w:tcPr>
          <w:p w14:paraId="3F8B3DDF" w14:textId="5579D246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Low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birth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weight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(&lt; 2500 grams)</w:t>
            </w:r>
          </w:p>
        </w:tc>
        <w:tc>
          <w:tcPr>
            <w:tcW w:w="0" w:type="auto"/>
          </w:tcPr>
          <w:p w14:paraId="5BD16D40" w14:textId="75ACCCF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0C5916E8" w14:textId="1024FFAC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7(58.3)</w:t>
            </w:r>
          </w:p>
        </w:tc>
        <w:tc>
          <w:tcPr>
            <w:tcW w:w="0" w:type="auto"/>
          </w:tcPr>
          <w:p w14:paraId="50D06FE9" w14:textId="76711D2F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67622F3C" w14:textId="6C797AA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6(60.0)</w:t>
            </w:r>
          </w:p>
        </w:tc>
        <w:tc>
          <w:tcPr>
            <w:tcW w:w="0" w:type="auto"/>
          </w:tcPr>
          <w:p w14:paraId="3CBAF8B9" w14:textId="7D4FBB6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0" w:type="auto"/>
          </w:tcPr>
          <w:p w14:paraId="6BE4A892" w14:textId="76042DC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18(29.5)</w:t>
            </w:r>
          </w:p>
        </w:tc>
        <w:tc>
          <w:tcPr>
            <w:tcW w:w="0" w:type="auto"/>
          </w:tcPr>
          <w:p w14:paraId="3E23E14D" w14:textId="0551EF9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0.048</w:t>
            </w:r>
          </w:p>
        </w:tc>
      </w:tr>
      <w:tr w:rsidR="007934B8" w:rsidRPr="00422895" w14:paraId="2C56698D" w14:textId="77777777" w:rsidTr="009C1683">
        <w:trPr>
          <w:trHeight w:val="10"/>
        </w:trPr>
        <w:tc>
          <w:tcPr>
            <w:tcW w:w="0" w:type="auto"/>
          </w:tcPr>
          <w:p w14:paraId="4F82C481" w14:textId="55874848" w:rsidR="00692894" w:rsidRPr="002C4BCC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Associated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anomalies</w:t>
            </w:r>
            <w:r w:rsidR="002C4BCC">
              <w:rPr>
                <w:rFonts w:ascii="Arial" w:hAnsi="Arial" w:cs="Arial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0" w:type="auto"/>
          </w:tcPr>
          <w:p w14:paraId="66B97A14" w14:textId="1E33466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48D3CB6" w14:textId="57342DD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5(41.7)</w:t>
            </w:r>
          </w:p>
        </w:tc>
        <w:tc>
          <w:tcPr>
            <w:tcW w:w="0" w:type="auto"/>
          </w:tcPr>
          <w:p w14:paraId="695EFE16" w14:textId="378C428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7C468873" w14:textId="24112E9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7(70.0</w:t>
            </w:r>
            <w:r w:rsidR="007934B8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8EDAAA6" w14:textId="40ABA43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10B87A59" w14:textId="5432942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39(60.9)</w:t>
            </w:r>
          </w:p>
        </w:tc>
        <w:tc>
          <w:tcPr>
            <w:tcW w:w="0" w:type="auto"/>
          </w:tcPr>
          <w:p w14:paraId="103A6C38" w14:textId="141AF2A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0.35</w:t>
            </w:r>
          </w:p>
        </w:tc>
      </w:tr>
      <w:tr w:rsidR="007934B8" w:rsidRPr="00422895" w14:paraId="7F5A19E5" w14:textId="77777777" w:rsidTr="009C1683">
        <w:trPr>
          <w:trHeight w:val="10"/>
        </w:trPr>
        <w:tc>
          <w:tcPr>
            <w:tcW w:w="0" w:type="auto"/>
          </w:tcPr>
          <w:p w14:paraId="0A1C0B76" w14:textId="65CFD307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Cardiovascular</w:t>
            </w:r>
            <w:proofErr w:type="spellEnd"/>
          </w:p>
        </w:tc>
        <w:tc>
          <w:tcPr>
            <w:tcW w:w="0" w:type="auto"/>
          </w:tcPr>
          <w:p w14:paraId="70F05B0C" w14:textId="10424CE9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4FE1C981" w14:textId="06BA2E6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23FC344E" w14:textId="1D166FFF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1D6F5108" w14:textId="059800B9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2(20.0)</w:t>
            </w:r>
          </w:p>
        </w:tc>
        <w:tc>
          <w:tcPr>
            <w:tcW w:w="0" w:type="auto"/>
          </w:tcPr>
          <w:p w14:paraId="52845854" w14:textId="0A77112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3A3D5FBD" w14:textId="6DE74FF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22(34.4)</w:t>
            </w:r>
          </w:p>
        </w:tc>
        <w:tc>
          <w:tcPr>
            <w:tcW w:w="0" w:type="auto"/>
          </w:tcPr>
          <w:p w14:paraId="5F8EAB9A" w14:textId="3B93549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0.60</w:t>
            </w:r>
          </w:p>
        </w:tc>
      </w:tr>
      <w:tr w:rsidR="007934B8" w:rsidRPr="00422895" w14:paraId="07615EF2" w14:textId="77777777" w:rsidTr="009C1683">
        <w:trPr>
          <w:trHeight w:val="10"/>
        </w:trPr>
        <w:tc>
          <w:tcPr>
            <w:tcW w:w="0" w:type="auto"/>
          </w:tcPr>
          <w:p w14:paraId="3EA0560F" w14:textId="70DFA009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Anorectal </w:t>
            </w:r>
          </w:p>
        </w:tc>
        <w:tc>
          <w:tcPr>
            <w:tcW w:w="0" w:type="auto"/>
          </w:tcPr>
          <w:p w14:paraId="28125EA2" w14:textId="178F0C38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63C536E1" w14:textId="78AF45B0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1(8.3)</w:t>
            </w:r>
          </w:p>
        </w:tc>
        <w:tc>
          <w:tcPr>
            <w:tcW w:w="0" w:type="auto"/>
          </w:tcPr>
          <w:p w14:paraId="1FD74143" w14:textId="70F51D6E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1FEF73EB" w14:textId="7E33C1DF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4(</w:t>
            </w:r>
            <w:r w:rsidR="007934B8" w:rsidRPr="007934B8">
              <w:rPr>
                <w:rFonts w:ascii="Arial" w:hAnsi="Arial" w:cs="Arial"/>
                <w:sz w:val="16"/>
                <w:szCs w:val="16"/>
                <w:lang w:val="en-US"/>
              </w:rPr>
              <w:t>40.0</w:t>
            </w: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0" w:type="auto"/>
          </w:tcPr>
          <w:p w14:paraId="403ECA46" w14:textId="300B23F0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43E2B958" w14:textId="08295C09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sz w:val="16"/>
                <w:szCs w:val="16"/>
                <w:lang w:val="en-US"/>
              </w:rPr>
              <w:t>4(6.3)</w:t>
            </w:r>
          </w:p>
        </w:tc>
        <w:tc>
          <w:tcPr>
            <w:tcW w:w="0" w:type="auto"/>
          </w:tcPr>
          <w:p w14:paraId="6BED3D9B" w14:textId="6769F3C7" w:rsidR="00692894" w:rsidRPr="007934B8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0.005</w:t>
            </w:r>
          </w:p>
        </w:tc>
      </w:tr>
      <w:tr w:rsidR="007934B8" w:rsidRPr="00422895" w14:paraId="54FCC63C" w14:textId="77777777" w:rsidTr="009C1683">
        <w:trPr>
          <w:trHeight w:val="10"/>
        </w:trPr>
        <w:tc>
          <w:tcPr>
            <w:tcW w:w="0" w:type="auto"/>
          </w:tcPr>
          <w:p w14:paraId="3D84124D" w14:textId="4E0B7A12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Urogenital</w:t>
            </w:r>
          </w:p>
        </w:tc>
        <w:tc>
          <w:tcPr>
            <w:tcW w:w="0" w:type="auto"/>
          </w:tcPr>
          <w:p w14:paraId="0EBEEA25" w14:textId="2372485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4D293C92" w14:textId="283FA78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2(16.7)</w:t>
            </w:r>
          </w:p>
        </w:tc>
        <w:tc>
          <w:tcPr>
            <w:tcW w:w="0" w:type="auto"/>
          </w:tcPr>
          <w:p w14:paraId="4205908B" w14:textId="698BF3C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6A8706BA" w14:textId="6EA230C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5(50.0)</w:t>
            </w:r>
          </w:p>
        </w:tc>
        <w:tc>
          <w:tcPr>
            <w:tcW w:w="0" w:type="auto"/>
          </w:tcPr>
          <w:p w14:paraId="5919EC6E" w14:textId="0920761F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52901027" w14:textId="423C878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8(12.5)</w:t>
            </w:r>
          </w:p>
        </w:tc>
        <w:tc>
          <w:tcPr>
            <w:tcW w:w="0" w:type="auto"/>
          </w:tcPr>
          <w:p w14:paraId="7BC879FD" w14:textId="478FE93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0.015</w:t>
            </w:r>
          </w:p>
        </w:tc>
      </w:tr>
      <w:tr w:rsidR="007934B8" w:rsidRPr="00422895" w14:paraId="55F09BA9" w14:textId="77777777" w:rsidTr="009C1683">
        <w:trPr>
          <w:trHeight w:val="10"/>
        </w:trPr>
        <w:tc>
          <w:tcPr>
            <w:tcW w:w="0" w:type="auto"/>
          </w:tcPr>
          <w:p w14:paraId="05D9D98F" w14:textId="01E890BD" w:rsidR="00692894" w:rsidRPr="002C4BCC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VACTERL</w:t>
            </w:r>
            <w:r w:rsidR="002C4BCC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="002C4BCC">
              <w:rPr>
                <w:rFonts w:ascii="Arial" w:hAnsi="Arial" w:cs="Arial"/>
                <w:sz w:val="16"/>
                <w:szCs w:val="16"/>
              </w:rPr>
              <w:t>assocation</w:t>
            </w:r>
            <w:r w:rsidR="002C4BCC">
              <w:rPr>
                <w:rFonts w:ascii="Arial" w:hAnsi="Arial"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0" w:type="auto"/>
          </w:tcPr>
          <w:p w14:paraId="117C06B0" w14:textId="49FDA0E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5E194934" w14:textId="2211B0F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0B1A43BC" w14:textId="150BEEF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09A52FBC" w14:textId="136617E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3(30.0)</w:t>
            </w:r>
          </w:p>
        </w:tc>
        <w:tc>
          <w:tcPr>
            <w:tcW w:w="0" w:type="auto"/>
          </w:tcPr>
          <w:p w14:paraId="2124E7C3" w14:textId="74B4467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1FDBDA9D" w14:textId="274175C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11(17.2)</w:t>
            </w:r>
          </w:p>
        </w:tc>
        <w:tc>
          <w:tcPr>
            <w:tcW w:w="0" w:type="auto"/>
          </w:tcPr>
          <w:p w14:paraId="505E8A68" w14:textId="46CB55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0.15</w:t>
            </w:r>
          </w:p>
        </w:tc>
      </w:tr>
      <w:tr w:rsidR="007934B8" w:rsidRPr="00422895" w14:paraId="16F062DC" w14:textId="77777777" w:rsidTr="009C1683">
        <w:trPr>
          <w:trHeight w:val="10"/>
        </w:trPr>
        <w:tc>
          <w:tcPr>
            <w:tcW w:w="0" w:type="auto"/>
          </w:tcPr>
          <w:p w14:paraId="202DDF05" w14:textId="060270E1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Verified genetic disorder</w:t>
            </w:r>
          </w:p>
        </w:tc>
        <w:tc>
          <w:tcPr>
            <w:tcW w:w="0" w:type="auto"/>
          </w:tcPr>
          <w:p w14:paraId="1AD188E1" w14:textId="00017AF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737CCCD8" w14:textId="18E78BA3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1(8.3)</w:t>
            </w:r>
          </w:p>
        </w:tc>
        <w:tc>
          <w:tcPr>
            <w:tcW w:w="0" w:type="auto"/>
          </w:tcPr>
          <w:p w14:paraId="15CB61A6" w14:textId="33302889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366DD56D" w14:textId="70FE32E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3(30.0)</w:t>
            </w:r>
          </w:p>
        </w:tc>
        <w:tc>
          <w:tcPr>
            <w:tcW w:w="0" w:type="auto"/>
          </w:tcPr>
          <w:p w14:paraId="2EA19250" w14:textId="4B1E4F52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64</w:t>
            </w:r>
          </w:p>
        </w:tc>
        <w:tc>
          <w:tcPr>
            <w:tcW w:w="0" w:type="auto"/>
          </w:tcPr>
          <w:p w14:paraId="0776C721" w14:textId="411D6A3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7(10.9)</w:t>
            </w:r>
          </w:p>
        </w:tc>
        <w:tc>
          <w:tcPr>
            <w:tcW w:w="0" w:type="auto"/>
          </w:tcPr>
          <w:p w14:paraId="72C1FC13" w14:textId="799EFF7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0.14</w:t>
            </w:r>
          </w:p>
        </w:tc>
      </w:tr>
      <w:tr w:rsidR="007934B8" w:rsidRPr="00422895" w14:paraId="6B29AB63" w14:textId="77777777" w:rsidTr="009C1683">
        <w:trPr>
          <w:trHeight w:val="10"/>
        </w:trPr>
        <w:tc>
          <w:tcPr>
            <w:tcW w:w="0" w:type="auto"/>
          </w:tcPr>
          <w:p w14:paraId="318BAA8C" w14:textId="77777777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61A81F1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1F7E686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E5372B4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2643CEE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A82529F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4A887A3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06844F0" w14:textId="7777777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934B8" w:rsidRPr="00FD3EBC" w14:paraId="49843938" w14:textId="77777777" w:rsidTr="009C1683">
        <w:trPr>
          <w:trHeight w:val="13"/>
        </w:trPr>
        <w:tc>
          <w:tcPr>
            <w:tcW w:w="0" w:type="auto"/>
          </w:tcPr>
          <w:p w14:paraId="124DF24D" w14:textId="5C39B7C2" w:rsidR="00692894" w:rsidRPr="00F566DB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F566D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Early postoperative course</w:t>
            </w:r>
            <w:r w:rsidR="00F566DB" w:rsidRPr="00F566D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 before d</w:t>
            </w:r>
            <w:r w:rsidR="00F566DB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ischarge from tertiary pediatric surgical ward</w:t>
            </w:r>
          </w:p>
        </w:tc>
        <w:tc>
          <w:tcPr>
            <w:tcW w:w="0" w:type="auto"/>
          </w:tcPr>
          <w:p w14:paraId="3DFC4B74" w14:textId="54217F54" w:rsidR="00692894" w:rsidRPr="00F566DB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bscript"/>
                <w:lang w:val="en-US"/>
              </w:rPr>
            </w:pPr>
          </w:p>
        </w:tc>
        <w:tc>
          <w:tcPr>
            <w:tcW w:w="0" w:type="auto"/>
          </w:tcPr>
          <w:p w14:paraId="53552ABF" w14:textId="62CD2231" w:rsidR="00692894" w:rsidRPr="00F566DB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8AB7395" w14:textId="76CE48D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555B2C3" w14:textId="49DE78D4" w:rsidR="00692894" w:rsidRPr="00F566DB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6127888" w14:textId="4D1C185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3B7A05B" w14:textId="033616FA" w:rsidR="00692894" w:rsidRPr="00F566DB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68FA1C4" w14:textId="4115FA74" w:rsidR="00692894" w:rsidRPr="00F566DB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7934B8" w:rsidRPr="00422895" w14:paraId="3C2D5AD6" w14:textId="77777777" w:rsidTr="009C1683">
        <w:trPr>
          <w:trHeight w:val="13"/>
        </w:trPr>
        <w:tc>
          <w:tcPr>
            <w:tcW w:w="0" w:type="auto"/>
          </w:tcPr>
          <w:p w14:paraId="55A1194E" w14:textId="738ADA73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Anastomotic leakage</w:t>
            </w:r>
          </w:p>
        </w:tc>
        <w:tc>
          <w:tcPr>
            <w:tcW w:w="0" w:type="auto"/>
          </w:tcPr>
          <w:p w14:paraId="505C31D9" w14:textId="08AA424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20549AE8" w14:textId="2C2EF34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36AD4F4F" w14:textId="4383A40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68C77A64" w14:textId="0D8CC3C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5(50.0)</w:t>
            </w:r>
          </w:p>
        </w:tc>
        <w:tc>
          <w:tcPr>
            <w:tcW w:w="0" w:type="auto"/>
          </w:tcPr>
          <w:p w14:paraId="2FA0F447" w14:textId="7BAC95F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47AF2C70" w14:textId="7FB075B7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8(12.9)</w:t>
            </w:r>
          </w:p>
        </w:tc>
        <w:tc>
          <w:tcPr>
            <w:tcW w:w="0" w:type="auto"/>
          </w:tcPr>
          <w:p w14:paraId="2648A3EC" w14:textId="7A0400F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0.018</w:t>
            </w:r>
          </w:p>
        </w:tc>
      </w:tr>
      <w:tr w:rsidR="007934B8" w:rsidRPr="00422895" w14:paraId="040430B6" w14:textId="77777777" w:rsidTr="009C1683">
        <w:trPr>
          <w:trHeight w:val="13"/>
        </w:trPr>
        <w:tc>
          <w:tcPr>
            <w:tcW w:w="0" w:type="auto"/>
          </w:tcPr>
          <w:p w14:paraId="33029E7B" w14:textId="7E3CE344" w:rsidR="00692894" w:rsidRPr="002C4BCC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4BCC">
              <w:rPr>
                <w:rFonts w:ascii="Arial" w:hAnsi="Arial" w:cs="Arial"/>
                <w:sz w:val="16"/>
                <w:szCs w:val="16"/>
                <w:lang w:val="en-US"/>
              </w:rPr>
              <w:t>Revisional surgery</w:t>
            </w:r>
            <w:r w:rsidR="002C4BCC" w:rsidRPr="002C4BCC">
              <w:rPr>
                <w:rFonts w:ascii="Arial" w:hAnsi="Arial" w:cs="Arial"/>
                <w:sz w:val="16"/>
                <w:szCs w:val="16"/>
                <w:lang w:val="en-US"/>
              </w:rPr>
              <w:t xml:space="preserve"> after repair o</w:t>
            </w:r>
            <w:r w:rsidR="002C4BCC">
              <w:rPr>
                <w:rFonts w:ascii="Arial" w:hAnsi="Arial" w:cs="Arial"/>
                <w:sz w:val="16"/>
                <w:szCs w:val="16"/>
                <w:lang w:val="en-US"/>
              </w:rPr>
              <w:t>f esophageal atresia</w:t>
            </w:r>
          </w:p>
        </w:tc>
        <w:tc>
          <w:tcPr>
            <w:tcW w:w="0" w:type="auto"/>
          </w:tcPr>
          <w:p w14:paraId="7107F5EB" w14:textId="2A52256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0686AD41" w14:textId="2C716943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3(25.0)</w:t>
            </w:r>
          </w:p>
        </w:tc>
        <w:tc>
          <w:tcPr>
            <w:tcW w:w="0" w:type="auto"/>
          </w:tcPr>
          <w:p w14:paraId="6F129D24" w14:textId="15DFF37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77B13E8C" w14:textId="35643C7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1(10.0)</w:t>
            </w:r>
          </w:p>
        </w:tc>
        <w:tc>
          <w:tcPr>
            <w:tcW w:w="0" w:type="auto"/>
          </w:tcPr>
          <w:p w14:paraId="3371A487" w14:textId="011173C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65B979F1" w14:textId="4CC818F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7(10.9)</w:t>
            </w:r>
          </w:p>
        </w:tc>
        <w:tc>
          <w:tcPr>
            <w:tcW w:w="0" w:type="auto"/>
          </w:tcPr>
          <w:p w14:paraId="178800C6" w14:textId="09B3DD3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</w:tr>
      <w:tr w:rsidR="007934B8" w:rsidRPr="00422895" w14:paraId="65786778" w14:textId="77777777" w:rsidTr="009C1683">
        <w:trPr>
          <w:trHeight w:val="13"/>
        </w:trPr>
        <w:tc>
          <w:tcPr>
            <w:tcW w:w="0" w:type="auto"/>
          </w:tcPr>
          <w:p w14:paraId="2FCD5CB5" w14:textId="7B0602E3" w:rsidR="00692894" w:rsidRPr="002C4BCC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2C4BCC">
              <w:rPr>
                <w:rFonts w:ascii="Arial" w:hAnsi="Arial" w:cs="Arial"/>
                <w:sz w:val="16"/>
                <w:szCs w:val="16"/>
                <w:lang w:val="en-US"/>
              </w:rPr>
              <w:t>Sepsis</w:t>
            </w:r>
            <w:r w:rsidR="002C4BCC" w:rsidRPr="002C4BCC">
              <w:rPr>
                <w:rFonts w:ascii="Arial" w:hAnsi="Arial" w:cs="Arial"/>
                <w:sz w:val="16"/>
                <w:szCs w:val="16"/>
                <w:lang w:val="en-US"/>
              </w:rPr>
              <w:t xml:space="preserve"> verified through blood c</w:t>
            </w:r>
            <w:r w:rsidR="002C4BCC">
              <w:rPr>
                <w:rFonts w:ascii="Arial" w:hAnsi="Arial" w:cs="Arial"/>
                <w:sz w:val="16"/>
                <w:szCs w:val="16"/>
                <w:lang w:val="en-US"/>
              </w:rPr>
              <w:t>ulture</w:t>
            </w:r>
          </w:p>
        </w:tc>
        <w:tc>
          <w:tcPr>
            <w:tcW w:w="0" w:type="auto"/>
          </w:tcPr>
          <w:p w14:paraId="0A64DA05" w14:textId="2D133ACD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746A5422" w14:textId="55C3A06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2(16.7)</w:t>
            </w:r>
          </w:p>
        </w:tc>
        <w:tc>
          <w:tcPr>
            <w:tcW w:w="0" w:type="auto"/>
          </w:tcPr>
          <w:p w14:paraId="3DFDA35C" w14:textId="4CEDE97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E2A8806" w14:textId="5E221D5F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4(40.0)</w:t>
            </w:r>
          </w:p>
        </w:tc>
        <w:tc>
          <w:tcPr>
            <w:tcW w:w="0" w:type="auto"/>
          </w:tcPr>
          <w:p w14:paraId="024E1C3F" w14:textId="0FC9DF2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30B128C5" w14:textId="29C193C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6(9.7)</w:t>
            </w:r>
          </w:p>
        </w:tc>
        <w:tc>
          <w:tcPr>
            <w:tcW w:w="0" w:type="auto"/>
          </w:tcPr>
          <w:p w14:paraId="1775D833" w14:textId="39C03BEF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0.038</w:t>
            </w:r>
          </w:p>
        </w:tc>
      </w:tr>
      <w:tr w:rsidR="007934B8" w:rsidRPr="00422895" w14:paraId="61A7C47E" w14:textId="77777777" w:rsidTr="009C1683">
        <w:trPr>
          <w:trHeight w:val="13"/>
        </w:trPr>
        <w:tc>
          <w:tcPr>
            <w:tcW w:w="0" w:type="auto"/>
          </w:tcPr>
          <w:p w14:paraId="57264AB2" w14:textId="77777777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Wound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infection</w:t>
            </w:r>
            <w:proofErr w:type="spellEnd"/>
          </w:p>
        </w:tc>
        <w:tc>
          <w:tcPr>
            <w:tcW w:w="0" w:type="auto"/>
          </w:tcPr>
          <w:p w14:paraId="32D7984A" w14:textId="6093684E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30C8247" w14:textId="12155DF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7332A558" w14:textId="22F33EAC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1EEC20C" w14:textId="0B30ECA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1(10.0)</w:t>
            </w:r>
          </w:p>
        </w:tc>
        <w:tc>
          <w:tcPr>
            <w:tcW w:w="0" w:type="auto"/>
          </w:tcPr>
          <w:p w14:paraId="1B1BBED7" w14:textId="55392EC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7F9721B2" w14:textId="099E5B28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2(3.2)</w:t>
            </w:r>
          </w:p>
        </w:tc>
        <w:tc>
          <w:tcPr>
            <w:tcW w:w="0" w:type="auto"/>
          </w:tcPr>
          <w:p w14:paraId="63F4939C" w14:textId="645117C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</w:tr>
      <w:tr w:rsidR="007934B8" w:rsidRPr="00422895" w14:paraId="1D20E33A" w14:textId="77777777" w:rsidTr="009C1683">
        <w:trPr>
          <w:trHeight w:val="13"/>
        </w:trPr>
        <w:tc>
          <w:tcPr>
            <w:tcW w:w="0" w:type="auto"/>
          </w:tcPr>
          <w:p w14:paraId="7C2A12C0" w14:textId="77777777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Pneumothorax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treated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with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drainage</w:t>
            </w:r>
            <w:proofErr w:type="spellEnd"/>
          </w:p>
        </w:tc>
        <w:tc>
          <w:tcPr>
            <w:tcW w:w="0" w:type="auto"/>
          </w:tcPr>
          <w:p w14:paraId="7CF68A06" w14:textId="6B77C30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51E4F0D" w14:textId="74A9E280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4717D47E" w14:textId="5D28B2E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6CB96F1" w14:textId="7D63EEBA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</w:tcPr>
          <w:p w14:paraId="2C13AEF0" w14:textId="6B7FD592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6B6A60B5" w14:textId="1274F62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11(17.7)</w:t>
            </w:r>
          </w:p>
        </w:tc>
        <w:tc>
          <w:tcPr>
            <w:tcW w:w="0" w:type="auto"/>
          </w:tcPr>
          <w:p w14:paraId="6B0CF2B1" w14:textId="5E554B8E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</w:tr>
      <w:tr w:rsidR="007934B8" w:rsidRPr="00422895" w14:paraId="77644E3E" w14:textId="77777777" w:rsidTr="009C1683">
        <w:trPr>
          <w:trHeight w:val="13"/>
        </w:trPr>
        <w:tc>
          <w:tcPr>
            <w:tcW w:w="0" w:type="auto"/>
          </w:tcPr>
          <w:p w14:paraId="087D31E7" w14:textId="0AEAA423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Esophageal dilatation before hospital discharge</w:t>
            </w:r>
          </w:p>
        </w:tc>
        <w:tc>
          <w:tcPr>
            <w:tcW w:w="0" w:type="auto"/>
          </w:tcPr>
          <w:p w14:paraId="75A58FCD" w14:textId="0E1964E1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45F01255" w14:textId="1E2BCD0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0" w:type="auto"/>
          </w:tcPr>
          <w:p w14:paraId="797913B1" w14:textId="357C5CD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9</w:t>
            </w:r>
          </w:p>
        </w:tc>
        <w:tc>
          <w:tcPr>
            <w:tcW w:w="0" w:type="auto"/>
          </w:tcPr>
          <w:p w14:paraId="25FC0F30" w14:textId="354F6E4E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2(22.2)</w:t>
            </w:r>
          </w:p>
        </w:tc>
        <w:tc>
          <w:tcPr>
            <w:tcW w:w="0" w:type="auto"/>
          </w:tcPr>
          <w:p w14:paraId="55744BCC" w14:textId="30EC898B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60</w:t>
            </w:r>
          </w:p>
        </w:tc>
        <w:tc>
          <w:tcPr>
            <w:tcW w:w="0" w:type="auto"/>
          </w:tcPr>
          <w:p w14:paraId="51DF62C7" w14:textId="38093CF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8(13.3)</w:t>
            </w:r>
          </w:p>
        </w:tc>
        <w:tc>
          <w:tcPr>
            <w:tcW w:w="0" w:type="auto"/>
          </w:tcPr>
          <w:p w14:paraId="01DD4AEE" w14:textId="4989605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0.30</w:t>
            </w:r>
          </w:p>
        </w:tc>
      </w:tr>
      <w:tr w:rsidR="007934B8" w:rsidRPr="00422895" w14:paraId="10E1C4D1" w14:textId="77777777" w:rsidTr="009C1683">
        <w:trPr>
          <w:trHeight w:val="13"/>
        </w:trPr>
        <w:tc>
          <w:tcPr>
            <w:tcW w:w="0" w:type="auto"/>
          </w:tcPr>
          <w:p w14:paraId="5E1A8E5E" w14:textId="3774A505" w:rsidR="00692894" w:rsidRPr="00422895" w:rsidRDefault="00692894" w:rsidP="00692894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Days to discharge from tertiary pediatric surgical care, median (range)</w:t>
            </w:r>
          </w:p>
        </w:tc>
        <w:tc>
          <w:tcPr>
            <w:tcW w:w="0" w:type="auto"/>
          </w:tcPr>
          <w:p w14:paraId="3ED26116" w14:textId="2741A9D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3BD49114" w14:textId="73E9B88C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163(63-364)</w:t>
            </w:r>
          </w:p>
        </w:tc>
        <w:tc>
          <w:tcPr>
            <w:tcW w:w="0" w:type="auto"/>
          </w:tcPr>
          <w:p w14:paraId="447716A1" w14:textId="56D257B4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64CE7971" w14:textId="7CE4DA1C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206(62-347) </w:t>
            </w:r>
          </w:p>
        </w:tc>
        <w:tc>
          <w:tcPr>
            <w:tcW w:w="0" w:type="auto"/>
          </w:tcPr>
          <w:p w14:paraId="54506068" w14:textId="6BA0D3E5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59</w:t>
            </w:r>
          </w:p>
        </w:tc>
        <w:tc>
          <w:tcPr>
            <w:tcW w:w="0" w:type="auto"/>
          </w:tcPr>
          <w:p w14:paraId="6015C156" w14:textId="22F91D33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35(19-364)</w:t>
            </w:r>
          </w:p>
        </w:tc>
        <w:tc>
          <w:tcPr>
            <w:tcW w:w="0" w:type="auto"/>
          </w:tcPr>
          <w:p w14:paraId="3DA6DF8D" w14:textId="12464A36" w:rsidR="00692894" w:rsidRPr="00422895" w:rsidRDefault="00692894" w:rsidP="00692894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&lt;0.0001</w:t>
            </w:r>
          </w:p>
        </w:tc>
      </w:tr>
      <w:tr w:rsidR="00692894" w:rsidRPr="00FD3EBC" w14:paraId="54959BC3" w14:textId="77777777" w:rsidTr="007F2ACA">
        <w:trPr>
          <w:trHeight w:val="13"/>
        </w:trPr>
        <w:tc>
          <w:tcPr>
            <w:tcW w:w="0" w:type="auto"/>
            <w:gridSpan w:val="8"/>
            <w:vAlign w:val="center"/>
          </w:tcPr>
          <w:p w14:paraId="5C77F0DD" w14:textId="77777777" w:rsidR="00692894" w:rsidRDefault="00692894" w:rsidP="007F2ACA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683">
              <w:rPr>
                <w:rFonts w:ascii="Arial" w:hAnsi="Arial" w:cs="Arial"/>
                <w:sz w:val="16"/>
                <w:szCs w:val="16"/>
                <w:lang w:val="en-US"/>
              </w:rPr>
              <w:t>DPA=delayed primary anastomosis, 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R= esophageal replacement, PA=primary anastomosis</w:t>
            </w:r>
          </w:p>
          <w:p w14:paraId="5012EB83" w14:textId="77777777" w:rsidR="002C4BCC" w:rsidRDefault="002C4BCC" w:rsidP="002C4BCC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8133A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a </w:t>
            </w:r>
            <w:r w:rsidRPr="0008133A">
              <w:rPr>
                <w:rFonts w:ascii="Arial" w:hAnsi="Arial" w:cs="Arial"/>
                <w:sz w:val="16"/>
                <w:szCs w:val="16"/>
                <w:lang w:val="en-US"/>
              </w:rPr>
              <w:t>cardio-vascular, gastrointestinal, urogenital, limb, vertebrae-rib, choanalatresia, eye, ear, central nervous system or respiratory anomaly</w:t>
            </w:r>
          </w:p>
          <w:p w14:paraId="658590DA" w14:textId="28DD1245" w:rsidR="002C4BCC" w:rsidRDefault="002C4BCC" w:rsidP="002C4BCC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  <w:vertAlign w:val="superscript"/>
                <w:lang w:val="en-US"/>
              </w:rPr>
              <w:t xml:space="preserve">b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FA765B">
              <w:rPr>
                <w:rFonts w:ascii="Arial" w:hAnsi="Arial" w:cs="Arial"/>
                <w:sz w:val="16"/>
                <w:szCs w:val="16"/>
                <w:lang w:val="en-US"/>
              </w:rPr>
              <w:t>tands for vertebral defects, anal atresia, cardiac defects, tracheo-esophageal fistula, renal anomalies, and limb abnormalities. People diagnosed with VACTERL association typically have at least three of these characteristic features</w:t>
            </w:r>
          </w:p>
          <w:p w14:paraId="4A7DBBAC" w14:textId="7C29AAAC" w:rsidR="00692894" w:rsidRPr="00422895" w:rsidRDefault="007F2ACA" w:rsidP="007F2ACA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Congenital characteristics and postoperative course </w:t>
            </w:r>
            <w:r w:rsidR="00C03D27">
              <w:rPr>
                <w:rFonts w:ascii="Arial" w:hAnsi="Arial" w:cs="Arial"/>
                <w:sz w:val="16"/>
                <w:szCs w:val="16"/>
                <w:lang w:val="en-US"/>
              </w:rPr>
              <w:t xml:space="preserve">before discharge from tertiary pediatric surgical ward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in children aged 8-18 years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who had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delayed reconstruction of esophageal atresia w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ith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DPA or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ER compared to children with esophageal atresia and distal tracheoesophageal fistula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who had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PA </w:t>
            </w:r>
          </w:p>
        </w:tc>
      </w:tr>
    </w:tbl>
    <w:p w14:paraId="02BA355F" w14:textId="237FFC72" w:rsidR="009C1683" w:rsidRPr="00692894" w:rsidRDefault="009C1683">
      <w:pPr>
        <w:rPr>
          <w:lang w:val="en-US"/>
        </w:rPr>
      </w:pPr>
    </w:p>
    <w:p w14:paraId="00047650" w14:textId="77777777" w:rsidR="009C1683" w:rsidRPr="00692894" w:rsidRDefault="009C1683">
      <w:pPr>
        <w:rPr>
          <w:lang w:val="en-US"/>
        </w:rPr>
      </w:pPr>
      <w:r w:rsidRPr="00692894">
        <w:rPr>
          <w:lang w:val="en-US"/>
        </w:rPr>
        <w:br w:type="page"/>
      </w:r>
    </w:p>
    <w:tbl>
      <w:tblPr>
        <w:tblStyle w:val="Tabellrutnt"/>
        <w:tblW w:w="0" w:type="auto"/>
        <w:tblLook w:val="0420" w:firstRow="1" w:lastRow="0" w:firstColumn="0" w:lastColumn="0" w:noHBand="0" w:noVBand="1"/>
      </w:tblPr>
      <w:tblGrid>
        <w:gridCol w:w="4063"/>
        <w:gridCol w:w="730"/>
        <w:gridCol w:w="1340"/>
        <w:gridCol w:w="651"/>
        <w:gridCol w:w="1193"/>
        <w:gridCol w:w="730"/>
        <w:gridCol w:w="1340"/>
        <w:gridCol w:w="3947"/>
      </w:tblGrid>
      <w:tr w:rsidR="00930E92" w:rsidRPr="00FD3EBC" w14:paraId="6E921104" w14:textId="2A510CB3" w:rsidTr="009C1683">
        <w:trPr>
          <w:trHeight w:val="57"/>
        </w:trPr>
        <w:tc>
          <w:tcPr>
            <w:tcW w:w="0" w:type="auto"/>
            <w:gridSpan w:val="8"/>
            <w:hideMark/>
          </w:tcPr>
          <w:p w14:paraId="0260F9BC" w14:textId="16C2ED6D" w:rsidR="00692894" w:rsidRPr="00422895" w:rsidRDefault="00930E92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lastRenderedPageBreak/>
              <w:t>Symptom</w:t>
            </w:r>
            <w:r w:rsidR="00164A62">
              <w:rPr>
                <w:rFonts w:ascii="Arial" w:hAnsi="Arial" w:cs="Arial"/>
                <w:sz w:val="16"/>
                <w:szCs w:val="16"/>
                <w:lang w:val="en-US"/>
              </w:rPr>
              <w:t>s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and treatment in </w:t>
            </w:r>
            <w:r w:rsidR="009C1683">
              <w:rPr>
                <w:rFonts w:ascii="Arial" w:hAnsi="Arial" w:cs="Arial"/>
                <w:sz w:val="16"/>
                <w:szCs w:val="16"/>
                <w:lang w:val="en-US"/>
              </w:rPr>
              <w:t xml:space="preserve">surgical </w:t>
            </w:r>
            <w:r w:rsidR="00164A62">
              <w:rPr>
                <w:rFonts w:ascii="Arial" w:hAnsi="Arial" w:cs="Arial"/>
                <w:sz w:val="16"/>
                <w:szCs w:val="16"/>
                <w:lang w:val="en-US"/>
              </w:rPr>
              <w:t>sub</w:t>
            </w:r>
            <w:r w:rsidR="009C1683">
              <w:rPr>
                <w:rFonts w:ascii="Arial" w:hAnsi="Arial" w:cs="Arial"/>
                <w:sz w:val="16"/>
                <w:szCs w:val="16"/>
                <w:lang w:val="en-US"/>
              </w:rPr>
              <w:t xml:space="preserve">groups of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children with esophageal atresia aged 8-18 years </w:t>
            </w:r>
          </w:p>
        </w:tc>
      </w:tr>
      <w:tr w:rsidR="00692894" w:rsidRPr="00422895" w14:paraId="54F77F7D" w14:textId="77777777" w:rsidTr="00992E4A">
        <w:trPr>
          <w:trHeight w:val="50"/>
        </w:trPr>
        <w:tc>
          <w:tcPr>
            <w:tcW w:w="0" w:type="auto"/>
            <w:shd w:val="clear" w:color="auto" w:fill="DEEAF6" w:themeFill="accent5" w:themeFillTint="33"/>
          </w:tcPr>
          <w:p w14:paraId="3E380DDD" w14:textId="77777777" w:rsidR="00692894" w:rsidRPr="00422895" w:rsidRDefault="00692894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</w:tcPr>
          <w:p w14:paraId="3ACE5A34" w14:textId="4E02E585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DPA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</w:tcPr>
          <w:p w14:paraId="2D9F2849" w14:textId="382F050F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ER</w:t>
            </w:r>
          </w:p>
        </w:tc>
        <w:tc>
          <w:tcPr>
            <w:tcW w:w="0" w:type="auto"/>
            <w:gridSpan w:val="2"/>
            <w:shd w:val="clear" w:color="auto" w:fill="DEEAF6" w:themeFill="accent5" w:themeFillTint="33"/>
            <w:vAlign w:val="center"/>
          </w:tcPr>
          <w:p w14:paraId="24C94A24" w14:textId="4BE07C56" w:rsidR="00692894" w:rsidRPr="00422895" w:rsidRDefault="00692894" w:rsidP="00692894">
            <w:pPr>
              <w:pStyle w:val="Ingetavstnd"/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PA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592E015F" w14:textId="77777777" w:rsidR="00692894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692894" w:rsidRPr="00FD3EBC" w14:paraId="7371DB59" w14:textId="5D595871" w:rsidTr="00992E4A">
        <w:trPr>
          <w:trHeight w:val="54"/>
        </w:trPr>
        <w:tc>
          <w:tcPr>
            <w:tcW w:w="0" w:type="auto"/>
            <w:shd w:val="clear" w:color="auto" w:fill="DEEAF6" w:themeFill="accent5" w:themeFillTint="33"/>
          </w:tcPr>
          <w:p w14:paraId="74A3CBF9" w14:textId="7777777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66C65D44" w14:textId="7BFEBF14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422895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tot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AD503AC" w14:textId="1C06DAC1" w:rsidR="00C21C5D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27C75BE4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shd w:val="clear" w:color="auto" w:fill="DEEAF6" w:themeFill="accent5" w:themeFillTint="33"/>
          </w:tcPr>
          <w:p w14:paraId="68FAACD5" w14:textId="7EE1EC3C" w:rsidR="00C21C5D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638D6E42" w14:textId="774187A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</w:t>
            </w:r>
            <w:r w:rsidRPr="00422895">
              <w:rPr>
                <w:rFonts w:ascii="Arial" w:hAnsi="Arial" w:cs="Arial"/>
                <w:b/>
                <w:bCs/>
                <w:sz w:val="16"/>
                <w:szCs w:val="16"/>
                <w:vertAlign w:val="subscript"/>
              </w:rPr>
              <w:t>tot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73C54EED" w14:textId="7D414427" w:rsidR="00C21C5D" w:rsidRPr="00422895" w:rsidRDefault="00692894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n(%)</w:t>
            </w:r>
          </w:p>
        </w:tc>
        <w:tc>
          <w:tcPr>
            <w:tcW w:w="0" w:type="auto"/>
            <w:shd w:val="clear" w:color="auto" w:fill="DEEAF6" w:themeFill="accent5" w:themeFillTint="33"/>
          </w:tcPr>
          <w:p w14:paraId="47A2DB44" w14:textId="530481CD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7934B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p-value</w:t>
            </w:r>
            <w:r w:rsidR="00F566DB" w:rsidRPr="007934B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,</w:t>
            </w:r>
            <w:r w:rsidR="00F566DB" w:rsidRPr="007934B8">
              <w:rPr>
                <w:lang w:val="en-US"/>
              </w:rPr>
              <w:t xml:space="preserve"> </w:t>
            </w:r>
            <w:r w:rsidR="00F566DB" w:rsidRPr="007934B8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 xml:space="preserve">Pearson Chi Square test </w:t>
            </w:r>
          </w:p>
        </w:tc>
      </w:tr>
      <w:tr w:rsidR="00692894" w:rsidRPr="00422895" w14:paraId="3D9840B8" w14:textId="77777777" w:rsidTr="009C1683">
        <w:trPr>
          <w:trHeight w:val="244"/>
        </w:trPr>
        <w:tc>
          <w:tcPr>
            <w:tcW w:w="0" w:type="auto"/>
          </w:tcPr>
          <w:p w14:paraId="4C6B9434" w14:textId="093C0F08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Digestive problems</w:t>
            </w:r>
          </w:p>
        </w:tc>
        <w:tc>
          <w:tcPr>
            <w:tcW w:w="0" w:type="auto"/>
          </w:tcPr>
          <w:p w14:paraId="693E40CF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6215FAA" w14:textId="62F4ED3E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47FB92E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95FCF41" w14:textId="261D137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8B2AB1D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B9EC9ED" w14:textId="43CBB384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5B576B8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92894" w:rsidRPr="00422895" w14:paraId="3537B450" w14:textId="4DC2A5FB" w:rsidTr="009C1683">
        <w:trPr>
          <w:trHeight w:val="10"/>
        </w:trPr>
        <w:tc>
          <w:tcPr>
            <w:tcW w:w="0" w:type="auto"/>
          </w:tcPr>
          <w:p w14:paraId="71F8CBE8" w14:textId="080E67F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Swallowing difficulties</w:t>
            </w:r>
          </w:p>
        </w:tc>
        <w:tc>
          <w:tcPr>
            <w:tcW w:w="0" w:type="auto"/>
          </w:tcPr>
          <w:p w14:paraId="550A6ADD" w14:textId="78A7E9A3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70B376BE" w14:textId="6A067B15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4(36.4)</w:t>
            </w:r>
          </w:p>
        </w:tc>
        <w:tc>
          <w:tcPr>
            <w:tcW w:w="0" w:type="auto"/>
          </w:tcPr>
          <w:p w14:paraId="7C284554" w14:textId="1DE1956E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FDF53C8" w14:textId="2F43F8C6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1(10.0)</w:t>
            </w:r>
          </w:p>
        </w:tc>
        <w:tc>
          <w:tcPr>
            <w:tcW w:w="0" w:type="auto"/>
          </w:tcPr>
          <w:p w14:paraId="41B4C5F2" w14:textId="5FF4FE7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259DE3C5" w14:textId="22AB923B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22(35.5)</w:t>
            </w:r>
          </w:p>
        </w:tc>
        <w:tc>
          <w:tcPr>
            <w:tcW w:w="0" w:type="auto"/>
          </w:tcPr>
          <w:p w14:paraId="3F6665B3" w14:textId="79FBFE5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</w:t>
            </w:r>
            <w:r w:rsidR="002E54FB" w:rsidRPr="00422895">
              <w:rPr>
                <w:rFonts w:ascii="Arial" w:hAnsi="Arial" w:cs="Arial"/>
                <w:sz w:val="16"/>
                <w:szCs w:val="16"/>
              </w:rPr>
              <w:t>27</w:t>
            </w:r>
          </w:p>
        </w:tc>
      </w:tr>
      <w:tr w:rsidR="00692894" w:rsidRPr="00422895" w14:paraId="1870E8DC" w14:textId="565863DC" w:rsidTr="009C1683">
        <w:trPr>
          <w:trHeight w:val="10"/>
        </w:trPr>
        <w:tc>
          <w:tcPr>
            <w:tcW w:w="0" w:type="auto"/>
          </w:tcPr>
          <w:p w14:paraId="350D404C" w14:textId="61E2AE62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Heartburn</w:t>
            </w:r>
            <w:proofErr w:type="spellEnd"/>
          </w:p>
        </w:tc>
        <w:tc>
          <w:tcPr>
            <w:tcW w:w="0" w:type="auto"/>
          </w:tcPr>
          <w:p w14:paraId="59DB8599" w14:textId="0EFF8177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58687847" w14:textId="3C9FACEB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70C2D589" w14:textId="6D262564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3ADB1F60" w14:textId="6DF9B283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3(30.0)</w:t>
            </w:r>
          </w:p>
        </w:tc>
        <w:tc>
          <w:tcPr>
            <w:tcW w:w="0" w:type="auto"/>
          </w:tcPr>
          <w:p w14:paraId="4EBD27A1" w14:textId="20EFBDAA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  <w:tc>
          <w:tcPr>
            <w:tcW w:w="0" w:type="auto"/>
          </w:tcPr>
          <w:p w14:paraId="034F68B7" w14:textId="2B15ACBD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25(40.3)</w:t>
            </w:r>
          </w:p>
        </w:tc>
        <w:tc>
          <w:tcPr>
            <w:tcW w:w="0" w:type="auto"/>
          </w:tcPr>
          <w:p w14:paraId="17FBD4FA" w14:textId="353EFA68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</w:t>
            </w:r>
            <w:r w:rsidR="007F2B90" w:rsidRPr="00422895">
              <w:rPr>
                <w:rFonts w:ascii="Arial" w:hAnsi="Arial" w:cs="Arial"/>
                <w:sz w:val="16"/>
                <w:szCs w:val="16"/>
              </w:rPr>
              <w:t>54</w:t>
            </w:r>
          </w:p>
        </w:tc>
      </w:tr>
      <w:tr w:rsidR="00692894" w:rsidRPr="00422895" w14:paraId="1F0FEFF3" w14:textId="33263D6F" w:rsidTr="009C1683">
        <w:trPr>
          <w:trHeight w:val="45"/>
        </w:trPr>
        <w:tc>
          <w:tcPr>
            <w:tcW w:w="0" w:type="auto"/>
          </w:tcPr>
          <w:p w14:paraId="3EA1F220" w14:textId="2F322DC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Vomiting</w:t>
            </w:r>
          </w:p>
        </w:tc>
        <w:tc>
          <w:tcPr>
            <w:tcW w:w="0" w:type="auto"/>
          </w:tcPr>
          <w:p w14:paraId="1FCE1D6F" w14:textId="4030150A" w:rsidR="00C21C5D" w:rsidRPr="00422895" w:rsidRDefault="00CE667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65D29AED" w14:textId="282024C5" w:rsidR="00C21C5D" w:rsidRPr="00422895" w:rsidRDefault="00CE667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2(18.2)</w:t>
            </w:r>
          </w:p>
        </w:tc>
        <w:tc>
          <w:tcPr>
            <w:tcW w:w="0" w:type="auto"/>
          </w:tcPr>
          <w:p w14:paraId="3C4842C2" w14:textId="57EA56CD" w:rsidR="00C21C5D" w:rsidRPr="00422895" w:rsidRDefault="00CE667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5B8E661D" w14:textId="055B885F" w:rsidR="00C21C5D" w:rsidRPr="00422895" w:rsidRDefault="00CE667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1(10.0)</w:t>
            </w:r>
          </w:p>
        </w:tc>
        <w:tc>
          <w:tcPr>
            <w:tcW w:w="0" w:type="auto"/>
          </w:tcPr>
          <w:p w14:paraId="0551E06F" w14:textId="03632B1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00F05595" w14:textId="79909730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8(12.9)</w:t>
            </w:r>
          </w:p>
        </w:tc>
        <w:tc>
          <w:tcPr>
            <w:tcW w:w="0" w:type="auto"/>
          </w:tcPr>
          <w:p w14:paraId="5D0F9128" w14:textId="158E41A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="00CE667E" w:rsidRPr="00422895">
              <w:rPr>
                <w:rFonts w:ascii="Arial" w:hAnsi="Arial" w:cs="Arial"/>
                <w:sz w:val="16"/>
                <w:szCs w:val="16"/>
                <w:lang w:val="en-US"/>
              </w:rPr>
              <w:t>88</w:t>
            </w:r>
          </w:p>
        </w:tc>
      </w:tr>
      <w:tr w:rsidR="00692894" w:rsidRPr="00422895" w14:paraId="3A877756" w14:textId="77777777" w:rsidTr="009C1683">
        <w:trPr>
          <w:trHeight w:val="45"/>
        </w:trPr>
        <w:tc>
          <w:tcPr>
            <w:tcW w:w="0" w:type="auto"/>
          </w:tcPr>
          <w:p w14:paraId="36E08301" w14:textId="7777777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AFC1E9E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E0E9028" w14:textId="414BFB7F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1D0E0BE5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FBD43B7" w14:textId="3B35E139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0F200AE4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4ADBC6FB" w14:textId="311BB5F3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C6D5CA1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92894" w:rsidRPr="00422895" w14:paraId="282E6118" w14:textId="77777777" w:rsidTr="009C1683">
        <w:trPr>
          <w:trHeight w:val="45"/>
        </w:trPr>
        <w:tc>
          <w:tcPr>
            <w:tcW w:w="0" w:type="auto"/>
          </w:tcPr>
          <w:p w14:paraId="29C5FA77" w14:textId="76B78CC4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  <w:lang w:val="en-US"/>
              </w:rPr>
              <w:t>Airway problems</w:t>
            </w:r>
          </w:p>
        </w:tc>
        <w:tc>
          <w:tcPr>
            <w:tcW w:w="0" w:type="auto"/>
          </w:tcPr>
          <w:p w14:paraId="10DBBB44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B266400" w14:textId="552F40F4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5AA7B565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AD71363" w14:textId="3EEB0EE8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6C4F9102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280FB06E" w14:textId="5B4E779C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</w:tcPr>
          <w:p w14:paraId="7CF0425A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</w:tr>
      <w:tr w:rsidR="00692894" w:rsidRPr="00422895" w14:paraId="6ACD0966" w14:textId="39409076" w:rsidTr="009C1683">
        <w:trPr>
          <w:trHeight w:val="45"/>
        </w:trPr>
        <w:tc>
          <w:tcPr>
            <w:tcW w:w="0" w:type="auto"/>
          </w:tcPr>
          <w:p w14:paraId="4175074F" w14:textId="51C2F38E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Cough</w:t>
            </w:r>
            <w:proofErr w:type="spellEnd"/>
          </w:p>
        </w:tc>
        <w:tc>
          <w:tcPr>
            <w:tcW w:w="0" w:type="auto"/>
          </w:tcPr>
          <w:p w14:paraId="558BDDF5" w14:textId="59698D10" w:rsidR="00C21C5D" w:rsidRPr="00422895" w:rsidRDefault="006E015A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41A6325C" w14:textId="2908C0B7" w:rsidR="00C21C5D" w:rsidRPr="00422895" w:rsidRDefault="006E015A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6(50.0)</w:t>
            </w:r>
          </w:p>
        </w:tc>
        <w:tc>
          <w:tcPr>
            <w:tcW w:w="0" w:type="auto"/>
          </w:tcPr>
          <w:p w14:paraId="2449E45B" w14:textId="0AD3C45F" w:rsidR="00C21C5D" w:rsidRPr="00422895" w:rsidRDefault="006E015A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1FE6CEB0" w14:textId="32D16872" w:rsidR="00C21C5D" w:rsidRPr="00422895" w:rsidRDefault="006E015A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3(30.0)</w:t>
            </w:r>
          </w:p>
        </w:tc>
        <w:tc>
          <w:tcPr>
            <w:tcW w:w="0" w:type="auto"/>
          </w:tcPr>
          <w:p w14:paraId="5CA855AD" w14:textId="2FC6A0B6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7493F28D" w14:textId="3B05060C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29(46.0)</w:t>
            </w:r>
          </w:p>
        </w:tc>
        <w:tc>
          <w:tcPr>
            <w:tcW w:w="0" w:type="auto"/>
          </w:tcPr>
          <w:p w14:paraId="7CF2CC0A" w14:textId="354131BF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</w:t>
            </w:r>
            <w:r w:rsidR="006E015A" w:rsidRPr="00422895">
              <w:rPr>
                <w:rFonts w:ascii="Arial" w:hAnsi="Arial" w:cs="Arial"/>
                <w:sz w:val="16"/>
                <w:szCs w:val="16"/>
              </w:rPr>
              <w:t>5</w:t>
            </w:r>
            <w:r w:rsidR="0055300D" w:rsidRPr="00422895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692894" w:rsidRPr="00422895" w14:paraId="232CD6A5" w14:textId="098A9F49" w:rsidTr="009C1683">
        <w:trPr>
          <w:trHeight w:val="45"/>
        </w:trPr>
        <w:tc>
          <w:tcPr>
            <w:tcW w:w="0" w:type="auto"/>
          </w:tcPr>
          <w:p w14:paraId="56EE89C3" w14:textId="0F4C4792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Wheezing</w:t>
            </w:r>
          </w:p>
        </w:tc>
        <w:tc>
          <w:tcPr>
            <w:tcW w:w="0" w:type="auto"/>
          </w:tcPr>
          <w:p w14:paraId="26DE6CC6" w14:textId="2DD68A7C" w:rsidR="00C21C5D" w:rsidRPr="00422895" w:rsidRDefault="00BD6DBB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11</w:t>
            </w:r>
          </w:p>
        </w:tc>
        <w:tc>
          <w:tcPr>
            <w:tcW w:w="0" w:type="auto"/>
          </w:tcPr>
          <w:p w14:paraId="1827D37C" w14:textId="4B4CFE7A" w:rsidR="00C21C5D" w:rsidRPr="00422895" w:rsidRDefault="00BD6DBB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3(27.3)</w:t>
            </w:r>
          </w:p>
        </w:tc>
        <w:tc>
          <w:tcPr>
            <w:tcW w:w="0" w:type="auto"/>
          </w:tcPr>
          <w:p w14:paraId="08CAE206" w14:textId="0C7C092D" w:rsidR="00C21C5D" w:rsidRPr="00422895" w:rsidRDefault="00BD6DBB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4AE90720" w14:textId="305942CA" w:rsidR="00C21C5D" w:rsidRPr="00422895" w:rsidRDefault="00BD6DBB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1(10.0)</w:t>
            </w:r>
          </w:p>
        </w:tc>
        <w:tc>
          <w:tcPr>
            <w:tcW w:w="0" w:type="auto"/>
          </w:tcPr>
          <w:p w14:paraId="2E361DF6" w14:textId="478EF1F3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68C3309D" w14:textId="4AC5CCB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16(25.8)</w:t>
            </w:r>
          </w:p>
        </w:tc>
        <w:tc>
          <w:tcPr>
            <w:tcW w:w="0" w:type="auto"/>
          </w:tcPr>
          <w:p w14:paraId="260D6C8B" w14:textId="2DE4955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="0055300D" w:rsidRPr="00422895">
              <w:rPr>
                <w:rFonts w:ascii="Arial" w:hAnsi="Arial" w:cs="Arial"/>
                <w:sz w:val="16"/>
                <w:szCs w:val="16"/>
                <w:lang w:val="en-US"/>
              </w:rPr>
              <w:t>54</w:t>
            </w:r>
          </w:p>
        </w:tc>
      </w:tr>
      <w:tr w:rsidR="00692894" w:rsidRPr="00422895" w14:paraId="14B44FD8" w14:textId="77777777" w:rsidTr="009C1683">
        <w:trPr>
          <w:trHeight w:val="45"/>
        </w:trPr>
        <w:tc>
          <w:tcPr>
            <w:tcW w:w="0" w:type="auto"/>
          </w:tcPr>
          <w:p w14:paraId="12F7D3B1" w14:textId="2C1A945F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Airway infections</w:t>
            </w:r>
          </w:p>
        </w:tc>
        <w:tc>
          <w:tcPr>
            <w:tcW w:w="0" w:type="auto"/>
          </w:tcPr>
          <w:p w14:paraId="13DCA0BB" w14:textId="64CEB3FB" w:rsidR="00C21C5D" w:rsidRPr="00422895" w:rsidRDefault="005478F5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12</w:t>
            </w:r>
          </w:p>
        </w:tc>
        <w:tc>
          <w:tcPr>
            <w:tcW w:w="0" w:type="auto"/>
          </w:tcPr>
          <w:p w14:paraId="4880E01A" w14:textId="283AB99D" w:rsidR="00C21C5D" w:rsidRPr="00422895" w:rsidRDefault="005478F5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4(33.3)</w:t>
            </w:r>
          </w:p>
        </w:tc>
        <w:tc>
          <w:tcPr>
            <w:tcW w:w="0" w:type="auto"/>
          </w:tcPr>
          <w:p w14:paraId="43A1324E" w14:textId="53083E8F" w:rsidR="00C21C5D" w:rsidRPr="00422895" w:rsidRDefault="005478F5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10</w:t>
            </w:r>
          </w:p>
        </w:tc>
        <w:tc>
          <w:tcPr>
            <w:tcW w:w="0" w:type="auto"/>
          </w:tcPr>
          <w:p w14:paraId="13222522" w14:textId="3132D6EE" w:rsidR="00C21C5D" w:rsidRPr="00422895" w:rsidRDefault="00B437E2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2(20.0)</w:t>
            </w:r>
          </w:p>
        </w:tc>
        <w:tc>
          <w:tcPr>
            <w:tcW w:w="0" w:type="auto"/>
          </w:tcPr>
          <w:p w14:paraId="397F4218" w14:textId="66EF9C0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1FF73B1B" w14:textId="214B072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13(21.0)</w:t>
            </w:r>
            <w:r w:rsidRPr="00422895">
              <w:rPr>
                <w:rFonts w:ascii="Arial" w:hAnsi="Arial" w:cs="Arial"/>
                <w:sz w:val="16"/>
                <w:szCs w:val="16"/>
                <w:vertAlign w:val="superscript"/>
                <w:lang w:val="en-US"/>
              </w:rPr>
              <w:t xml:space="preserve"> </w:t>
            </w:r>
          </w:p>
        </w:tc>
        <w:tc>
          <w:tcPr>
            <w:tcW w:w="0" w:type="auto"/>
          </w:tcPr>
          <w:p w14:paraId="6AA345A9" w14:textId="59BB744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0.</w:t>
            </w:r>
            <w:r w:rsidR="0027668F" w:rsidRPr="00422895">
              <w:rPr>
                <w:rFonts w:ascii="Arial" w:hAnsi="Arial" w:cs="Arial"/>
                <w:sz w:val="16"/>
                <w:szCs w:val="16"/>
                <w:lang w:val="en-US"/>
              </w:rPr>
              <w:t>63</w:t>
            </w:r>
          </w:p>
        </w:tc>
      </w:tr>
      <w:tr w:rsidR="00692894" w:rsidRPr="00422895" w14:paraId="7642D40B" w14:textId="6C09CCBC" w:rsidTr="009C1683">
        <w:trPr>
          <w:trHeight w:val="10"/>
        </w:trPr>
        <w:tc>
          <w:tcPr>
            <w:tcW w:w="0" w:type="auto"/>
          </w:tcPr>
          <w:p w14:paraId="0A334918" w14:textId="78F12AC1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Dyspnea</w:t>
            </w:r>
          </w:p>
        </w:tc>
        <w:tc>
          <w:tcPr>
            <w:tcW w:w="0" w:type="auto"/>
          </w:tcPr>
          <w:p w14:paraId="5E6126B2" w14:textId="7EFB96B0" w:rsidR="00C21C5D" w:rsidRPr="00422895" w:rsidRDefault="0055300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6C87C654" w14:textId="698E95AB" w:rsidR="00C21C5D" w:rsidRPr="00422895" w:rsidRDefault="0055300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003BFC4D" w14:textId="2E2B82B4" w:rsidR="00C21C5D" w:rsidRPr="00422895" w:rsidRDefault="0055300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FD06F97" w14:textId="5BB5D926" w:rsidR="00C21C5D" w:rsidRPr="00422895" w:rsidRDefault="0055300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2(20.0)</w:t>
            </w:r>
          </w:p>
        </w:tc>
        <w:tc>
          <w:tcPr>
            <w:tcW w:w="0" w:type="auto"/>
          </w:tcPr>
          <w:p w14:paraId="36FA43A4" w14:textId="1140BFE9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6A55BD0F" w14:textId="5A0BE45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29(46.8)</w:t>
            </w:r>
          </w:p>
        </w:tc>
        <w:tc>
          <w:tcPr>
            <w:tcW w:w="0" w:type="auto"/>
          </w:tcPr>
          <w:p w14:paraId="4F0049FF" w14:textId="745F780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0.14</w:t>
            </w:r>
          </w:p>
        </w:tc>
      </w:tr>
      <w:tr w:rsidR="00692894" w:rsidRPr="00422895" w14:paraId="3065B661" w14:textId="5923A5A9" w:rsidTr="009C1683">
        <w:trPr>
          <w:trHeight w:val="10"/>
        </w:trPr>
        <w:tc>
          <w:tcPr>
            <w:tcW w:w="0" w:type="auto"/>
          </w:tcPr>
          <w:p w14:paraId="7CCDA3E7" w14:textId="3328F2EB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Chest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tightness</w:t>
            </w:r>
            <w:proofErr w:type="spellEnd"/>
          </w:p>
        </w:tc>
        <w:tc>
          <w:tcPr>
            <w:tcW w:w="0" w:type="auto"/>
          </w:tcPr>
          <w:p w14:paraId="04EB1C92" w14:textId="78808C24" w:rsidR="00C21C5D" w:rsidRPr="00422895" w:rsidRDefault="005478F5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7815C322" w14:textId="1A278CB4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0755DB82" w14:textId="0EF536E1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75EBF70B" w14:textId="4DC7AF79" w:rsidR="00C21C5D" w:rsidRPr="00422895" w:rsidRDefault="0027668F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2(20.0)</w:t>
            </w:r>
          </w:p>
        </w:tc>
        <w:tc>
          <w:tcPr>
            <w:tcW w:w="0" w:type="auto"/>
          </w:tcPr>
          <w:p w14:paraId="6ED3A5D2" w14:textId="7C0F168C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>62</w:t>
            </w:r>
          </w:p>
        </w:tc>
        <w:tc>
          <w:tcPr>
            <w:tcW w:w="0" w:type="auto"/>
          </w:tcPr>
          <w:p w14:paraId="78715F66" w14:textId="440EB993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8(12.9)</w:t>
            </w:r>
          </w:p>
        </w:tc>
        <w:tc>
          <w:tcPr>
            <w:tcW w:w="0" w:type="auto"/>
          </w:tcPr>
          <w:p w14:paraId="47971F0F" w14:textId="2044DBC8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0.5</w:t>
            </w:r>
            <w:r w:rsidR="0027668F" w:rsidRPr="00422895">
              <w:rPr>
                <w:rFonts w:ascii="Arial" w:hAnsi="Arial" w:cs="Arial"/>
                <w:sz w:val="16"/>
                <w:szCs w:val="16"/>
              </w:rPr>
              <w:t>2</w:t>
            </w:r>
          </w:p>
        </w:tc>
      </w:tr>
      <w:tr w:rsidR="00692894" w:rsidRPr="00422895" w14:paraId="42752F8A" w14:textId="77777777" w:rsidTr="009C1683">
        <w:trPr>
          <w:trHeight w:val="10"/>
        </w:trPr>
        <w:tc>
          <w:tcPr>
            <w:tcW w:w="0" w:type="auto"/>
          </w:tcPr>
          <w:p w14:paraId="1EB26B71" w14:textId="11085B78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Doctor-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diagnosed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asthma</w:t>
            </w:r>
            <w:proofErr w:type="spellEnd"/>
          </w:p>
        </w:tc>
        <w:tc>
          <w:tcPr>
            <w:tcW w:w="0" w:type="auto"/>
          </w:tcPr>
          <w:p w14:paraId="6F268004" w14:textId="1D1A21A5" w:rsidR="00C21C5D" w:rsidRPr="00422895" w:rsidRDefault="009041D2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0" w:type="auto"/>
          </w:tcPr>
          <w:p w14:paraId="3DD09C0D" w14:textId="2A7CC5D8" w:rsidR="00C21C5D" w:rsidRPr="00422895" w:rsidRDefault="009041D2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4(36.4)</w:t>
            </w:r>
          </w:p>
        </w:tc>
        <w:tc>
          <w:tcPr>
            <w:tcW w:w="0" w:type="auto"/>
          </w:tcPr>
          <w:p w14:paraId="461743DB" w14:textId="25772AC9" w:rsidR="00C21C5D" w:rsidRPr="00422895" w:rsidRDefault="009041D2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06FF7BF0" w14:textId="2027CED9" w:rsidR="00C21C5D" w:rsidRPr="00422895" w:rsidRDefault="009041D2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4(40.0)</w:t>
            </w:r>
          </w:p>
        </w:tc>
        <w:tc>
          <w:tcPr>
            <w:tcW w:w="0" w:type="auto"/>
          </w:tcPr>
          <w:p w14:paraId="70324544" w14:textId="753B9DF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1242582B" w14:textId="4DF17CB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17(27.0)</w:t>
            </w:r>
          </w:p>
        </w:tc>
        <w:tc>
          <w:tcPr>
            <w:tcW w:w="0" w:type="auto"/>
          </w:tcPr>
          <w:p w14:paraId="163D2305" w14:textId="779B9B60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</w:t>
            </w:r>
            <w:r w:rsidR="00733D89" w:rsidRPr="00422895">
              <w:rPr>
                <w:rFonts w:ascii="Arial" w:hAnsi="Arial" w:cs="Arial"/>
                <w:sz w:val="16"/>
                <w:szCs w:val="16"/>
              </w:rPr>
              <w:t>62</w:t>
            </w:r>
          </w:p>
        </w:tc>
      </w:tr>
      <w:tr w:rsidR="00692894" w:rsidRPr="00422895" w14:paraId="112AFC0B" w14:textId="77777777" w:rsidTr="009C1683">
        <w:trPr>
          <w:trHeight w:val="10"/>
        </w:trPr>
        <w:tc>
          <w:tcPr>
            <w:tcW w:w="0" w:type="auto"/>
          </w:tcPr>
          <w:p w14:paraId="528CDE8E" w14:textId="7777777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3E92667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142D212" w14:textId="330A0EDE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225AFEA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B819FE7" w14:textId="0592F74B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0F56BECC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6E056EF" w14:textId="5398288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773D122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894" w:rsidRPr="00422895" w14:paraId="61CE55CA" w14:textId="77777777" w:rsidTr="009C1683">
        <w:trPr>
          <w:trHeight w:val="10"/>
        </w:trPr>
        <w:tc>
          <w:tcPr>
            <w:tcW w:w="0" w:type="auto"/>
          </w:tcPr>
          <w:p w14:paraId="429E0F12" w14:textId="0435ECDE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Treatment</w:t>
            </w:r>
          </w:p>
        </w:tc>
        <w:tc>
          <w:tcPr>
            <w:tcW w:w="0" w:type="auto"/>
          </w:tcPr>
          <w:p w14:paraId="523C4893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44B4F5A3" w14:textId="4273096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209E2028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6D404EB8" w14:textId="2ADAA2A3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3FCD9065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5718E73F" w14:textId="0DE25B19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0" w:type="auto"/>
          </w:tcPr>
          <w:p w14:paraId="716C4635" w14:textId="7777777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2894" w:rsidRPr="00422895" w14:paraId="76730CCB" w14:textId="0B8F540D" w:rsidTr="009C1683">
        <w:trPr>
          <w:trHeight w:val="10"/>
        </w:trPr>
        <w:tc>
          <w:tcPr>
            <w:tcW w:w="0" w:type="auto"/>
          </w:tcPr>
          <w:p w14:paraId="4912777C" w14:textId="5C425EA6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Antireflux surgery</w:t>
            </w:r>
          </w:p>
        </w:tc>
        <w:tc>
          <w:tcPr>
            <w:tcW w:w="0" w:type="auto"/>
          </w:tcPr>
          <w:p w14:paraId="6DD84A60" w14:textId="046A14AF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647EBE7D" w14:textId="65A0350F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3(25.0)</w:t>
            </w:r>
          </w:p>
        </w:tc>
        <w:tc>
          <w:tcPr>
            <w:tcW w:w="0" w:type="auto"/>
          </w:tcPr>
          <w:p w14:paraId="7488E02D" w14:textId="4A62987C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6D5EB792" w14:textId="3C1A59BB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6(60.0)</w:t>
            </w:r>
          </w:p>
        </w:tc>
        <w:tc>
          <w:tcPr>
            <w:tcW w:w="0" w:type="auto"/>
          </w:tcPr>
          <w:p w14:paraId="65FCBF80" w14:textId="75184DB0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65B54709" w14:textId="4C294304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11(17.2)</w:t>
            </w:r>
          </w:p>
        </w:tc>
        <w:tc>
          <w:tcPr>
            <w:tcW w:w="0" w:type="auto"/>
          </w:tcPr>
          <w:p w14:paraId="149822C9" w14:textId="39CA9D30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  <w:r w:rsidR="0061211E"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12</w:t>
            </w:r>
          </w:p>
        </w:tc>
      </w:tr>
      <w:tr w:rsidR="00692894" w:rsidRPr="00422895" w14:paraId="40599EFF" w14:textId="2B7B2501" w:rsidTr="009C1683">
        <w:trPr>
          <w:trHeight w:val="10"/>
        </w:trPr>
        <w:tc>
          <w:tcPr>
            <w:tcW w:w="0" w:type="auto"/>
          </w:tcPr>
          <w:p w14:paraId="36BEB07F" w14:textId="18C73DC3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Dilatation</w:t>
            </w:r>
          </w:p>
        </w:tc>
        <w:tc>
          <w:tcPr>
            <w:tcW w:w="0" w:type="auto"/>
          </w:tcPr>
          <w:p w14:paraId="25F57B5D" w14:textId="1F99A865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0" w:type="auto"/>
          </w:tcPr>
          <w:p w14:paraId="4C85CF94" w14:textId="393F5890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  <w:r w:rsidR="00C21C5D" w:rsidRPr="00422895">
              <w:rPr>
                <w:rFonts w:ascii="Arial" w:hAnsi="Arial" w:cs="Arial"/>
                <w:sz w:val="16"/>
                <w:szCs w:val="16"/>
              </w:rPr>
              <w:t>(</w:t>
            </w:r>
            <w:r w:rsidRPr="00422895">
              <w:rPr>
                <w:rFonts w:ascii="Arial" w:hAnsi="Arial" w:cs="Arial"/>
                <w:sz w:val="16"/>
                <w:szCs w:val="16"/>
              </w:rPr>
              <w:t>83.3</w:t>
            </w:r>
            <w:r w:rsidR="00C21C5D" w:rsidRPr="0042289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09F2B4A6" w14:textId="7F3F737A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47939A1" w14:textId="1E9B3182" w:rsidR="00C21C5D" w:rsidRPr="00422895" w:rsidRDefault="007F2B90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6(60.0)</w:t>
            </w:r>
          </w:p>
        </w:tc>
        <w:tc>
          <w:tcPr>
            <w:tcW w:w="0" w:type="auto"/>
          </w:tcPr>
          <w:p w14:paraId="68023081" w14:textId="2109D462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64</w:t>
            </w:r>
          </w:p>
        </w:tc>
        <w:tc>
          <w:tcPr>
            <w:tcW w:w="0" w:type="auto"/>
          </w:tcPr>
          <w:p w14:paraId="79A4BFA9" w14:textId="2C4B838B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27(42.2)</w:t>
            </w:r>
          </w:p>
        </w:tc>
        <w:tc>
          <w:tcPr>
            <w:tcW w:w="0" w:type="auto"/>
          </w:tcPr>
          <w:p w14:paraId="2E4762BE" w14:textId="2FFE7867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0.0</w:t>
            </w:r>
            <w:r w:rsidR="007F2B90"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</w:tr>
      <w:tr w:rsidR="00692894" w:rsidRPr="00422895" w14:paraId="31AC091F" w14:textId="03A3E287" w:rsidTr="009C1683">
        <w:trPr>
          <w:trHeight w:val="10"/>
        </w:trPr>
        <w:tc>
          <w:tcPr>
            <w:tcW w:w="0" w:type="auto"/>
          </w:tcPr>
          <w:p w14:paraId="493565FE" w14:textId="007EE6A7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 xml:space="preserve">Antireflux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medication</w:t>
            </w:r>
            <w:proofErr w:type="spellEnd"/>
          </w:p>
        </w:tc>
        <w:tc>
          <w:tcPr>
            <w:tcW w:w="0" w:type="auto"/>
          </w:tcPr>
          <w:p w14:paraId="37CD3724" w14:textId="12C50129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20969472" w14:textId="1D8EFE48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</w:t>
            </w:r>
            <w:r w:rsidR="00C21C5D" w:rsidRPr="00422895">
              <w:rPr>
                <w:rFonts w:ascii="Arial" w:hAnsi="Arial" w:cs="Arial"/>
                <w:sz w:val="16"/>
                <w:szCs w:val="16"/>
              </w:rPr>
              <w:t>(</w:t>
            </w:r>
            <w:r w:rsidRPr="00422895">
              <w:rPr>
                <w:rFonts w:ascii="Arial" w:hAnsi="Arial" w:cs="Arial"/>
                <w:sz w:val="16"/>
                <w:szCs w:val="16"/>
              </w:rPr>
              <w:t>66</w:t>
            </w:r>
            <w:r w:rsidR="00C21C5D" w:rsidRPr="00422895">
              <w:rPr>
                <w:rFonts w:ascii="Arial" w:hAnsi="Arial" w:cs="Arial"/>
                <w:sz w:val="16"/>
                <w:szCs w:val="16"/>
              </w:rPr>
              <w:t>.</w:t>
            </w:r>
            <w:r w:rsidRPr="00422895">
              <w:rPr>
                <w:rFonts w:ascii="Arial" w:hAnsi="Arial" w:cs="Arial"/>
                <w:sz w:val="16"/>
                <w:szCs w:val="16"/>
              </w:rPr>
              <w:t>7</w:t>
            </w:r>
            <w:r w:rsidR="00C21C5D" w:rsidRPr="0042289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56FF5ADA" w14:textId="03AA8D72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4BC9A4B7" w14:textId="08910968" w:rsidR="00C21C5D" w:rsidRPr="00422895" w:rsidRDefault="0061211E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8(80.0)</w:t>
            </w:r>
          </w:p>
        </w:tc>
        <w:tc>
          <w:tcPr>
            <w:tcW w:w="0" w:type="auto"/>
          </w:tcPr>
          <w:p w14:paraId="55807DCB" w14:textId="62CADD9E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11C0EF61" w14:textId="571572A5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13(20.6)</w:t>
            </w:r>
          </w:p>
        </w:tc>
        <w:tc>
          <w:tcPr>
            <w:tcW w:w="0" w:type="auto"/>
          </w:tcPr>
          <w:p w14:paraId="4135FDCE" w14:textId="3E633F44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22895">
              <w:rPr>
                <w:rFonts w:ascii="Arial" w:hAnsi="Arial" w:cs="Arial"/>
                <w:b/>
                <w:bCs/>
                <w:sz w:val="16"/>
                <w:szCs w:val="16"/>
              </w:rPr>
              <w:t>&lt;0.0001</w:t>
            </w:r>
          </w:p>
        </w:tc>
      </w:tr>
      <w:tr w:rsidR="00692894" w:rsidRPr="00422895" w14:paraId="776BE5A7" w14:textId="4F569A7B" w:rsidTr="009C1683">
        <w:trPr>
          <w:trHeight w:val="10"/>
        </w:trPr>
        <w:tc>
          <w:tcPr>
            <w:tcW w:w="0" w:type="auto"/>
          </w:tcPr>
          <w:p w14:paraId="2FE6BC89" w14:textId="10ABE79B" w:rsidR="00C21C5D" w:rsidRPr="00422895" w:rsidRDefault="00C21C5D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Inhaled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sterioids</w:t>
            </w:r>
            <w:proofErr w:type="spellEnd"/>
            <w:r w:rsidRPr="00422895">
              <w:rPr>
                <w:rFonts w:ascii="Arial" w:hAnsi="Arial" w:cs="Arial"/>
                <w:sz w:val="16"/>
                <w:szCs w:val="16"/>
              </w:rPr>
              <w:t xml:space="preserve"> or </w:t>
            </w:r>
            <w:proofErr w:type="spellStart"/>
            <w:r w:rsidRPr="00422895">
              <w:rPr>
                <w:rFonts w:ascii="Arial" w:hAnsi="Arial" w:cs="Arial"/>
                <w:sz w:val="16"/>
                <w:szCs w:val="16"/>
              </w:rPr>
              <w:t>bronchodilators</w:t>
            </w:r>
            <w:proofErr w:type="spellEnd"/>
          </w:p>
        </w:tc>
        <w:tc>
          <w:tcPr>
            <w:tcW w:w="0" w:type="auto"/>
          </w:tcPr>
          <w:p w14:paraId="7EA63639" w14:textId="71488EAA" w:rsidR="00C21C5D" w:rsidRPr="00422895" w:rsidRDefault="00935599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0" w:type="auto"/>
          </w:tcPr>
          <w:p w14:paraId="41DB982E" w14:textId="1DEA99F1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6(6</w:t>
            </w:r>
            <w:r w:rsidR="00935599" w:rsidRPr="00422895">
              <w:rPr>
                <w:rFonts w:ascii="Arial" w:hAnsi="Arial" w:cs="Arial"/>
                <w:sz w:val="16"/>
                <w:szCs w:val="16"/>
              </w:rPr>
              <w:t>6</w:t>
            </w:r>
            <w:r w:rsidRPr="00422895">
              <w:rPr>
                <w:rFonts w:ascii="Arial" w:hAnsi="Arial" w:cs="Arial"/>
                <w:sz w:val="16"/>
                <w:szCs w:val="16"/>
              </w:rPr>
              <w:t>.</w:t>
            </w:r>
            <w:r w:rsidR="00935599" w:rsidRPr="00422895">
              <w:rPr>
                <w:rFonts w:ascii="Arial" w:hAnsi="Arial" w:cs="Arial"/>
                <w:sz w:val="16"/>
                <w:szCs w:val="16"/>
              </w:rPr>
              <w:t>7</w:t>
            </w:r>
            <w:r w:rsidRPr="0042289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37EBB2EE" w14:textId="051CB188" w:rsidR="00C21C5D" w:rsidRPr="00422895" w:rsidRDefault="00935599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</w:tcPr>
          <w:p w14:paraId="2069F055" w14:textId="4F06ACDE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5(5</w:t>
            </w:r>
            <w:r w:rsidR="00935599" w:rsidRPr="00422895">
              <w:rPr>
                <w:rFonts w:ascii="Arial" w:hAnsi="Arial" w:cs="Arial"/>
                <w:sz w:val="16"/>
                <w:szCs w:val="16"/>
              </w:rPr>
              <w:t>0</w:t>
            </w:r>
            <w:r w:rsidRPr="00422895">
              <w:rPr>
                <w:rFonts w:ascii="Arial" w:hAnsi="Arial" w:cs="Arial"/>
                <w:sz w:val="16"/>
                <w:szCs w:val="16"/>
              </w:rPr>
              <w:t>.</w:t>
            </w:r>
            <w:r w:rsidR="00935599" w:rsidRPr="00422895">
              <w:rPr>
                <w:rFonts w:ascii="Arial" w:hAnsi="Arial" w:cs="Arial"/>
                <w:sz w:val="16"/>
                <w:szCs w:val="16"/>
              </w:rPr>
              <w:t>0</w:t>
            </w:r>
            <w:r w:rsidRPr="00422895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0" w:type="auto"/>
          </w:tcPr>
          <w:p w14:paraId="272AA354" w14:textId="1F0BCC5B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0" w:type="auto"/>
          </w:tcPr>
          <w:p w14:paraId="1B35BBA2" w14:textId="7B2BB6EC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20(31.7)</w:t>
            </w:r>
          </w:p>
        </w:tc>
        <w:tc>
          <w:tcPr>
            <w:tcW w:w="0" w:type="auto"/>
          </w:tcPr>
          <w:p w14:paraId="487147EF" w14:textId="535C342B" w:rsidR="00C21C5D" w:rsidRPr="00422895" w:rsidRDefault="00C21C5D" w:rsidP="009C1683">
            <w:pPr>
              <w:pStyle w:val="Ingetavstnd"/>
              <w:spacing w:line="276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22895">
              <w:rPr>
                <w:rFonts w:ascii="Arial" w:hAnsi="Arial" w:cs="Arial"/>
                <w:sz w:val="16"/>
                <w:szCs w:val="16"/>
              </w:rPr>
              <w:t>0.</w:t>
            </w:r>
            <w:r w:rsidR="00935599" w:rsidRPr="00422895">
              <w:rPr>
                <w:rFonts w:ascii="Arial" w:hAnsi="Arial" w:cs="Arial"/>
                <w:sz w:val="16"/>
                <w:szCs w:val="16"/>
              </w:rPr>
              <w:t>091</w:t>
            </w:r>
          </w:p>
        </w:tc>
      </w:tr>
      <w:tr w:rsidR="009C1683" w:rsidRPr="00FD3EBC" w14:paraId="4025F5C5" w14:textId="3CE18134" w:rsidTr="00342C5A">
        <w:trPr>
          <w:trHeight w:val="10"/>
        </w:trPr>
        <w:tc>
          <w:tcPr>
            <w:tcW w:w="0" w:type="auto"/>
            <w:gridSpan w:val="8"/>
          </w:tcPr>
          <w:p w14:paraId="230374C8" w14:textId="77777777" w:rsidR="009C1683" w:rsidRDefault="009C1683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9C1683">
              <w:rPr>
                <w:rFonts w:ascii="Arial" w:hAnsi="Arial" w:cs="Arial"/>
                <w:sz w:val="16"/>
                <w:szCs w:val="16"/>
                <w:lang w:val="en-US"/>
              </w:rPr>
              <w:t>DPA=delayed primary anastomosis, E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R= esophageal replacement, PA=primary anastomosis</w:t>
            </w:r>
          </w:p>
          <w:p w14:paraId="32267884" w14:textId="3708B6D9" w:rsidR="009C1683" w:rsidRPr="009C1683" w:rsidRDefault="009C1683" w:rsidP="009C1683">
            <w:pPr>
              <w:pStyle w:val="Ingetavstnd"/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Symptom and treatment at follow-up in children </w:t>
            </w:r>
            <w:r w:rsidR="00164A62"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aged 8-18 years </w:t>
            </w:r>
            <w:r w:rsidR="00164A62">
              <w:rPr>
                <w:rFonts w:ascii="Arial" w:hAnsi="Arial" w:cs="Arial"/>
                <w:sz w:val="16"/>
                <w:szCs w:val="16"/>
                <w:lang w:val="en-US"/>
              </w:rPr>
              <w:t>who had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delayed reconstruction of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esophageal atresia </w:t>
            </w:r>
            <w:r w:rsidR="00164A62">
              <w:rPr>
                <w:rFonts w:ascii="Arial" w:hAnsi="Arial" w:cs="Arial"/>
                <w:sz w:val="16"/>
                <w:szCs w:val="16"/>
                <w:lang w:val="en-US"/>
              </w:rPr>
              <w:t>and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underwent DPA or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 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ER compared to children with esophageal atresia and distal tracheoesophageal fistula </w:t>
            </w:r>
            <w:r w:rsidR="00164A62">
              <w:rPr>
                <w:rFonts w:ascii="Arial" w:hAnsi="Arial" w:cs="Arial"/>
                <w:sz w:val="16"/>
                <w:szCs w:val="16"/>
                <w:lang w:val="en-US"/>
              </w:rPr>
              <w:t>who had</w:t>
            </w:r>
            <w:r w:rsidRPr="00422895">
              <w:rPr>
                <w:rFonts w:ascii="Arial" w:hAnsi="Arial" w:cs="Arial"/>
                <w:sz w:val="16"/>
                <w:szCs w:val="16"/>
                <w:lang w:val="en-US"/>
              </w:rPr>
              <w:t xml:space="preserve"> PA </w:t>
            </w:r>
          </w:p>
        </w:tc>
      </w:tr>
    </w:tbl>
    <w:p w14:paraId="35EDB094" w14:textId="22C1D947" w:rsidR="00A9295F" w:rsidRDefault="00A9295F">
      <w:pPr>
        <w:rPr>
          <w:lang w:val="en-US"/>
        </w:rPr>
      </w:pPr>
    </w:p>
    <w:p w14:paraId="379884A3" w14:textId="77777777" w:rsidR="006729E2" w:rsidRPr="00994DFC" w:rsidRDefault="006729E2">
      <w:pPr>
        <w:rPr>
          <w:lang w:val="en-US"/>
        </w:rPr>
      </w:pPr>
    </w:p>
    <w:sectPr w:rsidR="006729E2" w:rsidRPr="00994DFC" w:rsidSect="00994DF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EB7AB" w14:textId="77777777" w:rsidR="00FF7360" w:rsidRDefault="00FF7360" w:rsidP="009C1683">
      <w:pPr>
        <w:spacing w:after="0" w:line="240" w:lineRule="auto"/>
      </w:pPr>
      <w:r>
        <w:separator/>
      </w:r>
    </w:p>
  </w:endnote>
  <w:endnote w:type="continuationSeparator" w:id="0">
    <w:p w14:paraId="52479EAD" w14:textId="77777777" w:rsidR="00FF7360" w:rsidRDefault="00FF7360" w:rsidP="009C1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CAD09" w14:textId="77777777" w:rsidR="00FF7360" w:rsidRDefault="00FF7360" w:rsidP="009C1683">
      <w:pPr>
        <w:spacing w:after="0" w:line="240" w:lineRule="auto"/>
      </w:pPr>
      <w:r>
        <w:separator/>
      </w:r>
    </w:p>
  </w:footnote>
  <w:footnote w:type="continuationSeparator" w:id="0">
    <w:p w14:paraId="475648F8" w14:textId="77777777" w:rsidR="00FF7360" w:rsidRDefault="00FF7360" w:rsidP="009C16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C4D"/>
    <w:rsid w:val="00066723"/>
    <w:rsid w:val="00074622"/>
    <w:rsid w:val="000B3A7D"/>
    <w:rsid w:val="000C3558"/>
    <w:rsid w:val="000D27C1"/>
    <w:rsid w:val="000D6216"/>
    <w:rsid w:val="000E44ED"/>
    <w:rsid w:val="000E4B8E"/>
    <w:rsid w:val="000E651B"/>
    <w:rsid w:val="00107499"/>
    <w:rsid w:val="00112F89"/>
    <w:rsid w:val="00114AE3"/>
    <w:rsid w:val="00164A62"/>
    <w:rsid w:val="0017172E"/>
    <w:rsid w:val="001A3EBC"/>
    <w:rsid w:val="001B6D97"/>
    <w:rsid w:val="001E467C"/>
    <w:rsid w:val="001F06CF"/>
    <w:rsid w:val="002300B3"/>
    <w:rsid w:val="00240DF5"/>
    <w:rsid w:val="00243484"/>
    <w:rsid w:val="0024468E"/>
    <w:rsid w:val="0027668F"/>
    <w:rsid w:val="00287F43"/>
    <w:rsid w:val="00290862"/>
    <w:rsid w:val="00295C2F"/>
    <w:rsid w:val="002A06D2"/>
    <w:rsid w:val="002B3607"/>
    <w:rsid w:val="002B7F97"/>
    <w:rsid w:val="002C49D3"/>
    <w:rsid w:val="002C4BCC"/>
    <w:rsid w:val="002E54FB"/>
    <w:rsid w:val="002F737C"/>
    <w:rsid w:val="0030134E"/>
    <w:rsid w:val="00301531"/>
    <w:rsid w:val="00311143"/>
    <w:rsid w:val="00312263"/>
    <w:rsid w:val="00335E17"/>
    <w:rsid w:val="00340042"/>
    <w:rsid w:val="00352336"/>
    <w:rsid w:val="0035544A"/>
    <w:rsid w:val="00360F0D"/>
    <w:rsid w:val="00371EC7"/>
    <w:rsid w:val="00380DD6"/>
    <w:rsid w:val="003A0ADB"/>
    <w:rsid w:val="003C2AD0"/>
    <w:rsid w:val="003D0382"/>
    <w:rsid w:val="003D5A0D"/>
    <w:rsid w:val="003E6405"/>
    <w:rsid w:val="003F0EB0"/>
    <w:rsid w:val="004013A3"/>
    <w:rsid w:val="0040468C"/>
    <w:rsid w:val="00404983"/>
    <w:rsid w:val="00422895"/>
    <w:rsid w:val="004423C7"/>
    <w:rsid w:val="0046323F"/>
    <w:rsid w:val="004659E7"/>
    <w:rsid w:val="0049587C"/>
    <w:rsid w:val="004D175B"/>
    <w:rsid w:val="004D4680"/>
    <w:rsid w:val="004D6A16"/>
    <w:rsid w:val="005126E2"/>
    <w:rsid w:val="00524694"/>
    <w:rsid w:val="005478F5"/>
    <w:rsid w:val="0055300D"/>
    <w:rsid w:val="00575115"/>
    <w:rsid w:val="0058303E"/>
    <w:rsid w:val="005928C8"/>
    <w:rsid w:val="00597F2F"/>
    <w:rsid w:val="005A46DA"/>
    <w:rsid w:val="005A55DA"/>
    <w:rsid w:val="005C1802"/>
    <w:rsid w:val="005D2CB8"/>
    <w:rsid w:val="005E51AB"/>
    <w:rsid w:val="005E7344"/>
    <w:rsid w:val="006057EB"/>
    <w:rsid w:val="0060656C"/>
    <w:rsid w:val="0061211E"/>
    <w:rsid w:val="00624BF4"/>
    <w:rsid w:val="00626089"/>
    <w:rsid w:val="006365FF"/>
    <w:rsid w:val="00637992"/>
    <w:rsid w:val="00660E43"/>
    <w:rsid w:val="00661ABC"/>
    <w:rsid w:val="006729E2"/>
    <w:rsid w:val="00692894"/>
    <w:rsid w:val="006A0EE7"/>
    <w:rsid w:val="006D33A8"/>
    <w:rsid w:val="006E015A"/>
    <w:rsid w:val="006F7FA8"/>
    <w:rsid w:val="007124C8"/>
    <w:rsid w:val="00714710"/>
    <w:rsid w:val="007177A4"/>
    <w:rsid w:val="00721421"/>
    <w:rsid w:val="00733D89"/>
    <w:rsid w:val="00733E91"/>
    <w:rsid w:val="00737992"/>
    <w:rsid w:val="0074191C"/>
    <w:rsid w:val="00746979"/>
    <w:rsid w:val="0075024B"/>
    <w:rsid w:val="00761CAB"/>
    <w:rsid w:val="0076228B"/>
    <w:rsid w:val="00764204"/>
    <w:rsid w:val="00792C33"/>
    <w:rsid w:val="007934B8"/>
    <w:rsid w:val="00794CCD"/>
    <w:rsid w:val="00797E24"/>
    <w:rsid w:val="007A3925"/>
    <w:rsid w:val="007B0228"/>
    <w:rsid w:val="007C22BB"/>
    <w:rsid w:val="007E6A0C"/>
    <w:rsid w:val="007F1646"/>
    <w:rsid w:val="007F2ACA"/>
    <w:rsid w:val="007F2B90"/>
    <w:rsid w:val="007F6E4A"/>
    <w:rsid w:val="00830F3E"/>
    <w:rsid w:val="00865633"/>
    <w:rsid w:val="008A300D"/>
    <w:rsid w:val="008A5546"/>
    <w:rsid w:val="008F25F8"/>
    <w:rsid w:val="008F2B75"/>
    <w:rsid w:val="009041D2"/>
    <w:rsid w:val="00907214"/>
    <w:rsid w:val="00910189"/>
    <w:rsid w:val="00917BDC"/>
    <w:rsid w:val="00921E8F"/>
    <w:rsid w:val="00930E92"/>
    <w:rsid w:val="00935599"/>
    <w:rsid w:val="00936577"/>
    <w:rsid w:val="00953A21"/>
    <w:rsid w:val="00954D48"/>
    <w:rsid w:val="00957F8A"/>
    <w:rsid w:val="00987DF7"/>
    <w:rsid w:val="00992E4A"/>
    <w:rsid w:val="00994DFC"/>
    <w:rsid w:val="009956C5"/>
    <w:rsid w:val="009A1FE9"/>
    <w:rsid w:val="009B352E"/>
    <w:rsid w:val="009C1683"/>
    <w:rsid w:val="009E1F11"/>
    <w:rsid w:val="009E2667"/>
    <w:rsid w:val="009F6C76"/>
    <w:rsid w:val="00A43467"/>
    <w:rsid w:val="00A469B2"/>
    <w:rsid w:val="00A560A0"/>
    <w:rsid w:val="00A708A6"/>
    <w:rsid w:val="00A80EE2"/>
    <w:rsid w:val="00A8559F"/>
    <w:rsid w:val="00A90AFF"/>
    <w:rsid w:val="00A9295F"/>
    <w:rsid w:val="00AB30FE"/>
    <w:rsid w:val="00AB5259"/>
    <w:rsid w:val="00AB6551"/>
    <w:rsid w:val="00AC2517"/>
    <w:rsid w:val="00AD0396"/>
    <w:rsid w:val="00AE21A1"/>
    <w:rsid w:val="00AE66EE"/>
    <w:rsid w:val="00B31A84"/>
    <w:rsid w:val="00B437E2"/>
    <w:rsid w:val="00B5467B"/>
    <w:rsid w:val="00B5738B"/>
    <w:rsid w:val="00B62400"/>
    <w:rsid w:val="00B877F2"/>
    <w:rsid w:val="00B9653D"/>
    <w:rsid w:val="00BB061C"/>
    <w:rsid w:val="00BB26F3"/>
    <w:rsid w:val="00BC4BEB"/>
    <w:rsid w:val="00BD6DBB"/>
    <w:rsid w:val="00BE1571"/>
    <w:rsid w:val="00BE4486"/>
    <w:rsid w:val="00C03D27"/>
    <w:rsid w:val="00C21C5D"/>
    <w:rsid w:val="00C331D6"/>
    <w:rsid w:val="00C60515"/>
    <w:rsid w:val="00C70AD2"/>
    <w:rsid w:val="00CA3EF8"/>
    <w:rsid w:val="00CB0885"/>
    <w:rsid w:val="00CE667E"/>
    <w:rsid w:val="00D12D5D"/>
    <w:rsid w:val="00D558D6"/>
    <w:rsid w:val="00D7439B"/>
    <w:rsid w:val="00D91A93"/>
    <w:rsid w:val="00DB0812"/>
    <w:rsid w:val="00DC41E9"/>
    <w:rsid w:val="00DE46F7"/>
    <w:rsid w:val="00DE6578"/>
    <w:rsid w:val="00E1161F"/>
    <w:rsid w:val="00E14759"/>
    <w:rsid w:val="00E2224A"/>
    <w:rsid w:val="00E236AF"/>
    <w:rsid w:val="00E23C4D"/>
    <w:rsid w:val="00E3677C"/>
    <w:rsid w:val="00E433C1"/>
    <w:rsid w:val="00E5754C"/>
    <w:rsid w:val="00E6533C"/>
    <w:rsid w:val="00E66202"/>
    <w:rsid w:val="00E818BF"/>
    <w:rsid w:val="00E85A8B"/>
    <w:rsid w:val="00E94D64"/>
    <w:rsid w:val="00EA07D2"/>
    <w:rsid w:val="00EA1943"/>
    <w:rsid w:val="00EA7EBB"/>
    <w:rsid w:val="00EB57CE"/>
    <w:rsid w:val="00EB5D54"/>
    <w:rsid w:val="00EC3BA2"/>
    <w:rsid w:val="00EC4737"/>
    <w:rsid w:val="00EC735F"/>
    <w:rsid w:val="00ED028C"/>
    <w:rsid w:val="00ED435C"/>
    <w:rsid w:val="00ED6746"/>
    <w:rsid w:val="00F016B5"/>
    <w:rsid w:val="00F03EE2"/>
    <w:rsid w:val="00F03EF8"/>
    <w:rsid w:val="00F44C2E"/>
    <w:rsid w:val="00F566DB"/>
    <w:rsid w:val="00F722E9"/>
    <w:rsid w:val="00FA416B"/>
    <w:rsid w:val="00FB1E80"/>
    <w:rsid w:val="00FC407B"/>
    <w:rsid w:val="00FD3EBC"/>
    <w:rsid w:val="00FF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C63AF"/>
  <w15:chartTrackingRefBased/>
  <w15:docId w15:val="{10956D4B-8F3C-423C-8610-E098F68D8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9C16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994DFC"/>
    <w:pPr>
      <w:spacing w:after="0" w:line="240" w:lineRule="auto"/>
    </w:pPr>
  </w:style>
  <w:style w:type="table" w:styleId="Oformateradtabell5">
    <w:name w:val="Plain Table 5"/>
    <w:basedOn w:val="Normaltabell"/>
    <w:uiPriority w:val="45"/>
    <w:rsid w:val="000B3A7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rutnt">
    <w:name w:val="Table Grid"/>
    <w:basedOn w:val="Normaltabell"/>
    <w:uiPriority w:val="39"/>
    <w:rsid w:val="002F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formateradtabell4">
    <w:name w:val="Plain Table 4"/>
    <w:basedOn w:val="Normaltabell"/>
    <w:uiPriority w:val="44"/>
    <w:rsid w:val="002F73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Kommentarsreferens">
    <w:name w:val="annotation reference"/>
    <w:basedOn w:val="Standardstycketeckensnitt"/>
    <w:uiPriority w:val="99"/>
    <w:semiHidden/>
    <w:unhideWhenUsed/>
    <w:rsid w:val="000D27C1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0D27C1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0D27C1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D27C1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D27C1"/>
    <w:rPr>
      <w:b/>
      <w:bCs/>
      <w:sz w:val="20"/>
      <w:szCs w:val="20"/>
    </w:rPr>
  </w:style>
  <w:style w:type="character" w:styleId="Platshllartext">
    <w:name w:val="Placeholder Text"/>
    <w:basedOn w:val="Standardstycketeckensnitt"/>
    <w:uiPriority w:val="99"/>
    <w:semiHidden/>
    <w:rsid w:val="003C2AD0"/>
    <w:rPr>
      <w:color w:val="808080"/>
    </w:rPr>
  </w:style>
  <w:style w:type="paragraph" w:styleId="Revision">
    <w:name w:val="Revision"/>
    <w:hidden/>
    <w:uiPriority w:val="99"/>
    <w:semiHidden/>
    <w:rsid w:val="00910189"/>
    <w:pPr>
      <w:spacing w:after="0" w:line="240" w:lineRule="auto"/>
    </w:pPr>
  </w:style>
  <w:style w:type="paragraph" w:styleId="Sidhuvud">
    <w:name w:val="header"/>
    <w:basedOn w:val="Normal"/>
    <w:link w:val="SidhuvudChar"/>
    <w:uiPriority w:val="99"/>
    <w:unhideWhenUsed/>
    <w:rsid w:val="009C1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C1683"/>
  </w:style>
  <w:style w:type="paragraph" w:styleId="Sidfot">
    <w:name w:val="footer"/>
    <w:basedOn w:val="Normal"/>
    <w:link w:val="SidfotChar"/>
    <w:uiPriority w:val="99"/>
    <w:unhideWhenUsed/>
    <w:rsid w:val="009C16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C1683"/>
  </w:style>
  <w:style w:type="character" w:customStyle="1" w:styleId="Rubrik1Char">
    <w:name w:val="Rubrik 1 Char"/>
    <w:basedOn w:val="Standardstycketeckensnitt"/>
    <w:link w:val="Rubrik1"/>
    <w:uiPriority w:val="9"/>
    <w:rsid w:val="009C16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ED43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D43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59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626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Dellenmark Blom</dc:creator>
  <cp:keywords/>
  <dc:description/>
  <cp:lastModifiedBy>Michaela Dellenmark Blom</cp:lastModifiedBy>
  <cp:revision>10</cp:revision>
  <dcterms:created xsi:type="dcterms:W3CDTF">2022-01-03T10:26:00Z</dcterms:created>
  <dcterms:modified xsi:type="dcterms:W3CDTF">2022-01-24T07:43:00Z</dcterms:modified>
</cp:coreProperties>
</file>