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9BD1" w14:textId="55580AD4" w:rsidR="004E3DE6" w:rsidRPr="005A47C2" w:rsidRDefault="005A47C2" w:rsidP="005A47C2">
      <w:pPr>
        <w:jc w:val="center"/>
        <w:rPr>
          <w:rFonts w:ascii="Times New Roman" w:hAnsi="Times New Roman" w:cs="Times New Roman"/>
          <w:b/>
          <w:bCs/>
        </w:rPr>
      </w:pPr>
      <w:r w:rsidRPr="005A47C2">
        <w:rPr>
          <w:rFonts w:ascii="Times New Roman" w:hAnsi="Times New Roman" w:cs="Times New Roman"/>
          <w:b/>
          <w:bCs/>
        </w:rPr>
        <w:t>Table S</w:t>
      </w:r>
      <w:r w:rsidR="00F85D90">
        <w:rPr>
          <w:rFonts w:ascii="Times New Roman" w:hAnsi="Times New Roman" w:cs="Times New Roman"/>
          <w:b/>
          <w:bCs/>
        </w:rPr>
        <w:t>7</w:t>
      </w:r>
      <w:r w:rsidRPr="005A47C2">
        <w:rPr>
          <w:rFonts w:ascii="Times New Roman" w:hAnsi="Times New Roman" w:cs="Times New Roman"/>
          <w:b/>
          <w:bCs/>
        </w:rPr>
        <w:t xml:space="preserve"> The number of annotated genes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1995"/>
        <w:gridCol w:w="2801"/>
      </w:tblGrid>
      <w:tr w:rsidR="005A47C2" w:rsidRPr="005A47C2" w14:paraId="27904843" w14:textId="77777777" w:rsidTr="005A47C2">
        <w:trPr>
          <w:trHeight w:val="285"/>
        </w:trPr>
        <w:tc>
          <w:tcPr>
            <w:tcW w:w="211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2952E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Database</w:t>
            </w:r>
          </w:p>
        </w:tc>
        <w:tc>
          <w:tcPr>
            <w:tcW w:w="120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EDF55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68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AA912E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Percentage(%)</w:t>
            </w:r>
          </w:p>
        </w:tc>
      </w:tr>
      <w:tr w:rsidR="005A47C2" w:rsidRPr="005A47C2" w14:paraId="46B59904" w14:textId="77777777" w:rsidTr="005A47C2">
        <w:trPr>
          <w:trHeight w:val="285"/>
        </w:trPr>
        <w:tc>
          <w:tcPr>
            <w:tcW w:w="211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0EECE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BLASTP</w:t>
            </w:r>
          </w:p>
        </w:tc>
        <w:tc>
          <w:tcPr>
            <w:tcW w:w="120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464515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36273</w:t>
            </w:r>
          </w:p>
        </w:tc>
        <w:tc>
          <w:tcPr>
            <w:tcW w:w="168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4EDDA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65.77</w:t>
            </w:r>
          </w:p>
        </w:tc>
      </w:tr>
      <w:tr w:rsidR="005A47C2" w:rsidRPr="005A47C2" w14:paraId="4EB79552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3FBBF99B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BLASTX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9639044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36355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6BA25C30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65.92</w:t>
            </w:r>
          </w:p>
        </w:tc>
      </w:tr>
      <w:tr w:rsidR="005A47C2" w:rsidRPr="005A47C2" w14:paraId="4B715B5F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73E85C9A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34357CC7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36246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0300A973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65.72</w:t>
            </w:r>
          </w:p>
        </w:tc>
      </w:tr>
      <w:tr w:rsidR="005A47C2" w:rsidRPr="005A47C2" w14:paraId="45812741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56CB2700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4AA41386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12283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138DE46F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22.27</w:t>
            </w:r>
          </w:p>
        </w:tc>
      </w:tr>
      <w:tr w:rsidR="005A47C2" w:rsidRPr="005A47C2" w14:paraId="4D5C4F84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06CBB38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4FB3A78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7768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3A2F8DB6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14.09</w:t>
            </w:r>
          </w:p>
        </w:tc>
      </w:tr>
      <w:tr w:rsidR="005A47C2" w:rsidRPr="005A47C2" w14:paraId="3E798139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696350F8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2262804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53120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2CD9E6D7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96.32</w:t>
            </w:r>
          </w:p>
        </w:tc>
      </w:tr>
      <w:tr w:rsidR="005A47C2" w:rsidRPr="005A47C2" w14:paraId="1AA153FC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565F4D9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13134B6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30410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77BFF830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55.14</w:t>
            </w:r>
          </w:p>
        </w:tc>
      </w:tr>
      <w:tr w:rsidR="005A47C2" w:rsidRPr="005A47C2" w14:paraId="3F22D2B7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3A1F987B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PFAM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6929676B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35678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747171A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64.69</w:t>
            </w:r>
          </w:p>
        </w:tc>
      </w:tr>
      <w:tr w:rsidR="005A47C2" w:rsidRPr="005A47C2" w14:paraId="2D5CA1FF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35FA7A71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eggNOG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65381139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29734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32F99F2F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53.92</w:t>
            </w:r>
          </w:p>
        </w:tc>
      </w:tr>
      <w:tr w:rsidR="005A47C2" w:rsidRPr="005A47C2" w14:paraId="47261496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55BF77E5" w14:textId="5D00A509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Total_anno</w:t>
            </w:r>
            <w:r w:rsidR="00343C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tated genes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D67783D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53304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757C9326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96.65</w:t>
            </w:r>
          </w:p>
        </w:tc>
      </w:tr>
      <w:tr w:rsidR="005A47C2" w:rsidRPr="005A47C2" w14:paraId="54ACE48F" w14:textId="77777777" w:rsidTr="005A47C2">
        <w:trPr>
          <w:trHeight w:val="285"/>
        </w:trPr>
        <w:tc>
          <w:tcPr>
            <w:tcW w:w="2113" w:type="pct"/>
            <w:shd w:val="clear" w:color="auto" w:fill="auto"/>
            <w:noWrap/>
            <w:vAlign w:val="center"/>
            <w:hideMark/>
          </w:tcPr>
          <w:p w14:paraId="1AF09B08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Total_unigene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1B7841E6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55149</w:t>
            </w:r>
          </w:p>
        </w:tc>
        <w:tc>
          <w:tcPr>
            <w:tcW w:w="1687" w:type="pct"/>
            <w:shd w:val="clear" w:color="auto" w:fill="auto"/>
            <w:noWrap/>
            <w:vAlign w:val="center"/>
            <w:hideMark/>
          </w:tcPr>
          <w:p w14:paraId="6F84CCAC" w14:textId="77777777" w:rsidR="005A47C2" w:rsidRPr="005A47C2" w:rsidRDefault="005A47C2" w:rsidP="005A47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A47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</w:tbl>
    <w:p w14:paraId="69242004" w14:textId="77777777" w:rsidR="005A47C2" w:rsidRPr="005A47C2" w:rsidRDefault="005A47C2">
      <w:pPr>
        <w:rPr>
          <w:rFonts w:ascii="Times New Roman" w:hAnsi="Times New Roman" w:cs="Times New Roman"/>
        </w:rPr>
      </w:pPr>
    </w:p>
    <w:sectPr w:rsidR="005A47C2" w:rsidRPr="005A4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1AD1" w14:textId="77777777" w:rsidR="00B1317F" w:rsidRDefault="00B1317F" w:rsidP="005A47C2">
      <w:r>
        <w:separator/>
      </w:r>
    </w:p>
  </w:endnote>
  <w:endnote w:type="continuationSeparator" w:id="0">
    <w:p w14:paraId="73049F8C" w14:textId="77777777" w:rsidR="00B1317F" w:rsidRDefault="00B1317F" w:rsidP="005A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22F0" w14:textId="77777777" w:rsidR="00B1317F" w:rsidRDefault="00B1317F" w:rsidP="005A47C2">
      <w:r>
        <w:separator/>
      </w:r>
    </w:p>
  </w:footnote>
  <w:footnote w:type="continuationSeparator" w:id="0">
    <w:p w14:paraId="38C920CC" w14:textId="77777777" w:rsidR="00B1317F" w:rsidRDefault="00B1317F" w:rsidP="005A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76"/>
    <w:rsid w:val="00204D0F"/>
    <w:rsid w:val="002B282A"/>
    <w:rsid w:val="00343C75"/>
    <w:rsid w:val="004E3DE6"/>
    <w:rsid w:val="005A47C2"/>
    <w:rsid w:val="00B1317F"/>
    <w:rsid w:val="00C43C76"/>
    <w:rsid w:val="00F8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1FE04"/>
  <w15:chartTrackingRefBased/>
  <w15:docId w15:val="{277B562F-FF71-485D-BF6B-9F6F329E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7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4</cp:revision>
  <dcterms:created xsi:type="dcterms:W3CDTF">2021-11-02T11:59:00Z</dcterms:created>
  <dcterms:modified xsi:type="dcterms:W3CDTF">2022-02-08T12:51:00Z</dcterms:modified>
</cp:coreProperties>
</file>