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3716" w14:textId="7E10D73A" w:rsidR="00726325" w:rsidRPr="00726325" w:rsidRDefault="00726325" w:rsidP="00726325">
      <w:pPr>
        <w:widowControl/>
        <w:spacing w:after="200" w:line="276" w:lineRule="auto"/>
        <w:jc w:val="center"/>
        <w:rPr>
          <w:b/>
          <w:kern w:val="0"/>
          <w:sz w:val="24"/>
          <w:lang w:val="en-GB" w:eastAsia="en-US"/>
        </w:rPr>
      </w:pPr>
      <w:bookmarkStart w:id="0" w:name="OLE_LINK182"/>
      <w:bookmarkStart w:id="1" w:name="OLE_LINK183"/>
      <w:r w:rsidRPr="00726325">
        <w:rPr>
          <w:b/>
          <w:kern w:val="0"/>
          <w:sz w:val="24"/>
          <w:lang w:val="en-GB" w:eastAsia="en-US"/>
        </w:rPr>
        <w:t>Supplementary Material</w:t>
      </w:r>
    </w:p>
    <w:bookmarkEnd w:id="0"/>
    <w:bookmarkEnd w:id="1"/>
    <w:p w14:paraId="6F8A3AA8" w14:textId="6C1578C6" w:rsidR="00726325" w:rsidRPr="00726325" w:rsidRDefault="00726325" w:rsidP="00726325">
      <w:pPr>
        <w:pStyle w:val="Authornames"/>
        <w:jc w:val="center"/>
        <w:rPr>
          <w:b/>
          <w:bCs/>
          <w:color w:val="000000" w:themeColor="text1"/>
          <w:szCs w:val="28"/>
          <w:lang w:eastAsia="zh-CN"/>
        </w:rPr>
      </w:pPr>
      <w:r w:rsidRPr="00074FB9">
        <w:rPr>
          <w:b/>
          <w:bCs/>
          <w:color w:val="000000" w:themeColor="text1"/>
          <w:sz w:val="20"/>
          <w:szCs w:val="20"/>
          <w:lang w:eastAsia="zh-CN"/>
        </w:rPr>
        <w:t>Ide</w:t>
      </w:r>
      <w:r w:rsidRPr="00247A59">
        <w:rPr>
          <w:b/>
          <w:bCs/>
          <w:color w:val="000000" w:themeColor="text1"/>
          <w:sz w:val="20"/>
          <w:szCs w:val="20"/>
          <w:lang w:eastAsia="zh-CN"/>
        </w:rPr>
        <w:t>ntification of foodborne botulism with mixed serotypes A, B and E and their in vivo profiles in four types of clinical specimens</w:t>
      </w:r>
    </w:p>
    <w:p w14:paraId="0EC733A7" w14:textId="77777777" w:rsidR="00726325" w:rsidRPr="00726325" w:rsidRDefault="00726325" w:rsidP="00726325">
      <w:pPr>
        <w:jc w:val="center"/>
        <w:rPr>
          <w:lang w:val="en-GB" w:eastAsia="zh-CN"/>
        </w:rPr>
      </w:pPr>
    </w:p>
    <w:p w14:paraId="78810F02" w14:textId="7C7B2369" w:rsidR="00726325" w:rsidRDefault="00726325" w:rsidP="00726325">
      <w:pPr>
        <w:jc w:val="center"/>
        <w:rPr>
          <w:rFonts w:eastAsia="等线"/>
          <w:sz w:val="20"/>
          <w:szCs w:val="20"/>
          <w:lang w:eastAsia="zh-CN"/>
        </w:rPr>
      </w:pPr>
      <w:bookmarkStart w:id="2" w:name="OLE_LINK14"/>
      <w:bookmarkStart w:id="3" w:name="OLE_LINK24"/>
      <w:r w:rsidRPr="00726325">
        <w:rPr>
          <w:rFonts w:eastAsia="等线"/>
          <w:sz w:val="20"/>
          <w:szCs w:val="20"/>
          <w:lang w:eastAsia="zh-CN"/>
        </w:rPr>
        <w:t>Jiang Wang</w:t>
      </w:r>
      <w:r w:rsidRPr="00726325">
        <w:rPr>
          <w:rFonts w:eastAsia="等线"/>
          <w:sz w:val="20"/>
          <w:szCs w:val="20"/>
          <w:vertAlign w:val="superscript"/>
          <w:lang w:eastAsia="zh-CN"/>
        </w:rPr>
        <w:t>1</w:t>
      </w:r>
      <w:r w:rsidRPr="00726325">
        <w:rPr>
          <w:rFonts w:eastAsia="等线"/>
          <w:sz w:val="20"/>
          <w:szCs w:val="20"/>
          <w:lang w:eastAsia="zh-CN"/>
        </w:rPr>
        <w:t xml:space="preserve">, </w:t>
      </w:r>
      <w:bookmarkStart w:id="4" w:name="OLE_LINK36"/>
      <w:r w:rsidRPr="00726325">
        <w:rPr>
          <w:rFonts w:eastAsia="等线"/>
          <w:sz w:val="20"/>
          <w:szCs w:val="20"/>
          <w:lang w:eastAsia="zh-CN"/>
        </w:rPr>
        <w:t>Hua Xu</w:t>
      </w:r>
      <w:bookmarkEnd w:id="4"/>
      <w:r w:rsidRPr="00726325">
        <w:rPr>
          <w:rFonts w:eastAsia="等线"/>
          <w:sz w:val="20"/>
          <w:szCs w:val="20"/>
          <w:vertAlign w:val="superscript"/>
          <w:lang w:eastAsia="zh-CN"/>
        </w:rPr>
        <w:t>1</w:t>
      </w:r>
      <w:r w:rsidRPr="00726325">
        <w:rPr>
          <w:rFonts w:eastAsia="等线"/>
          <w:sz w:val="20"/>
          <w:szCs w:val="20"/>
          <w:lang w:eastAsia="zh-CN"/>
        </w:rPr>
        <w:t>*, Jia Chen</w:t>
      </w:r>
      <w:r w:rsidRPr="00726325">
        <w:rPr>
          <w:rFonts w:eastAsia="等线"/>
          <w:sz w:val="20"/>
          <w:szCs w:val="20"/>
          <w:vertAlign w:val="superscript"/>
          <w:lang w:eastAsia="zh-CN"/>
        </w:rPr>
        <w:t>1</w:t>
      </w:r>
      <w:r w:rsidRPr="00726325">
        <w:rPr>
          <w:rFonts w:eastAsia="等线"/>
          <w:sz w:val="20"/>
          <w:szCs w:val="20"/>
          <w:lang w:eastAsia="zh-CN"/>
        </w:rPr>
        <w:t>, Chun</w:t>
      </w:r>
      <w:r w:rsidR="00C27740">
        <w:rPr>
          <w:rFonts w:eastAsia="等线"/>
          <w:sz w:val="20"/>
          <w:szCs w:val="20"/>
          <w:lang w:eastAsia="zh-CN"/>
        </w:rPr>
        <w:t>-Y</w:t>
      </w:r>
      <w:r w:rsidRPr="00726325">
        <w:rPr>
          <w:rFonts w:eastAsia="等线"/>
          <w:sz w:val="20"/>
          <w:szCs w:val="20"/>
          <w:lang w:eastAsia="zh-CN"/>
        </w:rPr>
        <w:t>an Wang</w:t>
      </w:r>
      <w:r w:rsidRPr="00726325">
        <w:rPr>
          <w:rFonts w:eastAsia="等线"/>
          <w:sz w:val="20"/>
          <w:szCs w:val="20"/>
          <w:vertAlign w:val="superscript"/>
          <w:lang w:eastAsia="zh-CN"/>
        </w:rPr>
        <w:t>2</w:t>
      </w:r>
      <w:r w:rsidRPr="00726325">
        <w:rPr>
          <w:rFonts w:eastAsia="等线"/>
          <w:sz w:val="20"/>
          <w:szCs w:val="20"/>
          <w:lang w:eastAsia="zh-CN"/>
        </w:rPr>
        <w:t>, X</w:t>
      </w:r>
      <w:r w:rsidRPr="00726325">
        <w:rPr>
          <w:rFonts w:eastAsia="等线" w:hint="eastAsia"/>
          <w:sz w:val="20"/>
          <w:szCs w:val="20"/>
          <w:lang w:eastAsia="zh-CN"/>
        </w:rPr>
        <w:t>in</w:t>
      </w:r>
      <w:r w:rsidR="00C27740">
        <w:rPr>
          <w:rFonts w:eastAsia="等线"/>
          <w:sz w:val="20"/>
          <w:szCs w:val="20"/>
          <w:lang w:eastAsia="zh-CN"/>
        </w:rPr>
        <w:t>-Y</w:t>
      </w:r>
      <w:r w:rsidRPr="00726325">
        <w:rPr>
          <w:rFonts w:eastAsia="等线" w:hint="eastAsia"/>
          <w:sz w:val="20"/>
          <w:szCs w:val="20"/>
          <w:lang w:eastAsia="zh-CN"/>
        </w:rPr>
        <w:t>ing</w:t>
      </w:r>
      <w:r w:rsidRPr="00726325">
        <w:rPr>
          <w:rFonts w:eastAsia="等线"/>
          <w:sz w:val="20"/>
          <w:szCs w:val="20"/>
          <w:lang w:eastAsia="zh-CN"/>
        </w:rPr>
        <w:t xml:space="preserve"> L</w:t>
      </w:r>
      <w:r w:rsidRPr="00726325">
        <w:rPr>
          <w:rFonts w:eastAsia="等线" w:hint="eastAsia"/>
          <w:sz w:val="20"/>
          <w:szCs w:val="20"/>
          <w:lang w:eastAsia="zh-CN"/>
        </w:rPr>
        <w:t>i</w:t>
      </w:r>
      <w:r w:rsidRPr="00726325">
        <w:rPr>
          <w:rFonts w:eastAsia="等线"/>
          <w:sz w:val="20"/>
          <w:szCs w:val="20"/>
          <w:vertAlign w:val="superscript"/>
          <w:lang w:eastAsia="zh-CN"/>
        </w:rPr>
        <w:t>1</w:t>
      </w:r>
      <w:r w:rsidRPr="00726325">
        <w:rPr>
          <w:rFonts w:eastAsia="等线"/>
          <w:sz w:val="20"/>
          <w:szCs w:val="20"/>
          <w:lang w:eastAsia="zh-CN"/>
        </w:rPr>
        <w:t xml:space="preserve">, </w:t>
      </w:r>
      <w:proofErr w:type="spellStart"/>
      <w:r w:rsidRPr="00726325">
        <w:rPr>
          <w:rFonts w:eastAsia="等线"/>
          <w:sz w:val="20"/>
          <w:szCs w:val="20"/>
          <w:lang w:eastAsia="zh-CN"/>
        </w:rPr>
        <w:t>Xue</w:t>
      </w:r>
      <w:proofErr w:type="spellEnd"/>
      <w:r w:rsidR="00C27740">
        <w:rPr>
          <w:rFonts w:eastAsia="等线"/>
          <w:sz w:val="20"/>
          <w:szCs w:val="20"/>
          <w:lang w:eastAsia="zh-CN"/>
        </w:rPr>
        <w:t>-L</w:t>
      </w:r>
      <w:r w:rsidRPr="00726325">
        <w:rPr>
          <w:rFonts w:eastAsia="等线"/>
          <w:sz w:val="20"/>
          <w:szCs w:val="20"/>
          <w:lang w:eastAsia="zh-CN"/>
        </w:rPr>
        <w:t>ian Han</w:t>
      </w:r>
      <w:r w:rsidRPr="00726325">
        <w:rPr>
          <w:rFonts w:eastAsia="等线"/>
          <w:sz w:val="20"/>
          <w:szCs w:val="20"/>
          <w:vertAlign w:val="superscript"/>
          <w:lang w:eastAsia="zh-CN"/>
        </w:rPr>
        <w:t>3</w:t>
      </w:r>
      <w:r w:rsidRPr="00726325">
        <w:rPr>
          <w:rFonts w:eastAsia="等线"/>
          <w:sz w:val="20"/>
          <w:szCs w:val="20"/>
          <w:lang w:eastAsia="zh-CN"/>
        </w:rPr>
        <w:t>, Bin Xu</w:t>
      </w:r>
      <w:r w:rsidRPr="00726325">
        <w:rPr>
          <w:rFonts w:eastAsia="等线"/>
          <w:sz w:val="20"/>
          <w:szCs w:val="20"/>
          <w:vertAlign w:val="superscript"/>
          <w:lang w:eastAsia="zh-CN"/>
        </w:rPr>
        <w:t>1</w:t>
      </w:r>
      <w:r w:rsidRPr="00726325">
        <w:rPr>
          <w:rFonts w:eastAsia="等线"/>
          <w:sz w:val="20"/>
          <w:szCs w:val="20"/>
          <w:lang w:eastAsia="zh-CN"/>
        </w:rPr>
        <w:t xml:space="preserve">, </w:t>
      </w:r>
      <w:proofErr w:type="spellStart"/>
      <w:r w:rsidRPr="00726325">
        <w:rPr>
          <w:rFonts w:eastAsia="等线"/>
          <w:sz w:val="20"/>
          <w:szCs w:val="20"/>
          <w:lang w:eastAsia="zh-CN"/>
        </w:rPr>
        <w:t>Ya</w:t>
      </w:r>
      <w:proofErr w:type="spellEnd"/>
      <w:r w:rsidR="00C27740">
        <w:rPr>
          <w:rFonts w:eastAsia="等线"/>
          <w:sz w:val="20"/>
          <w:szCs w:val="20"/>
          <w:lang w:eastAsia="zh-CN"/>
        </w:rPr>
        <w:t>-J</w:t>
      </w:r>
      <w:r w:rsidRPr="00726325">
        <w:rPr>
          <w:rFonts w:eastAsia="等线"/>
          <w:sz w:val="20"/>
          <w:szCs w:val="20"/>
          <w:lang w:eastAsia="zh-CN"/>
        </w:rPr>
        <w:t>iao Zhang</w:t>
      </w:r>
      <w:r w:rsidRPr="00726325">
        <w:rPr>
          <w:rFonts w:eastAsia="等线"/>
          <w:sz w:val="20"/>
          <w:szCs w:val="20"/>
          <w:vertAlign w:val="superscript"/>
          <w:lang w:eastAsia="zh-CN"/>
        </w:rPr>
        <w:t>1</w:t>
      </w:r>
      <w:r w:rsidRPr="00726325">
        <w:rPr>
          <w:rFonts w:eastAsia="等线"/>
          <w:sz w:val="20"/>
          <w:szCs w:val="20"/>
          <w:lang w:eastAsia="zh-CN"/>
        </w:rPr>
        <w:t>, Jian</w:t>
      </w:r>
      <w:r w:rsidR="00C27740">
        <w:rPr>
          <w:rFonts w:eastAsia="等线"/>
          <w:sz w:val="20"/>
          <w:szCs w:val="20"/>
          <w:lang w:eastAsia="zh-CN"/>
        </w:rPr>
        <w:t>-W</w:t>
      </w:r>
      <w:r w:rsidRPr="00726325">
        <w:rPr>
          <w:rFonts w:eastAsia="等线"/>
          <w:sz w:val="20"/>
          <w:szCs w:val="20"/>
          <w:lang w:eastAsia="zh-CN"/>
        </w:rPr>
        <w:t>ei Xie</w:t>
      </w:r>
      <w:r w:rsidRPr="00726325">
        <w:rPr>
          <w:rFonts w:eastAsia="等线"/>
          <w:sz w:val="20"/>
          <w:szCs w:val="20"/>
          <w:vertAlign w:val="superscript"/>
          <w:lang w:eastAsia="zh-CN"/>
        </w:rPr>
        <w:t>1</w:t>
      </w:r>
      <w:r w:rsidRPr="00726325">
        <w:rPr>
          <w:rFonts w:eastAsia="等线"/>
          <w:sz w:val="20"/>
          <w:szCs w:val="20"/>
          <w:lang w:eastAsia="zh-CN"/>
        </w:rPr>
        <w:t>*</w:t>
      </w:r>
    </w:p>
    <w:p w14:paraId="7D140A0C" w14:textId="7F81114E" w:rsidR="00726325" w:rsidRDefault="00726325" w:rsidP="00726325">
      <w:pPr>
        <w:rPr>
          <w:rFonts w:eastAsia="等线"/>
          <w:sz w:val="20"/>
          <w:szCs w:val="20"/>
          <w:lang w:eastAsia="zh-CN"/>
        </w:rPr>
      </w:pPr>
    </w:p>
    <w:p w14:paraId="1581E64F" w14:textId="77777777" w:rsidR="00726325" w:rsidRPr="00726325" w:rsidRDefault="00726325" w:rsidP="00726325">
      <w:pPr>
        <w:rPr>
          <w:rFonts w:eastAsia="等线"/>
          <w:sz w:val="20"/>
          <w:szCs w:val="20"/>
          <w:lang w:eastAsia="zh-CN"/>
        </w:rPr>
      </w:pPr>
    </w:p>
    <w:bookmarkEnd w:id="2"/>
    <w:bookmarkEnd w:id="3"/>
    <w:p w14:paraId="738DF730" w14:textId="6D48C6E4" w:rsidR="00726325" w:rsidRPr="00FC12D0" w:rsidRDefault="00726325" w:rsidP="00726325">
      <w:pPr>
        <w:rPr>
          <w:rFonts w:eastAsia="等线"/>
          <w:bCs/>
          <w:sz w:val="20"/>
          <w:szCs w:val="20"/>
          <w:lang w:eastAsia="zh-CN"/>
        </w:rPr>
      </w:pPr>
      <w:r w:rsidRPr="00FC12D0">
        <w:rPr>
          <w:rFonts w:eastAsia="等线"/>
          <w:bCs/>
          <w:sz w:val="20"/>
          <w:szCs w:val="20"/>
          <w:vertAlign w:val="superscript"/>
          <w:lang w:eastAsia="zh-CN"/>
        </w:rPr>
        <w:t>1</w:t>
      </w:r>
      <w:bookmarkStart w:id="5" w:name="OLE_LINK32"/>
      <w:r w:rsidRPr="00FC12D0">
        <w:rPr>
          <w:rFonts w:eastAsia="等线"/>
          <w:bCs/>
          <w:sz w:val="20"/>
          <w:szCs w:val="20"/>
          <w:lang w:eastAsia="zh-CN"/>
        </w:rPr>
        <w:t>State Key Laboratory of Toxicology and Medical Countermeasures, Institute of Pharmacology and Toxicology, Academy of Military Medical Sciences, Beijing 100850, China</w:t>
      </w:r>
      <w:bookmarkEnd w:id="5"/>
    </w:p>
    <w:p w14:paraId="5977FDC7" w14:textId="1C030E18" w:rsidR="00726325" w:rsidRPr="00FC12D0" w:rsidRDefault="00726325" w:rsidP="00726325">
      <w:pPr>
        <w:rPr>
          <w:rFonts w:eastAsia="等线"/>
          <w:bCs/>
          <w:sz w:val="20"/>
          <w:szCs w:val="20"/>
          <w:lang w:eastAsia="zh-CN"/>
        </w:rPr>
      </w:pPr>
      <w:r w:rsidRPr="00FC12D0">
        <w:rPr>
          <w:rFonts w:eastAsia="等线"/>
          <w:bCs/>
          <w:sz w:val="20"/>
          <w:szCs w:val="20"/>
          <w:vertAlign w:val="superscript"/>
          <w:lang w:eastAsia="zh-CN"/>
        </w:rPr>
        <w:t>2</w:t>
      </w:r>
      <w:r w:rsidRPr="00FC12D0">
        <w:rPr>
          <w:rFonts w:eastAsia="等线"/>
          <w:bCs/>
          <w:sz w:val="20"/>
          <w:szCs w:val="20"/>
          <w:lang w:eastAsia="zh-CN"/>
        </w:rPr>
        <w:t xml:space="preserve">Poisoning Treatment Department, </w:t>
      </w:r>
      <w:bookmarkStart w:id="6" w:name="OLE_LINK22"/>
      <w:bookmarkStart w:id="7" w:name="OLE_LINK23"/>
      <w:r w:rsidRPr="00FC12D0">
        <w:rPr>
          <w:rFonts w:eastAsia="等线" w:hint="eastAsia"/>
          <w:bCs/>
          <w:sz w:val="20"/>
          <w:szCs w:val="20"/>
          <w:lang w:eastAsia="zh-CN"/>
        </w:rPr>
        <w:t>t</w:t>
      </w:r>
      <w:r w:rsidRPr="00FC12D0">
        <w:rPr>
          <w:rFonts w:eastAsia="等线"/>
          <w:bCs/>
          <w:sz w:val="20"/>
          <w:szCs w:val="20"/>
          <w:lang w:eastAsia="zh-CN"/>
        </w:rPr>
        <w:t>he Fifth Medical Center of Chinese PLA General Hospital</w:t>
      </w:r>
      <w:bookmarkEnd w:id="6"/>
      <w:bookmarkEnd w:id="7"/>
      <w:r w:rsidRPr="00FC12D0">
        <w:rPr>
          <w:rFonts w:eastAsia="等线"/>
          <w:bCs/>
          <w:sz w:val="20"/>
          <w:szCs w:val="20"/>
          <w:lang w:eastAsia="zh-CN"/>
        </w:rPr>
        <w:t>, Beijing 100071, China</w:t>
      </w:r>
    </w:p>
    <w:p w14:paraId="4C1372A3" w14:textId="3C406C89" w:rsidR="00726325" w:rsidRPr="00FC12D0" w:rsidRDefault="00726325" w:rsidP="00726325">
      <w:pPr>
        <w:rPr>
          <w:rFonts w:eastAsia="等线"/>
          <w:sz w:val="20"/>
          <w:szCs w:val="20"/>
          <w:lang w:eastAsia="zh-CN"/>
        </w:rPr>
      </w:pPr>
      <w:r w:rsidRPr="00FC12D0">
        <w:rPr>
          <w:rFonts w:eastAsia="等线"/>
          <w:sz w:val="20"/>
          <w:szCs w:val="20"/>
          <w:vertAlign w:val="superscript"/>
          <w:lang w:eastAsia="zh-CN"/>
        </w:rPr>
        <w:t>3</w:t>
      </w:r>
      <w:r w:rsidRPr="00FC12D0">
        <w:rPr>
          <w:rFonts w:eastAsia="等线"/>
          <w:sz w:val="20"/>
          <w:szCs w:val="20"/>
          <w:lang w:eastAsia="zh-CN"/>
        </w:rPr>
        <w:t xml:space="preserve">State Key Laboratory of Pathogen and Biosecurity, Institute of Microbiology and Epidemiology, Academy of Military Medical Sciences, Beijing </w:t>
      </w:r>
      <w:r w:rsidRPr="00FC12D0">
        <w:rPr>
          <w:rFonts w:eastAsia="等线"/>
          <w:bCs/>
          <w:sz w:val="20"/>
          <w:szCs w:val="20"/>
          <w:lang w:eastAsia="zh-CN"/>
        </w:rPr>
        <w:t xml:space="preserve">100071, </w:t>
      </w:r>
      <w:r w:rsidRPr="00FC12D0">
        <w:rPr>
          <w:rFonts w:eastAsia="等线"/>
          <w:sz w:val="20"/>
          <w:szCs w:val="20"/>
          <w:lang w:eastAsia="zh-CN"/>
        </w:rPr>
        <w:t>China</w:t>
      </w:r>
    </w:p>
    <w:p w14:paraId="3CA2E53F" w14:textId="77777777" w:rsidR="00726325" w:rsidRPr="00CB0941" w:rsidRDefault="00726325" w:rsidP="00726325">
      <w:pPr>
        <w:rPr>
          <w:rFonts w:eastAsia="等线"/>
          <w:sz w:val="20"/>
          <w:szCs w:val="20"/>
          <w:lang w:eastAsia="zh-CN"/>
        </w:rPr>
      </w:pPr>
    </w:p>
    <w:p w14:paraId="585444AA" w14:textId="77777777" w:rsidR="00726325" w:rsidRPr="00CB0941" w:rsidRDefault="00726325" w:rsidP="00726325">
      <w:pPr>
        <w:rPr>
          <w:rFonts w:eastAsia="等线"/>
          <w:sz w:val="20"/>
          <w:szCs w:val="20"/>
          <w:lang w:eastAsia="zh-CN"/>
        </w:rPr>
      </w:pPr>
      <w:r w:rsidRPr="00CB0941">
        <w:rPr>
          <w:rFonts w:eastAsia="等线"/>
          <w:sz w:val="20"/>
          <w:szCs w:val="20"/>
          <w:lang w:eastAsia="zh-CN"/>
        </w:rPr>
        <w:t>*Corresponding author</w:t>
      </w:r>
      <w:r w:rsidRPr="00CB0941">
        <w:rPr>
          <w:rFonts w:eastAsia="等线" w:hint="eastAsia"/>
          <w:sz w:val="20"/>
          <w:szCs w:val="20"/>
          <w:lang w:eastAsia="zh-CN"/>
        </w:rPr>
        <w:t>s</w:t>
      </w:r>
      <w:r w:rsidRPr="00CB0941">
        <w:rPr>
          <w:rFonts w:eastAsia="等线"/>
          <w:sz w:val="20"/>
          <w:szCs w:val="20"/>
          <w:lang w:eastAsia="zh-CN"/>
        </w:rPr>
        <w:t>: H</w:t>
      </w:r>
      <w:r w:rsidRPr="00CB0941">
        <w:rPr>
          <w:rFonts w:eastAsia="等线" w:hint="eastAsia"/>
          <w:sz w:val="20"/>
          <w:szCs w:val="20"/>
          <w:lang w:eastAsia="zh-CN"/>
        </w:rPr>
        <w:t>ua</w:t>
      </w:r>
      <w:r w:rsidRPr="00CB0941">
        <w:rPr>
          <w:rFonts w:eastAsia="等线"/>
          <w:sz w:val="20"/>
          <w:szCs w:val="20"/>
          <w:lang w:eastAsia="zh-CN"/>
        </w:rPr>
        <w:t xml:space="preserve"> X</w:t>
      </w:r>
      <w:r w:rsidRPr="00CB0941">
        <w:rPr>
          <w:rFonts w:eastAsia="等线" w:hint="eastAsia"/>
          <w:sz w:val="20"/>
          <w:szCs w:val="20"/>
          <w:lang w:eastAsia="zh-CN"/>
        </w:rPr>
        <w:t>u</w:t>
      </w:r>
      <w:r w:rsidRPr="00CB0941">
        <w:rPr>
          <w:rFonts w:eastAsia="等线"/>
          <w:sz w:val="20"/>
          <w:szCs w:val="20"/>
          <w:lang w:eastAsia="zh-CN"/>
        </w:rPr>
        <w:t xml:space="preserve">, huarxu@163.com; </w:t>
      </w:r>
      <w:proofErr w:type="spellStart"/>
      <w:r w:rsidRPr="00CB0941">
        <w:rPr>
          <w:rFonts w:eastAsia="等线"/>
          <w:sz w:val="20"/>
          <w:szCs w:val="20"/>
          <w:lang w:eastAsia="zh-CN"/>
        </w:rPr>
        <w:t>Jianwei</w:t>
      </w:r>
      <w:proofErr w:type="spellEnd"/>
      <w:r w:rsidRPr="00CB0941">
        <w:rPr>
          <w:rFonts w:eastAsia="等线"/>
          <w:sz w:val="20"/>
          <w:szCs w:val="20"/>
          <w:lang w:eastAsia="zh-CN"/>
        </w:rPr>
        <w:t xml:space="preserve"> Xie, xiejw@bmi.ac.cn, xiejwbmi@163.com</w:t>
      </w:r>
    </w:p>
    <w:p w14:paraId="70E0C288" w14:textId="70E372CA" w:rsidR="004347C5" w:rsidRDefault="004347C5">
      <w:pPr>
        <w:widowControl/>
        <w:jc w:val="left"/>
        <w:rPr>
          <w:lang w:val="en-GB" w:eastAsia="de-DE" w:bidi="en-US"/>
        </w:rPr>
      </w:pPr>
      <w:r>
        <w:rPr>
          <w:lang w:val="en-GB" w:eastAsia="de-DE" w:bidi="en-US"/>
        </w:rPr>
        <w:br w:type="page"/>
      </w:r>
    </w:p>
    <w:p w14:paraId="16B8DF74" w14:textId="77777777" w:rsidR="005E22D8" w:rsidRDefault="005E22D8" w:rsidP="005E22D8">
      <w:pPr>
        <w:jc w:val="center"/>
        <w:rPr>
          <w:b/>
          <w:bCs/>
          <w:sz w:val="20"/>
          <w:szCs w:val="20"/>
        </w:rPr>
      </w:pPr>
    </w:p>
    <w:p w14:paraId="6A87D4FB" w14:textId="0FDD7D02" w:rsidR="005E22D8" w:rsidRPr="00AE4CA7" w:rsidRDefault="005E22D8" w:rsidP="005E22D8">
      <w:pPr>
        <w:jc w:val="center"/>
        <w:rPr>
          <w:sz w:val="20"/>
          <w:szCs w:val="20"/>
        </w:rPr>
      </w:pPr>
      <w:r w:rsidRPr="00AE4CA7">
        <w:rPr>
          <w:b/>
          <w:bCs/>
          <w:sz w:val="20"/>
          <w:szCs w:val="20"/>
        </w:rPr>
        <w:t xml:space="preserve">Table </w:t>
      </w:r>
      <w:r>
        <w:rPr>
          <w:b/>
          <w:bCs/>
          <w:sz w:val="20"/>
          <w:szCs w:val="20"/>
        </w:rPr>
        <w:t>S</w:t>
      </w:r>
      <w:r w:rsidR="00C303CD">
        <w:rPr>
          <w:b/>
          <w:bCs/>
          <w:sz w:val="20"/>
          <w:szCs w:val="20"/>
        </w:rPr>
        <w:t>1</w:t>
      </w:r>
      <w:r w:rsidRPr="00AE4CA7">
        <w:rPr>
          <w:sz w:val="20"/>
          <w:szCs w:val="20"/>
        </w:rPr>
        <w:t xml:space="preserve"> Linearity, working range, LODs and LLOQ</w:t>
      </w:r>
      <w:r w:rsidRPr="00AE4CA7">
        <w:rPr>
          <w:sz w:val="20"/>
          <w:szCs w:val="20"/>
          <w:lang w:eastAsia="zh-CN"/>
        </w:rPr>
        <w:t>s of product peptides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17"/>
        <w:gridCol w:w="1672"/>
        <w:gridCol w:w="928"/>
        <w:gridCol w:w="883"/>
        <w:gridCol w:w="2802"/>
        <w:gridCol w:w="1104"/>
      </w:tblGrid>
      <w:tr w:rsidR="005E22D8" w:rsidRPr="00AE4CA7" w14:paraId="205540A1" w14:textId="77777777" w:rsidTr="00624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78029A31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Peptide</w:t>
            </w:r>
          </w:p>
        </w:tc>
        <w:tc>
          <w:tcPr>
            <w:tcW w:w="1812" w:type="dxa"/>
          </w:tcPr>
          <w:p w14:paraId="16E2310E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Working Range</w:t>
            </w:r>
          </w:p>
          <w:p w14:paraId="7E80A53F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(ng/mL)</w:t>
            </w:r>
          </w:p>
        </w:tc>
        <w:tc>
          <w:tcPr>
            <w:tcW w:w="936" w:type="dxa"/>
          </w:tcPr>
          <w:p w14:paraId="285066D0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LOD</w:t>
            </w:r>
          </w:p>
          <w:p w14:paraId="2F84F608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(</w:t>
            </w:r>
            <w:r w:rsidRPr="00AE4CA7">
              <w:rPr>
                <w:b w:val="0"/>
                <w:bCs w:val="0"/>
                <w:sz w:val="20"/>
              </w:rPr>
              <w:t>ng/mL</w:t>
            </w:r>
            <w:r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856" w:type="dxa"/>
          </w:tcPr>
          <w:p w14:paraId="1ADF5ACA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LLOQ</w:t>
            </w:r>
          </w:p>
          <w:p w14:paraId="05AAAE9C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(</w:t>
            </w:r>
            <w:r w:rsidRPr="00AE4CA7">
              <w:rPr>
                <w:b w:val="0"/>
                <w:bCs w:val="0"/>
                <w:sz w:val="20"/>
              </w:rPr>
              <w:t>ng/mL</w:t>
            </w:r>
            <w:r>
              <w:rPr>
                <w:b w:val="0"/>
                <w:bCs w:val="0"/>
                <w:sz w:val="20"/>
              </w:rPr>
              <w:t>)</w:t>
            </w:r>
          </w:p>
        </w:tc>
        <w:tc>
          <w:tcPr>
            <w:tcW w:w="3115" w:type="dxa"/>
          </w:tcPr>
          <w:p w14:paraId="7FF94520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Linearity</w:t>
            </w:r>
          </w:p>
          <w:p w14:paraId="18DDCE25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Regression equation</w:t>
            </w:r>
          </w:p>
        </w:tc>
        <w:tc>
          <w:tcPr>
            <w:tcW w:w="1185" w:type="dxa"/>
          </w:tcPr>
          <w:p w14:paraId="103A1C1D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R</w:t>
            </w:r>
            <w:r w:rsidRPr="00AE4CA7">
              <w:rPr>
                <w:b w:val="0"/>
                <w:bCs w:val="0"/>
                <w:sz w:val="20"/>
                <w:vertAlign w:val="superscript"/>
              </w:rPr>
              <w:t>2</w:t>
            </w:r>
          </w:p>
        </w:tc>
      </w:tr>
      <w:tr w:rsidR="005E22D8" w:rsidRPr="00AE4CA7" w14:paraId="7644B402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019D2DE5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AP-N</w:t>
            </w:r>
          </w:p>
        </w:tc>
        <w:tc>
          <w:tcPr>
            <w:tcW w:w="1812" w:type="dxa"/>
          </w:tcPr>
          <w:p w14:paraId="05F64FA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1.25-1000</w:t>
            </w:r>
          </w:p>
        </w:tc>
        <w:tc>
          <w:tcPr>
            <w:tcW w:w="936" w:type="dxa"/>
          </w:tcPr>
          <w:p w14:paraId="555AB2F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0.15</w:t>
            </w:r>
          </w:p>
        </w:tc>
        <w:tc>
          <w:tcPr>
            <w:tcW w:w="856" w:type="dxa"/>
          </w:tcPr>
          <w:p w14:paraId="1391091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1.25</w:t>
            </w:r>
          </w:p>
        </w:tc>
        <w:tc>
          <w:tcPr>
            <w:tcW w:w="3115" w:type="dxa"/>
          </w:tcPr>
          <w:p w14:paraId="3E162034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8.42E-04x + 5.41E-02</w:t>
            </w:r>
          </w:p>
        </w:tc>
        <w:tc>
          <w:tcPr>
            <w:tcW w:w="1185" w:type="dxa"/>
          </w:tcPr>
          <w:p w14:paraId="71DE3FD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0.992</w:t>
            </w:r>
          </w:p>
        </w:tc>
      </w:tr>
      <w:tr w:rsidR="005E22D8" w:rsidRPr="00AE4CA7" w14:paraId="32B9703C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44BAAFE1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AP-C</w:t>
            </w:r>
          </w:p>
        </w:tc>
        <w:tc>
          <w:tcPr>
            <w:tcW w:w="1812" w:type="dxa"/>
          </w:tcPr>
          <w:p w14:paraId="48FA2E0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6.25-1000</w:t>
            </w:r>
          </w:p>
        </w:tc>
        <w:tc>
          <w:tcPr>
            <w:tcW w:w="936" w:type="dxa"/>
          </w:tcPr>
          <w:p w14:paraId="40C4432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3.12</w:t>
            </w:r>
          </w:p>
        </w:tc>
        <w:tc>
          <w:tcPr>
            <w:tcW w:w="856" w:type="dxa"/>
          </w:tcPr>
          <w:p w14:paraId="4450A74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6.25</w:t>
            </w:r>
          </w:p>
        </w:tc>
        <w:tc>
          <w:tcPr>
            <w:tcW w:w="3115" w:type="dxa"/>
          </w:tcPr>
          <w:p w14:paraId="652F0C0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5.80E-03x – 4.91E-02</w:t>
            </w:r>
          </w:p>
        </w:tc>
        <w:tc>
          <w:tcPr>
            <w:tcW w:w="1185" w:type="dxa"/>
          </w:tcPr>
          <w:p w14:paraId="58EDB80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0.998</w:t>
            </w:r>
          </w:p>
        </w:tc>
      </w:tr>
      <w:tr w:rsidR="005E22D8" w:rsidRPr="00AE4CA7" w14:paraId="6A5BD2D9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0F136E2A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BP-N</w:t>
            </w:r>
          </w:p>
        </w:tc>
        <w:tc>
          <w:tcPr>
            <w:tcW w:w="1812" w:type="dxa"/>
          </w:tcPr>
          <w:p w14:paraId="7775F5D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250-2000</w:t>
            </w:r>
          </w:p>
        </w:tc>
        <w:tc>
          <w:tcPr>
            <w:tcW w:w="936" w:type="dxa"/>
          </w:tcPr>
          <w:p w14:paraId="0365C00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250</w:t>
            </w:r>
          </w:p>
        </w:tc>
        <w:tc>
          <w:tcPr>
            <w:tcW w:w="856" w:type="dxa"/>
          </w:tcPr>
          <w:p w14:paraId="7184B4E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250</w:t>
            </w:r>
          </w:p>
        </w:tc>
        <w:tc>
          <w:tcPr>
            <w:tcW w:w="3115" w:type="dxa"/>
          </w:tcPr>
          <w:p w14:paraId="0B1D763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1.44E-04x – 5.78E-03</w:t>
            </w:r>
          </w:p>
        </w:tc>
        <w:tc>
          <w:tcPr>
            <w:tcW w:w="1185" w:type="dxa"/>
          </w:tcPr>
          <w:p w14:paraId="044BC89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0.999</w:t>
            </w:r>
          </w:p>
        </w:tc>
      </w:tr>
      <w:tr w:rsidR="005E22D8" w:rsidRPr="00AE4CA7" w14:paraId="63140239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5FB4C84A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BP-C</w:t>
            </w:r>
          </w:p>
        </w:tc>
        <w:tc>
          <w:tcPr>
            <w:tcW w:w="1812" w:type="dxa"/>
          </w:tcPr>
          <w:p w14:paraId="3574A99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25-1000</w:t>
            </w:r>
          </w:p>
        </w:tc>
        <w:tc>
          <w:tcPr>
            <w:tcW w:w="936" w:type="dxa"/>
          </w:tcPr>
          <w:p w14:paraId="579A85C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0.62</w:t>
            </w:r>
          </w:p>
        </w:tc>
        <w:tc>
          <w:tcPr>
            <w:tcW w:w="856" w:type="dxa"/>
          </w:tcPr>
          <w:p w14:paraId="5E0B1C87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25</w:t>
            </w:r>
          </w:p>
        </w:tc>
        <w:tc>
          <w:tcPr>
            <w:tcW w:w="3115" w:type="dxa"/>
          </w:tcPr>
          <w:p w14:paraId="6B523CD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3.90E-03x + 5.15E-01</w:t>
            </w:r>
          </w:p>
        </w:tc>
        <w:tc>
          <w:tcPr>
            <w:tcW w:w="1185" w:type="dxa"/>
          </w:tcPr>
          <w:p w14:paraId="4CF4B6C2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0.996</w:t>
            </w:r>
          </w:p>
        </w:tc>
      </w:tr>
      <w:tr w:rsidR="005E22D8" w:rsidRPr="00AE4CA7" w14:paraId="20A7115C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11A62511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CP-N</w:t>
            </w:r>
          </w:p>
        </w:tc>
        <w:tc>
          <w:tcPr>
            <w:tcW w:w="1812" w:type="dxa"/>
          </w:tcPr>
          <w:p w14:paraId="2DE8C74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1.25-1000</w:t>
            </w:r>
          </w:p>
        </w:tc>
        <w:tc>
          <w:tcPr>
            <w:tcW w:w="936" w:type="dxa"/>
          </w:tcPr>
          <w:p w14:paraId="5631E14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0.62</w:t>
            </w:r>
          </w:p>
        </w:tc>
        <w:tc>
          <w:tcPr>
            <w:tcW w:w="856" w:type="dxa"/>
          </w:tcPr>
          <w:p w14:paraId="529C75F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1.25</w:t>
            </w:r>
          </w:p>
        </w:tc>
        <w:tc>
          <w:tcPr>
            <w:tcW w:w="3115" w:type="dxa"/>
          </w:tcPr>
          <w:p w14:paraId="5766C41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 xml:space="preserve">y = 1.76E-02x </w:t>
            </w:r>
            <w:bookmarkStart w:id="8" w:name="OLE_LINK164"/>
            <w:bookmarkStart w:id="9" w:name="OLE_LINK165"/>
            <w:r w:rsidRPr="00AE4CA7">
              <w:rPr>
                <w:sz w:val="20"/>
              </w:rPr>
              <w:t xml:space="preserve">– </w:t>
            </w:r>
            <w:bookmarkEnd w:id="8"/>
            <w:bookmarkEnd w:id="9"/>
            <w:r w:rsidRPr="00AE4CA7">
              <w:rPr>
                <w:sz w:val="20"/>
              </w:rPr>
              <w:t>2.91E-01</w:t>
            </w:r>
          </w:p>
        </w:tc>
        <w:tc>
          <w:tcPr>
            <w:tcW w:w="1185" w:type="dxa"/>
          </w:tcPr>
          <w:p w14:paraId="1C7DC97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0.996</w:t>
            </w:r>
          </w:p>
        </w:tc>
      </w:tr>
      <w:tr w:rsidR="005E22D8" w:rsidRPr="00AE4CA7" w14:paraId="72DCF271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4451A733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 xml:space="preserve">DP-N </w:t>
            </w:r>
          </w:p>
        </w:tc>
        <w:tc>
          <w:tcPr>
            <w:tcW w:w="1812" w:type="dxa"/>
          </w:tcPr>
          <w:p w14:paraId="0B8832E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2000-10000</w:t>
            </w:r>
          </w:p>
        </w:tc>
        <w:tc>
          <w:tcPr>
            <w:tcW w:w="936" w:type="dxa"/>
          </w:tcPr>
          <w:p w14:paraId="0314DC66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125</w:t>
            </w:r>
          </w:p>
        </w:tc>
        <w:tc>
          <w:tcPr>
            <w:tcW w:w="856" w:type="dxa"/>
          </w:tcPr>
          <w:p w14:paraId="5257F5C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2000</w:t>
            </w:r>
          </w:p>
        </w:tc>
        <w:tc>
          <w:tcPr>
            <w:tcW w:w="3115" w:type="dxa"/>
          </w:tcPr>
          <w:p w14:paraId="137D443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1.70E-03x – 3.04E</w:t>
            </w:r>
            <w:bookmarkStart w:id="10" w:name="OLE_LINK169"/>
            <w:bookmarkStart w:id="11" w:name="OLE_LINK170"/>
            <w:r w:rsidRPr="00AE4CA7">
              <w:rPr>
                <w:sz w:val="20"/>
              </w:rPr>
              <w:t>+00</w:t>
            </w:r>
            <w:bookmarkEnd w:id="10"/>
            <w:bookmarkEnd w:id="11"/>
          </w:p>
        </w:tc>
        <w:tc>
          <w:tcPr>
            <w:tcW w:w="1185" w:type="dxa"/>
          </w:tcPr>
          <w:p w14:paraId="47ADD54E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0.990</w:t>
            </w:r>
          </w:p>
        </w:tc>
      </w:tr>
      <w:tr w:rsidR="005E22D8" w:rsidRPr="00AE4CA7" w14:paraId="7779238B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214DC27A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DP-C</w:t>
            </w:r>
          </w:p>
        </w:tc>
        <w:tc>
          <w:tcPr>
            <w:tcW w:w="1812" w:type="dxa"/>
          </w:tcPr>
          <w:p w14:paraId="3F2A8BA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31.25-5000</w:t>
            </w:r>
          </w:p>
        </w:tc>
        <w:tc>
          <w:tcPr>
            <w:tcW w:w="936" w:type="dxa"/>
          </w:tcPr>
          <w:p w14:paraId="5E3D3F04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6.25</w:t>
            </w:r>
          </w:p>
        </w:tc>
        <w:tc>
          <w:tcPr>
            <w:tcW w:w="856" w:type="dxa"/>
          </w:tcPr>
          <w:p w14:paraId="6EA76E1E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31.30</w:t>
            </w:r>
          </w:p>
        </w:tc>
        <w:tc>
          <w:tcPr>
            <w:tcW w:w="3115" w:type="dxa"/>
          </w:tcPr>
          <w:p w14:paraId="283863C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 xml:space="preserve">y = 9.88E-04x </w:t>
            </w:r>
            <w:bookmarkStart w:id="12" w:name="OLE_LINK153"/>
            <w:bookmarkStart w:id="13" w:name="OLE_LINK154"/>
            <w:r w:rsidRPr="00AE4CA7">
              <w:rPr>
                <w:sz w:val="20"/>
              </w:rPr>
              <w:t>–</w:t>
            </w:r>
            <w:bookmarkEnd w:id="12"/>
            <w:bookmarkEnd w:id="13"/>
            <w:r w:rsidRPr="00AE4CA7">
              <w:rPr>
                <w:sz w:val="20"/>
              </w:rPr>
              <w:t xml:space="preserve"> 2.58E-03</w:t>
            </w:r>
          </w:p>
        </w:tc>
        <w:tc>
          <w:tcPr>
            <w:tcW w:w="1185" w:type="dxa"/>
          </w:tcPr>
          <w:p w14:paraId="165935FF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0.998</w:t>
            </w:r>
          </w:p>
        </w:tc>
      </w:tr>
      <w:tr w:rsidR="005E22D8" w:rsidRPr="00AE4CA7" w14:paraId="70868AD3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7D557644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EP-N</w:t>
            </w:r>
          </w:p>
        </w:tc>
        <w:tc>
          <w:tcPr>
            <w:tcW w:w="1812" w:type="dxa"/>
          </w:tcPr>
          <w:p w14:paraId="52A708C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6.25-1000</w:t>
            </w:r>
          </w:p>
        </w:tc>
        <w:tc>
          <w:tcPr>
            <w:tcW w:w="936" w:type="dxa"/>
          </w:tcPr>
          <w:p w14:paraId="6D07F6A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1.25</w:t>
            </w:r>
          </w:p>
        </w:tc>
        <w:tc>
          <w:tcPr>
            <w:tcW w:w="856" w:type="dxa"/>
          </w:tcPr>
          <w:p w14:paraId="658D7DD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6.25</w:t>
            </w:r>
          </w:p>
        </w:tc>
        <w:tc>
          <w:tcPr>
            <w:tcW w:w="3115" w:type="dxa"/>
          </w:tcPr>
          <w:p w14:paraId="00227F66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1.52E-02x – 2.87E-01</w:t>
            </w:r>
          </w:p>
        </w:tc>
        <w:tc>
          <w:tcPr>
            <w:tcW w:w="1185" w:type="dxa"/>
          </w:tcPr>
          <w:p w14:paraId="467E260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0.996</w:t>
            </w:r>
          </w:p>
        </w:tc>
      </w:tr>
      <w:tr w:rsidR="005E22D8" w:rsidRPr="00AE4CA7" w14:paraId="3A026664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7488C187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EP-C</w:t>
            </w:r>
          </w:p>
        </w:tc>
        <w:tc>
          <w:tcPr>
            <w:tcW w:w="1812" w:type="dxa"/>
          </w:tcPr>
          <w:p w14:paraId="3D75421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0.125-500</w:t>
            </w:r>
          </w:p>
        </w:tc>
        <w:tc>
          <w:tcPr>
            <w:tcW w:w="936" w:type="dxa"/>
          </w:tcPr>
          <w:p w14:paraId="567460E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0.06</w:t>
            </w:r>
          </w:p>
        </w:tc>
        <w:tc>
          <w:tcPr>
            <w:tcW w:w="856" w:type="dxa"/>
          </w:tcPr>
          <w:p w14:paraId="49B6C99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0.12</w:t>
            </w:r>
          </w:p>
        </w:tc>
        <w:tc>
          <w:tcPr>
            <w:tcW w:w="3115" w:type="dxa"/>
          </w:tcPr>
          <w:p w14:paraId="045FDAB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9.72E-02x + 6.05E-01</w:t>
            </w:r>
          </w:p>
        </w:tc>
        <w:tc>
          <w:tcPr>
            <w:tcW w:w="1185" w:type="dxa"/>
          </w:tcPr>
          <w:p w14:paraId="6C55FE1C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0.998</w:t>
            </w:r>
          </w:p>
        </w:tc>
      </w:tr>
      <w:tr w:rsidR="005E22D8" w:rsidRPr="00AE4CA7" w14:paraId="3863CD38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091EEBAA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FP-C</w:t>
            </w:r>
          </w:p>
        </w:tc>
        <w:tc>
          <w:tcPr>
            <w:tcW w:w="1812" w:type="dxa"/>
          </w:tcPr>
          <w:p w14:paraId="02438A5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6.25-1000</w:t>
            </w:r>
          </w:p>
        </w:tc>
        <w:tc>
          <w:tcPr>
            <w:tcW w:w="936" w:type="dxa"/>
          </w:tcPr>
          <w:p w14:paraId="741FCEB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1.25</w:t>
            </w:r>
          </w:p>
        </w:tc>
        <w:tc>
          <w:tcPr>
            <w:tcW w:w="856" w:type="dxa"/>
          </w:tcPr>
          <w:p w14:paraId="03499CB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6.25</w:t>
            </w:r>
          </w:p>
        </w:tc>
        <w:tc>
          <w:tcPr>
            <w:tcW w:w="3115" w:type="dxa"/>
          </w:tcPr>
          <w:p w14:paraId="3A0E1AC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1.42E-02x + 1.15E-01</w:t>
            </w:r>
          </w:p>
        </w:tc>
        <w:tc>
          <w:tcPr>
            <w:tcW w:w="1185" w:type="dxa"/>
          </w:tcPr>
          <w:p w14:paraId="4A263FA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0.997</w:t>
            </w:r>
          </w:p>
        </w:tc>
      </w:tr>
      <w:tr w:rsidR="005E22D8" w:rsidRPr="00AE4CA7" w14:paraId="62905708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67C4ACFE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GP-N</w:t>
            </w:r>
          </w:p>
        </w:tc>
        <w:tc>
          <w:tcPr>
            <w:tcW w:w="1812" w:type="dxa"/>
          </w:tcPr>
          <w:p w14:paraId="7F2D695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500-5000</w:t>
            </w:r>
          </w:p>
        </w:tc>
        <w:tc>
          <w:tcPr>
            <w:tcW w:w="936" w:type="dxa"/>
          </w:tcPr>
          <w:p w14:paraId="0C2ED2A6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250</w:t>
            </w:r>
          </w:p>
        </w:tc>
        <w:tc>
          <w:tcPr>
            <w:tcW w:w="856" w:type="dxa"/>
          </w:tcPr>
          <w:p w14:paraId="7B53EC0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500</w:t>
            </w:r>
          </w:p>
        </w:tc>
        <w:tc>
          <w:tcPr>
            <w:tcW w:w="3115" w:type="dxa"/>
          </w:tcPr>
          <w:p w14:paraId="5D923AC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5.10E-03x – 2.23E+00</w:t>
            </w:r>
          </w:p>
        </w:tc>
        <w:tc>
          <w:tcPr>
            <w:tcW w:w="1185" w:type="dxa"/>
          </w:tcPr>
          <w:p w14:paraId="4DE4EE2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0.993</w:t>
            </w:r>
          </w:p>
        </w:tc>
      </w:tr>
      <w:tr w:rsidR="005E22D8" w:rsidRPr="00AE4CA7" w14:paraId="4C6D08E8" w14:textId="77777777" w:rsidTr="00624A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14:paraId="5667AF16" w14:textId="77777777" w:rsidR="005E22D8" w:rsidRPr="00AE4CA7" w:rsidRDefault="005E22D8" w:rsidP="00624ABF">
            <w:pPr>
              <w:jc w:val="center"/>
              <w:rPr>
                <w:b w:val="0"/>
                <w:bCs w:val="0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GP-C</w:t>
            </w:r>
          </w:p>
        </w:tc>
        <w:tc>
          <w:tcPr>
            <w:tcW w:w="1812" w:type="dxa"/>
          </w:tcPr>
          <w:p w14:paraId="62B4CF62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250-10000</w:t>
            </w:r>
          </w:p>
        </w:tc>
        <w:tc>
          <w:tcPr>
            <w:tcW w:w="936" w:type="dxa"/>
          </w:tcPr>
          <w:p w14:paraId="4D84CE2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125</w:t>
            </w:r>
          </w:p>
        </w:tc>
        <w:tc>
          <w:tcPr>
            <w:tcW w:w="856" w:type="dxa"/>
          </w:tcPr>
          <w:p w14:paraId="7AE46E3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250</w:t>
            </w:r>
          </w:p>
        </w:tc>
        <w:tc>
          <w:tcPr>
            <w:tcW w:w="3115" w:type="dxa"/>
          </w:tcPr>
          <w:p w14:paraId="28648CC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y = 1.90E-03x - 1.83E-02</w:t>
            </w:r>
          </w:p>
        </w:tc>
        <w:tc>
          <w:tcPr>
            <w:tcW w:w="1185" w:type="dxa"/>
          </w:tcPr>
          <w:p w14:paraId="347A21BC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0.999</w:t>
            </w:r>
          </w:p>
        </w:tc>
      </w:tr>
    </w:tbl>
    <w:p w14:paraId="0DFB7D6F" w14:textId="33DDB0FA" w:rsidR="005E22D8" w:rsidRDefault="005E22D8" w:rsidP="005E22D8">
      <w:pPr>
        <w:rPr>
          <w:sz w:val="20"/>
          <w:szCs w:val="20"/>
        </w:rPr>
      </w:pPr>
    </w:p>
    <w:p w14:paraId="5ADB27B5" w14:textId="248F3022" w:rsidR="005E22D8" w:rsidRDefault="005E22D8" w:rsidP="005E22D8">
      <w:pPr>
        <w:rPr>
          <w:sz w:val="20"/>
          <w:szCs w:val="20"/>
        </w:rPr>
      </w:pPr>
    </w:p>
    <w:p w14:paraId="243658FA" w14:textId="4D612D85" w:rsidR="005E22D8" w:rsidRDefault="005E22D8" w:rsidP="005E22D8">
      <w:pPr>
        <w:rPr>
          <w:sz w:val="20"/>
          <w:szCs w:val="20"/>
        </w:rPr>
      </w:pPr>
    </w:p>
    <w:p w14:paraId="241C32FE" w14:textId="68DCEE6C" w:rsidR="005E22D8" w:rsidRDefault="005E22D8" w:rsidP="005E22D8">
      <w:pPr>
        <w:rPr>
          <w:sz w:val="20"/>
          <w:szCs w:val="20"/>
        </w:rPr>
      </w:pPr>
    </w:p>
    <w:p w14:paraId="7EB38F41" w14:textId="7407FA82" w:rsidR="005E22D8" w:rsidRDefault="005E22D8" w:rsidP="005E22D8">
      <w:pPr>
        <w:rPr>
          <w:sz w:val="20"/>
          <w:szCs w:val="20"/>
        </w:rPr>
      </w:pPr>
    </w:p>
    <w:p w14:paraId="71223DB1" w14:textId="0BB02DEF" w:rsidR="005E22D8" w:rsidRDefault="005E22D8" w:rsidP="005E22D8">
      <w:pPr>
        <w:rPr>
          <w:sz w:val="20"/>
          <w:szCs w:val="20"/>
        </w:rPr>
      </w:pPr>
    </w:p>
    <w:p w14:paraId="00DED61C" w14:textId="3D44AE41" w:rsidR="005E22D8" w:rsidRDefault="005E22D8" w:rsidP="005E22D8">
      <w:pPr>
        <w:rPr>
          <w:sz w:val="20"/>
          <w:szCs w:val="20"/>
        </w:rPr>
      </w:pPr>
    </w:p>
    <w:p w14:paraId="0EDDBE18" w14:textId="0B84A54D" w:rsidR="005E22D8" w:rsidRDefault="005E22D8" w:rsidP="005E22D8">
      <w:pPr>
        <w:rPr>
          <w:sz w:val="20"/>
          <w:szCs w:val="20"/>
        </w:rPr>
      </w:pPr>
    </w:p>
    <w:p w14:paraId="7AC63FC2" w14:textId="67A835AC" w:rsidR="005E22D8" w:rsidRDefault="005E22D8" w:rsidP="005E22D8">
      <w:pPr>
        <w:rPr>
          <w:sz w:val="20"/>
          <w:szCs w:val="20"/>
        </w:rPr>
      </w:pPr>
    </w:p>
    <w:p w14:paraId="3B1FE61F" w14:textId="54528733" w:rsidR="005E22D8" w:rsidRDefault="005E22D8" w:rsidP="005E22D8">
      <w:pPr>
        <w:rPr>
          <w:sz w:val="20"/>
          <w:szCs w:val="20"/>
        </w:rPr>
      </w:pPr>
    </w:p>
    <w:p w14:paraId="7D198012" w14:textId="42874109" w:rsidR="005E22D8" w:rsidRDefault="005E22D8" w:rsidP="005E22D8">
      <w:pPr>
        <w:rPr>
          <w:sz w:val="20"/>
          <w:szCs w:val="20"/>
        </w:rPr>
      </w:pPr>
    </w:p>
    <w:p w14:paraId="59D6C877" w14:textId="70A13776" w:rsidR="005E22D8" w:rsidRDefault="005E22D8" w:rsidP="005E22D8">
      <w:pPr>
        <w:rPr>
          <w:sz w:val="20"/>
          <w:szCs w:val="20"/>
        </w:rPr>
      </w:pPr>
    </w:p>
    <w:p w14:paraId="73D9A9EB" w14:textId="12D24750" w:rsidR="005E22D8" w:rsidRDefault="005E22D8" w:rsidP="005E22D8">
      <w:pPr>
        <w:rPr>
          <w:sz w:val="20"/>
          <w:szCs w:val="20"/>
        </w:rPr>
      </w:pPr>
    </w:p>
    <w:p w14:paraId="28067F23" w14:textId="17DE7F08" w:rsidR="005E22D8" w:rsidRDefault="005E22D8" w:rsidP="005E22D8">
      <w:pPr>
        <w:rPr>
          <w:sz w:val="20"/>
          <w:szCs w:val="20"/>
        </w:rPr>
      </w:pPr>
    </w:p>
    <w:p w14:paraId="4DBC1213" w14:textId="1488520A" w:rsidR="005E22D8" w:rsidRDefault="005E22D8" w:rsidP="005E22D8">
      <w:pPr>
        <w:rPr>
          <w:sz w:val="20"/>
          <w:szCs w:val="20"/>
        </w:rPr>
      </w:pPr>
    </w:p>
    <w:p w14:paraId="4CBFFC82" w14:textId="275C8B9A" w:rsidR="005E22D8" w:rsidRDefault="005E22D8" w:rsidP="005E22D8">
      <w:pPr>
        <w:rPr>
          <w:sz w:val="20"/>
          <w:szCs w:val="20"/>
        </w:rPr>
      </w:pPr>
    </w:p>
    <w:p w14:paraId="24645B7A" w14:textId="1CEF04B0" w:rsidR="005E22D8" w:rsidRDefault="005E22D8" w:rsidP="005E22D8">
      <w:pPr>
        <w:rPr>
          <w:sz w:val="20"/>
          <w:szCs w:val="20"/>
        </w:rPr>
      </w:pPr>
    </w:p>
    <w:p w14:paraId="1893A78F" w14:textId="2E1A17CF" w:rsidR="005E22D8" w:rsidRDefault="005E22D8" w:rsidP="005E22D8">
      <w:pPr>
        <w:rPr>
          <w:sz w:val="20"/>
          <w:szCs w:val="20"/>
        </w:rPr>
      </w:pPr>
    </w:p>
    <w:p w14:paraId="3A102B5A" w14:textId="6DA6C60D" w:rsidR="005E22D8" w:rsidRDefault="005E22D8" w:rsidP="005E22D8">
      <w:pPr>
        <w:rPr>
          <w:sz w:val="20"/>
          <w:szCs w:val="20"/>
        </w:rPr>
      </w:pPr>
    </w:p>
    <w:p w14:paraId="3208D28A" w14:textId="34740B31" w:rsidR="005E22D8" w:rsidRDefault="005E22D8" w:rsidP="005E22D8">
      <w:pPr>
        <w:rPr>
          <w:sz w:val="20"/>
          <w:szCs w:val="20"/>
        </w:rPr>
      </w:pPr>
    </w:p>
    <w:p w14:paraId="62DE148A" w14:textId="4CE6D2EA" w:rsidR="005E22D8" w:rsidRDefault="005E22D8" w:rsidP="005E22D8">
      <w:pPr>
        <w:rPr>
          <w:sz w:val="20"/>
          <w:szCs w:val="20"/>
        </w:rPr>
      </w:pPr>
    </w:p>
    <w:p w14:paraId="4E364508" w14:textId="39C477A3" w:rsidR="005E22D8" w:rsidRDefault="005E22D8" w:rsidP="005E22D8">
      <w:pPr>
        <w:rPr>
          <w:sz w:val="20"/>
          <w:szCs w:val="20"/>
        </w:rPr>
      </w:pPr>
    </w:p>
    <w:p w14:paraId="412E7A90" w14:textId="016B619A" w:rsidR="005E22D8" w:rsidRDefault="005E22D8" w:rsidP="005E22D8">
      <w:pPr>
        <w:rPr>
          <w:sz w:val="20"/>
          <w:szCs w:val="20"/>
        </w:rPr>
      </w:pPr>
    </w:p>
    <w:p w14:paraId="0F8BFD3B" w14:textId="017CDA66" w:rsidR="005E22D8" w:rsidRDefault="005E22D8" w:rsidP="005E22D8">
      <w:pPr>
        <w:rPr>
          <w:sz w:val="20"/>
          <w:szCs w:val="20"/>
        </w:rPr>
      </w:pPr>
    </w:p>
    <w:p w14:paraId="2DD319B4" w14:textId="5E998809" w:rsidR="005E22D8" w:rsidRDefault="005E22D8" w:rsidP="005E22D8">
      <w:pPr>
        <w:rPr>
          <w:sz w:val="20"/>
          <w:szCs w:val="20"/>
        </w:rPr>
      </w:pPr>
    </w:p>
    <w:p w14:paraId="4304A154" w14:textId="784423F9" w:rsidR="005E22D8" w:rsidRDefault="005E22D8" w:rsidP="005E22D8">
      <w:pPr>
        <w:rPr>
          <w:sz w:val="20"/>
          <w:szCs w:val="20"/>
        </w:rPr>
      </w:pPr>
    </w:p>
    <w:p w14:paraId="6925082F" w14:textId="01D06F1B" w:rsidR="005E22D8" w:rsidRDefault="005E22D8" w:rsidP="005E22D8">
      <w:pPr>
        <w:rPr>
          <w:sz w:val="20"/>
          <w:szCs w:val="20"/>
        </w:rPr>
      </w:pPr>
    </w:p>
    <w:p w14:paraId="344312A9" w14:textId="53E0A856" w:rsidR="005E22D8" w:rsidRDefault="005E22D8" w:rsidP="005E22D8">
      <w:pPr>
        <w:rPr>
          <w:sz w:val="20"/>
          <w:szCs w:val="20"/>
        </w:rPr>
      </w:pPr>
    </w:p>
    <w:p w14:paraId="06479C87" w14:textId="77777777" w:rsidR="005E22D8" w:rsidRPr="00AE4CA7" w:rsidRDefault="005E22D8" w:rsidP="005E22D8">
      <w:pPr>
        <w:rPr>
          <w:sz w:val="20"/>
          <w:szCs w:val="20"/>
        </w:rPr>
      </w:pPr>
    </w:p>
    <w:p w14:paraId="0407B3F0" w14:textId="17DEBF6D" w:rsidR="005E22D8" w:rsidRPr="00AE4CA7" w:rsidRDefault="005E22D8" w:rsidP="005E22D8">
      <w:pPr>
        <w:jc w:val="center"/>
        <w:rPr>
          <w:sz w:val="20"/>
          <w:szCs w:val="20"/>
        </w:rPr>
      </w:pPr>
      <w:bookmarkStart w:id="14" w:name="OLE_LINK156"/>
      <w:bookmarkStart w:id="15" w:name="OLE_LINK157"/>
      <w:r w:rsidRPr="00AE4CA7">
        <w:rPr>
          <w:b/>
          <w:bCs/>
          <w:sz w:val="20"/>
          <w:szCs w:val="20"/>
        </w:rPr>
        <w:t xml:space="preserve">Table </w:t>
      </w:r>
      <w:r>
        <w:rPr>
          <w:b/>
          <w:bCs/>
          <w:sz w:val="20"/>
          <w:szCs w:val="20"/>
        </w:rPr>
        <w:t>S</w:t>
      </w:r>
      <w:r w:rsidR="00C303CD">
        <w:rPr>
          <w:b/>
          <w:bCs/>
          <w:sz w:val="20"/>
          <w:szCs w:val="20"/>
        </w:rPr>
        <w:t>2</w:t>
      </w:r>
      <w:r w:rsidRPr="00AE4CA7">
        <w:rPr>
          <w:sz w:val="20"/>
          <w:szCs w:val="20"/>
        </w:rPr>
        <w:t xml:space="preserve"> Precision and recovery</w:t>
      </w:r>
      <w:r w:rsidRPr="00AE4CA7">
        <w:rPr>
          <w:sz w:val="20"/>
          <w:szCs w:val="20"/>
          <w:lang w:eastAsia="zh-CN"/>
        </w:rPr>
        <w:t xml:space="preserve"> of product peptides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066"/>
        <w:gridCol w:w="974"/>
        <w:gridCol w:w="924"/>
        <w:gridCol w:w="937"/>
        <w:gridCol w:w="222"/>
        <w:gridCol w:w="971"/>
        <w:gridCol w:w="924"/>
        <w:gridCol w:w="895"/>
      </w:tblGrid>
      <w:tr w:rsidR="005E22D8" w:rsidRPr="00AE4CA7" w14:paraId="03103F83" w14:textId="77777777" w:rsidTr="00624A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 w:val="restart"/>
            <w:vAlign w:val="center"/>
          </w:tcPr>
          <w:p w14:paraId="368EC2E6" w14:textId="77777777" w:rsidR="005E22D8" w:rsidRPr="00AE4CA7" w:rsidRDefault="005E22D8" w:rsidP="00624ABF">
            <w:pPr>
              <w:jc w:val="center"/>
              <w:rPr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Peptide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1DD7BAB0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% Recovery (n=6)</w:t>
            </w:r>
          </w:p>
        </w:tc>
        <w:tc>
          <w:tcPr>
            <w:tcW w:w="113" w:type="dxa"/>
            <w:tcBorders>
              <w:bottom w:val="nil"/>
            </w:tcBorders>
          </w:tcPr>
          <w:p w14:paraId="7821B033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790" w:type="dxa"/>
            <w:gridSpan w:val="3"/>
            <w:tcBorders>
              <w:bottom w:val="single" w:sz="4" w:space="0" w:color="auto"/>
            </w:tcBorders>
            <w:vAlign w:val="center"/>
          </w:tcPr>
          <w:p w14:paraId="3F71928F" w14:textId="77777777" w:rsidR="005E22D8" w:rsidRPr="00AE4CA7" w:rsidRDefault="005E22D8" w:rsidP="00624A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% Precision (n=6)</w:t>
            </w:r>
          </w:p>
        </w:tc>
      </w:tr>
      <w:tr w:rsidR="005E22D8" w:rsidRPr="00AE4CA7" w14:paraId="22840FEF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vMerge/>
            <w:tcBorders>
              <w:bottom w:val="single" w:sz="4" w:space="0" w:color="auto"/>
            </w:tcBorders>
            <w:vAlign w:val="center"/>
          </w:tcPr>
          <w:p w14:paraId="2161239D" w14:textId="77777777" w:rsidR="005E22D8" w:rsidRPr="00AE4CA7" w:rsidRDefault="005E22D8" w:rsidP="00624ABF">
            <w:pPr>
              <w:jc w:val="center"/>
              <w:rPr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FF92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bookmarkStart w:id="16" w:name="OLE_LINK10"/>
            <w:bookmarkStart w:id="17" w:name="OLE_LINK15"/>
            <w:proofErr w:type="spellStart"/>
            <w:r w:rsidRPr="00AE4CA7">
              <w:rPr>
                <w:sz w:val="20"/>
              </w:rPr>
              <w:t>LQC</w:t>
            </w:r>
            <w:r w:rsidRPr="00AE4CA7">
              <w:rPr>
                <w:sz w:val="20"/>
                <w:vertAlign w:val="superscript"/>
              </w:rPr>
              <w:t>a</w:t>
            </w:r>
            <w:bookmarkEnd w:id="16"/>
            <w:bookmarkEnd w:id="17"/>
            <w:proofErr w:type="spellEnd"/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64A12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bookmarkStart w:id="18" w:name="OLE_LINK16"/>
            <w:bookmarkStart w:id="19" w:name="OLE_LINK17"/>
            <w:proofErr w:type="spellStart"/>
            <w:r w:rsidRPr="00AE4CA7">
              <w:rPr>
                <w:sz w:val="20"/>
              </w:rPr>
              <w:t>MQC</w:t>
            </w:r>
            <w:r w:rsidRPr="00AE4CA7">
              <w:rPr>
                <w:sz w:val="20"/>
                <w:vertAlign w:val="superscript"/>
              </w:rPr>
              <w:t>b</w:t>
            </w:r>
            <w:bookmarkEnd w:id="18"/>
            <w:bookmarkEnd w:id="19"/>
            <w:proofErr w:type="spellEnd"/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48CDF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bookmarkStart w:id="20" w:name="OLE_LINK18"/>
            <w:bookmarkStart w:id="21" w:name="OLE_LINK19"/>
            <w:proofErr w:type="spellStart"/>
            <w:r w:rsidRPr="00AE4CA7">
              <w:rPr>
                <w:sz w:val="20"/>
              </w:rPr>
              <w:t>HQC</w:t>
            </w:r>
            <w:r w:rsidRPr="00AE4CA7">
              <w:rPr>
                <w:sz w:val="20"/>
                <w:vertAlign w:val="superscript"/>
              </w:rPr>
              <w:t>c</w:t>
            </w:r>
            <w:bookmarkEnd w:id="20"/>
            <w:bookmarkEnd w:id="21"/>
            <w:proofErr w:type="spellEnd"/>
          </w:p>
        </w:tc>
        <w:tc>
          <w:tcPr>
            <w:tcW w:w="113" w:type="dxa"/>
            <w:tcBorders>
              <w:top w:val="nil"/>
              <w:bottom w:val="single" w:sz="4" w:space="0" w:color="auto"/>
            </w:tcBorders>
          </w:tcPr>
          <w:p w14:paraId="4DCD3C46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E2D9C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AE4CA7">
              <w:rPr>
                <w:sz w:val="20"/>
              </w:rPr>
              <w:t>LQC</w:t>
            </w:r>
            <w:r w:rsidRPr="00AE4CA7">
              <w:rPr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88DE4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AE4CA7">
              <w:rPr>
                <w:sz w:val="20"/>
              </w:rPr>
              <w:t>MQC</w:t>
            </w:r>
            <w:r w:rsidRPr="00AE4CA7">
              <w:rPr>
                <w:sz w:val="20"/>
                <w:vertAlign w:val="superscript"/>
              </w:rPr>
              <w:t>b</w:t>
            </w:r>
            <w:proofErr w:type="spellEnd"/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843F7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AE4CA7">
              <w:rPr>
                <w:sz w:val="20"/>
              </w:rPr>
              <w:t>HQC</w:t>
            </w:r>
            <w:r w:rsidRPr="00AE4CA7">
              <w:rPr>
                <w:sz w:val="20"/>
                <w:vertAlign w:val="superscript"/>
              </w:rPr>
              <w:t>c</w:t>
            </w:r>
            <w:proofErr w:type="spellEnd"/>
          </w:p>
        </w:tc>
      </w:tr>
      <w:tr w:rsidR="005E22D8" w:rsidRPr="00AE4CA7" w14:paraId="03355E66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  <w:tcBorders>
              <w:top w:val="single" w:sz="4" w:space="0" w:color="auto"/>
            </w:tcBorders>
          </w:tcPr>
          <w:p w14:paraId="3F63F5F4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AP-N</w:t>
            </w:r>
          </w:p>
        </w:tc>
        <w:tc>
          <w:tcPr>
            <w:tcW w:w="974" w:type="dxa"/>
            <w:tcBorders>
              <w:top w:val="single" w:sz="4" w:space="0" w:color="auto"/>
            </w:tcBorders>
            <w:vAlign w:val="center"/>
          </w:tcPr>
          <w:p w14:paraId="78DF58F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90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2B651F4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89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616E9487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95</w:t>
            </w:r>
          </w:p>
        </w:tc>
        <w:tc>
          <w:tcPr>
            <w:tcW w:w="113" w:type="dxa"/>
            <w:tcBorders>
              <w:top w:val="single" w:sz="4" w:space="0" w:color="auto"/>
            </w:tcBorders>
          </w:tcPr>
          <w:p w14:paraId="6A44EAC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  <w:vAlign w:val="center"/>
          </w:tcPr>
          <w:p w14:paraId="70F028D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9.8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485C8C3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1.7</w:t>
            </w:r>
          </w:p>
        </w:tc>
        <w:tc>
          <w:tcPr>
            <w:tcW w:w="895" w:type="dxa"/>
            <w:tcBorders>
              <w:top w:val="single" w:sz="4" w:space="0" w:color="auto"/>
            </w:tcBorders>
            <w:vAlign w:val="center"/>
          </w:tcPr>
          <w:p w14:paraId="217AE87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2.8</w:t>
            </w:r>
          </w:p>
        </w:tc>
      </w:tr>
      <w:tr w:rsidR="005E22D8" w:rsidRPr="00AE4CA7" w14:paraId="501AF55D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31732CDF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AP-C</w:t>
            </w:r>
          </w:p>
        </w:tc>
        <w:tc>
          <w:tcPr>
            <w:tcW w:w="974" w:type="dxa"/>
            <w:vAlign w:val="center"/>
          </w:tcPr>
          <w:p w14:paraId="2A8D3B3C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110</w:t>
            </w:r>
          </w:p>
        </w:tc>
        <w:tc>
          <w:tcPr>
            <w:tcW w:w="924" w:type="dxa"/>
            <w:vAlign w:val="center"/>
          </w:tcPr>
          <w:p w14:paraId="07263D9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86</w:t>
            </w:r>
          </w:p>
        </w:tc>
        <w:tc>
          <w:tcPr>
            <w:tcW w:w="937" w:type="dxa"/>
            <w:vAlign w:val="center"/>
          </w:tcPr>
          <w:p w14:paraId="6114DC8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91</w:t>
            </w:r>
          </w:p>
        </w:tc>
        <w:tc>
          <w:tcPr>
            <w:tcW w:w="113" w:type="dxa"/>
          </w:tcPr>
          <w:p w14:paraId="785D4D1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2E630C4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10.4</w:t>
            </w:r>
          </w:p>
        </w:tc>
        <w:tc>
          <w:tcPr>
            <w:tcW w:w="924" w:type="dxa"/>
            <w:vAlign w:val="center"/>
          </w:tcPr>
          <w:p w14:paraId="28D9C33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1.9</w:t>
            </w:r>
          </w:p>
        </w:tc>
        <w:tc>
          <w:tcPr>
            <w:tcW w:w="895" w:type="dxa"/>
            <w:vAlign w:val="center"/>
          </w:tcPr>
          <w:p w14:paraId="45224E1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4.8</w:t>
            </w:r>
          </w:p>
        </w:tc>
      </w:tr>
      <w:tr w:rsidR="005E22D8" w:rsidRPr="00AE4CA7" w14:paraId="446238B0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3543DA49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BP-N</w:t>
            </w:r>
          </w:p>
        </w:tc>
        <w:tc>
          <w:tcPr>
            <w:tcW w:w="974" w:type="dxa"/>
            <w:vAlign w:val="center"/>
          </w:tcPr>
          <w:p w14:paraId="0719F2C6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87</w:t>
            </w:r>
          </w:p>
        </w:tc>
        <w:tc>
          <w:tcPr>
            <w:tcW w:w="924" w:type="dxa"/>
            <w:vAlign w:val="center"/>
          </w:tcPr>
          <w:p w14:paraId="098337A7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121</w:t>
            </w:r>
          </w:p>
        </w:tc>
        <w:tc>
          <w:tcPr>
            <w:tcW w:w="937" w:type="dxa"/>
            <w:vAlign w:val="center"/>
          </w:tcPr>
          <w:p w14:paraId="09FAAB1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142</w:t>
            </w:r>
          </w:p>
        </w:tc>
        <w:tc>
          <w:tcPr>
            <w:tcW w:w="113" w:type="dxa"/>
          </w:tcPr>
          <w:p w14:paraId="7082EF7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6A28AA9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3.6</w:t>
            </w:r>
          </w:p>
        </w:tc>
        <w:tc>
          <w:tcPr>
            <w:tcW w:w="924" w:type="dxa"/>
            <w:vAlign w:val="center"/>
          </w:tcPr>
          <w:p w14:paraId="3524B23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4.2</w:t>
            </w:r>
          </w:p>
        </w:tc>
        <w:tc>
          <w:tcPr>
            <w:tcW w:w="895" w:type="dxa"/>
            <w:vAlign w:val="center"/>
          </w:tcPr>
          <w:p w14:paraId="5BD63954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2.4</w:t>
            </w:r>
          </w:p>
        </w:tc>
      </w:tr>
      <w:tr w:rsidR="005E22D8" w:rsidRPr="00AE4CA7" w14:paraId="45FAF609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0725845E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BP-C</w:t>
            </w:r>
          </w:p>
        </w:tc>
        <w:tc>
          <w:tcPr>
            <w:tcW w:w="974" w:type="dxa"/>
            <w:vAlign w:val="center"/>
          </w:tcPr>
          <w:p w14:paraId="4553C81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86</w:t>
            </w:r>
          </w:p>
        </w:tc>
        <w:tc>
          <w:tcPr>
            <w:tcW w:w="924" w:type="dxa"/>
            <w:vAlign w:val="center"/>
          </w:tcPr>
          <w:p w14:paraId="3A30E2B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93</w:t>
            </w:r>
          </w:p>
        </w:tc>
        <w:tc>
          <w:tcPr>
            <w:tcW w:w="937" w:type="dxa"/>
            <w:vAlign w:val="center"/>
          </w:tcPr>
          <w:p w14:paraId="00757832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101</w:t>
            </w:r>
          </w:p>
        </w:tc>
        <w:tc>
          <w:tcPr>
            <w:tcW w:w="113" w:type="dxa"/>
          </w:tcPr>
          <w:p w14:paraId="3590CC1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0EF345F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8.9</w:t>
            </w:r>
          </w:p>
        </w:tc>
        <w:tc>
          <w:tcPr>
            <w:tcW w:w="924" w:type="dxa"/>
            <w:vAlign w:val="center"/>
          </w:tcPr>
          <w:p w14:paraId="25D0A47F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2.1</w:t>
            </w:r>
          </w:p>
        </w:tc>
        <w:tc>
          <w:tcPr>
            <w:tcW w:w="895" w:type="dxa"/>
            <w:vAlign w:val="center"/>
          </w:tcPr>
          <w:p w14:paraId="50436EB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2.6</w:t>
            </w:r>
          </w:p>
        </w:tc>
      </w:tr>
      <w:tr w:rsidR="005E22D8" w:rsidRPr="00AE4CA7" w14:paraId="43336A5A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47BDA0C5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CP-N</w:t>
            </w:r>
          </w:p>
        </w:tc>
        <w:tc>
          <w:tcPr>
            <w:tcW w:w="974" w:type="dxa"/>
            <w:vAlign w:val="center"/>
          </w:tcPr>
          <w:p w14:paraId="50CD75D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88</w:t>
            </w:r>
          </w:p>
        </w:tc>
        <w:tc>
          <w:tcPr>
            <w:tcW w:w="924" w:type="dxa"/>
            <w:vAlign w:val="center"/>
          </w:tcPr>
          <w:p w14:paraId="752D9B0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101</w:t>
            </w:r>
          </w:p>
        </w:tc>
        <w:tc>
          <w:tcPr>
            <w:tcW w:w="937" w:type="dxa"/>
            <w:vAlign w:val="center"/>
          </w:tcPr>
          <w:p w14:paraId="71A06B86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96</w:t>
            </w:r>
          </w:p>
        </w:tc>
        <w:tc>
          <w:tcPr>
            <w:tcW w:w="113" w:type="dxa"/>
          </w:tcPr>
          <w:p w14:paraId="3249DEC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56F35B5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13.9</w:t>
            </w:r>
          </w:p>
        </w:tc>
        <w:tc>
          <w:tcPr>
            <w:tcW w:w="924" w:type="dxa"/>
            <w:vAlign w:val="center"/>
          </w:tcPr>
          <w:p w14:paraId="51031E06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2.1</w:t>
            </w:r>
          </w:p>
        </w:tc>
        <w:tc>
          <w:tcPr>
            <w:tcW w:w="895" w:type="dxa"/>
            <w:vAlign w:val="center"/>
          </w:tcPr>
          <w:p w14:paraId="7FA39FB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3.7</w:t>
            </w:r>
          </w:p>
        </w:tc>
      </w:tr>
      <w:tr w:rsidR="005E22D8" w:rsidRPr="00AE4CA7" w14:paraId="08EAF51F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2683D923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 xml:space="preserve">DP-N </w:t>
            </w:r>
          </w:p>
        </w:tc>
        <w:tc>
          <w:tcPr>
            <w:tcW w:w="974" w:type="dxa"/>
            <w:vAlign w:val="center"/>
          </w:tcPr>
          <w:p w14:paraId="2B2DD06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98</w:t>
            </w:r>
          </w:p>
        </w:tc>
        <w:tc>
          <w:tcPr>
            <w:tcW w:w="924" w:type="dxa"/>
            <w:vAlign w:val="center"/>
          </w:tcPr>
          <w:p w14:paraId="17A10491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104</w:t>
            </w:r>
          </w:p>
        </w:tc>
        <w:tc>
          <w:tcPr>
            <w:tcW w:w="937" w:type="dxa"/>
            <w:vAlign w:val="center"/>
          </w:tcPr>
          <w:p w14:paraId="1738FFE7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107</w:t>
            </w:r>
          </w:p>
        </w:tc>
        <w:tc>
          <w:tcPr>
            <w:tcW w:w="113" w:type="dxa"/>
          </w:tcPr>
          <w:p w14:paraId="00BDF08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11C01F17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5.5</w:t>
            </w:r>
          </w:p>
        </w:tc>
        <w:tc>
          <w:tcPr>
            <w:tcW w:w="924" w:type="dxa"/>
            <w:vAlign w:val="center"/>
          </w:tcPr>
          <w:p w14:paraId="12757ED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5.7</w:t>
            </w:r>
          </w:p>
        </w:tc>
        <w:tc>
          <w:tcPr>
            <w:tcW w:w="895" w:type="dxa"/>
            <w:vAlign w:val="center"/>
          </w:tcPr>
          <w:p w14:paraId="4090AA8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1.7</w:t>
            </w:r>
          </w:p>
        </w:tc>
      </w:tr>
      <w:tr w:rsidR="005E22D8" w:rsidRPr="00AE4CA7" w14:paraId="00B4ADD5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38CA49A1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DP-C</w:t>
            </w:r>
          </w:p>
        </w:tc>
        <w:tc>
          <w:tcPr>
            <w:tcW w:w="974" w:type="dxa"/>
            <w:vAlign w:val="center"/>
          </w:tcPr>
          <w:p w14:paraId="4377752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112</w:t>
            </w:r>
          </w:p>
        </w:tc>
        <w:tc>
          <w:tcPr>
            <w:tcW w:w="924" w:type="dxa"/>
            <w:vAlign w:val="center"/>
          </w:tcPr>
          <w:p w14:paraId="58D59CC6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110</w:t>
            </w:r>
          </w:p>
        </w:tc>
        <w:tc>
          <w:tcPr>
            <w:tcW w:w="937" w:type="dxa"/>
            <w:vAlign w:val="center"/>
          </w:tcPr>
          <w:p w14:paraId="15EC48B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113</w:t>
            </w:r>
          </w:p>
        </w:tc>
        <w:tc>
          <w:tcPr>
            <w:tcW w:w="113" w:type="dxa"/>
          </w:tcPr>
          <w:p w14:paraId="24ADBCA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382BA41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13.2</w:t>
            </w:r>
          </w:p>
        </w:tc>
        <w:tc>
          <w:tcPr>
            <w:tcW w:w="924" w:type="dxa"/>
            <w:vAlign w:val="center"/>
          </w:tcPr>
          <w:p w14:paraId="7D42FA7E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1.8</w:t>
            </w:r>
          </w:p>
        </w:tc>
        <w:tc>
          <w:tcPr>
            <w:tcW w:w="895" w:type="dxa"/>
            <w:vAlign w:val="center"/>
          </w:tcPr>
          <w:p w14:paraId="0D90A272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2.4</w:t>
            </w:r>
          </w:p>
        </w:tc>
      </w:tr>
      <w:tr w:rsidR="005E22D8" w:rsidRPr="00AE4CA7" w14:paraId="79717ECE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2E7D839F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EP-N</w:t>
            </w:r>
          </w:p>
        </w:tc>
        <w:tc>
          <w:tcPr>
            <w:tcW w:w="974" w:type="dxa"/>
            <w:vAlign w:val="center"/>
          </w:tcPr>
          <w:p w14:paraId="202F29EE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110</w:t>
            </w:r>
          </w:p>
        </w:tc>
        <w:tc>
          <w:tcPr>
            <w:tcW w:w="924" w:type="dxa"/>
            <w:vAlign w:val="center"/>
          </w:tcPr>
          <w:p w14:paraId="4C68532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113</w:t>
            </w:r>
          </w:p>
        </w:tc>
        <w:tc>
          <w:tcPr>
            <w:tcW w:w="937" w:type="dxa"/>
            <w:vAlign w:val="center"/>
          </w:tcPr>
          <w:p w14:paraId="594B16DC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108</w:t>
            </w:r>
          </w:p>
        </w:tc>
        <w:tc>
          <w:tcPr>
            <w:tcW w:w="113" w:type="dxa"/>
          </w:tcPr>
          <w:p w14:paraId="30B8D8AE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3E5D4E1F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11.5</w:t>
            </w:r>
          </w:p>
        </w:tc>
        <w:tc>
          <w:tcPr>
            <w:tcW w:w="924" w:type="dxa"/>
            <w:vAlign w:val="center"/>
          </w:tcPr>
          <w:p w14:paraId="1C8ADCF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2.0</w:t>
            </w:r>
          </w:p>
        </w:tc>
        <w:tc>
          <w:tcPr>
            <w:tcW w:w="895" w:type="dxa"/>
            <w:vAlign w:val="center"/>
          </w:tcPr>
          <w:p w14:paraId="164BEA8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4.0</w:t>
            </w:r>
          </w:p>
        </w:tc>
      </w:tr>
      <w:tr w:rsidR="005E22D8" w:rsidRPr="00AE4CA7" w14:paraId="2A0F3559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121A9A67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EP-C</w:t>
            </w:r>
          </w:p>
        </w:tc>
        <w:tc>
          <w:tcPr>
            <w:tcW w:w="974" w:type="dxa"/>
            <w:vAlign w:val="center"/>
          </w:tcPr>
          <w:p w14:paraId="21A214BF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113</w:t>
            </w:r>
          </w:p>
        </w:tc>
        <w:tc>
          <w:tcPr>
            <w:tcW w:w="924" w:type="dxa"/>
            <w:vAlign w:val="center"/>
          </w:tcPr>
          <w:p w14:paraId="6202A71F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109</w:t>
            </w:r>
          </w:p>
        </w:tc>
        <w:tc>
          <w:tcPr>
            <w:tcW w:w="937" w:type="dxa"/>
            <w:vAlign w:val="center"/>
          </w:tcPr>
          <w:p w14:paraId="1AD231E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105</w:t>
            </w:r>
          </w:p>
        </w:tc>
        <w:tc>
          <w:tcPr>
            <w:tcW w:w="113" w:type="dxa"/>
          </w:tcPr>
          <w:p w14:paraId="0CD0EBAC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45EDD1E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5.6</w:t>
            </w:r>
          </w:p>
        </w:tc>
        <w:tc>
          <w:tcPr>
            <w:tcW w:w="924" w:type="dxa"/>
            <w:vAlign w:val="center"/>
          </w:tcPr>
          <w:p w14:paraId="4F9AF332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2.9</w:t>
            </w:r>
          </w:p>
        </w:tc>
        <w:tc>
          <w:tcPr>
            <w:tcW w:w="895" w:type="dxa"/>
            <w:vAlign w:val="center"/>
          </w:tcPr>
          <w:p w14:paraId="0670A24E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1.4</w:t>
            </w:r>
          </w:p>
        </w:tc>
      </w:tr>
      <w:tr w:rsidR="005E22D8" w:rsidRPr="00AE4CA7" w14:paraId="442DC184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247E54DA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FP-C</w:t>
            </w:r>
          </w:p>
        </w:tc>
        <w:tc>
          <w:tcPr>
            <w:tcW w:w="974" w:type="dxa"/>
            <w:vAlign w:val="center"/>
          </w:tcPr>
          <w:p w14:paraId="1D89E78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91</w:t>
            </w:r>
          </w:p>
        </w:tc>
        <w:tc>
          <w:tcPr>
            <w:tcW w:w="924" w:type="dxa"/>
            <w:vAlign w:val="center"/>
          </w:tcPr>
          <w:p w14:paraId="4E8489C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103</w:t>
            </w:r>
          </w:p>
        </w:tc>
        <w:tc>
          <w:tcPr>
            <w:tcW w:w="937" w:type="dxa"/>
            <w:vAlign w:val="center"/>
          </w:tcPr>
          <w:p w14:paraId="4DA564D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99</w:t>
            </w:r>
          </w:p>
        </w:tc>
        <w:tc>
          <w:tcPr>
            <w:tcW w:w="113" w:type="dxa"/>
          </w:tcPr>
          <w:p w14:paraId="5D19662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3270401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7.9</w:t>
            </w:r>
          </w:p>
        </w:tc>
        <w:tc>
          <w:tcPr>
            <w:tcW w:w="924" w:type="dxa"/>
            <w:vAlign w:val="center"/>
          </w:tcPr>
          <w:p w14:paraId="17581B29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3.0</w:t>
            </w:r>
          </w:p>
        </w:tc>
        <w:tc>
          <w:tcPr>
            <w:tcW w:w="895" w:type="dxa"/>
            <w:vAlign w:val="center"/>
          </w:tcPr>
          <w:p w14:paraId="2A16B515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4.4</w:t>
            </w:r>
          </w:p>
        </w:tc>
      </w:tr>
      <w:tr w:rsidR="005E22D8" w:rsidRPr="00AE4CA7" w14:paraId="6FE9BDEC" w14:textId="77777777" w:rsidTr="00624AB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2A65CB75" w14:textId="77777777" w:rsidR="005E22D8" w:rsidRPr="00AE4CA7" w:rsidRDefault="005E22D8" w:rsidP="00624ABF">
            <w:pPr>
              <w:jc w:val="center"/>
              <w:rPr>
                <w:color w:val="000000" w:themeColor="text1"/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GP-N</w:t>
            </w:r>
          </w:p>
        </w:tc>
        <w:tc>
          <w:tcPr>
            <w:tcW w:w="974" w:type="dxa"/>
            <w:vAlign w:val="center"/>
          </w:tcPr>
          <w:p w14:paraId="1E3B0D9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86</w:t>
            </w:r>
          </w:p>
        </w:tc>
        <w:tc>
          <w:tcPr>
            <w:tcW w:w="924" w:type="dxa"/>
            <w:vAlign w:val="center"/>
          </w:tcPr>
          <w:p w14:paraId="5A8420C8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100</w:t>
            </w:r>
          </w:p>
        </w:tc>
        <w:tc>
          <w:tcPr>
            <w:tcW w:w="937" w:type="dxa"/>
            <w:vAlign w:val="center"/>
          </w:tcPr>
          <w:p w14:paraId="19EA7FD6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108</w:t>
            </w:r>
          </w:p>
        </w:tc>
        <w:tc>
          <w:tcPr>
            <w:tcW w:w="113" w:type="dxa"/>
          </w:tcPr>
          <w:p w14:paraId="5436ECCA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</w:p>
        </w:tc>
        <w:tc>
          <w:tcPr>
            <w:tcW w:w="971" w:type="dxa"/>
            <w:vAlign w:val="center"/>
          </w:tcPr>
          <w:p w14:paraId="5A26D62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5.2</w:t>
            </w:r>
          </w:p>
        </w:tc>
        <w:tc>
          <w:tcPr>
            <w:tcW w:w="924" w:type="dxa"/>
            <w:vAlign w:val="center"/>
          </w:tcPr>
          <w:p w14:paraId="1EF1742D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10.5</w:t>
            </w:r>
          </w:p>
        </w:tc>
        <w:tc>
          <w:tcPr>
            <w:tcW w:w="895" w:type="dxa"/>
            <w:vAlign w:val="center"/>
          </w:tcPr>
          <w:p w14:paraId="3002A110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AE4CA7">
              <w:rPr>
                <w:color w:val="000000" w:themeColor="text1"/>
                <w:sz w:val="20"/>
              </w:rPr>
              <w:t>7.7</w:t>
            </w:r>
          </w:p>
        </w:tc>
      </w:tr>
      <w:tr w:rsidR="005E22D8" w:rsidRPr="00AE4CA7" w14:paraId="0FE0D2C1" w14:textId="77777777" w:rsidTr="00624ABF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6" w:type="dxa"/>
          </w:tcPr>
          <w:p w14:paraId="75280223" w14:textId="77777777" w:rsidR="005E22D8" w:rsidRPr="00AE4CA7" w:rsidRDefault="005E22D8" w:rsidP="00624ABF">
            <w:pPr>
              <w:jc w:val="center"/>
              <w:rPr>
                <w:sz w:val="20"/>
              </w:rPr>
            </w:pPr>
            <w:r w:rsidRPr="00AE4CA7">
              <w:rPr>
                <w:b w:val="0"/>
                <w:bCs w:val="0"/>
                <w:sz w:val="20"/>
              </w:rPr>
              <w:t>GP-C</w:t>
            </w:r>
          </w:p>
        </w:tc>
        <w:tc>
          <w:tcPr>
            <w:tcW w:w="974" w:type="dxa"/>
            <w:vAlign w:val="center"/>
          </w:tcPr>
          <w:p w14:paraId="1AE6FF37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89</w:t>
            </w:r>
          </w:p>
        </w:tc>
        <w:tc>
          <w:tcPr>
            <w:tcW w:w="924" w:type="dxa"/>
            <w:vAlign w:val="center"/>
          </w:tcPr>
          <w:p w14:paraId="2AD99642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111</w:t>
            </w:r>
          </w:p>
        </w:tc>
        <w:tc>
          <w:tcPr>
            <w:tcW w:w="937" w:type="dxa"/>
            <w:vAlign w:val="center"/>
          </w:tcPr>
          <w:p w14:paraId="78661B12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114</w:t>
            </w:r>
          </w:p>
        </w:tc>
        <w:tc>
          <w:tcPr>
            <w:tcW w:w="113" w:type="dxa"/>
          </w:tcPr>
          <w:p w14:paraId="00296B1E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971" w:type="dxa"/>
            <w:vAlign w:val="center"/>
          </w:tcPr>
          <w:p w14:paraId="4FFF0ED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6.1</w:t>
            </w:r>
          </w:p>
        </w:tc>
        <w:tc>
          <w:tcPr>
            <w:tcW w:w="924" w:type="dxa"/>
            <w:vAlign w:val="center"/>
          </w:tcPr>
          <w:p w14:paraId="06E8A5F3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2.1</w:t>
            </w:r>
          </w:p>
        </w:tc>
        <w:tc>
          <w:tcPr>
            <w:tcW w:w="895" w:type="dxa"/>
            <w:vAlign w:val="center"/>
          </w:tcPr>
          <w:p w14:paraId="26330F5B" w14:textId="77777777" w:rsidR="005E22D8" w:rsidRPr="00AE4CA7" w:rsidRDefault="005E22D8" w:rsidP="00624A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E4CA7">
              <w:rPr>
                <w:sz w:val="20"/>
              </w:rPr>
              <w:t>3.8</w:t>
            </w:r>
          </w:p>
        </w:tc>
      </w:tr>
    </w:tbl>
    <w:p w14:paraId="3F01EE89" w14:textId="77777777" w:rsidR="005E22D8" w:rsidRPr="00AE4CA7" w:rsidRDefault="005E22D8" w:rsidP="005E22D8">
      <w:pPr>
        <w:pStyle w:val="Newparagraph"/>
        <w:spacing w:line="36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n, n</w:t>
      </w:r>
      <w:r w:rsidRPr="00AE4CA7">
        <w:rPr>
          <w:sz w:val="20"/>
          <w:szCs w:val="20"/>
        </w:rPr>
        <w:t>umber of replicates.</w:t>
      </w:r>
    </w:p>
    <w:p w14:paraId="4828CEFE" w14:textId="77777777" w:rsidR="005E22D8" w:rsidRPr="00AE4CA7" w:rsidRDefault="005E22D8" w:rsidP="005E22D8">
      <w:pPr>
        <w:pStyle w:val="Newparagraph"/>
        <w:spacing w:line="360" w:lineRule="auto"/>
        <w:ind w:firstLine="0"/>
        <w:rPr>
          <w:sz w:val="20"/>
          <w:szCs w:val="20"/>
        </w:rPr>
      </w:pPr>
      <w:proofErr w:type="spellStart"/>
      <w:r w:rsidRPr="00AE4CA7">
        <w:rPr>
          <w:sz w:val="20"/>
          <w:szCs w:val="20"/>
        </w:rPr>
        <w:t>LQC</w:t>
      </w:r>
      <w:r w:rsidRPr="00AE4CA7">
        <w:rPr>
          <w:sz w:val="20"/>
          <w:szCs w:val="20"/>
          <w:vertAlign w:val="superscript"/>
        </w:rPr>
        <w:t>a</w:t>
      </w:r>
      <w:proofErr w:type="spellEnd"/>
      <w:r>
        <w:rPr>
          <w:sz w:val="20"/>
          <w:szCs w:val="20"/>
        </w:rPr>
        <w:t>,</w:t>
      </w:r>
      <w:r w:rsidRPr="00AE4CA7">
        <w:rPr>
          <w:sz w:val="20"/>
          <w:szCs w:val="20"/>
        </w:rPr>
        <w:t xml:space="preserve"> 2 or 2.5 times the LLOQ</w:t>
      </w:r>
      <w:r w:rsidRPr="00D615FB">
        <w:rPr>
          <w:sz w:val="20"/>
          <w:szCs w:val="20"/>
        </w:rPr>
        <w:t>, as in Table 3.</w:t>
      </w:r>
    </w:p>
    <w:p w14:paraId="6099BC37" w14:textId="77777777" w:rsidR="005E22D8" w:rsidRPr="00AE4CA7" w:rsidRDefault="005E22D8" w:rsidP="005E22D8">
      <w:pPr>
        <w:pStyle w:val="Newparagraph"/>
        <w:spacing w:line="360" w:lineRule="auto"/>
        <w:ind w:firstLine="0"/>
        <w:rPr>
          <w:sz w:val="20"/>
          <w:szCs w:val="20"/>
        </w:rPr>
      </w:pPr>
      <w:proofErr w:type="spellStart"/>
      <w:r w:rsidRPr="00AE4CA7">
        <w:rPr>
          <w:sz w:val="20"/>
          <w:szCs w:val="20"/>
        </w:rPr>
        <w:t>MQC</w:t>
      </w:r>
      <w:r w:rsidRPr="00AE4CA7">
        <w:rPr>
          <w:sz w:val="20"/>
          <w:szCs w:val="20"/>
          <w:vertAlign w:val="superscript"/>
        </w:rPr>
        <w:t>b</w:t>
      </w:r>
      <w:proofErr w:type="spellEnd"/>
      <w:r>
        <w:rPr>
          <w:sz w:val="20"/>
          <w:szCs w:val="20"/>
        </w:rPr>
        <w:t xml:space="preserve">, </w:t>
      </w:r>
      <w:r w:rsidRPr="00AE4CA7">
        <w:rPr>
          <w:sz w:val="20"/>
          <w:szCs w:val="20"/>
        </w:rPr>
        <w:t>0.5 times the highest concentration in the working range.</w:t>
      </w:r>
    </w:p>
    <w:p w14:paraId="04D670F0" w14:textId="77777777" w:rsidR="005E22D8" w:rsidRPr="00AE4CA7" w:rsidRDefault="005E22D8" w:rsidP="005E22D8">
      <w:pPr>
        <w:pStyle w:val="Newparagraph"/>
        <w:spacing w:line="360" w:lineRule="auto"/>
        <w:ind w:firstLine="0"/>
        <w:rPr>
          <w:sz w:val="20"/>
          <w:szCs w:val="20"/>
        </w:rPr>
      </w:pPr>
      <w:proofErr w:type="spellStart"/>
      <w:r w:rsidRPr="00AE4CA7">
        <w:rPr>
          <w:sz w:val="20"/>
          <w:szCs w:val="20"/>
        </w:rPr>
        <w:t>HQC</w:t>
      </w:r>
      <w:r w:rsidRPr="00AE4CA7">
        <w:rPr>
          <w:sz w:val="20"/>
          <w:szCs w:val="20"/>
          <w:vertAlign w:val="superscript"/>
        </w:rPr>
        <w:t>c</w:t>
      </w:r>
      <w:proofErr w:type="spellEnd"/>
      <w:r>
        <w:rPr>
          <w:sz w:val="20"/>
          <w:szCs w:val="20"/>
        </w:rPr>
        <w:t xml:space="preserve">, </w:t>
      </w:r>
      <w:r w:rsidRPr="00AE4CA7">
        <w:rPr>
          <w:sz w:val="20"/>
          <w:szCs w:val="20"/>
        </w:rPr>
        <w:t>0.8 times the highest concentration in the working range.</w:t>
      </w:r>
    </w:p>
    <w:bookmarkEnd w:id="14"/>
    <w:bookmarkEnd w:id="15"/>
    <w:p w14:paraId="31B74A54" w14:textId="77777777" w:rsidR="005E22D8" w:rsidRDefault="005E22D8" w:rsidP="005E22D8">
      <w:pPr>
        <w:spacing w:line="360" w:lineRule="auto"/>
        <w:rPr>
          <w:b/>
          <w:bCs/>
          <w:sz w:val="20"/>
          <w:szCs w:val="20"/>
        </w:rPr>
      </w:pPr>
    </w:p>
    <w:p w14:paraId="60B7A3F8" w14:textId="1A754F2C" w:rsidR="004347C5" w:rsidRDefault="004347C5" w:rsidP="00BC27FB">
      <w:pPr>
        <w:rPr>
          <w:lang w:eastAsia="de-DE" w:bidi="en-US"/>
        </w:rPr>
      </w:pPr>
    </w:p>
    <w:p w14:paraId="216B17F0" w14:textId="24821A92" w:rsidR="005E22D8" w:rsidRDefault="005E22D8" w:rsidP="00BC27FB">
      <w:pPr>
        <w:rPr>
          <w:lang w:eastAsia="de-DE" w:bidi="en-US"/>
        </w:rPr>
      </w:pPr>
    </w:p>
    <w:p w14:paraId="2E421859" w14:textId="38ACE8D9" w:rsidR="005E22D8" w:rsidRDefault="005E22D8" w:rsidP="00BC27FB">
      <w:pPr>
        <w:rPr>
          <w:lang w:eastAsia="de-DE" w:bidi="en-US"/>
        </w:rPr>
      </w:pPr>
    </w:p>
    <w:p w14:paraId="5C6D907E" w14:textId="724D0C6F" w:rsidR="005E22D8" w:rsidRDefault="005E22D8" w:rsidP="00BC27FB">
      <w:pPr>
        <w:rPr>
          <w:lang w:eastAsia="de-DE" w:bidi="en-US"/>
        </w:rPr>
      </w:pPr>
    </w:p>
    <w:p w14:paraId="10E2F64A" w14:textId="6E0F2103" w:rsidR="005E22D8" w:rsidRDefault="005E22D8" w:rsidP="00BC27FB">
      <w:pPr>
        <w:rPr>
          <w:lang w:eastAsia="de-DE" w:bidi="en-US"/>
        </w:rPr>
      </w:pPr>
    </w:p>
    <w:p w14:paraId="55726FC4" w14:textId="22369FD3" w:rsidR="005E22D8" w:rsidRDefault="005E22D8" w:rsidP="00BC27FB">
      <w:pPr>
        <w:rPr>
          <w:lang w:eastAsia="de-DE" w:bidi="en-US"/>
        </w:rPr>
      </w:pPr>
    </w:p>
    <w:p w14:paraId="249E3187" w14:textId="63DED3A5" w:rsidR="005E22D8" w:rsidRDefault="005E22D8" w:rsidP="00BC27FB">
      <w:pPr>
        <w:rPr>
          <w:lang w:eastAsia="de-DE" w:bidi="en-US"/>
        </w:rPr>
      </w:pPr>
    </w:p>
    <w:p w14:paraId="766A4558" w14:textId="65F32A17" w:rsidR="005E22D8" w:rsidRDefault="005E22D8" w:rsidP="00BC27FB">
      <w:pPr>
        <w:rPr>
          <w:lang w:eastAsia="de-DE" w:bidi="en-US"/>
        </w:rPr>
      </w:pPr>
    </w:p>
    <w:p w14:paraId="3CA2AE90" w14:textId="480FADF8" w:rsidR="005E22D8" w:rsidRDefault="005E22D8" w:rsidP="00BC27FB">
      <w:pPr>
        <w:rPr>
          <w:lang w:eastAsia="de-DE" w:bidi="en-US"/>
        </w:rPr>
      </w:pPr>
    </w:p>
    <w:p w14:paraId="1C91CCE7" w14:textId="77777777" w:rsidR="005E22D8" w:rsidRPr="005E22D8" w:rsidRDefault="005E22D8" w:rsidP="00BC27FB">
      <w:pPr>
        <w:rPr>
          <w:lang w:eastAsia="de-DE" w:bidi="en-US"/>
        </w:rPr>
      </w:pPr>
    </w:p>
    <w:p w14:paraId="001FBB26" w14:textId="72019626" w:rsidR="00E13B71" w:rsidRPr="005C3014" w:rsidRDefault="00D0725C" w:rsidP="00E13B71">
      <w:pPr>
        <w:jc w:val="center"/>
      </w:pPr>
      <w:r>
        <w:rPr>
          <w:noProof/>
        </w:rPr>
        <w:lastRenderedPageBreak/>
        <w:drawing>
          <wp:inline distT="0" distB="0" distL="0" distR="0" wp14:anchorId="22B17129" wp14:editId="41EA28BD">
            <wp:extent cx="3458087" cy="2679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98"/>
                    <a:stretch/>
                  </pic:blipFill>
                  <pic:spPr bwMode="auto">
                    <a:xfrm>
                      <a:off x="0" y="0"/>
                      <a:ext cx="3458087" cy="267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702F3" w14:textId="076A4D76" w:rsidR="00337898" w:rsidRPr="005C3014" w:rsidRDefault="00BC27FB" w:rsidP="00BC27FB">
      <w:pPr>
        <w:rPr>
          <w:sz w:val="20"/>
          <w:szCs w:val="20"/>
          <w:lang w:eastAsia="zh-CN"/>
        </w:rPr>
      </w:pPr>
      <w:r w:rsidRPr="005C3014">
        <w:rPr>
          <w:b/>
          <w:bCs/>
          <w:sz w:val="20"/>
          <w:szCs w:val="20"/>
        </w:rPr>
        <w:t>Fig</w:t>
      </w:r>
      <w:r w:rsidR="00F5161C" w:rsidRPr="005C3014">
        <w:rPr>
          <w:b/>
          <w:bCs/>
          <w:sz w:val="20"/>
          <w:szCs w:val="20"/>
        </w:rPr>
        <w:t>.</w:t>
      </w:r>
      <w:r w:rsidRPr="005C3014">
        <w:rPr>
          <w:b/>
          <w:bCs/>
          <w:sz w:val="20"/>
          <w:szCs w:val="20"/>
        </w:rPr>
        <w:t xml:space="preserve"> S1</w:t>
      </w:r>
      <w:r w:rsidR="005878F0" w:rsidRPr="005C3014">
        <w:rPr>
          <w:sz w:val="20"/>
          <w:szCs w:val="20"/>
        </w:rPr>
        <w:t xml:space="preserve"> </w:t>
      </w:r>
      <w:bookmarkStart w:id="22" w:name="OLE_LINK12"/>
      <w:bookmarkStart w:id="23" w:name="OLE_LINK11"/>
      <w:r w:rsidR="005878F0" w:rsidRPr="005C3014">
        <w:rPr>
          <w:sz w:val="20"/>
          <w:szCs w:val="20"/>
        </w:rPr>
        <w:t>LFA</w:t>
      </w:r>
      <w:bookmarkEnd w:id="22"/>
      <w:bookmarkEnd w:id="23"/>
      <w:r w:rsidR="005878F0" w:rsidRPr="005C3014">
        <w:rPr>
          <w:sz w:val="20"/>
          <w:szCs w:val="20"/>
        </w:rPr>
        <w:t xml:space="preserve"> results </w:t>
      </w:r>
      <w:r w:rsidR="00834583" w:rsidRPr="005C3014">
        <w:rPr>
          <w:sz w:val="20"/>
          <w:szCs w:val="20"/>
        </w:rPr>
        <w:t xml:space="preserve">for the </w:t>
      </w:r>
      <w:r w:rsidR="005878F0" w:rsidRPr="005C3014">
        <w:rPr>
          <w:sz w:val="20"/>
          <w:szCs w:val="20"/>
        </w:rPr>
        <w:t>vomitus samples of patient 1</w:t>
      </w:r>
      <w:r w:rsidR="005878F0" w:rsidRPr="005C3014">
        <w:rPr>
          <w:rFonts w:eastAsiaTheme="minorEastAsia"/>
          <w:sz w:val="20"/>
          <w:szCs w:val="20"/>
          <w:lang w:eastAsia="zh-CN"/>
        </w:rPr>
        <w:t xml:space="preserve">, </w:t>
      </w:r>
      <w:r w:rsidR="005878F0" w:rsidRPr="005C3014">
        <w:rPr>
          <w:sz w:val="20"/>
          <w:szCs w:val="20"/>
        </w:rPr>
        <w:t>2 and 3 on day 3</w:t>
      </w:r>
      <w:r w:rsidR="00067953" w:rsidRPr="005C3014">
        <w:rPr>
          <w:sz w:val="20"/>
          <w:szCs w:val="20"/>
        </w:rPr>
        <w:t xml:space="preserve"> after </w:t>
      </w:r>
      <w:r w:rsidR="005C3BC8" w:rsidRPr="005C3014">
        <w:rPr>
          <w:sz w:val="20"/>
          <w:szCs w:val="20"/>
        </w:rPr>
        <w:t xml:space="preserve">symptom </w:t>
      </w:r>
      <w:r w:rsidR="00067953" w:rsidRPr="005C3014">
        <w:rPr>
          <w:sz w:val="20"/>
          <w:szCs w:val="20"/>
        </w:rPr>
        <w:t>onset</w:t>
      </w:r>
      <w:r w:rsidR="005878F0" w:rsidRPr="005C3014">
        <w:rPr>
          <w:sz w:val="20"/>
          <w:szCs w:val="20"/>
        </w:rPr>
        <w:t xml:space="preserve">. </w:t>
      </w:r>
      <w:proofErr w:type="spellStart"/>
      <w:r w:rsidR="004219EA" w:rsidRPr="004219EA">
        <w:rPr>
          <w:b/>
          <w:bCs/>
          <w:sz w:val="20"/>
          <w:szCs w:val="20"/>
        </w:rPr>
        <w:t>a</w:t>
      </w:r>
      <w:proofErr w:type="spellEnd"/>
      <w:r w:rsidR="004219EA">
        <w:rPr>
          <w:sz w:val="20"/>
          <w:szCs w:val="20"/>
        </w:rPr>
        <w:t xml:space="preserve"> </w:t>
      </w:r>
      <w:proofErr w:type="gramStart"/>
      <w:r w:rsidR="005878F0" w:rsidRPr="005C3014">
        <w:rPr>
          <w:sz w:val="20"/>
          <w:szCs w:val="20"/>
        </w:rPr>
        <w:t>The</w:t>
      </w:r>
      <w:proofErr w:type="gramEnd"/>
      <w:r w:rsidR="005878F0" w:rsidRPr="005C3014">
        <w:rPr>
          <w:sz w:val="20"/>
          <w:szCs w:val="20"/>
        </w:rPr>
        <w:t xml:space="preserve"> </w:t>
      </w:r>
      <w:bookmarkStart w:id="24" w:name="OLE_LINK7"/>
      <w:bookmarkStart w:id="25" w:name="OLE_LINK8"/>
      <w:bookmarkStart w:id="26" w:name="OLE_LINK6"/>
      <w:bookmarkStart w:id="27" w:name="OLE_LINK5"/>
      <w:r w:rsidR="005878F0" w:rsidRPr="005C3014">
        <w:rPr>
          <w:sz w:val="20"/>
          <w:szCs w:val="20"/>
          <w:lang w:eastAsia="zh-CN"/>
        </w:rPr>
        <w:t>patient 1</w:t>
      </w:r>
      <w:bookmarkEnd w:id="24"/>
      <w:bookmarkEnd w:id="25"/>
      <w:bookmarkEnd w:id="26"/>
      <w:bookmarkEnd w:id="27"/>
      <w:r w:rsidR="00FF2D3E" w:rsidRPr="005C3014">
        <w:rPr>
          <w:sz w:val="20"/>
          <w:szCs w:val="20"/>
          <w:lang w:eastAsia="zh-CN"/>
        </w:rPr>
        <w:t xml:space="preserve">; </w:t>
      </w:r>
      <w:r w:rsidR="00726325" w:rsidRPr="004219EA">
        <w:rPr>
          <w:b/>
          <w:bCs/>
          <w:sz w:val="20"/>
          <w:szCs w:val="20"/>
          <w:lang w:eastAsia="zh-CN"/>
        </w:rPr>
        <w:t>b</w:t>
      </w:r>
      <w:r w:rsidR="004219EA">
        <w:rPr>
          <w:sz w:val="20"/>
          <w:szCs w:val="20"/>
          <w:lang w:eastAsia="zh-CN"/>
        </w:rPr>
        <w:t xml:space="preserve"> </w:t>
      </w:r>
      <w:r w:rsidR="00FF2D3E" w:rsidRPr="005C3014">
        <w:rPr>
          <w:sz w:val="20"/>
          <w:szCs w:val="20"/>
          <w:lang w:eastAsia="zh-CN"/>
        </w:rPr>
        <w:t>T</w:t>
      </w:r>
      <w:r w:rsidR="005878F0" w:rsidRPr="005C3014">
        <w:rPr>
          <w:sz w:val="20"/>
          <w:szCs w:val="20"/>
          <w:lang w:eastAsia="zh-CN"/>
        </w:rPr>
        <w:t>he patient 2</w:t>
      </w:r>
      <w:r w:rsidR="00FF2D3E" w:rsidRPr="005C3014">
        <w:rPr>
          <w:sz w:val="20"/>
          <w:szCs w:val="20"/>
          <w:lang w:eastAsia="zh-CN"/>
        </w:rPr>
        <w:t xml:space="preserve">; </w:t>
      </w:r>
      <w:r w:rsidR="00726325" w:rsidRPr="004219EA">
        <w:rPr>
          <w:b/>
          <w:bCs/>
          <w:sz w:val="20"/>
          <w:szCs w:val="20"/>
          <w:lang w:eastAsia="zh-CN"/>
        </w:rPr>
        <w:t>c</w:t>
      </w:r>
      <w:r w:rsidR="00FF2D3E" w:rsidRPr="005C3014">
        <w:rPr>
          <w:sz w:val="20"/>
          <w:szCs w:val="20"/>
          <w:lang w:eastAsia="zh-CN"/>
        </w:rPr>
        <w:t xml:space="preserve"> </w:t>
      </w:r>
      <w:r w:rsidR="00473AA1" w:rsidRPr="005C3014">
        <w:rPr>
          <w:sz w:val="20"/>
          <w:szCs w:val="20"/>
          <w:lang w:eastAsia="zh-CN"/>
        </w:rPr>
        <w:t>T</w:t>
      </w:r>
      <w:r w:rsidR="005878F0" w:rsidRPr="005C3014">
        <w:rPr>
          <w:sz w:val="20"/>
          <w:szCs w:val="20"/>
          <w:lang w:eastAsia="zh-CN"/>
        </w:rPr>
        <w:t>he patient 3</w:t>
      </w:r>
      <w:r w:rsidR="00FF2D3E" w:rsidRPr="005C3014">
        <w:rPr>
          <w:sz w:val="20"/>
          <w:szCs w:val="20"/>
          <w:lang w:eastAsia="zh-CN"/>
        </w:rPr>
        <w:t xml:space="preserve">; </w:t>
      </w:r>
      <w:r w:rsidR="00726325" w:rsidRPr="004219EA">
        <w:rPr>
          <w:b/>
          <w:bCs/>
          <w:sz w:val="20"/>
          <w:szCs w:val="20"/>
          <w:lang w:eastAsia="zh-CN"/>
        </w:rPr>
        <w:t>d</w:t>
      </w:r>
      <w:r w:rsidR="00473AA1" w:rsidRPr="005C3014">
        <w:rPr>
          <w:sz w:val="20"/>
          <w:szCs w:val="20"/>
          <w:lang w:eastAsia="zh-CN"/>
        </w:rPr>
        <w:t xml:space="preserve"> T</w:t>
      </w:r>
      <w:r w:rsidR="005878F0" w:rsidRPr="005C3014">
        <w:rPr>
          <w:sz w:val="20"/>
          <w:szCs w:val="20"/>
          <w:lang w:eastAsia="zh-CN"/>
        </w:rPr>
        <w:t>he blank control (PBS). R</w:t>
      </w:r>
      <w:r w:rsidR="005878F0" w:rsidRPr="005C3014">
        <w:rPr>
          <w:sz w:val="20"/>
          <w:szCs w:val="20"/>
        </w:rPr>
        <w:t xml:space="preserve">esults showed the vomitus samples of the three patients were positive for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 xml:space="preserve">, while </w:t>
      </w:r>
      <w:r w:rsidR="005878F0" w:rsidRPr="005C3014">
        <w:rPr>
          <w:sz w:val="20"/>
          <w:szCs w:val="20"/>
          <w:lang w:eastAsia="zh-CN"/>
        </w:rPr>
        <w:t>without serotype differentiation</w:t>
      </w:r>
      <w:r w:rsidR="005878F0" w:rsidRPr="005C3014">
        <w:rPr>
          <w:sz w:val="20"/>
          <w:szCs w:val="20"/>
          <w:lang w:eastAsia="zh-CN"/>
        </w:rPr>
        <w:br w:type="page"/>
      </w:r>
    </w:p>
    <w:p w14:paraId="76A90A07" w14:textId="7877F098" w:rsidR="00337898" w:rsidRPr="005C3014" w:rsidRDefault="00126999" w:rsidP="00BC27FB">
      <w:pPr>
        <w:ind w:firstLineChars="100" w:firstLine="200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zh-CN"/>
        </w:rPr>
        <w:lastRenderedPageBreak/>
        <w:drawing>
          <wp:inline distT="0" distB="0" distL="0" distR="0" wp14:anchorId="3F9EC97A" wp14:editId="38FAE784">
            <wp:extent cx="2984500" cy="2476500"/>
            <wp:effectExtent l="0" t="0" r="0" b="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15755" w14:textId="4C220290" w:rsidR="002F4F0E" w:rsidRPr="005C3014" w:rsidRDefault="00BC27FB" w:rsidP="00BC27FB">
      <w:pPr>
        <w:jc w:val="left"/>
        <w:rPr>
          <w:sz w:val="20"/>
          <w:szCs w:val="20"/>
        </w:rPr>
      </w:pPr>
      <w:r w:rsidRPr="005C3014">
        <w:rPr>
          <w:b/>
          <w:bCs/>
          <w:sz w:val="20"/>
          <w:szCs w:val="20"/>
        </w:rPr>
        <w:t>Fig</w:t>
      </w:r>
      <w:r w:rsidR="00F5161C" w:rsidRPr="005C3014">
        <w:rPr>
          <w:b/>
          <w:bCs/>
          <w:sz w:val="20"/>
          <w:szCs w:val="20"/>
        </w:rPr>
        <w:t>.</w:t>
      </w:r>
      <w:r w:rsidRPr="005C3014">
        <w:rPr>
          <w:b/>
          <w:bCs/>
          <w:sz w:val="20"/>
          <w:szCs w:val="20"/>
        </w:rPr>
        <w:t xml:space="preserve"> S2</w:t>
      </w:r>
      <w:r w:rsidR="005878F0" w:rsidRPr="005C3014">
        <w:rPr>
          <w:sz w:val="20"/>
          <w:szCs w:val="20"/>
        </w:rPr>
        <w:t xml:space="preserve"> LC-MS/MS (MRM) peak intensities for N-terminal products (AP-N, BP-N and EP-N) in</w:t>
      </w:r>
      <w:r w:rsidR="005C3014">
        <w:rPr>
          <w:sz w:val="20"/>
          <w:szCs w:val="20"/>
        </w:rPr>
        <w:t xml:space="preserve"> </w:t>
      </w:r>
      <w:r w:rsidR="005878F0" w:rsidRPr="005C3014">
        <w:rPr>
          <w:sz w:val="20"/>
          <w:szCs w:val="20"/>
        </w:rPr>
        <w:t xml:space="preserve">serum spiked with 2 U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 xml:space="preserve">/A, B and E </w:t>
      </w:r>
      <w:bookmarkStart w:id="28" w:name="OLE_LINK103"/>
      <w:bookmarkStart w:id="29" w:name="OLE_LINK104"/>
      <w:bookmarkStart w:id="30" w:name="OLE_LINK320"/>
      <w:bookmarkStart w:id="31" w:name="OLE_LINK319"/>
    </w:p>
    <w:p w14:paraId="032EFA72" w14:textId="34EF4A1B" w:rsidR="004347C5" w:rsidRDefault="004347C5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CD1089D" w14:textId="704721AF" w:rsidR="0088360D" w:rsidRPr="005C3014" w:rsidRDefault="0088360D" w:rsidP="00BC27FB">
      <w:pPr>
        <w:jc w:val="left"/>
        <w:rPr>
          <w:sz w:val="20"/>
          <w:szCs w:val="20"/>
        </w:rPr>
      </w:pPr>
    </w:p>
    <w:p w14:paraId="02E605B0" w14:textId="71C23E1C" w:rsidR="00F64EED" w:rsidRPr="005C3014" w:rsidRDefault="00726325" w:rsidP="00B264D6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C95C809" wp14:editId="694489FA">
            <wp:extent cx="5796180" cy="337052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080" cy="34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EF0F8" w14:textId="54B9FE79" w:rsidR="00F64EED" w:rsidRPr="005C3014" w:rsidRDefault="00690063" w:rsidP="00690063">
      <w:pPr>
        <w:jc w:val="left"/>
        <w:rPr>
          <w:sz w:val="20"/>
          <w:szCs w:val="20"/>
        </w:rPr>
      </w:pPr>
      <w:r w:rsidRPr="005C3014">
        <w:rPr>
          <w:b/>
          <w:bCs/>
          <w:sz w:val="20"/>
          <w:szCs w:val="20"/>
        </w:rPr>
        <w:t>Fig. S3</w:t>
      </w:r>
      <w:r>
        <w:rPr>
          <w:b/>
          <w:bCs/>
          <w:sz w:val="20"/>
          <w:szCs w:val="20"/>
        </w:rPr>
        <w:t xml:space="preserve"> </w:t>
      </w:r>
      <w:r w:rsidRPr="005C3014">
        <w:rPr>
          <w:sz w:val="20"/>
          <w:szCs w:val="20"/>
        </w:rPr>
        <w:t>LC-MS/MS (MRM)</w:t>
      </w:r>
      <w:r>
        <w:rPr>
          <w:sz w:val="20"/>
          <w:szCs w:val="20"/>
        </w:rPr>
        <w:t xml:space="preserve"> peak areas </w:t>
      </w:r>
      <w:r>
        <w:rPr>
          <w:rFonts w:hint="eastAsia"/>
          <w:sz w:val="20"/>
          <w:szCs w:val="20"/>
          <w:lang w:eastAsia="zh-CN"/>
        </w:rPr>
        <w:t>ratios</w:t>
      </w:r>
      <w:r>
        <w:rPr>
          <w:sz w:val="20"/>
          <w:szCs w:val="20"/>
          <w:lang w:eastAsia="zh-CN"/>
        </w:rPr>
        <w:t xml:space="preserve"> of </w:t>
      </w:r>
      <w:bookmarkStart w:id="32" w:name="OLE_LINK30"/>
      <w:bookmarkStart w:id="33" w:name="OLE_LINK31"/>
      <w:r>
        <w:rPr>
          <w:sz w:val="20"/>
          <w:szCs w:val="20"/>
        </w:rPr>
        <w:t>product peptide</w:t>
      </w:r>
      <w:bookmarkEnd w:id="32"/>
      <w:bookmarkEnd w:id="33"/>
      <w:r>
        <w:rPr>
          <w:sz w:val="20"/>
          <w:szCs w:val="20"/>
        </w:rPr>
        <w:t xml:space="preserve"> and </w:t>
      </w:r>
      <w:r w:rsidR="00933E7C">
        <w:rPr>
          <w:sz w:val="20"/>
          <w:szCs w:val="20"/>
        </w:rPr>
        <w:t xml:space="preserve">internal peptide versus product peptide </w:t>
      </w:r>
      <w:r>
        <w:rPr>
          <w:sz w:val="20"/>
          <w:szCs w:val="20"/>
        </w:rPr>
        <w:t>concentration</w:t>
      </w:r>
      <w:r w:rsidR="00933E7C">
        <w:rPr>
          <w:sz w:val="20"/>
          <w:szCs w:val="20"/>
        </w:rPr>
        <w:t>.</w:t>
      </w:r>
      <w:r>
        <w:rPr>
          <w:sz w:val="20"/>
          <w:szCs w:val="20"/>
        </w:rPr>
        <w:t xml:space="preserve"> Error bars were obtained from three parallel experiments.</w:t>
      </w:r>
      <w:r w:rsidR="00B63BD1">
        <w:rPr>
          <w:sz w:val="20"/>
          <w:szCs w:val="20"/>
        </w:rPr>
        <w:t xml:space="preserve"> </w:t>
      </w:r>
      <w:proofErr w:type="gramStart"/>
      <w:r w:rsidR="004219EA" w:rsidRPr="004219EA">
        <w:rPr>
          <w:b/>
          <w:bCs/>
          <w:sz w:val="20"/>
          <w:szCs w:val="20"/>
        </w:rPr>
        <w:t>a</w:t>
      </w:r>
      <w:proofErr w:type="gramEnd"/>
      <w:r w:rsidR="00B63BD1">
        <w:rPr>
          <w:sz w:val="20"/>
          <w:szCs w:val="20"/>
        </w:rPr>
        <w:t xml:space="preserve"> AP-N. </w:t>
      </w:r>
      <w:r w:rsidR="004219EA" w:rsidRPr="004219EA">
        <w:rPr>
          <w:b/>
          <w:bCs/>
          <w:sz w:val="20"/>
          <w:szCs w:val="20"/>
        </w:rPr>
        <w:t>b</w:t>
      </w:r>
      <w:r w:rsidR="00B63BD1">
        <w:rPr>
          <w:sz w:val="20"/>
          <w:szCs w:val="20"/>
        </w:rPr>
        <w:t xml:space="preserve"> AP-C. </w:t>
      </w:r>
      <w:r w:rsidR="004219EA" w:rsidRPr="004219EA">
        <w:rPr>
          <w:b/>
          <w:bCs/>
          <w:sz w:val="20"/>
          <w:szCs w:val="20"/>
        </w:rPr>
        <w:t>c</w:t>
      </w:r>
      <w:r w:rsidR="00B63BD1">
        <w:rPr>
          <w:sz w:val="20"/>
          <w:szCs w:val="20"/>
        </w:rPr>
        <w:t xml:space="preserve"> BP-N. </w:t>
      </w:r>
      <w:r w:rsidR="004219EA" w:rsidRPr="004219EA">
        <w:rPr>
          <w:b/>
          <w:bCs/>
          <w:sz w:val="20"/>
          <w:szCs w:val="20"/>
        </w:rPr>
        <w:t>d</w:t>
      </w:r>
      <w:r w:rsidR="00B63BD1">
        <w:rPr>
          <w:sz w:val="20"/>
          <w:szCs w:val="20"/>
        </w:rPr>
        <w:t xml:space="preserve"> BP-C. </w:t>
      </w:r>
      <w:r w:rsidR="004219EA" w:rsidRPr="004219EA">
        <w:rPr>
          <w:b/>
          <w:bCs/>
          <w:sz w:val="20"/>
          <w:szCs w:val="20"/>
        </w:rPr>
        <w:t>e</w:t>
      </w:r>
      <w:r w:rsidR="00B63BD1">
        <w:rPr>
          <w:sz w:val="20"/>
          <w:szCs w:val="20"/>
        </w:rPr>
        <w:t xml:space="preserve"> DP-N.</w:t>
      </w:r>
      <w:r w:rsidR="00B63BD1" w:rsidRPr="00B63BD1">
        <w:rPr>
          <w:sz w:val="20"/>
          <w:szCs w:val="20"/>
        </w:rPr>
        <w:t xml:space="preserve"> </w:t>
      </w:r>
      <w:r w:rsidR="004219EA" w:rsidRPr="004219EA">
        <w:rPr>
          <w:b/>
          <w:bCs/>
          <w:sz w:val="20"/>
          <w:szCs w:val="20"/>
        </w:rPr>
        <w:t>f</w:t>
      </w:r>
      <w:r w:rsidR="00B63BD1">
        <w:rPr>
          <w:sz w:val="20"/>
          <w:szCs w:val="20"/>
        </w:rPr>
        <w:t xml:space="preserve"> DP-C.</w:t>
      </w:r>
      <w:r w:rsidR="00B63BD1" w:rsidRPr="00B63BD1">
        <w:rPr>
          <w:sz w:val="20"/>
          <w:szCs w:val="20"/>
        </w:rPr>
        <w:t xml:space="preserve"> </w:t>
      </w:r>
      <w:r w:rsidR="004219EA" w:rsidRPr="004219EA">
        <w:rPr>
          <w:b/>
          <w:bCs/>
          <w:sz w:val="20"/>
          <w:szCs w:val="20"/>
        </w:rPr>
        <w:t>g</w:t>
      </w:r>
      <w:r w:rsidR="00B63BD1">
        <w:rPr>
          <w:sz w:val="20"/>
          <w:szCs w:val="20"/>
        </w:rPr>
        <w:t xml:space="preserve"> FP-N. </w:t>
      </w:r>
      <w:r w:rsidR="004219EA" w:rsidRPr="004219EA">
        <w:rPr>
          <w:b/>
          <w:bCs/>
          <w:sz w:val="20"/>
          <w:szCs w:val="20"/>
        </w:rPr>
        <w:t>h</w:t>
      </w:r>
      <w:r w:rsidR="00B63BD1">
        <w:rPr>
          <w:sz w:val="20"/>
          <w:szCs w:val="20"/>
        </w:rPr>
        <w:t xml:space="preserve"> EP-C. </w:t>
      </w:r>
      <w:proofErr w:type="spellStart"/>
      <w:r w:rsidR="004219EA" w:rsidRPr="004219EA">
        <w:rPr>
          <w:b/>
          <w:bCs/>
          <w:sz w:val="20"/>
          <w:szCs w:val="20"/>
        </w:rPr>
        <w:t>i</w:t>
      </w:r>
      <w:proofErr w:type="spellEnd"/>
      <w:r w:rsidR="00B63BD1">
        <w:rPr>
          <w:sz w:val="20"/>
          <w:szCs w:val="20"/>
        </w:rPr>
        <w:t xml:space="preserve"> GP-N. </w:t>
      </w:r>
      <w:r w:rsidR="004219EA" w:rsidRPr="004219EA">
        <w:rPr>
          <w:b/>
          <w:bCs/>
          <w:sz w:val="20"/>
          <w:szCs w:val="20"/>
        </w:rPr>
        <w:t>j</w:t>
      </w:r>
      <w:r w:rsidR="00B63BD1">
        <w:rPr>
          <w:sz w:val="20"/>
          <w:szCs w:val="20"/>
        </w:rPr>
        <w:t xml:space="preserve"> GP-C.</w:t>
      </w:r>
      <w:r w:rsidR="00B63BD1" w:rsidRPr="004219EA">
        <w:rPr>
          <w:b/>
          <w:bCs/>
          <w:sz w:val="20"/>
          <w:szCs w:val="20"/>
        </w:rPr>
        <w:t xml:space="preserve"> </w:t>
      </w:r>
      <w:r w:rsidR="004219EA" w:rsidRPr="004219EA">
        <w:rPr>
          <w:b/>
          <w:bCs/>
          <w:sz w:val="20"/>
          <w:szCs w:val="20"/>
        </w:rPr>
        <w:t>k</w:t>
      </w:r>
      <w:r w:rsidR="00B63BD1">
        <w:rPr>
          <w:sz w:val="20"/>
          <w:szCs w:val="20"/>
        </w:rPr>
        <w:t xml:space="preserve"> CP-N. </w:t>
      </w:r>
      <w:r w:rsidR="004219EA" w:rsidRPr="004219EA">
        <w:rPr>
          <w:b/>
          <w:bCs/>
          <w:sz w:val="20"/>
          <w:szCs w:val="20"/>
        </w:rPr>
        <w:t>l</w:t>
      </w:r>
      <w:r w:rsidR="00B63BD1" w:rsidRPr="004219EA">
        <w:rPr>
          <w:b/>
          <w:bCs/>
          <w:sz w:val="20"/>
          <w:szCs w:val="20"/>
        </w:rPr>
        <w:t xml:space="preserve"> </w:t>
      </w:r>
      <w:r w:rsidR="00B63BD1">
        <w:rPr>
          <w:sz w:val="20"/>
          <w:szCs w:val="20"/>
        </w:rPr>
        <w:t>FP-C</w:t>
      </w:r>
    </w:p>
    <w:p w14:paraId="21DEA0EB" w14:textId="18AAE232" w:rsidR="00F64EED" w:rsidRPr="005C3014" w:rsidRDefault="00F64EED" w:rsidP="00BC27FB">
      <w:pPr>
        <w:jc w:val="center"/>
        <w:rPr>
          <w:sz w:val="20"/>
          <w:szCs w:val="20"/>
        </w:rPr>
      </w:pPr>
    </w:p>
    <w:p w14:paraId="0A7A881C" w14:textId="041F638C" w:rsidR="0088360D" w:rsidRPr="005C3014" w:rsidRDefault="004347C5" w:rsidP="004347C5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3A11D1B" w14:textId="087D5CA4" w:rsidR="00337898" w:rsidRPr="005C3014" w:rsidRDefault="009E058C" w:rsidP="00BC27F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5B99457" wp14:editId="4C57A1AC">
            <wp:extent cx="5274310" cy="2207895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CB2B4" w14:textId="6697E5A5" w:rsidR="004347C5" w:rsidRDefault="00BC27FB" w:rsidP="00BC27FB">
      <w:pPr>
        <w:rPr>
          <w:sz w:val="20"/>
          <w:szCs w:val="20"/>
        </w:rPr>
      </w:pPr>
      <w:bookmarkStart w:id="34" w:name="OLE_LINK26"/>
      <w:bookmarkStart w:id="35" w:name="OLE_LINK27"/>
      <w:bookmarkEnd w:id="28"/>
      <w:bookmarkEnd w:id="29"/>
      <w:bookmarkEnd w:id="30"/>
      <w:bookmarkEnd w:id="31"/>
      <w:r w:rsidRPr="005C3014">
        <w:rPr>
          <w:b/>
          <w:bCs/>
          <w:sz w:val="20"/>
          <w:szCs w:val="20"/>
        </w:rPr>
        <w:t>Fig</w:t>
      </w:r>
      <w:r w:rsidR="00F5161C" w:rsidRPr="005C3014">
        <w:rPr>
          <w:b/>
          <w:bCs/>
          <w:sz w:val="20"/>
          <w:szCs w:val="20"/>
        </w:rPr>
        <w:t>.</w:t>
      </w:r>
      <w:r w:rsidRPr="005C3014">
        <w:rPr>
          <w:b/>
          <w:bCs/>
          <w:sz w:val="20"/>
          <w:szCs w:val="20"/>
        </w:rPr>
        <w:t xml:space="preserve"> S</w:t>
      </w:r>
      <w:r w:rsidR="00933E7C">
        <w:rPr>
          <w:b/>
          <w:bCs/>
          <w:sz w:val="20"/>
          <w:szCs w:val="20"/>
        </w:rPr>
        <w:t>4</w:t>
      </w:r>
      <w:bookmarkEnd w:id="34"/>
      <w:bookmarkEnd w:id="35"/>
      <w:r w:rsidR="005878F0" w:rsidRPr="005C3014">
        <w:rPr>
          <w:sz w:val="20"/>
          <w:szCs w:val="20"/>
        </w:rPr>
        <w:t xml:space="preserve"> </w:t>
      </w:r>
      <w:bookmarkStart w:id="36" w:name="OLE_LINK28"/>
      <w:bookmarkStart w:id="37" w:name="OLE_LINK29"/>
      <w:r w:rsidR="005878F0" w:rsidRPr="005C3014">
        <w:rPr>
          <w:sz w:val="20"/>
          <w:szCs w:val="20"/>
        </w:rPr>
        <w:t>LC-MS/MS (MRM)</w:t>
      </w:r>
      <w:bookmarkEnd w:id="36"/>
      <w:bookmarkEnd w:id="37"/>
      <w:r w:rsidR="005878F0" w:rsidRPr="005C3014">
        <w:rPr>
          <w:sz w:val="20"/>
          <w:szCs w:val="20"/>
        </w:rPr>
        <w:t xml:space="preserve"> peak intensities for N-terminal products (AP-N) and C-terminal products (AP-C) in PBS spiked with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 xml:space="preserve">/A. </w:t>
      </w:r>
      <w:r w:rsidR="00067953" w:rsidRPr="005C3014">
        <w:rPr>
          <w:color w:val="000000" w:themeColor="text1"/>
          <w:sz w:val="20"/>
          <w:szCs w:val="20"/>
        </w:rPr>
        <w:t xml:space="preserve">The limit of detection (LOD) was defined as the toxin activity of which product signal-to-noise ratio (S/N) exceeds three times of the product of blank. </w:t>
      </w:r>
      <w:r w:rsidR="004219EA" w:rsidRPr="004219EA">
        <w:rPr>
          <w:b/>
          <w:bCs/>
          <w:sz w:val="20"/>
          <w:szCs w:val="20"/>
        </w:rPr>
        <w:t>a</w:t>
      </w:r>
      <w:r w:rsidR="005878F0" w:rsidRPr="005C3014">
        <w:rPr>
          <w:sz w:val="20"/>
          <w:szCs w:val="20"/>
        </w:rPr>
        <w:t xml:space="preserve"> </w:t>
      </w:r>
      <w:proofErr w:type="gramStart"/>
      <w:r w:rsidR="005878F0" w:rsidRPr="005C3014">
        <w:rPr>
          <w:rFonts w:eastAsia="宋体"/>
          <w:sz w:val="20"/>
          <w:szCs w:val="20"/>
          <w:lang w:eastAsia="zh-CN"/>
        </w:rPr>
        <w:t>Blue</w:t>
      </w:r>
      <w:proofErr w:type="gramEnd"/>
      <w:r w:rsidR="005878F0" w:rsidRPr="005C3014">
        <w:rPr>
          <w:sz w:val="20"/>
          <w:szCs w:val="20"/>
        </w:rPr>
        <w:t xml:space="preserve"> line represents AP-N obtained at 6 U/mL </w:t>
      </w:r>
      <w:proofErr w:type="spellStart"/>
      <w:r w:rsidR="005878F0" w:rsidRPr="005C3014">
        <w:rPr>
          <w:sz w:val="20"/>
          <w:szCs w:val="20"/>
          <w:u w:color="FA5050"/>
        </w:rPr>
        <w:t>BoNT</w:t>
      </w:r>
      <w:proofErr w:type="spellEnd"/>
      <w:r w:rsidR="005878F0" w:rsidRPr="005C3014">
        <w:rPr>
          <w:sz w:val="20"/>
          <w:szCs w:val="20"/>
          <w:u w:color="FA5050"/>
        </w:rPr>
        <w:t>/A</w:t>
      </w:r>
      <w:r w:rsidR="00067953" w:rsidRPr="005C3014">
        <w:rPr>
          <w:sz w:val="20"/>
          <w:szCs w:val="20"/>
          <w:u w:color="FA5050"/>
        </w:rPr>
        <w:t xml:space="preserve">; </w:t>
      </w:r>
      <w:r w:rsidR="005878F0" w:rsidRPr="005C3014">
        <w:rPr>
          <w:sz w:val="20"/>
          <w:szCs w:val="20"/>
          <w:u w:color="FA5050"/>
        </w:rPr>
        <w:t>red</w:t>
      </w:r>
      <w:r w:rsidR="005878F0" w:rsidRPr="005C3014">
        <w:rPr>
          <w:sz w:val="20"/>
          <w:szCs w:val="20"/>
        </w:rPr>
        <w:t xml:space="preserve"> line represents AP-N obtained at LOD (0.6 U/mL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/A).</w:t>
      </w:r>
      <w:r w:rsidR="004219EA" w:rsidRPr="004219EA">
        <w:rPr>
          <w:b/>
          <w:bCs/>
          <w:sz w:val="20"/>
          <w:szCs w:val="20"/>
        </w:rPr>
        <w:t xml:space="preserve"> b</w:t>
      </w:r>
      <w:r w:rsidR="005878F0" w:rsidRPr="005C3014">
        <w:rPr>
          <w:sz w:val="20"/>
          <w:szCs w:val="20"/>
        </w:rPr>
        <w:t xml:space="preserve"> </w:t>
      </w:r>
      <w:proofErr w:type="gramStart"/>
      <w:r w:rsidR="005878F0" w:rsidRPr="005C3014">
        <w:rPr>
          <w:sz w:val="20"/>
          <w:szCs w:val="20"/>
        </w:rPr>
        <w:t>B</w:t>
      </w:r>
      <w:r w:rsidR="005878F0" w:rsidRPr="005C3014">
        <w:rPr>
          <w:rFonts w:eastAsia="宋体"/>
          <w:sz w:val="20"/>
          <w:szCs w:val="20"/>
          <w:lang w:eastAsia="zh-CN"/>
        </w:rPr>
        <w:t>lue</w:t>
      </w:r>
      <w:proofErr w:type="gramEnd"/>
      <w:r w:rsidR="005878F0" w:rsidRPr="005C3014">
        <w:rPr>
          <w:sz w:val="20"/>
          <w:szCs w:val="20"/>
        </w:rPr>
        <w:t xml:space="preserve"> line represents AP-C obtained at 6 U/mL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/A</w:t>
      </w:r>
      <w:r w:rsidR="00067953" w:rsidRPr="005C3014">
        <w:rPr>
          <w:sz w:val="20"/>
          <w:szCs w:val="20"/>
        </w:rPr>
        <w:t xml:space="preserve">; </w:t>
      </w:r>
      <w:r w:rsidR="005878F0" w:rsidRPr="005C3014">
        <w:rPr>
          <w:sz w:val="20"/>
          <w:szCs w:val="20"/>
        </w:rPr>
        <w:t xml:space="preserve">red line represents AP-C obtained at LOD (0.6 U/mL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/A)</w:t>
      </w:r>
    </w:p>
    <w:p w14:paraId="6FE5DC4F" w14:textId="7376F156" w:rsidR="004347C5" w:rsidRPr="004347C5" w:rsidRDefault="004347C5" w:rsidP="004347C5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3AA498B" w14:textId="6352BB58" w:rsidR="00F64EED" w:rsidRPr="005C3014" w:rsidRDefault="00B264D6" w:rsidP="00933E7C">
      <w:pPr>
        <w:ind w:firstLineChars="100" w:firstLine="210"/>
        <w:jc w:val="center"/>
      </w:pPr>
      <w:r>
        <w:rPr>
          <w:noProof/>
        </w:rPr>
        <w:lastRenderedPageBreak/>
        <w:drawing>
          <wp:inline distT="0" distB="0" distL="0" distR="0" wp14:anchorId="7E76E8FA" wp14:editId="77EA0D56">
            <wp:extent cx="2520514" cy="2119344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663" cy="214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5C9A" w14:textId="02D754AC" w:rsidR="00F64EED" w:rsidRPr="005C3014" w:rsidRDefault="00F64EED" w:rsidP="00F64EED">
      <w:r w:rsidRPr="00933E7C">
        <w:rPr>
          <w:b/>
          <w:bCs/>
        </w:rPr>
        <w:t>Fig. S</w:t>
      </w:r>
      <w:r w:rsidR="00933E7C" w:rsidRPr="00933E7C">
        <w:rPr>
          <w:b/>
          <w:bCs/>
        </w:rPr>
        <w:t>5</w:t>
      </w:r>
      <w:r w:rsidRPr="005C3014">
        <w:t xml:space="preserve"> Comparison of </w:t>
      </w:r>
      <w:r w:rsidR="001004B2">
        <w:t>cleavage</w:t>
      </w:r>
      <w:r w:rsidRPr="005C3014">
        <w:t xml:space="preserve"> products of AP from different concentrations of </w:t>
      </w:r>
      <w:proofErr w:type="spellStart"/>
      <w:r w:rsidRPr="005C3014">
        <w:t>BoNT</w:t>
      </w:r>
      <w:proofErr w:type="spellEnd"/>
      <w:r w:rsidRPr="005C3014">
        <w:t>/A spiked in PBS</w:t>
      </w:r>
    </w:p>
    <w:p w14:paraId="363B3B4D" w14:textId="60146DCA" w:rsidR="000F3FCB" w:rsidRPr="001004B2" w:rsidRDefault="000F3FCB" w:rsidP="00BC27FB">
      <w:pPr>
        <w:rPr>
          <w:sz w:val="20"/>
          <w:szCs w:val="20"/>
        </w:rPr>
        <w:sectPr w:rsidR="000F3FCB" w:rsidRPr="001004B2" w:rsidSect="00D01B98">
          <w:pgSz w:w="11900" w:h="16840"/>
          <w:pgMar w:top="1440" w:right="1797" w:bottom="1440" w:left="1797" w:header="851" w:footer="992" w:gutter="0"/>
          <w:lnNumType w:countBy="1" w:restart="continuous"/>
          <w:pgNumType w:start="1"/>
          <w:cols w:space="425"/>
          <w:docGrid w:type="lines" w:linePitch="312"/>
        </w:sectPr>
      </w:pPr>
    </w:p>
    <w:p w14:paraId="6C176B4E" w14:textId="28C264B3" w:rsidR="00C2406B" w:rsidRPr="005C3014" w:rsidRDefault="009E058C" w:rsidP="00BC27FB">
      <w:pPr>
        <w:jc w:val="center"/>
        <w:rPr>
          <w:b/>
          <w:bCs/>
          <w:sz w:val="20"/>
          <w:szCs w:val="20"/>
        </w:rPr>
      </w:pPr>
      <w:bookmarkStart w:id="38" w:name="OLE_LINK48"/>
      <w:bookmarkStart w:id="39" w:name="OLE_LINK49"/>
      <w:bookmarkStart w:id="40" w:name="OLE_LINK128"/>
      <w:bookmarkStart w:id="41" w:name="OLE_LINK127"/>
      <w:r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16E25EAD" wp14:editId="449DEAC3">
            <wp:extent cx="5274310" cy="2177415"/>
            <wp:effectExtent l="0" t="0" r="0" b="0"/>
            <wp:docPr id="5" name="图片 5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直方图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8"/>
    <w:bookmarkEnd w:id="39"/>
    <w:p w14:paraId="66B0A5A4" w14:textId="1B9735DE" w:rsidR="00337898" w:rsidRPr="005C3014" w:rsidRDefault="00BC27FB" w:rsidP="00BC27FB">
      <w:pPr>
        <w:rPr>
          <w:sz w:val="20"/>
          <w:szCs w:val="20"/>
        </w:rPr>
      </w:pPr>
      <w:r w:rsidRPr="005C3014">
        <w:rPr>
          <w:b/>
          <w:bCs/>
          <w:sz w:val="20"/>
          <w:szCs w:val="20"/>
        </w:rPr>
        <w:t>Fig</w:t>
      </w:r>
      <w:r w:rsidR="00F5161C" w:rsidRPr="005C3014">
        <w:rPr>
          <w:b/>
          <w:bCs/>
          <w:sz w:val="20"/>
          <w:szCs w:val="20"/>
        </w:rPr>
        <w:t>.</w:t>
      </w:r>
      <w:r w:rsidRPr="005C3014">
        <w:rPr>
          <w:b/>
          <w:bCs/>
          <w:sz w:val="20"/>
          <w:szCs w:val="20"/>
        </w:rPr>
        <w:t xml:space="preserve"> S</w:t>
      </w:r>
      <w:r w:rsidR="00933E7C">
        <w:rPr>
          <w:b/>
          <w:bCs/>
          <w:sz w:val="20"/>
          <w:szCs w:val="20"/>
        </w:rPr>
        <w:t>6</w:t>
      </w:r>
      <w:r w:rsidR="005878F0" w:rsidRPr="005C3014">
        <w:rPr>
          <w:sz w:val="20"/>
          <w:szCs w:val="20"/>
        </w:rPr>
        <w:t xml:space="preserve"> </w:t>
      </w:r>
      <w:bookmarkStart w:id="42" w:name="OLE_LINK55"/>
      <w:bookmarkStart w:id="43" w:name="OLE_LINK54"/>
      <w:bookmarkStart w:id="44" w:name="OLE_LINK51"/>
      <w:bookmarkStart w:id="45" w:name="OLE_LINK50"/>
      <w:r w:rsidR="005878F0" w:rsidRPr="005C3014">
        <w:rPr>
          <w:sz w:val="20"/>
          <w:szCs w:val="20"/>
        </w:rPr>
        <w:t>LC-MS/MS (MRM)</w:t>
      </w:r>
      <w:bookmarkEnd w:id="42"/>
      <w:bookmarkEnd w:id="43"/>
      <w:r w:rsidR="005878F0" w:rsidRPr="005C3014">
        <w:rPr>
          <w:sz w:val="20"/>
          <w:szCs w:val="20"/>
        </w:rPr>
        <w:t xml:space="preserve"> peak intensities for N-terminal products (AP-N) and C-terminal products (AP-C) in</w:t>
      </w:r>
      <w:bookmarkEnd w:id="44"/>
      <w:bookmarkEnd w:id="45"/>
      <w:r w:rsidR="005878F0" w:rsidRPr="005C3014">
        <w:rPr>
          <w:sz w:val="20"/>
          <w:szCs w:val="20"/>
        </w:rPr>
        <w:t xml:space="preserve"> serum spiked with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 xml:space="preserve">/A. </w:t>
      </w:r>
      <w:r w:rsidR="004219EA" w:rsidRPr="004219EA">
        <w:rPr>
          <w:b/>
          <w:bCs/>
          <w:sz w:val="20"/>
          <w:szCs w:val="20"/>
        </w:rPr>
        <w:t>a</w:t>
      </w:r>
      <w:r w:rsidR="005878F0" w:rsidRPr="005C3014">
        <w:rPr>
          <w:sz w:val="20"/>
          <w:szCs w:val="20"/>
        </w:rPr>
        <w:t xml:space="preserve"> B</w:t>
      </w:r>
      <w:r w:rsidR="005878F0" w:rsidRPr="005C3014">
        <w:rPr>
          <w:rFonts w:eastAsia="宋体"/>
          <w:sz w:val="20"/>
          <w:szCs w:val="20"/>
          <w:lang w:eastAsia="zh-CN"/>
        </w:rPr>
        <w:t>lue</w:t>
      </w:r>
      <w:r w:rsidR="005878F0" w:rsidRPr="005C3014">
        <w:rPr>
          <w:sz w:val="20"/>
          <w:szCs w:val="20"/>
        </w:rPr>
        <w:t xml:space="preserve"> line represents AP-N obtained at 5 U/mL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/A</w:t>
      </w:r>
      <w:r w:rsidR="00067953" w:rsidRPr="005C3014">
        <w:rPr>
          <w:sz w:val="20"/>
          <w:szCs w:val="20"/>
        </w:rPr>
        <w:t xml:space="preserve">; </w:t>
      </w:r>
      <w:r w:rsidR="005878F0" w:rsidRPr="005C3014">
        <w:rPr>
          <w:sz w:val="20"/>
          <w:szCs w:val="20"/>
        </w:rPr>
        <w:t xml:space="preserve">red line represents AP-N obtained at LOD (0.5 U/mL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 xml:space="preserve">/A). </w:t>
      </w:r>
      <w:r w:rsidR="004219EA" w:rsidRPr="004219EA">
        <w:rPr>
          <w:b/>
          <w:bCs/>
          <w:sz w:val="20"/>
          <w:szCs w:val="20"/>
        </w:rPr>
        <w:t>b</w:t>
      </w:r>
      <w:r w:rsidR="005878F0" w:rsidRPr="005C3014">
        <w:rPr>
          <w:sz w:val="20"/>
          <w:szCs w:val="20"/>
        </w:rPr>
        <w:t xml:space="preserve"> </w:t>
      </w:r>
      <w:proofErr w:type="gramStart"/>
      <w:r w:rsidR="005878F0" w:rsidRPr="005C3014">
        <w:rPr>
          <w:rFonts w:eastAsia="宋体"/>
          <w:sz w:val="20"/>
          <w:szCs w:val="20"/>
          <w:lang w:eastAsia="zh-CN"/>
        </w:rPr>
        <w:t>Blue</w:t>
      </w:r>
      <w:proofErr w:type="gramEnd"/>
      <w:r w:rsidR="005878F0" w:rsidRPr="005C3014">
        <w:rPr>
          <w:sz w:val="20"/>
          <w:szCs w:val="20"/>
        </w:rPr>
        <w:t xml:space="preserve"> line represents AP-C obtained at 5 U/mL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/A</w:t>
      </w:r>
      <w:r w:rsidR="00067953" w:rsidRPr="005C3014">
        <w:rPr>
          <w:sz w:val="20"/>
          <w:szCs w:val="20"/>
        </w:rPr>
        <w:t xml:space="preserve">; </w:t>
      </w:r>
      <w:r w:rsidR="005878F0" w:rsidRPr="005C3014">
        <w:rPr>
          <w:sz w:val="20"/>
          <w:szCs w:val="20"/>
        </w:rPr>
        <w:t xml:space="preserve">red line represents AP-C obtained at LOD (0.5 U/mL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/A)</w:t>
      </w:r>
      <w:bookmarkEnd w:id="40"/>
      <w:bookmarkEnd w:id="41"/>
    </w:p>
    <w:p w14:paraId="26C1F247" w14:textId="78533360" w:rsidR="00AA40C0" w:rsidRPr="005C3014" w:rsidRDefault="004347C5" w:rsidP="004347C5">
      <w:pPr>
        <w:widowControl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B48DDBE" w14:textId="5177CB9D" w:rsidR="00AA40C0" w:rsidRPr="005C3014" w:rsidRDefault="00B264D6" w:rsidP="00AA40C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E254171" wp14:editId="7BCB1648">
            <wp:extent cx="2248371" cy="185776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9181" cy="186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1E09A" w14:textId="2C752314" w:rsidR="00AA40C0" w:rsidRPr="005C3014" w:rsidRDefault="00AA40C0" w:rsidP="00AA40C0">
      <w:pPr>
        <w:jc w:val="center"/>
        <w:rPr>
          <w:szCs w:val="21"/>
        </w:rPr>
      </w:pPr>
      <w:r w:rsidRPr="00933E7C">
        <w:rPr>
          <w:b/>
          <w:bCs/>
          <w:szCs w:val="21"/>
        </w:rPr>
        <w:t>Fig.</w:t>
      </w:r>
      <w:r w:rsidR="00F5161C" w:rsidRPr="00933E7C">
        <w:rPr>
          <w:b/>
          <w:bCs/>
          <w:szCs w:val="21"/>
        </w:rPr>
        <w:t xml:space="preserve"> </w:t>
      </w:r>
      <w:r w:rsidRPr="00933E7C">
        <w:rPr>
          <w:b/>
          <w:bCs/>
          <w:szCs w:val="21"/>
        </w:rPr>
        <w:t>S</w:t>
      </w:r>
      <w:r w:rsidR="00933E7C">
        <w:rPr>
          <w:b/>
          <w:bCs/>
          <w:szCs w:val="21"/>
        </w:rPr>
        <w:t>7</w:t>
      </w:r>
      <w:r w:rsidRPr="005C3014">
        <w:rPr>
          <w:szCs w:val="21"/>
        </w:rPr>
        <w:t xml:space="preserve"> Comparison of </w:t>
      </w:r>
      <w:r w:rsidRPr="005C3014">
        <w:rPr>
          <w:u w:val="dashDotDotHeavy" w:color="FA5050"/>
        </w:rPr>
        <w:t>cleavage</w:t>
      </w:r>
      <w:r w:rsidRPr="005C3014">
        <w:t xml:space="preserve"> products</w:t>
      </w:r>
      <w:r w:rsidRPr="005C3014">
        <w:rPr>
          <w:szCs w:val="21"/>
        </w:rPr>
        <w:t xml:space="preserve"> of AP cleaved by different concentrations of </w:t>
      </w:r>
      <w:proofErr w:type="spellStart"/>
      <w:r w:rsidRPr="005C3014">
        <w:rPr>
          <w:szCs w:val="21"/>
        </w:rPr>
        <w:t>BoNT</w:t>
      </w:r>
      <w:proofErr w:type="spellEnd"/>
      <w:r w:rsidRPr="005C3014">
        <w:rPr>
          <w:szCs w:val="21"/>
        </w:rPr>
        <w:t>/A spiked in serum</w:t>
      </w:r>
    </w:p>
    <w:p w14:paraId="21CF84A2" w14:textId="2C768E96" w:rsidR="00AA40C0" w:rsidRPr="005C3014" w:rsidRDefault="00AA40C0" w:rsidP="00AA40C0">
      <w:pPr>
        <w:jc w:val="center"/>
        <w:rPr>
          <w:sz w:val="20"/>
          <w:szCs w:val="20"/>
        </w:rPr>
        <w:sectPr w:rsidR="00AA40C0" w:rsidRPr="005C3014" w:rsidSect="00B264D6">
          <w:pgSz w:w="11900" w:h="16840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3376A220" w14:textId="64AACAF2" w:rsidR="00337898" w:rsidRPr="005C3014" w:rsidRDefault="00B264D6" w:rsidP="00BC27FB">
      <w:pPr>
        <w:jc w:val="center"/>
        <w:rPr>
          <w:b/>
          <w:bCs/>
          <w:sz w:val="20"/>
          <w:szCs w:val="20"/>
        </w:rPr>
      </w:pPr>
      <w:bookmarkStart w:id="46" w:name="OLE_LINK348"/>
      <w:bookmarkStart w:id="47" w:name="OLE_LINK347"/>
      <w:bookmarkStart w:id="48" w:name="OLE_LINK45"/>
      <w:bookmarkStart w:id="49" w:name="OLE_LINK44"/>
      <w:r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0E49F2C6" wp14:editId="3B05157D">
            <wp:extent cx="2440858" cy="1839606"/>
            <wp:effectExtent l="0" t="0" r="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519" cy="187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6"/>
    <w:bookmarkEnd w:id="47"/>
    <w:p w14:paraId="69367319" w14:textId="71AA7839" w:rsidR="00337898" w:rsidRPr="005C3014" w:rsidRDefault="00BC27FB" w:rsidP="00BC27FB">
      <w:pPr>
        <w:rPr>
          <w:sz w:val="20"/>
          <w:szCs w:val="20"/>
        </w:rPr>
      </w:pPr>
      <w:r w:rsidRPr="005C3014">
        <w:rPr>
          <w:b/>
          <w:bCs/>
          <w:sz w:val="20"/>
          <w:szCs w:val="20"/>
        </w:rPr>
        <w:t>Fig</w:t>
      </w:r>
      <w:r w:rsidR="00F5161C" w:rsidRPr="005C3014">
        <w:rPr>
          <w:b/>
          <w:bCs/>
          <w:sz w:val="20"/>
          <w:szCs w:val="20"/>
        </w:rPr>
        <w:t>.</w:t>
      </w:r>
      <w:r w:rsidRPr="005C3014">
        <w:rPr>
          <w:b/>
          <w:bCs/>
          <w:sz w:val="20"/>
          <w:szCs w:val="20"/>
        </w:rPr>
        <w:t xml:space="preserve"> S</w:t>
      </w:r>
      <w:r w:rsidR="00933E7C">
        <w:rPr>
          <w:b/>
          <w:bCs/>
          <w:sz w:val="20"/>
          <w:szCs w:val="20"/>
        </w:rPr>
        <w:t>8</w:t>
      </w:r>
      <w:r w:rsidR="005878F0" w:rsidRPr="005C3014">
        <w:rPr>
          <w:sz w:val="20"/>
          <w:szCs w:val="20"/>
        </w:rPr>
        <w:t xml:space="preserve"> </w:t>
      </w:r>
      <w:bookmarkEnd w:id="48"/>
      <w:bookmarkEnd w:id="49"/>
      <w:r w:rsidR="005878F0" w:rsidRPr="005C3014">
        <w:rPr>
          <w:sz w:val="20"/>
          <w:szCs w:val="20"/>
        </w:rPr>
        <w:t xml:space="preserve">Comparison of cleavage products of AP under different </w:t>
      </w:r>
      <w:r w:rsidR="00834583" w:rsidRPr="005C3014">
        <w:rPr>
          <w:sz w:val="20"/>
          <w:szCs w:val="20"/>
        </w:rPr>
        <w:t xml:space="preserve">toxin activities </w:t>
      </w:r>
      <w:r w:rsidR="005878F0" w:rsidRPr="005C3014">
        <w:rPr>
          <w:sz w:val="20"/>
          <w:szCs w:val="20"/>
        </w:rPr>
        <w:t xml:space="preserve">of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/A spiked in PBS</w:t>
      </w:r>
    </w:p>
    <w:p w14:paraId="68EA7F3D" w14:textId="77777777" w:rsidR="00337898" w:rsidRPr="005C3014" w:rsidRDefault="005878F0" w:rsidP="00BC27FB">
      <w:pPr>
        <w:rPr>
          <w:color w:val="FF0000"/>
          <w:sz w:val="20"/>
          <w:szCs w:val="20"/>
        </w:rPr>
      </w:pPr>
      <w:r w:rsidRPr="005C3014">
        <w:rPr>
          <w:sz w:val="20"/>
          <w:szCs w:val="20"/>
        </w:rPr>
        <w:br w:type="page"/>
      </w:r>
    </w:p>
    <w:p w14:paraId="07203C5A" w14:textId="06BACB91" w:rsidR="00337898" w:rsidRPr="005C3014" w:rsidRDefault="00337898" w:rsidP="00BC27FB">
      <w:pPr>
        <w:jc w:val="center"/>
        <w:rPr>
          <w:sz w:val="20"/>
          <w:szCs w:val="20"/>
        </w:rPr>
      </w:pPr>
    </w:p>
    <w:p w14:paraId="654F6A50" w14:textId="663EDD6E" w:rsidR="00C2406B" w:rsidRPr="005C3014" w:rsidRDefault="00B264D6" w:rsidP="00BC27FB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CA76C69" wp14:editId="45883471">
            <wp:extent cx="2367116" cy="1839317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828" cy="185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7FF77" w14:textId="7CD7FFDC" w:rsidR="00337898" w:rsidRPr="005C3014" w:rsidRDefault="00BC27FB" w:rsidP="00BC27FB">
      <w:pPr>
        <w:rPr>
          <w:sz w:val="20"/>
          <w:szCs w:val="20"/>
        </w:rPr>
      </w:pPr>
      <w:r w:rsidRPr="005C3014">
        <w:rPr>
          <w:b/>
          <w:bCs/>
          <w:sz w:val="20"/>
          <w:szCs w:val="20"/>
        </w:rPr>
        <w:t>Fig</w:t>
      </w:r>
      <w:r w:rsidR="00F5161C" w:rsidRPr="005C3014">
        <w:rPr>
          <w:b/>
          <w:bCs/>
          <w:sz w:val="20"/>
          <w:szCs w:val="20"/>
        </w:rPr>
        <w:t xml:space="preserve">. </w:t>
      </w:r>
      <w:r w:rsidRPr="005C3014">
        <w:rPr>
          <w:b/>
          <w:bCs/>
          <w:sz w:val="20"/>
          <w:szCs w:val="20"/>
        </w:rPr>
        <w:t>S</w:t>
      </w:r>
      <w:r w:rsidR="00933E7C">
        <w:rPr>
          <w:b/>
          <w:bCs/>
          <w:sz w:val="20"/>
          <w:szCs w:val="20"/>
        </w:rPr>
        <w:t>9</w:t>
      </w:r>
      <w:r w:rsidR="005878F0" w:rsidRPr="005C3014">
        <w:rPr>
          <w:sz w:val="20"/>
          <w:szCs w:val="20"/>
        </w:rPr>
        <w:t xml:space="preserve"> Comparison of cleavage products of AP under different </w:t>
      </w:r>
      <w:r w:rsidR="00834583" w:rsidRPr="005C3014">
        <w:rPr>
          <w:sz w:val="20"/>
          <w:szCs w:val="20"/>
        </w:rPr>
        <w:t xml:space="preserve">toxin activity </w:t>
      </w:r>
      <w:r w:rsidR="005878F0" w:rsidRPr="005C3014">
        <w:rPr>
          <w:sz w:val="20"/>
          <w:szCs w:val="20"/>
        </w:rPr>
        <w:t xml:space="preserve">of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/A spiked in serum</w:t>
      </w:r>
      <w:bookmarkStart w:id="50" w:name="OLE_LINK322"/>
      <w:bookmarkStart w:id="51" w:name="OLE_LINK321"/>
      <w:r w:rsidR="005878F0" w:rsidRPr="005C3014">
        <w:rPr>
          <w:sz w:val="20"/>
          <w:szCs w:val="20"/>
        </w:rPr>
        <w:br w:type="page"/>
      </w:r>
    </w:p>
    <w:bookmarkEnd w:id="50"/>
    <w:bookmarkEnd w:id="51"/>
    <w:p w14:paraId="3F31CB53" w14:textId="4D351E09" w:rsidR="00C2406B" w:rsidRPr="005C3014" w:rsidRDefault="00B264D6" w:rsidP="00BC27FB">
      <w:pPr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615C343D" wp14:editId="09CE0F26">
            <wp:extent cx="5274310" cy="21748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850E1" w14:textId="2B028FA1" w:rsidR="00337898" w:rsidRPr="004219EA" w:rsidRDefault="00BC27FB" w:rsidP="000448B3">
      <w:pPr>
        <w:rPr>
          <w:rFonts w:hint="eastAsia"/>
          <w:sz w:val="20"/>
          <w:szCs w:val="20"/>
        </w:rPr>
      </w:pPr>
      <w:r w:rsidRPr="005C3014">
        <w:rPr>
          <w:b/>
          <w:bCs/>
          <w:sz w:val="20"/>
          <w:szCs w:val="20"/>
        </w:rPr>
        <w:t>Fig</w:t>
      </w:r>
      <w:r w:rsidR="00F5161C" w:rsidRPr="005C3014">
        <w:rPr>
          <w:b/>
          <w:bCs/>
          <w:sz w:val="20"/>
          <w:szCs w:val="20"/>
        </w:rPr>
        <w:t>.</w:t>
      </w:r>
      <w:r w:rsidRPr="005C3014">
        <w:rPr>
          <w:b/>
          <w:bCs/>
          <w:sz w:val="20"/>
          <w:szCs w:val="20"/>
        </w:rPr>
        <w:t xml:space="preserve"> S</w:t>
      </w:r>
      <w:r w:rsidR="00933E7C">
        <w:rPr>
          <w:b/>
          <w:bCs/>
          <w:sz w:val="20"/>
          <w:szCs w:val="20"/>
        </w:rPr>
        <w:t>10</w:t>
      </w:r>
      <w:r w:rsidR="00B264D6">
        <w:rPr>
          <w:b/>
          <w:bCs/>
          <w:sz w:val="20"/>
          <w:szCs w:val="20"/>
        </w:rPr>
        <w:t xml:space="preserve"> </w:t>
      </w:r>
      <w:r w:rsidR="005878F0" w:rsidRPr="005C3014">
        <w:rPr>
          <w:sz w:val="20"/>
          <w:szCs w:val="20"/>
        </w:rPr>
        <w:t xml:space="preserve">LC-MS/MS (MRM) peak intensities for N-terminal products and C-terminal products in </w:t>
      </w:r>
      <w:r w:rsidR="00320611" w:rsidRPr="005C3014">
        <w:rPr>
          <w:sz w:val="20"/>
          <w:szCs w:val="20"/>
        </w:rPr>
        <w:t xml:space="preserve">blank </w:t>
      </w:r>
      <w:r w:rsidR="005878F0" w:rsidRPr="005C3014">
        <w:rPr>
          <w:sz w:val="20"/>
          <w:szCs w:val="20"/>
        </w:rPr>
        <w:t xml:space="preserve">serum </w:t>
      </w:r>
      <w:r w:rsidR="00320611" w:rsidRPr="005C3014">
        <w:rPr>
          <w:sz w:val="20"/>
          <w:szCs w:val="20"/>
        </w:rPr>
        <w:t xml:space="preserve">and serum </w:t>
      </w:r>
      <w:r w:rsidR="005878F0" w:rsidRPr="005C3014">
        <w:rPr>
          <w:sz w:val="20"/>
          <w:szCs w:val="20"/>
        </w:rPr>
        <w:t xml:space="preserve">spiked with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 xml:space="preserve">/B </w:t>
      </w:r>
      <w:r w:rsidR="00320611" w:rsidRPr="005C3014">
        <w:rPr>
          <w:sz w:val="20"/>
          <w:szCs w:val="20"/>
          <w:lang w:eastAsia="zh-CN"/>
        </w:rPr>
        <w:t>or</w:t>
      </w:r>
      <w:r w:rsidR="005878F0" w:rsidRPr="005C3014">
        <w:rPr>
          <w:sz w:val="20"/>
          <w:szCs w:val="20"/>
          <w:lang w:eastAsia="zh-CN"/>
        </w:rPr>
        <w:t xml:space="preserve">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/E.</w:t>
      </w:r>
      <w:r w:rsidR="004219EA">
        <w:rPr>
          <w:sz w:val="20"/>
          <w:szCs w:val="20"/>
        </w:rPr>
        <w:t xml:space="preserve"> </w:t>
      </w:r>
      <w:r w:rsidR="004219EA" w:rsidRPr="004219EA">
        <w:rPr>
          <w:b/>
          <w:bCs/>
          <w:sz w:val="20"/>
          <w:szCs w:val="20"/>
        </w:rPr>
        <w:t>a</w:t>
      </w:r>
      <w:r w:rsidR="005878F0" w:rsidRPr="005C3014">
        <w:rPr>
          <w:sz w:val="20"/>
          <w:szCs w:val="20"/>
        </w:rPr>
        <w:t xml:space="preserve"> </w:t>
      </w:r>
      <w:bookmarkStart w:id="52" w:name="OLE_LINK134"/>
      <w:bookmarkStart w:id="53" w:name="OLE_LINK131"/>
      <w:bookmarkStart w:id="54" w:name="OLE_LINK135"/>
      <w:bookmarkStart w:id="55" w:name="OLE_LINK136"/>
      <w:r w:rsidR="005878F0" w:rsidRPr="005C3014">
        <w:rPr>
          <w:sz w:val="20"/>
          <w:szCs w:val="20"/>
        </w:rPr>
        <w:t>BP-N</w:t>
      </w:r>
      <w:bookmarkEnd w:id="52"/>
      <w:bookmarkEnd w:id="53"/>
      <w:r w:rsidR="005878F0" w:rsidRPr="005C3014">
        <w:rPr>
          <w:sz w:val="20"/>
          <w:szCs w:val="20"/>
        </w:rPr>
        <w:t xml:space="preserve"> </w:t>
      </w:r>
      <w:bookmarkStart w:id="56" w:name="OLE_LINK72"/>
      <w:bookmarkStart w:id="57" w:name="OLE_LINK73"/>
      <w:bookmarkStart w:id="58" w:name="OLE_LINK137"/>
      <w:bookmarkStart w:id="59" w:name="OLE_LINK138"/>
      <w:r w:rsidR="00875123" w:rsidRPr="005C3014">
        <w:rPr>
          <w:sz w:val="20"/>
          <w:szCs w:val="20"/>
        </w:rPr>
        <w:t>(</w:t>
      </w:r>
      <w:r w:rsidR="00C21BC8" w:rsidRPr="005C3014">
        <w:rPr>
          <w:sz w:val="20"/>
          <w:szCs w:val="20"/>
          <w:lang w:eastAsia="zh-CN"/>
        </w:rPr>
        <w:t>upper</w:t>
      </w:r>
      <w:r w:rsidR="00875123" w:rsidRPr="005C3014">
        <w:rPr>
          <w:sz w:val="20"/>
          <w:szCs w:val="20"/>
          <w:lang w:eastAsia="zh-CN"/>
        </w:rPr>
        <w:t xml:space="preserve"> </w:t>
      </w:r>
      <w:r w:rsidR="00C21BC8" w:rsidRPr="005C3014">
        <w:rPr>
          <w:sz w:val="20"/>
          <w:szCs w:val="20"/>
          <w:lang w:eastAsia="zh-CN"/>
        </w:rPr>
        <w:t>lane</w:t>
      </w:r>
      <w:r w:rsidR="00875123" w:rsidRPr="005C3014">
        <w:rPr>
          <w:sz w:val="20"/>
          <w:szCs w:val="20"/>
          <w:lang w:eastAsia="zh-CN"/>
        </w:rPr>
        <w:t>)</w:t>
      </w:r>
      <w:bookmarkEnd w:id="56"/>
      <w:bookmarkEnd w:id="57"/>
      <w:r w:rsidR="00875123" w:rsidRPr="005C3014">
        <w:rPr>
          <w:sz w:val="20"/>
          <w:szCs w:val="20"/>
          <w:lang w:eastAsia="zh-CN"/>
        </w:rPr>
        <w:t xml:space="preserve"> </w:t>
      </w:r>
      <w:r w:rsidR="005878F0" w:rsidRPr="005C3014">
        <w:rPr>
          <w:sz w:val="20"/>
          <w:szCs w:val="20"/>
          <w:lang w:eastAsia="zh-CN"/>
        </w:rPr>
        <w:t xml:space="preserve">and </w:t>
      </w:r>
      <w:r w:rsidR="005878F0" w:rsidRPr="005C3014">
        <w:rPr>
          <w:sz w:val="20"/>
          <w:szCs w:val="20"/>
        </w:rPr>
        <w:t>BP-C</w:t>
      </w:r>
      <w:bookmarkEnd w:id="58"/>
      <w:bookmarkEnd w:id="59"/>
      <w:r w:rsidR="00875123" w:rsidRPr="005C3014">
        <w:rPr>
          <w:sz w:val="20"/>
          <w:szCs w:val="20"/>
        </w:rPr>
        <w:t xml:space="preserve"> (</w:t>
      </w:r>
      <w:r w:rsidR="00C21BC8" w:rsidRPr="005C3014">
        <w:rPr>
          <w:sz w:val="20"/>
          <w:szCs w:val="20"/>
        </w:rPr>
        <w:t>l</w:t>
      </w:r>
      <w:r w:rsidR="00875123" w:rsidRPr="005C3014">
        <w:rPr>
          <w:sz w:val="20"/>
          <w:szCs w:val="20"/>
        </w:rPr>
        <w:t xml:space="preserve">ower </w:t>
      </w:r>
      <w:r w:rsidR="00C21BC8" w:rsidRPr="005C3014">
        <w:rPr>
          <w:sz w:val="20"/>
          <w:szCs w:val="20"/>
        </w:rPr>
        <w:t>lane</w:t>
      </w:r>
      <w:r w:rsidR="00875123" w:rsidRPr="005C3014">
        <w:rPr>
          <w:sz w:val="20"/>
          <w:szCs w:val="20"/>
        </w:rPr>
        <w:t>)</w:t>
      </w:r>
      <w:r w:rsidR="005878F0" w:rsidRPr="005C3014">
        <w:rPr>
          <w:sz w:val="20"/>
          <w:szCs w:val="20"/>
        </w:rPr>
        <w:t xml:space="preserve"> </w:t>
      </w:r>
      <w:bookmarkStart w:id="60" w:name="OLE_LINK43"/>
      <w:bookmarkStart w:id="61" w:name="OLE_LINK66"/>
      <w:r w:rsidR="005878F0" w:rsidRPr="005C3014">
        <w:rPr>
          <w:sz w:val="20"/>
          <w:szCs w:val="20"/>
        </w:rPr>
        <w:t xml:space="preserve">obtained </w:t>
      </w:r>
      <w:r w:rsidR="00320611" w:rsidRPr="005C3014">
        <w:rPr>
          <w:sz w:val="20"/>
          <w:szCs w:val="20"/>
          <w:lang w:eastAsia="zh-CN"/>
        </w:rPr>
        <w:t>at blank serum</w:t>
      </w:r>
      <w:r w:rsidR="00320611" w:rsidRPr="005C3014">
        <w:rPr>
          <w:sz w:val="20"/>
          <w:szCs w:val="20"/>
        </w:rPr>
        <w:t xml:space="preserve"> </w:t>
      </w:r>
      <w:bookmarkStart w:id="62" w:name="OLE_LINK41"/>
      <w:bookmarkStart w:id="63" w:name="OLE_LINK42"/>
      <w:r w:rsidR="00320611" w:rsidRPr="005C3014">
        <w:rPr>
          <w:sz w:val="20"/>
          <w:szCs w:val="20"/>
          <w:lang w:eastAsia="zh-CN"/>
        </w:rPr>
        <w:t>and</w:t>
      </w:r>
      <w:bookmarkEnd w:id="60"/>
      <w:bookmarkEnd w:id="61"/>
      <w:bookmarkEnd w:id="62"/>
      <w:bookmarkEnd w:id="63"/>
      <w:r w:rsidR="00320611" w:rsidRPr="005C3014">
        <w:rPr>
          <w:sz w:val="20"/>
          <w:szCs w:val="20"/>
          <w:lang w:eastAsia="zh-CN"/>
        </w:rPr>
        <w:t xml:space="preserve"> </w:t>
      </w:r>
      <w:r w:rsidR="005878F0" w:rsidRPr="005C3014">
        <w:rPr>
          <w:sz w:val="20"/>
          <w:szCs w:val="20"/>
        </w:rPr>
        <w:t xml:space="preserve">at </w:t>
      </w:r>
      <w:bookmarkStart w:id="64" w:name="OLE_LINK37"/>
      <w:bookmarkStart w:id="65" w:name="OLE_LINK40"/>
      <w:r w:rsidR="00EF18B2" w:rsidRPr="005C3014">
        <w:rPr>
          <w:sz w:val="20"/>
          <w:szCs w:val="20"/>
        </w:rPr>
        <w:t xml:space="preserve">LOD </w:t>
      </w:r>
      <w:r w:rsidR="00EF18B2" w:rsidRPr="005C3014">
        <w:rPr>
          <w:sz w:val="20"/>
          <w:szCs w:val="20"/>
          <w:lang w:eastAsia="zh-CN"/>
        </w:rPr>
        <w:t>of</w:t>
      </w:r>
      <w:bookmarkEnd w:id="64"/>
      <w:bookmarkEnd w:id="65"/>
      <w:r w:rsidR="00EF18B2" w:rsidRPr="005C3014">
        <w:rPr>
          <w:sz w:val="20"/>
          <w:szCs w:val="20"/>
          <w:lang w:eastAsia="zh-CN"/>
        </w:rPr>
        <w:t xml:space="preserve"> </w:t>
      </w:r>
      <w:proofErr w:type="spellStart"/>
      <w:r w:rsidR="005878F0" w:rsidRPr="005C3014">
        <w:rPr>
          <w:sz w:val="20"/>
          <w:szCs w:val="20"/>
        </w:rPr>
        <w:t>BoNT</w:t>
      </w:r>
      <w:proofErr w:type="spellEnd"/>
      <w:r w:rsidR="005878F0" w:rsidRPr="005C3014">
        <w:rPr>
          <w:sz w:val="20"/>
          <w:szCs w:val="20"/>
        </w:rPr>
        <w:t>/B</w:t>
      </w:r>
      <w:bookmarkEnd w:id="54"/>
      <w:bookmarkEnd w:id="55"/>
      <w:r w:rsidR="00EF18B2" w:rsidRPr="005C3014">
        <w:rPr>
          <w:sz w:val="20"/>
          <w:szCs w:val="20"/>
          <w:lang w:eastAsia="zh-CN"/>
        </w:rPr>
        <w:t xml:space="preserve"> (</w:t>
      </w:r>
      <w:r w:rsidR="00320611" w:rsidRPr="005C3014">
        <w:rPr>
          <w:sz w:val="20"/>
          <w:szCs w:val="20"/>
          <w:lang w:eastAsia="zh-CN"/>
        </w:rPr>
        <w:t>1.5 U/mL)</w:t>
      </w:r>
      <w:r w:rsidR="005878F0" w:rsidRPr="005C3014">
        <w:rPr>
          <w:rFonts w:eastAsiaTheme="minorEastAsia"/>
          <w:sz w:val="20"/>
          <w:szCs w:val="20"/>
          <w:lang w:eastAsia="zh-CN"/>
        </w:rPr>
        <w:t xml:space="preserve">. </w:t>
      </w:r>
      <w:r w:rsidR="004219EA" w:rsidRPr="004219EA">
        <w:rPr>
          <w:b/>
          <w:bCs/>
          <w:sz w:val="20"/>
          <w:szCs w:val="20"/>
        </w:rPr>
        <w:t>b</w:t>
      </w:r>
      <w:r w:rsidR="005878F0" w:rsidRPr="004219EA">
        <w:rPr>
          <w:b/>
          <w:bCs/>
          <w:sz w:val="20"/>
          <w:szCs w:val="20"/>
        </w:rPr>
        <w:t xml:space="preserve"> </w:t>
      </w:r>
      <w:r w:rsidR="005878F0" w:rsidRPr="005C3014">
        <w:rPr>
          <w:sz w:val="20"/>
          <w:szCs w:val="20"/>
        </w:rPr>
        <w:t xml:space="preserve">EP-N </w:t>
      </w:r>
      <w:bookmarkStart w:id="66" w:name="OLE_LINK140"/>
      <w:bookmarkStart w:id="67" w:name="OLE_LINK139"/>
      <w:r w:rsidR="00875123" w:rsidRPr="005C3014">
        <w:rPr>
          <w:sz w:val="20"/>
          <w:szCs w:val="20"/>
        </w:rPr>
        <w:t>(</w:t>
      </w:r>
      <w:r w:rsidR="00C21BC8" w:rsidRPr="005C3014">
        <w:rPr>
          <w:sz w:val="20"/>
          <w:szCs w:val="20"/>
          <w:lang w:eastAsia="zh-CN"/>
        </w:rPr>
        <w:t>upper lane</w:t>
      </w:r>
      <w:r w:rsidR="00875123" w:rsidRPr="005C3014">
        <w:rPr>
          <w:sz w:val="20"/>
          <w:szCs w:val="20"/>
          <w:lang w:eastAsia="zh-CN"/>
        </w:rPr>
        <w:t xml:space="preserve">) </w:t>
      </w:r>
      <w:r w:rsidR="005878F0" w:rsidRPr="005C3014">
        <w:rPr>
          <w:sz w:val="20"/>
          <w:szCs w:val="20"/>
          <w:lang w:eastAsia="zh-CN"/>
        </w:rPr>
        <w:t xml:space="preserve">and </w:t>
      </w:r>
      <w:r w:rsidR="005878F0" w:rsidRPr="005C3014">
        <w:rPr>
          <w:sz w:val="20"/>
          <w:szCs w:val="20"/>
        </w:rPr>
        <w:t>EP-C</w:t>
      </w:r>
      <w:bookmarkEnd w:id="66"/>
      <w:bookmarkEnd w:id="67"/>
      <w:r w:rsidR="005878F0" w:rsidRPr="005C3014">
        <w:rPr>
          <w:sz w:val="20"/>
          <w:szCs w:val="20"/>
        </w:rPr>
        <w:t xml:space="preserve"> </w:t>
      </w:r>
      <w:r w:rsidR="00875123" w:rsidRPr="005C3014">
        <w:rPr>
          <w:sz w:val="20"/>
          <w:szCs w:val="20"/>
        </w:rPr>
        <w:t>(</w:t>
      </w:r>
      <w:r w:rsidR="00C21BC8" w:rsidRPr="005C3014">
        <w:rPr>
          <w:sz w:val="20"/>
          <w:szCs w:val="20"/>
        </w:rPr>
        <w:t>l</w:t>
      </w:r>
      <w:r w:rsidR="00875123" w:rsidRPr="005C3014">
        <w:rPr>
          <w:sz w:val="20"/>
          <w:szCs w:val="20"/>
        </w:rPr>
        <w:t xml:space="preserve">ower </w:t>
      </w:r>
      <w:r w:rsidR="00C21BC8" w:rsidRPr="005C3014">
        <w:rPr>
          <w:sz w:val="20"/>
          <w:szCs w:val="20"/>
        </w:rPr>
        <w:t>lane</w:t>
      </w:r>
      <w:r w:rsidR="00875123" w:rsidRPr="005C3014">
        <w:rPr>
          <w:sz w:val="20"/>
          <w:szCs w:val="20"/>
        </w:rPr>
        <w:t xml:space="preserve">) </w:t>
      </w:r>
      <w:r w:rsidR="005878F0" w:rsidRPr="005C3014">
        <w:rPr>
          <w:sz w:val="20"/>
          <w:szCs w:val="20"/>
        </w:rPr>
        <w:t xml:space="preserve">obtained at </w:t>
      </w:r>
      <w:r w:rsidR="00320611" w:rsidRPr="005C3014">
        <w:rPr>
          <w:sz w:val="20"/>
          <w:szCs w:val="20"/>
          <w:lang w:eastAsia="zh-CN"/>
        </w:rPr>
        <w:t>blank serum</w:t>
      </w:r>
      <w:r w:rsidR="00320611" w:rsidRPr="005C3014">
        <w:rPr>
          <w:sz w:val="20"/>
          <w:szCs w:val="20"/>
        </w:rPr>
        <w:t xml:space="preserve"> </w:t>
      </w:r>
      <w:r w:rsidR="00320611" w:rsidRPr="005C3014">
        <w:rPr>
          <w:sz w:val="20"/>
          <w:szCs w:val="20"/>
          <w:lang w:eastAsia="zh-CN"/>
        </w:rPr>
        <w:t>and</w:t>
      </w:r>
      <w:r w:rsidR="00320611" w:rsidRPr="005C3014">
        <w:rPr>
          <w:sz w:val="20"/>
          <w:szCs w:val="20"/>
        </w:rPr>
        <w:t xml:space="preserve"> at LOD </w:t>
      </w:r>
      <w:r w:rsidR="00320611" w:rsidRPr="005C3014">
        <w:rPr>
          <w:sz w:val="20"/>
          <w:szCs w:val="20"/>
          <w:lang w:eastAsia="zh-CN"/>
        </w:rPr>
        <w:t>of</w:t>
      </w:r>
      <w:r w:rsidR="00320611" w:rsidRPr="005C3014">
        <w:rPr>
          <w:sz w:val="20"/>
          <w:szCs w:val="20"/>
        </w:rPr>
        <w:t xml:space="preserve"> </w:t>
      </w:r>
      <w:proofErr w:type="spellStart"/>
      <w:r w:rsidR="00320611" w:rsidRPr="005C3014">
        <w:rPr>
          <w:sz w:val="20"/>
          <w:szCs w:val="20"/>
        </w:rPr>
        <w:t>BoNT</w:t>
      </w:r>
      <w:proofErr w:type="spellEnd"/>
      <w:r w:rsidR="00320611" w:rsidRPr="005C3014">
        <w:rPr>
          <w:sz w:val="20"/>
          <w:szCs w:val="20"/>
        </w:rPr>
        <w:t>/E (</w:t>
      </w:r>
      <w:r w:rsidR="005878F0" w:rsidRPr="005C3014">
        <w:rPr>
          <w:sz w:val="20"/>
          <w:szCs w:val="20"/>
        </w:rPr>
        <w:t>1.8 U/mL</w:t>
      </w:r>
      <w:r w:rsidR="006D0F1D" w:rsidRPr="006D0F1D">
        <w:rPr>
          <w:rFonts w:eastAsiaTheme="minorEastAsia"/>
          <w:sz w:val="20"/>
          <w:szCs w:val="20"/>
          <w:lang w:eastAsia="zh-CN"/>
        </w:rPr>
        <w:t>)</w:t>
      </w:r>
      <w:r w:rsidR="000448B3">
        <w:rPr>
          <w:rFonts w:eastAsiaTheme="minorEastAsia"/>
          <w:sz w:val="20"/>
          <w:szCs w:val="20"/>
          <w:lang w:eastAsia="zh-CN"/>
        </w:rPr>
        <w:t xml:space="preserve">   </w:t>
      </w:r>
    </w:p>
    <w:sectPr w:rsidR="00337898" w:rsidRPr="004219EA" w:rsidSect="00B264D6">
      <w:pgSz w:w="11900" w:h="16840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DF73F" w14:textId="77777777" w:rsidR="00A46D92" w:rsidRDefault="00A46D92" w:rsidP="001C47F7">
      <w:r>
        <w:separator/>
      </w:r>
    </w:p>
  </w:endnote>
  <w:endnote w:type="continuationSeparator" w:id="0">
    <w:p w14:paraId="68D0C177" w14:textId="77777777" w:rsidR="00A46D92" w:rsidRDefault="00A46D92" w:rsidP="001C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B30A9" w14:textId="77777777" w:rsidR="00A46D92" w:rsidRDefault="00A46D92" w:rsidP="001C47F7">
      <w:r>
        <w:separator/>
      </w:r>
    </w:p>
  </w:footnote>
  <w:footnote w:type="continuationSeparator" w:id="0">
    <w:p w14:paraId="5DA4D242" w14:textId="77777777" w:rsidR="00A46D92" w:rsidRDefault="00A46D92" w:rsidP="001C4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800"/>
    <w:rsid w:val="0000233A"/>
    <w:rsid w:val="000046C5"/>
    <w:rsid w:val="00015E7E"/>
    <w:rsid w:val="000201D7"/>
    <w:rsid w:val="00033662"/>
    <w:rsid w:val="00036A8A"/>
    <w:rsid w:val="000448B3"/>
    <w:rsid w:val="00050B41"/>
    <w:rsid w:val="0005594E"/>
    <w:rsid w:val="00067953"/>
    <w:rsid w:val="00074FB9"/>
    <w:rsid w:val="00085E70"/>
    <w:rsid w:val="000A3279"/>
    <w:rsid w:val="000B02EF"/>
    <w:rsid w:val="000C0AD9"/>
    <w:rsid w:val="000C117C"/>
    <w:rsid w:val="000C29C4"/>
    <w:rsid w:val="000C58EE"/>
    <w:rsid w:val="000C5A5C"/>
    <w:rsid w:val="000F3FCB"/>
    <w:rsid w:val="001004B2"/>
    <w:rsid w:val="001025CA"/>
    <w:rsid w:val="001116B2"/>
    <w:rsid w:val="00113378"/>
    <w:rsid w:val="0011521E"/>
    <w:rsid w:val="0012606F"/>
    <w:rsid w:val="00126999"/>
    <w:rsid w:val="00132A29"/>
    <w:rsid w:val="00133ADB"/>
    <w:rsid w:val="00136B3B"/>
    <w:rsid w:val="001421D7"/>
    <w:rsid w:val="00146D98"/>
    <w:rsid w:val="001542BD"/>
    <w:rsid w:val="00163400"/>
    <w:rsid w:val="00164F01"/>
    <w:rsid w:val="00170D27"/>
    <w:rsid w:val="0018302B"/>
    <w:rsid w:val="001959AC"/>
    <w:rsid w:val="001B014D"/>
    <w:rsid w:val="001B1ED3"/>
    <w:rsid w:val="001B20BF"/>
    <w:rsid w:val="001C28BF"/>
    <w:rsid w:val="001C47F7"/>
    <w:rsid w:val="001D3847"/>
    <w:rsid w:val="001E7DA9"/>
    <w:rsid w:val="001F20A7"/>
    <w:rsid w:val="001F5427"/>
    <w:rsid w:val="002360F6"/>
    <w:rsid w:val="00242511"/>
    <w:rsid w:val="00242998"/>
    <w:rsid w:val="00247A59"/>
    <w:rsid w:val="00272A15"/>
    <w:rsid w:val="00291DB0"/>
    <w:rsid w:val="002968F1"/>
    <w:rsid w:val="002A3D8C"/>
    <w:rsid w:val="002A552B"/>
    <w:rsid w:val="002C0676"/>
    <w:rsid w:val="002C1948"/>
    <w:rsid w:val="002C6904"/>
    <w:rsid w:val="002E130E"/>
    <w:rsid w:val="002F4F0E"/>
    <w:rsid w:val="002F580A"/>
    <w:rsid w:val="003048DA"/>
    <w:rsid w:val="003175F0"/>
    <w:rsid w:val="00320611"/>
    <w:rsid w:val="00324946"/>
    <w:rsid w:val="003323D2"/>
    <w:rsid w:val="00333DC5"/>
    <w:rsid w:val="00336EB4"/>
    <w:rsid w:val="00337898"/>
    <w:rsid w:val="003631F0"/>
    <w:rsid w:val="00363BAA"/>
    <w:rsid w:val="00382D6C"/>
    <w:rsid w:val="003A0ED6"/>
    <w:rsid w:val="003F105B"/>
    <w:rsid w:val="003F5776"/>
    <w:rsid w:val="003F5892"/>
    <w:rsid w:val="00401252"/>
    <w:rsid w:val="00403E69"/>
    <w:rsid w:val="00413DFF"/>
    <w:rsid w:val="004219EA"/>
    <w:rsid w:val="00422FC1"/>
    <w:rsid w:val="00431F63"/>
    <w:rsid w:val="00432E23"/>
    <w:rsid w:val="004347C5"/>
    <w:rsid w:val="00447155"/>
    <w:rsid w:val="00457E9F"/>
    <w:rsid w:val="00473436"/>
    <w:rsid w:val="00473632"/>
    <w:rsid w:val="00473AA1"/>
    <w:rsid w:val="00480EDB"/>
    <w:rsid w:val="00485E18"/>
    <w:rsid w:val="00494F72"/>
    <w:rsid w:val="004959AC"/>
    <w:rsid w:val="004B5190"/>
    <w:rsid w:val="004B6A9A"/>
    <w:rsid w:val="004C2ECC"/>
    <w:rsid w:val="004D24C4"/>
    <w:rsid w:val="004D3C7A"/>
    <w:rsid w:val="004F4DEA"/>
    <w:rsid w:val="005016C0"/>
    <w:rsid w:val="0050740E"/>
    <w:rsid w:val="0051389C"/>
    <w:rsid w:val="00515347"/>
    <w:rsid w:val="0051559F"/>
    <w:rsid w:val="00521B6E"/>
    <w:rsid w:val="00526ABC"/>
    <w:rsid w:val="005272C7"/>
    <w:rsid w:val="005314AA"/>
    <w:rsid w:val="00532928"/>
    <w:rsid w:val="00540828"/>
    <w:rsid w:val="00545DEC"/>
    <w:rsid w:val="00555FCF"/>
    <w:rsid w:val="00581D80"/>
    <w:rsid w:val="005820E8"/>
    <w:rsid w:val="00586EA6"/>
    <w:rsid w:val="005878F0"/>
    <w:rsid w:val="00590216"/>
    <w:rsid w:val="00594AD3"/>
    <w:rsid w:val="00595611"/>
    <w:rsid w:val="00595EC7"/>
    <w:rsid w:val="00597108"/>
    <w:rsid w:val="005A72AF"/>
    <w:rsid w:val="005B36BC"/>
    <w:rsid w:val="005C3014"/>
    <w:rsid w:val="005C3BC8"/>
    <w:rsid w:val="005D0097"/>
    <w:rsid w:val="005D6B94"/>
    <w:rsid w:val="005E22D8"/>
    <w:rsid w:val="005F0ECC"/>
    <w:rsid w:val="00600CB3"/>
    <w:rsid w:val="00611A9B"/>
    <w:rsid w:val="00613499"/>
    <w:rsid w:val="0063774E"/>
    <w:rsid w:val="00652F0A"/>
    <w:rsid w:val="0065416C"/>
    <w:rsid w:val="006546E6"/>
    <w:rsid w:val="00657B46"/>
    <w:rsid w:val="006601DC"/>
    <w:rsid w:val="006615F3"/>
    <w:rsid w:val="00667063"/>
    <w:rsid w:val="00674771"/>
    <w:rsid w:val="00675861"/>
    <w:rsid w:val="00677166"/>
    <w:rsid w:val="00681542"/>
    <w:rsid w:val="00690063"/>
    <w:rsid w:val="00696AB6"/>
    <w:rsid w:val="006B1800"/>
    <w:rsid w:val="006C4DC3"/>
    <w:rsid w:val="006D0F1D"/>
    <w:rsid w:val="006D5AF0"/>
    <w:rsid w:val="006D6477"/>
    <w:rsid w:val="006F1006"/>
    <w:rsid w:val="006F7E2E"/>
    <w:rsid w:val="007034C8"/>
    <w:rsid w:val="00703667"/>
    <w:rsid w:val="00706A32"/>
    <w:rsid w:val="00706B09"/>
    <w:rsid w:val="00726325"/>
    <w:rsid w:val="00734042"/>
    <w:rsid w:val="00751140"/>
    <w:rsid w:val="00753838"/>
    <w:rsid w:val="00756C57"/>
    <w:rsid w:val="00760549"/>
    <w:rsid w:val="00764701"/>
    <w:rsid w:val="00765C79"/>
    <w:rsid w:val="00776239"/>
    <w:rsid w:val="00780B5B"/>
    <w:rsid w:val="00784BA3"/>
    <w:rsid w:val="007948E5"/>
    <w:rsid w:val="00795D06"/>
    <w:rsid w:val="007A4000"/>
    <w:rsid w:val="007B0BB4"/>
    <w:rsid w:val="007C7B33"/>
    <w:rsid w:val="007D09A9"/>
    <w:rsid w:val="007E00DE"/>
    <w:rsid w:val="007F1B80"/>
    <w:rsid w:val="007F4BEC"/>
    <w:rsid w:val="00801678"/>
    <w:rsid w:val="0080319E"/>
    <w:rsid w:val="00806E84"/>
    <w:rsid w:val="0081202B"/>
    <w:rsid w:val="0081639E"/>
    <w:rsid w:val="0082066B"/>
    <w:rsid w:val="00834583"/>
    <w:rsid w:val="00835DEF"/>
    <w:rsid w:val="00842BEB"/>
    <w:rsid w:val="00854C38"/>
    <w:rsid w:val="00855E8C"/>
    <w:rsid w:val="008570CF"/>
    <w:rsid w:val="008651E2"/>
    <w:rsid w:val="00867EDF"/>
    <w:rsid w:val="00870711"/>
    <w:rsid w:val="00875123"/>
    <w:rsid w:val="0088360D"/>
    <w:rsid w:val="00893CD6"/>
    <w:rsid w:val="008A7BE4"/>
    <w:rsid w:val="008D4167"/>
    <w:rsid w:val="008D499B"/>
    <w:rsid w:val="008E19CC"/>
    <w:rsid w:val="008E67CF"/>
    <w:rsid w:val="008E7FF6"/>
    <w:rsid w:val="008F0443"/>
    <w:rsid w:val="008F055A"/>
    <w:rsid w:val="008F3B2E"/>
    <w:rsid w:val="008F4E37"/>
    <w:rsid w:val="008F4F5B"/>
    <w:rsid w:val="00901498"/>
    <w:rsid w:val="00911D49"/>
    <w:rsid w:val="00912F94"/>
    <w:rsid w:val="00920836"/>
    <w:rsid w:val="00925A61"/>
    <w:rsid w:val="00931EBD"/>
    <w:rsid w:val="00933E7C"/>
    <w:rsid w:val="009449B9"/>
    <w:rsid w:val="0095770C"/>
    <w:rsid w:val="009712F8"/>
    <w:rsid w:val="009A53AA"/>
    <w:rsid w:val="009A6650"/>
    <w:rsid w:val="009A697F"/>
    <w:rsid w:val="009C2401"/>
    <w:rsid w:val="009D3030"/>
    <w:rsid w:val="009D3BE7"/>
    <w:rsid w:val="009E058C"/>
    <w:rsid w:val="009E1803"/>
    <w:rsid w:val="009E2002"/>
    <w:rsid w:val="009E26C9"/>
    <w:rsid w:val="00A0369A"/>
    <w:rsid w:val="00A1497A"/>
    <w:rsid w:val="00A15E9C"/>
    <w:rsid w:val="00A169C4"/>
    <w:rsid w:val="00A46D92"/>
    <w:rsid w:val="00A524DB"/>
    <w:rsid w:val="00A57A57"/>
    <w:rsid w:val="00A73256"/>
    <w:rsid w:val="00A9468E"/>
    <w:rsid w:val="00AA2678"/>
    <w:rsid w:val="00AA40C0"/>
    <w:rsid w:val="00AA6597"/>
    <w:rsid w:val="00AB6B24"/>
    <w:rsid w:val="00AB6B2F"/>
    <w:rsid w:val="00AD1BB0"/>
    <w:rsid w:val="00AD37B1"/>
    <w:rsid w:val="00AD4F6F"/>
    <w:rsid w:val="00AD5977"/>
    <w:rsid w:val="00AF46BE"/>
    <w:rsid w:val="00B256A1"/>
    <w:rsid w:val="00B264D6"/>
    <w:rsid w:val="00B613DB"/>
    <w:rsid w:val="00B63BD1"/>
    <w:rsid w:val="00B7036C"/>
    <w:rsid w:val="00BA1610"/>
    <w:rsid w:val="00BC27FB"/>
    <w:rsid w:val="00BC7576"/>
    <w:rsid w:val="00BD4F92"/>
    <w:rsid w:val="00BD7583"/>
    <w:rsid w:val="00BE0799"/>
    <w:rsid w:val="00BF7063"/>
    <w:rsid w:val="00C00F02"/>
    <w:rsid w:val="00C01746"/>
    <w:rsid w:val="00C03620"/>
    <w:rsid w:val="00C0530A"/>
    <w:rsid w:val="00C0725D"/>
    <w:rsid w:val="00C163F9"/>
    <w:rsid w:val="00C175DC"/>
    <w:rsid w:val="00C21BC8"/>
    <w:rsid w:val="00C2406B"/>
    <w:rsid w:val="00C270A4"/>
    <w:rsid w:val="00C27740"/>
    <w:rsid w:val="00C303CD"/>
    <w:rsid w:val="00C32F98"/>
    <w:rsid w:val="00C351E6"/>
    <w:rsid w:val="00C42D96"/>
    <w:rsid w:val="00C449AA"/>
    <w:rsid w:val="00C50C10"/>
    <w:rsid w:val="00C56B68"/>
    <w:rsid w:val="00C62E42"/>
    <w:rsid w:val="00C63C0F"/>
    <w:rsid w:val="00C85E28"/>
    <w:rsid w:val="00C9496F"/>
    <w:rsid w:val="00C94FDA"/>
    <w:rsid w:val="00C95A4E"/>
    <w:rsid w:val="00CB15FE"/>
    <w:rsid w:val="00CB743D"/>
    <w:rsid w:val="00CF6CB5"/>
    <w:rsid w:val="00D01B98"/>
    <w:rsid w:val="00D06674"/>
    <w:rsid w:val="00D0725C"/>
    <w:rsid w:val="00D15C40"/>
    <w:rsid w:val="00D20C8D"/>
    <w:rsid w:val="00D230B2"/>
    <w:rsid w:val="00D2468E"/>
    <w:rsid w:val="00D31310"/>
    <w:rsid w:val="00D4538D"/>
    <w:rsid w:val="00D64DBF"/>
    <w:rsid w:val="00D64DD7"/>
    <w:rsid w:val="00D65B98"/>
    <w:rsid w:val="00D7106E"/>
    <w:rsid w:val="00D72331"/>
    <w:rsid w:val="00D760AE"/>
    <w:rsid w:val="00D84052"/>
    <w:rsid w:val="00D94C00"/>
    <w:rsid w:val="00DB1202"/>
    <w:rsid w:val="00DC3A50"/>
    <w:rsid w:val="00DC5218"/>
    <w:rsid w:val="00DE1160"/>
    <w:rsid w:val="00DE4CFF"/>
    <w:rsid w:val="00DE7DC6"/>
    <w:rsid w:val="00DF012B"/>
    <w:rsid w:val="00DF6A36"/>
    <w:rsid w:val="00E13B71"/>
    <w:rsid w:val="00E15F14"/>
    <w:rsid w:val="00E177CB"/>
    <w:rsid w:val="00E25631"/>
    <w:rsid w:val="00E26D84"/>
    <w:rsid w:val="00E51638"/>
    <w:rsid w:val="00E63CB3"/>
    <w:rsid w:val="00E81720"/>
    <w:rsid w:val="00E82A5D"/>
    <w:rsid w:val="00E96369"/>
    <w:rsid w:val="00EB3256"/>
    <w:rsid w:val="00EB4FC3"/>
    <w:rsid w:val="00EB5B26"/>
    <w:rsid w:val="00EC3682"/>
    <w:rsid w:val="00EC4C14"/>
    <w:rsid w:val="00ED7EE0"/>
    <w:rsid w:val="00EF18B2"/>
    <w:rsid w:val="00F0382A"/>
    <w:rsid w:val="00F06DBE"/>
    <w:rsid w:val="00F126CF"/>
    <w:rsid w:val="00F1335F"/>
    <w:rsid w:val="00F2044F"/>
    <w:rsid w:val="00F27563"/>
    <w:rsid w:val="00F47F54"/>
    <w:rsid w:val="00F5161C"/>
    <w:rsid w:val="00F52D61"/>
    <w:rsid w:val="00F54DB1"/>
    <w:rsid w:val="00F64EED"/>
    <w:rsid w:val="00F8247B"/>
    <w:rsid w:val="00F83B69"/>
    <w:rsid w:val="00F86AB8"/>
    <w:rsid w:val="00F930AD"/>
    <w:rsid w:val="00F9580E"/>
    <w:rsid w:val="00FA383D"/>
    <w:rsid w:val="00FA50AE"/>
    <w:rsid w:val="00FA7B15"/>
    <w:rsid w:val="00FB046C"/>
    <w:rsid w:val="00FB620D"/>
    <w:rsid w:val="00FC12D0"/>
    <w:rsid w:val="00FF2D3E"/>
    <w:rsid w:val="00FF6C5D"/>
    <w:rsid w:val="0A54066D"/>
    <w:rsid w:val="0C0D22C0"/>
    <w:rsid w:val="2A781086"/>
    <w:rsid w:val="53DF2D5E"/>
    <w:rsid w:val="632E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5771E9A"/>
  <w15:docId w15:val="{4D0856E5-2C86-477A-88E6-1C3F5226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qFormat/>
    <w:pPr>
      <w:jc w:val="left"/>
    </w:pPr>
    <w:rPr>
      <w:rFonts w:asciiTheme="minorHAnsi" w:eastAsiaTheme="minorEastAsia" w:hAnsiTheme="minorHAnsi" w:cstheme="minorBidi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rFonts w:ascii="Century" w:eastAsia="MS Mincho" w:hAnsi="Century" w:cs="Times New Roman"/>
      <w:b/>
      <w:bCs/>
      <w:lang w:eastAsia="ja-JP"/>
    </w:rPr>
  </w:style>
  <w:style w:type="character" w:styleId="ad">
    <w:name w:val="line number"/>
    <w:basedOn w:val="a0"/>
    <w:uiPriority w:val="99"/>
    <w:semiHidden/>
    <w:unhideWhenUsed/>
    <w:qFormat/>
  </w:style>
  <w:style w:type="character" w:styleId="a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宋体" w:eastAsia="宋体" w:hAnsi="Century" w:cs="Times New Roman"/>
      <w:sz w:val="18"/>
      <w:szCs w:val="18"/>
      <w:lang w:eastAsia="ja-JP"/>
    </w:rPr>
  </w:style>
  <w:style w:type="character" w:customStyle="1" w:styleId="a4">
    <w:name w:val="批注文字 字符"/>
    <w:basedOn w:val="a0"/>
    <w:link w:val="a3"/>
    <w:semiHidden/>
    <w:qFormat/>
  </w:style>
  <w:style w:type="character" w:customStyle="1" w:styleId="aa">
    <w:name w:val="页眉 字符"/>
    <w:basedOn w:val="a0"/>
    <w:link w:val="a9"/>
    <w:uiPriority w:val="99"/>
    <w:qFormat/>
    <w:rPr>
      <w:rFonts w:ascii="Century" w:eastAsia="MS Mincho" w:hAnsi="Century" w:cs="Times New Roman"/>
      <w:sz w:val="18"/>
      <w:szCs w:val="18"/>
      <w:lang w:eastAsia="ja-JP"/>
    </w:rPr>
  </w:style>
  <w:style w:type="character" w:customStyle="1" w:styleId="a8">
    <w:name w:val="页脚 字符"/>
    <w:basedOn w:val="a0"/>
    <w:link w:val="a7"/>
    <w:uiPriority w:val="99"/>
    <w:qFormat/>
    <w:rPr>
      <w:rFonts w:ascii="Century" w:eastAsia="MS Mincho" w:hAnsi="Century" w:cs="Times New Roman"/>
      <w:sz w:val="18"/>
      <w:szCs w:val="18"/>
      <w:lang w:eastAsia="ja-JP"/>
    </w:rPr>
  </w:style>
  <w:style w:type="character" w:customStyle="1" w:styleId="ac">
    <w:name w:val="批注主题 字符"/>
    <w:basedOn w:val="a4"/>
    <w:link w:val="ab"/>
    <w:uiPriority w:val="99"/>
    <w:semiHidden/>
    <w:rPr>
      <w:rFonts w:ascii="Century" w:eastAsia="MS Mincho" w:hAnsi="Century" w:cs="Times New Roman"/>
      <w:b/>
      <w:bCs/>
      <w:kern w:val="2"/>
      <w:sz w:val="21"/>
      <w:szCs w:val="24"/>
      <w:lang w:eastAsia="ja-JP"/>
    </w:rPr>
  </w:style>
  <w:style w:type="paragraph" w:customStyle="1" w:styleId="Authors">
    <w:name w:val="Authors"/>
    <w:basedOn w:val="a"/>
    <w:pPr>
      <w:widowControl/>
      <w:spacing w:before="120" w:after="360"/>
      <w:jc w:val="center"/>
    </w:pPr>
    <w:rPr>
      <w:rFonts w:eastAsia="Times New Roman"/>
      <w:kern w:val="0"/>
      <w:sz w:val="24"/>
      <w:lang w:eastAsia="en-US"/>
    </w:rPr>
  </w:style>
  <w:style w:type="paragraph" w:customStyle="1" w:styleId="Paragraph">
    <w:name w:val="Paragraph"/>
    <w:basedOn w:val="a"/>
    <w:qFormat/>
    <w:pPr>
      <w:widowControl/>
      <w:spacing w:before="120"/>
      <w:ind w:firstLine="720"/>
      <w:jc w:val="left"/>
    </w:pPr>
    <w:rPr>
      <w:rFonts w:eastAsia="Times New Roman"/>
      <w:kern w:val="0"/>
      <w:sz w:val="24"/>
      <w:lang w:eastAsia="en-US"/>
    </w:rPr>
  </w:style>
  <w:style w:type="paragraph" w:customStyle="1" w:styleId="Head">
    <w:name w:val="Head"/>
    <w:basedOn w:val="a"/>
    <w:pPr>
      <w:keepNext/>
      <w:widowControl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  <w:lang w:eastAsia="en-US"/>
    </w:rPr>
  </w:style>
  <w:style w:type="character" w:customStyle="1" w:styleId="1">
    <w:name w:val="未处理的提及1"/>
    <w:basedOn w:val="a0"/>
    <w:uiPriority w:val="99"/>
    <w:rPr>
      <w:color w:val="605E5C"/>
      <w:shd w:val="clear" w:color="auto" w:fill="E1DFDD"/>
    </w:rPr>
  </w:style>
  <w:style w:type="paragraph" w:styleId="af0">
    <w:name w:val="No Spacing"/>
    <w:uiPriority w:val="1"/>
    <w:qFormat/>
    <w:rPr>
      <w:sz w:val="22"/>
      <w:szCs w:val="22"/>
      <w:lang w:eastAsia="en-US"/>
    </w:rPr>
  </w:style>
  <w:style w:type="character" w:customStyle="1" w:styleId="2">
    <w:name w:val="未处理的提及2"/>
    <w:basedOn w:val="a0"/>
    <w:uiPriority w:val="99"/>
    <w:semiHidden/>
    <w:unhideWhenUsed/>
    <w:rsid w:val="00D760AE"/>
    <w:rPr>
      <w:color w:val="605E5C"/>
      <w:shd w:val="clear" w:color="auto" w:fill="E1DFDD"/>
    </w:rPr>
  </w:style>
  <w:style w:type="paragraph" w:customStyle="1" w:styleId="MDPI13authornames">
    <w:name w:val="MDPI_1.3_authornames"/>
    <w:basedOn w:val="a"/>
    <w:next w:val="MDPI14history"/>
    <w:qFormat/>
    <w:rsid w:val="00F1335F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/>
      <w:b/>
      <w:color w:val="000000"/>
      <w:kern w:val="0"/>
      <w:sz w:val="2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F1335F"/>
    <w:pPr>
      <w:widowControl/>
      <w:adjustRightInd w:val="0"/>
      <w:snapToGrid w:val="0"/>
      <w:spacing w:before="120" w:line="200" w:lineRule="atLeast"/>
      <w:ind w:left="113"/>
      <w:jc w:val="left"/>
    </w:pPr>
    <w:rPr>
      <w:rFonts w:ascii="Palatino Linotype" w:eastAsia="Times New Roman" w:hAnsi="Palatino Linotype"/>
      <w:color w:val="000000"/>
      <w:kern w:val="0"/>
      <w:sz w:val="18"/>
      <w:szCs w:val="20"/>
      <w:lang w:eastAsia="de-DE" w:bidi="en-US"/>
    </w:rPr>
  </w:style>
  <w:style w:type="paragraph" w:customStyle="1" w:styleId="MDPI16affiliation">
    <w:name w:val="MDPI_1.6_affiliation"/>
    <w:basedOn w:val="a"/>
    <w:qFormat/>
    <w:rsid w:val="00F1335F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/>
      <w:color w:val="000000"/>
      <w:kern w:val="0"/>
      <w:sz w:val="18"/>
      <w:szCs w:val="18"/>
      <w:lang w:eastAsia="de-DE" w:bidi="en-US"/>
    </w:rPr>
  </w:style>
  <w:style w:type="paragraph" w:customStyle="1" w:styleId="Authornames">
    <w:name w:val="Author names"/>
    <w:basedOn w:val="a"/>
    <w:next w:val="a"/>
    <w:qFormat/>
    <w:rsid w:val="005C3014"/>
    <w:pPr>
      <w:widowControl/>
      <w:spacing w:before="240" w:line="360" w:lineRule="auto"/>
      <w:jc w:val="left"/>
    </w:pPr>
    <w:rPr>
      <w:rFonts w:eastAsiaTheme="minorEastAsia"/>
      <w:kern w:val="0"/>
      <w:sz w:val="28"/>
      <w:lang w:val="en-GB" w:eastAsia="en-GB"/>
    </w:rPr>
  </w:style>
  <w:style w:type="paragraph" w:customStyle="1" w:styleId="Affiliation">
    <w:name w:val="Affiliation"/>
    <w:basedOn w:val="a"/>
    <w:qFormat/>
    <w:rsid w:val="005C3014"/>
    <w:pPr>
      <w:widowControl/>
      <w:spacing w:before="240" w:line="360" w:lineRule="auto"/>
      <w:jc w:val="left"/>
    </w:pPr>
    <w:rPr>
      <w:rFonts w:eastAsiaTheme="minorEastAsia"/>
      <w:i/>
      <w:kern w:val="0"/>
      <w:sz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5C3014"/>
    <w:pPr>
      <w:widowControl/>
      <w:spacing w:before="240" w:line="360" w:lineRule="auto"/>
      <w:jc w:val="left"/>
    </w:pPr>
    <w:rPr>
      <w:rFonts w:eastAsiaTheme="minorEastAsia"/>
      <w:kern w:val="0"/>
      <w:sz w:val="24"/>
      <w:lang w:val="en-GB" w:eastAsia="en-GB"/>
    </w:rPr>
  </w:style>
  <w:style w:type="table" w:styleId="af1">
    <w:name w:val="Table Grid"/>
    <w:basedOn w:val="a1"/>
    <w:uiPriority w:val="39"/>
    <w:qFormat/>
    <w:rsid w:val="005E22D8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paragraph">
    <w:name w:val="New paragraph"/>
    <w:basedOn w:val="a"/>
    <w:qFormat/>
    <w:rsid w:val="005E22D8"/>
    <w:pPr>
      <w:widowControl/>
      <w:spacing w:line="480" w:lineRule="auto"/>
      <w:ind w:firstLine="720"/>
      <w:jc w:val="left"/>
    </w:pPr>
    <w:rPr>
      <w:rFonts w:eastAsiaTheme="minorEastAsia"/>
      <w:kern w:val="0"/>
      <w:sz w:val="24"/>
      <w:lang w:val="en-GB" w:eastAsia="en-GB"/>
    </w:rPr>
  </w:style>
  <w:style w:type="table" w:styleId="af2">
    <w:name w:val="Light Shading"/>
    <w:basedOn w:val="a1"/>
    <w:uiPriority w:val="60"/>
    <w:qFormat/>
    <w:rsid w:val="005E22D8"/>
    <w:rPr>
      <w:rFonts w:ascii="Times New Roman" w:eastAsia="宋体" w:hAnsi="Times New Roman" w:cs="Times New Roman"/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3">
    <w:name w:val="page number"/>
    <w:basedOn w:val="a0"/>
    <w:uiPriority w:val="99"/>
    <w:semiHidden/>
    <w:unhideWhenUsed/>
    <w:rsid w:val="00D01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"/><Relationship Id="rId2" Type="http://schemas.openxmlformats.org/officeDocument/2006/relationships/customXml" Target="../customXml/item2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3C82E0F-1148-40C0-A326-AC731CEC56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707</Words>
  <Characters>4030</Characters>
  <Application>Microsoft Office Word</Application>
  <DocSecurity>0</DocSecurity>
  <Lines>33</Lines>
  <Paragraphs>9</Paragraphs>
  <ScaleCrop>false</ScaleCrop>
  <Company>雨林木风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nrqq</dc:creator>
  <cp:lastModifiedBy>Hua</cp:lastModifiedBy>
  <cp:revision>11</cp:revision>
  <dcterms:created xsi:type="dcterms:W3CDTF">2022-01-21T17:40:00Z</dcterms:created>
  <dcterms:modified xsi:type="dcterms:W3CDTF">2022-01-23T03:00:00Z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