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A868EA" w14:textId="662F7B88" w:rsidR="00B44D2F" w:rsidRPr="004762E5" w:rsidRDefault="00260FDA" w:rsidP="00260FDA">
      <w:pPr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kern w:val="0"/>
          <w:szCs w:val="21"/>
        </w:rPr>
        <w:t>T</w:t>
      </w:r>
      <w:r w:rsidR="00B44D2F" w:rsidRPr="004762E5">
        <w:rPr>
          <w:rFonts w:ascii="Times New Roman" w:hAnsi="Times New Roman" w:cs="Times New Roman"/>
          <w:kern w:val="0"/>
          <w:szCs w:val="21"/>
        </w:rPr>
        <w:t xml:space="preserve">able </w:t>
      </w:r>
      <w:r w:rsidR="00AF522C">
        <w:rPr>
          <w:rFonts w:ascii="Times New Roman" w:hAnsi="Times New Roman" w:cs="Times New Roman"/>
          <w:kern w:val="0"/>
          <w:szCs w:val="21"/>
        </w:rPr>
        <w:t>S</w:t>
      </w:r>
      <w:r w:rsidR="00B44D2F" w:rsidRPr="004762E5">
        <w:rPr>
          <w:rFonts w:ascii="Times New Roman" w:hAnsi="Times New Roman" w:cs="Times New Roman"/>
          <w:kern w:val="0"/>
          <w:szCs w:val="21"/>
        </w:rPr>
        <w:t xml:space="preserve">1 </w:t>
      </w:r>
      <w:r w:rsidR="00242E77" w:rsidRPr="004762E5">
        <w:rPr>
          <w:rFonts w:ascii="Times New Roman" w:hAnsi="Times New Roman" w:cs="Times New Roman"/>
          <w:kern w:val="0"/>
          <w:szCs w:val="21"/>
        </w:rPr>
        <w:t>Maternal and neonatal characteristics of the study population, according to the mode of delivery</w:t>
      </w:r>
    </w:p>
    <w:tbl>
      <w:tblPr>
        <w:tblStyle w:val="2"/>
        <w:tblpPr w:leftFromText="180" w:rightFromText="180" w:vertAnchor="text" w:horzAnchor="margin" w:tblpY="23"/>
        <w:tblW w:w="8364" w:type="dxa"/>
        <w:tblLook w:val="04A0" w:firstRow="1" w:lastRow="0" w:firstColumn="1" w:lastColumn="0" w:noHBand="0" w:noVBand="1"/>
      </w:tblPr>
      <w:tblGrid>
        <w:gridCol w:w="3261"/>
        <w:gridCol w:w="2126"/>
        <w:gridCol w:w="1984"/>
        <w:gridCol w:w="993"/>
      </w:tblGrid>
      <w:tr w:rsidR="00B44D2F" w:rsidRPr="00B414D3" w14:paraId="753BAC2F" w14:textId="77777777" w:rsidTr="00B414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noWrap/>
            <w:hideMark/>
          </w:tcPr>
          <w:p w14:paraId="2E17AAE6" w14:textId="77777777" w:rsidR="00B44D2F" w:rsidRPr="00B414D3" w:rsidRDefault="00B44D2F" w:rsidP="00260FDA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B414D3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  <w:t>Variables</w:t>
            </w:r>
          </w:p>
        </w:tc>
        <w:tc>
          <w:tcPr>
            <w:tcW w:w="2126" w:type="dxa"/>
            <w:noWrap/>
            <w:hideMark/>
          </w:tcPr>
          <w:p w14:paraId="12BAB20E" w14:textId="77777777" w:rsidR="001B447B" w:rsidRPr="00B414D3" w:rsidRDefault="00B44D2F" w:rsidP="00260FDA">
            <w:pPr>
              <w:widowControl/>
              <w:spacing w:line="36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B414D3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  <w:t xml:space="preserve">Vaginal delivery </w:t>
            </w:r>
          </w:p>
          <w:p w14:paraId="5D03F8A5" w14:textId="5ADF15A0" w:rsidR="00B44D2F" w:rsidRPr="00B414D3" w:rsidRDefault="00B44D2F" w:rsidP="00260FDA">
            <w:pPr>
              <w:widowControl/>
              <w:spacing w:line="36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B414D3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  <w:t>(n= 524/614,</w:t>
            </w:r>
            <w:r w:rsidR="004762E5" w:rsidRPr="00B414D3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  <w:t xml:space="preserve"> </w:t>
            </w:r>
            <w:r w:rsidRPr="00B414D3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  <w:t>85.3%)</w:t>
            </w:r>
          </w:p>
        </w:tc>
        <w:tc>
          <w:tcPr>
            <w:tcW w:w="1984" w:type="dxa"/>
            <w:noWrap/>
            <w:hideMark/>
          </w:tcPr>
          <w:p w14:paraId="7C66A987" w14:textId="6D816ED7" w:rsidR="00B44D2F" w:rsidRPr="00B414D3" w:rsidRDefault="00B44D2F" w:rsidP="00260FDA">
            <w:pPr>
              <w:widowControl/>
              <w:spacing w:line="36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B414D3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  <w:t xml:space="preserve">Cesarean </w:t>
            </w:r>
            <w:r w:rsidR="00930038" w:rsidRPr="00B414D3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  <w:t>delivery (n</w:t>
            </w:r>
            <w:r w:rsidRPr="00B414D3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  <w:t>=90/614, 17.2%)</w:t>
            </w:r>
          </w:p>
        </w:tc>
        <w:tc>
          <w:tcPr>
            <w:tcW w:w="993" w:type="dxa"/>
            <w:noWrap/>
            <w:hideMark/>
          </w:tcPr>
          <w:p w14:paraId="0982AD36" w14:textId="566424A8" w:rsidR="00B44D2F" w:rsidRPr="00B414D3" w:rsidRDefault="004762E5" w:rsidP="00260FDA">
            <w:pPr>
              <w:widowControl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B414D3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  <w:t>P</w:t>
            </w:r>
            <w:r w:rsidR="00B44D2F" w:rsidRPr="00B414D3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  <w:t xml:space="preserve"> value</w:t>
            </w:r>
          </w:p>
        </w:tc>
      </w:tr>
      <w:tr w:rsidR="00B44D2F" w:rsidRPr="004762E5" w14:paraId="64215999" w14:textId="77777777" w:rsidTr="00B414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noWrap/>
            <w:hideMark/>
          </w:tcPr>
          <w:p w14:paraId="0D49706D" w14:textId="6BB35B5D" w:rsidR="00B44D2F" w:rsidRPr="00B414D3" w:rsidRDefault="00B44D2F" w:rsidP="00260FDA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B414D3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  <w:t>Maternal age, y, mean</w:t>
            </w:r>
            <w:r w:rsidR="00502E6A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  <w:t xml:space="preserve"> </w:t>
            </w:r>
            <w:r w:rsidRPr="00B414D3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  <w:t>±</w:t>
            </w:r>
            <w:r w:rsidR="00502E6A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  <w:t xml:space="preserve"> </w:t>
            </w:r>
            <w:r w:rsidRPr="00B414D3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  <w:t>SD</w:t>
            </w:r>
          </w:p>
        </w:tc>
        <w:tc>
          <w:tcPr>
            <w:tcW w:w="2126" w:type="dxa"/>
            <w:noWrap/>
            <w:hideMark/>
          </w:tcPr>
          <w:p w14:paraId="556AC80F" w14:textId="77777777" w:rsidR="00B44D2F" w:rsidRPr="004762E5" w:rsidRDefault="00B44D2F" w:rsidP="00260FDA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762E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28.9±3.2</w:t>
            </w:r>
          </w:p>
        </w:tc>
        <w:tc>
          <w:tcPr>
            <w:tcW w:w="1984" w:type="dxa"/>
            <w:noWrap/>
            <w:hideMark/>
          </w:tcPr>
          <w:p w14:paraId="7C89C5B5" w14:textId="229C112E" w:rsidR="00B44D2F" w:rsidRPr="004762E5" w:rsidRDefault="00930038" w:rsidP="00260FDA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762E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29.3±3.3</w:t>
            </w:r>
          </w:p>
        </w:tc>
        <w:tc>
          <w:tcPr>
            <w:tcW w:w="993" w:type="dxa"/>
            <w:noWrap/>
            <w:hideMark/>
          </w:tcPr>
          <w:p w14:paraId="4C729DED" w14:textId="263E2E05" w:rsidR="00B44D2F" w:rsidRPr="004762E5" w:rsidRDefault="00930038" w:rsidP="00260FDA">
            <w:pPr>
              <w:widowControl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762E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0.197</w:t>
            </w:r>
          </w:p>
        </w:tc>
      </w:tr>
      <w:tr w:rsidR="00930038" w:rsidRPr="004762E5" w14:paraId="162F459C" w14:textId="77777777" w:rsidTr="00B414D3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noWrap/>
            <w:hideMark/>
          </w:tcPr>
          <w:p w14:paraId="6E772DE0" w14:textId="77777777" w:rsidR="00930038" w:rsidRPr="00B414D3" w:rsidRDefault="00930038" w:rsidP="00260FDA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B414D3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  <w:t>≥35, n (%)</w:t>
            </w:r>
          </w:p>
        </w:tc>
        <w:tc>
          <w:tcPr>
            <w:tcW w:w="2126" w:type="dxa"/>
            <w:noWrap/>
            <w:hideMark/>
          </w:tcPr>
          <w:p w14:paraId="6D27EEC5" w14:textId="20B03F0C" w:rsidR="00930038" w:rsidRPr="004762E5" w:rsidRDefault="00930038" w:rsidP="00260FDA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762E5">
              <w:rPr>
                <w:rFonts w:ascii="Times New Roman" w:eastAsia="等线" w:hAnsi="Times New Roman" w:cs="Times New Roman"/>
                <w:color w:val="000000"/>
                <w:szCs w:val="21"/>
              </w:rPr>
              <w:t>26(5.0%)</w:t>
            </w:r>
          </w:p>
        </w:tc>
        <w:tc>
          <w:tcPr>
            <w:tcW w:w="1984" w:type="dxa"/>
            <w:noWrap/>
            <w:hideMark/>
          </w:tcPr>
          <w:p w14:paraId="2FFFFA45" w14:textId="602C9D8B" w:rsidR="00930038" w:rsidRPr="004762E5" w:rsidRDefault="00930038" w:rsidP="00260FDA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762E5">
              <w:rPr>
                <w:rFonts w:ascii="Times New Roman" w:eastAsia="等线" w:hAnsi="Times New Roman" w:cs="Times New Roman"/>
                <w:color w:val="000000"/>
                <w:szCs w:val="21"/>
              </w:rPr>
              <w:t>9(10.0%)</w:t>
            </w:r>
          </w:p>
        </w:tc>
        <w:tc>
          <w:tcPr>
            <w:tcW w:w="993" w:type="dxa"/>
            <w:noWrap/>
            <w:hideMark/>
          </w:tcPr>
          <w:p w14:paraId="0A3108E7" w14:textId="0CA70995" w:rsidR="00930038" w:rsidRPr="004762E5" w:rsidRDefault="00930038" w:rsidP="00260FDA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FF0000"/>
                <w:kern w:val="0"/>
                <w:szCs w:val="21"/>
              </w:rPr>
            </w:pPr>
            <w:r w:rsidRPr="004762E5">
              <w:rPr>
                <w:rFonts w:ascii="Times New Roman" w:eastAsia="等线" w:hAnsi="Times New Roman" w:cs="Times New Roman"/>
                <w:color w:val="000000"/>
                <w:szCs w:val="21"/>
              </w:rPr>
              <w:t>0.08</w:t>
            </w:r>
          </w:p>
        </w:tc>
      </w:tr>
      <w:tr w:rsidR="00B44D2F" w:rsidRPr="004762E5" w14:paraId="06266058" w14:textId="77777777" w:rsidTr="00B414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noWrap/>
            <w:hideMark/>
          </w:tcPr>
          <w:p w14:paraId="60C10C49" w14:textId="3E4285ED" w:rsidR="00B44D2F" w:rsidRPr="00B414D3" w:rsidRDefault="00B44D2F" w:rsidP="00260FDA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B414D3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  <w:t>Maternal height, cm, mean</w:t>
            </w:r>
            <w:r w:rsidR="00502E6A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  <w:t xml:space="preserve"> </w:t>
            </w:r>
            <w:r w:rsidRPr="00B414D3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  <w:t>±</w:t>
            </w:r>
            <w:r w:rsidR="00502E6A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  <w:t xml:space="preserve"> </w:t>
            </w:r>
            <w:r w:rsidRPr="00B414D3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  <w:t>SD</w:t>
            </w:r>
          </w:p>
        </w:tc>
        <w:tc>
          <w:tcPr>
            <w:tcW w:w="2126" w:type="dxa"/>
            <w:noWrap/>
            <w:hideMark/>
          </w:tcPr>
          <w:p w14:paraId="69012828" w14:textId="77777777" w:rsidR="00B44D2F" w:rsidRPr="004762E5" w:rsidRDefault="00B44D2F" w:rsidP="00260FDA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762E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161.2±4.6</w:t>
            </w:r>
          </w:p>
        </w:tc>
        <w:tc>
          <w:tcPr>
            <w:tcW w:w="1984" w:type="dxa"/>
            <w:noWrap/>
            <w:hideMark/>
          </w:tcPr>
          <w:p w14:paraId="6C6E65FD" w14:textId="77777777" w:rsidR="00B44D2F" w:rsidRPr="004762E5" w:rsidRDefault="00B44D2F" w:rsidP="00260FDA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762E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158.8±5.1</w:t>
            </w:r>
          </w:p>
        </w:tc>
        <w:tc>
          <w:tcPr>
            <w:tcW w:w="993" w:type="dxa"/>
            <w:noWrap/>
            <w:hideMark/>
          </w:tcPr>
          <w:p w14:paraId="624B847B" w14:textId="36C9517A" w:rsidR="00B44D2F" w:rsidRPr="007138B1" w:rsidRDefault="00B44D2F" w:rsidP="00260FDA">
            <w:pPr>
              <w:widowControl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/>
                <w:bCs/>
                <w:color w:val="FF0000"/>
                <w:kern w:val="0"/>
                <w:szCs w:val="21"/>
              </w:rPr>
            </w:pPr>
            <w:r w:rsidRPr="007138B1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Cs w:val="21"/>
              </w:rPr>
              <w:t>&lt;0.001</w:t>
            </w:r>
          </w:p>
        </w:tc>
      </w:tr>
      <w:tr w:rsidR="00B44D2F" w:rsidRPr="004762E5" w14:paraId="7B395256" w14:textId="77777777" w:rsidTr="00B414D3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noWrap/>
            <w:hideMark/>
          </w:tcPr>
          <w:p w14:paraId="094AB48A" w14:textId="704FBE40" w:rsidR="00B44D2F" w:rsidRPr="00B414D3" w:rsidRDefault="00B44D2F" w:rsidP="00260FDA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B414D3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  <w:t>Maternal weight, kg, mean</w:t>
            </w:r>
            <w:r w:rsidR="00502E6A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  <w:t xml:space="preserve"> </w:t>
            </w:r>
            <w:r w:rsidRPr="00B414D3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  <w:t>±</w:t>
            </w:r>
            <w:r w:rsidR="00502E6A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  <w:t xml:space="preserve"> </w:t>
            </w:r>
            <w:r w:rsidRPr="00B414D3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  <w:t>SD</w:t>
            </w:r>
          </w:p>
        </w:tc>
        <w:tc>
          <w:tcPr>
            <w:tcW w:w="2126" w:type="dxa"/>
            <w:noWrap/>
            <w:hideMark/>
          </w:tcPr>
          <w:p w14:paraId="11FCB7D3" w14:textId="77777777" w:rsidR="00B44D2F" w:rsidRPr="004762E5" w:rsidRDefault="00B44D2F" w:rsidP="00260FDA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762E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67.5±8.6</w:t>
            </w:r>
          </w:p>
        </w:tc>
        <w:tc>
          <w:tcPr>
            <w:tcW w:w="1984" w:type="dxa"/>
            <w:noWrap/>
            <w:hideMark/>
          </w:tcPr>
          <w:p w14:paraId="2724DB24" w14:textId="77777777" w:rsidR="00B44D2F" w:rsidRPr="004762E5" w:rsidRDefault="00B44D2F" w:rsidP="00260FDA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762E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67.5±8.6</w:t>
            </w:r>
          </w:p>
        </w:tc>
        <w:tc>
          <w:tcPr>
            <w:tcW w:w="993" w:type="dxa"/>
            <w:noWrap/>
            <w:hideMark/>
          </w:tcPr>
          <w:p w14:paraId="4BF7C47A" w14:textId="77777777" w:rsidR="00B44D2F" w:rsidRPr="004762E5" w:rsidRDefault="00B44D2F" w:rsidP="00260FDA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762E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0.933</w:t>
            </w:r>
          </w:p>
        </w:tc>
      </w:tr>
      <w:tr w:rsidR="00B44D2F" w:rsidRPr="004762E5" w14:paraId="1DC8A35A" w14:textId="77777777" w:rsidTr="00B414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noWrap/>
            <w:hideMark/>
          </w:tcPr>
          <w:p w14:paraId="5D009BA5" w14:textId="5FAA3EDA" w:rsidR="00B44D2F" w:rsidRPr="00B414D3" w:rsidRDefault="008B3EB1" w:rsidP="00260FDA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B414D3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  <w:t>Overweight</w:t>
            </w:r>
            <w:r w:rsidR="00B44D2F" w:rsidRPr="00B414D3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  <w:t>, n</w:t>
            </w:r>
            <w:r w:rsidR="004762E5" w:rsidRPr="00B414D3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  <w:t xml:space="preserve"> </w:t>
            </w:r>
            <w:r w:rsidR="00B44D2F" w:rsidRPr="00B414D3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  <w:t>(%)</w:t>
            </w:r>
          </w:p>
        </w:tc>
        <w:tc>
          <w:tcPr>
            <w:tcW w:w="2126" w:type="dxa"/>
            <w:noWrap/>
            <w:hideMark/>
          </w:tcPr>
          <w:p w14:paraId="7B5FF24A" w14:textId="77777777" w:rsidR="00B44D2F" w:rsidRPr="004762E5" w:rsidRDefault="00B44D2F" w:rsidP="00260FDA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762E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319(60.9%)</w:t>
            </w:r>
          </w:p>
        </w:tc>
        <w:tc>
          <w:tcPr>
            <w:tcW w:w="1984" w:type="dxa"/>
            <w:noWrap/>
            <w:hideMark/>
          </w:tcPr>
          <w:p w14:paraId="2ADEE98F" w14:textId="77777777" w:rsidR="00B44D2F" w:rsidRPr="004762E5" w:rsidRDefault="00B44D2F" w:rsidP="00260FDA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762E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63(70.0%)</w:t>
            </w:r>
          </w:p>
        </w:tc>
        <w:tc>
          <w:tcPr>
            <w:tcW w:w="993" w:type="dxa"/>
            <w:noWrap/>
            <w:hideMark/>
          </w:tcPr>
          <w:p w14:paraId="44B2E359" w14:textId="77777777" w:rsidR="00B44D2F" w:rsidRPr="004762E5" w:rsidRDefault="00B44D2F" w:rsidP="00260FDA">
            <w:pPr>
              <w:widowControl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762E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0.126</w:t>
            </w:r>
          </w:p>
        </w:tc>
      </w:tr>
      <w:tr w:rsidR="00B44D2F" w:rsidRPr="004762E5" w14:paraId="2A6E9462" w14:textId="77777777" w:rsidTr="00B414D3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noWrap/>
            <w:hideMark/>
          </w:tcPr>
          <w:p w14:paraId="352F7B41" w14:textId="71F75ABC" w:rsidR="00B44D2F" w:rsidRPr="00B414D3" w:rsidRDefault="00B44D2F" w:rsidP="00260FDA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bookmarkStart w:id="0" w:name="OLE_LINK36"/>
            <w:bookmarkStart w:id="1" w:name="OLE_LINK37"/>
            <w:r w:rsidRPr="00B414D3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  <w:t>Gestational age, w</w:t>
            </w:r>
            <w:r w:rsidR="004762E5" w:rsidRPr="00B414D3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  <w:t>ee</w:t>
            </w:r>
            <w:r w:rsidRPr="00B414D3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  <w:t>ks</w:t>
            </w:r>
            <w:r w:rsidR="004762E5" w:rsidRPr="00B414D3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  <w:t>, mean</w:t>
            </w:r>
            <w:r w:rsidR="00E164BA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  <w:t xml:space="preserve"> </w:t>
            </w:r>
            <w:r w:rsidR="004762E5" w:rsidRPr="00B414D3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  <w:t>±</w:t>
            </w:r>
            <w:r w:rsidR="00E164BA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  <w:t xml:space="preserve"> </w:t>
            </w:r>
            <w:r w:rsidR="004762E5" w:rsidRPr="00B414D3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  <w:t>SD</w:t>
            </w:r>
            <w:bookmarkEnd w:id="0"/>
            <w:bookmarkEnd w:id="1"/>
          </w:p>
        </w:tc>
        <w:tc>
          <w:tcPr>
            <w:tcW w:w="2126" w:type="dxa"/>
            <w:noWrap/>
            <w:hideMark/>
          </w:tcPr>
          <w:p w14:paraId="799831FE" w14:textId="77777777" w:rsidR="00B44D2F" w:rsidRPr="004762E5" w:rsidRDefault="00B44D2F" w:rsidP="00260FDA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762E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39.6±1.0</w:t>
            </w:r>
          </w:p>
        </w:tc>
        <w:tc>
          <w:tcPr>
            <w:tcW w:w="1984" w:type="dxa"/>
            <w:noWrap/>
            <w:hideMark/>
          </w:tcPr>
          <w:p w14:paraId="5EC2E51E" w14:textId="77777777" w:rsidR="00B44D2F" w:rsidRPr="004762E5" w:rsidRDefault="00B44D2F" w:rsidP="00260FDA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762E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39.8±0.9</w:t>
            </w:r>
          </w:p>
        </w:tc>
        <w:tc>
          <w:tcPr>
            <w:tcW w:w="993" w:type="dxa"/>
            <w:noWrap/>
            <w:hideMark/>
          </w:tcPr>
          <w:p w14:paraId="75DC95DF" w14:textId="0DF34A62" w:rsidR="00B44D2F" w:rsidRPr="004762E5" w:rsidRDefault="00B44D2F" w:rsidP="00260FDA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762E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</w:t>
            </w:r>
            <w:r w:rsidR="00043A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  <w:r w:rsidRPr="004762E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58</w:t>
            </w:r>
          </w:p>
        </w:tc>
      </w:tr>
      <w:tr w:rsidR="00B44D2F" w:rsidRPr="004762E5" w14:paraId="49257881" w14:textId="77777777" w:rsidTr="00B414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noWrap/>
            <w:hideMark/>
          </w:tcPr>
          <w:p w14:paraId="6F3F3D8E" w14:textId="46528EB8" w:rsidR="00B44D2F" w:rsidRPr="00B414D3" w:rsidRDefault="00B44D2F" w:rsidP="00260FDA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B414D3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  <w:t>PROM, n</w:t>
            </w:r>
            <w:r w:rsidR="000422DD" w:rsidRPr="00B414D3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  <w:t xml:space="preserve"> </w:t>
            </w:r>
            <w:r w:rsidRPr="00B414D3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  <w:t>(%)</w:t>
            </w:r>
          </w:p>
        </w:tc>
        <w:tc>
          <w:tcPr>
            <w:tcW w:w="2126" w:type="dxa"/>
            <w:noWrap/>
            <w:hideMark/>
          </w:tcPr>
          <w:p w14:paraId="68295523" w14:textId="77777777" w:rsidR="00B44D2F" w:rsidRPr="004762E5" w:rsidRDefault="00B44D2F" w:rsidP="00260FDA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762E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130(24.8%)</w:t>
            </w:r>
          </w:p>
        </w:tc>
        <w:tc>
          <w:tcPr>
            <w:tcW w:w="1984" w:type="dxa"/>
            <w:noWrap/>
            <w:hideMark/>
          </w:tcPr>
          <w:p w14:paraId="14B416EE" w14:textId="77777777" w:rsidR="00B44D2F" w:rsidRPr="004762E5" w:rsidRDefault="00B44D2F" w:rsidP="00260FDA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762E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25(27.8%)</w:t>
            </w:r>
          </w:p>
        </w:tc>
        <w:tc>
          <w:tcPr>
            <w:tcW w:w="993" w:type="dxa"/>
            <w:noWrap/>
            <w:hideMark/>
          </w:tcPr>
          <w:p w14:paraId="5BE05B90" w14:textId="77777777" w:rsidR="00B44D2F" w:rsidRPr="004762E5" w:rsidRDefault="00B44D2F" w:rsidP="00260FDA">
            <w:pPr>
              <w:widowControl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762E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0.599</w:t>
            </w:r>
          </w:p>
        </w:tc>
      </w:tr>
      <w:tr w:rsidR="00B44D2F" w:rsidRPr="004762E5" w14:paraId="0BB741EA" w14:textId="77777777" w:rsidTr="00B414D3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noWrap/>
            <w:hideMark/>
          </w:tcPr>
          <w:p w14:paraId="3D8CDADC" w14:textId="14A283F5" w:rsidR="00B44D2F" w:rsidRPr="00B414D3" w:rsidRDefault="00B44D2F" w:rsidP="00260FDA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B414D3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  <w:t>Epidural,</w:t>
            </w:r>
            <w:r w:rsidR="000422DD" w:rsidRPr="00B414D3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  <w:t xml:space="preserve"> </w:t>
            </w:r>
            <w:r w:rsidRPr="00B414D3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  <w:t>n</w:t>
            </w:r>
            <w:r w:rsidR="000422DD" w:rsidRPr="00B414D3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  <w:t xml:space="preserve"> </w:t>
            </w:r>
            <w:r w:rsidRPr="00B414D3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  <w:t>(%)</w:t>
            </w:r>
          </w:p>
        </w:tc>
        <w:tc>
          <w:tcPr>
            <w:tcW w:w="2126" w:type="dxa"/>
            <w:noWrap/>
            <w:hideMark/>
          </w:tcPr>
          <w:p w14:paraId="5FB4F646" w14:textId="77777777" w:rsidR="00B44D2F" w:rsidRPr="004762E5" w:rsidRDefault="00B44D2F" w:rsidP="00260FDA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762E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475(90.6%)</w:t>
            </w:r>
          </w:p>
        </w:tc>
        <w:tc>
          <w:tcPr>
            <w:tcW w:w="1984" w:type="dxa"/>
            <w:noWrap/>
            <w:hideMark/>
          </w:tcPr>
          <w:p w14:paraId="3C58B8CA" w14:textId="77777777" w:rsidR="00B44D2F" w:rsidRPr="004762E5" w:rsidRDefault="00B44D2F" w:rsidP="00260FDA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762E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82(91.1%)</w:t>
            </w:r>
          </w:p>
        </w:tc>
        <w:tc>
          <w:tcPr>
            <w:tcW w:w="993" w:type="dxa"/>
            <w:noWrap/>
            <w:hideMark/>
          </w:tcPr>
          <w:p w14:paraId="32B603A9" w14:textId="77777777" w:rsidR="00B44D2F" w:rsidRPr="004762E5" w:rsidRDefault="00B44D2F" w:rsidP="00260FDA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762E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</w:tr>
      <w:tr w:rsidR="00B44D2F" w:rsidRPr="004762E5" w14:paraId="24881674" w14:textId="77777777" w:rsidTr="00B414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noWrap/>
            <w:hideMark/>
          </w:tcPr>
          <w:p w14:paraId="1068677B" w14:textId="5C1C576B" w:rsidR="00B44D2F" w:rsidRPr="00B414D3" w:rsidRDefault="00B44D2F" w:rsidP="00260FDA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B414D3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  <w:t>Induction of labor, n</w:t>
            </w:r>
            <w:r w:rsidR="000422DD" w:rsidRPr="00B414D3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  <w:t xml:space="preserve"> </w:t>
            </w:r>
            <w:r w:rsidRPr="00B414D3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  <w:t>(%)</w:t>
            </w:r>
          </w:p>
        </w:tc>
        <w:tc>
          <w:tcPr>
            <w:tcW w:w="2126" w:type="dxa"/>
            <w:noWrap/>
            <w:hideMark/>
          </w:tcPr>
          <w:p w14:paraId="10569960" w14:textId="77777777" w:rsidR="00B44D2F" w:rsidRPr="004762E5" w:rsidRDefault="00B44D2F" w:rsidP="00260FDA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762E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195(37.2%)</w:t>
            </w:r>
          </w:p>
        </w:tc>
        <w:tc>
          <w:tcPr>
            <w:tcW w:w="1984" w:type="dxa"/>
            <w:noWrap/>
            <w:hideMark/>
          </w:tcPr>
          <w:p w14:paraId="6546BA7C" w14:textId="77777777" w:rsidR="00B44D2F" w:rsidRPr="004762E5" w:rsidRDefault="00B44D2F" w:rsidP="00260FDA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762E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39(43.3%)</w:t>
            </w:r>
          </w:p>
        </w:tc>
        <w:tc>
          <w:tcPr>
            <w:tcW w:w="993" w:type="dxa"/>
            <w:noWrap/>
            <w:hideMark/>
          </w:tcPr>
          <w:p w14:paraId="656D133E" w14:textId="77777777" w:rsidR="00B44D2F" w:rsidRPr="004762E5" w:rsidRDefault="00B44D2F" w:rsidP="00260FDA">
            <w:pPr>
              <w:widowControl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762E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0.291</w:t>
            </w:r>
          </w:p>
        </w:tc>
      </w:tr>
      <w:tr w:rsidR="00B44D2F" w:rsidRPr="004762E5" w14:paraId="48FB7FDF" w14:textId="77777777" w:rsidTr="00B414D3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noWrap/>
            <w:hideMark/>
          </w:tcPr>
          <w:p w14:paraId="13D22D52" w14:textId="255C2C4D" w:rsidR="00B44D2F" w:rsidRPr="00B414D3" w:rsidRDefault="00B44D2F" w:rsidP="00260FDA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B414D3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  <w:t>Augmentation, n</w:t>
            </w:r>
            <w:r w:rsidR="000422DD" w:rsidRPr="00B414D3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  <w:t xml:space="preserve"> </w:t>
            </w:r>
            <w:r w:rsidRPr="00B414D3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  <w:t>(%)</w:t>
            </w:r>
          </w:p>
        </w:tc>
        <w:tc>
          <w:tcPr>
            <w:tcW w:w="2126" w:type="dxa"/>
            <w:noWrap/>
            <w:hideMark/>
          </w:tcPr>
          <w:p w14:paraId="012159B7" w14:textId="77777777" w:rsidR="00B44D2F" w:rsidRPr="004762E5" w:rsidRDefault="00B44D2F" w:rsidP="00260FDA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762E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344(65.6%)</w:t>
            </w:r>
          </w:p>
        </w:tc>
        <w:tc>
          <w:tcPr>
            <w:tcW w:w="1984" w:type="dxa"/>
            <w:noWrap/>
            <w:hideMark/>
          </w:tcPr>
          <w:p w14:paraId="777B7A6C" w14:textId="77777777" w:rsidR="00B44D2F" w:rsidRPr="004762E5" w:rsidRDefault="00B44D2F" w:rsidP="00260FDA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762E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67(74.4%)</w:t>
            </w:r>
          </w:p>
        </w:tc>
        <w:tc>
          <w:tcPr>
            <w:tcW w:w="993" w:type="dxa"/>
            <w:noWrap/>
            <w:hideMark/>
          </w:tcPr>
          <w:p w14:paraId="5714833C" w14:textId="77777777" w:rsidR="00B44D2F" w:rsidRPr="004762E5" w:rsidRDefault="00B44D2F" w:rsidP="00260FDA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762E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0.115</w:t>
            </w:r>
          </w:p>
        </w:tc>
      </w:tr>
      <w:tr w:rsidR="00B44D2F" w:rsidRPr="004762E5" w14:paraId="23519C6E" w14:textId="77777777" w:rsidTr="00B414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noWrap/>
            <w:hideMark/>
          </w:tcPr>
          <w:p w14:paraId="73655724" w14:textId="556C7798" w:rsidR="00B44D2F" w:rsidRPr="00B414D3" w:rsidRDefault="00B44D2F" w:rsidP="00260FDA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B414D3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  <w:t>Birthweight,</w:t>
            </w:r>
            <w:r w:rsidR="000422DD" w:rsidRPr="00B414D3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  <w:t xml:space="preserve"> </w:t>
            </w:r>
            <w:r w:rsidRPr="00B414D3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  <w:t>g, mean</w:t>
            </w:r>
            <w:r w:rsidR="002D0CEC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  <w:t xml:space="preserve"> </w:t>
            </w:r>
            <w:r w:rsidRPr="00B414D3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  <w:t>±</w:t>
            </w:r>
            <w:r w:rsidR="002D0CEC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  <w:t xml:space="preserve"> </w:t>
            </w:r>
            <w:r w:rsidRPr="00B414D3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  <w:t>SD</w:t>
            </w:r>
          </w:p>
        </w:tc>
        <w:tc>
          <w:tcPr>
            <w:tcW w:w="2126" w:type="dxa"/>
            <w:noWrap/>
            <w:hideMark/>
          </w:tcPr>
          <w:p w14:paraId="11CCE4B6" w14:textId="77777777" w:rsidR="00B44D2F" w:rsidRPr="004762E5" w:rsidRDefault="00B44D2F" w:rsidP="00260FDA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762E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3390.5±366.7</w:t>
            </w:r>
          </w:p>
        </w:tc>
        <w:tc>
          <w:tcPr>
            <w:tcW w:w="1984" w:type="dxa"/>
            <w:noWrap/>
            <w:hideMark/>
          </w:tcPr>
          <w:p w14:paraId="7C6ECB7E" w14:textId="77777777" w:rsidR="00B44D2F" w:rsidRPr="004762E5" w:rsidRDefault="00B44D2F" w:rsidP="00260FDA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762E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3550.8±380.4</w:t>
            </w:r>
          </w:p>
        </w:tc>
        <w:tc>
          <w:tcPr>
            <w:tcW w:w="993" w:type="dxa"/>
            <w:noWrap/>
            <w:hideMark/>
          </w:tcPr>
          <w:p w14:paraId="41819583" w14:textId="38133011" w:rsidR="00B44D2F" w:rsidRPr="007138B1" w:rsidRDefault="00B44D2F" w:rsidP="00260FDA">
            <w:pPr>
              <w:widowControl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/>
                <w:bCs/>
                <w:color w:val="FF0000"/>
                <w:kern w:val="0"/>
                <w:szCs w:val="21"/>
              </w:rPr>
            </w:pPr>
            <w:r w:rsidRPr="007138B1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Cs w:val="21"/>
              </w:rPr>
              <w:t>&lt;0.001</w:t>
            </w:r>
          </w:p>
        </w:tc>
      </w:tr>
      <w:tr w:rsidR="00B44D2F" w:rsidRPr="004762E5" w14:paraId="3F8E8ED7" w14:textId="77777777" w:rsidTr="00B414D3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noWrap/>
            <w:hideMark/>
          </w:tcPr>
          <w:p w14:paraId="0CEAF9A3" w14:textId="666D5242" w:rsidR="00B44D2F" w:rsidRPr="00B414D3" w:rsidRDefault="00B44D2F" w:rsidP="00260FDA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B414D3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  <w:t>Newborn gender, male,</w:t>
            </w:r>
            <w:r w:rsidR="000422DD" w:rsidRPr="00B414D3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  <w:t xml:space="preserve"> </w:t>
            </w:r>
            <w:r w:rsidRPr="00B414D3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  <w:t>n</w:t>
            </w:r>
            <w:r w:rsidR="000422DD" w:rsidRPr="00B414D3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  <w:t xml:space="preserve"> </w:t>
            </w:r>
            <w:r w:rsidRPr="00B414D3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  <w:t>(%)</w:t>
            </w:r>
          </w:p>
        </w:tc>
        <w:tc>
          <w:tcPr>
            <w:tcW w:w="2126" w:type="dxa"/>
            <w:noWrap/>
            <w:hideMark/>
          </w:tcPr>
          <w:p w14:paraId="2D77953E" w14:textId="77777777" w:rsidR="00B44D2F" w:rsidRPr="004762E5" w:rsidRDefault="00B44D2F" w:rsidP="00260FDA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762E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279(53.2%)</w:t>
            </w:r>
          </w:p>
        </w:tc>
        <w:tc>
          <w:tcPr>
            <w:tcW w:w="1984" w:type="dxa"/>
            <w:noWrap/>
            <w:hideMark/>
          </w:tcPr>
          <w:p w14:paraId="5FA539BF" w14:textId="77777777" w:rsidR="00B44D2F" w:rsidRPr="004762E5" w:rsidRDefault="00B44D2F" w:rsidP="00260FDA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762E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47(52.2%)</w:t>
            </w:r>
          </w:p>
        </w:tc>
        <w:tc>
          <w:tcPr>
            <w:tcW w:w="993" w:type="dxa"/>
            <w:noWrap/>
            <w:hideMark/>
          </w:tcPr>
          <w:p w14:paraId="60A54680" w14:textId="77777777" w:rsidR="00B44D2F" w:rsidRPr="004762E5" w:rsidRDefault="00B44D2F" w:rsidP="00260FDA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762E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0.909</w:t>
            </w:r>
          </w:p>
        </w:tc>
      </w:tr>
      <w:tr w:rsidR="00B44D2F" w:rsidRPr="004762E5" w14:paraId="53E8DDF4" w14:textId="77777777" w:rsidTr="00B414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noWrap/>
            <w:hideMark/>
          </w:tcPr>
          <w:p w14:paraId="5B0AAEFD" w14:textId="77777777" w:rsidR="00B44D2F" w:rsidRPr="00B414D3" w:rsidRDefault="00B44D2F" w:rsidP="00260FDA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B414D3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  <w:t xml:space="preserve">Apgar 1 min, median (range) </w:t>
            </w:r>
          </w:p>
        </w:tc>
        <w:tc>
          <w:tcPr>
            <w:tcW w:w="2126" w:type="dxa"/>
            <w:noWrap/>
            <w:hideMark/>
          </w:tcPr>
          <w:p w14:paraId="43E7F46E" w14:textId="77777777" w:rsidR="00B44D2F" w:rsidRPr="004762E5" w:rsidRDefault="00B44D2F" w:rsidP="00260FDA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762E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10(3-10)</w:t>
            </w:r>
          </w:p>
        </w:tc>
        <w:tc>
          <w:tcPr>
            <w:tcW w:w="1984" w:type="dxa"/>
            <w:noWrap/>
            <w:hideMark/>
          </w:tcPr>
          <w:p w14:paraId="3498F59B" w14:textId="77777777" w:rsidR="00B44D2F" w:rsidRPr="004762E5" w:rsidRDefault="00B44D2F" w:rsidP="00260FDA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762E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10(5-10)</w:t>
            </w:r>
          </w:p>
        </w:tc>
        <w:tc>
          <w:tcPr>
            <w:tcW w:w="993" w:type="dxa"/>
            <w:noWrap/>
            <w:hideMark/>
          </w:tcPr>
          <w:p w14:paraId="6B130662" w14:textId="77777777" w:rsidR="00B44D2F" w:rsidRPr="004762E5" w:rsidRDefault="00B44D2F" w:rsidP="00260FDA">
            <w:pPr>
              <w:widowControl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B44D2F" w:rsidRPr="004762E5" w14:paraId="364608E7" w14:textId="77777777" w:rsidTr="00B414D3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noWrap/>
            <w:hideMark/>
          </w:tcPr>
          <w:p w14:paraId="2797B953" w14:textId="77777777" w:rsidR="00B44D2F" w:rsidRPr="00B414D3" w:rsidRDefault="00B44D2F" w:rsidP="00260FDA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B414D3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  <w:t xml:space="preserve">Apgar 5 min, median (range) </w:t>
            </w:r>
          </w:p>
        </w:tc>
        <w:tc>
          <w:tcPr>
            <w:tcW w:w="2126" w:type="dxa"/>
            <w:noWrap/>
            <w:hideMark/>
          </w:tcPr>
          <w:p w14:paraId="02AD7D46" w14:textId="77777777" w:rsidR="00B44D2F" w:rsidRPr="004762E5" w:rsidRDefault="00B44D2F" w:rsidP="00260FDA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762E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10(5-10)</w:t>
            </w:r>
          </w:p>
        </w:tc>
        <w:tc>
          <w:tcPr>
            <w:tcW w:w="1984" w:type="dxa"/>
            <w:noWrap/>
            <w:hideMark/>
          </w:tcPr>
          <w:p w14:paraId="54AB8AEB" w14:textId="77777777" w:rsidR="00B44D2F" w:rsidRPr="004762E5" w:rsidRDefault="00B44D2F" w:rsidP="00260FDA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762E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10(9-10)</w:t>
            </w:r>
          </w:p>
        </w:tc>
        <w:tc>
          <w:tcPr>
            <w:tcW w:w="993" w:type="dxa"/>
            <w:noWrap/>
            <w:hideMark/>
          </w:tcPr>
          <w:p w14:paraId="53FD44D2" w14:textId="77777777" w:rsidR="00B44D2F" w:rsidRPr="004762E5" w:rsidRDefault="00B44D2F" w:rsidP="00260FDA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B44D2F" w:rsidRPr="004762E5" w14:paraId="0AE58919" w14:textId="77777777" w:rsidTr="00B414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noWrap/>
            <w:hideMark/>
          </w:tcPr>
          <w:p w14:paraId="37D04CE0" w14:textId="0CA465D3" w:rsidR="00B44D2F" w:rsidRPr="00B414D3" w:rsidRDefault="00B44D2F" w:rsidP="00260FDA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B414D3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  <w:t>Meconium amniotic fluid</w:t>
            </w:r>
            <w:r w:rsidR="00C13A4B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  <w:t>,</w:t>
            </w:r>
            <w:r w:rsidR="00C13A4B" w:rsidRPr="00B414D3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  <w:t xml:space="preserve"> </w:t>
            </w:r>
            <w:r w:rsidR="00C13A4B" w:rsidRPr="00B414D3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  <w:t>n (%)</w:t>
            </w:r>
          </w:p>
        </w:tc>
        <w:tc>
          <w:tcPr>
            <w:tcW w:w="2126" w:type="dxa"/>
            <w:noWrap/>
            <w:hideMark/>
          </w:tcPr>
          <w:p w14:paraId="4D2207BD" w14:textId="77777777" w:rsidR="00B44D2F" w:rsidRPr="004762E5" w:rsidRDefault="00B44D2F" w:rsidP="00260FDA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762E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81(15.6%)</w:t>
            </w:r>
          </w:p>
        </w:tc>
        <w:tc>
          <w:tcPr>
            <w:tcW w:w="1984" w:type="dxa"/>
            <w:noWrap/>
            <w:hideMark/>
          </w:tcPr>
          <w:p w14:paraId="2D8FB9C0" w14:textId="77777777" w:rsidR="00B44D2F" w:rsidRPr="004762E5" w:rsidRDefault="00B44D2F" w:rsidP="00260FDA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762E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17(18.9%)</w:t>
            </w:r>
          </w:p>
        </w:tc>
        <w:tc>
          <w:tcPr>
            <w:tcW w:w="993" w:type="dxa"/>
            <w:noWrap/>
            <w:hideMark/>
          </w:tcPr>
          <w:p w14:paraId="7DD5B74A" w14:textId="77777777" w:rsidR="00B44D2F" w:rsidRPr="004762E5" w:rsidRDefault="00B44D2F" w:rsidP="00260FDA">
            <w:pPr>
              <w:widowControl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762E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0.436</w:t>
            </w:r>
          </w:p>
        </w:tc>
      </w:tr>
      <w:tr w:rsidR="00B44D2F" w:rsidRPr="004762E5" w14:paraId="02D1D5F9" w14:textId="77777777" w:rsidTr="00B414D3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noWrap/>
            <w:hideMark/>
          </w:tcPr>
          <w:p w14:paraId="22C93743" w14:textId="3D34F47C" w:rsidR="00B44D2F" w:rsidRPr="00B414D3" w:rsidRDefault="00B44D2F" w:rsidP="00260FDA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B414D3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  <w:t>NICU</w:t>
            </w:r>
            <w:r w:rsidR="002D0CEC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  <w:t>,</w:t>
            </w:r>
            <w:r w:rsidRPr="00B414D3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  <w:t xml:space="preserve"> n</w:t>
            </w:r>
            <w:r w:rsidR="000422DD" w:rsidRPr="00B414D3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  <w:t xml:space="preserve"> </w:t>
            </w:r>
            <w:r w:rsidRPr="00B414D3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  <w:t>(%)</w:t>
            </w:r>
          </w:p>
        </w:tc>
        <w:tc>
          <w:tcPr>
            <w:tcW w:w="2126" w:type="dxa"/>
            <w:noWrap/>
            <w:hideMark/>
          </w:tcPr>
          <w:p w14:paraId="1C59BB24" w14:textId="77777777" w:rsidR="00B44D2F" w:rsidRPr="004762E5" w:rsidRDefault="00B44D2F" w:rsidP="00260FDA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762E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50(9.5%)</w:t>
            </w:r>
          </w:p>
        </w:tc>
        <w:tc>
          <w:tcPr>
            <w:tcW w:w="1984" w:type="dxa"/>
            <w:noWrap/>
            <w:hideMark/>
          </w:tcPr>
          <w:p w14:paraId="396D1797" w14:textId="77777777" w:rsidR="00B44D2F" w:rsidRPr="004762E5" w:rsidRDefault="00B44D2F" w:rsidP="00260FDA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762E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8(8.9%)</w:t>
            </w:r>
          </w:p>
        </w:tc>
        <w:tc>
          <w:tcPr>
            <w:tcW w:w="993" w:type="dxa"/>
            <w:noWrap/>
            <w:hideMark/>
          </w:tcPr>
          <w:p w14:paraId="292EC895" w14:textId="77777777" w:rsidR="00B44D2F" w:rsidRPr="004762E5" w:rsidRDefault="00B44D2F" w:rsidP="00260FDA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762E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</w:tr>
    </w:tbl>
    <w:p w14:paraId="27D317A4" w14:textId="65ACD280" w:rsidR="00F573FA" w:rsidRPr="002C1581" w:rsidRDefault="005D3916" w:rsidP="002C1581">
      <w:pPr>
        <w:spacing w:line="360" w:lineRule="auto"/>
        <w:rPr>
          <w:rFonts w:ascii="Times New Roman" w:hAnsi="Times New Roman" w:cs="Times New Roman"/>
          <w:szCs w:val="21"/>
        </w:rPr>
      </w:pPr>
      <w:bookmarkStart w:id="2" w:name="OLE_LINK34"/>
      <w:bookmarkStart w:id="3" w:name="OLE_LINK35"/>
      <w:r>
        <w:rPr>
          <w:rFonts w:ascii="Times New Roman" w:hAnsi="Times New Roman" w:cs="Times New Roman"/>
          <w:szCs w:val="21"/>
        </w:rPr>
        <w:t>Overweight, B</w:t>
      </w:r>
      <w:r w:rsidR="008B3EB1" w:rsidRPr="001C23FD">
        <w:rPr>
          <w:rFonts w:ascii="Times New Roman" w:hAnsi="Times New Roman" w:cs="Times New Roman"/>
          <w:kern w:val="0"/>
          <w:sz w:val="24"/>
          <w:szCs w:val="24"/>
        </w:rPr>
        <w:t>ody</w:t>
      </w:r>
      <w:r w:rsidR="008B3EB1" w:rsidRPr="001C23FD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="008B3EB1" w:rsidRPr="001C23FD">
        <w:rPr>
          <w:rFonts w:ascii="Times New Roman" w:hAnsi="Times New Roman" w:cs="Times New Roman"/>
          <w:kern w:val="0"/>
          <w:sz w:val="24"/>
          <w:szCs w:val="24"/>
        </w:rPr>
        <w:t>mass index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4762E5">
        <w:rPr>
          <w:rFonts w:ascii="Times New Roman" w:eastAsia="等线" w:hAnsi="Times New Roman" w:cs="Times New Roman"/>
          <w:color w:val="000000"/>
          <w:kern w:val="0"/>
          <w:szCs w:val="21"/>
        </w:rPr>
        <w:t>≥</w:t>
      </w:r>
      <w:r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 25 </w:t>
      </w:r>
      <w:r>
        <w:rPr>
          <w:rFonts w:ascii="Times New Roman" w:hAnsi="Times New Roman" w:cs="Times New Roman"/>
          <w:kern w:val="0"/>
          <w:sz w:val="24"/>
          <w:szCs w:val="24"/>
        </w:rPr>
        <w:t>k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g</w:t>
      </w:r>
      <w:r>
        <w:rPr>
          <w:rFonts w:ascii="Times New Roman" w:hAnsi="Times New Roman" w:cs="Times New Roman"/>
          <w:kern w:val="0"/>
          <w:sz w:val="24"/>
          <w:szCs w:val="24"/>
        </w:rPr>
        <w:t>/m</w:t>
      </w:r>
      <w:r w:rsidRPr="001B5C63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; </w:t>
      </w:r>
      <w:r w:rsidR="004762E5">
        <w:rPr>
          <w:rFonts w:ascii="Times New Roman" w:hAnsi="Times New Roman" w:cs="Times New Roman"/>
          <w:szCs w:val="21"/>
        </w:rPr>
        <w:t xml:space="preserve">PROM, </w:t>
      </w:r>
      <w:r w:rsidR="004762E5" w:rsidRPr="005D3916">
        <w:rPr>
          <w:rFonts w:ascii="Times New Roman" w:hAnsi="Times New Roman" w:cs="Times New Roman"/>
          <w:szCs w:val="21"/>
        </w:rPr>
        <w:t>Premature rupture of membrane;</w:t>
      </w:r>
      <w:r w:rsidR="004762E5">
        <w:rPr>
          <w:rFonts w:ascii="Times New Roman" w:hAnsi="Times New Roman" w:cs="Times New Roman" w:hint="eastAsia"/>
          <w:szCs w:val="21"/>
        </w:rPr>
        <w:t xml:space="preserve"> </w:t>
      </w:r>
      <w:r w:rsidR="004762E5" w:rsidRPr="005D3916">
        <w:rPr>
          <w:rFonts w:ascii="Times New Roman" w:hAnsi="Times New Roman" w:cs="Times New Roman" w:hint="eastAsia"/>
          <w:szCs w:val="21"/>
        </w:rPr>
        <w:t>N</w:t>
      </w:r>
      <w:r w:rsidR="004762E5" w:rsidRPr="005D3916">
        <w:rPr>
          <w:rFonts w:ascii="Times New Roman" w:hAnsi="Times New Roman" w:cs="Times New Roman"/>
          <w:szCs w:val="21"/>
        </w:rPr>
        <w:t>ICU, Admission to neonatal intensive care unit</w:t>
      </w:r>
      <w:r>
        <w:rPr>
          <w:rFonts w:ascii="Times New Roman" w:hAnsi="Times New Roman" w:cs="Times New Roman"/>
          <w:szCs w:val="21"/>
        </w:rPr>
        <w:t>.</w:t>
      </w:r>
      <w:bookmarkEnd w:id="2"/>
      <w:bookmarkEnd w:id="3"/>
    </w:p>
    <w:sectPr w:rsidR="00F573FA" w:rsidRPr="002C15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A0C8AF" w14:textId="77777777" w:rsidR="00D46489" w:rsidRDefault="00D46489" w:rsidP="001D0D82">
      <w:r>
        <w:separator/>
      </w:r>
    </w:p>
  </w:endnote>
  <w:endnote w:type="continuationSeparator" w:id="0">
    <w:p w14:paraId="5B53EDBA" w14:textId="77777777" w:rsidR="00D46489" w:rsidRDefault="00D46489" w:rsidP="001D0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F90584" w14:textId="77777777" w:rsidR="00D46489" w:rsidRDefault="00D46489" w:rsidP="001D0D82">
      <w:r>
        <w:separator/>
      </w:r>
    </w:p>
  </w:footnote>
  <w:footnote w:type="continuationSeparator" w:id="0">
    <w:p w14:paraId="76DD018A" w14:textId="77777777" w:rsidR="00D46489" w:rsidRDefault="00D46489" w:rsidP="001D0D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D2F"/>
    <w:rsid w:val="000422DD"/>
    <w:rsid w:val="00043A6A"/>
    <w:rsid w:val="00065073"/>
    <w:rsid w:val="0006537A"/>
    <w:rsid w:val="000B0958"/>
    <w:rsid w:val="001A1C86"/>
    <w:rsid w:val="001B447B"/>
    <w:rsid w:val="001D0D82"/>
    <w:rsid w:val="00242E77"/>
    <w:rsid w:val="00260FDA"/>
    <w:rsid w:val="002C1581"/>
    <w:rsid w:val="002D0CEC"/>
    <w:rsid w:val="00335C71"/>
    <w:rsid w:val="00337425"/>
    <w:rsid w:val="003851E9"/>
    <w:rsid w:val="003927BA"/>
    <w:rsid w:val="004762E5"/>
    <w:rsid w:val="0048253B"/>
    <w:rsid w:val="004A1FAA"/>
    <w:rsid w:val="00502E6A"/>
    <w:rsid w:val="00511D00"/>
    <w:rsid w:val="005D3916"/>
    <w:rsid w:val="00632A70"/>
    <w:rsid w:val="006B3ABD"/>
    <w:rsid w:val="006E018D"/>
    <w:rsid w:val="0070575C"/>
    <w:rsid w:val="007138B1"/>
    <w:rsid w:val="00772790"/>
    <w:rsid w:val="007B3DC3"/>
    <w:rsid w:val="008B3EB1"/>
    <w:rsid w:val="00930038"/>
    <w:rsid w:val="00930B83"/>
    <w:rsid w:val="009B36B9"/>
    <w:rsid w:val="009F40BD"/>
    <w:rsid w:val="00A20042"/>
    <w:rsid w:val="00AE3ABF"/>
    <w:rsid w:val="00AF522C"/>
    <w:rsid w:val="00B414D3"/>
    <w:rsid w:val="00B44D2F"/>
    <w:rsid w:val="00B54731"/>
    <w:rsid w:val="00BC7F8D"/>
    <w:rsid w:val="00C13A4B"/>
    <w:rsid w:val="00CB5FBF"/>
    <w:rsid w:val="00CF0130"/>
    <w:rsid w:val="00CF49DA"/>
    <w:rsid w:val="00CF6ECA"/>
    <w:rsid w:val="00D46489"/>
    <w:rsid w:val="00D72794"/>
    <w:rsid w:val="00D96D0E"/>
    <w:rsid w:val="00DA2889"/>
    <w:rsid w:val="00E164BA"/>
    <w:rsid w:val="00E63264"/>
    <w:rsid w:val="00E94EFF"/>
    <w:rsid w:val="00EB66F6"/>
    <w:rsid w:val="00F00EC5"/>
    <w:rsid w:val="00F047A8"/>
    <w:rsid w:val="00F0576D"/>
    <w:rsid w:val="00F573FA"/>
    <w:rsid w:val="00FD1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C46257"/>
  <w15:chartTrackingRefBased/>
  <w15:docId w15:val="{6214810E-6B93-4BFA-936A-0C8325F17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D0D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D0D8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D0D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D0D82"/>
    <w:rPr>
      <w:sz w:val="18"/>
      <w:szCs w:val="18"/>
    </w:rPr>
  </w:style>
  <w:style w:type="table" w:styleId="2">
    <w:name w:val="Plain Table 2"/>
    <w:basedOn w:val="a1"/>
    <w:uiPriority w:val="42"/>
    <w:rsid w:val="00F573F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a7">
    <w:name w:val="Table Grid"/>
    <w:basedOn w:val="a1"/>
    <w:uiPriority w:val="39"/>
    <w:rsid w:val="00B414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0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5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1</Pages>
  <Words>166</Words>
  <Characters>952</Characters>
  <Application>Microsoft Office Word</Application>
  <DocSecurity>0</DocSecurity>
  <Lines>7</Lines>
  <Paragraphs>2</Paragraphs>
  <ScaleCrop>false</ScaleCrop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 JUDY</dc:creator>
  <cp:keywords/>
  <dc:description/>
  <cp:lastModifiedBy>CHEN JUDY</cp:lastModifiedBy>
  <cp:revision>39</cp:revision>
  <dcterms:created xsi:type="dcterms:W3CDTF">2020-11-22T11:37:00Z</dcterms:created>
  <dcterms:modified xsi:type="dcterms:W3CDTF">2021-03-24T03:40:00Z</dcterms:modified>
</cp:coreProperties>
</file>