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6C" w:rsidRDefault="00AE39C7" w:rsidP="0066236C">
      <w:pPr>
        <w:spacing w:after="0" w:line="480" w:lineRule="auto"/>
        <w:jc w:val="both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>Supplementary Material</w:t>
      </w:r>
      <w:r w:rsidR="0066236C" w:rsidRPr="0066236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1</w:t>
      </w:r>
      <w:r w:rsidR="0066236C">
        <w:rPr>
          <w:rFonts w:asciiTheme="minorBidi" w:hAnsiTheme="minorBidi"/>
          <w:color w:val="000000" w:themeColor="text1"/>
          <w:sz w:val="24"/>
          <w:szCs w:val="24"/>
        </w:rPr>
        <w:t xml:space="preserve">: Survey questionnaire used for web based response collection on eye strain and digital device use during </w:t>
      </w:r>
      <w:proofErr w:type="spellStart"/>
      <w:r w:rsidR="0066236C">
        <w:rPr>
          <w:rFonts w:asciiTheme="minorBidi" w:hAnsiTheme="minorBidi"/>
          <w:color w:val="000000" w:themeColor="text1"/>
          <w:sz w:val="24"/>
          <w:szCs w:val="24"/>
        </w:rPr>
        <w:t>Covid</w:t>
      </w:r>
      <w:proofErr w:type="spellEnd"/>
      <w:r w:rsidR="0066236C">
        <w:rPr>
          <w:rFonts w:asciiTheme="minorBidi" w:hAnsiTheme="minorBidi"/>
          <w:color w:val="000000" w:themeColor="text1"/>
          <w:sz w:val="24"/>
          <w:szCs w:val="24"/>
        </w:rPr>
        <w:t xml:space="preserve"> 19 pandemic related lockdown.</w:t>
      </w:r>
    </w:p>
    <w:p w:rsidR="0066236C" w:rsidRDefault="0066236C" w:rsidP="0066236C">
      <w:pPr>
        <w:spacing w:after="0" w:line="480" w:lineRule="auto"/>
        <w:jc w:val="both"/>
        <w:rPr>
          <w:rFonts w:asciiTheme="minorBidi" w:hAnsiTheme="minorBidi"/>
          <w:color w:val="000000" w:themeColor="text1"/>
          <w:sz w:val="24"/>
          <w:szCs w:val="24"/>
        </w:rPr>
      </w:pPr>
    </w:p>
    <w:p w:rsidR="0066236C" w:rsidRPr="0073489A" w:rsidRDefault="00AE39C7" w:rsidP="0066236C">
      <w:pPr>
        <w:spacing w:after="0" w:line="480" w:lineRule="auto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>Supplementary Material</w:t>
      </w:r>
      <w:r w:rsidR="0066236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1</w:t>
      </w:r>
      <w:bookmarkStart w:id="0" w:name="_GoBack"/>
      <w:bookmarkEnd w:id="0"/>
    </w:p>
    <w:p w:rsidR="0066236C" w:rsidRPr="0073489A" w:rsidRDefault="0066236C" w:rsidP="0066236C">
      <w:pPr>
        <w:spacing w:line="48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>Computer vision syndrome questionnaire (CVS-Q)</w:t>
      </w:r>
    </w:p>
    <w:p w:rsidR="0066236C" w:rsidRPr="0073489A" w:rsidRDefault="0066236C" w:rsidP="0066236C">
      <w:pPr>
        <w:bidi/>
        <w:spacing w:line="480" w:lineRule="auto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 xml:space="preserve">Determine if you experience any of the following symptoms while using the computer: (put a </w:t>
      </w:r>
      <w:r w:rsidRPr="0073489A">
        <w:rPr>
          <w:rFonts w:asciiTheme="minorBidi" w:hAnsiTheme="minorBidi"/>
          <w:color w:val="000000" w:themeColor="text1"/>
          <w:sz w:val="24"/>
          <w:szCs w:val="24"/>
        </w:rPr>
        <w:sym w:font="Symbol" w:char="F0D6"/>
      </w:r>
      <w:r w:rsidRPr="0073489A">
        <w:rPr>
          <w:rFonts w:asciiTheme="minorBidi" w:hAnsiTheme="minorBidi"/>
          <w:color w:val="000000" w:themeColor="text1"/>
          <w:sz w:val="24"/>
          <w:szCs w:val="24"/>
        </w:rPr>
        <w:t xml:space="preserve"> in front of each symptom according to the following):</w:t>
      </w:r>
    </w:p>
    <w:p w:rsidR="0066236C" w:rsidRPr="0073489A" w:rsidRDefault="0066236C" w:rsidP="0066236C">
      <w:pPr>
        <w:pStyle w:val="ListParagraph"/>
        <w:bidi/>
        <w:spacing w:line="480" w:lineRule="auto"/>
        <w:ind w:left="158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>1) First: Repetition of the show: the number of times the symptom occurs, taking into account the following:</w:t>
      </w:r>
    </w:p>
    <w:p w:rsidR="0066236C" w:rsidRPr="0073489A" w:rsidRDefault="0066236C" w:rsidP="0066236C">
      <w:pPr>
        <w:bidi/>
        <w:spacing w:line="480" w:lineRule="auto"/>
        <w:ind w:left="50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>- Never: the symptom never occurs.</w:t>
      </w:r>
    </w:p>
    <w:p w:rsidR="0066236C" w:rsidRPr="0073489A" w:rsidRDefault="0066236C" w:rsidP="0066236C">
      <w:pPr>
        <w:bidi/>
        <w:spacing w:line="480" w:lineRule="auto"/>
        <w:ind w:left="81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>- Sometimes: It happens at separate times, or once during the week</w:t>
      </w:r>
    </w:p>
    <w:p w:rsidR="0066236C" w:rsidRPr="0073489A" w:rsidRDefault="0066236C" w:rsidP="0066236C">
      <w:pPr>
        <w:bidi/>
        <w:spacing w:line="480" w:lineRule="auto"/>
        <w:ind w:left="81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>- Most of the time or always: Occurs two or three times a week or almost every day</w:t>
      </w:r>
    </w:p>
    <w:p w:rsidR="0066236C" w:rsidRPr="0073489A" w:rsidRDefault="0066236C" w:rsidP="0066236C">
      <w:pPr>
        <w:pStyle w:val="ListParagraph"/>
        <w:bidi/>
        <w:spacing w:after="0" w:line="480" w:lineRule="auto"/>
        <w:ind w:left="122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br/>
        <w:t>2) Second: the severity of the symptom:</w:t>
      </w:r>
    </w:p>
    <w:p w:rsidR="0066236C" w:rsidRPr="0073489A" w:rsidRDefault="0066236C" w:rsidP="0066236C">
      <w:pPr>
        <w:pStyle w:val="ListParagraph"/>
        <w:bidi/>
        <w:spacing w:after="0" w:line="480" w:lineRule="auto"/>
        <w:ind w:left="122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 xml:space="preserve"> - Average</w:t>
      </w:r>
    </w:p>
    <w:p w:rsidR="0066236C" w:rsidRPr="0073489A" w:rsidRDefault="0066236C" w:rsidP="0066236C">
      <w:pPr>
        <w:pStyle w:val="ListParagraph"/>
        <w:bidi/>
        <w:spacing w:after="0" w:line="480" w:lineRule="auto"/>
        <w:ind w:left="122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 xml:space="preserve"> - Severe </w:t>
      </w:r>
    </w:p>
    <w:p w:rsidR="0066236C" w:rsidRPr="0073489A" w:rsidRDefault="0066236C" w:rsidP="0066236C">
      <w:pPr>
        <w:bidi/>
        <w:spacing w:line="480" w:lineRule="auto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:rsidR="0066236C" w:rsidRPr="0073489A" w:rsidRDefault="0066236C" w:rsidP="0066236C">
      <w:pPr>
        <w:bidi/>
        <w:spacing w:line="480" w:lineRule="auto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73489A">
        <w:rPr>
          <w:rFonts w:asciiTheme="minorBidi" w:hAnsiTheme="minorBidi"/>
          <w:color w:val="000000" w:themeColor="text1"/>
          <w:sz w:val="24"/>
          <w:szCs w:val="24"/>
        </w:rPr>
        <w:t xml:space="preserve"> (If you indicate the number of times as never, then it should not mark any choice that indicates the severity of the show)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1446"/>
        <w:gridCol w:w="1398"/>
        <w:gridCol w:w="1233"/>
        <w:gridCol w:w="1218"/>
        <w:gridCol w:w="909"/>
        <w:gridCol w:w="2693"/>
      </w:tblGrid>
      <w:tr w:rsidR="0066236C" w:rsidRPr="0073489A" w:rsidTr="00B54661">
        <w:trPr>
          <w:trHeight w:val="830"/>
        </w:trPr>
        <w:tc>
          <w:tcPr>
            <w:tcW w:w="2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lastRenderedPageBreak/>
              <w:t>Symptoms Severity</w:t>
            </w:r>
          </w:p>
        </w:tc>
        <w:tc>
          <w:tcPr>
            <w:tcW w:w="33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Symptoms Repeated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bidi/>
              <w:spacing w:line="480" w:lineRule="auto"/>
              <w:ind w:left="360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Symptoms</w:t>
            </w:r>
          </w:p>
        </w:tc>
      </w:tr>
      <w:tr w:rsidR="0066236C" w:rsidRPr="0073489A" w:rsidTr="00B54661">
        <w:tc>
          <w:tcPr>
            <w:tcW w:w="1446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Severe </w:t>
            </w:r>
          </w:p>
        </w:tc>
        <w:tc>
          <w:tcPr>
            <w:tcW w:w="1398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Average</w:t>
            </w:r>
          </w:p>
        </w:tc>
        <w:tc>
          <w:tcPr>
            <w:tcW w:w="1233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Always</w:t>
            </w:r>
          </w:p>
        </w:tc>
        <w:tc>
          <w:tcPr>
            <w:tcW w:w="1218" w:type="dxa"/>
            <w:tcBorders>
              <w:top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Sometime</w:t>
            </w:r>
          </w:p>
        </w:tc>
        <w:tc>
          <w:tcPr>
            <w:tcW w:w="909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1.Burning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2 Itching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3 Feeling of a foreign</w:t>
            </w:r>
          </w:p>
          <w:p w:rsidR="0066236C" w:rsidRPr="0073489A" w:rsidRDefault="0066236C" w:rsidP="00B54661">
            <w:pPr>
              <w:bidi/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Body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  <w:t xml:space="preserve">  4</w:t>
            </w: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 Tearing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5 Excessive blinking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6 Eye redness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7 Eye pain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8 Heavy eyelids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10 Blurred vision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11 Double vision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12 Difficulty focusing for near vision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13 Increased sensitivity to light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14 Colored halos</w:t>
            </w:r>
          </w:p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around objects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15 Feeling that sight is</w:t>
            </w:r>
          </w:p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Worsening</w:t>
            </w:r>
          </w:p>
        </w:tc>
      </w:tr>
      <w:tr w:rsidR="0066236C" w:rsidRPr="0073489A" w:rsidTr="00B54661">
        <w:tc>
          <w:tcPr>
            <w:tcW w:w="1446" w:type="dxa"/>
            <w:tcBorders>
              <w:left w:val="double" w:sz="4" w:space="0" w:color="auto"/>
              <w:bottom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bottom w:val="double" w:sz="4" w:space="0" w:color="auto"/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  <w:tcBorders>
              <w:left w:val="double" w:sz="4" w:space="0" w:color="auto"/>
              <w:bottom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18" w:type="dxa"/>
            <w:tcBorders>
              <w:bottom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Borders>
              <w:bottom w:val="double" w:sz="4" w:space="0" w:color="auto"/>
              <w:right w:val="double" w:sz="4" w:space="0" w:color="auto"/>
            </w:tcBorders>
          </w:tcPr>
          <w:p w:rsidR="0066236C" w:rsidRPr="0073489A" w:rsidRDefault="0066236C" w:rsidP="00B54661">
            <w:pPr>
              <w:spacing w:line="480" w:lineRule="auto"/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236C" w:rsidRPr="0073489A" w:rsidRDefault="0066236C" w:rsidP="00B54661">
            <w:pPr>
              <w:spacing w:line="48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US"/>
              </w:rPr>
            </w:pPr>
            <w:r w:rsidRPr="0073489A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16 Headache</w:t>
            </w:r>
          </w:p>
        </w:tc>
      </w:tr>
    </w:tbl>
    <w:p w:rsidR="0066236C" w:rsidRPr="00085199" w:rsidRDefault="0066236C" w:rsidP="0066236C">
      <w:pPr>
        <w:spacing w:after="0" w:line="480" w:lineRule="auto"/>
        <w:jc w:val="both"/>
        <w:rPr>
          <w:rFonts w:asciiTheme="minorBidi" w:hAnsiTheme="minorBidi"/>
          <w:color w:val="000000" w:themeColor="text1"/>
          <w:sz w:val="24"/>
          <w:szCs w:val="24"/>
        </w:rPr>
      </w:pPr>
    </w:p>
    <w:p w:rsidR="00E4290F" w:rsidRDefault="00E4290F"/>
    <w:sectPr w:rsidR="00E4290F" w:rsidSect="002950B2">
      <w:headerReference w:type="default" r:id="rId6"/>
      <w:pgSz w:w="11900" w:h="16840"/>
      <w:pgMar w:top="1701" w:right="1701" w:bottom="1701" w:left="1701" w:header="709" w:footer="709" w:gutter="567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B54" w:rsidRDefault="00FD7B54">
      <w:pPr>
        <w:spacing w:after="0" w:line="240" w:lineRule="auto"/>
      </w:pPr>
      <w:r>
        <w:separator/>
      </w:r>
    </w:p>
  </w:endnote>
  <w:endnote w:type="continuationSeparator" w:id="0">
    <w:p w:rsidR="00FD7B54" w:rsidRDefault="00FD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B54" w:rsidRDefault="00FD7B54">
      <w:pPr>
        <w:spacing w:after="0" w:line="240" w:lineRule="auto"/>
      </w:pPr>
      <w:r>
        <w:separator/>
      </w:r>
    </w:p>
  </w:footnote>
  <w:footnote w:type="continuationSeparator" w:id="0">
    <w:p w:rsidR="00FD7B54" w:rsidRDefault="00FD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2590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50B2" w:rsidRDefault="0066236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C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50B2" w:rsidRDefault="00FD7B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6C"/>
    <w:rsid w:val="005D16E2"/>
    <w:rsid w:val="0066236C"/>
    <w:rsid w:val="006D5CEC"/>
    <w:rsid w:val="00AE39C7"/>
    <w:rsid w:val="00E4290F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5295"/>
  <w15:chartTrackingRefBased/>
  <w15:docId w15:val="{81B1ECC9-E798-4F1B-8154-5AE2C575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66236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3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36C"/>
  </w:style>
  <w:style w:type="character" w:styleId="LineNumber">
    <w:name w:val="line number"/>
    <w:basedOn w:val="DefaultParagraphFont"/>
    <w:uiPriority w:val="99"/>
    <w:semiHidden/>
    <w:unhideWhenUsed/>
    <w:rsid w:val="0066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AlSwailem</dc:creator>
  <cp:keywords/>
  <dc:description/>
  <cp:lastModifiedBy>Maria Elena Pabillano</cp:lastModifiedBy>
  <cp:revision>3</cp:revision>
  <dcterms:created xsi:type="dcterms:W3CDTF">2021-05-08T14:00:00Z</dcterms:created>
  <dcterms:modified xsi:type="dcterms:W3CDTF">2021-05-27T11:50:00Z</dcterms:modified>
</cp:coreProperties>
</file>