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C5588" w14:textId="77777777" w:rsidR="003161C1" w:rsidRPr="00631315" w:rsidRDefault="003161C1" w:rsidP="003161C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20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63131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Table 1. </w:t>
      </w:r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>Weighted residual habitat proportion (</w:t>
      </w:r>
      <w:proofErr w:type="spellStart"/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>wRHp</w:t>
      </w:r>
      <w:proofErr w:type="spellEnd"/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 xml:space="preserve">) with regard to barrier type and </w:t>
      </w:r>
      <w:proofErr w:type="spellStart"/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>FCMacHT</w:t>
      </w:r>
      <w:proofErr w:type="spellEnd"/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 xml:space="preserve">. Purple – severe habitat </w:t>
      </w:r>
      <w:r w:rsidRPr="003B4846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 w:themeFill="background1"/>
        </w:rPr>
        <w:t xml:space="preserve">loss (≤25%), red – </w:t>
      </w:r>
      <w:r w:rsidRPr="003B48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 w:themeFill="background1"/>
        </w:rPr>
        <w:t>major habitat loss (26-50%), orange – substantial habitat loss (51-75%), yellow – moderate habitat loss (76-90%), blue– low habitat loss (&gt;90%).</w:t>
      </w:r>
    </w:p>
    <w:tbl>
      <w:tblPr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2"/>
        <w:gridCol w:w="3027"/>
        <w:gridCol w:w="992"/>
        <w:gridCol w:w="993"/>
        <w:gridCol w:w="850"/>
        <w:gridCol w:w="992"/>
        <w:gridCol w:w="993"/>
        <w:gridCol w:w="992"/>
        <w:gridCol w:w="992"/>
      </w:tblGrid>
      <w:tr w:rsidR="003161C1" w:rsidRPr="00631315" w14:paraId="38FEC461" w14:textId="77777777" w:rsidTr="00FD1603">
        <w:trPr>
          <w:trHeight w:val="600"/>
        </w:trPr>
        <w:tc>
          <w:tcPr>
            <w:tcW w:w="512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</w:tcPr>
          <w:p w14:paraId="74BA3618" w14:textId="77777777" w:rsidR="003161C1" w:rsidRPr="00631315" w:rsidRDefault="003161C1" w:rsidP="00FD1603">
            <w:pPr>
              <w:rPr>
                <w:b/>
                <w:color w:val="000000"/>
              </w:rPr>
            </w:pPr>
          </w:p>
        </w:tc>
        <w:tc>
          <w:tcPr>
            <w:tcW w:w="3027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26BA21F1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4DB4F1B1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4A77A05D" wp14:editId="6A4FE161">
                  <wp:simplePos x="0" y="0"/>
                  <wp:positionH relativeFrom="column">
                    <wp:posOffset>23496</wp:posOffset>
                  </wp:positionH>
                  <wp:positionV relativeFrom="paragraph">
                    <wp:posOffset>172720</wp:posOffset>
                  </wp:positionV>
                  <wp:extent cx="582930" cy="228600"/>
                  <wp:effectExtent l="0" t="0" r="0" b="0"/>
                  <wp:wrapTopAndBottom distT="0" distB="0"/>
                  <wp:docPr id="36" name="image2.png" descr="C:\Users\Malgorzata\Desktop\Re%3a_barrier_incons_in_good_quality\da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Malgorzata\Desktop\Re%3a_barrier_incons_in_good_quality\dam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31A8F6A8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15863F07" wp14:editId="5A2C9B86">
                  <wp:simplePos x="0" y="0"/>
                  <wp:positionH relativeFrom="column">
                    <wp:posOffset>10797</wp:posOffset>
                  </wp:positionH>
                  <wp:positionV relativeFrom="paragraph">
                    <wp:posOffset>229870</wp:posOffset>
                  </wp:positionV>
                  <wp:extent cx="600075" cy="171450"/>
                  <wp:effectExtent l="0" t="0" r="0" b="0"/>
                  <wp:wrapTopAndBottom distT="0" distB="0"/>
                  <wp:docPr id="40" name="image8.png" descr="C:\Users\Malgorzata\Desktop\Re%3a_barrier_incons_in_good_quality\wei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:\Users\Malgorzata\Desktop\Re%3a_barrier_incons_in_good_quality\weir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3A0B5F54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inline distT="0" distB="0" distL="0" distR="0" wp14:anchorId="7C57556B" wp14:editId="3D74DFBC">
                  <wp:extent cx="303530" cy="624840"/>
                  <wp:effectExtent l="0" t="0" r="0" b="0"/>
                  <wp:docPr id="43" name="image1.png" descr="C:\Users\Malgorzata\Desktop\Re%3a_barrier_incons_in_good_quality\Sluic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Malgorzata\Desktop\Re%3a_barrier_incons_in_good_quality\Sluice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624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6154DA41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47B7FE7F" wp14:editId="78AB27BF">
                  <wp:simplePos x="0" y="0"/>
                  <wp:positionH relativeFrom="column">
                    <wp:posOffset>-10159</wp:posOffset>
                  </wp:positionH>
                  <wp:positionV relativeFrom="paragraph">
                    <wp:posOffset>172720</wp:posOffset>
                  </wp:positionV>
                  <wp:extent cx="697865" cy="200025"/>
                  <wp:effectExtent l="0" t="0" r="0" b="0"/>
                  <wp:wrapTopAndBottom distT="0" distB="0"/>
                  <wp:docPr id="33" name="image5.png" descr="C:\Users\Malgorzata\Desktop\Re%3a_barrier_incons_in_good_quality\culver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:\Users\Malgorzata\Desktop\Re%3a_barrier_incons_in_good_quality\culvert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</w:tcPr>
          <w:p w14:paraId="0F45C70F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5920D3E1" wp14:editId="5B6D4491">
                  <wp:simplePos x="0" y="0"/>
                  <wp:positionH relativeFrom="column">
                    <wp:posOffset>68581</wp:posOffset>
                  </wp:positionH>
                  <wp:positionV relativeFrom="paragraph">
                    <wp:posOffset>106045</wp:posOffset>
                  </wp:positionV>
                  <wp:extent cx="428625" cy="371475"/>
                  <wp:effectExtent l="0" t="0" r="0" b="0"/>
                  <wp:wrapTopAndBottom distT="0" distB="0"/>
                  <wp:docPr id="34" name="image3.png" descr="C:\Users\Malgorzata\Desktop\Re%3a_barrier_incons_in_good_quality\Ford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C:\Users\Malgorzata\Desktop\Re%3a_barrier_incons_in_good_quality\Ford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71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</w:tcPr>
          <w:p w14:paraId="02F23CF4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09EC42C0" wp14:editId="47C96B95">
                  <wp:simplePos x="0" y="0"/>
                  <wp:positionH relativeFrom="column">
                    <wp:posOffset>24131</wp:posOffset>
                  </wp:positionH>
                  <wp:positionV relativeFrom="paragraph">
                    <wp:posOffset>58420</wp:posOffset>
                  </wp:positionV>
                  <wp:extent cx="419100" cy="476250"/>
                  <wp:effectExtent l="0" t="0" r="0" b="0"/>
                  <wp:wrapTopAndBottom distT="0" distB="0"/>
                  <wp:docPr id="35" name="image4.png" descr="C:\Users\Malgorzata\Desktop\Re%3a_barrier_incons_in_good_quality\Ram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:\Users\Malgorzata\Desktop\Re%3a_barrier_incons_in_good_quality\Ramp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</w:tcPr>
          <w:p w14:paraId="22192074" w14:textId="77777777" w:rsidR="003161C1" w:rsidRPr="00631315" w:rsidRDefault="003161C1" w:rsidP="00FD1603">
            <w:pPr>
              <w:jc w:val="center"/>
              <w:rPr>
                <w:noProof/>
                <w:lang w:val="pl-PL" w:eastAsia="pl-PL"/>
              </w:rPr>
            </w:pPr>
          </w:p>
        </w:tc>
      </w:tr>
      <w:tr w:rsidR="003161C1" w:rsidRPr="00631315" w14:paraId="766A76CD" w14:textId="77777777" w:rsidTr="00FD1603">
        <w:trPr>
          <w:trHeight w:val="6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20C09D99" w14:textId="77777777" w:rsidR="003161C1" w:rsidRPr="00631315" w:rsidRDefault="003161C1" w:rsidP="00FD1603">
            <w:pPr>
              <w:rPr>
                <w:b/>
                <w:color w:val="FFFFFF"/>
              </w:rPr>
            </w:pPr>
          </w:p>
        </w:tc>
        <w:tc>
          <w:tcPr>
            <w:tcW w:w="3027" w:type="dxa"/>
            <w:shd w:val="clear" w:color="auto" w:fill="BDD7EE"/>
          </w:tcPr>
          <w:p w14:paraId="186AC0B0" w14:textId="77777777" w:rsidR="003161C1" w:rsidRPr="00631315" w:rsidRDefault="003161C1" w:rsidP="00FD1603">
            <w:pPr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>Fish Community Macrohabitat Type (</w:t>
            </w:r>
            <w:proofErr w:type="spellStart"/>
            <w:r w:rsidRPr="00631315">
              <w:rPr>
                <w:b/>
                <w:color w:val="000000"/>
              </w:rPr>
              <w:t>FCMacHT</w:t>
            </w:r>
            <w:proofErr w:type="spellEnd"/>
            <w:r w:rsidRPr="00631315"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BDD7EE"/>
          </w:tcPr>
          <w:p w14:paraId="526EEC10" w14:textId="77777777" w:rsidR="003161C1" w:rsidRPr="00631315" w:rsidRDefault="003161C1" w:rsidP="00FD1603">
            <w:pPr>
              <w:ind w:left="-108"/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Dam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color w:val="000000"/>
              </w:rPr>
              <w:t xml:space="preserve"> %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BDD7EE"/>
          </w:tcPr>
          <w:p w14:paraId="046310A3" w14:textId="77777777" w:rsidR="003161C1" w:rsidRPr="00631315" w:rsidRDefault="003161C1" w:rsidP="00FD1603">
            <w:pPr>
              <w:ind w:left="-121"/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Weir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color w:val="000000"/>
              </w:rPr>
              <w:t xml:space="preserve"> %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shd w:val="clear" w:color="auto" w:fill="BDD7EE"/>
          </w:tcPr>
          <w:p w14:paraId="6781E320" w14:textId="77777777" w:rsidR="003161C1" w:rsidRPr="00631315" w:rsidRDefault="003161C1" w:rsidP="00FD1603">
            <w:pPr>
              <w:ind w:left="-149"/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Sluice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color w:val="000000"/>
              </w:rPr>
              <w:t xml:space="preserve"> %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BDD7EE"/>
          </w:tcPr>
          <w:p w14:paraId="7CF33F61" w14:textId="77777777" w:rsidR="003161C1" w:rsidRPr="00631315" w:rsidRDefault="003161C1" w:rsidP="00FD1603">
            <w:pPr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Culvert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color w:val="000000"/>
              </w:rPr>
              <w:t xml:space="preserve"> %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BDD7EE"/>
          </w:tcPr>
          <w:p w14:paraId="1AD356A4" w14:textId="77777777" w:rsidR="003161C1" w:rsidRPr="00631315" w:rsidRDefault="003161C1" w:rsidP="00FD1603">
            <w:pPr>
              <w:ind w:left="-81"/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Ford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color w:val="000000"/>
              </w:rPr>
              <w:t xml:space="preserve"> %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BDD7EE"/>
          </w:tcPr>
          <w:p w14:paraId="38AF825B" w14:textId="77777777" w:rsidR="003161C1" w:rsidRPr="00631315" w:rsidRDefault="003161C1" w:rsidP="00FD1603">
            <w:pPr>
              <w:ind w:left="-108"/>
              <w:jc w:val="center"/>
              <w:rPr>
                <w:b/>
                <w:color w:val="000000"/>
              </w:rPr>
            </w:pPr>
            <w:r w:rsidRPr="00631315">
              <w:rPr>
                <w:b/>
                <w:color w:val="000000"/>
              </w:rPr>
              <w:t xml:space="preserve">Ramp </w:t>
            </w:r>
            <w:r w:rsidRPr="00631315">
              <w:rPr>
                <w:b/>
                <w:color w:val="000000"/>
              </w:rPr>
              <w:br/>
            </w:r>
            <w:proofErr w:type="spellStart"/>
            <w:r w:rsidRPr="00631315">
              <w:rPr>
                <w:b/>
                <w:i/>
                <w:color w:val="000000"/>
              </w:rPr>
              <w:t>wRHp</w:t>
            </w:r>
            <w:proofErr w:type="spellEnd"/>
            <w:r w:rsidRPr="00631315">
              <w:rPr>
                <w:b/>
                <w:i/>
                <w:color w:val="000000"/>
              </w:rPr>
              <w:t xml:space="preserve"> </w:t>
            </w:r>
            <w:r w:rsidRPr="00631315">
              <w:rPr>
                <w:b/>
                <w:color w:val="00000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BDD7EE"/>
          </w:tcPr>
          <w:p w14:paraId="4028C06A" w14:textId="77777777" w:rsidR="003161C1" w:rsidRPr="00631315" w:rsidRDefault="003161C1" w:rsidP="00FD1603">
            <w:pPr>
              <w:ind w:left="-108"/>
              <w:jc w:val="center"/>
              <w:rPr>
                <w:b/>
                <w:color w:val="000000"/>
              </w:rPr>
            </w:pPr>
          </w:p>
        </w:tc>
      </w:tr>
      <w:tr w:rsidR="003161C1" w:rsidRPr="00631315" w14:paraId="6C68B8E2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6D5C7D92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104A47D9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bookmarkStart w:id="0" w:name="_heading=h.3rdcrjn" w:colFirst="0" w:colLast="0"/>
            <w:bookmarkEnd w:id="0"/>
            <w:r w:rsidRPr="00631315">
              <w:rPr>
                <w:color w:val="000000"/>
              </w:rPr>
              <w:t xml:space="preserve">Pan-European calcareous headwaters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0CB3026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38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4A7040EC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46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4F77823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36CB41B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81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390FF"/>
            <w:vAlign w:val="center"/>
          </w:tcPr>
          <w:p w14:paraId="2EA4B2C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91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390FF"/>
            <w:vAlign w:val="center"/>
          </w:tcPr>
          <w:p w14:paraId="7F6AE64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390FF"/>
          </w:tcPr>
          <w:p w14:paraId="4310891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45853A5E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08899B69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2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221BAE70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Mountain, Alpine </w:t>
            </w:r>
          </w:p>
        </w:tc>
        <w:tc>
          <w:tcPr>
            <w:tcW w:w="992" w:type="dxa"/>
            <w:shd w:val="clear" w:color="auto" w:fill="640064"/>
            <w:vAlign w:val="center"/>
          </w:tcPr>
          <w:p w14:paraId="1AFFC75F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11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6190425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28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0000"/>
            <w:vAlign w:val="center"/>
          </w:tcPr>
          <w:p w14:paraId="764D80E8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37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16572FC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73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29D1BE7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</w:t>
            </w: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6E859447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89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</w:tcPr>
          <w:p w14:paraId="159663F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5B348A14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231D00DE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3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2AB6FA86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>Central European sub-mountain and lowland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48B5B12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42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7D5A3A7F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49</w:t>
            </w:r>
          </w:p>
        </w:tc>
        <w:tc>
          <w:tcPr>
            <w:tcW w:w="850" w:type="dxa"/>
            <w:tcBorders>
              <w:top w:val="single" w:sz="4" w:space="0" w:color="FFFFFF"/>
              <w:bottom w:val="nil"/>
            </w:tcBorders>
            <w:shd w:val="clear" w:color="auto" w:fill="FFAA00"/>
            <w:vAlign w:val="center"/>
          </w:tcPr>
          <w:p w14:paraId="09831AB8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56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F3F31A"/>
            <w:vAlign w:val="center"/>
          </w:tcPr>
          <w:p w14:paraId="05A4ACA2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83</w:t>
            </w:r>
          </w:p>
        </w:tc>
        <w:tc>
          <w:tcPr>
            <w:tcW w:w="993" w:type="dxa"/>
            <w:tcBorders>
              <w:top w:val="single" w:sz="4" w:space="0" w:color="FFFFFF"/>
            </w:tcBorders>
            <w:shd w:val="clear" w:color="auto" w:fill="00B0F0"/>
            <w:vAlign w:val="center"/>
          </w:tcPr>
          <w:p w14:paraId="197F87A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1390FF"/>
            <w:vAlign w:val="center"/>
          </w:tcPr>
          <w:p w14:paraId="4C83485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95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1390FF"/>
          </w:tcPr>
          <w:p w14:paraId="637A059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5DC1C4D8" w14:textId="77777777" w:rsidTr="00FD1603">
        <w:trPr>
          <w:trHeight w:val="222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09A20B85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4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28A09029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Calcareous Alpine and highland 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32C73A2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38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200DD78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AA00"/>
            <w:vAlign w:val="center"/>
          </w:tcPr>
          <w:p w14:paraId="4E126A8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F3F31A"/>
            <w:vAlign w:val="center"/>
          </w:tcPr>
          <w:p w14:paraId="338E7D8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80</w:t>
            </w:r>
          </w:p>
        </w:tc>
        <w:tc>
          <w:tcPr>
            <w:tcW w:w="993" w:type="dxa"/>
            <w:shd w:val="clear" w:color="auto" w:fill="00B0F0"/>
            <w:vAlign w:val="center"/>
          </w:tcPr>
          <w:p w14:paraId="7C71DFB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92" w:type="dxa"/>
            <w:shd w:val="clear" w:color="auto" w:fill="1390FF"/>
            <w:vAlign w:val="center"/>
          </w:tcPr>
          <w:p w14:paraId="37A009C8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94</w:t>
            </w:r>
          </w:p>
        </w:tc>
        <w:tc>
          <w:tcPr>
            <w:tcW w:w="992" w:type="dxa"/>
            <w:shd w:val="clear" w:color="auto" w:fill="1390FF"/>
          </w:tcPr>
          <w:p w14:paraId="11A40E35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3CB1D49D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6DA97825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5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19730FF1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Continental upland and lowland headwaters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6E3744A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42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5950912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49</w:t>
            </w:r>
          </w:p>
        </w:tc>
        <w:tc>
          <w:tcPr>
            <w:tcW w:w="850" w:type="dxa"/>
            <w:tcBorders>
              <w:top w:val="nil"/>
              <w:bottom w:val="single" w:sz="4" w:space="0" w:color="FFFFFF"/>
            </w:tcBorders>
            <w:shd w:val="clear" w:color="auto" w:fill="FFAA00"/>
            <w:vAlign w:val="center"/>
          </w:tcPr>
          <w:p w14:paraId="02DE70A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F3F31A"/>
            <w:vAlign w:val="center"/>
          </w:tcPr>
          <w:p w14:paraId="2A94491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84</w:t>
            </w:r>
          </w:p>
        </w:tc>
        <w:tc>
          <w:tcPr>
            <w:tcW w:w="993" w:type="dxa"/>
            <w:shd w:val="clear" w:color="auto" w:fill="00B0F0"/>
            <w:vAlign w:val="center"/>
          </w:tcPr>
          <w:p w14:paraId="15C53827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1390FF"/>
            <w:vAlign w:val="center"/>
          </w:tcPr>
          <w:p w14:paraId="4A07E225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95</w:t>
            </w:r>
          </w:p>
        </w:tc>
        <w:tc>
          <w:tcPr>
            <w:tcW w:w="992" w:type="dxa"/>
            <w:shd w:val="clear" w:color="auto" w:fill="1390FF"/>
          </w:tcPr>
          <w:p w14:paraId="2B7B853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16AFF7BE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0D3651C5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6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77EBB806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Boreal lowland 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28FFA6A2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27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72A8506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39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0000"/>
            <w:vAlign w:val="center"/>
          </w:tcPr>
          <w:p w14:paraId="3E22023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46</w:t>
            </w:r>
          </w:p>
        </w:tc>
        <w:tc>
          <w:tcPr>
            <w:tcW w:w="992" w:type="dxa"/>
            <w:shd w:val="clear" w:color="auto" w:fill="F3F31A"/>
            <w:vAlign w:val="center"/>
          </w:tcPr>
          <w:p w14:paraId="39BC072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77</w:t>
            </w:r>
          </w:p>
        </w:tc>
        <w:tc>
          <w:tcPr>
            <w:tcW w:w="993" w:type="dxa"/>
            <w:shd w:val="clear" w:color="auto" w:fill="F3F31A"/>
            <w:vAlign w:val="center"/>
          </w:tcPr>
          <w:p w14:paraId="7D6BDAE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</w:t>
            </w: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shd w:val="clear" w:color="auto" w:fill="1390FF"/>
            <w:vAlign w:val="center"/>
          </w:tcPr>
          <w:p w14:paraId="2DB8D6E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91</w:t>
            </w:r>
          </w:p>
        </w:tc>
        <w:tc>
          <w:tcPr>
            <w:tcW w:w="992" w:type="dxa"/>
            <w:shd w:val="clear" w:color="auto" w:fill="1390FF"/>
          </w:tcPr>
          <w:p w14:paraId="2719752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18FA72A6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77BFEBB1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7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18C1E3EF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proofErr w:type="spellStart"/>
            <w:r w:rsidRPr="00631315">
              <w:rPr>
                <w:color w:val="000000"/>
              </w:rPr>
              <w:t>Nemoral</w:t>
            </w:r>
            <w:proofErr w:type="spellEnd"/>
            <w:r w:rsidRPr="00631315">
              <w:rPr>
                <w:color w:val="000000"/>
              </w:rPr>
              <w:t xml:space="preserve"> lowland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6151FA6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33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21000C3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43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19E0BEA5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3F31A"/>
            <w:vAlign w:val="center"/>
          </w:tcPr>
          <w:p w14:paraId="5DFE89A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80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F3F31A"/>
            <w:vAlign w:val="center"/>
          </w:tcPr>
          <w:p w14:paraId="08F45B2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1390FF"/>
            <w:vAlign w:val="center"/>
          </w:tcPr>
          <w:p w14:paraId="2159046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93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1390FF"/>
          </w:tcPr>
          <w:p w14:paraId="6F0B20E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7A233223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5B0D0246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8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1D1D2B92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Mediterranean mountain and upland </w:t>
            </w:r>
          </w:p>
        </w:tc>
        <w:tc>
          <w:tcPr>
            <w:tcW w:w="992" w:type="dxa"/>
            <w:shd w:val="clear" w:color="auto" w:fill="640064"/>
            <w:vAlign w:val="center"/>
          </w:tcPr>
          <w:p w14:paraId="031D485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13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156D3CA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1ABD712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70A98C8C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74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3381D258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</w:t>
            </w: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166F3AA2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89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</w:tcPr>
          <w:p w14:paraId="4429295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41E94546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33475284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9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523557B6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South European plains and highland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6372BF1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4419339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46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15DBF83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32CE858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81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B0F0"/>
            <w:vAlign w:val="center"/>
          </w:tcPr>
          <w:p w14:paraId="37E5C90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92" w:type="dxa"/>
            <w:tcBorders>
              <w:top w:val="single" w:sz="4" w:space="0" w:color="FFFFFF"/>
              <w:bottom w:val="nil"/>
            </w:tcBorders>
            <w:shd w:val="clear" w:color="auto" w:fill="1390FF"/>
            <w:vAlign w:val="center"/>
          </w:tcPr>
          <w:p w14:paraId="055D55A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single" w:sz="4" w:space="0" w:color="FFFFFF"/>
              <w:bottom w:val="nil"/>
            </w:tcBorders>
            <w:shd w:val="clear" w:color="auto" w:fill="1390FF"/>
          </w:tcPr>
          <w:p w14:paraId="68ACA2A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10C91789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2D136F63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10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5DA50473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Mediterranean lowland 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1EA8A7A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78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4734F03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74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54F01E15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77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1390FF"/>
            <w:vAlign w:val="center"/>
          </w:tcPr>
          <w:p w14:paraId="1ABEFCFF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97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1390FF"/>
            <w:vAlign w:val="center"/>
          </w:tcPr>
          <w:p w14:paraId="2BFC95A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</w:t>
            </w: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1390FF"/>
            <w:vAlign w:val="center"/>
          </w:tcPr>
          <w:p w14:paraId="140631C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bookmarkStart w:id="1" w:name="_heading=h.26in1rg" w:colFirst="0" w:colLast="0"/>
            <w:bookmarkEnd w:id="1"/>
            <w:r w:rsidRPr="00631315"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1390FF"/>
          </w:tcPr>
          <w:p w14:paraId="4CAFD69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57B1F344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0D9895B9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11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31B4A177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Western European and Atlantic lowland 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79A3221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36</w:t>
            </w:r>
          </w:p>
        </w:tc>
        <w:tc>
          <w:tcPr>
            <w:tcW w:w="993" w:type="dxa"/>
            <w:tcBorders>
              <w:top w:val="single" w:sz="4" w:space="0" w:color="FFFFFF"/>
            </w:tcBorders>
            <w:shd w:val="clear" w:color="auto" w:fill="FF0000"/>
            <w:vAlign w:val="center"/>
          </w:tcPr>
          <w:p w14:paraId="0260316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45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3F546DA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F3F31A"/>
            <w:vAlign w:val="center"/>
          </w:tcPr>
          <w:p w14:paraId="24FE5CDC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82</w:t>
            </w:r>
          </w:p>
        </w:tc>
        <w:tc>
          <w:tcPr>
            <w:tcW w:w="993" w:type="dxa"/>
            <w:tcBorders>
              <w:top w:val="single" w:sz="4" w:space="0" w:color="FFFFFF"/>
            </w:tcBorders>
            <w:shd w:val="clear" w:color="auto" w:fill="F3F31A"/>
            <w:vAlign w:val="center"/>
          </w:tcPr>
          <w:p w14:paraId="4D3D243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1390FF"/>
            <w:vAlign w:val="center"/>
          </w:tcPr>
          <w:p w14:paraId="3DA2FF9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1390FF"/>
          </w:tcPr>
          <w:p w14:paraId="3134F544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664B0950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60CE4F11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12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65BC376F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Lowland organic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00A78B9F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41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36A414A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48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4FB80B0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54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3F31A"/>
            <w:vAlign w:val="center"/>
          </w:tcPr>
          <w:p w14:paraId="628AF23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00B0F0"/>
            <w:vAlign w:val="center"/>
          </w:tcPr>
          <w:p w14:paraId="077BF5F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92" w:type="dxa"/>
            <w:tcBorders>
              <w:top w:val="nil"/>
              <w:bottom w:val="single" w:sz="4" w:space="0" w:color="FFFFFF"/>
            </w:tcBorders>
            <w:shd w:val="clear" w:color="auto" w:fill="1390FF"/>
            <w:vAlign w:val="center"/>
          </w:tcPr>
          <w:p w14:paraId="3996C19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bottom w:val="single" w:sz="4" w:space="0" w:color="FFFFFF"/>
            </w:tcBorders>
            <w:shd w:val="clear" w:color="auto" w:fill="1390FF"/>
          </w:tcPr>
          <w:p w14:paraId="678EA48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052BF655" w14:textId="77777777" w:rsidTr="00FD1603">
        <w:trPr>
          <w:trHeight w:val="300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67B13154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13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13BE599B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>Boreal</w:t>
            </w:r>
            <w:r w:rsidRPr="00631315">
              <w:t xml:space="preserve"> </w:t>
            </w:r>
            <w:r w:rsidRPr="00631315">
              <w:rPr>
                <w:color w:val="000000"/>
              </w:rPr>
              <w:t>mountain and highland</w:t>
            </w:r>
          </w:p>
        </w:tc>
        <w:tc>
          <w:tcPr>
            <w:tcW w:w="992" w:type="dxa"/>
            <w:shd w:val="clear" w:color="auto" w:fill="640064"/>
            <w:vAlign w:val="center"/>
          </w:tcPr>
          <w:p w14:paraId="08804CF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3D15D91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0000"/>
            <w:vAlign w:val="center"/>
          </w:tcPr>
          <w:p w14:paraId="0A36A2D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38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AA00"/>
            <w:vAlign w:val="center"/>
          </w:tcPr>
          <w:p w14:paraId="6D112D1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72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46FC1DF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5116F07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</w:tcPr>
          <w:p w14:paraId="7812D2C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5B46089D" w14:textId="77777777" w:rsidTr="00FD1603">
        <w:trPr>
          <w:trHeight w:val="394"/>
        </w:trPr>
        <w:tc>
          <w:tcPr>
            <w:tcW w:w="512" w:type="dxa"/>
            <w:tcBorders>
              <w:left w:val="single" w:sz="4" w:space="0" w:color="FFFFFF"/>
            </w:tcBorders>
            <w:shd w:val="clear" w:color="auto" w:fill="5B9BD5"/>
          </w:tcPr>
          <w:p w14:paraId="0295C19F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14</w:t>
            </w:r>
          </w:p>
        </w:tc>
        <w:tc>
          <w:tcPr>
            <w:tcW w:w="3027" w:type="dxa"/>
            <w:shd w:val="clear" w:color="auto" w:fill="BDD7EE"/>
            <w:vAlign w:val="bottom"/>
          </w:tcPr>
          <w:p w14:paraId="4631A0B7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 xml:space="preserve">North Atlantic lowland and upland 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shd w:val="clear" w:color="auto" w:fill="FF0000"/>
            <w:vAlign w:val="center"/>
          </w:tcPr>
          <w:p w14:paraId="78EF6FE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50</w:t>
            </w:r>
          </w:p>
        </w:tc>
        <w:tc>
          <w:tcPr>
            <w:tcW w:w="993" w:type="dxa"/>
            <w:tcBorders>
              <w:top w:val="single" w:sz="4" w:space="0" w:color="FFFFFF"/>
              <w:bottom w:val="nil"/>
              <w:right w:val="nil"/>
            </w:tcBorders>
            <w:shd w:val="clear" w:color="auto" w:fill="FFAA00"/>
            <w:vAlign w:val="center"/>
          </w:tcPr>
          <w:p w14:paraId="14A52FEA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54</w:t>
            </w:r>
          </w:p>
        </w:tc>
        <w:tc>
          <w:tcPr>
            <w:tcW w:w="850" w:type="dxa"/>
            <w:tcBorders>
              <w:top w:val="single" w:sz="4" w:space="0" w:color="FFFFFF"/>
              <w:left w:val="nil"/>
              <w:bottom w:val="nil"/>
            </w:tcBorders>
            <w:shd w:val="clear" w:color="auto" w:fill="FFAA00"/>
            <w:vAlign w:val="center"/>
          </w:tcPr>
          <w:p w14:paraId="202BD7A3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59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3F31A"/>
            <w:vAlign w:val="center"/>
          </w:tcPr>
          <w:p w14:paraId="4CFC417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85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B0F0"/>
            <w:vAlign w:val="center"/>
          </w:tcPr>
          <w:p w14:paraId="04681D05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390FF"/>
            <w:vAlign w:val="center"/>
          </w:tcPr>
          <w:p w14:paraId="292DF16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96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390FF"/>
          </w:tcPr>
          <w:p w14:paraId="6293CDAB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  <w:tr w:rsidR="003161C1" w:rsidRPr="00631315" w14:paraId="0EFAEE83" w14:textId="77777777" w:rsidTr="00FD1603">
        <w:trPr>
          <w:trHeight w:val="329"/>
        </w:trPr>
        <w:tc>
          <w:tcPr>
            <w:tcW w:w="512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5B9BD5"/>
          </w:tcPr>
          <w:p w14:paraId="28C553AA" w14:textId="77777777" w:rsidR="003161C1" w:rsidRPr="00631315" w:rsidRDefault="003161C1" w:rsidP="00FD1603">
            <w:pPr>
              <w:jc w:val="center"/>
              <w:rPr>
                <w:b/>
                <w:color w:val="FFFFFF"/>
              </w:rPr>
            </w:pPr>
            <w:r w:rsidRPr="00631315">
              <w:rPr>
                <w:b/>
                <w:color w:val="FFFFFF"/>
              </w:rPr>
              <w:t>15</w:t>
            </w:r>
          </w:p>
        </w:tc>
        <w:tc>
          <w:tcPr>
            <w:tcW w:w="3027" w:type="dxa"/>
            <w:shd w:val="clear" w:color="auto" w:fill="DEEBF6"/>
            <w:vAlign w:val="bottom"/>
          </w:tcPr>
          <w:p w14:paraId="3527786D" w14:textId="77777777" w:rsidR="003161C1" w:rsidRPr="00631315" w:rsidRDefault="003161C1" w:rsidP="00FD1603">
            <w:pPr>
              <w:spacing w:after="120"/>
              <w:rPr>
                <w:color w:val="000000"/>
              </w:rPr>
            </w:pPr>
            <w:r w:rsidRPr="00631315">
              <w:rPr>
                <w:color w:val="000000"/>
              </w:rPr>
              <w:t>North Atlantic peatland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FFAA00"/>
            <w:vAlign w:val="center"/>
          </w:tcPr>
          <w:p w14:paraId="4643B501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57</w:t>
            </w:r>
          </w:p>
        </w:tc>
        <w:tc>
          <w:tcPr>
            <w:tcW w:w="993" w:type="dxa"/>
            <w:tcBorders>
              <w:top w:val="nil"/>
              <w:right w:val="nil"/>
            </w:tcBorders>
            <w:shd w:val="clear" w:color="auto" w:fill="FFAA00"/>
            <w:vAlign w:val="center"/>
          </w:tcPr>
          <w:p w14:paraId="2E83C52D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FAA00"/>
            <w:vAlign w:val="center"/>
          </w:tcPr>
          <w:p w14:paraId="103012B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63</w:t>
            </w:r>
          </w:p>
        </w:tc>
        <w:tc>
          <w:tcPr>
            <w:tcW w:w="992" w:type="dxa"/>
            <w:tcBorders>
              <w:top w:val="single" w:sz="4" w:space="0" w:color="FFFFFF"/>
            </w:tcBorders>
            <w:shd w:val="clear" w:color="auto" w:fill="F3F31A"/>
            <w:vAlign w:val="center"/>
          </w:tcPr>
          <w:p w14:paraId="1F4A8EE9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87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1390FF"/>
            <w:vAlign w:val="center"/>
          </w:tcPr>
          <w:p w14:paraId="0A593C5E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1390FF"/>
            <w:vAlign w:val="center"/>
          </w:tcPr>
          <w:p w14:paraId="1C6D8CB6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  <w:r w:rsidRPr="00631315"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1390FF"/>
          </w:tcPr>
          <w:p w14:paraId="31BBDC30" w14:textId="77777777" w:rsidR="003161C1" w:rsidRPr="00631315" w:rsidRDefault="003161C1" w:rsidP="00FD1603">
            <w:pPr>
              <w:jc w:val="center"/>
              <w:rPr>
                <w:color w:val="000000"/>
              </w:rPr>
            </w:pPr>
          </w:p>
        </w:tc>
      </w:tr>
    </w:tbl>
    <w:p w14:paraId="4B9CDF98" w14:textId="77777777" w:rsidR="003161C1" w:rsidRPr="00631315" w:rsidRDefault="003161C1" w:rsidP="003161C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C3AB969" w14:textId="77777777" w:rsidR="003161C1" w:rsidRPr="00631315" w:rsidRDefault="003161C1" w:rsidP="003161C1">
      <w:pPr>
        <w:rPr>
          <w:i/>
          <w:color w:val="44546A"/>
          <w:sz w:val="18"/>
          <w:szCs w:val="18"/>
        </w:rPr>
        <w:sectPr w:rsidR="003161C1" w:rsidRPr="00631315">
          <w:headerReference w:type="default" r:id="rId12"/>
          <w:footerReference w:type="default" r:id="rId13"/>
          <w:pgSz w:w="11906" w:h="16838"/>
          <w:pgMar w:top="1134" w:right="1134" w:bottom="1134" w:left="1134" w:header="709" w:footer="709" w:gutter="0"/>
          <w:cols w:space="720"/>
        </w:sectPr>
      </w:pPr>
    </w:p>
    <w:p w14:paraId="53E7E043" w14:textId="77777777" w:rsidR="003161C1" w:rsidRPr="00631315" w:rsidRDefault="003161C1" w:rsidP="003161C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63131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lastRenderedPageBreak/>
        <w:t>Table 2.</w:t>
      </w:r>
      <w:r w:rsidRPr="0063131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Estimated</w:t>
      </w:r>
      <w:sdt>
        <w:sdtPr>
          <w:tag w:val="goog_rdk_87"/>
          <w:id w:val="1309368219"/>
        </w:sdtPr>
        <w:sdtEndPr/>
        <w:sdtContent/>
      </w:sdt>
      <w:r w:rsidRPr="0063131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habitat loss due to impounding from dams, weirs and sluices. Data sources: AMBER Barrier Atlas (acc. Nov. 2020)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vertAlign w:val="superscript"/>
          </w:rPr>
          <w:tag w:val="MENDELEY_CITATION_v3_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"/>
          <w:id w:val="1576240080"/>
          <w:placeholder>
            <w:docPart w:val="A88832B907EA41D98F47C16C67C0D576"/>
          </w:placeholder>
        </w:sdtPr>
        <w:sdtEndPr/>
        <w:sdtContent>
          <w:r w:rsidRPr="003055ED">
            <w:rPr>
              <w:rFonts w:ascii="Times New Roman" w:eastAsia="Times New Roman" w:hAnsi="Times New Roman" w:cs="Times New Roman"/>
              <w:color w:val="000000"/>
              <w:sz w:val="20"/>
              <w:szCs w:val="20"/>
              <w:vertAlign w:val="superscript"/>
            </w:rPr>
            <w:t>30</w:t>
          </w:r>
        </w:sdtContent>
      </w:sdt>
      <w:r w:rsidRPr="0063131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for barrier locations and heights, barrier underreporting error from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vertAlign w:val="superscript"/>
          </w:rPr>
          <w:tag w:val="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"/>
          <w:id w:val="-1300147733"/>
          <w:placeholder>
            <w:docPart w:val="A88832B907EA41D98F47C16C67C0D576"/>
          </w:placeholder>
        </w:sdtPr>
        <w:sdtEndPr/>
        <w:sdtContent>
          <w:r w:rsidRPr="003055ED">
            <w:rPr>
              <w:rFonts w:ascii="Times New Roman" w:eastAsia="Times New Roman" w:hAnsi="Times New Roman" w:cs="Times New Roman"/>
              <w:color w:val="000000"/>
              <w:sz w:val="20"/>
              <w:szCs w:val="20"/>
              <w:vertAlign w:val="superscript"/>
            </w:rPr>
            <w:t>8</w:t>
          </w:r>
        </w:sdtContent>
      </w:sdt>
      <w:r w:rsidRPr="0063131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</w:t>
      </w:r>
    </w:p>
    <w:tbl>
      <w:tblPr>
        <w:tblW w:w="12469" w:type="dxa"/>
        <w:tblBorders>
          <w:top w:val="single" w:sz="4" w:space="0" w:color="000000"/>
          <w:left w:val="single" w:sz="4" w:space="0" w:color="FFFFFF"/>
          <w:bottom w:val="single" w:sz="4" w:space="0" w:color="00000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90"/>
        <w:gridCol w:w="1332"/>
        <w:gridCol w:w="1417"/>
        <w:gridCol w:w="1276"/>
        <w:gridCol w:w="1134"/>
        <w:gridCol w:w="1559"/>
        <w:gridCol w:w="1134"/>
        <w:gridCol w:w="1418"/>
        <w:gridCol w:w="1417"/>
        <w:gridCol w:w="992"/>
      </w:tblGrid>
      <w:tr w:rsidR="003161C1" w:rsidRPr="00631315" w14:paraId="67D1E3A6" w14:textId="77777777" w:rsidTr="00FD1603">
        <w:trPr>
          <w:trHeight w:val="845"/>
        </w:trPr>
        <w:tc>
          <w:tcPr>
            <w:tcW w:w="790" w:type="dxa"/>
            <w:shd w:val="clear" w:color="auto" w:fill="D9E2F3"/>
          </w:tcPr>
          <w:p w14:paraId="0193527F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Barrier type</w:t>
            </w:r>
          </w:p>
        </w:tc>
        <w:tc>
          <w:tcPr>
            <w:tcW w:w="1332" w:type="dxa"/>
            <w:shd w:val="clear" w:color="auto" w:fill="D9E2F3"/>
          </w:tcPr>
          <w:p w14:paraId="0BD071AF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Number of barriers with height info</w:t>
            </w:r>
          </w:p>
        </w:tc>
        <w:tc>
          <w:tcPr>
            <w:tcW w:w="1417" w:type="dxa"/>
            <w:shd w:val="clear" w:color="auto" w:fill="D9E2F3"/>
          </w:tcPr>
          <w:p w14:paraId="56A60C1C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Calculated impoundment length (km)</w:t>
            </w:r>
          </w:p>
        </w:tc>
        <w:tc>
          <w:tcPr>
            <w:tcW w:w="1276" w:type="dxa"/>
            <w:shd w:val="clear" w:color="auto" w:fill="D9E2F3"/>
          </w:tcPr>
          <w:p w14:paraId="3B2B62BB" w14:textId="77777777" w:rsidR="003161C1" w:rsidRPr="00631315" w:rsidRDefault="0052676B" w:rsidP="00FD1603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tag w:val="goog_rdk_88"/>
                <w:id w:val="537392106"/>
              </w:sdtPr>
              <w:sdtEndPr/>
              <w:sdtContent/>
            </w:sdt>
            <w:r w:rsidR="003161C1" w:rsidRPr="00631315">
              <w:rPr>
                <w:b/>
                <w:sz w:val="20"/>
                <w:szCs w:val="20"/>
              </w:rPr>
              <w:t>Calculated remaining habitat (km)</w:t>
            </w:r>
          </w:p>
        </w:tc>
        <w:tc>
          <w:tcPr>
            <w:tcW w:w="1134" w:type="dxa"/>
            <w:shd w:val="clear" w:color="auto" w:fill="D9E2F3"/>
          </w:tcPr>
          <w:p w14:paraId="0A7765EC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Calculated habitat loss (km)</w:t>
            </w:r>
          </w:p>
        </w:tc>
        <w:tc>
          <w:tcPr>
            <w:tcW w:w="1559" w:type="dxa"/>
            <w:shd w:val="clear" w:color="auto" w:fill="D9E2F3"/>
          </w:tcPr>
          <w:p w14:paraId="218DB4E0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Proportion of barriers with height info (%)</w:t>
            </w:r>
          </w:p>
        </w:tc>
        <w:tc>
          <w:tcPr>
            <w:tcW w:w="1134" w:type="dxa"/>
            <w:shd w:val="clear" w:color="auto" w:fill="D9E2F3"/>
          </w:tcPr>
          <w:p w14:paraId="5460BA4F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Under-reporting error (%)</w:t>
            </w:r>
          </w:p>
        </w:tc>
        <w:tc>
          <w:tcPr>
            <w:tcW w:w="1418" w:type="dxa"/>
            <w:shd w:val="clear" w:color="auto" w:fill="D9E2F3"/>
          </w:tcPr>
          <w:p w14:paraId="1DD846BD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Est. impoundment length (km)</w:t>
            </w:r>
          </w:p>
        </w:tc>
        <w:tc>
          <w:tcPr>
            <w:tcW w:w="1417" w:type="dxa"/>
            <w:shd w:val="clear" w:color="auto" w:fill="D9E2F3"/>
          </w:tcPr>
          <w:p w14:paraId="0D1E7291" w14:textId="77777777" w:rsidR="003161C1" w:rsidRPr="005B17BE" w:rsidRDefault="003161C1" w:rsidP="00FD1603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5B17BE">
              <w:rPr>
                <w:b/>
                <w:sz w:val="20"/>
                <w:szCs w:val="20"/>
                <w:lang w:val="fr-FR"/>
              </w:rPr>
              <w:t>Est. remaining habitat length (km)</w:t>
            </w:r>
          </w:p>
        </w:tc>
        <w:tc>
          <w:tcPr>
            <w:tcW w:w="992" w:type="dxa"/>
            <w:shd w:val="clear" w:color="auto" w:fill="D9E2F3"/>
          </w:tcPr>
          <w:p w14:paraId="641DD71A" w14:textId="77777777" w:rsidR="003161C1" w:rsidRPr="00631315" w:rsidRDefault="003161C1" w:rsidP="00FD1603">
            <w:pPr>
              <w:jc w:val="center"/>
              <w:rPr>
                <w:b/>
                <w:sz w:val="20"/>
                <w:szCs w:val="20"/>
              </w:rPr>
            </w:pPr>
            <w:r w:rsidRPr="00631315">
              <w:rPr>
                <w:b/>
                <w:sz w:val="20"/>
                <w:szCs w:val="20"/>
              </w:rPr>
              <w:t>Est. habitat loss (km)</w:t>
            </w:r>
          </w:p>
        </w:tc>
      </w:tr>
      <w:tr w:rsidR="003161C1" w:rsidRPr="00631315" w14:paraId="5C0CDB06" w14:textId="77777777" w:rsidTr="00FD1603">
        <w:trPr>
          <w:trHeight w:val="288"/>
        </w:trPr>
        <w:tc>
          <w:tcPr>
            <w:tcW w:w="790" w:type="dxa"/>
            <w:shd w:val="clear" w:color="auto" w:fill="D9E2F3"/>
          </w:tcPr>
          <w:p w14:paraId="7A174406" w14:textId="77777777" w:rsidR="003161C1" w:rsidRPr="00631315" w:rsidRDefault="003161C1" w:rsidP="00FD1603">
            <w:pPr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dam</w:t>
            </w:r>
          </w:p>
        </w:tc>
        <w:tc>
          <w:tcPr>
            <w:tcW w:w="1332" w:type="dxa"/>
            <w:shd w:val="clear" w:color="auto" w:fill="D9E2F3"/>
          </w:tcPr>
          <w:p w14:paraId="69998985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28,913 </w:t>
            </w:r>
          </w:p>
        </w:tc>
        <w:tc>
          <w:tcPr>
            <w:tcW w:w="1417" w:type="dxa"/>
            <w:shd w:val="clear" w:color="auto" w:fill="D9E2F3"/>
          </w:tcPr>
          <w:p w14:paraId="423DB086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22,180 </w:t>
            </w:r>
          </w:p>
        </w:tc>
        <w:tc>
          <w:tcPr>
            <w:tcW w:w="1276" w:type="dxa"/>
            <w:shd w:val="clear" w:color="auto" w:fill="D9E2F3"/>
          </w:tcPr>
          <w:p w14:paraId="53A9CC29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8,591 </w:t>
            </w:r>
          </w:p>
        </w:tc>
        <w:tc>
          <w:tcPr>
            <w:tcW w:w="1134" w:type="dxa"/>
            <w:shd w:val="clear" w:color="auto" w:fill="D9E2F3"/>
          </w:tcPr>
          <w:p w14:paraId="340A25AD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13,588 </w:t>
            </w:r>
          </w:p>
        </w:tc>
        <w:tc>
          <w:tcPr>
            <w:tcW w:w="1559" w:type="dxa"/>
            <w:shd w:val="clear" w:color="auto" w:fill="D9E2F3"/>
          </w:tcPr>
          <w:p w14:paraId="04541D17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48.3%</w:t>
            </w:r>
          </w:p>
        </w:tc>
        <w:tc>
          <w:tcPr>
            <w:tcW w:w="1134" w:type="dxa"/>
            <w:shd w:val="clear" w:color="auto" w:fill="D9E2F3"/>
          </w:tcPr>
          <w:p w14:paraId="29ECBA86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15.7%</w:t>
            </w:r>
          </w:p>
        </w:tc>
        <w:tc>
          <w:tcPr>
            <w:tcW w:w="1418" w:type="dxa"/>
            <w:shd w:val="clear" w:color="auto" w:fill="D9E2F3"/>
          </w:tcPr>
          <w:p w14:paraId="79BC5EDF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54,473 </w:t>
            </w:r>
          </w:p>
        </w:tc>
        <w:tc>
          <w:tcPr>
            <w:tcW w:w="1417" w:type="dxa"/>
            <w:shd w:val="clear" w:color="auto" w:fill="D9E2F3"/>
          </w:tcPr>
          <w:p w14:paraId="4A909A0E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21,100 </w:t>
            </w:r>
          </w:p>
        </w:tc>
        <w:tc>
          <w:tcPr>
            <w:tcW w:w="992" w:type="dxa"/>
            <w:shd w:val="clear" w:color="auto" w:fill="D9E2F3"/>
          </w:tcPr>
          <w:p w14:paraId="2872ED78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33,373 </w:t>
            </w:r>
          </w:p>
        </w:tc>
      </w:tr>
      <w:tr w:rsidR="003161C1" w:rsidRPr="00631315" w14:paraId="2577F6C8" w14:textId="77777777" w:rsidTr="00FD1603">
        <w:trPr>
          <w:trHeight w:val="288"/>
        </w:trPr>
        <w:tc>
          <w:tcPr>
            <w:tcW w:w="790" w:type="dxa"/>
            <w:shd w:val="clear" w:color="auto" w:fill="D9E2F3"/>
          </w:tcPr>
          <w:p w14:paraId="743B6B7D" w14:textId="77777777" w:rsidR="003161C1" w:rsidRPr="00631315" w:rsidRDefault="003161C1" w:rsidP="00FD1603">
            <w:pPr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weir</w:t>
            </w:r>
          </w:p>
        </w:tc>
        <w:tc>
          <w:tcPr>
            <w:tcW w:w="1332" w:type="dxa"/>
            <w:shd w:val="clear" w:color="auto" w:fill="D9E2F3"/>
          </w:tcPr>
          <w:p w14:paraId="26979359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59,099 </w:t>
            </w:r>
          </w:p>
        </w:tc>
        <w:tc>
          <w:tcPr>
            <w:tcW w:w="1417" w:type="dxa"/>
            <w:shd w:val="clear" w:color="auto" w:fill="D9E2F3"/>
          </w:tcPr>
          <w:p w14:paraId="1FFC7767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38,195 </w:t>
            </w:r>
          </w:p>
        </w:tc>
        <w:tc>
          <w:tcPr>
            <w:tcW w:w="1276" w:type="dxa"/>
            <w:shd w:val="clear" w:color="auto" w:fill="D9E2F3"/>
          </w:tcPr>
          <w:p w14:paraId="337D7B7E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18,000 </w:t>
            </w:r>
          </w:p>
        </w:tc>
        <w:tc>
          <w:tcPr>
            <w:tcW w:w="1134" w:type="dxa"/>
            <w:shd w:val="clear" w:color="auto" w:fill="D9E2F3"/>
          </w:tcPr>
          <w:p w14:paraId="6FF758C7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20,196 </w:t>
            </w:r>
          </w:p>
        </w:tc>
        <w:tc>
          <w:tcPr>
            <w:tcW w:w="1559" w:type="dxa"/>
            <w:shd w:val="clear" w:color="auto" w:fill="D9E2F3"/>
          </w:tcPr>
          <w:p w14:paraId="7F15B97C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32.0%</w:t>
            </w:r>
          </w:p>
        </w:tc>
        <w:tc>
          <w:tcPr>
            <w:tcW w:w="1134" w:type="dxa"/>
            <w:shd w:val="clear" w:color="auto" w:fill="D9E2F3"/>
          </w:tcPr>
          <w:p w14:paraId="7F79B929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58.2%</w:t>
            </w:r>
          </w:p>
        </w:tc>
        <w:tc>
          <w:tcPr>
            <w:tcW w:w="1418" w:type="dxa"/>
            <w:shd w:val="clear" w:color="auto" w:fill="D9E2F3"/>
          </w:tcPr>
          <w:p w14:paraId="7BC1687B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285,552 </w:t>
            </w:r>
          </w:p>
        </w:tc>
        <w:tc>
          <w:tcPr>
            <w:tcW w:w="1417" w:type="dxa"/>
            <w:shd w:val="clear" w:color="auto" w:fill="D9E2F3"/>
          </w:tcPr>
          <w:p w14:paraId="45D22A00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134,566 </w:t>
            </w:r>
          </w:p>
        </w:tc>
        <w:tc>
          <w:tcPr>
            <w:tcW w:w="992" w:type="dxa"/>
            <w:shd w:val="clear" w:color="auto" w:fill="D9E2F3"/>
          </w:tcPr>
          <w:p w14:paraId="2AA20A75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150,986 </w:t>
            </w:r>
          </w:p>
        </w:tc>
      </w:tr>
      <w:tr w:rsidR="003161C1" w:rsidRPr="00631315" w14:paraId="3E68BDA5" w14:textId="77777777" w:rsidTr="00FD1603">
        <w:trPr>
          <w:trHeight w:val="288"/>
        </w:trPr>
        <w:tc>
          <w:tcPr>
            <w:tcW w:w="790" w:type="dxa"/>
            <w:shd w:val="clear" w:color="auto" w:fill="D9E2F3"/>
          </w:tcPr>
          <w:p w14:paraId="06432D0D" w14:textId="77777777" w:rsidR="003161C1" w:rsidRPr="00631315" w:rsidRDefault="003161C1" w:rsidP="00FD1603">
            <w:pPr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sluice</w:t>
            </w:r>
          </w:p>
        </w:tc>
        <w:tc>
          <w:tcPr>
            <w:tcW w:w="1332" w:type="dxa"/>
            <w:shd w:val="clear" w:color="auto" w:fill="D9E2F3"/>
          </w:tcPr>
          <w:p w14:paraId="5A240FC2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4,155 </w:t>
            </w:r>
          </w:p>
        </w:tc>
        <w:tc>
          <w:tcPr>
            <w:tcW w:w="1417" w:type="dxa"/>
            <w:shd w:val="clear" w:color="auto" w:fill="D9E2F3"/>
          </w:tcPr>
          <w:p w14:paraId="347D5C9F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6,686</w:t>
            </w:r>
          </w:p>
        </w:tc>
        <w:tc>
          <w:tcPr>
            <w:tcW w:w="1276" w:type="dxa"/>
            <w:shd w:val="clear" w:color="auto" w:fill="D9E2F3"/>
          </w:tcPr>
          <w:p w14:paraId="4856FCC1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3,553</w:t>
            </w:r>
          </w:p>
        </w:tc>
        <w:tc>
          <w:tcPr>
            <w:tcW w:w="1134" w:type="dxa"/>
            <w:shd w:val="clear" w:color="auto" w:fill="D9E2F3"/>
          </w:tcPr>
          <w:p w14:paraId="4C2B4C68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3,132</w:t>
            </w:r>
          </w:p>
        </w:tc>
        <w:tc>
          <w:tcPr>
            <w:tcW w:w="1559" w:type="dxa"/>
            <w:shd w:val="clear" w:color="auto" w:fill="D9E2F3"/>
          </w:tcPr>
          <w:p w14:paraId="341F18E2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59.5%</w:t>
            </w:r>
          </w:p>
        </w:tc>
        <w:tc>
          <w:tcPr>
            <w:tcW w:w="1134" w:type="dxa"/>
            <w:shd w:val="clear" w:color="auto" w:fill="D9E2F3"/>
          </w:tcPr>
          <w:p w14:paraId="280A6D8B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>72.0%</w:t>
            </w:r>
          </w:p>
        </w:tc>
        <w:tc>
          <w:tcPr>
            <w:tcW w:w="1418" w:type="dxa"/>
            <w:shd w:val="clear" w:color="auto" w:fill="D9E2F3"/>
          </w:tcPr>
          <w:p w14:paraId="3319465D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40,129 </w:t>
            </w:r>
          </w:p>
        </w:tc>
        <w:tc>
          <w:tcPr>
            <w:tcW w:w="1417" w:type="dxa"/>
            <w:shd w:val="clear" w:color="auto" w:fill="D9E2F3"/>
          </w:tcPr>
          <w:p w14:paraId="6BAD2198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21,328 </w:t>
            </w:r>
          </w:p>
        </w:tc>
        <w:tc>
          <w:tcPr>
            <w:tcW w:w="992" w:type="dxa"/>
            <w:shd w:val="clear" w:color="auto" w:fill="D9E2F3"/>
          </w:tcPr>
          <w:p w14:paraId="6BEEACD1" w14:textId="77777777" w:rsidR="003161C1" w:rsidRPr="00631315" w:rsidRDefault="003161C1" w:rsidP="00FD1603">
            <w:pPr>
              <w:jc w:val="center"/>
              <w:rPr>
                <w:sz w:val="18"/>
                <w:szCs w:val="18"/>
              </w:rPr>
            </w:pPr>
            <w:r w:rsidRPr="00631315">
              <w:rPr>
                <w:sz w:val="18"/>
                <w:szCs w:val="18"/>
              </w:rPr>
              <w:t xml:space="preserve"> 18,801 </w:t>
            </w:r>
          </w:p>
        </w:tc>
      </w:tr>
      <w:tr w:rsidR="003161C1" w:rsidRPr="00631315" w14:paraId="592DBB4F" w14:textId="77777777" w:rsidTr="00FD1603">
        <w:trPr>
          <w:trHeight w:val="288"/>
        </w:trPr>
        <w:tc>
          <w:tcPr>
            <w:tcW w:w="790" w:type="dxa"/>
            <w:shd w:val="clear" w:color="auto" w:fill="D9E2F3"/>
          </w:tcPr>
          <w:p w14:paraId="53403630" w14:textId="77777777" w:rsidR="003161C1" w:rsidRPr="00631315" w:rsidRDefault="003161C1" w:rsidP="00FD1603">
            <w:pPr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32" w:type="dxa"/>
            <w:shd w:val="clear" w:color="auto" w:fill="D9E2F3"/>
          </w:tcPr>
          <w:p w14:paraId="616BA1B5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92,167 </w:t>
            </w:r>
          </w:p>
        </w:tc>
        <w:tc>
          <w:tcPr>
            <w:tcW w:w="1417" w:type="dxa"/>
            <w:shd w:val="clear" w:color="auto" w:fill="D9E2F3"/>
          </w:tcPr>
          <w:p w14:paraId="79278786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67,061 </w:t>
            </w:r>
          </w:p>
        </w:tc>
        <w:tc>
          <w:tcPr>
            <w:tcW w:w="1276" w:type="dxa"/>
            <w:shd w:val="clear" w:color="auto" w:fill="D9E2F3"/>
          </w:tcPr>
          <w:p w14:paraId="7C8719A9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30,144 </w:t>
            </w:r>
          </w:p>
        </w:tc>
        <w:tc>
          <w:tcPr>
            <w:tcW w:w="1134" w:type="dxa"/>
            <w:shd w:val="clear" w:color="auto" w:fill="D9E2F3"/>
          </w:tcPr>
          <w:p w14:paraId="65F05D81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36,917 </w:t>
            </w:r>
          </w:p>
        </w:tc>
        <w:tc>
          <w:tcPr>
            <w:tcW w:w="1559" w:type="dxa"/>
            <w:shd w:val="clear" w:color="auto" w:fill="D9E2F3"/>
          </w:tcPr>
          <w:p w14:paraId="51401A78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D9E2F3"/>
          </w:tcPr>
          <w:p w14:paraId="23444A0F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D9E2F3"/>
          </w:tcPr>
          <w:p w14:paraId="0DD9DA79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 380,154 </w:t>
            </w:r>
          </w:p>
        </w:tc>
        <w:tc>
          <w:tcPr>
            <w:tcW w:w="1417" w:type="dxa"/>
            <w:shd w:val="clear" w:color="auto" w:fill="D9E2F3"/>
          </w:tcPr>
          <w:p w14:paraId="799F1032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 176,994 </w:t>
            </w:r>
          </w:p>
        </w:tc>
        <w:tc>
          <w:tcPr>
            <w:tcW w:w="992" w:type="dxa"/>
            <w:shd w:val="clear" w:color="auto" w:fill="D9E2F3"/>
          </w:tcPr>
          <w:p w14:paraId="663D4FDD" w14:textId="77777777" w:rsidR="003161C1" w:rsidRPr="00631315" w:rsidRDefault="003161C1" w:rsidP="00FD1603">
            <w:pPr>
              <w:jc w:val="center"/>
              <w:rPr>
                <w:b/>
                <w:sz w:val="18"/>
                <w:szCs w:val="18"/>
              </w:rPr>
            </w:pPr>
            <w:r w:rsidRPr="00631315">
              <w:rPr>
                <w:b/>
                <w:sz w:val="18"/>
                <w:szCs w:val="18"/>
              </w:rPr>
              <w:t xml:space="preserve"> 203,160 </w:t>
            </w:r>
          </w:p>
        </w:tc>
      </w:tr>
    </w:tbl>
    <w:p w14:paraId="5EF6FE92" w14:textId="77777777" w:rsidR="00386883" w:rsidRDefault="0052676B">
      <w:bookmarkStart w:id="2" w:name="_GoBack"/>
      <w:bookmarkEnd w:id="2"/>
    </w:p>
    <w:sectPr w:rsidR="00386883" w:rsidSect="009E16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DE47B" w14:textId="77777777" w:rsidR="0052676B" w:rsidRDefault="0052676B">
      <w:pPr>
        <w:spacing w:after="0" w:line="240" w:lineRule="auto"/>
      </w:pPr>
      <w:r>
        <w:separator/>
      </w:r>
    </w:p>
  </w:endnote>
  <w:endnote w:type="continuationSeparator" w:id="0">
    <w:p w14:paraId="2E4C6FB2" w14:textId="77777777" w:rsidR="0052676B" w:rsidRDefault="0052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7D70C" w14:textId="77777777" w:rsidR="00817163" w:rsidRDefault="003161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20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>/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NUMPAGES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23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6E0F5" w14:textId="77777777" w:rsidR="0052676B" w:rsidRDefault="0052676B">
      <w:pPr>
        <w:spacing w:after="0" w:line="240" w:lineRule="auto"/>
      </w:pPr>
      <w:r>
        <w:separator/>
      </w:r>
    </w:p>
  </w:footnote>
  <w:footnote w:type="continuationSeparator" w:id="0">
    <w:p w14:paraId="1B967D2B" w14:textId="77777777" w:rsidR="0052676B" w:rsidRDefault="0052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116F0" w14:textId="77777777" w:rsidR="00817163" w:rsidRDefault="003161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Wersja</w:t>
    </w:r>
    <w:proofErr w:type="spellEnd"/>
    <w:r>
      <w:rPr>
        <w:color w:val="000000"/>
      </w:rPr>
      <w:t xml:space="preserve"> 20200328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C1"/>
    <w:rsid w:val="003107CE"/>
    <w:rsid w:val="003161C1"/>
    <w:rsid w:val="00316534"/>
    <w:rsid w:val="00373D83"/>
    <w:rsid w:val="0052676B"/>
    <w:rsid w:val="005B17BE"/>
    <w:rsid w:val="005C224D"/>
    <w:rsid w:val="00622525"/>
    <w:rsid w:val="006B2C4D"/>
    <w:rsid w:val="00786892"/>
    <w:rsid w:val="007A60A6"/>
    <w:rsid w:val="009E16CB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E22D1"/>
  <w15:chartTrackingRefBased/>
  <w15:docId w15:val="{751D0156-6552-4DC4-9117-64B19368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1C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8832B907EA41D98F47C16C67C0D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849FB-1157-405B-83F7-12D024BDC2A6}"/>
      </w:docPartPr>
      <w:docPartBody>
        <w:p w:rsidR="00746C08" w:rsidRDefault="00047115" w:rsidP="00047115">
          <w:pPr>
            <w:pStyle w:val="A88832B907EA41D98F47C16C67C0D576"/>
          </w:pPr>
          <w:r w:rsidRPr="00C40237">
            <w:rPr>
              <w:rStyle w:val="PlaceholderText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15"/>
    <w:rsid w:val="00047115"/>
    <w:rsid w:val="00656ABA"/>
    <w:rsid w:val="00746C08"/>
    <w:rsid w:val="00F2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7115"/>
    <w:rPr>
      <w:color w:val="808080"/>
    </w:rPr>
  </w:style>
  <w:style w:type="paragraph" w:customStyle="1" w:styleId="A88832B907EA41D98F47C16C67C0D576">
    <w:name w:val="A88832B907EA41D98F47C16C67C0D576"/>
    <w:rsid w:val="00047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1734</Characters>
  <Application>Microsoft Office Word</Application>
  <DocSecurity>0</DocSecurity>
  <Lines>144</Lines>
  <Paragraphs>126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Jennifer Yeh</cp:lastModifiedBy>
  <cp:revision>2</cp:revision>
  <dcterms:created xsi:type="dcterms:W3CDTF">2022-02-23T16:42:00Z</dcterms:created>
  <dcterms:modified xsi:type="dcterms:W3CDTF">2022-02-23T16:42:00Z</dcterms:modified>
</cp:coreProperties>
</file>