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992" w:rsidRPr="001532CD" w:rsidRDefault="002A1992">
      <w:pPr>
        <w:rPr>
          <w:b/>
        </w:rPr>
      </w:pPr>
      <w:r w:rsidRPr="001532CD">
        <w:rPr>
          <w:rFonts w:hint="eastAsia"/>
          <w:b/>
        </w:rPr>
        <w:t>T</w:t>
      </w:r>
      <w:r w:rsidRPr="001532CD">
        <w:rPr>
          <w:b/>
        </w:rPr>
        <w:t>able 1</w:t>
      </w:r>
    </w:p>
    <w:p w:rsidR="002A1992" w:rsidRDefault="002A1992">
      <w:r w:rsidRPr="001532CD">
        <w:t>The value of bulk conductivity (</w:t>
      </w:r>
      <w:proofErr w:type="spellStart"/>
      <w:r w:rsidRPr="00665FD4">
        <w:rPr>
          <w:i/>
        </w:rPr>
        <w:t>σ</w:t>
      </w:r>
      <w:r w:rsidRPr="00665FD4">
        <w:rPr>
          <w:vertAlign w:val="subscript"/>
        </w:rPr>
        <w:t>b</w:t>
      </w:r>
      <w:proofErr w:type="spellEnd"/>
      <w:r w:rsidRPr="001532CD">
        <w:t>), total conductivity (</w:t>
      </w:r>
      <w:proofErr w:type="spellStart"/>
      <w:r w:rsidRPr="00665FD4">
        <w:rPr>
          <w:i/>
        </w:rPr>
        <w:t>σ</w:t>
      </w:r>
      <w:r w:rsidRPr="00665FD4">
        <w:rPr>
          <w:vertAlign w:val="subscript"/>
        </w:rPr>
        <w:t>t</w:t>
      </w:r>
      <w:proofErr w:type="spellEnd"/>
      <w:r w:rsidRPr="001532CD">
        <w:t>)</w:t>
      </w:r>
      <w:r>
        <w:t xml:space="preserve"> </w:t>
      </w:r>
      <w:r w:rsidRPr="001532CD">
        <w:t xml:space="preserve">measured at </w:t>
      </w:r>
      <w:r>
        <w:t>25</w:t>
      </w:r>
      <w:r w:rsidRPr="001532CD">
        <w:t xml:space="preserve">℃, and </w:t>
      </w:r>
      <w:r>
        <w:t>relative density (</w:t>
      </w:r>
      <w:proofErr w:type="spellStart"/>
      <w:r w:rsidRPr="005F5AB8">
        <w:rPr>
          <w:i/>
        </w:rPr>
        <w:t>ρ</w:t>
      </w:r>
      <w:r w:rsidRPr="003241D1">
        <w:rPr>
          <w:rFonts w:hint="eastAsia"/>
          <w:vertAlign w:val="subscript"/>
        </w:rPr>
        <w:t>rd</w:t>
      </w:r>
      <w:proofErr w:type="spellEnd"/>
      <w:r w:rsidRPr="001532CD">
        <w:t xml:space="preserve">) for </w:t>
      </w:r>
      <w:r>
        <w:t>LLTO-</w:t>
      </w:r>
      <w:proofErr w:type="spellStart"/>
      <w:r>
        <w:t>F</w:t>
      </w:r>
      <w:r w:rsidRPr="001532CD">
        <w:rPr>
          <w:i/>
        </w:rPr>
        <w:t>x</w:t>
      </w:r>
      <w:proofErr w:type="spellEnd"/>
      <w:r w:rsidRPr="001532CD">
        <w:t xml:space="preserve"> solid electrolyte films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2148"/>
        <w:gridCol w:w="2148"/>
        <w:gridCol w:w="1724"/>
      </w:tblGrid>
      <w:tr w:rsidR="002A1992" w:rsidTr="001532CD">
        <w:trPr>
          <w:jc w:val="center"/>
        </w:trPr>
        <w:tc>
          <w:tcPr>
            <w:tcW w:w="1376" w:type="pct"/>
            <w:tcBorders>
              <w:top w:val="single" w:sz="8" w:space="0" w:color="auto"/>
              <w:bottom w:val="single" w:sz="8" w:space="0" w:color="auto"/>
            </w:tcBorders>
          </w:tcPr>
          <w:p w:rsidR="002A1992" w:rsidRDefault="002A1992" w:rsidP="003D22D6">
            <w:pPr>
              <w:jc w:val="center"/>
            </w:pPr>
            <w:r>
              <w:t>S</w:t>
            </w:r>
            <w:r>
              <w:rPr>
                <w:rFonts w:hint="eastAsia"/>
              </w:rPr>
              <w:t>ample</w:t>
            </w:r>
          </w:p>
        </w:tc>
        <w:tc>
          <w:tcPr>
            <w:tcW w:w="1293" w:type="pct"/>
            <w:tcBorders>
              <w:top w:val="single" w:sz="8" w:space="0" w:color="auto"/>
              <w:bottom w:val="single" w:sz="8" w:space="0" w:color="auto"/>
            </w:tcBorders>
          </w:tcPr>
          <w:p w:rsidR="002A1992" w:rsidRDefault="002A1992" w:rsidP="003D22D6">
            <w:pPr>
              <w:jc w:val="center"/>
            </w:pPr>
            <w:proofErr w:type="spellStart"/>
            <w:r w:rsidRPr="00665FD4">
              <w:rPr>
                <w:i/>
              </w:rPr>
              <w:t>σ</w:t>
            </w:r>
            <w:r w:rsidRPr="00665FD4">
              <w:rPr>
                <w:vertAlign w:val="subscript"/>
              </w:rPr>
              <w:t>b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(S/cm)</w:t>
            </w:r>
          </w:p>
        </w:tc>
        <w:tc>
          <w:tcPr>
            <w:tcW w:w="1293" w:type="pct"/>
            <w:tcBorders>
              <w:top w:val="single" w:sz="8" w:space="0" w:color="auto"/>
              <w:bottom w:val="single" w:sz="8" w:space="0" w:color="auto"/>
            </w:tcBorders>
          </w:tcPr>
          <w:p w:rsidR="002A1992" w:rsidRDefault="002A1992" w:rsidP="003D22D6">
            <w:pPr>
              <w:jc w:val="center"/>
            </w:pPr>
            <w:proofErr w:type="spellStart"/>
            <w:r w:rsidRPr="00665FD4">
              <w:rPr>
                <w:i/>
              </w:rPr>
              <w:t>σ</w:t>
            </w:r>
            <w:r w:rsidRPr="00665FD4">
              <w:rPr>
                <w:vertAlign w:val="subscript"/>
              </w:rPr>
              <w:t>t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(S/cm)</w:t>
            </w:r>
          </w:p>
        </w:tc>
        <w:tc>
          <w:tcPr>
            <w:tcW w:w="1038" w:type="pct"/>
            <w:tcBorders>
              <w:top w:val="single" w:sz="8" w:space="0" w:color="auto"/>
              <w:bottom w:val="single" w:sz="8" w:space="0" w:color="auto"/>
            </w:tcBorders>
          </w:tcPr>
          <w:p w:rsidR="002A1992" w:rsidRPr="0085719A" w:rsidRDefault="002A1992" w:rsidP="003D22D6">
            <w:pPr>
              <w:jc w:val="center"/>
            </w:pPr>
            <w:proofErr w:type="spellStart"/>
            <w:r w:rsidRPr="005F5AB8">
              <w:rPr>
                <w:i/>
              </w:rPr>
              <w:t>ρ</w:t>
            </w:r>
            <w:r w:rsidRPr="003241D1">
              <w:rPr>
                <w:rFonts w:hint="eastAsia"/>
                <w:vertAlign w:val="subscript"/>
              </w:rPr>
              <w:t>rd</w:t>
            </w:r>
            <w:proofErr w:type="spellEnd"/>
            <w:r w:rsidRPr="006023AF">
              <w:t xml:space="preserve"> (%)</w:t>
            </w:r>
          </w:p>
        </w:tc>
      </w:tr>
      <w:tr w:rsidR="002A1992" w:rsidTr="001532CD">
        <w:trPr>
          <w:jc w:val="center"/>
        </w:trPr>
        <w:tc>
          <w:tcPr>
            <w:tcW w:w="1376" w:type="pct"/>
            <w:tcBorders>
              <w:top w:val="single" w:sz="8" w:space="0" w:color="auto"/>
            </w:tcBorders>
          </w:tcPr>
          <w:p w:rsidR="002A1992" w:rsidRDefault="002A1992" w:rsidP="006F7AD9">
            <w:pPr>
              <w:jc w:val="center"/>
            </w:pPr>
            <w:r>
              <w:rPr>
                <w:rFonts w:eastAsia="Times New Roman"/>
                <w:kern w:val="0"/>
              </w:rPr>
              <w:t>LLTO-F</w:t>
            </w:r>
            <w:r w:rsidRPr="00665FD4">
              <w:rPr>
                <w:rFonts w:eastAsia="Times New Roman"/>
                <w:kern w:val="0"/>
              </w:rPr>
              <w:t>0</w:t>
            </w:r>
          </w:p>
        </w:tc>
        <w:tc>
          <w:tcPr>
            <w:tcW w:w="1293" w:type="pct"/>
            <w:tcBorders>
              <w:top w:val="single" w:sz="8" w:space="0" w:color="auto"/>
            </w:tcBorders>
          </w:tcPr>
          <w:p w:rsidR="002A1992" w:rsidRDefault="002A1992" w:rsidP="006F7AD9">
            <w:pPr>
              <w:jc w:val="center"/>
            </w:pPr>
            <w:r w:rsidRPr="00217BC6">
              <w:t>2.7</w:t>
            </w:r>
            <w:r>
              <w:t>4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-4</w:t>
            </w:r>
          </w:p>
        </w:tc>
        <w:tc>
          <w:tcPr>
            <w:tcW w:w="1293" w:type="pct"/>
            <w:tcBorders>
              <w:top w:val="single" w:sz="8" w:space="0" w:color="auto"/>
            </w:tcBorders>
          </w:tcPr>
          <w:p w:rsidR="002A1992" w:rsidRDefault="002A1992" w:rsidP="006F7AD9">
            <w:pPr>
              <w:jc w:val="center"/>
            </w:pPr>
            <w:r w:rsidRPr="00B73DED">
              <w:t>1</w:t>
            </w:r>
            <w:r>
              <w:t>.</w:t>
            </w:r>
            <w:r w:rsidRPr="00B73DED">
              <w:t>5</w:t>
            </w:r>
            <w:r>
              <w:t>7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</w:t>
            </w:r>
            <w:r>
              <w:rPr>
                <w:szCs w:val="21"/>
                <w:vertAlign w:val="superscript"/>
              </w:rPr>
              <w:t>5</w:t>
            </w:r>
          </w:p>
        </w:tc>
        <w:tc>
          <w:tcPr>
            <w:tcW w:w="1038" w:type="pct"/>
            <w:tcBorders>
              <w:top w:val="single" w:sz="8" w:space="0" w:color="auto"/>
            </w:tcBorders>
          </w:tcPr>
          <w:p w:rsidR="002A1992" w:rsidRDefault="002A1992" w:rsidP="006F7AD9">
            <w:pPr>
              <w:jc w:val="center"/>
            </w:pPr>
            <w:r>
              <w:t>94.2</w:t>
            </w:r>
          </w:p>
        </w:tc>
      </w:tr>
      <w:tr w:rsidR="002A1992" w:rsidTr="005F5AB8">
        <w:trPr>
          <w:jc w:val="center"/>
        </w:trPr>
        <w:tc>
          <w:tcPr>
            <w:tcW w:w="1376" w:type="pct"/>
          </w:tcPr>
          <w:p w:rsidR="002A1992" w:rsidRDefault="002A1992" w:rsidP="006F7AD9">
            <w:pPr>
              <w:jc w:val="center"/>
            </w:pPr>
            <w:r>
              <w:rPr>
                <w:rFonts w:eastAsia="Times New Roman"/>
                <w:kern w:val="0"/>
              </w:rPr>
              <w:t>LLTO-F2</w:t>
            </w:r>
          </w:p>
        </w:tc>
        <w:tc>
          <w:tcPr>
            <w:tcW w:w="1293" w:type="pct"/>
          </w:tcPr>
          <w:p w:rsidR="002A1992" w:rsidRDefault="002A1992" w:rsidP="006F7AD9">
            <w:pPr>
              <w:jc w:val="center"/>
            </w:pPr>
            <w:r w:rsidRPr="00217BC6">
              <w:t>2.78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-4</w:t>
            </w:r>
          </w:p>
        </w:tc>
        <w:tc>
          <w:tcPr>
            <w:tcW w:w="1293" w:type="pct"/>
          </w:tcPr>
          <w:p w:rsidR="002A1992" w:rsidRDefault="002A1992" w:rsidP="006F7AD9">
            <w:pPr>
              <w:jc w:val="center"/>
            </w:pPr>
            <w:r w:rsidRPr="00B73DED">
              <w:t>1.0</w:t>
            </w:r>
            <w:r>
              <w:t>2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-4</w:t>
            </w:r>
          </w:p>
        </w:tc>
        <w:tc>
          <w:tcPr>
            <w:tcW w:w="1038" w:type="pct"/>
          </w:tcPr>
          <w:p w:rsidR="002A1992" w:rsidRDefault="002A1992" w:rsidP="006F7AD9">
            <w:pPr>
              <w:jc w:val="center"/>
            </w:pPr>
            <w:r>
              <w:rPr>
                <w:rFonts w:hint="eastAsia"/>
              </w:rPr>
              <w:t>9</w:t>
            </w:r>
            <w:r>
              <w:t>5.4</w:t>
            </w:r>
          </w:p>
        </w:tc>
      </w:tr>
      <w:tr w:rsidR="002A1992" w:rsidTr="001532CD">
        <w:trPr>
          <w:jc w:val="center"/>
        </w:trPr>
        <w:tc>
          <w:tcPr>
            <w:tcW w:w="1376" w:type="pct"/>
            <w:tcBorders>
              <w:bottom w:val="nil"/>
            </w:tcBorders>
          </w:tcPr>
          <w:p w:rsidR="002A1992" w:rsidRDefault="002A1992" w:rsidP="006F7AD9">
            <w:pPr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LLTO-F4</w:t>
            </w:r>
          </w:p>
        </w:tc>
        <w:tc>
          <w:tcPr>
            <w:tcW w:w="1293" w:type="pct"/>
            <w:tcBorders>
              <w:bottom w:val="nil"/>
            </w:tcBorders>
          </w:tcPr>
          <w:p w:rsidR="002A1992" w:rsidRDefault="002A1992" w:rsidP="006F7AD9">
            <w:pPr>
              <w:jc w:val="center"/>
            </w:pPr>
            <w:r w:rsidRPr="00217BC6">
              <w:t>3.0</w:t>
            </w:r>
            <w:r>
              <w:t>3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-4</w:t>
            </w:r>
          </w:p>
        </w:tc>
        <w:tc>
          <w:tcPr>
            <w:tcW w:w="1293" w:type="pct"/>
            <w:tcBorders>
              <w:bottom w:val="nil"/>
            </w:tcBorders>
          </w:tcPr>
          <w:p w:rsidR="002A1992" w:rsidRDefault="002A1992" w:rsidP="006F7AD9">
            <w:pPr>
              <w:jc w:val="center"/>
            </w:pPr>
            <w:r w:rsidRPr="00B73DED">
              <w:t>2</w:t>
            </w:r>
            <w:r>
              <w:t>.</w:t>
            </w:r>
            <w:r w:rsidRPr="00B73DED">
              <w:t>46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</w:t>
            </w:r>
            <w:r>
              <w:rPr>
                <w:szCs w:val="21"/>
                <w:vertAlign w:val="superscript"/>
              </w:rPr>
              <w:t>5</w:t>
            </w:r>
          </w:p>
        </w:tc>
        <w:tc>
          <w:tcPr>
            <w:tcW w:w="1038" w:type="pct"/>
            <w:tcBorders>
              <w:bottom w:val="nil"/>
            </w:tcBorders>
          </w:tcPr>
          <w:p w:rsidR="002A1992" w:rsidRDefault="002A1992" w:rsidP="006F7AD9">
            <w:pPr>
              <w:jc w:val="center"/>
            </w:pPr>
            <w:r>
              <w:rPr>
                <w:rFonts w:hint="eastAsia"/>
              </w:rPr>
              <w:t>9</w:t>
            </w:r>
            <w:r>
              <w:t>5.1</w:t>
            </w:r>
          </w:p>
        </w:tc>
      </w:tr>
      <w:tr w:rsidR="002A1992" w:rsidTr="001532CD">
        <w:trPr>
          <w:jc w:val="center"/>
        </w:trPr>
        <w:tc>
          <w:tcPr>
            <w:tcW w:w="1376" w:type="pct"/>
            <w:tcBorders>
              <w:top w:val="nil"/>
              <w:bottom w:val="single" w:sz="8" w:space="0" w:color="auto"/>
            </w:tcBorders>
          </w:tcPr>
          <w:p w:rsidR="002A1992" w:rsidRDefault="002A1992" w:rsidP="006F7AD9">
            <w:pPr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LLTO-F6</w:t>
            </w:r>
          </w:p>
        </w:tc>
        <w:tc>
          <w:tcPr>
            <w:tcW w:w="1293" w:type="pct"/>
            <w:tcBorders>
              <w:top w:val="nil"/>
              <w:bottom w:val="single" w:sz="8" w:space="0" w:color="auto"/>
            </w:tcBorders>
          </w:tcPr>
          <w:p w:rsidR="002A1992" w:rsidRDefault="002A1992" w:rsidP="006F7AD9">
            <w:pPr>
              <w:jc w:val="center"/>
            </w:pPr>
            <w:r w:rsidRPr="00217BC6">
              <w:t>6.53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-4</w:t>
            </w:r>
          </w:p>
        </w:tc>
        <w:tc>
          <w:tcPr>
            <w:tcW w:w="1293" w:type="pct"/>
            <w:tcBorders>
              <w:top w:val="nil"/>
              <w:bottom w:val="single" w:sz="8" w:space="0" w:color="auto"/>
            </w:tcBorders>
          </w:tcPr>
          <w:p w:rsidR="002A1992" w:rsidRDefault="002A1992" w:rsidP="006F7AD9">
            <w:pPr>
              <w:jc w:val="center"/>
            </w:pPr>
            <w:r w:rsidRPr="00B73DED">
              <w:t>2</w:t>
            </w:r>
            <w:r>
              <w:t>.</w:t>
            </w:r>
            <w:r w:rsidRPr="00B73DED">
              <w:t>25</w:t>
            </w:r>
            <w:r w:rsidRPr="008870C5">
              <w:rPr>
                <w:szCs w:val="21"/>
              </w:rPr>
              <w:t>×10</w:t>
            </w:r>
            <w:r w:rsidRPr="008870C5">
              <w:rPr>
                <w:szCs w:val="21"/>
                <w:vertAlign w:val="superscript"/>
              </w:rPr>
              <w:t>-</w:t>
            </w:r>
            <w:r>
              <w:rPr>
                <w:szCs w:val="21"/>
                <w:vertAlign w:val="superscript"/>
              </w:rPr>
              <w:t>5</w:t>
            </w:r>
          </w:p>
        </w:tc>
        <w:tc>
          <w:tcPr>
            <w:tcW w:w="1038" w:type="pct"/>
            <w:tcBorders>
              <w:top w:val="nil"/>
              <w:bottom w:val="single" w:sz="8" w:space="0" w:color="auto"/>
            </w:tcBorders>
          </w:tcPr>
          <w:p w:rsidR="002A1992" w:rsidRDefault="002A1992" w:rsidP="006F7AD9">
            <w:pPr>
              <w:jc w:val="center"/>
            </w:pPr>
            <w:r>
              <w:rPr>
                <w:rFonts w:hint="eastAsia"/>
              </w:rPr>
              <w:t>9</w:t>
            </w:r>
            <w:r>
              <w:t>4.7</w:t>
            </w:r>
          </w:p>
        </w:tc>
      </w:tr>
    </w:tbl>
    <w:p w:rsidR="002A1992" w:rsidRDefault="002A1992"/>
    <w:p w:rsidR="002A1992" w:rsidRDefault="002A1992"/>
    <w:p w:rsidR="002A1992" w:rsidRDefault="002A1992" w:rsidP="001532CD">
      <w:pPr>
        <w:rPr>
          <w:b/>
        </w:rPr>
      </w:pPr>
      <w:r w:rsidRPr="001532CD">
        <w:rPr>
          <w:rFonts w:hint="eastAsia"/>
          <w:b/>
        </w:rPr>
        <w:t>T</w:t>
      </w:r>
      <w:r w:rsidRPr="001532CD">
        <w:rPr>
          <w:b/>
        </w:rPr>
        <w:t>able 2</w:t>
      </w:r>
      <w:bookmarkStart w:id="0" w:name="_GoBack"/>
      <w:bookmarkEnd w:id="0"/>
    </w:p>
    <w:p w:rsidR="002A1992" w:rsidRPr="001532CD" w:rsidRDefault="002A1992" w:rsidP="00704F57">
      <w:pPr>
        <w:spacing w:line="360" w:lineRule="auto"/>
      </w:pPr>
      <w:r w:rsidRPr="001532CD">
        <w:t xml:space="preserve">Ionic conductivities of </w:t>
      </w:r>
      <w:r w:rsidR="00791EC2">
        <w:t>LLTO</w:t>
      </w:r>
      <w:r w:rsidRPr="001532CD">
        <w:t xml:space="preserve"> reported in literature</w:t>
      </w:r>
      <w:r w:rsidR="00791EC2">
        <w:rPr>
          <w:rFonts w:hint="eastAsia"/>
        </w:rPr>
        <w:t>s</w:t>
      </w:r>
      <w:r w:rsidRPr="001532CD">
        <w:t>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2449"/>
        <w:gridCol w:w="1219"/>
        <w:gridCol w:w="1272"/>
        <w:gridCol w:w="1103"/>
        <w:gridCol w:w="1067"/>
      </w:tblGrid>
      <w:tr w:rsidR="002A1992" w:rsidTr="00F60F2A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1992" w:rsidRDefault="002A1992" w:rsidP="00F60F2A">
            <w:pPr>
              <w:jc w:val="center"/>
              <w:textAlignment w:val="center"/>
            </w:pPr>
            <w:r>
              <w:t>Methods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1992" w:rsidRPr="0006402C" w:rsidRDefault="002A1992" w:rsidP="00F60F2A">
            <w:pPr>
              <w:jc w:val="center"/>
              <w:textAlignment w:val="center"/>
            </w:pPr>
            <w:r w:rsidRPr="0006402C">
              <w:t>Electrolyte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1992" w:rsidRPr="0006402C" w:rsidRDefault="002A1992" w:rsidP="00F60F2A">
            <w:pPr>
              <w:jc w:val="center"/>
              <w:textAlignment w:val="center"/>
            </w:pPr>
            <w:r>
              <w:rPr>
                <w:rFonts w:hint="eastAsia"/>
              </w:rPr>
              <w:t>S</w:t>
            </w:r>
            <w:r>
              <w:t>intering temperature</w:t>
            </w:r>
          </w:p>
        </w:tc>
        <w:tc>
          <w:tcPr>
            <w:tcW w:w="15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1992" w:rsidRDefault="002A1992" w:rsidP="00F60F2A">
            <w:pPr>
              <w:jc w:val="center"/>
              <w:textAlignment w:val="center"/>
            </w:pPr>
            <w:r w:rsidRPr="00665FD4">
              <w:rPr>
                <w:i/>
              </w:rPr>
              <w:t>σ</w:t>
            </w:r>
            <w:r>
              <w:rPr>
                <w:vertAlign w:val="subscript"/>
              </w:rPr>
              <w:t xml:space="preserve"> </w:t>
            </w:r>
            <w:r>
              <w:t>(S/cm)</w:t>
            </w: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1992" w:rsidRPr="0085719A" w:rsidRDefault="002A1992" w:rsidP="00F60F2A">
            <w:pPr>
              <w:jc w:val="center"/>
              <w:textAlignment w:val="center"/>
            </w:pPr>
            <w:r w:rsidRPr="0006402C">
              <w:t xml:space="preserve">Activation Energy </w:t>
            </w:r>
            <w:proofErr w:type="spellStart"/>
            <w:r w:rsidRPr="00600EB1">
              <w:rPr>
                <w:i/>
              </w:rPr>
              <w:t>E</w:t>
            </w:r>
            <w:r w:rsidRPr="00600EB1">
              <w:rPr>
                <w:vertAlign w:val="subscript"/>
              </w:rPr>
              <w:t>a</w:t>
            </w:r>
            <w:proofErr w:type="spellEnd"/>
            <w:r w:rsidRPr="0006402C">
              <w:t xml:space="preserve"> (eV</w:t>
            </w:r>
            <w:r w:rsidRPr="0006402C">
              <w:rPr>
                <w:i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F31F55">
              <w:rPr>
                <w:szCs w:val="21"/>
              </w:rPr>
              <w:t>Reference</w:t>
            </w:r>
          </w:p>
        </w:tc>
      </w:tr>
      <w:tr w:rsidR="002A1992" w:rsidTr="00F60F2A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eastAsia="Times New Roman"/>
                <w:kern w:val="0"/>
                <w:szCs w:val="21"/>
              </w:rPr>
              <w:t>Solid-state reaction method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1wt% Li</w:t>
            </w:r>
            <w:r w:rsidRPr="00704F57">
              <w:rPr>
                <w:szCs w:val="21"/>
                <w:vertAlign w:val="subscript"/>
              </w:rPr>
              <w:t>2</w:t>
            </w:r>
            <w:r w:rsidRPr="00704F57">
              <w:rPr>
                <w:szCs w:val="21"/>
              </w:rPr>
              <w:t>O-B</w:t>
            </w:r>
            <w:r w:rsidRPr="00704F57">
              <w:rPr>
                <w:szCs w:val="21"/>
                <w:vertAlign w:val="subscript"/>
              </w:rPr>
              <w:t>2</w:t>
            </w:r>
            <w:r w:rsidRPr="00704F57">
              <w:rPr>
                <w:szCs w:val="21"/>
              </w:rPr>
              <w:t>O</w:t>
            </w:r>
            <w:r w:rsidRPr="00704F57">
              <w:rPr>
                <w:szCs w:val="21"/>
                <w:vertAlign w:val="subscript"/>
              </w:rPr>
              <w:t>3</w:t>
            </w:r>
            <w:r w:rsidRPr="00704F57">
              <w:rPr>
                <w:szCs w:val="21"/>
              </w:rPr>
              <w:t>-SiO</w:t>
            </w:r>
            <w:r w:rsidRPr="00704F57">
              <w:rPr>
                <w:szCs w:val="21"/>
                <w:vertAlign w:val="subscript"/>
              </w:rPr>
              <w:t>2</w:t>
            </w:r>
            <w:r w:rsidRPr="00704F57">
              <w:rPr>
                <w:szCs w:val="21"/>
              </w:rPr>
              <w:t xml:space="preserve"> doped Li</w:t>
            </w:r>
            <w:r w:rsidRPr="00704F57">
              <w:rPr>
                <w:szCs w:val="21"/>
                <w:vertAlign w:val="subscript"/>
              </w:rPr>
              <w:t>0.5</w:t>
            </w:r>
            <w:r w:rsidRPr="00704F57">
              <w:rPr>
                <w:szCs w:val="21"/>
              </w:rPr>
              <w:t>La</w:t>
            </w:r>
            <w:r w:rsidRPr="00704F57">
              <w:rPr>
                <w:szCs w:val="21"/>
                <w:vertAlign w:val="subscript"/>
              </w:rPr>
              <w:t>0.5</w:t>
            </w:r>
            <w:r w:rsidRPr="00704F57">
              <w:rPr>
                <w:szCs w:val="21"/>
              </w:rPr>
              <w:t>TiO</w:t>
            </w:r>
            <w:r w:rsidRPr="00704F57">
              <w:rPr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 xml:space="preserve">1200 </w:t>
            </w:r>
            <w:r w:rsidRPr="00704F57">
              <w:rPr>
                <w:szCs w:val="21"/>
              </w:rPr>
              <w:t xml:space="preserve">℃ </w:t>
            </w:r>
            <w:r w:rsidRPr="00704F57">
              <w:rPr>
                <w:rFonts w:hint="eastAsia"/>
                <w:szCs w:val="21"/>
              </w:rPr>
              <w:t>for 6 h</w:t>
            </w:r>
          </w:p>
        </w:tc>
        <w:tc>
          <w:tcPr>
            <w:tcW w:w="1503" w:type="dxa"/>
            <w:tcBorders>
              <w:top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rFonts w:hint="eastAsia"/>
                <w:szCs w:val="21"/>
                <w:vertAlign w:val="subscript"/>
              </w:rPr>
              <w:t>b</w:t>
            </w:r>
            <w:proofErr w:type="spellEnd"/>
            <w:r>
              <w:rPr>
                <w:szCs w:val="21"/>
                <w:vertAlign w:val="subscript"/>
              </w:rPr>
              <w:t xml:space="preserve"> </w:t>
            </w:r>
            <w:r w:rsidRPr="00704F57"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 xml:space="preserve"> </w:t>
            </w:r>
            <w:r w:rsidRPr="00704F57">
              <w:rPr>
                <w:szCs w:val="21"/>
              </w:rPr>
              <w:t>1.12×10</w:t>
            </w:r>
            <w:r w:rsidRPr="00704F57">
              <w:rPr>
                <w:szCs w:val="21"/>
                <w:vertAlign w:val="superscript"/>
              </w:rPr>
              <w:t>-3</w:t>
            </w:r>
          </w:p>
        </w:tc>
        <w:tc>
          <w:tcPr>
            <w:tcW w:w="859" w:type="dxa"/>
            <w:tcBorders>
              <w:top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－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1" w:name="_Hlk29405813"/>
            <w:r w:rsidRPr="00F31F55">
              <w:rPr>
                <w:noProof/>
                <w:szCs w:val="21"/>
              </w:rPr>
              <w:t>[</w:t>
            </w:r>
            <w:r w:rsidR="00F31F55">
              <w:rPr>
                <w:noProof/>
                <w:szCs w:val="21"/>
              </w:rPr>
              <w:t>2</w:t>
            </w:r>
            <w:r w:rsidRPr="00F31F55">
              <w:rPr>
                <w:noProof/>
                <w:szCs w:val="21"/>
              </w:rPr>
              <w:t>]</w:t>
            </w:r>
            <w:bookmarkEnd w:id="1"/>
          </w:p>
        </w:tc>
      </w:tr>
      <w:tr w:rsidR="002A1992" w:rsidTr="00F60F2A">
        <w:trPr>
          <w:jc w:val="center"/>
        </w:trPr>
        <w:tc>
          <w:tcPr>
            <w:tcW w:w="0" w:type="auto"/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rFonts w:eastAsia="Times New Roman"/>
                <w:kern w:val="0"/>
                <w:szCs w:val="21"/>
              </w:rPr>
              <w:t>Pechini</w:t>
            </w:r>
            <w:proofErr w:type="spellEnd"/>
            <w:r w:rsidRPr="00704F57">
              <w:rPr>
                <w:rFonts w:eastAsia="Times New Roman"/>
                <w:kern w:val="0"/>
                <w:szCs w:val="21"/>
              </w:rPr>
              <w:t xml:space="preserve"> method</w:t>
            </w:r>
          </w:p>
        </w:tc>
        <w:tc>
          <w:tcPr>
            <w:tcW w:w="0" w:type="auto"/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Li</w:t>
            </w:r>
            <w:r w:rsidRPr="00704F57">
              <w:rPr>
                <w:rFonts w:hint="eastAsia"/>
                <w:szCs w:val="21"/>
                <w:vertAlign w:val="subscript"/>
              </w:rPr>
              <w:t>3x</w:t>
            </w:r>
            <w:r w:rsidRPr="00704F57">
              <w:rPr>
                <w:rFonts w:hint="eastAsia"/>
                <w:szCs w:val="21"/>
              </w:rPr>
              <w:t>La</w:t>
            </w:r>
            <w:r w:rsidRPr="00704F57">
              <w:rPr>
                <w:rFonts w:hint="eastAsia"/>
                <w:szCs w:val="21"/>
                <w:vertAlign w:val="subscript"/>
              </w:rPr>
              <w:t>2/3</w:t>
            </w:r>
            <w:r w:rsidRPr="00704F57">
              <w:rPr>
                <w:szCs w:val="21"/>
                <w:vertAlign w:val="subscript"/>
              </w:rPr>
              <w:t>-</w:t>
            </w:r>
            <w:r w:rsidRPr="00704F57">
              <w:rPr>
                <w:rFonts w:hint="eastAsia"/>
                <w:szCs w:val="21"/>
                <w:vertAlign w:val="subscript"/>
              </w:rPr>
              <w:t>x</w:t>
            </w:r>
            <w:r w:rsidRPr="00704F57">
              <w:rPr>
                <w:szCs w:val="21"/>
              </w:rPr>
              <w:t>□</w:t>
            </w:r>
            <w:r w:rsidRPr="00704F57">
              <w:rPr>
                <w:rFonts w:hint="eastAsia"/>
                <w:szCs w:val="21"/>
                <w:vertAlign w:val="subscript"/>
              </w:rPr>
              <w:t>1/3</w:t>
            </w:r>
            <w:r w:rsidRPr="00704F57">
              <w:rPr>
                <w:szCs w:val="21"/>
                <w:vertAlign w:val="subscript"/>
              </w:rPr>
              <w:t>-</w:t>
            </w:r>
            <w:r w:rsidRPr="00704F57">
              <w:rPr>
                <w:rFonts w:hint="eastAsia"/>
                <w:szCs w:val="21"/>
                <w:vertAlign w:val="subscript"/>
              </w:rPr>
              <w:t>2x</w:t>
            </w:r>
            <w:r w:rsidRPr="00704F57">
              <w:rPr>
                <w:rFonts w:hint="eastAsia"/>
                <w:szCs w:val="21"/>
              </w:rPr>
              <w:t>TiO</w:t>
            </w:r>
            <w:r w:rsidRPr="00704F57">
              <w:rPr>
                <w:rFonts w:hint="eastAsia"/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1400</w:t>
            </w:r>
            <w:r w:rsidRPr="00704F57">
              <w:rPr>
                <w:szCs w:val="21"/>
              </w:rPr>
              <w:t>℃</w:t>
            </w:r>
          </w:p>
        </w:tc>
        <w:tc>
          <w:tcPr>
            <w:tcW w:w="1503" w:type="dxa"/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szCs w:val="21"/>
                <w:vertAlign w:val="subscript"/>
              </w:rPr>
              <w:t>t</w:t>
            </w:r>
            <w:proofErr w:type="spellEnd"/>
            <w:r w:rsidRPr="00704F57">
              <w:rPr>
                <w:rFonts w:hint="eastAsia"/>
                <w:szCs w:val="21"/>
              </w:rPr>
              <w:t xml:space="preserve"> </w:t>
            </w:r>
            <w:r w:rsidRPr="00704F57">
              <w:rPr>
                <w:szCs w:val="21"/>
              </w:rPr>
              <w:t xml:space="preserve">= </w:t>
            </w:r>
            <w:r w:rsidRPr="00704F57">
              <w:rPr>
                <w:rFonts w:hint="eastAsia"/>
                <w:szCs w:val="21"/>
              </w:rPr>
              <w:t>2.0</w:t>
            </w:r>
            <w:r w:rsidRPr="00704F57">
              <w:rPr>
                <w:szCs w:val="21"/>
              </w:rPr>
              <w:t>×10</w:t>
            </w:r>
            <w:r w:rsidRPr="00704F57">
              <w:rPr>
                <w:szCs w:val="21"/>
                <w:vertAlign w:val="superscript"/>
              </w:rPr>
              <w:t>-</w:t>
            </w:r>
            <w:r w:rsidRPr="00704F57">
              <w:rPr>
                <w:rFonts w:hint="eastAsia"/>
                <w:szCs w:val="21"/>
                <w:vertAlign w:val="superscript"/>
              </w:rPr>
              <w:t>4</w:t>
            </w:r>
          </w:p>
        </w:tc>
        <w:tc>
          <w:tcPr>
            <w:tcW w:w="859" w:type="dxa"/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0.453</w:t>
            </w:r>
          </w:p>
        </w:tc>
        <w:tc>
          <w:tcPr>
            <w:tcW w:w="0" w:type="auto"/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2" w:name="_Hlk29405980"/>
            <w:r w:rsidRPr="00F31F55">
              <w:rPr>
                <w:noProof/>
                <w:szCs w:val="21"/>
              </w:rPr>
              <w:t>[</w:t>
            </w:r>
            <w:r w:rsidR="00F31F55">
              <w:rPr>
                <w:noProof/>
                <w:szCs w:val="21"/>
              </w:rPr>
              <w:t>18</w:t>
            </w:r>
            <w:r w:rsidRPr="00F31F55">
              <w:rPr>
                <w:noProof/>
                <w:szCs w:val="21"/>
              </w:rPr>
              <w:t>]</w:t>
            </w:r>
            <w:bookmarkEnd w:id="2"/>
          </w:p>
        </w:tc>
      </w:tr>
      <w:tr w:rsidR="002A1992" w:rsidTr="00F60F2A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rFonts w:eastAsia="Times New Roman"/>
                <w:kern w:val="0"/>
                <w:szCs w:val="21"/>
              </w:rPr>
            </w:pPr>
            <w:r w:rsidRPr="00704F57">
              <w:rPr>
                <w:rFonts w:eastAsia="Times New Roman"/>
                <w:kern w:val="0"/>
                <w:szCs w:val="21"/>
              </w:rPr>
              <w:t>Sol-gel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Li</w:t>
            </w:r>
            <w:r w:rsidRPr="00704F57">
              <w:rPr>
                <w:szCs w:val="21"/>
                <w:vertAlign w:val="subscript"/>
              </w:rPr>
              <w:t>0.33</w:t>
            </w:r>
            <w:r w:rsidRPr="00704F57">
              <w:rPr>
                <w:szCs w:val="21"/>
              </w:rPr>
              <w:t>La</w:t>
            </w:r>
            <w:r w:rsidRPr="00704F57">
              <w:rPr>
                <w:szCs w:val="21"/>
                <w:vertAlign w:val="subscript"/>
              </w:rPr>
              <w:t>0.56</w:t>
            </w:r>
            <w:r w:rsidRPr="00704F57">
              <w:rPr>
                <w:szCs w:val="21"/>
              </w:rPr>
              <w:t>TiO</w:t>
            </w:r>
            <w:r w:rsidRPr="00704F57">
              <w:rPr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1165</w:t>
            </w:r>
            <w:r w:rsidRPr="00704F57">
              <w:rPr>
                <w:szCs w:val="21"/>
              </w:rPr>
              <w:t>℃ for 20 h</w:t>
            </w:r>
          </w:p>
        </w:tc>
        <w:tc>
          <w:tcPr>
            <w:tcW w:w="1503" w:type="dxa"/>
            <w:tcBorders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szCs w:val="21"/>
                <w:vertAlign w:val="subscript"/>
              </w:rPr>
              <w:t>t</w:t>
            </w:r>
            <w:proofErr w:type="spellEnd"/>
            <w:r w:rsidRPr="00704F57">
              <w:rPr>
                <w:rFonts w:hint="eastAsia"/>
                <w:szCs w:val="21"/>
              </w:rPr>
              <w:t xml:space="preserve"> </w:t>
            </w:r>
            <w:r w:rsidRPr="00704F57">
              <w:rPr>
                <w:szCs w:val="21"/>
              </w:rPr>
              <w:t xml:space="preserve">= </w:t>
            </w:r>
            <w:r w:rsidRPr="00704F57">
              <w:rPr>
                <w:rFonts w:hint="eastAsia"/>
                <w:szCs w:val="21"/>
              </w:rPr>
              <w:t>1.31</w:t>
            </w:r>
            <w:r w:rsidRPr="00704F57">
              <w:rPr>
                <w:szCs w:val="21"/>
              </w:rPr>
              <w:t>×10</w:t>
            </w:r>
            <w:r w:rsidRPr="00704F57">
              <w:rPr>
                <w:szCs w:val="21"/>
                <w:vertAlign w:val="superscript"/>
              </w:rPr>
              <w:t>-</w:t>
            </w:r>
            <w:r w:rsidRPr="00704F57">
              <w:rPr>
                <w:rFonts w:hint="eastAsia"/>
                <w:szCs w:val="21"/>
                <w:vertAlign w:val="superscript"/>
              </w:rPr>
              <w:t>4</w:t>
            </w: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－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3" w:name="_Hlk29405997"/>
            <w:r w:rsidRPr="00F31F55">
              <w:rPr>
                <w:noProof/>
                <w:szCs w:val="21"/>
              </w:rPr>
              <w:t>[</w:t>
            </w:r>
            <w:r w:rsidR="00F31F55">
              <w:rPr>
                <w:noProof/>
                <w:szCs w:val="21"/>
              </w:rPr>
              <w:t>19</w:t>
            </w:r>
            <w:r w:rsidRPr="00F31F55">
              <w:rPr>
                <w:noProof/>
                <w:szCs w:val="21"/>
              </w:rPr>
              <w:t>]</w:t>
            </w:r>
            <w:bookmarkEnd w:id="3"/>
          </w:p>
        </w:tc>
      </w:tr>
      <w:tr w:rsidR="002A1992" w:rsidTr="00F60F2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rFonts w:eastAsia="Times New Roman"/>
                <w:kern w:val="0"/>
                <w:szCs w:val="21"/>
              </w:rPr>
            </w:pPr>
            <w:r w:rsidRPr="00704F57">
              <w:rPr>
                <w:rFonts w:eastAsia="Times New Roman"/>
                <w:kern w:val="0"/>
                <w:szCs w:val="21"/>
              </w:rPr>
              <w:t>Glycine nitrate combustion process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Li</w:t>
            </w:r>
            <w:r w:rsidRPr="00704F57">
              <w:rPr>
                <w:szCs w:val="21"/>
                <w:vertAlign w:val="subscript"/>
              </w:rPr>
              <w:t>0.30</w:t>
            </w:r>
            <w:r w:rsidRPr="00704F57">
              <w:rPr>
                <w:szCs w:val="21"/>
              </w:rPr>
              <w:t>(La</w:t>
            </w:r>
            <w:r w:rsidRPr="00704F57">
              <w:rPr>
                <w:szCs w:val="21"/>
                <w:vertAlign w:val="subscript"/>
              </w:rPr>
              <w:t>0.50</w:t>
            </w:r>
            <w:r w:rsidRPr="00704F57">
              <w:rPr>
                <w:szCs w:val="21"/>
              </w:rPr>
              <w:t>Ln</w:t>
            </w:r>
            <w:r w:rsidRPr="00704F57">
              <w:rPr>
                <w:szCs w:val="21"/>
                <w:vertAlign w:val="subscript"/>
              </w:rPr>
              <w:t>0.50</w:t>
            </w:r>
            <w:r w:rsidRPr="00704F57">
              <w:rPr>
                <w:szCs w:val="21"/>
              </w:rPr>
              <w:t>)</w:t>
            </w:r>
            <w:r w:rsidRPr="00704F57">
              <w:rPr>
                <w:szCs w:val="21"/>
                <w:vertAlign w:val="subscript"/>
              </w:rPr>
              <w:t>0.567</w:t>
            </w:r>
            <w:r w:rsidRPr="00704F57">
              <w:rPr>
                <w:szCs w:val="21"/>
              </w:rPr>
              <w:t>TiO</w:t>
            </w:r>
            <w:r w:rsidRPr="00704F57">
              <w:rPr>
                <w:szCs w:val="21"/>
                <w:vertAlign w:val="subscript"/>
              </w:rPr>
              <w:t>3</w:t>
            </w:r>
            <w:r w:rsidRPr="00704F57">
              <w:rPr>
                <w:szCs w:val="21"/>
              </w:rPr>
              <w:t xml:space="preserve"> (Ln=La, </w:t>
            </w:r>
            <w:proofErr w:type="spellStart"/>
            <w:r w:rsidRPr="00704F57">
              <w:rPr>
                <w:szCs w:val="21"/>
              </w:rPr>
              <w:t>Pr</w:t>
            </w:r>
            <w:proofErr w:type="spellEnd"/>
            <w:r w:rsidRPr="00704F57">
              <w:rPr>
                <w:szCs w:val="21"/>
              </w:rPr>
              <w:t>, Nd)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 xml:space="preserve">1200 ℃ for </w:t>
            </w:r>
            <w:r w:rsidRPr="00704F57">
              <w:rPr>
                <w:rFonts w:hint="eastAsia"/>
                <w:szCs w:val="21"/>
              </w:rPr>
              <w:t>1</w:t>
            </w:r>
            <w:r w:rsidRPr="00704F57">
              <w:rPr>
                <w:szCs w:val="21"/>
              </w:rPr>
              <w:t>0 h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rFonts w:hint="eastAsia"/>
                <w:szCs w:val="21"/>
                <w:vertAlign w:val="subscript"/>
              </w:rPr>
              <w:t>b</w:t>
            </w:r>
            <w:proofErr w:type="spellEnd"/>
            <w:r w:rsidRPr="00704F57">
              <w:rPr>
                <w:rFonts w:hint="eastAsia"/>
                <w:szCs w:val="21"/>
              </w:rPr>
              <w:t xml:space="preserve"> =</w:t>
            </w:r>
            <w:r w:rsidRPr="00704F57">
              <w:rPr>
                <w:szCs w:val="21"/>
              </w:rPr>
              <w:t xml:space="preserve"> </w:t>
            </w:r>
            <w:r w:rsidRPr="00704F57">
              <w:rPr>
                <w:rFonts w:hint="eastAsia"/>
                <w:szCs w:val="21"/>
              </w:rPr>
              <w:t>9</w:t>
            </w:r>
            <w:r w:rsidRPr="00704F57">
              <w:rPr>
                <w:szCs w:val="21"/>
              </w:rPr>
              <w:t>×10</w:t>
            </w:r>
            <w:r w:rsidRPr="00704F57">
              <w:rPr>
                <w:szCs w:val="21"/>
                <w:vertAlign w:val="superscript"/>
              </w:rPr>
              <w:t>-</w:t>
            </w:r>
            <w:r w:rsidRPr="00704F57">
              <w:rPr>
                <w:rFonts w:hint="eastAsia"/>
                <w:szCs w:val="21"/>
                <w:vertAlign w:val="superscript"/>
              </w:rPr>
              <w:t>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 xml:space="preserve">0.27, 0.35 and 0.36 for La, </w:t>
            </w:r>
            <w:proofErr w:type="spellStart"/>
            <w:r w:rsidRPr="00704F57">
              <w:rPr>
                <w:szCs w:val="21"/>
              </w:rPr>
              <w:t>Pr</w:t>
            </w:r>
            <w:proofErr w:type="spellEnd"/>
            <w:r w:rsidRPr="00704F57">
              <w:rPr>
                <w:szCs w:val="21"/>
              </w:rPr>
              <w:t xml:space="preserve"> and Nd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4" w:name="_Hlk29406017"/>
            <w:r w:rsidRPr="00F31F55">
              <w:rPr>
                <w:noProof/>
                <w:szCs w:val="21"/>
              </w:rPr>
              <w:t>[</w:t>
            </w:r>
            <w:r w:rsidR="00F31F55">
              <w:rPr>
                <w:noProof/>
                <w:szCs w:val="21"/>
              </w:rPr>
              <w:t>20</w:t>
            </w:r>
            <w:r w:rsidRPr="00F31F55">
              <w:rPr>
                <w:noProof/>
                <w:szCs w:val="21"/>
              </w:rPr>
              <w:t>]</w:t>
            </w:r>
            <w:bookmarkEnd w:id="4"/>
          </w:p>
        </w:tc>
      </w:tr>
      <w:tr w:rsidR="002A1992" w:rsidTr="00F60F2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rFonts w:eastAsia="Times New Roman"/>
                <w:kern w:val="0"/>
                <w:szCs w:val="21"/>
              </w:rPr>
            </w:pPr>
            <w:r w:rsidRPr="00704F57">
              <w:rPr>
                <w:rFonts w:eastAsia="Times New Roman"/>
                <w:kern w:val="0"/>
                <w:szCs w:val="21"/>
              </w:rPr>
              <w:t>Solid-state reaction method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Li</w:t>
            </w:r>
            <w:r w:rsidRPr="00704F57">
              <w:rPr>
                <w:szCs w:val="21"/>
                <w:vertAlign w:val="subscript"/>
              </w:rPr>
              <w:t>0.33</w:t>
            </w:r>
            <w:r w:rsidRPr="00704F57">
              <w:rPr>
                <w:szCs w:val="21"/>
              </w:rPr>
              <w:t>La</w:t>
            </w:r>
            <w:r w:rsidRPr="00704F57">
              <w:rPr>
                <w:szCs w:val="21"/>
                <w:vertAlign w:val="subscript"/>
              </w:rPr>
              <w:t>0.555</w:t>
            </w:r>
            <w:r w:rsidRPr="00704F57">
              <w:rPr>
                <w:szCs w:val="21"/>
              </w:rPr>
              <w:t>Nd</w:t>
            </w:r>
            <w:r w:rsidRPr="00704F57">
              <w:rPr>
                <w:szCs w:val="21"/>
                <w:vertAlign w:val="subscript"/>
              </w:rPr>
              <w:t>0.005</w:t>
            </w:r>
            <w:r w:rsidRPr="00704F57">
              <w:rPr>
                <w:szCs w:val="21"/>
              </w:rPr>
              <w:t>TiO</w:t>
            </w:r>
            <w:r w:rsidRPr="00704F57">
              <w:rPr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1250 ℃ for 8 h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szCs w:val="21"/>
                <w:vertAlign w:val="subscript"/>
              </w:rPr>
              <w:t>b</w:t>
            </w:r>
            <w:proofErr w:type="spellEnd"/>
            <w:r w:rsidRPr="00704F57">
              <w:rPr>
                <w:szCs w:val="21"/>
              </w:rPr>
              <w:t xml:space="preserve"> = 1.26×10</w:t>
            </w:r>
            <w:r w:rsidRPr="00704F57">
              <w:rPr>
                <w:szCs w:val="21"/>
                <w:vertAlign w:val="superscript"/>
              </w:rPr>
              <w:t>-3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－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5" w:name="_Hlk29406034"/>
            <w:r w:rsidRPr="00F31F55">
              <w:rPr>
                <w:noProof/>
                <w:szCs w:val="21"/>
              </w:rPr>
              <w:t>[</w:t>
            </w:r>
            <w:r w:rsidR="00F31F55">
              <w:rPr>
                <w:noProof/>
                <w:szCs w:val="21"/>
              </w:rPr>
              <w:t>21</w:t>
            </w:r>
            <w:r w:rsidRPr="00F31F55">
              <w:rPr>
                <w:noProof/>
                <w:szCs w:val="21"/>
              </w:rPr>
              <w:t>]</w:t>
            </w:r>
            <w:bookmarkEnd w:id="5"/>
          </w:p>
        </w:tc>
      </w:tr>
      <w:tr w:rsidR="002A1992" w:rsidTr="00F60F2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rFonts w:eastAsia="Times New Roman"/>
                <w:kern w:val="0"/>
                <w:szCs w:val="21"/>
              </w:rPr>
            </w:pPr>
            <w:r w:rsidRPr="00704F57">
              <w:rPr>
                <w:rFonts w:eastAsia="Times New Roman"/>
                <w:kern w:val="0"/>
                <w:szCs w:val="21"/>
              </w:rPr>
              <w:t>Sol</w:t>
            </w:r>
            <w:r w:rsidR="0022051E">
              <w:rPr>
                <w:rFonts w:eastAsia="Times New Roman"/>
                <w:kern w:val="0"/>
                <w:szCs w:val="21"/>
              </w:rPr>
              <w:t>-</w:t>
            </w:r>
            <w:r w:rsidRPr="00704F57">
              <w:rPr>
                <w:rFonts w:eastAsia="Times New Roman"/>
                <w:kern w:val="0"/>
                <w:szCs w:val="21"/>
              </w:rPr>
              <w:t>gel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Li</w:t>
            </w:r>
            <w:r w:rsidRPr="00704F57">
              <w:rPr>
                <w:szCs w:val="21"/>
                <w:vertAlign w:val="subscript"/>
              </w:rPr>
              <w:t>0.35</w:t>
            </w:r>
            <w:r w:rsidRPr="00704F57">
              <w:rPr>
                <w:szCs w:val="21"/>
              </w:rPr>
              <w:t>La</w:t>
            </w:r>
            <w:r w:rsidRPr="00704F57">
              <w:rPr>
                <w:szCs w:val="21"/>
                <w:vertAlign w:val="subscript"/>
              </w:rPr>
              <w:t>0.55</w:t>
            </w:r>
            <w:r w:rsidRPr="00704F57">
              <w:rPr>
                <w:szCs w:val="21"/>
              </w:rPr>
              <w:t>TiO</w:t>
            </w:r>
            <w:r w:rsidRPr="00704F57">
              <w:rPr>
                <w:szCs w:val="21"/>
                <w:vertAlign w:val="subscript"/>
              </w:rPr>
              <w:t>3</w:t>
            </w:r>
            <w:r w:rsidRPr="00704F57">
              <w:rPr>
                <w:szCs w:val="21"/>
              </w:rPr>
              <w:t>-Li</w:t>
            </w:r>
            <w:r w:rsidRPr="00704F57">
              <w:rPr>
                <w:szCs w:val="21"/>
                <w:vertAlign w:val="subscript"/>
              </w:rPr>
              <w:t>7</w:t>
            </w:r>
            <w:r w:rsidRPr="00704F57">
              <w:rPr>
                <w:szCs w:val="21"/>
              </w:rPr>
              <w:t>La</w:t>
            </w:r>
            <w:r w:rsidRPr="00704F57">
              <w:rPr>
                <w:szCs w:val="21"/>
                <w:vertAlign w:val="subscript"/>
              </w:rPr>
              <w:t>3</w:t>
            </w:r>
            <w:r w:rsidRPr="00704F57">
              <w:rPr>
                <w:szCs w:val="21"/>
              </w:rPr>
              <w:t>Zr</w:t>
            </w:r>
            <w:r w:rsidRPr="00704F57">
              <w:rPr>
                <w:szCs w:val="21"/>
                <w:vertAlign w:val="subscript"/>
              </w:rPr>
              <w:t>2</w:t>
            </w:r>
            <w:r w:rsidRPr="00704F57">
              <w:rPr>
                <w:szCs w:val="21"/>
              </w:rPr>
              <w:t>O</w:t>
            </w:r>
            <w:r w:rsidRPr="00704F57">
              <w:rPr>
                <w:szCs w:val="21"/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1350 °C for 6 h.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szCs w:val="21"/>
                <w:vertAlign w:val="subscript"/>
              </w:rPr>
              <w:t>t</w:t>
            </w:r>
            <w:proofErr w:type="spellEnd"/>
            <w:r w:rsidRPr="00704F57">
              <w:rPr>
                <w:szCs w:val="21"/>
              </w:rPr>
              <w:t xml:space="preserve"> = 1.2×10</w:t>
            </w:r>
            <w:r w:rsidRPr="00704F57">
              <w:rPr>
                <w:szCs w:val="21"/>
                <w:vertAlign w:val="superscript"/>
              </w:rPr>
              <w:t>-4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A1992" w:rsidRPr="00F31F55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6" w:name="_Hlk29406047"/>
            <w:r w:rsidRPr="00F31F55">
              <w:rPr>
                <w:noProof/>
                <w:szCs w:val="21"/>
              </w:rPr>
              <w:t>[</w:t>
            </w:r>
            <w:r w:rsidR="00F31F55">
              <w:rPr>
                <w:noProof/>
                <w:szCs w:val="21"/>
              </w:rPr>
              <w:t>10</w:t>
            </w:r>
            <w:r w:rsidRPr="00F31F55">
              <w:rPr>
                <w:noProof/>
                <w:szCs w:val="21"/>
              </w:rPr>
              <w:t>]</w:t>
            </w:r>
            <w:bookmarkEnd w:id="6"/>
          </w:p>
        </w:tc>
      </w:tr>
      <w:tr w:rsidR="002A1992" w:rsidRPr="00704F57" w:rsidTr="00F60F2A">
        <w:trPr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rFonts w:eastAsia="Times New Roman"/>
                <w:kern w:val="0"/>
                <w:szCs w:val="21"/>
              </w:rPr>
            </w:pPr>
            <w:r w:rsidRPr="00704F57">
              <w:rPr>
                <w:rFonts w:eastAsia="Times New Roman"/>
                <w:kern w:val="0"/>
                <w:szCs w:val="21"/>
              </w:rPr>
              <w:t>Solid-state reaction method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bookmarkStart w:id="7" w:name="_Hlk29315118"/>
            <w:bookmarkEnd w:id="7"/>
            <w:r w:rsidRPr="00704F57">
              <w:rPr>
                <w:szCs w:val="21"/>
              </w:rPr>
              <w:t>L</w:t>
            </w:r>
            <w:r w:rsidRPr="00704F57">
              <w:rPr>
                <w:rFonts w:hint="eastAsia"/>
                <w:szCs w:val="21"/>
              </w:rPr>
              <w:t>i</w:t>
            </w:r>
            <w:r w:rsidRPr="00704F57">
              <w:rPr>
                <w:szCs w:val="21"/>
                <w:vertAlign w:val="subscript"/>
              </w:rPr>
              <w:t>0.35</w:t>
            </w:r>
            <w:r w:rsidRPr="00704F57">
              <w:rPr>
                <w:szCs w:val="21"/>
              </w:rPr>
              <w:t>La</w:t>
            </w:r>
            <w:r w:rsidRPr="00704F57">
              <w:rPr>
                <w:szCs w:val="21"/>
                <w:vertAlign w:val="subscript"/>
              </w:rPr>
              <w:t>0.55</w:t>
            </w:r>
            <w:r w:rsidRPr="00704F57">
              <w:rPr>
                <w:szCs w:val="21"/>
              </w:rPr>
              <w:t>TiO</w:t>
            </w:r>
            <w:r w:rsidRPr="00704F57">
              <w:rPr>
                <w:szCs w:val="21"/>
                <w:vertAlign w:val="subscript"/>
              </w:rPr>
              <w:t>3-</w:t>
            </w:r>
            <w:r w:rsidRPr="00704F57">
              <w:rPr>
                <w:szCs w:val="21"/>
              </w:rPr>
              <w:t xml:space="preserve">2wt% </w:t>
            </w:r>
            <w:proofErr w:type="spellStart"/>
            <w:r w:rsidRPr="00704F57">
              <w:rPr>
                <w:szCs w:val="21"/>
              </w:rPr>
              <w:t>LiF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szCs w:val="21"/>
              </w:rPr>
              <w:t>1100℃ for 10 h</w:t>
            </w:r>
          </w:p>
        </w:tc>
        <w:tc>
          <w:tcPr>
            <w:tcW w:w="1503" w:type="dxa"/>
            <w:tcBorders>
              <w:top w:val="nil"/>
              <w:bottom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proofErr w:type="spellStart"/>
            <w:r w:rsidRPr="00704F57">
              <w:rPr>
                <w:i/>
                <w:szCs w:val="21"/>
              </w:rPr>
              <w:t>σ</w:t>
            </w:r>
            <w:r w:rsidRPr="00704F57">
              <w:rPr>
                <w:szCs w:val="21"/>
                <w:vertAlign w:val="subscript"/>
              </w:rPr>
              <w:t>t</w:t>
            </w:r>
            <w:proofErr w:type="spellEnd"/>
            <w:r w:rsidRPr="00704F57">
              <w:rPr>
                <w:szCs w:val="21"/>
              </w:rPr>
              <w:t xml:space="preserve"> = </w:t>
            </w:r>
            <w:r w:rsidRPr="00704F57">
              <w:rPr>
                <w:rFonts w:hint="eastAsia"/>
                <w:szCs w:val="21"/>
              </w:rPr>
              <w:t>1</w:t>
            </w:r>
            <w:r w:rsidRPr="00704F57">
              <w:rPr>
                <w:szCs w:val="21"/>
              </w:rPr>
              <w:t>.02×10</w:t>
            </w:r>
            <w:r w:rsidRPr="00704F57">
              <w:rPr>
                <w:szCs w:val="21"/>
                <w:vertAlign w:val="superscript"/>
              </w:rPr>
              <w:t>-4</w:t>
            </w:r>
          </w:p>
        </w:tc>
        <w:tc>
          <w:tcPr>
            <w:tcW w:w="859" w:type="dxa"/>
            <w:tcBorders>
              <w:top w:val="nil"/>
              <w:bottom w:val="single" w:sz="8" w:space="0" w:color="auto"/>
            </w:tcBorders>
            <w:vAlign w:val="center"/>
          </w:tcPr>
          <w:p w:rsidR="002A1992" w:rsidRPr="00704F57" w:rsidRDefault="002A1992" w:rsidP="00F60F2A">
            <w:pPr>
              <w:jc w:val="center"/>
              <w:textAlignment w:val="center"/>
              <w:rPr>
                <w:szCs w:val="21"/>
              </w:rPr>
            </w:pPr>
            <w:r w:rsidRPr="00704F57">
              <w:rPr>
                <w:rFonts w:hint="eastAsia"/>
                <w:szCs w:val="21"/>
              </w:rPr>
              <w:t>0</w:t>
            </w:r>
            <w:r w:rsidRPr="00704F57">
              <w:rPr>
                <w:szCs w:val="21"/>
              </w:rPr>
              <w:t>.26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2A1992" w:rsidRPr="00791EC2" w:rsidRDefault="002A1992" w:rsidP="00F60F2A">
            <w:pPr>
              <w:jc w:val="center"/>
              <w:textAlignment w:val="center"/>
              <w:rPr>
                <w:b/>
                <w:szCs w:val="21"/>
              </w:rPr>
            </w:pPr>
            <w:r w:rsidRPr="00791EC2">
              <w:rPr>
                <w:b/>
                <w:szCs w:val="21"/>
              </w:rPr>
              <w:t>Present work</w:t>
            </w:r>
          </w:p>
        </w:tc>
      </w:tr>
    </w:tbl>
    <w:p w:rsidR="002A1992" w:rsidRDefault="002A1992"/>
    <w:sectPr w:rsidR="002A1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205" w:rsidRDefault="00472205" w:rsidP="00F31F55">
      <w:r>
        <w:separator/>
      </w:r>
    </w:p>
  </w:endnote>
  <w:endnote w:type="continuationSeparator" w:id="0">
    <w:p w:rsidR="00472205" w:rsidRDefault="00472205" w:rsidP="00F3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205" w:rsidRDefault="00472205" w:rsidP="00F31F55">
      <w:r>
        <w:separator/>
      </w:r>
    </w:p>
  </w:footnote>
  <w:footnote w:type="continuationSeparator" w:id="0">
    <w:p w:rsidR="00472205" w:rsidRDefault="00472205" w:rsidP="00F31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A1992"/>
    <w:rsid w:val="0022051E"/>
    <w:rsid w:val="00241E98"/>
    <w:rsid w:val="002A1992"/>
    <w:rsid w:val="00472205"/>
    <w:rsid w:val="0077546C"/>
    <w:rsid w:val="00791EC2"/>
    <w:rsid w:val="00823ECA"/>
    <w:rsid w:val="00F31F55"/>
    <w:rsid w:val="00F6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2E92C"/>
  <w15:chartTrackingRefBased/>
  <w15:docId w15:val="{852693F4-927A-46E6-8A0C-065E80BF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19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A1992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A1992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2A1992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A1992"/>
    <w:rPr>
      <w:noProof/>
      <w:kern w:val="2"/>
      <w:szCs w:val="24"/>
    </w:rPr>
  </w:style>
  <w:style w:type="character" w:styleId="a4">
    <w:name w:val="Hyperlink"/>
    <w:basedOn w:val="a0"/>
    <w:rsid w:val="002A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1992"/>
    <w:rPr>
      <w:color w:val="605E5C"/>
      <w:shd w:val="clear" w:color="auto" w:fill="E1DFDD"/>
    </w:rPr>
  </w:style>
  <w:style w:type="paragraph" w:styleId="a6">
    <w:name w:val="header"/>
    <w:basedOn w:val="a"/>
    <w:link w:val="a7"/>
    <w:rsid w:val="002A1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1992"/>
    <w:rPr>
      <w:kern w:val="2"/>
      <w:sz w:val="18"/>
      <w:szCs w:val="18"/>
    </w:rPr>
  </w:style>
  <w:style w:type="paragraph" w:styleId="a8">
    <w:name w:val="footer"/>
    <w:basedOn w:val="a"/>
    <w:link w:val="a9"/>
    <w:rsid w:val="002A1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19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zhongran yao</dc:creator>
  <cp:keywords/>
  <dc:description/>
  <cp:lastModifiedBy>zhongran yao</cp:lastModifiedBy>
  <cp:revision>7</cp:revision>
  <dcterms:created xsi:type="dcterms:W3CDTF">2020-01-08T12:05:00Z</dcterms:created>
  <dcterms:modified xsi:type="dcterms:W3CDTF">2020-05-08T01:23:00Z</dcterms:modified>
</cp:coreProperties>
</file>