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5CAE3" w14:textId="77777777" w:rsidR="00F6359D" w:rsidRPr="0081249B" w:rsidRDefault="004E58B3" w:rsidP="003C32DA">
      <w:pPr>
        <w:rPr>
          <w:sz w:val="36"/>
          <w:szCs w:val="36"/>
          <w:lang w:val="en-US"/>
        </w:rPr>
      </w:pPr>
      <w:r w:rsidRPr="0081249B">
        <w:rPr>
          <w:sz w:val="36"/>
          <w:szCs w:val="36"/>
          <w:lang w:val="en-US"/>
        </w:rPr>
        <w:t>Supplemen</w:t>
      </w:r>
      <w:r w:rsidR="000D6ADA" w:rsidRPr="0081249B">
        <w:rPr>
          <w:sz w:val="36"/>
          <w:szCs w:val="36"/>
          <w:lang w:val="en-US"/>
        </w:rPr>
        <w:t>tary information</w:t>
      </w:r>
    </w:p>
    <w:p w14:paraId="0DD03000" w14:textId="77777777" w:rsidR="00F127A7" w:rsidRPr="0042680D" w:rsidRDefault="00F127A7" w:rsidP="00F127A7">
      <w:pPr>
        <w:jc w:val="both"/>
        <w:rPr>
          <w:rFonts w:ascii="Arial" w:hAnsi="Arial" w:cs="Arial"/>
          <w:sz w:val="28"/>
          <w:szCs w:val="28"/>
          <w:lang w:val="en-US"/>
        </w:rPr>
      </w:pPr>
      <w:r>
        <w:rPr>
          <w:rFonts w:ascii="Arial" w:hAnsi="Arial" w:cs="Arial"/>
          <w:b/>
          <w:sz w:val="28"/>
          <w:szCs w:val="28"/>
          <w:lang w:val="en-US"/>
        </w:rPr>
        <w:t>Promote</w:t>
      </w:r>
      <w:r w:rsidRPr="0042680D">
        <w:rPr>
          <w:rFonts w:ascii="Arial" w:hAnsi="Arial" w:cs="Arial"/>
          <w:b/>
          <w:sz w:val="28"/>
          <w:szCs w:val="28"/>
          <w:lang w:val="en-US"/>
        </w:rPr>
        <w:t xml:space="preserve">r Motif and conserved module analysis </w:t>
      </w:r>
      <w:r>
        <w:rPr>
          <w:rFonts w:ascii="Arial" w:hAnsi="Arial" w:cs="Arial"/>
          <w:b/>
          <w:sz w:val="28"/>
          <w:szCs w:val="28"/>
          <w:lang w:val="en-US"/>
        </w:rPr>
        <w:t xml:space="preserve">in DNA and RNA </w:t>
      </w:r>
      <w:r w:rsidRPr="0042680D">
        <w:rPr>
          <w:rFonts w:ascii="Arial" w:hAnsi="Arial" w:cs="Arial"/>
          <w:b/>
          <w:sz w:val="28"/>
          <w:szCs w:val="28"/>
          <w:lang w:val="en-US"/>
        </w:rPr>
        <w:t>using AlModules</w:t>
      </w:r>
    </w:p>
    <w:p w14:paraId="005C6B5C" w14:textId="77777777" w:rsidR="00A62576" w:rsidRPr="0042680D" w:rsidRDefault="00A62576" w:rsidP="00A62576">
      <w:pPr>
        <w:pStyle w:val="Heading1"/>
        <w:spacing w:line="480" w:lineRule="auto"/>
        <w:jc w:val="both"/>
        <w:rPr>
          <w:rFonts w:ascii="Arial" w:hAnsi="Arial" w:cs="Arial"/>
          <w:sz w:val="24"/>
          <w:szCs w:val="24"/>
          <w:vertAlign w:val="superscript"/>
        </w:rPr>
      </w:pPr>
      <w:r w:rsidRPr="0042680D">
        <w:rPr>
          <w:rFonts w:ascii="Arial" w:hAnsi="Arial" w:cs="Arial"/>
          <w:sz w:val="24"/>
          <w:szCs w:val="24"/>
        </w:rPr>
        <w:t>Muharrem Aydinli</w:t>
      </w:r>
      <w:r w:rsidRPr="0042680D">
        <w:rPr>
          <w:rFonts w:ascii="Arial" w:hAnsi="Arial" w:cs="Arial"/>
          <w:sz w:val="24"/>
          <w:szCs w:val="24"/>
          <w:vertAlign w:val="superscript"/>
        </w:rPr>
        <w:t>1</w:t>
      </w:r>
      <w:r w:rsidRPr="0042680D">
        <w:rPr>
          <w:rFonts w:ascii="Arial" w:hAnsi="Arial" w:cs="Arial"/>
          <w:sz w:val="24"/>
          <w:szCs w:val="24"/>
        </w:rPr>
        <w:t>*, Chunguang Liang</w:t>
      </w:r>
      <w:r w:rsidRPr="0042680D">
        <w:rPr>
          <w:rFonts w:ascii="Arial" w:hAnsi="Arial" w:cs="Arial"/>
          <w:sz w:val="24"/>
          <w:szCs w:val="24"/>
          <w:vertAlign w:val="superscript"/>
        </w:rPr>
        <w:t>1</w:t>
      </w:r>
      <w:r w:rsidRPr="0042680D">
        <w:rPr>
          <w:rFonts w:ascii="Arial" w:hAnsi="Arial" w:cs="Arial"/>
          <w:sz w:val="24"/>
          <w:szCs w:val="24"/>
        </w:rPr>
        <w:t>*, Thomas Dandekar</w:t>
      </w:r>
      <w:r w:rsidRPr="0042680D">
        <w:rPr>
          <w:rFonts w:ascii="Arial" w:hAnsi="Arial" w:cs="Arial"/>
          <w:sz w:val="24"/>
          <w:szCs w:val="24"/>
          <w:vertAlign w:val="superscript"/>
        </w:rPr>
        <w:t>1</w:t>
      </w:r>
      <w:r>
        <w:rPr>
          <w:rFonts w:ascii="Arial" w:hAnsi="Arial" w:cs="Arial"/>
          <w:sz w:val="24"/>
          <w:szCs w:val="24"/>
          <w:vertAlign w:val="superscript"/>
        </w:rPr>
        <w:t>,§</w:t>
      </w:r>
    </w:p>
    <w:p w14:paraId="723ECF54" w14:textId="77777777" w:rsidR="00A62576" w:rsidRPr="0042680D" w:rsidRDefault="00A62576" w:rsidP="00A62576">
      <w:pPr>
        <w:spacing w:line="480" w:lineRule="auto"/>
        <w:jc w:val="both"/>
        <w:rPr>
          <w:rFonts w:ascii="Arial" w:hAnsi="Arial" w:cs="Arial"/>
          <w:lang w:val="en-US"/>
        </w:rPr>
      </w:pPr>
      <w:r w:rsidRPr="0042680D">
        <w:rPr>
          <w:rFonts w:ascii="Arial" w:hAnsi="Arial" w:cs="Arial"/>
          <w:vertAlign w:val="superscript"/>
          <w:lang w:val="en-US"/>
        </w:rPr>
        <w:t xml:space="preserve">1 </w:t>
      </w:r>
      <w:r w:rsidRPr="0042680D">
        <w:rPr>
          <w:rFonts w:ascii="Arial" w:hAnsi="Arial" w:cs="Arial"/>
          <w:lang w:val="en-US"/>
        </w:rPr>
        <w:t>Department of Bioinformatics, Biocenter, Am Hubland, D-97074 University of Würzburg</w:t>
      </w:r>
    </w:p>
    <w:p w14:paraId="28F65520" w14:textId="6486455C" w:rsidR="00C20F1B" w:rsidRDefault="00C20F1B" w:rsidP="003C32DA">
      <w:pPr>
        <w:pStyle w:val="TOCHeading"/>
        <w:spacing w:line="240" w:lineRule="auto"/>
        <w:rPr>
          <w:lang w:val="en-US"/>
        </w:rPr>
      </w:pPr>
    </w:p>
    <w:p w14:paraId="0E1FB563" w14:textId="0885BA6F" w:rsidR="001824E5" w:rsidRDefault="001824E5" w:rsidP="001824E5">
      <w:pPr>
        <w:rPr>
          <w:lang w:val="en-US" w:eastAsia="en-US" w:bidi="ar-SA"/>
        </w:rPr>
      </w:pPr>
      <w:r>
        <w:rPr>
          <w:lang w:val="en-US" w:eastAsia="en-US" w:bidi="ar-SA"/>
        </w:rPr>
        <w:t>This supplement evaluates and compares AIModules to alternative software and programs.</w:t>
      </w:r>
    </w:p>
    <w:p w14:paraId="0D4DD752" w14:textId="74D60DB4" w:rsidR="001824E5" w:rsidRDefault="001824E5" w:rsidP="001824E5">
      <w:pPr>
        <w:rPr>
          <w:lang w:val="en-US" w:eastAsia="en-US" w:bidi="ar-SA"/>
        </w:rPr>
      </w:pPr>
    </w:p>
    <w:p w14:paraId="52D89692" w14:textId="77777777" w:rsidR="001824E5" w:rsidRPr="001824E5" w:rsidRDefault="001824E5" w:rsidP="001824E5">
      <w:pPr>
        <w:rPr>
          <w:lang w:val="en-US" w:eastAsia="en-US" w:bidi="ar-SA"/>
        </w:rPr>
      </w:pPr>
      <w:bookmarkStart w:id="0" w:name="_GoBack"/>
      <w:bookmarkEnd w:id="0"/>
    </w:p>
    <w:p w14:paraId="256403B1" w14:textId="5DA1F30E" w:rsidR="00D142E3" w:rsidRPr="001824E5" w:rsidRDefault="00D142E3" w:rsidP="003C32DA">
      <w:pPr>
        <w:rPr>
          <w:lang w:val="en-US"/>
        </w:rPr>
      </w:pPr>
      <w:r w:rsidRPr="001824E5">
        <w:rPr>
          <w:lang w:val="en-US"/>
        </w:rPr>
        <w:t>Independent 2</w:t>
      </w:r>
      <w:r w:rsidRPr="001824E5">
        <w:rPr>
          <w:vertAlign w:val="superscript"/>
          <w:lang w:val="en-US"/>
        </w:rPr>
        <w:t>nd</w:t>
      </w:r>
      <w:r w:rsidRPr="001824E5">
        <w:rPr>
          <w:lang w:val="en-US"/>
        </w:rPr>
        <w:t xml:space="preserve"> file:</w:t>
      </w:r>
      <w:r w:rsidR="00EB54CA" w:rsidRPr="001824E5">
        <w:rPr>
          <w:lang w:val="en-US"/>
        </w:rPr>
        <w:t xml:space="preserve"> </w:t>
      </w:r>
    </w:p>
    <w:p w14:paraId="401D6171" w14:textId="062A0965" w:rsidR="000410F8" w:rsidRPr="00472E56" w:rsidRDefault="001824E5" w:rsidP="00472E56">
      <w:pPr>
        <w:pStyle w:val="ListParagraph"/>
        <w:numPr>
          <w:ilvl w:val="0"/>
          <w:numId w:val="9"/>
        </w:numPr>
        <w:rPr>
          <w:lang w:val="en-US"/>
        </w:rPr>
      </w:pPr>
      <w:r>
        <w:rPr>
          <w:lang w:val="en-US"/>
        </w:rPr>
        <w:t>Data-</w:t>
      </w:r>
      <w:r w:rsidR="00F41FA1" w:rsidRPr="00472E56">
        <w:rPr>
          <w:lang w:val="en-US"/>
        </w:rPr>
        <w:t>Supplements</w:t>
      </w:r>
      <w:r w:rsidR="000410F8" w:rsidRPr="00472E56">
        <w:rPr>
          <w:lang w:val="en-US"/>
        </w:rPr>
        <w:t>.zip (AIModules_vs_Genomatix_Crude_Results</w:t>
      </w:r>
      <w:r>
        <w:rPr>
          <w:lang w:val="en-US"/>
        </w:rPr>
        <w:t xml:space="preserve"> in detail are given</w:t>
      </w:r>
      <w:r w:rsidR="000410F8" w:rsidRPr="00472E56">
        <w:rPr>
          <w:lang w:val="en-US"/>
        </w:rPr>
        <w:t>)</w:t>
      </w:r>
    </w:p>
    <w:p w14:paraId="46B25542" w14:textId="77777777" w:rsidR="00D142E3" w:rsidRDefault="00D142E3" w:rsidP="003C32DA">
      <w:pPr>
        <w:widowControl/>
        <w:rPr>
          <w:rFonts w:ascii="Liberation Sans" w:hAnsi="Liberation Sans"/>
          <w:sz w:val="28"/>
          <w:szCs w:val="28"/>
          <w:lang w:val="en-US"/>
        </w:rPr>
      </w:pPr>
      <w:r>
        <w:rPr>
          <w:lang w:val="en-US"/>
        </w:rPr>
        <w:br w:type="page"/>
      </w:r>
    </w:p>
    <w:p w14:paraId="427DAF73" w14:textId="77777777" w:rsidR="00D142E3" w:rsidRPr="00566746" w:rsidRDefault="00D142E3" w:rsidP="003C32DA">
      <w:pPr>
        <w:pStyle w:val="Heading1"/>
        <w:rPr>
          <w:lang w:val="en-US"/>
        </w:rPr>
      </w:pPr>
    </w:p>
    <w:p w14:paraId="5CC1927C" w14:textId="70E8813C" w:rsidR="00C01826" w:rsidRDefault="00C01826" w:rsidP="003C32DA">
      <w:pPr>
        <w:pStyle w:val="Heading1"/>
        <w:rPr>
          <w:lang w:val="en-US"/>
        </w:rPr>
      </w:pPr>
      <w:bookmarkStart w:id="1" w:name="_Toc74433607"/>
      <w:r>
        <w:rPr>
          <w:lang w:val="en-US"/>
        </w:rPr>
        <w:t>Comparison to Commercial Product</w:t>
      </w:r>
      <w:bookmarkEnd w:id="1"/>
    </w:p>
    <w:p w14:paraId="22B2DAA0" w14:textId="56EA8729" w:rsidR="00C01826" w:rsidRDefault="00C01826" w:rsidP="003C32DA">
      <w:pPr>
        <w:rPr>
          <w:lang w:val="en-US"/>
        </w:rPr>
      </w:pPr>
      <w:r>
        <w:rPr>
          <w:lang w:val="en-US"/>
        </w:rPr>
        <w:t>We compared our solution</w:t>
      </w:r>
      <w:r w:rsidR="0061611C">
        <w:rPr>
          <w:lang w:val="en-US"/>
        </w:rPr>
        <w:t xml:space="preserve"> AIModules</w:t>
      </w:r>
      <w:r>
        <w:rPr>
          <w:lang w:val="en-US"/>
        </w:rPr>
        <w:t xml:space="preserve"> to a commercial product regarding not only the results for TFBS, but also the results from the module search.</w:t>
      </w:r>
    </w:p>
    <w:p w14:paraId="00C10421" w14:textId="77777777" w:rsidR="00C01826" w:rsidRPr="00566746" w:rsidRDefault="00C01826" w:rsidP="003C32DA">
      <w:pPr>
        <w:rPr>
          <w:lang w:val="en-US"/>
        </w:rPr>
      </w:pPr>
    </w:p>
    <w:p w14:paraId="1FFF5066" w14:textId="77777777" w:rsidR="00C01826" w:rsidRPr="0042680D" w:rsidRDefault="00C01826" w:rsidP="003C32DA">
      <w:pPr>
        <w:pStyle w:val="ListParagraph"/>
        <w:numPr>
          <w:ilvl w:val="0"/>
          <w:numId w:val="8"/>
        </w:numPr>
        <w:suppressAutoHyphens/>
        <w:jc w:val="both"/>
        <w:rPr>
          <w:lang w:val="en-US"/>
        </w:rPr>
      </w:pPr>
      <w:r w:rsidRPr="0042680D">
        <w:rPr>
          <w:lang w:val="en-US"/>
        </w:rPr>
        <w:t xml:space="preserve">First we looked at found TFBSs </w:t>
      </w:r>
    </w:p>
    <w:p w14:paraId="20BC2E07" w14:textId="77777777" w:rsidR="00C01826" w:rsidRDefault="00C01826" w:rsidP="003C32DA">
      <w:pPr>
        <w:numPr>
          <w:ilvl w:val="1"/>
          <w:numId w:val="8"/>
        </w:numPr>
        <w:suppressAutoHyphens/>
        <w:jc w:val="both"/>
      </w:pPr>
      <w:r>
        <w:t>For the cathepsins</w:t>
      </w:r>
    </w:p>
    <w:p w14:paraId="6D25B0C7" w14:textId="48D08E8A" w:rsidR="00C01826" w:rsidRPr="00A2685D" w:rsidRDefault="00C01826" w:rsidP="003C32DA">
      <w:pPr>
        <w:pStyle w:val="Tabelle"/>
        <w:jc w:val="both"/>
        <w:rPr>
          <w:lang w:val="en-US"/>
        </w:rPr>
      </w:pPr>
    </w:p>
    <w:p w14:paraId="34E03CF1" w14:textId="0D5932D3" w:rsidR="00ED6E89" w:rsidRPr="00ED6E89" w:rsidRDefault="002B0AB8" w:rsidP="003C32DA">
      <w:pPr>
        <w:pStyle w:val="Caption"/>
        <w:keepNext/>
        <w:rPr>
          <w:lang w:val="en-US"/>
        </w:rPr>
      </w:pPr>
      <w:r>
        <w:rPr>
          <w:lang w:val="en-US"/>
        </w:rPr>
        <w:t>Table</w:t>
      </w:r>
      <w:r w:rsidR="00ED6E89" w:rsidRPr="00ED6E89">
        <w:rPr>
          <w:lang w:val="en-US"/>
        </w:rPr>
        <w:t xml:space="preserve"> S </w:t>
      </w:r>
      <w:r w:rsidR="00ED6E89">
        <w:fldChar w:fldCharType="begin"/>
      </w:r>
      <w:r w:rsidR="00ED6E89" w:rsidRPr="00ED6E89">
        <w:rPr>
          <w:lang w:val="en-US"/>
        </w:rPr>
        <w:instrText xml:space="preserve"> SEQ Tabelle_S \* ARABIC </w:instrText>
      </w:r>
      <w:r w:rsidR="00ED6E89">
        <w:fldChar w:fldCharType="separate"/>
      </w:r>
      <w:r w:rsidR="007C385A">
        <w:rPr>
          <w:noProof/>
          <w:lang w:val="en-US"/>
        </w:rPr>
        <w:t>1</w:t>
      </w:r>
      <w:r w:rsidR="00ED6E89">
        <w:fldChar w:fldCharType="end"/>
      </w:r>
      <w:r w:rsidR="00ED6E89" w:rsidRPr="00ED6E89">
        <w:rPr>
          <w:lang w:val="en-US"/>
        </w:rPr>
        <w:t xml:space="preserve"> </w:t>
      </w:r>
      <w:r w:rsidR="00ED6E89">
        <w:rPr>
          <w:b/>
          <w:lang w:val="en-US"/>
        </w:rPr>
        <w:t>Parameters for TFBS search for AIModules and Genomatix</w:t>
      </w:r>
      <w:sdt>
        <w:sdtPr>
          <w:rPr>
            <w:b/>
            <w:lang w:val="en-US"/>
          </w:rPr>
          <w:id w:val="-1936740653"/>
          <w:citation/>
        </w:sdtPr>
        <w:sdtEndPr/>
        <w:sdtContent>
          <w:r w:rsidR="00ED6E89">
            <w:rPr>
              <w:b/>
              <w:lang w:val="en-US"/>
            </w:rPr>
            <w:fldChar w:fldCharType="begin"/>
          </w:r>
          <w:r w:rsidR="00ED6E89">
            <w:rPr>
              <w:b/>
              <w:lang w:val="en-US"/>
            </w:rPr>
            <w:instrText xml:space="preserve">CITATION Genomatix \l 1031 </w:instrText>
          </w:r>
          <w:r w:rsidR="00ED6E89">
            <w:rPr>
              <w:b/>
              <w:lang w:val="en-US"/>
            </w:rPr>
            <w:fldChar w:fldCharType="separate"/>
          </w:r>
          <w:r w:rsidR="00ED6E89">
            <w:rPr>
              <w:b/>
              <w:noProof/>
              <w:lang w:val="en-US"/>
            </w:rPr>
            <w:t xml:space="preserve"> </w:t>
          </w:r>
          <w:r w:rsidR="00ED6E89">
            <w:rPr>
              <w:noProof/>
              <w:lang w:val="en-US"/>
            </w:rPr>
            <w:t>(1)</w:t>
          </w:r>
          <w:r w:rsidR="00ED6E89">
            <w:rPr>
              <w:b/>
              <w:lang w:val="en-US"/>
            </w:rPr>
            <w:fldChar w:fldCharType="end"/>
          </w:r>
        </w:sdtContent>
      </w:sdt>
      <w:r w:rsidR="00ED6E89">
        <w:rPr>
          <w:b/>
          <w:lang w:val="en-US"/>
        </w:rPr>
        <w:t xml:space="preserve"> for cathepsins.</w:t>
      </w:r>
    </w:p>
    <w:tbl>
      <w:tblPr>
        <w:tblW w:w="9638" w:type="dxa"/>
        <w:tblLayout w:type="fixed"/>
        <w:tblCellMar>
          <w:top w:w="55" w:type="dxa"/>
          <w:left w:w="54" w:type="dxa"/>
          <w:bottom w:w="55" w:type="dxa"/>
          <w:right w:w="55" w:type="dxa"/>
        </w:tblCellMar>
        <w:tblLook w:val="04A0" w:firstRow="1" w:lastRow="0" w:firstColumn="1" w:lastColumn="0" w:noHBand="0" w:noVBand="1"/>
      </w:tblPr>
      <w:tblGrid>
        <w:gridCol w:w="4818"/>
        <w:gridCol w:w="4820"/>
      </w:tblGrid>
      <w:tr w:rsidR="00C01826" w14:paraId="3BA921F6" w14:textId="77777777" w:rsidTr="00ED6E89">
        <w:tc>
          <w:tcPr>
            <w:tcW w:w="4818" w:type="dxa"/>
            <w:tcBorders>
              <w:top w:val="single" w:sz="2" w:space="0" w:color="000000"/>
              <w:left w:val="single" w:sz="2" w:space="0" w:color="000000"/>
              <w:bottom w:val="single" w:sz="2" w:space="0" w:color="000000"/>
            </w:tcBorders>
            <w:shd w:val="clear" w:color="auto" w:fill="auto"/>
          </w:tcPr>
          <w:p w14:paraId="59FBC4E4" w14:textId="77777777" w:rsidR="00C01826" w:rsidRDefault="00C01826" w:rsidP="003C32DA">
            <w:pPr>
              <w:pStyle w:val="Tabelleninhalt"/>
              <w:keepNext/>
              <w:jc w:val="both"/>
            </w:pPr>
            <w:r>
              <w:t>AIModules</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ABD4FBF" w14:textId="77777777" w:rsidR="00C01826" w:rsidRDefault="00C01826" w:rsidP="003C32DA">
            <w:pPr>
              <w:pStyle w:val="Tabelleninhalt"/>
              <w:jc w:val="both"/>
            </w:pPr>
            <w:r>
              <w:t>Genomatix (Matinspector)</w:t>
            </w:r>
          </w:p>
        </w:tc>
      </w:tr>
      <w:tr w:rsidR="00C01826" w:rsidRPr="001824E5" w14:paraId="12FF7CF5" w14:textId="77777777" w:rsidTr="00ED6E89">
        <w:tc>
          <w:tcPr>
            <w:tcW w:w="4818" w:type="dxa"/>
            <w:tcBorders>
              <w:top w:val="single" w:sz="2" w:space="0" w:color="000000"/>
              <w:left w:val="single" w:sz="2" w:space="0" w:color="000000"/>
              <w:bottom w:val="single" w:sz="2" w:space="0" w:color="000000"/>
            </w:tcBorders>
            <w:shd w:val="clear" w:color="auto" w:fill="auto"/>
          </w:tcPr>
          <w:p w14:paraId="6288B075" w14:textId="77777777" w:rsidR="00C01826" w:rsidRDefault="00C01826" w:rsidP="003C32DA">
            <w:pPr>
              <w:pStyle w:val="Tabelleninhalt"/>
              <w:keepNext/>
              <w:jc w:val="both"/>
            </w:pPr>
            <w:r>
              <w:rPr>
                <w:lang w:val="en-US"/>
              </w:rPr>
              <w:t xml:space="preserve">The log likelihood ratio score was set to six and the maximum log likelihood deficit to eight. </w:t>
            </w:r>
            <w:r>
              <w:t>Jaspar matrices from vertebrates were selected.</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0E66D65" w14:textId="77777777" w:rsidR="00C01826" w:rsidRDefault="00C01826" w:rsidP="003C32DA">
            <w:pPr>
              <w:pStyle w:val="Tabelleninhalt"/>
              <w:jc w:val="both"/>
              <w:rPr>
                <w:lang w:val="en-US"/>
              </w:rPr>
            </w:pPr>
            <w:r>
              <w:rPr>
                <w:lang w:val="en-US"/>
              </w:rPr>
              <w:t>The Matrix Family Library Version 11.1 was used with vertebrates matrices (0.75/Optimized) and General Core Promoter Elements (0.75/Optimized)</w:t>
            </w:r>
          </w:p>
        </w:tc>
      </w:tr>
    </w:tbl>
    <w:p w14:paraId="6E697E7F" w14:textId="77777777" w:rsidR="00C01826" w:rsidRDefault="00C01826" w:rsidP="003C32DA">
      <w:pPr>
        <w:jc w:val="both"/>
        <w:rPr>
          <w:b/>
          <w:vertAlign w:val="superscript"/>
          <w:lang w:val="en-US"/>
        </w:rPr>
      </w:pPr>
    </w:p>
    <w:p w14:paraId="6026B084" w14:textId="77777777" w:rsidR="00C01826" w:rsidRPr="00A2685D" w:rsidRDefault="00C01826" w:rsidP="003C32DA">
      <w:pPr>
        <w:jc w:val="both"/>
        <w:rPr>
          <w:lang w:val="en-US"/>
        </w:rPr>
      </w:pPr>
      <w:r>
        <w:rPr>
          <w:lang w:val="en-US"/>
        </w:rPr>
        <w:t>One matrix can generate N Hits.</w:t>
      </w:r>
    </w:p>
    <w:p w14:paraId="7A5A4145" w14:textId="588A74E1" w:rsidR="00ED6E89" w:rsidRPr="00ED6E89" w:rsidRDefault="002B0AB8" w:rsidP="003C32DA">
      <w:pPr>
        <w:pStyle w:val="Caption"/>
        <w:keepNext/>
        <w:jc w:val="both"/>
        <w:rPr>
          <w:lang w:val="en-US"/>
        </w:rPr>
      </w:pPr>
      <w:r>
        <w:rPr>
          <w:lang w:val="en-US"/>
        </w:rPr>
        <w:t>Table</w:t>
      </w:r>
      <w:r w:rsidR="00ED6E89" w:rsidRPr="00ED6E89">
        <w:rPr>
          <w:lang w:val="en-US"/>
        </w:rPr>
        <w:t xml:space="preserve"> S </w:t>
      </w:r>
      <w:r w:rsidR="00ED6E89">
        <w:fldChar w:fldCharType="begin"/>
      </w:r>
      <w:r w:rsidR="00ED6E89" w:rsidRPr="00ED6E89">
        <w:rPr>
          <w:lang w:val="en-US"/>
        </w:rPr>
        <w:instrText xml:space="preserve"> SEQ Tabelle_S \* ARABIC </w:instrText>
      </w:r>
      <w:r w:rsidR="00ED6E89">
        <w:fldChar w:fldCharType="separate"/>
      </w:r>
      <w:r w:rsidR="007C385A">
        <w:rPr>
          <w:noProof/>
          <w:lang w:val="en-US"/>
        </w:rPr>
        <w:t>2</w:t>
      </w:r>
      <w:r w:rsidR="00ED6E89">
        <w:fldChar w:fldCharType="end"/>
      </w:r>
      <w:r w:rsidR="00ED6E89" w:rsidRPr="00ED6E89">
        <w:rPr>
          <w:lang w:val="en-US"/>
        </w:rPr>
        <w:t xml:space="preserve"> </w:t>
      </w:r>
      <w:r w:rsidR="00ED6E89">
        <w:rPr>
          <w:b/>
          <w:lang w:val="en-US"/>
        </w:rPr>
        <w:t>TFBS search with AIModul</w:t>
      </w:r>
      <w:r w:rsidR="005334BD">
        <w:rPr>
          <w:b/>
          <w:lang w:val="en-US"/>
        </w:rPr>
        <w:t>es and Genomatix for cathepsins.</w:t>
      </w:r>
      <w:r w:rsidR="00ED6E89">
        <w:rPr>
          <w:b/>
          <w:lang w:val="en-US"/>
        </w:rPr>
        <w:t xml:space="preserve"> </w:t>
      </w:r>
      <w:r w:rsidR="00ED6E89" w:rsidRPr="005334BD">
        <w:rPr>
          <w:lang w:val="en-US"/>
        </w:rPr>
        <w:t>We analyzed three cathepsin promoters for TFBSs and AIModules generated much more TFBSs than Genomatix. Both tools share common TFBSs. (sequence names: a = Homo_sapiens_cathepsin_V_transcript_variant-1_promoter, b = Bos_taurus_cathepsin-Z_promoter, c = Mus_musculus_cathepsin-F-transcript-variant-X1_promoter_576-1076)</w:t>
      </w:r>
    </w:p>
    <w:tbl>
      <w:tblPr>
        <w:tblW w:w="5242" w:type="dxa"/>
        <w:tblLayout w:type="fixed"/>
        <w:tblCellMar>
          <w:top w:w="55" w:type="dxa"/>
          <w:left w:w="54" w:type="dxa"/>
          <w:bottom w:w="55" w:type="dxa"/>
          <w:right w:w="55" w:type="dxa"/>
        </w:tblCellMar>
        <w:tblLook w:val="04A0" w:firstRow="1" w:lastRow="0" w:firstColumn="1" w:lastColumn="0" w:noHBand="0" w:noVBand="1"/>
      </w:tblPr>
      <w:tblGrid>
        <w:gridCol w:w="2832"/>
        <w:gridCol w:w="851"/>
        <w:gridCol w:w="850"/>
        <w:gridCol w:w="709"/>
      </w:tblGrid>
      <w:tr w:rsidR="00C01826" w:rsidRPr="00E82508" w14:paraId="0CA023EB" w14:textId="77777777" w:rsidTr="0021506B">
        <w:tc>
          <w:tcPr>
            <w:tcW w:w="2832" w:type="dxa"/>
            <w:tcBorders>
              <w:top w:val="single" w:sz="2" w:space="0" w:color="000000"/>
              <w:left w:val="single" w:sz="2" w:space="0" w:color="000000"/>
              <w:bottom w:val="single" w:sz="2" w:space="0" w:color="000000"/>
            </w:tcBorders>
            <w:shd w:val="clear" w:color="auto" w:fill="auto"/>
          </w:tcPr>
          <w:p w14:paraId="2F160992" w14:textId="77777777" w:rsidR="00C01826" w:rsidRDefault="00C01826" w:rsidP="003C32DA">
            <w:pPr>
              <w:pStyle w:val="Tabelleninhalt"/>
              <w:keepNext/>
              <w:jc w:val="both"/>
            </w:pPr>
            <w:r>
              <w:t>Sequence name</w:t>
            </w:r>
          </w:p>
        </w:tc>
        <w:tc>
          <w:tcPr>
            <w:tcW w:w="851" w:type="dxa"/>
            <w:tcBorders>
              <w:top w:val="single" w:sz="2" w:space="0" w:color="000000"/>
              <w:left w:val="single" w:sz="2" w:space="0" w:color="000000"/>
              <w:bottom w:val="single" w:sz="2" w:space="0" w:color="000000"/>
            </w:tcBorders>
            <w:shd w:val="clear" w:color="auto" w:fill="auto"/>
          </w:tcPr>
          <w:p w14:paraId="7B79F47C" w14:textId="77777777" w:rsidR="00C01826" w:rsidRPr="0042680D" w:rsidRDefault="00C01826" w:rsidP="003C32DA">
            <w:pPr>
              <w:jc w:val="center"/>
              <w:rPr>
                <w:b/>
                <w:i/>
                <w:lang w:val="en-US"/>
              </w:rPr>
            </w:pPr>
            <w:r w:rsidRPr="0042680D">
              <w:rPr>
                <w:b/>
                <w:i/>
                <w:lang w:val="en-US"/>
              </w:rPr>
              <w:t>a</w:t>
            </w:r>
          </w:p>
        </w:tc>
        <w:tc>
          <w:tcPr>
            <w:tcW w:w="850" w:type="dxa"/>
            <w:tcBorders>
              <w:top w:val="single" w:sz="2" w:space="0" w:color="000000"/>
              <w:left w:val="single" w:sz="2" w:space="0" w:color="000000"/>
              <w:bottom w:val="single" w:sz="2" w:space="0" w:color="000000"/>
            </w:tcBorders>
            <w:shd w:val="clear" w:color="auto" w:fill="auto"/>
          </w:tcPr>
          <w:p w14:paraId="10A54012" w14:textId="77777777" w:rsidR="00C01826" w:rsidRPr="0042680D" w:rsidRDefault="00C01826" w:rsidP="003C32DA">
            <w:pPr>
              <w:jc w:val="center"/>
              <w:rPr>
                <w:b/>
                <w:i/>
                <w:lang w:val="en-US"/>
              </w:rPr>
            </w:pPr>
            <w:r w:rsidRPr="0042680D">
              <w:rPr>
                <w:b/>
                <w:i/>
                <w:lang w:val="en-US"/>
              </w:rPr>
              <w:t>b</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2E97B24E" w14:textId="77777777" w:rsidR="00C01826" w:rsidRPr="0042680D" w:rsidRDefault="00C01826" w:rsidP="003C32DA">
            <w:pPr>
              <w:jc w:val="center"/>
              <w:rPr>
                <w:b/>
                <w:i/>
                <w:lang w:val="en-US"/>
              </w:rPr>
            </w:pPr>
            <w:r w:rsidRPr="0042680D">
              <w:rPr>
                <w:b/>
                <w:i/>
                <w:lang w:val="en-US"/>
              </w:rPr>
              <w:t>c</w:t>
            </w:r>
          </w:p>
        </w:tc>
      </w:tr>
      <w:tr w:rsidR="00C01826" w14:paraId="38E497F8" w14:textId="77777777" w:rsidTr="0021506B">
        <w:tc>
          <w:tcPr>
            <w:tcW w:w="2832" w:type="dxa"/>
            <w:tcBorders>
              <w:top w:val="single" w:sz="2" w:space="0" w:color="000000"/>
              <w:left w:val="single" w:sz="2" w:space="0" w:color="000000"/>
              <w:bottom w:val="single" w:sz="2" w:space="0" w:color="000000"/>
            </w:tcBorders>
            <w:shd w:val="clear" w:color="auto" w:fill="auto"/>
          </w:tcPr>
          <w:p w14:paraId="768EB015" w14:textId="77777777" w:rsidR="00C01826" w:rsidRDefault="00C01826" w:rsidP="003C32DA">
            <w:pPr>
              <w:pStyle w:val="Tabelleninhalt"/>
              <w:keepNext/>
              <w:jc w:val="both"/>
            </w:pPr>
            <w:r>
              <w:t>AIModules TFBS count</w:t>
            </w:r>
          </w:p>
        </w:tc>
        <w:tc>
          <w:tcPr>
            <w:tcW w:w="851" w:type="dxa"/>
            <w:tcBorders>
              <w:top w:val="single" w:sz="2" w:space="0" w:color="000000"/>
              <w:left w:val="single" w:sz="2" w:space="0" w:color="000000"/>
              <w:bottom w:val="single" w:sz="2" w:space="0" w:color="000000"/>
            </w:tcBorders>
            <w:shd w:val="clear" w:color="auto" w:fill="auto"/>
          </w:tcPr>
          <w:p w14:paraId="5B05FAEE" w14:textId="77777777" w:rsidR="00C01826" w:rsidRDefault="00C01826" w:rsidP="003C32DA">
            <w:pPr>
              <w:pStyle w:val="Tabelleninhalt"/>
              <w:jc w:val="center"/>
            </w:pPr>
            <w:r>
              <w:t>253</w:t>
            </w:r>
          </w:p>
        </w:tc>
        <w:tc>
          <w:tcPr>
            <w:tcW w:w="850" w:type="dxa"/>
            <w:tcBorders>
              <w:top w:val="single" w:sz="2" w:space="0" w:color="000000"/>
              <w:left w:val="single" w:sz="2" w:space="0" w:color="000000"/>
              <w:bottom w:val="single" w:sz="2" w:space="0" w:color="000000"/>
            </w:tcBorders>
            <w:shd w:val="clear" w:color="auto" w:fill="auto"/>
          </w:tcPr>
          <w:p w14:paraId="0F786C7B" w14:textId="77777777" w:rsidR="00C01826" w:rsidRDefault="00C01826" w:rsidP="003C32DA">
            <w:pPr>
              <w:pStyle w:val="Tabelleninhalt"/>
              <w:jc w:val="center"/>
            </w:pPr>
            <w:r>
              <w:t>322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19E6735E" w14:textId="77777777" w:rsidR="00C01826" w:rsidRDefault="00C01826" w:rsidP="003C32DA">
            <w:pPr>
              <w:pStyle w:val="Tabelleninhalt"/>
              <w:jc w:val="center"/>
            </w:pPr>
            <w:r>
              <w:t>492</w:t>
            </w:r>
          </w:p>
        </w:tc>
      </w:tr>
      <w:tr w:rsidR="00C01826" w14:paraId="0716B5C8" w14:textId="77777777" w:rsidTr="0021506B">
        <w:tc>
          <w:tcPr>
            <w:tcW w:w="2832" w:type="dxa"/>
            <w:tcBorders>
              <w:top w:val="single" w:sz="2" w:space="0" w:color="000000"/>
              <w:left w:val="single" w:sz="2" w:space="0" w:color="000000"/>
              <w:bottom w:val="single" w:sz="2" w:space="0" w:color="000000"/>
            </w:tcBorders>
            <w:shd w:val="clear" w:color="auto" w:fill="auto"/>
          </w:tcPr>
          <w:p w14:paraId="34A6CF20" w14:textId="77777777" w:rsidR="00C01826" w:rsidRDefault="00C01826" w:rsidP="003C32DA">
            <w:pPr>
              <w:pStyle w:val="Tabelleninhalt"/>
              <w:keepNext/>
              <w:jc w:val="both"/>
            </w:pPr>
            <w:r>
              <w:t>Genomatix TFBS count</w:t>
            </w:r>
          </w:p>
        </w:tc>
        <w:tc>
          <w:tcPr>
            <w:tcW w:w="851" w:type="dxa"/>
            <w:tcBorders>
              <w:top w:val="single" w:sz="2" w:space="0" w:color="000000"/>
              <w:left w:val="single" w:sz="2" w:space="0" w:color="000000"/>
              <w:bottom w:val="single" w:sz="2" w:space="0" w:color="000000"/>
            </w:tcBorders>
            <w:shd w:val="clear" w:color="auto" w:fill="auto"/>
          </w:tcPr>
          <w:p w14:paraId="7E64C3C8" w14:textId="77777777" w:rsidR="00C01826" w:rsidRDefault="00C01826" w:rsidP="003C32DA">
            <w:pPr>
              <w:pStyle w:val="Tabelleninhalt"/>
              <w:jc w:val="center"/>
            </w:pPr>
            <w:r>
              <w:t>155</w:t>
            </w:r>
          </w:p>
        </w:tc>
        <w:tc>
          <w:tcPr>
            <w:tcW w:w="850" w:type="dxa"/>
            <w:tcBorders>
              <w:top w:val="single" w:sz="2" w:space="0" w:color="000000"/>
              <w:left w:val="single" w:sz="2" w:space="0" w:color="000000"/>
              <w:bottom w:val="single" w:sz="2" w:space="0" w:color="000000"/>
            </w:tcBorders>
            <w:shd w:val="clear" w:color="auto" w:fill="auto"/>
          </w:tcPr>
          <w:p w14:paraId="7AB7C298" w14:textId="77777777" w:rsidR="00C01826" w:rsidRDefault="00C01826" w:rsidP="003C32DA">
            <w:pPr>
              <w:pStyle w:val="Tabelleninhalt"/>
              <w:jc w:val="center"/>
            </w:pPr>
            <w:r>
              <w:t>224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76B133A2" w14:textId="77777777" w:rsidR="00C01826" w:rsidRDefault="00C01826" w:rsidP="003C32DA">
            <w:pPr>
              <w:pStyle w:val="Tabelleninhalt"/>
              <w:jc w:val="center"/>
            </w:pPr>
            <w:r>
              <w:t>166</w:t>
            </w:r>
          </w:p>
        </w:tc>
      </w:tr>
      <w:tr w:rsidR="00C01826" w14:paraId="2D8329A6" w14:textId="77777777" w:rsidTr="0021506B">
        <w:tc>
          <w:tcPr>
            <w:tcW w:w="2832" w:type="dxa"/>
            <w:tcBorders>
              <w:top w:val="single" w:sz="2" w:space="0" w:color="000000"/>
              <w:left w:val="single" w:sz="2" w:space="0" w:color="000000"/>
              <w:bottom w:val="single" w:sz="2" w:space="0" w:color="000000"/>
            </w:tcBorders>
            <w:shd w:val="clear" w:color="auto" w:fill="auto"/>
          </w:tcPr>
          <w:p w14:paraId="0D486ABD" w14:textId="77777777" w:rsidR="00C01826" w:rsidRDefault="00C01826" w:rsidP="003C32DA">
            <w:pPr>
              <w:pStyle w:val="Tabelleninhalt"/>
              <w:keepNext/>
              <w:jc w:val="both"/>
            </w:pPr>
            <w:r>
              <w:t>Common TFBSs or family</w:t>
            </w:r>
          </w:p>
        </w:tc>
        <w:tc>
          <w:tcPr>
            <w:tcW w:w="851" w:type="dxa"/>
            <w:tcBorders>
              <w:top w:val="single" w:sz="2" w:space="0" w:color="000000"/>
              <w:left w:val="single" w:sz="2" w:space="0" w:color="000000"/>
              <w:bottom w:val="single" w:sz="2" w:space="0" w:color="000000"/>
            </w:tcBorders>
            <w:shd w:val="clear" w:color="auto" w:fill="auto"/>
          </w:tcPr>
          <w:p w14:paraId="2E33872A" w14:textId="2A58C05E" w:rsidR="00C01826" w:rsidRDefault="00965E8B" w:rsidP="003C32DA">
            <w:pPr>
              <w:pStyle w:val="Tabelleninhalt"/>
              <w:jc w:val="center"/>
            </w:pPr>
            <w:r>
              <w:t>15</w:t>
            </w:r>
          </w:p>
        </w:tc>
        <w:tc>
          <w:tcPr>
            <w:tcW w:w="850" w:type="dxa"/>
            <w:tcBorders>
              <w:top w:val="single" w:sz="2" w:space="0" w:color="000000"/>
              <w:left w:val="single" w:sz="2" w:space="0" w:color="000000"/>
              <w:bottom w:val="single" w:sz="2" w:space="0" w:color="000000"/>
            </w:tcBorders>
            <w:shd w:val="clear" w:color="auto" w:fill="auto"/>
          </w:tcPr>
          <w:p w14:paraId="09D51A12" w14:textId="0A7F065C" w:rsidR="00C01826" w:rsidRDefault="00A76745" w:rsidP="003C32DA">
            <w:pPr>
              <w:pStyle w:val="Tabelleninhalt"/>
              <w:jc w:val="center"/>
            </w:pPr>
            <w:r>
              <w:t>21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4F55E6C6" w14:textId="589E7D34" w:rsidR="00C01826" w:rsidRDefault="00A76745" w:rsidP="003C32DA">
            <w:pPr>
              <w:pStyle w:val="Tabelleninhalt"/>
              <w:jc w:val="center"/>
            </w:pPr>
            <w:r>
              <w:t>24</w:t>
            </w:r>
          </w:p>
        </w:tc>
      </w:tr>
    </w:tbl>
    <w:p w14:paraId="1BE1987A" w14:textId="77777777" w:rsidR="00C01826" w:rsidRDefault="00C01826" w:rsidP="003C32DA">
      <w:pPr>
        <w:jc w:val="both"/>
        <w:rPr>
          <w:b/>
          <w:vertAlign w:val="superscript"/>
          <w:lang w:val="en-US"/>
        </w:rPr>
      </w:pPr>
    </w:p>
    <w:p w14:paraId="38A34BA0" w14:textId="77777777" w:rsidR="00C01826" w:rsidRPr="00A2685D" w:rsidRDefault="00C01826" w:rsidP="003C32DA">
      <w:pPr>
        <w:jc w:val="both"/>
        <w:rPr>
          <w:lang w:val="en-US"/>
        </w:rPr>
      </w:pPr>
      <w:r>
        <w:rPr>
          <w:lang w:val="en-US"/>
        </w:rPr>
        <w:t>AIModules found more TFBS in all cases compared to Genomatix. A small portion of the found TFBSs is shared by both systems.</w:t>
      </w:r>
    </w:p>
    <w:p w14:paraId="6B9901A7" w14:textId="77777777" w:rsidR="00C01826" w:rsidRDefault="00C01826" w:rsidP="003C32DA">
      <w:pPr>
        <w:jc w:val="both"/>
        <w:rPr>
          <w:lang w:val="en-US"/>
        </w:rPr>
      </w:pPr>
    </w:p>
    <w:p w14:paraId="67E15D46" w14:textId="77777777" w:rsidR="00C01826" w:rsidRDefault="00C01826" w:rsidP="003C32DA">
      <w:pPr>
        <w:numPr>
          <w:ilvl w:val="1"/>
          <w:numId w:val="8"/>
        </w:numPr>
        <w:suppressAutoHyphens/>
        <w:jc w:val="both"/>
      </w:pPr>
      <w:r>
        <w:t>for IL-10</w:t>
      </w:r>
    </w:p>
    <w:p w14:paraId="0005675E" w14:textId="5EA4DDEF" w:rsidR="00ED6E89" w:rsidRPr="00ED6E89" w:rsidRDefault="002B0AB8" w:rsidP="003C32DA">
      <w:pPr>
        <w:pStyle w:val="Caption"/>
        <w:keepNext/>
        <w:rPr>
          <w:lang w:val="en-US"/>
        </w:rPr>
      </w:pPr>
      <w:r>
        <w:rPr>
          <w:lang w:val="en-US"/>
        </w:rPr>
        <w:t>Table</w:t>
      </w:r>
      <w:r w:rsidR="00ED6E89" w:rsidRPr="00ED6E89">
        <w:rPr>
          <w:lang w:val="en-US"/>
        </w:rPr>
        <w:t xml:space="preserve"> S </w:t>
      </w:r>
      <w:r w:rsidR="00ED6E89">
        <w:fldChar w:fldCharType="begin"/>
      </w:r>
      <w:r w:rsidR="00ED6E89" w:rsidRPr="00ED6E89">
        <w:rPr>
          <w:lang w:val="en-US"/>
        </w:rPr>
        <w:instrText xml:space="preserve"> SEQ Tabelle_S \* ARABIC </w:instrText>
      </w:r>
      <w:r w:rsidR="00ED6E89">
        <w:fldChar w:fldCharType="separate"/>
      </w:r>
      <w:r w:rsidR="007C385A">
        <w:rPr>
          <w:noProof/>
          <w:lang w:val="en-US"/>
        </w:rPr>
        <w:t>3</w:t>
      </w:r>
      <w:r w:rsidR="00ED6E89">
        <w:fldChar w:fldCharType="end"/>
      </w:r>
      <w:r w:rsidR="00ED6E89" w:rsidRPr="00ED6E89">
        <w:rPr>
          <w:lang w:val="en-US"/>
        </w:rPr>
        <w:t xml:space="preserve"> </w:t>
      </w:r>
      <w:r w:rsidR="00ED6E89" w:rsidRPr="003C32DA">
        <w:rPr>
          <w:b/>
          <w:lang w:val="en-US"/>
        </w:rPr>
        <w:t>Parameters for TFBS search for AIModules and Genomatix for IL-10.</w:t>
      </w:r>
    </w:p>
    <w:tbl>
      <w:tblPr>
        <w:tblW w:w="9638" w:type="dxa"/>
        <w:tblLayout w:type="fixed"/>
        <w:tblCellMar>
          <w:top w:w="55" w:type="dxa"/>
          <w:left w:w="54" w:type="dxa"/>
          <w:bottom w:w="55" w:type="dxa"/>
          <w:right w:w="55" w:type="dxa"/>
        </w:tblCellMar>
        <w:tblLook w:val="04A0" w:firstRow="1" w:lastRow="0" w:firstColumn="1" w:lastColumn="0" w:noHBand="0" w:noVBand="1"/>
      </w:tblPr>
      <w:tblGrid>
        <w:gridCol w:w="4818"/>
        <w:gridCol w:w="4820"/>
      </w:tblGrid>
      <w:tr w:rsidR="00C01826" w14:paraId="3269060F" w14:textId="77777777" w:rsidTr="00ED6E89">
        <w:tc>
          <w:tcPr>
            <w:tcW w:w="4818" w:type="dxa"/>
            <w:tcBorders>
              <w:top w:val="single" w:sz="2" w:space="0" w:color="000000"/>
              <w:left w:val="single" w:sz="2" w:space="0" w:color="000000"/>
              <w:bottom w:val="single" w:sz="2" w:space="0" w:color="000000"/>
            </w:tcBorders>
            <w:shd w:val="clear" w:color="auto" w:fill="auto"/>
          </w:tcPr>
          <w:p w14:paraId="04723F02" w14:textId="77777777" w:rsidR="00C01826" w:rsidRDefault="00C01826" w:rsidP="003C32DA">
            <w:pPr>
              <w:pStyle w:val="Tabelleninhalt"/>
              <w:keepNext/>
              <w:jc w:val="both"/>
            </w:pPr>
            <w:r>
              <w:t>AIModules</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DE7D87D" w14:textId="77777777" w:rsidR="00C01826" w:rsidRDefault="00C01826" w:rsidP="003C32DA">
            <w:pPr>
              <w:pStyle w:val="Tabelleninhalt"/>
              <w:jc w:val="both"/>
            </w:pPr>
            <w:r>
              <w:t>Genomatix (Matinspector)</w:t>
            </w:r>
          </w:p>
        </w:tc>
      </w:tr>
      <w:tr w:rsidR="00C01826" w:rsidRPr="001824E5" w14:paraId="13B66A64" w14:textId="77777777" w:rsidTr="00ED6E89">
        <w:tc>
          <w:tcPr>
            <w:tcW w:w="4818" w:type="dxa"/>
            <w:tcBorders>
              <w:top w:val="single" w:sz="2" w:space="0" w:color="000000"/>
              <w:left w:val="single" w:sz="2" w:space="0" w:color="000000"/>
              <w:bottom w:val="single" w:sz="2" w:space="0" w:color="000000"/>
            </w:tcBorders>
            <w:shd w:val="clear" w:color="auto" w:fill="auto"/>
          </w:tcPr>
          <w:p w14:paraId="021A2E57" w14:textId="77777777" w:rsidR="00C01826" w:rsidRDefault="00C01826" w:rsidP="003C32DA">
            <w:pPr>
              <w:pStyle w:val="Tabelleninhalt"/>
              <w:keepNext/>
              <w:jc w:val="both"/>
            </w:pPr>
            <w:r>
              <w:rPr>
                <w:lang w:val="en-US"/>
              </w:rPr>
              <w:t xml:space="preserve">The log likelihood ratio score was set to six and the maximum log likelihood deficit to eight. </w:t>
            </w:r>
            <w:r>
              <w:t>Jaspar matrices from vertebrates were selected.</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1707E9F" w14:textId="77777777" w:rsidR="00C01826" w:rsidRDefault="00C01826" w:rsidP="003C32DA">
            <w:pPr>
              <w:pStyle w:val="Tabelleninhalt"/>
              <w:jc w:val="both"/>
              <w:rPr>
                <w:lang w:val="en-US"/>
              </w:rPr>
            </w:pPr>
            <w:r>
              <w:rPr>
                <w:lang w:val="en-US"/>
              </w:rPr>
              <w:t>The Matrix Family Library Version 11.1 was used with vertebrates matrices (0.75/Optimized) and General Core Promoter Elements (0.75/Optimized)</w:t>
            </w:r>
          </w:p>
        </w:tc>
      </w:tr>
    </w:tbl>
    <w:p w14:paraId="581C3387" w14:textId="77777777" w:rsidR="00C01826" w:rsidRDefault="00C01826" w:rsidP="003C32DA">
      <w:pPr>
        <w:jc w:val="both"/>
        <w:rPr>
          <w:lang w:val="en-US"/>
        </w:rPr>
      </w:pPr>
    </w:p>
    <w:p w14:paraId="4CF19A88" w14:textId="77777777" w:rsidR="00C01826" w:rsidRPr="00A2685D" w:rsidRDefault="00C01826" w:rsidP="003C32DA">
      <w:pPr>
        <w:jc w:val="both"/>
        <w:rPr>
          <w:lang w:val="en-US"/>
        </w:rPr>
      </w:pPr>
      <w:r>
        <w:rPr>
          <w:lang w:val="en-US"/>
        </w:rPr>
        <w:t>One matrix can generate N Hits.</w:t>
      </w:r>
    </w:p>
    <w:p w14:paraId="758A42EC" w14:textId="24C80D71" w:rsidR="00ED6E89" w:rsidRPr="005334BD" w:rsidRDefault="002B0AB8" w:rsidP="005334BD">
      <w:pPr>
        <w:pStyle w:val="Caption"/>
        <w:keepNext/>
        <w:jc w:val="both"/>
        <w:rPr>
          <w:lang w:val="en-US"/>
        </w:rPr>
      </w:pPr>
      <w:r>
        <w:rPr>
          <w:lang w:val="en-US"/>
        </w:rPr>
        <w:lastRenderedPageBreak/>
        <w:t>Table</w:t>
      </w:r>
      <w:r w:rsidR="00ED6E89" w:rsidRPr="00ED6E89">
        <w:rPr>
          <w:lang w:val="en-US"/>
        </w:rPr>
        <w:t xml:space="preserve"> S </w:t>
      </w:r>
      <w:r w:rsidR="00ED6E89">
        <w:fldChar w:fldCharType="begin"/>
      </w:r>
      <w:r w:rsidR="00ED6E89" w:rsidRPr="00ED6E89">
        <w:rPr>
          <w:lang w:val="en-US"/>
        </w:rPr>
        <w:instrText xml:space="preserve"> SEQ Tabelle_S \* ARABIC </w:instrText>
      </w:r>
      <w:r w:rsidR="00ED6E89">
        <w:fldChar w:fldCharType="separate"/>
      </w:r>
      <w:r w:rsidR="007C385A">
        <w:rPr>
          <w:noProof/>
          <w:lang w:val="en-US"/>
        </w:rPr>
        <w:t>4</w:t>
      </w:r>
      <w:r w:rsidR="00ED6E89">
        <w:fldChar w:fldCharType="end"/>
      </w:r>
      <w:r w:rsidR="00ED6E89" w:rsidRPr="00ED6E89">
        <w:rPr>
          <w:lang w:val="en-US"/>
        </w:rPr>
        <w:t xml:space="preserve"> </w:t>
      </w:r>
      <w:r w:rsidR="00ED6E89">
        <w:rPr>
          <w:b/>
          <w:lang w:val="en-US"/>
        </w:rPr>
        <w:t>TFBS search with AI</w:t>
      </w:r>
      <w:r w:rsidR="005334BD">
        <w:rPr>
          <w:b/>
          <w:lang w:val="en-US"/>
        </w:rPr>
        <w:t>Modules and Genomatix for IL-10.</w:t>
      </w:r>
      <w:r w:rsidR="00ED6E89">
        <w:rPr>
          <w:b/>
          <w:lang w:val="en-US"/>
        </w:rPr>
        <w:t xml:space="preserve"> </w:t>
      </w:r>
      <w:r w:rsidR="00ED6E89" w:rsidRPr="005334BD">
        <w:rPr>
          <w:lang w:val="en-US"/>
        </w:rPr>
        <w:t>We analyzed three IL-10 promoters. AIModules found much more TFBS in all the three cases and both applications shared common TFs. (sequence names: a = X73536.1_H.sapiens_promoter_region_of_human_IL-10_gene, b = AY486432.1_Macaca-mulatta_interleukin-10-(IL-10)_gene_promoter_region, c = AF121965.1_Mus-musculus_interleukin-10-(IL10)_gene_promoter_partial_sequence)</w:t>
      </w:r>
    </w:p>
    <w:tbl>
      <w:tblPr>
        <w:tblW w:w="5242" w:type="dxa"/>
        <w:tblLayout w:type="fixed"/>
        <w:tblCellMar>
          <w:top w:w="55" w:type="dxa"/>
          <w:left w:w="54" w:type="dxa"/>
          <w:bottom w:w="55" w:type="dxa"/>
          <w:right w:w="55" w:type="dxa"/>
        </w:tblCellMar>
        <w:tblLook w:val="04A0" w:firstRow="1" w:lastRow="0" w:firstColumn="1" w:lastColumn="0" w:noHBand="0" w:noVBand="1"/>
      </w:tblPr>
      <w:tblGrid>
        <w:gridCol w:w="2832"/>
        <w:gridCol w:w="851"/>
        <w:gridCol w:w="850"/>
        <w:gridCol w:w="709"/>
      </w:tblGrid>
      <w:tr w:rsidR="00C01826" w14:paraId="6E596E7A" w14:textId="77777777" w:rsidTr="0021506B">
        <w:tc>
          <w:tcPr>
            <w:tcW w:w="2832" w:type="dxa"/>
            <w:tcBorders>
              <w:top w:val="single" w:sz="2" w:space="0" w:color="000000"/>
              <w:left w:val="single" w:sz="2" w:space="0" w:color="000000"/>
              <w:bottom w:val="single" w:sz="2" w:space="0" w:color="000000"/>
            </w:tcBorders>
            <w:shd w:val="clear" w:color="auto" w:fill="auto"/>
          </w:tcPr>
          <w:p w14:paraId="1648594A" w14:textId="77777777" w:rsidR="00C01826" w:rsidRPr="0042680D" w:rsidRDefault="00C01826" w:rsidP="003C32DA">
            <w:pPr>
              <w:pStyle w:val="Tabelleninhalt"/>
              <w:keepNext/>
              <w:jc w:val="both"/>
              <w:rPr>
                <w:lang w:val="en-US"/>
              </w:rPr>
            </w:pPr>
            <w:r w:rsidRPr="0042680D">
              <w:rPr>
                <w:lang w:val="en-US"/>
              </w:rPr>
              <w:t>Sequence name</w:t>
            </w:r>
          </w:p>
        </w:tc>
        <w:tc>
          <w:tcPr>
            <w:tcW w:w="851" w:type="dxa"/>
            <w:tcBorders>
              <w:top w:val="single" w:sz="2" w:space="0" w:color="000000"/>
              <w:left w:val="single" w:sz="2" w:space="0" w:color="000000"/>
              <w:bottom w:val="single" w:sz="2" w:space="0" w:color="000000"/>
            </w:tcBorders>
            <w:shd w:val="clear" w:color="auto" w:fill="auto"/>
          </w:tcPr>
          <w:p w14:paraId="70963370" w14:textId="77777777" w:rsidR="00C01826" w:rsidRPr="00CB01A5" w:rsidRDefault="00C01826" w:rsidP="003C32DA">
            <w:pPr>
              <w:jc w:val="center"/>
              <w:rPr>
                <w:lang w:val="en-US"/>
              </w:rPr>
            </w:pPr>
            <w:r w:rsidRPr="0042680D">
              <w:rPr>
                <w:b/>
                <w:i/>
                <w:lang w:val="en-US"/>
              </w:rPr>
              <w:t>a</w:t>
            </w:r>
          </w:p>
        </w:tc>
        <w:tc>
          <w:tcPr>
            <w:tcW w:w="850" w:type="dxa"/>
            <w:tcBorders>
              <w:top w:val="single" w:sz="2" w:space="0" w:color="000000"/>
              <w:left w:val="single" w:sz="2" w:space="0" w:color="000000"/>
              <w:bottom w:val="single" w:sz="2" w:space="0" w:color="000000"/>
            </w:tcBorders>
            <w:shd w:val="clear" w:color="auto" w:fill="auto"/>
          </w:tcPr>
          <w:p w14:paraId="4D403B6F" w14:textId="77777777" w:rsidR="00C01826" w:rsidRPr="0042680D" w:rsidRDefault="00C01826" w:rsidP="003C32DA">
            <w:pPr>
              <w:jc w:val="center"/>
              <w:rPr>
                <w:b/>
                <w:i/>
                <w:lang w:val="en-US"/>
              </w:rPr>
            </w:pPr>
            <w:r w:rsidRPr="0042680D">
              <w:rPr>
                <w:b/>
                <w:i/>
                <w:lang w:val="en-US"/>
              </w:rPr>
              <w:t>b</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434F2F5" w14:textId="77777777" w:rsidR="00C01826" w:rsidRPr="0042680D" w:rsidRDefault="00C01826" w:rsidP="003C32DA">
            <w:pPr>
              <w:jc w:val="center"/>
              <w:rPr>
                <w:b/>
                <w:i/>
              </w:rPr>
            </w:pPr>
            <w:r w:rsidRPr="0042680D">
              <w:rPr>
                <w:b/>
                <w:i/>
              </w:rPr>
              <w:t>c</w:t>
            </w:r>
          </w:p>
        </w:tc>
      </w:tr>
      <w:tr w:rsidR="00C01826" w14:paraId="5AE2E981" w14:textId="77777777" w:rsidTr="0021506B">
        <w:tc>
          <w:tcPr>
            <w:tcW w:w="2832" w:type="dxa"/>
            <w:tcBorders>
              <w:top w:val="single" w:sz="2" w:space="0" w:color="000000"/>
              <w:left w:val="single" w:sz="2" w:space="0" w:color="000000"/>
              <w:bottom w:val="single" w:sz="2" w:space="0" w:color="000000"/>
            </w:tcBorders>
            <w:shd w:val="clear" w:color="auto" w:fill="auto"/>
          </w:tcPr>
          <w:p w14:paraId="77F0377A" w14:textId="77777777" w:rsidR="00C01826" w:rsidRDefault="00C01826" w:rsidP="003C32DA">
            <w:pPr>
              <w:pStyle w:val="Tabelleninhalt"/>
              <w:keepNext/>
              <w:jc w:val="both"/>
            </w:pPr>
            <w:r>
              <w:t>AIModules TFBS count</w:t>
            </w:r>
          </w:p>
        </w:tc>
        <w:tc>
          <w:tcPr>
            <w:tcW w:w="851" w:type="dxa"/>
            <w:tcBorders>
              <w:top w:val="single" w:sz="2" w:space="0" w:color="000000"/>
              <w:left w:val="single" w:sz="2" w:space="0" w:color="000000"/>
              <w:bottom w:val="single" w:sz="2" w:space="0" w:color="000000"/>
            </w:tcBorders>
            <w:shd w:val="clear" w:color="auto" w:fill="auto"/>
          </w:tcPr>
          <w:p w14:paraId="558D3895" w14:textId="77777777" w:rsidR="00C01826" w:rsidRDefault="00C01826" w:rsidP="003C32DA">
            <w:pPr>
              <w:pStyle w:val="Tabelleninhalt"/>
              <w:jc w:val="center"/>
            </w:pPr>
            <w:r>
              <w:t>918</w:t>
            </w:r>
          </w:p>
        </w:tc>
        <w:tc>
          <w:tcPr>
            <w:tcW w:w="850" w:type="dxa"/>
            <w:tcBorders>
              <w:top w:val="single" w:sz="2" w:space="0" w:color="000000"/>
              <w:left w:val="single" w:sz="2" w:space="0" w:color="000000"/>
              <w:bottom w:val="single" w:sz="2" w:space="0" w:color="000000"/>
            </w:tcBorders>
            <w:shd w:val="clear" w:color="auto" w:fill="auto"/>
          </w:tcPr>
          <w:p w14:paraId="25C0904F" w14:textId="77777777" w:rsidR="00C01826" w:rsidRDefault="00C01826" w:rsidP="003C32DA">
            <w:pPr>
              <w:pStyle w:val="Tabelleninhalt"/>
              <w:jc w:val="center"/>
            </w:pPr>
            <w:r>
              <w:t>963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676CFAEB" w14:textId="77777777" w:rsidR="00C01826" w:rsidRDefault="00C01826" w:rsidP="003C32DA">
            <w:pPr>
              <w:pStyle w:val="Tabelleninhalt"/>
              <w:jc w:val="center"/>
            </w:pPr>
            <w:r>
              <w:t>212</w:t>
            </w:r>
          </w:p>
        </w:tc>
      </w:tr>
      <w:tr w:rsidR="00C01826" w14:paraId="0685EA24" w14:textId="77777777" w:rsidTr="0021506B">
        <w:tc>
          <w:tcPr>
            <w:tcW w:w="2832" w:type="dxa"/>
            <w:tcBorders>
              <w:top w:val="single" w:sz="2" w:space="0" w:color="000000"/>
              <w:left w:val="single" w:sz="2" w:space="0" w:color="000000"/>
              <w:bottom w:val="single" w:sz="2" w:space="0" w:color="000000"/>
            </w:tcBorders>
            <w:shd w:val="clear" w:color="auto" w:fill="auto"/>
          </w:tcPr>
          <w:p w14:paraId="4E24D56D" w14:textId="77777777" w:rsidR="00C01826" w:rsidRDefault="00C01826" w:rsidP="003C32DA">
            <w:pPr>
              <w:pStyle w:val="Tabelleninhalt"/>
              <w:keepNext/>
              <w:jc w:val="both"/>
            </w:pPr>
            <w:r>
              <w:t>Genomatix TFBS count</w:t>
            </w:r>
          </w:p>
        </w:tc>
        <w:tc>
          <w:tcPr>
            <w:tcW w:w="851" w:type="dxa"/>
            <w:tcBorders>
              <w:top w:val="single" w:sz="2" w:space="0" w:color="000000"/>
              <w:left w:val="single" w:sz="2" w:space="0" w:color="000000"/>
              <w:bottom w:val="single" w:sz="2" w:space="0" w:color="000000"/>
            </w:tcBorders>
            <w:shd w:val="clear" w:color="auto" w:fill="auto"/>
          </w:tcPr>
          <w:p w14:paraId="761C8F16" w14:textId="77777777" w:rsidR="00C01826" w:rsidRDefault="00C01826" w:rsidP="003C32DA">
            <w:pPr>
              <w:pStyle w:val="Tabelleninhalt"/>
              <w:jc w:val="center"/>
            </w:pPr>
            <w:r>
              <w:t>289</w:t>
            </w:r>
          </w:p>
        </w:tc>
        <w:tc>
          <w:tcPr>
            <w:tcW w:w="850" w:type="dxa"/>
            <w:tcBorders>
              <w:top w:val="single" w:sz="2" w:space="0" w:color="000000"/>
              <w:left w:val="single" w:sz="2" w:space="0" w:color="000000"/>
              <w:bottom w:val="single" w:sz="2" w:space="0" w:color="000000"/>
            </w:tcBorders>
            <w:shd w:val="clear" w:color="auto" w:fill="auto"/>
          </w:tcPr>
          <w:p w14:paraId="40AA2CB0" w14:textId="77777777" w:rsidR="00C01826" w:rsidRDefault="00C01826" w:rsidP="003C32DA">
            <w:pPr>
              <w:pStyle w:val="Tabelleninhalt"/>
              <w:jc w:val="center"/>
            </w:pPr>
            <w:r>
              <w:t>350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5B8132C7" w14:textId="77777777" w:rsidR="00C01826" w:rsidRDefault="00C01826" w:rsidP="003C32DA">
            <w:pPr>
              <w:pStyle w:val="Tabelleninhalt"/>
              <w:jc w:val="center"/>
            </w:pPr>
            <w:r>
              <w:t>93</w:t>
            </w:r>
          </w:p>
        </w:tc>
      </w:tr>
      <w:tr w:rsidR="00C01826" w14:paraId="6047F280" w14:textId="77777777" w:rsidTr="0021506B">
        <w:tc>
          <w:tcPr>
            <w:tcW w:w="2832" w:type="dxa"/>
            <w:tcBorders>
              <w:top w:val="single" w:sz="2" w:space="0" w:color="000000"/>
              <w:left w:val="single" w:sz="2" w:space="0" w:color="000000"/>
              <w:bottom w:val="single" w:sz="2" w:space="0" w:color="000000"/>
            </w:tcBorders>
            <w:shd w:val="clear" w:color="auto" w:fill="auto"/>
          </w:tcPr>
          <w:p w14:paraId="5A74257E" w14:textId="77777777" w:rsidR="00C01826" w:rsidRDefault="00C01826" w:rsidP="003C32DA">
            <w:pPr>
              <w:pStyle w:val="Tabelleninhalt"/>
              <w:keepNext/>
              <w:jc w:val="both"/>
            </w:pPr>
            <w:r>
              <w:t>Common TFBSs or     family</w:t>
            </w:r>
          </w:p>
        </w:tc>
        <w:tc>
          <w:tcPr>
            <w:tcW w:w="851" w:type="dxa"/>
            <w:tcBorders>
              <w:top w:val="single" w:sz="2" w:space="0" w:color="000000"/>
              <w:left w:val="single" w:sz="2" w:space="0" w:color="000000"/>
              <w:bottom w:val="single" w:sz="2" w:space="0" w:color="000000"/>
            </w:tcBorders>
            <w:shd w:val="clear" w:color="auto" w:fill="auto"/>
          </w:tcPr>
          <w:p w14:paraId="34CF3861" w14:textId="23D936A4" w:rsidR="00C01826" w:rsidRDefault="00965E8B" w:rsidP="003C32DA">
            <w:pPr>
              <w:pStyle w:val="Tabelleninhalt"/>
              <w:jc w:val="center"/>
            </w:pPr>
            <w:r>
              <w:t>36</w:t>
            </w:r>
          </w:p>
        </w:tc>
        <w:tc>
          <w:tcPr>
            <w:tcW w:w="850" w:type="dxa"/>
            <w:tcBorders>
              <w:top w:val="single" w:sz="2" w:space="0" w:color="000000"/>
              <w:left w:val="single" w:sz="2" w:space="0" w:color="000000"/>
              <w:bottom w:val="single" w:sz="2" w:space="0" w:color="000000"/>
            </w:tcBorders>
            <w:shd w:val="clear" w:color="auto" w:fill="auto"/>
          </w:tcPr>
          <w:p w14:paraId="0CB2A068" w14:textId="61F9D84B" w:rsidR="00C01826" w:rsidRDefault="00965E8B" w:rsidP="003C32DA">
            <w:pPr>
              <w:pStyle w:val="Tabelleninhalt"/>
              <w:jc w:val="center"/>
            </w:pPr>
            <w:r>
              <w:t>49</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14:paraId="3BC06DFA" w14:textId="67E28193" w:rsidR="00C01826" w:rsidRDefault="00965E8B" w:rsidP="003C32DA">
            <w:pPr>
              <w:pStyle w:val="Tabelleninhalt"/>
              <w:jc w:val="center"/>
            </w:pPr>
            <w:r>
              <w:t>16</w:t>
            </w:r>
          </w:p>
        </w:tc>
      </w:tr>
    </w:tbl>
    <w:p w14:paraId="432EFACE" w14:textId="77777777" w:rsidR="00C01826" w:rsidRDefault="00C01826" w:rsidP="003C32DA">
      <w:pPr>
        <w:jc w:val="both"/>
        <w:rPr>
          <w:b/>
          <w:vertAlign w:val="superscript"/>
          <w:lang w:val="en-US"/>
        </w:rPr>
      </w:pPr>
    </w:p>
    <w:p w14:paraId="7C5896A9" w14:textId="77777777" w:rsidR="00C01826" w:rsidRPr="00A2685D" w:rsidRDefault="00C01826" w:rsidP="003C32DA">
      <w:pPr>
        <w:jc w:val="both"/>
        <w:rPr>
          <w:lang w:val="en-US"/>
        </w:rPr>
      </w:pPr>
      <w:r>
        <w:rPr>
          <w:lang w:val="en-US"/>
        </w:rPr>
        <w:t>AIModules found more than double the count of TFBSs than Genomatix in all the three cases and a small fraction of the TFBSs is shared between both systems.</w:t>
      </w:r>
    </w:p>
    <w:p w14:paraId="6D98CBD3" w14:textId="77777777" w:rsidR="00C01826" w:rsidRPr="00A2685D" w:rsidRDefault="00C01826" w:rsidP="003C32DA">
      <w:pPr>
        <w:jc w:val="both"/>
        <w:rPr>
          <w:lang w:val="en-US"/>
        </w:rPr>
      </w:pPr>
      <w:r>
        <w:rPr>
          <w:lang w:val="en-US"/>
        </w:rPr>
        <w:t>With these settings we found for X73536.1_H.sapiens_promoter_region_of_human_IL-10_gene and AY486432.1_Macaca-mulatta_interleukin-10-(IL-10)_gene_promoter_region the TFs MA0519.1 Stat5a::Stat5b, MA0518.1 Stat4, MA0137.3 STAT1 and MA0144.2 STAT3 but not for AF121965.1_Mus-musculus_interleukin-10-(IL10)_gene_promoter_partial_sequence.</w:t>
      </w:r>
    </w:p>
    <w:p w14:paraId="19D0565D" w14:textId="423EB85A" w:rsidR="00C01826" w:rsidRPr="0042680D" w:rsidRDefault="00C01826" w:rsidP="003C32DA">
      <w:pPr>
        <w:jc w:val="both"/>
        <w:rPr>
          <w:lang w:val="en-US"/>
        </w:rPr>
      </w:pPr>
      <w:r>
        <w:rPr>
          <w:lang w:val="en-US"/>
        </w:rPr>
        <w:t xml:space="preserve">Genomatix shows the same picture with no Stat TF for AF121965.1_Mus-musculus_interleukin-10-(IL10)_gene_promoter_partial_sequence. The common TFBSs can be found in </w:t>
      </w:r>
      <w:r w:rsidR="00A8203C">
        <w:rPr>
          <w:lang w:val="en-US"/>
        </w:rPr>
        <w:fldChar w:fldCharType="begin"/>
      </w:r>
      <w:r w:rsidR="00A8203C">
        <w:rPr>
          <w:lang w:val="en-US"/>
        </w:rPr>
        <w:instrText xml:space="preserve"> REF _Ref87123663 \h </w:instrText>
      </w:r>
      <w:r w:rsidR="00A8203C">
        <w:rPr>
          <w:lang w:val="en-US"/>
        </w:rPr>
      </w:r>
      <w:r w:rsidR="00A8203C">
        <w:rPr>
          <w:lang w:val="en-US"/>
        </w:rPr>
        <w:fldChar w:fldCharType="separate"/>
      </w:r>
      <w:r w:rsidR="002B0AB8">
        <w:rPr>
          <w:lang w:val="en-US"/>
        </w:rPr>
        <w:t>Table</w:t>
      </w:r>
      <w:r w:rsidR="00A8203C" w:rsidRPr="00BF4179">
        <w:rPr>
          <w:lang w:val="en-US"/>
        </w:rPr>
        <w:t xml:space="preserve"> S </w:t>
      </w:r>
      <w:r w:rsidR="00A8203C">
        <w:rPr>
          <w:noProof/>
          <w:lang w:val="en-US"/>
        </w:rPr>
        <w:t>13</w:t>
      </w:r>
      <w:r w:rsidR="00A8203C">
        <w:rPr>
          <w:lang w:val="en-US"/>
        </w:rPr>
        <w:fldChar w:fldCharType="end"/>
      </w:r>
      <w:r w:rsidR="00A8203C">
        <w:rPr>
          <w:lang w:val="en-US"/>
        </w:rPr>
        <w:t>-</w:t>
      </w:r>
      <w:r w:rsidR="00A8203C">
        <w:rPr>
          <w:lang w:val="en-US"/>
        </w:rPr>
        <w:fldChar w:fldCharType="begin"/>
      </w:r>
      <w:r w:rsidR="00A8203C">
        <w:rPr>
          <w:lang w:val="en-US"/>
        </w:rPr>
        <w:instrText xml:space="preserve"> REF _Ref87123669 \h </w:instrText>
      </w:r>
      <w:r w:rsidR="00A8203C">
        <w:rPr>
          <w:lang w:val="en-US"/>
        </w:rPr>
      </w:r>
      <w:r w:rsidR="00A8203C">
        <w:rPr>
          <w:lang w:val="en-US"/>
        </w:rPr>
        <w:fldChar w:fldCharType="separate"/>
      </w:r>
      <w:r w:rsidR="002B0AB8">
        <w:rPr>
          <w:lang w:val="en-US"/>
        </w:rPr>
        <w:t>Table</w:t>
      </w:r>
      <w:r w:rsidR="00A8203C" w:rsidRPr="007C385A">
        <w:rPr>
          <w:lang w:val="en-US"/>
        </w:rPr>
        <w:t xml:space="preserve"> S </w:t>
      </w:r>
      <w:r w:rsidR="00A8203C">
        <w:rPr>
          <w:noProof/>
          <w:lang w:val="en-US"/>
        </w:rPr>
        <w:t>18</w:t>
      </w:r>
      <w:r w:rsidR="00A8203C">
        <w:rPr>
          <w:lang w:val="en-US"/>
        </w:rPr>
        <w:fldChar w:fldCharType="end"/>
      </w:r>
      <w:r>
        <w:rPr>
          <w:lang w:val="en-US"/>
        </w:rPr>
        <w:t>.</w:t>
      </w:r>
    </w:p>
    <w:p w14:paraId="688DF93C" w14:textId="77777777" w:rsidR="00C01826" w:rsidRPr="00A2685D" w:rsidRDefault="00C01826" w:rsidP="003C32DA">
      <w:pPr>
        <w:numPr>
          <w:ilvl w:val="0"/>
          <w:numId w:val="8"/>
        </w:numPr>
        <w:suppressAutoHyphens/>
        <w:jc w:val="both"/>
        <w:rPr>
          <w:lang w:val="en-US"/>
        </w:rPr>
      </w:pPr>
      <w:r>
        <w:rPr>
          <w:lang w:val="en-US"/>
        </w:rPr>
        <w:t>Second we looked at the modules found</w:t>
      </w:r>
    </w:p>
    <w:p w14:paraId="299F6FA1" w14:textId="77777777" w:rsidR="00C01826" w:rsidRDefault="00C01826" w:rsidP="003C32DA">
      <w:pPr>
        <w:numPr>
          <w:ilvl w:val="1"/>
          <w:numId w:val="8"/>
        </w:numPr>
        <w:suppressAutoHyphens/>
        <w:jc w:val="both"/>
      </w:pPr>
      <w:r>
        <w:t>For the cathepsins</w:t>
      </w:r>
    </w:p>
    <w:p w14:paraId="648A3E7D" w14:textId="77777777" w:rsidR="00C01826" w:rsidRDefault="00C01826" w:rsidP="003C32DA">
      <w:pPr>
        <w:ind w:left="1440"/>
        <w:jc w:val="both"/>
      </w:pPr>
    </w:p>
    <w:p w14:paraId="400A001F" w14:textId="5189ED34" w:rsidR="003C32DA" w:rsidRPr="003C32DA" w:rsidRDefault="00A8203C" w:rsidP="003C32DA">
      <w:pPr>
        <w:pStyle w:val="Caption"/>
        <w:keepNext/>
        <w:rPr>
          <w:lang w:val="en-US"/>
        </w:rPr>
      </w:pPr>
      <w:r w:rsidRPr="003C32DA">
        <w:rPr>
          <w:lang w:val="en-US"/>
        </w:rPr>
        <w:t>Table</w:t>
      </w:r>
      <w:r w:rsidR="003C32DA" w:rsidRPr="003C32DA">
        <w:rPr>
          <w:lang w:val="en-US"/>
        </w:rPr>
        <w:t xml:space="preserve"> S </w:t>
      </w:r>
      <w:r w:rsidR="003C32DA">
        <w:fldChar w:fldCharType="begin"/>
      </w:r>
      <w:r w:rsidR="003C32DA" w:rsidRPr="003C32DA">
        <w:rPr>
          <w:lang w:val="en-US"/>
        </w:rPr>
        <w:instrText xml:space="preserve"> SEQ Tabelle_S \* ARABIC </w:instrText>
      </w:r>
      <w:r w:rsidR="003C32DA">
        <w:fldChar w:fldCharType="separate"/>
      </w:r>
      <w:r w:rsidR="007C385A">
        <w:rPr>
          <w:noProof/>
          <w:lang w:val="en-US"/>
        </w:rPr>
        <w:t>5</w:t>
      </w:r>
      <w:r w:rsidR="003C32DA">
        <w:fldChar w:fldCharType="end"/>
      </w:r>
      <w:r w:rsidR="003C32DA" w:rsidRPr="003C32DA">
        <w:rPr>
          <w:lang w:val="en-US"/>
        </w:rPr>
        <w:t xml:space="preserve"> </w:t>
      </w:r>
      <w:r w:rsidR="003C32DA">
        <w:rPr>
          <w:b/>
          <w:lang w:val="en-US"/>
        </w:rPr>
        <w:t>Parameters for module search for AIModules and Genomatix for cathepsins.</w:t>
      </w:r>
    </w:p>
    <w:tbl>
      <w:tblPr>
        <w:tblW w:w="9638" w:type="dxa"/>
        <w:tblLayout w:type="fixed"/>
        <w:tblCellMar>
          <w:top w:w="55" w:type="dxa"/>
          <w:left w:w="54" w:type="dxa"/>
          <w:bottom w:w="55" w:type="dxa"/>
          <w:right w:w="55" w:type="dxa"/>
        </w:tblCellMar>
        <w:tblLook w:val="04A0" w:firstRow="1" w:lastRow="0" w:firstColumn="1" w:lastColumn="0" w:noHBand="0" w:noVBand="1"/>
      </w:tblPr>
      <w:tblGrid>
        <w:gridCol w:w="4818"/>
        <w:gridCol w:w="4820"/>
      </w:tblGrid>
      <w:tr w:rsidR="00C01826" w14:paraId="6E73A95D" w14:textId="77777777" w:rsidTr="003C32DA">
        <w:tc>
          <w:tcPr>
            <w:tcW w:w="4818" w:type="dxa"/>
            <w:tcBorders>
              <w:top w:val="single" w:sz="2" w:space="0" w:color="000000"/>
              <w:left w:val="single" w:sz="2" w:space="0" w:color="000000"/>
              <w:bottom w:val="single" w:sz="2" w:space="0" w:color="000000"/>
            </w:tcBorders>
            <w:shd w:val="clear" w:color="auto" w:fill="auto"/>
          </w:tcPr>
          <w:p w14:paraId="6CB86179" w14:textId="77777777" w:rsidR="00C01826" w:rsidRDefault="00C01826" w:rsidP="003C32DA">
            <w:pPr>
              <w:pStyle w:val="Tabelleninhalt"/>
              <w:keepNext/>
              <w:jc w:val="both"/>
            </w:pPr>
            <w:r>
              <w:t>AIModules</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8805617" w14:textId="77777777" w:rsidR="00C01826" w:rsidRDefault="00C01826" w:rsidP="003C32DA">
            <w:pPr>
              <w:pStyle w:val="Tabelleninhalt"/>
              <w:jc w:val="both"/>
            </w:pPr>
            <w:r>
              <w:t>Genomatix (ModelInspector)</w:t>
            </w:r>
          </w:p>
        </w:tc>
      </w:tr>
      <w:tr w:rsidR="00C01826" w14:paraId="0F72F31E" w14:textId="77777777" w:rsidTr="003C32DA">
        <w:tc>
          <w:tcPr>
            <w:tcW w:w="4818" w:type="dxa"/>
            <w:tcBorders>
              <w:top w:val="single" w:sz="2" w:space="0" w:color="000000"/>
              <w:left w:val="single" w:sz="2" w:space="0" w:color="000000"/>
              <w:bottom w:val="single" w:sz="2" w:space="0" w:color="000000"/>
            </w:tcBorders>
            <w:shd w:val="clear" w:color="auto" w:fill="auto"/>
          </w:tcPr>
          <w:p w14:paraId="66353C1C" w14:textId="77777777" w:rsidR="00C01826" w:rsidRDefault="00C01826" w:rsidP="003C32DA">
            <w:pPr>
              <w:pStyle w:val="Tabelleninhalt"/>
              <w:keepNext/>
              <w:jc w:val="both"/>
              <w:rPr>
                <w:lang w:val="en-US"/>
              </w:rPr>
            </w:pPr>
            <w:r>
              <w:rPr>
                <w:lang w:val="en-US"/>
              </w:rPr>
              <w:t>The log likelihood ratio score was set to six and the maximum log likelihood deficit to eight. Jaspar matrices from vertebrates were selected. The module search checkbox was activated and the threshold for TFs to be valid for module filtering was set to 3 (the amount of user input sequences).</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34FEA98" w14:textId="77777777" w:rsidR="00C01826" w:rsidRDefault="00C01826" w:rsidP="003C32DA">
            <w:pPr>
              <w:pStyle w:val="Tabelleninhalt"/>
              <w:jc w:val="both"/>
            </w:pPr>
            <w:r>
              <w:rPr>
                <w:lang w:val="en-US"/>
              </w:rPr>
              <w:t xml:space="preserve">The Vertebrate_Modules Version 6.3 and the Matrix Family Library Version 11.1 were used. </w:t>
            </w:r>
            <w:r>
              <w:t xml:space="preserve">Threshold for number of elements: </w:t>
            </w:r>
            <w:r>
              <w:tab/>
              <w:t>100.0%</w:t>
            </w:r>
          </w:p>
          <w:p w14:paraId="4BE79CB0" w14:textId="77777777" w:rsidR="00C01826" w:rsidRDefault="00C01826" w:rsidP="003C32DA">
            <w:pPr>
              <w:pStyle w:val="Tabelleninhalt"/>
              <w:jc w:val="both"/>
            </w:pPr>
            <w:r>
              <w:t xml:space="preserve">Maximum number of matches: </w:t>
            </w:r>
            <w:r>
              <w:tab/>
              <w:t>1000</w:t>
            </w:r>
          </w:p>
        </w:tc>
      </w:tr>
    </w:tbl>
    <w:p w14:paraId="47E57DF2" w14:textId="77777777" w:rsidR="00C01826" w:rsidRDefault="00C01826" w:rsidP="003C32DA">
      <w:pPr>
        <w:jc w:val="both"/>
        <w:rPr>
          <w:lang w:val="en-US"/>
        </w:rPr>
      </w:pPr>
    </w:p>
    <w:p w14:paraId="4A1D81A8" w14:textId="77777777" w:rsidR="00C01826" w:rsidRPr="00A2685D" w:rsidRDefault="00C01826" w:rsidP="003C32DA">
      <w:pPr>
        <w:jc w:val="both"/>
        <w:rPr>
          <w:lang w:val="en-US"/>
        </w:rPr>
      </w:pPr>
      <w:r>
        <w:rPr>
          <w:lang w:val="en-US"/>
        </w:rPr>
        <w:t xml:space="preserve">All counts include modules on the </w:t>
      </w:r>
      <w:r>
        <w:rPr>
          <w:i/>
          <w:iCs/>
          <w:lang w:val="en-US"/>
        </w:rPr>
        <w:t>forward</w:t>
      </w:r>
      <w:r>
        <w:rPr>
          <w:lang w:val="en-US"/>
        </w:rPr>
        <w:t xml:space="preserve"> and </w:t>
      </w:r>
      <w:r>
        <w:rPr>
          <w:i/>
          <w:iCs/>
          <w:lang w:val="en-US"/>
        </w:rPr>
        <w:t>reverse</w:t>
      </w:r>
      <w:r>
        <w:rPr>
          <w:lang w:val="en-US"/>
        </w:rPr>
        <w:t xml:space="preserve"> strand.</w:t>
      </w:r>
    </w:p>
    <w:p w14:paraId="2CF21C20" w14:textId="560935ED" w:rsidR="003C32DA" w:rsidRPr="005334BD" w:rsidRDefault="002B0AB8" w:rsidP="005334BD">
      <w:pPr>
        <w:pStyle w:val="Caption"/>
        <w:keepNext/>
        <w:jc w:val="both"/>
        <w:rPr>
          <w:lang w:val="en-US"/>
        </w:rPr>
      </w:pPr>
      <w:r>
        <w:rPr>
          <w:lang w:val="en-US"/>
        </w:rPr>
        <w:lastRenderedPageBreak/>
        <w:t>Table</w:t>
      </w:r>
      <w:r w:rsidR="003C32DA" w:rsidRPr="003C32DA">
        <w:rPr>
          <w:lang w:val="en-US"/>
        </w:rPr>
        <w:t xml:space="preserve"> S </w:t>
      </w:r>
      <w:r w:rsidR="003C32DA">
        <w:fldChar w:fldCharType="begin"/>
      </w:r>
      <w:r w:rsidR="003C32DA" w:rsidRPr="003C32DA">
        <w:rPr>
          <w:lang w:val="en-US"/>
        </w:rPr>
        <w:instrText xml:space="preserve"> SEQ Tabelle_S \* ARABIC </w:instrText>
      </w:r>
      <w:r w:rsidR="003C32DA">
        <w:fldChar w:fldCharType="separate"/>
      </w:r>
      <w:r w:rsidR="007C385A">
        <w:rPr>
          <w:noProof/>
          <w:lang w:val="en-US"/>
        </w:rPr>
        <w:t>6</w:t>
      </w:r>
      <w:r w:rsidR="003C32DA">
        <w:fldChar w:fldCharType="end"/>
      </w:r>
      <w:r w:rsidR="003C32DA" w:rsidRPr="003C32DA">
        <w:rPr>
          <w:lang w:val="en-US"/>
        </w:rPr>
        <w:t xml:space="preserve"> </w:t>
      </w:r>
      <w:r w:rsidR="003C32DA">
        <w:rPr>
          <w:b/>
          <w:lang w:val="en-US"/>
        </w:rPr>
        <w:t>Module search with AIModules and Genomatix for cathepsins</w:t>
      </w:r>
      <w:r w:rsidR="005334BD">
        <w:rPr>
          <w:b/>
          <w:lang w:val="en-US"/>
        </w:rPr>
        <w:t>.</w:t>
      </w:r>
      <w:r w:rsidR="003C32DA">
        <w:rPr>
          <w:b/>
          <w:lang w:val="en-US"/>
        </w:rPr>
        <w:t xml:space="preserve"> </w:t>
      </w:r>
      <w:r w:rsidR="003C32DA" w:rsidRPr="005334BD">
        <w:rPr>
          <w:lang w:val="en-US"/>
        </w:rPr>
        <w:t>We analyzed three cathepsin promoters for modules in both, AIModules and Genomatix. AIModules found much more Modules in all three cases compared to Genomatix. There were no common modules. (sequence names: a = Homo_sapiens_cathepsin_V_transcript_variant-1_promoter, b = Bos_taurus_cathepsin-Z_promoter, c = Mus_musculus_cathepsin-F-transcript-variant-X1_promoter_576-1076)</w:t>
      </w:r>
    </w:p>
    <w:tbl>
      <w:tblPr>
        <w:tblW w:w="5384" w:type="dxa"/>
        <w:tblLayout w:type="fixed"/>
        <w:tblCellMar>
          <w:top w:w="55" w:type="dxa"/>
          <w:left w:w="54" w:type="dxa"/>
          <w:bottom w:w="55" w:type="dxa"/>
          <w:right w:w="55" w:type="dxa"/>
        </w:tblCellMar>
        <w:tblLook w:val="04A0" w:firstRow="1" w:lastRow="0" w:firstColumn="1" w:lastColumn="0" w:noHBand="0" w:noVBand="1"/>
      </w:tblPr>
      <w:tblGrid>
        <w:gridCol w:w="2832"/>
        <w:gridCol w:w="851"/>
        <w:gridCol w:w="850"/>
        <w:gridCol w:w="851"/>
      </w:tblGrid>
      <w:tr w:rsidR="00C01826" w:rsidRPr="00E82508" w14:paraId="02F3F698" w14:textId="77777777" w:rsidTr="0021506B">
        <w:tc>
          <w:tcPr>
            <w:tcW w:w="2832" w:type="dxa"/>
            <w:tcBorders>
              <w:top w:val="single" w:sz="2" w:space="0" w:color="000000"/>
              <w:left w:val="single" w:sz="2" w:space="0" w:color="000000"/>
              <w:bottom w:val="single" w:sz="2" w:space="0" w:color="000000"/>
            </w:tcBorders>
            <w:shd w:val="clear" w:color="auto" w:fill="auto"/>
          </w:tcPr>
          <w:p w14:paraId="57CAB6D8" w14:textId="77777777" w:rsidR="00C01826" w:rsidRDefault="00C01826" w:rsidP="003C32DA">
            <w:pPr>
              <w:pStyle w:val="Tabelleninhalt"/>
              <w:keepNext/>
              <w:jc w:val="both"/>
            </w:pPr>
            <w:r>
              <w:t>Sequence name</w:t>
            </w:r>
          </w:p>
        </w:tc>
        <w:tc>
          <w:tcPr>
            <w:tcW w:w="851" w:type="dxa"/>
            <w:tcBorders>
              <w:top w:val="single" w:sz="2" w:space="0" w:color="000000"/>
              <w:left w:val="single" w:sz="2" w:space="0" w:color="000000"/>
              <w:bottom w:val="single" w:sz="2" w:space="0" w:color="000000"/>
            </w:tcBorders>
            <w:shd w:val="clear" w:color="auto" w:fill="auto"/>
          </w:tcPr>
          <w:p w14:paraId="16D55796" w14:textId="77777777" w:rsidR="00C01826" w:rsidRPr="0042680D" w:rsidRDefault="00C01826" w:rsidP="003C32DA">
            <w:pPr>
              <w:jc w:val="center"/>
              <w:rPr>
                <w:b/>
                <w:i/>
                <w:lang w:val="en-US"/>
              </w:rPr>
            </w:pPr>
            <w:r w:rsidRPr="0042680D">
              <w:rPr>
                <w:b/>
                <w:i/>
                <w:lang w:val="en-US"/>
              </w:rPr>
              <w:t>a</w:t>
            </w:r>
          </w:p>
        </w:tc>
        <w:tc>
          <w:tcPr>
            <w:tcW w:w="850" w:type="dxa"/>
            <w:tcBorders>
              <w:top w:val="single" w:sz="2" w:space="0" w:color="000000"/>
              <w:left w:val="single" w:sz="2" w:space="0" w:color="000000"/>
              <w:bottom w:val="single" w:sz="2" w:space="0" w:color="000000"/>
            </w:tcBorders>
            <w:shd w:val="clear" w:color="auto" w:fill="auto"/>
          </w:tcPr>
          <w:p w14:paraId="118DC42D" w14:textId="77777777" w:rsidR="00C01826" w:rsidRPr="0042680D" w:rsidRDefault="00C01826" w:rsidP="003C32DA">
            <w:pPr>
              <w:jc w:val="center"/>
              <w:rPr>
                <w:b/>
                <w:i/>
                <w:lang w:val="en-US"/>
              </w:rPr>
            </w:pPr>
            <w:r w:rsidRPr="0042680D">
              <w:rPr>
                <w:b/>
                <w:i/>
                <w:lang w:val="en-US"/>
              </w:rPr>
              <w:t>b</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06ABAC0C" w14:textId="77777777" w:rsidR="00C01826" w:rsidRPr="0042680D" w:rsidRDefault="00C01826" w:rsidP="003C32DA">
            <w:pPr>
              <w:jc w:val="center"/>
              <w:rPr>
                <w:b/>
                <w:i/>
                <w:lang w:val="en-US"/>
              </w:rPr>
            </w:pPr>
            <w:r w:rsidRPr="0042680D">
              <w:rPr>
                <w:b/>
                <w:i/>
                <w:lang w:val="en-US"/>
              </w:rPr>
              <w:t>c</w:t>
            </w:r>
          </w:p>
        </w:tc>
      </w:tr>
      <w:tr w:rsidR="00C01826" w14:paraId="3A1BF31B" w14:textId="77777777" w:rsidTr="0021506B">
        <w:tc>
          <w:tcPr>
            <w:tcW w:w="2832" w:type="dxa"/>
            <w:tcBorders>
              <w:top w:val="single" w:sz="2" w:space="0" w:color="000000"/>
              <w:left w:val="single" w:sz="2" w:space="0" w:color="000000"/>
              <w:bottom w:val="single" w:sz="2" w:space="0" w:color="000000"/>
            </w:tcBorders>
            <w:shd w:val="clear" w:color="auto" w:fill="auto"/>
          </w:tcPr>
          <w:p w14:paraId="6447DB77" w14:textId="77777777" w:rsidR="00C01826" w:rsidRDefault="00C01826" w:rsidP="003C32DA">
            <w:pPr>
              <w:pStyle w:val="Tabelleninhalt"/>
              <w:keepNext/>
              <w:jc w:val="both"/>
            </w:pPr>
            <w:r>
              <w:t>AIModules modules count</w:t>
            </w:r>
          </w:p>
        </w:tc>
        <w:tc>
          <w:tcPr>
            <w:tcW w:w="851" w:type="dxa"/>
            <w:tcBorders>
              <w:top w:val="single" w:sz="2" w:space="0" w:color="000000"/>
              <w:left w:val="single" w:sz="2" w:space="0" w:color="000000"/>
              <w:bottom w:val="single" w:sz="2" w:space="0" w:color="000000"/>
            </w:tcBorders>
            <w:shd w:val="clear" w:color="auto" w:fill="auto"/>
          </w:tcPr>
          <w:p w14:paraId="33BB518E" w14:textId="77777777" w:rsidR="00C01826" w:rsidRDefault="00C01826" w:rsidP="003C32DA">
            <w:pPr>
              <w:pStyle w:val="Tabelleninhalt"/>
              <w:jc w:val="center"/>
            </w:pPr>
            <w:r>
              <w:t>486</w:t>
            </w:r>
          </w:p>
        </w:tc>
        <w:tc>
          <w:tcPr>
            <w:tcW w:w="850" w:type="dxa"/>
            <w:tcBorders>
              <w:top w:val="single" w:sz="2" w:space="0" w:color="000000"/>
              <w:left w:val="single" w:sz="2" w:space="0" w:color="000000"/>
              <w:bottom w:val="single" w:sz="2" w:space="0" w:color="000000"/>
            </w:tcBorders>
            <w:shd w:val="clear" w:color="auto" w:fill="auto"/>
          </w:tcPr>
          <w:p w14:paraId="34347F97" w14:textId="77777777" w:rsidR="00C01826" w:rsidRDefault="00C01826" w:rsidP="003C32DA">
            <w:pPr>
              <w:pStyle w:val="Tabelleninhalt"/>
              <w:jc w:val="center"/>
            </w:pPr>
            <w:r>
              <w:t>1,497</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5D0F96E0" w14:textId="77777777" w:rsidR="00C01826" w:rsidRDefault="00C01826" w:rsidP="003C32DA">
            <w:pPr>
              <w:pStyle w:val="Tabelleninhalt"/>
              <w:jc w:val="center"/>
            </w:pPr>
            <w:r>
              <w:t>640</w:t>
            </w:r>
          </w:p>
        </w:tc>
      </w:tr>
      <w:tr w:rsidR="00C01826" w14:paraId="7793CEF5" w14:textId="77777777" w:rsidTr="0021506B">
        <w:tc>
          <w:tcPr>
            <w:tcW w:w="2832" w:type="dxa"/>
            <w:tcBorders>
              <w:top w:val="single" w:sz="2" w:space="0" w:color="000000"/>
              <w:left w:val="single" w:sz="2" w:space="0" w:color="000000"/>
              <w:bottom w:val="single" w:sz="2" w:space="0" w:color="000000"/>
            </w:tcBorders>
            <w:shd w:val="clear" w:color="auto" w:fill="auto"/>
          </w:tcPr>
          <w:p w14:paraId="5D4A2394" w14:textId="77777777" w:rsidR="00C01826" w:rsidRDefault="00C01826" w:rsidP="003C32DA">
            <w:pPr>
              <w:pStyle w:val="Tabelleninhalt"/>
              <w:keepNext/>
              <w:jc w:val="both"/>
            </w:pPr>
            <w:r>
              <w:t>AIModules TFBSs count</w:t>
            </w:r>
          </w:p>
        </w:tc>
        <w:tc>
          <w:tcPr>
            <w:tcW w:w="851" w:type="dxa"/>
            <w:tcBorders>
              <w:top w:val="single" w:sz="2" w:space="0" w:color="000000"/>
              <w:left w:val="single" w:sz="2" w:space="0" w:color="000000"/>
              <w:bottom w:val="single" w:sz="2" w:space="0" w:color="000000"/>
            </w:tcBorders>
            <w:shd w:val="clear" w:color="auto" w:fill="auto"/>
          </w:tcPr>
          <w:p w14:paraId="0043DDA1" w14:textId="77777777" w:rsidR="00C01826" w:rsidRDefault="00C01826" w:rsidP="003C32DA">
            <w:pPr>
              <w:pStyle w:val="Tabelleninhalt"/>
              <w:jc w:val="center"/>
            </w:pPr>
            <w:r>
              <w:t>47</w:t>
            </w:r>
          </w:p>
        </w:tc>
        <w:tc>
          <w:tcPr>
            <w:tcW w:w="850" w:type="dxa"/>
            <w:tcBorders>
              <w:top w:val="single" w:sz="2" w:space="0" w:color="000000"/>
              <w:left w:val="single" w:sz="2" w:space="0" w:color="000000"/>
              <w:bottom w:val="single" w:sz="2" w:space="0" w:color="000000"/>
            </w:tcBorders>
            <w:shd w:val="clear" w:color="auto" w:fill="auto"/>
          </w:tcPr>
          <w:p w14:paraId="469A1C70" w14:textId="77777777" w:rsidR="00C01826" w:rsidRDefault="00C01826" w:rsidP="003C32DA">
            <w:pPr>
              <w:pStyle w:val="Tabelleninhalt"/>
              <w:jc w:val="center"/>
            </w:pPr>
            <w:r>
              <w:t>79</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2141E250" w14:textId="77777777" w:rsidR="00C01826" w:rsidRDefault="00C01826" w:rsidP="003C32DA">
            <w:pPr>
              <w:pStyle w:val="Tabelleninhalt"/>
              <w:jc w:val="center"/>
            </w:pPr>
            <w:r>
              <w:t>60</w:t>
            </w:r>
          </w:p>
        </w:tc>
      </w:tr>
      <w:tr w:rsidR="00C01826" w14:paraId="6EDBF455" w14:textId="77777777" w:rsidTr="0021506B">
        <w:tc>
          <w:tcPr>
            <w:tcW w:w="2832" w:type="dxa"/>
            <w:tcBorders>
              <w:top w:val="single" w:sz="2" w:space="0" w:color="000000"/>
              <w:left w:val="single" w:sz="2" w:space="0" w:color="000000"/>
              <w:bottom w:val="single" w:sz="2" w:space="0" w:color="000000"/>
            </w:tcBorders>
            <w:shd w:val="clear" w:color="auto" w:fill="auto"/>
          </w:tcPr>
          <w:p w14:paraId="7C777A2C" w14:textId="77777777" w:rsidR="00C01826" w:rsidRDefault="00C01826" w:rsidP="003C32DA">
            <w:pPr>
              <w:pStyle w:val="Tabelleninhalt"/>
              <w:keepNext/>
              <w:jc w:val="both"/>
            </w:pPr>
            <w:r>
              <w:t>Genomatix modules count</w:t>
            </w:r>
          </w:p>
        </w:tc>
        <w:tc>
          <w:tcPr>
            <w:tcW w:w="851" w:type="dxa"/>
            <w:tcBorders>
              <w:top w:val="single" w:sz="2" w:space="0" w:color="000000"/>
              <w:left w:val="single" w:sz="2" w:space="0" w:color="000000"/>
              <w:bottom w:val="single" w:sz="2" w:space="0" w:color="000000"/>
            </w:tcBorders>
            <w:shd w:val="clear" w:color="auto" w:fill="auto"/>
          </w:tcPr>
          <w:p w14:paraId="0E96DCDA" w14:textId="77777777" w:rsidR="00C01826" w:rsidRDefault="00C01826" w:rsidP="003C32DA">
            <w:pPr>
              <w:pStyle w:val="Tabelleninhalt"/>
              <w:jc w:val="center"/>
            </w:pPr>
            <w:r>
              <w:t>15</w:t>
            </w:r>
          </w:p>
        </w:tc>
        <w:tc>
          <w:tcPr>
            <w:tcW w:w="850" w:type="dxa"/>
            <w:tcBorders>
              <w:top w:val="single" w:sz="2" w:space="0" w:color="000000"/>
              <w:left w:val="single" w:sz="2" w:space="0" w:color="000000"/>
              <w:bottom w:val="single" w:sz="2" w:space="0" w:color="000000"/>
            </w:tcBorders>
            <w:shd w:val="clear" w:color="auto" w:fill="auto"/>
          </w:tcPr>
          <w:p w14:paraId="4CA35C34" w14:textId="77777777" w:rsidR="00C01826" w:rsidRDefault="00C01826" w:rsidP="003C32DA">
            <w:pPr>
              <w:pStyle w:val="Tabelleninhalt"/>
              <w:jc w:val="center"/>
            </w:pPr>
            <w:r>
              <w:t>29</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32151BE5" w14:textId="77777777" w:rsidR="00C01826" w:rsidRDefault="00C01826" w:rsidP="003C32DA">
            <w:pPr>
              <w:pStyle w:val="Tabelleninhalt"/>
              <w:jc w:val="center"/>
            </w:pPr>
            <w:r>
              <w:t>9</w:t>
            </w:r>
          </w:p>
        </w:tc>
      </w:tr>
      <w:tr w:rsidR="00C01826" w14:paraId="0C4D11EE" w14:textId="77777777" w:rsidTr="0021506B">
        <w:tc>
          <w:tcPr>
            <w:tcW w:w="2832" w:type="dxa"/>
            <w:tcBorders>
              <w:top w:val="single" w:sz="2" w:space="0" w:color="000000"/>
              <w:left w:val="single" w:sz="2" w:space="0" w:color="000000"/>
              <w:bottom w:val="single" w:sz="2" w:space="0" w:color="000000"/>
            </w:tcBorders>
            <w:shd w:val="clear" w:color="auto" w:fill="auto"/>
          </w:tcPr>
          <w:p w14:paraId="07396069" w14:textId="77777777" w:rsidR="00C01826" w:rsidRDefault="00C01826" w:rsidP="003C32DA">
            <w:pPr>
              <w:pStyle w:val="Tabelleninhalt"/>
              <w:keepNext/>
              <w:jc w:val="both"/>
            </w:pPr>
            <w:r>
              <w:t>Common modules</w:t>
            </w:r>
          </w:p>
        </w:tc>
        <w:tc>
          <w:tcPr>
            <w:tcW w:w="851" w:type="dxa"/>
            <w:tcBorders>
              <w:top w:val="single" w:sz="2" w:space="0" w:color="000000"/>
              <w:left w:val="single" w:sz="2" w:space="0" w:color="000000"/>
              <w:bottom w:val="single" w:sz="2" w:space="0" w:color="000000"/>
            </w:tcBorders>
            <w:shd w:val="clear" w:color="auto" w:fill="auto"/>
          </w:tcPr>
          <w:p w14:paraId="3F34559D" w14:textId="77777777" w:rsidR="00C01826" w:rsidRDefault="00C01826" w:rsidP="003C32DA">
            <w:pPr>
              <w:pStyle w:val="Tabelleninhalt"/>
              <w:jc w:val="center"/>
            </w:pPr>
            <w:r>
              <w:t>0</w:t>
            </w:r>
          </w:p>
        </w:tc>
        <w:tc>
          <w:tcPr>
            <w:tcW w:w="850" w:type="dxa"/>
            <w:tcBorders>
              <w:top w:val="single" w:sz="2" w:space="0" w:color="000000"/>
              <w:left w:val="single" w:sz="2" w:space="0" w:color="000000"/>
              <w:bottom w:val="single" w:sz="2" w:space="0" w:color="000000"/>
            </w:tcBorders>
            <w:shd w:val="clear" w:color="auto" w:fill="auto"/>
          </w:tcPr>
          <w:p w14:paraId="55C54E16" w14:textId="77777777" w:rsidR="00C01826" w:rsidRDefault="00C01826" w:rsidP="003C32DA">
            <w:pPr>
              <w:pStyle w:val="Tabelleninhalt"/>
              <w:jc w:val="center"/>
            </w:pPr>
            <w:r>
              <w:t>0</w:t>
            </w:r>
          </w:p>
        </w:tc>
        <w:tc>
          <w:tcPr>
            <w:tcW w:w="851" w:type="dxa"/>
            <w:tcBorders>
              <w:top w:val="single" w:sz="2" w:space="0" w:color="000000"/>
              <w:left w:val="single" w:sz="2" w:space="0" w:color="000000"/>
              <w:bottom w:val="single" w:sz="2" w:space="0" w:color="000000"/>
              <w:right w:val="single" w:sz="2" w:space="0" w:color="000000"/>
            </w:tcBorders>
            <w:shd w:val="clear" w:color="auto" w:fill="auto"/>
          </w:tcPr>
          <w:p w14:paraId="0D518AF8" w14:textId="77777777" w:rsidR="00C01826" w:rsidRDefault="00C01826" w:rsidP="003C32DA">
            <w:pPr>
              <w:pStyle w:val="Tabelleninhalt"/>
              <w:jc w:val="center"/>
            </w:pPr>
            <w:r>
              <w:t>0</w:t>
            </w:r>
          </w:p>
        </w:tc>
      </w:tr>
    </w:tbl>
    <w:p w14:paraId="03B59608" w14:textId="77777777" w:rsidR="00C01826" w:rsidRDefault="00C01826" w:rsidP="003C32DA">
      <w:pPr>
        <w:jc w:val="both"/>
        <w:rPr>
          <w:vertAlign w:val="superscript"/>
          <w:lang w:val="en-US"/>
        </w:rPr>
      </w:pPr>
    </w:p>
    <w:p w14:paraId="684957B8" w14:textId="77777777" w:rsidR="00C01826" w:rsidRPr="004C5C07" w:rsidRDefault="00C01826" w:rsidP="003C32DA">
      <w:pPr>
        <w:jc w:val="both"/>
        <w:rPr>
          <w:lang w:val="en-US"/>
        </w:rPr>
      </w:pPr>
      <w:r>
        <w:rPr>
          <w:lang w:val="en-US"/>
        </w:rPr>
        <w:t>AIModules found more modules than Genomatix in all three cases – at least by the factor 10. Common modules were not identified by manual comparison.</w:t>
      </w:r>
    </w:p>
    <w:p w14:paraId="60B70B21" w14:textId="77777777" w:rsidR="00C01826" w:rsidRDefault="00C01826" w:rsidP="003C32DA">
      <w:pPr>
        <w:numPr>
          <w:ilvl w:val="1"/>
          <w:numId w:val="8"/>
        </w:numPr>
        <w:suppressAutoHyphens/>
        <w:jc w:val="both"/>
      </w:pPr>
      <w:r>
        <w:t>for IL-10</w:t>
      </w:r>
    </w:p>
    <w:p w14:paraId="0A346690" w14:textId="77777777" w:rsidR="00FF4650" w:rsidRDefault="00FF4650" w:rsidP="00FF4650">
      <w:pPr>
        <w:pStyle w:val="Caption"/>
        <w:keepNext/>
        <w:rPr>
          <w:i w:val="0"/>
          <w:iCs w:val="0"/>
        </w:rPr>
      </w:pPr>
    </w:p>
    <w:p w14:paraId="13C2A702" w14:textId="3F4AD620" w:rsidR="00FF4650" w:rsidRPr="00FF4650" w:rsidRDefault="002B0AB8" w:rsidP="00FF4650">
      <w:pPr>
        <w:pStyle w:val="Caption"/>
        <w:keepNext/>
        <w:rPr>
          <w:lang w:val="en-US"/>
        </w:rPr>
      </w:pPr>
      <w:r>
        <w:rPr>
          <w:lang w:val="en-US"/>
        </w:rPr>
        <w:t>Table</w:t>
      </w:r>
      <w:r w:rsidR="00FF4650" w:rsidRPr="00FF4650">
        <w:rPr>
          <w:lang w:val="en-US"/>
        </w:rPr>
        <w:t xml:space="preserve"> S </w:t>
      </w:r>
      <w:r w:rsidR="00FF4650">
        <w:fldChar w:fldCharType="begin"/>
      </w:r>
      <w:r w:rsidR="00FF4650" w:rsidRPr="00FF4650">
        <w:rPr>
          <w:lang w:val="en-US"/>
        </w:rPr>
        <w:instrText xml:space="preserve"> SEQ Tabelle_S \* ARABIC </w:instrText>
      </w:r>
      <w:r w:rsidR="00FF4650">
        <w:fldChar w:fldCharType="separate"/>
      </w:r>
      <w:r w:rsidR="007C385A">
        <w:rPr>
          <w:noProof/>
          <w:lang w:val="en-US"/>
        </w:rPr>
        <w:t>7</w:t>
      </w:r>
      <w:r w:rsidR="00FF4650">
        <w:fldChar w:fldCharType="end"/>
      </w:r>
      <w:r w:rsidR="00FF4650" w:rsidRPr="00FF4650">
        <w:rPr>
          <w:lang w:val="en-US"/>
        </w:rPr>
        <w:t xml:space="preserve"> </w:t>
      </w:r>
      <w:r w:rsidR="00FF4650">
        <w:rPr>
          <w:b/>
          <w:lang w:val="en-US"/>
        </w:rPr>
        <w:t>Parameters for modules search for AIModules and Genomatix for IL-10.</w:t>
      </w:r>
    </w:p>
    <w:tbl>
      <w:tblPr>
        <w:tblW w:w="9638" w:type="dxa"/>
        <w:tblLayout w:type="fixed"/>
        <w:tblCellMar>
          <w:top w:w="55" w:type="dxa"/>
          <w:left w:w="54" w:type="dxa"/>
          <w:bottom w:w="55" w:type="dxa"/>
          <w:right w:w="55" w:type="dxa"/>
        </w:tblCellMar>
        <w:tblLook w:val="04A0" w:firstRow="1" w:lastRow="0" w:firstColumn="1" w:lastColumn="0" w:noHBand="0" w:noVBand="1"/>
      </w:tblPr>
      <w:tblGrid>
        <w:gridCol w:w="4818"/>
        <w:gridCol w:w="4820"/>
      </w:tblGrid>
      <w:tr w:rsidR="00C01826" w14:paraId="7AC49BB6" w14:textId="77777777" w:rsidTr="00FF4650">
        <w:tc>
          <w:tcPr>
            <w:tcW w:w="4818" w:type="dxa"/>
            <w:tcBorders>
              <w:top w:val="single" w:sz="2" w:space="0" w:color="000000"/>
              <w:left w:val="single" w:sz="2" w:space="0" w:color="000000"/>
              <w:bottom w:val="single" w:sz="2" w:space="0" w:color="000000"/>
            </w:tcBorders>
            <w:shd w:val="clear" w:color="auto" w:fill="auto"/>
          </w:tcPr>
          <w:p w14:paraId="58B48358" w14:textId="77777777" w:rsidR="00C01826" w:rsidRDefault="00C01826" w:rsidP="003C32DA">
            <w:pPr>
              <w:pStyle w:val="Tabelleninhalt"/>
              <w:keepNext/>
              <w:jc w:val="both"/>
            </w:pPr>
            <w:r>
              <w:t>AIModules</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01FB08C" w14:textId="77777777" w:rsidR="00C01826" w:rsidRDefault="00C01826" w:rsidP="003C32DA">
            <w:pPr>
              <w:pStyle w:val="Tabelleninhalt"/>
              <w:jc w:val="both"/>
            </w:pPr>
            <w:r>
              <w:t>Genomatix (ModelInspector)</w:t>
            </w:r>
          </w:p>
        </w:tc>
      </w:tr>
      <w:tr w:rsidR="00C01826" w14:paraId="029724E3" w14:textId="77777777" w:rsidTr="00FF4650">
        <w:tc>
          <w:tcPr>
            <w:tcW w:w="4818" w:type="dxa"/>
            <w:tcBorders>
              <w:top w:val="single" w:sz="2" w:space="0" w:color="000000"/>
              <w:left w:val="single" w:sz="2" w:space="0" w:color="000000"/>
              <w:bottom w:val="single" w:sz="2" w:space="0" w:color="000000"/>
            </w:tcBorders>
            <w:shd w:val="clear" w:color="auto" w:fill="auto"/>
          </w:tcPr>
          <w:p w14:paraId="63967F70" w14:textId="77777777" w:rsidR="00C01826" w:rsidRDefault="00C01826" w:rsidP="003C32DA">
            <w:pPr>
              <w:pStyle w:val="Tabelleninhalt"/>
              <w:keepNext/>
              <w:jc w:val="both"/>
              <w:rPr>
                <w:lang w:val="en-US"/>
              </w:rPr>
            </w:pPr>
            <w:r>
              <w:rPr>
                <w:lang w:val="en-US"/>
              </w:rPr>
              <w:t>The log likelihood ration score was increased to seven, as the calculation of the modules took long, and the maximum log likelihood deficit was set to eight. Jaspar matrices from vertebrates were selected. The module search checkbox was activated and the threshold for TFs to be valid for module filtering was set to 3 (the amount of user input sequences).</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FA3E24D" w14:textId="77777777" w:rsidR="00C01826" w:rsidRDefault="00C01826" w:rsidP="003C32DA">
            <w:pPr>
              <w:pStyle w:val="Tabelleninhalt"/>
              <w:jc w:val="both"/>
            </w:pPr>
            <w:r>
              <w:rPr>
                <w:lang w:val="en-US"/>
              </w:rPr>
              <w:t xml:space="preserve">The Vertebrate_Modules Version 6.3 and the Matrix Family Library Version 11.1 were used. </w:t>
            </w:r>
            <w:r>
              <w:t xml:space="preserve">Threshold for number of elements: </w:t>
            </w:r>
            <w:r>
              <w:tab/>
              <w:t>100.0%</w:t>
            </w:r>
          </w:p>
          <w:p w14:paraId="6D2D6C0D" w14:textId="77777777" w:rsidR="00C01826" w:rsidRDefault="00C01826" w:rsidP="003C32DA">
            <w:pPr>
              <w:pStyle w:val="Tabelleninhalt"/>
              <w:jc w:val="both"/>
            </w:pPr>
            <w:r>
              <w:t xml:space="preserve">Maximum number of matches: </w:t>
            </w:r>
            <w:r>
              <w:tab/>
              <w:t>1000</w:t>
            </w:r>
          </w:p>
        </w:tc>
      </w:tr>
    </w:tbl>
    <w:p w14:paraId="7B6EDD2C" w14:textId="77777777" w:rsidR="00C01826" w:rsidRDefault="00C01826" w:rsidP="003C32DA">
      <w:pPr>
        <w:jc w:val="both"/>
        <w:rPr>
          <w:lang w:val="en-US"/>
        </w:rPr>
      </w:pPr>
    </w:p>
    <w:p w14:paraId="6727D07A" w14:textId="77777777" w:rsidR="00C01826" w:rsidRPr="00521AF4" w:rsidRDefault="00C01826" w:rsidP="003C32DA">
      <w:pPr>
        <w:jc w:val="both"/>
        <w:rPr>
          <w:lang w:val="en-US"/>
        </w:rPr>
      </w:pPr>
      <w:r>
        <w:rPr>
          <w:lang w:val="en-US"/>
        </w:rPr>
        <w:t xml:space="preserve">All counts include modules on the </w:t>
      </w:r>
      <w:r>
        <w:rPr>
          <w:i/>
          <w:iCs/>
          <w:lang w:val="en-US"/>
        </w:rPr>
        <w:t>forward</w:t>
      </w:r>
      <w:r>
        <w:rPr>
          <w:lang w:val="en-US"/>
        </w:rPr>
        <w:t xml:space="preserve"> and </w:t>
      </w:r>
      <w:r>
        <w:rPr>
          <w:i/>
          <w:iCs/>
          <w:lang w:val="en-US"/>
        </w:rPr>
        <w:t>reverse</w:t>
      </w:r>
      <w:r>
        <w:rPr>
          <w:lang w:val="en-US"/>
        </w:rPr>
        <w:t xml:space="preserve"> strand.</w:t>
      </w:r>
    </w:p>
    <w:p w14:paraId="119913E7" w14:textId="77F21ED3" w:rsidR="00E93F14" w:rsidRPr="005334BD" w:rsidRDefault="002B0AB8" w:rsidP="005334BD">
      <w:pPr>
        <w:pStyle w:val="Caption"/>
        <w:keepNext/>
        <w:jc w:val="both"/>
        <w:rPr>
          <w:lang w:val="en-US"/>
        </w:rPr>
      </w:pPr>
      <w:r>
        <w:rPr>
          <w:lang w:val="en-US"/>
        </w:rPr>
        <w:t>Table</w:t>
      </w:r>
      <w:r w:rsidR="00E93F14" w:rsidRPr="00E93F14">
        <w:rPr>
          <w:lang w:val="en-US"/>
        </w:rPr>
        <w:t xml:space="preserve"> S </w:t>
      </w:r>
      <w:r w:rsidR="00E93F14">
        <w:fldChar w:fldCharType="begin"/>
      </w:r>
      <w:r w:rsidR="00E93F14" w:rsidRPr="00E93F14">
        <w:rPr>
          <w:lang w:val="en-US"/>
        </w:rPr>
        <w:instrText xml:space="preserve"> SEQ Tabelle_S \* ARABIC </w:instrText>
      </w:r>
      <w:r w:rsidR="00E93F14">
        <w:fldChar w:fldCharType="separate"/>
      </w:r>
      <w:r w:rsidR="007C385A">
        <w:rPr>
          <w:noProof/>
          <w:lang w:val="en-US"/>
        </w:rPr>
        <w:t>8</w:t>
      </w:r>
      <w:r w:rsidR="00E93F14">
        <w:fldChar w:fldCharType="end"/>
      </w:r>
      <w:r w:rsidR="00E93F14" w:rsidRPr="00E93F14">
        <w:rPr>
          <w:lang w:val="en-US"/>
        </w:rPr>
        <w:t xml:space="preserve"> </w:t>
      </w:r>
      <w:r w:rsidR="00E93F14">
        <w:rPr>
          <w:b/>
          <w:lang w:val="en-US"/>
        </w:rPr>
        <w:t>Module search with AIModules and Genomatix for IL-10</w:t>
      </w:r>
      <w:r w:rsidR="005334BD">
        <w:rPr>
          <w:b/>
          <w:lang w:val="en-US"/>
        </w:rPr>
        <w:t>.</w:t>
      </w:r>
      <w:r w:rsidR="00E93F14">
        <w:rPr>
          <w:b/>
          <w:lang w:val="en-US"/>
        </w:rPr>
        <w:t xml:space="preserve"> </w:t>
      </w:r>
      <w:r w:rsidR="00E93F14" w:rsidRPr="005334BD">
        <w:rPr>
          <w:lang w:val="en-US"/>
        </w:rPr>
        <w:t>We analyzed interleukin genes for modules in AIModules and Genomatix. AIModules found much more modules than Genomatix. There were no common modules. (sequence names: a = X73536.1_H.sapiens_promoter_region_of_human_IL-10_gene, b = AY486432.1_Macaca-mulatta_interleukin-10-(IL-10)_gene_promoter_region, c = AF121965.1_Mus-musculus_interleukin-10-(IL10)_gene_promoter_partial_sequence)</w:t>
      </w:r>
    </w:p>
    <w:tbl>
      <w:tblPr>
        <w:tblW w:w="5667" w:type="dxa"/>
        <w:tblLayout w:type="fixed"/>
        <w:tblCellMar>
          <w:top w:w="55" w:type="dxa"/>
          <w:left w:w="54" w:type="dxa"/>
          <w:bottom w:w="55" w:type="dxa"/>
          <w:right w:w="55" w:type="dxa"/>
        </w:tblCellMar>
        <w:tblLook w:val="04A0" w:firstRow="1" w:lastRow="0" w:firstColumn="1" w:lastColumn="0" w:noHBand="0" w:noVBand="1"/>
      </w:tblPr>
      <w:tblGrid>
        <w:gridCol w:w="2691"/>
        <w:gridCol w:w="992"/>
        <w:gridCol w:w="992"/>
        <w:gridCol w:w="992"/>
      </w:tblGrid>
      <w:tr w:rsidR="00C01826" w14:paraId="4E2CC314" w14:textId="77777777" w:rsidTr="0021506B">
        <w:tc>
          <w:tcPr>
            <w:tcW w:w="2691" w:type="dxa"/>
            <w:tcBorders>
              <w:top w:val="single" w:sz="2" w:space="0" w:color="000000"/>
              <w:left w:val="single" w:sz="2" w:space="0" w:color="000000"/>
              <w:bottom w:val="single" w:sz="2" w:space="0" w:color="000000"/>
            </w:tcBorders>
            <w:shd w:val="clear" w:color="auto" w:fill="auto"/>
          </w:tcPr>
          <w:p w14:paraId="2C53E61D" w14:textId="77777777" w:rsidR="00C01826" w:rsidRDefault="00C01826" w:rsidP="003C32DA">
            <w:pPr>
              <w:pStyle w:val="Tabelleninhalt"/>
              <w:keepNext/>
              <w:jc w:val="both"/>
            </w:pPr>
            <w:r>
              <w:t>Sequence name</w:t>
            </w:r>
          </w:p>
        </w:tc>
        <w:tc>
          <w:tcPr>
            <w:tcW w:w="992" w:type="dxa"/>
            <w:tcBorders>
              <w:top w:val="single" w:sz="2" w:space="0" w:color="000000"/>
              <w:left w:val="single" w:sz="2" w:space="0" w:color="000000"/>
              <w:bottom w:val="single" w:sz="2" w:space="0" w:color="000000"/>
            </w:tcBorders>
            <w:shd w:val="clear" w:color="auto" w:fill="auto"/>
          </w:tcPr>
          <w:p w14:paraId="29AFAACC" w14:textId="77777777" w:rsidR="00C01826" w:rsidRPr="0042680D" w:rsidRDefault="00C01826" w:rsidP="003C32DA">
            <w:pPr>
              <w:jc w:val="center"/>
              <w:rPr>
                <w:b/>
                <w:i/>
                <w:lang w:val="en-US"/>
              </w:rPr>
            </w:pPr>
            <w:r w:rsidRPr="0042680D">
              <w:rPr>
                <w:b/>
                <w:i/>
                <w:lang w:val="en-US"/>
              </w:rPr>
              <w:t>a</w:t>
            </w:r>
          </w:p>
        </w:tc>
        <w:tc>
          <w:tcPr>
            <w:tcW w:w="992" w:type="dxa"/>
            <w:tcBorders>
              <w:top w:val="single" w:sz="2" w:space="0" w:color="000000"/>
              <w:left w:val="single" w:sz="2" w:space="0" w:color="000000"/>
              <w:bottom w:val="single" w:sz="2" w:space="0" w:color="000000"/>
            </w:tcBorders>
            <w:shd w:val="clear" w:color="auto" w:fill="auto"/>
          </w:tcPr>
          <w:p w14:paraId="533819CB" w14:textId="77777777" w:rsidR="00C01826" w:rsidRPr="0042680D" w:rsidRDefault="00C01826" w:rsidP="003C32DA">
            <w:pPr>
              <w:jc w:val="center"/>
              <w:rPr>
                <w:b/>
                <w:i/>
                <w:lang w:val="en-US"/>
              </w:rPr>
            </w:pPr>
            <w:r w:rsidRPr="0042680D">
              <w:rPr>
                <w:b/>
                <w:i/>
                <w:lang w:val="en-US"/>
              </w:rPr>
              <w:t>b</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2A4257BD" w14:textId="77777777" w:rsidR="00C01826" w:rsidRPr="0042680D" w:rsidRDefault="00C01826" w:rsidP="003C32DA">
            <w:pPr>
              <w:jc w:val="center"/>
              <w:rPr>
                <w:b/>
                <w:i/>
              </w:rPr>
            </w:pPr>
            <w:r w:rsidRPr="0042680D">
              <w:rPr>
                <w:b/>
                <w:i/>
              </w:rPr>
              <w:t>c</w:t>
            </w:r>
          </w:p>
        </w:tc>
      </w:tr>
      <w:tr w:rsidR="00C01826" w14:paraId="08C13B07" w14:textId="77777777" w:rsidTr="0021506B">
        <w:tc>
          <w:tcPr>
            <w:tcW w:w="2691" w:type="dxa"/>
            <w:tcBorders>
              <w:top w:val="single" w:sz="2" w:space="0" w:color="000000"/>
              <w:left w:val="single" w:sz="2" w:space="0" w:color="000000"/>
              <w:bottom w:val="single" w:sz="2" w:space="0" w:color="000000"/>
            </w:tcBorders>
            <w:shd w:val="clear" w:color="auto" w:fill="auto"/>
          </w:tcPr>
          <w:p w14:paraId="2644B2CE" w14:textId="77777777" w:rsidR="00C01826" w:rsidRDefault="00C01826" w:rsidP="003C32DA">
            <w:pPr>
              <w:pStyle w:val="Tabelleninhalt"/>
              <w:keepNext/>
              <w:jc w:val="both"/>
            </w:pPr>
            <w:r>
              <w:t>AIModules modules count</w:t>
            </w:r>
          </w:p>
        </w:tc>
        <w:tc>
          <w:tcPr>
            <w:tcW w:w="992" w:type="dxa"/>
            <w:tcBorders>
              <w:top w:val="single" w:sz="2" w:space="0" w:color="000000"/>
              <w:left w:val="single" w:sz="2" w:space="0" w:color="000000"/>
              <w:bottom w:val="single" w:sz="2" w:space="0" w:color="000000"/>
            </w:tcBorders>
            <w:shd w:val="clear" w:color="auto" w:fill="auto"/>
          </w:tcPr>
          <w:p w14:paraId="348C48D3" w14:textId="77777777" w:rsidR="00C01826" w:rsidRDefault="00C01826" w:rsidP="003C32DA">
            <w:pPr>
              <w:pStyle w:val="Tabelleninhalt"/>
              <w:jc w:val="center"/>
            </w:pPr>
            <w:r>
              <w:t>941</w:t>
            </w:r>
          </w:p>
        </w:tc>
        <w:tc>
          <w:tcPr>
            <w:tcW w:w="992" w:type="dxa"/>
            <w:tcBorders>
              <w:top w:val="single" w:sz="2" w:space="0" w:color="000000"/>
              <w:left w:val="single" w:sz="2" w:space="0" w:color="000000"/>
              <w:bottom w:val="single" w:sz="2" w:space="0" w:color="000000"/>
            </w:tcBorders>
            <w:shd w:val="clear" w:color="auto" w:fill="auto"/>
          </w:tcPr>
          <w:p w14:paraId="04D2A524" w14:textId="77777777" w:rsidR="00C01826" w:rsidRDefault="00C01826" w:rsidP="003C32DA">
            <w:pPr>
              <w:pStyle w:val="Tabelleninhalt"/>
              <w:jc w:val="center"/>
            </w:pPr>
            <w:r>
              <w:t>1,131</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20160B6E" w14:textId="77777777" w:rsidR="00C01826" w:rsidRDefault="00C01826" w:rsidP="003C32DA">
            <w:pPr>
              <w:pStyle w:val="Tabelleninhalt"/>
              <w:jc w:val="center"/>
            </w:pPr>
            <w:r>
              <w:t>502</w:t>
            </w:r>
          </w:p>
        </w:tc>
      </w:tr>
      <w:tr w:rsidR="00C01826" w14:paraId="47D084DD" w14:textId="77777777" w:rsidTr="0021506B">
        <w:tc>
          <w:tcPr>
            <w:tcW w:w="2691" w:type="dxa"/>
            <w:tcBorders>
              <w:top w:val="single" w:sz="2" w:space="0" w:color="000000"/>
              <w:left w:val="single" w:sz="2" w:space="0" w:color="000000"/>
              <w:bottom w:val="single" w:sz="2" w:space="0" w:color="000000"/>
            </w:tcBorders>
            <w:shd w:val="clear" w:color="auto" w:fill="auto"/>
          </w:tcPr>
          <w:p w14:paraId="78023AA1" w14:textId="77777777" w:rsidR="00C01826" w:rsidRDefault="00C01826" w:rsidP="003C32DA">
            <w:pPr>
              <w:pStyle w:val="Tabelleninhalt"/>
              <w:keepNext/>
              <w:jc w:val="both"/>
            </w:pPr>
            <w:r>
              <w:t>AIModules TFBSs count</w:t>
            </w:r>
          </w:p>
        </w:tc>
        <w:tc>
          <w:tcPr>
            <w:tcW w:w="992" w:type="dxa"/>
            <w:tcBorders>
              <w:top w:val="single" w:sz="2" w:space="0" w:color="000000"/>
              <w:left w:val="single" w:sz="2" w:space="0" w:color="000000"/>
              <w:bottom w:val="single" w:sz="2" w:space="0" w:color="000000"/>
            </w:tcBorders>
            <w:shd w:val="clear" w:color="auto" w:fill="auto"/>
          </w:tcPr>
          <w:p w14:paraId="08903072" w14:textId="77777777" w:rsidR="00C01826" w:rsidRDefault="00C01826" w:rsidP="003C32DA">
            <w:pPr>
              <w:pStyle w:val="Tabelleninhalt"/>
              <w:jc w:val="center"/>
            </w:pPr>
            <w:r>
              <w:t>62</w:t>
            </w:r>
          </w:p>
        </w:tc>
        <w:tc>
          <w:tcPr>
            <w:tcW w:w="992" w:type="dxa"/>
            <w:tcBorders>
              <w:top w:val="single" w:sz="2" w:space="0" w:color="000000"/>
              <w:left w:val="single" w:sz="2" w:space="0" w:color="000000"/>
              <w:bottom w:val="single" w:sz="2" w:space="0" w:color="000000"/>
            </w:tcBorders>
            <w:shd w:val="clear" w:color="auto" w:fill="auto"/>
          </w:tcPr>
          <w:p w14:paraId="1E9F45EE" w14:textId="77777777" w:rsidR="00C01826" w:rsidRDefault="00C01826" w:rsidP="003C32DA">
            <w:pPr>
              <w:pStyle w:val="Tabelleninhalt"/>
              <w:jc w:val="center"/>
            </w:pPr>
            <w:r>
              <w:t>80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5F4A7DFF" w14:textId="77777777" w:rsidR="00C01826" w:rsidRDefault="00C01826" w:rsidP="003C32DA">
            <w:pPr>
              <w:pStyle w:val="Tabelleninhalt"/>
              <w:jc w:val="center"/>
            </w:pPr>
            <w:r>
              <w:t>52</w:t>
            </w:r>
          </w:p>
        </w:tc>
      </w:tr>
      <w:tr w:rsidR="00C01826" w14:paraId="7A35BCBA" w14:textId="77777777" w:rsidTr="0021506B">
        <w:tc>
          <w:tcPr>
            <w:tcW w:w="2691" w:type="dxa"/>
            <w:tcBorders>
              <w:top w:val="single" w:sz="2" w:space="0" w:color="000000"/>
              <w:left w:val="single" w:sz="2" w:space="0" w:color="000000"/>
              <w:bottom w:val="single" w:sz="2" w:space="0" w:color="000000"/>
            </w:tcBorders>
            <w:shd w:val="clear" w:color="auto" w:fill="auto"/>
          </w:tcPr>
          <w:p w14:paraId="2585FB56" w14:textId="77777777" w:rsidR="00C01826" w:rsidRDefault="00C01826" w:rsidP="003C32DA">
            <w:pPr>
              <w:pStyle w:val="Tabelleninhalt"/>
              <w:keepNext/>
              <w:jc w:val="both"/>
            </w:pPr>
            <w:r>
              <w:t>Genomatix modules count</w:t>
            </w:r>
          </w:p>
        </w:tc>
        <w:tc>
          <w:tcPr>
            <w:tcW w:w="992" w:type="dxa"/>
            <w:tcBorders>
              <w:top w:val="single" w:sz="2" w:space="0" w:color="000000"/>
              <w:left w:val="single" w:sz="2" w:space="0" w:color="000000"/>
              <w:bottom w:val="single" w:sz="2" w:space="0" w:color="000000"/>
            </w:tcBorders>
            <w:shd w:val="clear" w:color="auto" w:fill="auto"/>
          </w:tcPr>
          <w:p w14:paraId="2007DF0C" w14:textId="77777777" w:rsidR="00C01826" w:rsidRDefault="00C01826" w:rsidP="003C32DA">
            <w:pPr>
              <w:pStyle w:val="Tabelleninhalt"/>
              <w:jc w:val="center"/>
            </w:pPr>
            <w:r>
              <w:t>13</w:t>
            </w:r>
          </w:p>
        </w:tc>
        <w:tc>
          <w:tcPr>
            <w:tcW w:w="992" w:type="dxa"/>
            <w:tcBorders>
              <w:top w:val="single" w:sz="2" w:space="0" w:color="000000"/>
              <w:left w:val="single" w:sz="2" w:space="0" w:color="000000"/>
              <w:bottom w:val="single" w:sz="2" w:space="0" w:color="000000"/>
            </w:tcBorders>
            <w:shd w:val="clear" w:color="auto" w:fill="auto"/>
          </w:tcPr>
          <w:p w14:paraId="690489CD" w14:textId="77777777" w:rsidR="00C01826" w:rsidRDefault="00C01826" w:rsidP="003C32DA">
            <w:pPr>
              <w:pStyle w:val="Tabelleninhalt"/>
              <w:jc w:val="center"/>
            </w:pPr>
            <w:r>
              <w:t>15</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6E277162" w14:textId="77777777" w:rsidR="00C01826" w:rsidRDefault="00C01826" w:rsidP="003C32DA">
            <w:pPr>
              <w:pStyle w:val="Tabelleninhalt"/>
              <w:jc w:val="center"/>
            </w:pPr>
            <w:r>
              <w:t>3</w:t>
            </w:r>
          </w:p>
        </w:tc>
      </w:tr>
      <w:tr w:rsidR="00C01826" w14:paraId="50380D83" w14:textId="77777777" w:rsidTr="0021506B">
        <w:tc>
          <w:tcPr>
            <w:tcW w:w="2691" w:type="dxa"/>
            <w:tcBorders>
              <w:top w:val="single" w:sz="2" w:space="0" w:color="000000"/>
              <w:left w:val="single" w:sz="2" w:space="0" w:color="000000"/>
              <w:bottom w:val="single" w:sz="2" w:space="0" w:color="000000"/>
            </w:tcBorders>
            <w:shd w:val="clear" w:color="auto" w:fill="auto"/>
          </w:tcPr>
          <w:p w14:paraId="7A961CC9" w14:textId="77777777" w:rsidR="00C01826" w:rsidRDefault="00C01826" w:rsidP="003C32DA">
            <w:pPr>
              <w:pStyle w:val="Tabelleninhalt"/>
              <w:keepNext/>
              <w:jc w:val="both"/>
            </w:pPr>
            <w:r>
              <w:t>Common modules</w:t>
            </w:r>
          </w:p>
        </w:tc>
        <w:tc>
          <w:tcPr>
            <w:tcW w:w="992" w:type="dxa"/>
            <w:tcBorders>
              <w:top w:val="single" w:sz="2" w:space="0" w:color="000000"/>
              <w:left w:val="single" w:sz="2" w:space="0" w:color="000000"/>
              <w:bottom w:val="single" w:sz="2" w:space="0" w:color="000000"/>
            </w:tcBorders>
            <w:shd w:val="clear" w:color="auto" w:fill="auto"/>
          </w:tcPr>
          <w:p w14:paraId="6BDB368A" w14:textId="77777777" w:rsidR="00C01826" w:rsidRDefault="00C01826" w:rsidP="003C32DA">
            <w:pPr>
              <w:pStyle w:val="Tabelleninhalt"/>
              <w:jc w:val="center"/>
            </w:pPr>
            <w:r>
              <w:t>0</w:t>
            </w:r>
          </w:p>
        </w:tc>
        <w:tc>
          <w:tcPr>
            <w:tcW w:w="992" w:type="dxa"/>
            <w:tcBorders>
              <w:top w:val="single" w:sz="2" w:space="0" w:color="000000"/>
              <w:left w:val="single" w:sz="2" w:space="0" w:color="000000"/>
              <w:bottom w:val="single" w:sz="2" w:space="0" w:color="000000"/>
            </w:tcBorders>
            <w:shd w:val="clear" w:color="auto" w:fill="auto"/>
          </w:tcPr>
          <w:p w14:paraId="53C83F26" w14:textId="77777777" w:rsidR="00C01826" w:rsidRDefault="00C01826" w:rsidP="003C32DA">
            <w:pPr>
              <w:pStyle w:val="Tabelleninhalt"/>
              <w:jc w:val="center"/>
            </w:pPr>
            <w:r>
              <w:t>0</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14:paraId="442B67C0" w14:textId="77777777" w:rsidR="00C01826" w:rsidRDefault="00C01826" w:rsidP="003C32DA">
            <w:pPr>
              <w:pStyle w:val="Tabelleninhalt"/>
              <w:jc w:val="center"/>
            </w:pPr>
            <w:r>
              <w:t>0</w:t>
            </w:r>
          </w:p>
        </w:tc>
      </w:tr>
    </w:tbl>
    <w:p w14:paraId="116B2F7D" w14:textId="77777777" w:rsidR="00C01826" w:rsidRDefault="00C01826" w:rsidP="003C32DA">
      <w:pPr>
        <w:jc w:val="both"/>
        <w:rPr>
          <w:vertAlign w:val="superscript"/>
          <w:lang w:val="en-US"/>
        </w:rPr>
      </w:pPr>
    </w:p>
    <w:p w14:paraId="58097A2B" w14:textId="48322F51" w:rsidR="00C01826" w:rsidRPr="00521AF4" w:rsidRDefault="00C01826" w:rsidP="00E93F14">
      <w:pPr>
        <w:jc w:val="both"/>
        <w:rPr>
          <w:lang w:val="en-US"/>
        </w:rPr>
      </w:pPr>
      <w:r>
        <w:rPr>
          <w:lang w:val="en-US"/>
        </w:rPr>
        <w:t xml:space="preserve">AIModules found more modules than Genomatix in all the three cases – at least by the factor 10. Common modules were not identified by manual comparison. The found TFBSs and modules are documented in </w:t>
      </w:r>
      <w:r w:rsidR="00A8203C">
        <w:rPr>
          <w:lang w:val="en-US"/>
        </w:rPr>
        <w:t>Supplements</w:t>
      </w:r>
      <w:r>
        <w:rPr>
          <w:lang w:val="en-US"/>
        </w:rPr>
        <w:t>.zip.</w:t>
      </w:r>
    </w:p>
    <w:p w14:paraId="7EA0A074" w14:textId="77777777" w:rsidR="00C01826" w:rsidRDefault="00C01826" w:rsidP="00E93F14">
      <w:pPr>
        <w:jc w:val="both"/>
        <w:rPr>
          <w:lang w:val="en-US"/>
        </w:rPr>
      </w:pPr>
      <w:r>
        <w:rPr>
          <w:lang w:val="en-US"/>
        </w:rPr>
        <w:t>Since there are no common modules, we will not elaborate the found modules further.</w:t>
      </w:r>
    </w:p>
    <w:p w14:paraId="7CB55FB2" w14:textId="144D1ECA" w:rsidR="00F6359D" w:rsidRPr="00006C5E" w:rsidRDefault="00F6359D" w:rsidP="003C32DA">
      <w:pPr>
        <w:pStyle w:val="Heading2"/>
        <w:rPr>
          <w:lang w:val="en-US"/>
        </w:rPr>
      </w:pPr>
    </w:p>
    <w:p w14:paraId="55252AB2" w14:textId="77777777" w:rsidR="00891A77" w:rsidRPr="00566746" w:rsidRDefault="00891A77" w:rsidP="003C32DA">
      <w:pPr>
        <w:pStyle w:val="Heading1"/>
        <w:rPr>
          <w:lang w:val="en-US"/>
        </w:rPr>
      </w:pPr>
      <w:bookmarkStart w:id="2" w:name="_Toc74433608"/>
      <w:r w:rsidRPr="00566746">
        <w:rPr>
          <w:lang w:val="en-US"/>
        </w:rPr>
        <w:t>User Interface</w:t>
      </w:r>
      <w:bookmarkEnd w:id="2"/>
    </w:p>
    <w:p w14:paraId="0DE3D266" w14:textId="0D68E216" w:rsidR="00891A77" w:rsidRPr="00072E26" w:rsidRDefault="00891A77" w:rsidP="00E93F14">
      <w:pPr>
        <w:jc w:val="both"/>
        <w:rPr>
          <w:lang w:val="en-US"/>
        </w:rPr>
      </w:pPr>
      <w:r w:rsidRPr="00911D52">
        <w:rPr>
          <w:lang w:val="en-US"/>
        </w:rPr>
        <w:t>We tried to keep the User Interface as simple as possible so any new user can easily use A</w:t>
      </w:r>
      <w:r>
        <w:rPr>
          <w:lang w:val="en-US"/>
        </w:rPr>
        <w:t>I</w:t>
      </w:r>
      <w:r w:rsidRPr="00911D52">
        <w:rPr>
          <w:lang w:val="en-US"/>
        </w:rPr>
        <w:t>M</w:t>
      </w:r>
      <w:r>
        <w:rPr>
          <w:lang w:val="en-US"/>
        </w:rPr>
        <w:t>odules</w:t>
      </w:r>
      <w:r w:rsidRPr="00911D52">
        <w:rPr>
          <w:lang w:val="en-US"/>
        </w:rPr>
        <w:t xml:space="preserve"> (see</w:t>
      </w:r>
      <w:r w:rsidR="00561216">
        <w:rPr>
          <w:lang w:val="en-US"/>
        </w:rPr>
        <w:t xml:space="preserve"> </w:t>
      </w:r>
      <w:r w:rsidR="00561216">
        <w:rPr>
          <w:lang w:val="en-US"/>
        </w:rPr>
        <w:fldChar w:fldCharType="begin"/>
      </w:r>
      <w:r w:rsidR="00561216">
        <w:rPr>
          <w:lang w:val="en-US"/>
        </w:rPr>
        <w:instrText xml:space="preserve"> REF _Ref52986383 \h </w:instrText>
      </w:r>
      <w:r w:rsidR="003C32DA">
        <w:rPr>
          <w:lang w:val="en-US"/>
        </w:rPr>
        <w:instrText xml:space="preserve"> \* MERGEFORMAT </w:instrText>
      </w:r>
      <w:r w:rsidR="00561216">
        <w:rPr>
          <w:lang w:val="en-US"/>
        </w:rPr>
      </w:r>
      <w:r w:rsidR="00561216">
        <w:rPr>
          <w:lang w:val="en-US"/>
        </w:rPr>
        <w:fldChar w:fldCharType="separate"/>
      </w:r>
      <w:r w:rsidR="00346377" w:rsidRPr="00D6116E">
        <w:rPr>
          <w:lang w:val="en-US"/>
        </w:rPr>
        <w:t xml:space="preserve">Figure </w:t>
      </w:r>
      <w:r w:rsidR="00E93F14">
        <w:rPr>
          <w:lang w:val="en-US"/>
        </w:rPr>
        <w:t xml:space="preserve">S </w:t>
      </w:r>
      <w:r w:rsidR="00346377">
        <w:rPr>
          <w:noProof/>
          <w:lang w:val="en-US"/>
        </w:rPr>
        <w:t>2</w:t>
      </w:r>
      <w:r w:rsidR="00561216">
        <w:rPr>
          <w:lang w:val="en-US"/>
        </w:rPr>
        <w:fldChar w:fldCharType="end"/>
      </w:r>
      <w:r w:rsidR="00A03C86">
        <w:rPr>
          <w:lang w:val="en-US"/>
        </w:rPr>
        <w:t>-</w:t>
      </w:r>
      <w:r w:rsidR="00A03C86">
        <w:rPr>
          <w:lang w:val="en-US"/>
        </w:rPr>
        <w:fldChar w:fldCharType="begin"/>
      </w:r>
      <w:r w:rsidR="00A03C86">
        <w:rPr>
          <w:lang w:val="en-US"/>
        </w:rPr>
        <w:instrText xml:space="preserve"> REF _Ref52986958 \h </w:instrText>
      </w:r>
      <w:r w:rsidR="003C32DA">
        <w:rPr>
          <w:lang w:val="en-US"/>
        </w:rPr>
        <w:instrText xml:space="preserve"> \* MERGEFORMAT </w:instrText>
      </w:r>
      <w:r w:rsidR="00A03C86">
        <w:rPr>
          <w:lang w:val="en-US"/>
        </w:rPr>
      </w:r>
      <w:r w:rsidR="00A03C86">
        <w:rPr>
          <w:lang w:val="en-US"/>
        </w:rPr>
        <w:fldChar w:fldCharType="separate"/>
      </w:r>
      <w:r w:rsidR="00346377" w:rsidRPr="00D6116E">
        <w:rPr>
          <w:lang w:val="en-US"/>
        </w:rPr>
        <w:t xml:space="preserve">Figure </w:t>
      </w:r>
      <w:r w:rsidR="00E93F14">
        <w:rPr>
          <w:lang w:val="en-US"/>
        </w:rPr>
        <w:t xml:space="preserve">S </w:t>
      </w:r>
      <w:r w:rsidR="00346377">
        <w:rPr>
          <w:noProof/>
          <w:lang w:val="en-US"/>
        </w:rPr>
        <w:t>8</w:t>
      </w:r>
      <w:r w:rsidR="00A03C86">
        <w:rPr>
          <w:lang w:val="en-US"/>
        </w:rPr>
        <w:fldChar w:fldCharType="end"/>
      </w:r>
      <w:r w:rsidRPr="00072E26">
        <w:rPr>
          <w:lang w:val="en-US"/>
        </w:rPr>
        <w:t>).</w:t>
      </w:r>
    </w:p>
    <w:p w14:paraId="780B3D76" w14:textId="77777777" w:rsidR="00BF5A97" w:rsidRDefault="00BF5A97" w:rsidP="003C32DA">
      <w:pPr>
        <w:rPr>
          <w:lang w:val="en-US"/>
        </w:rPr>
      </w:pPr>
    </w:p>
    <w:p w14:paraId="6241D0BA" w14:textId="77777777" w:rsidR="00BF5A97" w:rsidRDefault="00BF5A97" w:rsidP="003C32DA">
      <w:pPr>
        <w:rPr>
          <w:lang w:val="en-US"/>
        </w:rPr>
      </w:pPr>
    </w:p>
    <w:p w14:paraId="11F148F7" w14:textId="77777777" w:rsidR="00BF5A97" w:rsidRDefault="00BF5A97" w:rsidP="003C32DA">
      <w:pPr>
        <w:rPr>
          <w:lang w:val="en-US"/>
        </w:rPr>
      </w:pPr>
    </w:p>
    <w:p w14:paraId="7088D397" w14:textId="77777777" w:rsidR="00BF5A97" w:rsidRDefault="00BF5A97" w:rsidP="003C32DA">
      <w:pPr>
        <w:rPr>
          <w:lang w:val="en-US"/>
        </w:rPr>
      </w:pPr>
    </w:p>
    <w:p w14:paraId="75E4DFA9" w14:textId="75A50D24" w:rsidR="00BF5A97" w:rsidRDefault="00E83C35" w:rsidP="003C32DA">
      <w:pPr>
        <w:rPr>
          <w:lang w:val="en-US"/>
        </w:rPr>
      </w:pPr>
      <w:r>
        <w:rPr>
          <w:noProof/>
        </w:rPr>
        <w:pict w14:anchorId="3C5F7583">
          <v:shapetype id="_x0000_t202" coordsize="21600,21600" o:spt="202" path="m,l,21600r21600,l21600,xe">
            <v:stroke joinstyle="miter"/>
            <v:path gradientshapeok="t" o:connecttype="rect"/>
          </v:shapetype>
          <v:shape id="Text Box 76" o:spid="_x0000_s1051" type="#_x0000_t202" style="position:absolute;margin-left:0;margin-top:27.75pt;width:481.9pt;height:599.6pt;z-index:251665920;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" filled="f" stroked="f">
            <v:textbox inset="0,0,0,0">
              <w:txbxContent>
                <w:p w14:paraId="0D6C67A5" w14:textId="77777777" w:rsidR="005334BD" w:rsidRDefault="005334BD" w:rsidP="0056236A">
                  <w:pPr>
                    <w:pStyle w:val="Abbildung"/>
                    <w:keepNext/>
                  </w:pPr>
                  <w:r>
                    <w:rPr>
                      <w:noProof/>
                      <w:lang w:eastAsia="de-DE" w:bidi="ar-SA"/>
                    </w:rPr>
                    <w:drawing>
                      <wp:inline distT="0" distB="0" distL="0" distR="0" wp14:anchorId="65AC0AF2" wp14:editId="142CC9DF">
                        <wp:extent cx="6120130" cy="5093335"/>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5093335"/>
                                </a:xfrm>
                                <a:prstGeom prst="rect">
                                  <a:avLst/>
                                </a:prstGeom>
                              </pic:spPr>
                            </pic:pic>
                          </a:graphicData>
                        </a:graphic>
                      </wp:inline>
                    </w:drawing>
                  </w:r>
                </w:p>
                <w:p w14:paraId="12D0E455" w14:textId="43236E27" w:rsidR="005334BD" w:rsidRPr="00D6116E" w:rsidRDefault="005334BD" w:rsidP="005334BD">
                  <w:pPr>
                    <w:pStyle w:val="Caption"/>
                    <w:jc w:val="both"/>
                    <w:rPr>
                      <w:lang w:val="en-US"/>
                    </w:rPr>
                  </w:pPr>
                  <w:bookmarkStart w:id="3" w:name="_Ref52986383"/>
                  <w:r w:rsidRPr="00D6116E">
                    <w:rPr>
                      <w:lang w:val="en-US"/>
                    </w:rPr>
                    <w:t xml:space="preserve">Figure </w:t>
                  </w:r>
                  <w:r>
                    <w:rPr>
                      <w:lang w:val="en-US"/>
                    </w:rPr>
                    <w:t xml:space="preserve">S </w:t>
                  </w:r>
                  <w:r>
                    <w:fldChar w:fldCharType="begin"/>
                  </w:r>
                  <w:r w:rsidRPr="00D6116E">
                    <w:rPr>
                      <w:lang w:val="en-US"/>
                    </w:rPr>
                    <w:instrText xml:space="preserve"> SEQ Figure \* ARABIC </w:instrText>
                  </w:r>
                  <w:r>
                    <w:fldChar w:fldCharType="separate"/>
                  </w:r>
                  <w:r>
                    <w:rPr>
                      <w:noProof/>
                      <w:lang w:val="en-US"/>
                    </w:rPr>
                    <w:t>1</w:t>
                  </w:r>
                  <w:r>
                    <w:fldChar w:fldCharType="end"/>
                  </w:r>
                  <w:bookmarkEnd w:id="3"/>
                  <w:r w:rsidRPr="00073423">
                    <w:rPr>
                      <w:lang w:val="en-US"/>
                    </w:rPr>
                    <w:t xml:space="preserve"> </w:t>
                  </w:r>
                  <w:r w:rsidRPr="005334BD">
                    <w:rPr>
                      <w:b/>
                      <w:lang w:val="en-US"/>
                    </w:rPr>
                    <w:t>AIModules.</w:t>
                  </w:r>
                  <w:r w:rsidRPr="00911D52">
                    <w:rPr>
                      <w:lang w:val="en-US"/>
                    </w:rPr>
                    <w:t xml:space="preserve"> The numbers in RED are inserted to ease the description in this paper. 1</w:t>
                  </w:r>
                  <w:r>
                    <w:rPr>
                      <w:lang w:val="en-US"/>
                    </w:rPr>
                    <w:t>) Buttons for different analyses. 2)</w:t>
                  </w:r>
                  <w:r w:rsidRPr="00911D52">
                    <w:rPr>
                      <w:lang w:val="en-US"/>
                    </w:rPr>
                    <w:t xml:space="preserve"> </w:t>
                  </w:r>
                  <w:r>
                    <w:rPr>
                      <w:lang w:val="en-US"/>
                    </w:rPr>
                    <w:t>T</w:t>
                  </w:r>
                  <w:r w:rsidRPr="00911D52">
                    <w:rPr>
                      <w:lang w:val="en-US"/>
                    </w:rPr>
                    <w:t>he text fi</w:t>
                  </w:r>
                  <w:r>
                    <w:rPr>
                      <w:lang w:val="en-US"/>
                    </w:rPr>
                    <w:t>eld in which the user can input F</w:t>
                  </w:r>
                  <w:r w:rsidRPr="00911D52">
                    <w:rPr>
                      <w:lang w:val="en-US"/>
                    </w:rPr>
                    <w:t xml:space="preserve">asta formatted DNA sequences and also RNA sequences. In the latter case the Uracil (U) </w:t>
                  </w:r>
                  <w:r>
                    <w:rPr>
                      <w:lang w:val="en-US"/>
                    </w:rPr>
                    <w:t>is converted into Thymine (T). 3) A more demanding analysis: The backend responds with the TFBSs in 0.5 sec, and the client calculates the modules in 150 secs and renders the final result in 0.1 sec.</w:t>
                  </w:r>
                  <w:r w:rsidR="00D24827">
                    <w:rPr>
                      <w:lang w:val="en-US"/>
                    </w:rPr>
                    <w:t xml:space="preserve"> (Please note, that the figure states “Jaspar 2020”. However, the database has been updated to Jaspar 2022 without changes to the website. Please visit </w:t>
                  </w:r>
                  <w:hyperlink r:id="rId9" w:history="1">
                    <w:r w:rsidR="00D24827" w:rsidRPr="00B835EC">
                      <w:rPr>
                        <w:rStyle w:val="Hyperlink"/>
                        <w:lang w:val="en-US"/>
                      </w:rPr>
                      <w:t>https://bionifo-wuerz.de/aimodules</w:t>
                    </w:r>
                  </w:hyperlink>
                  <w:r w:rsidR="00D24827">
                    <w:rPr>
                      <w:lang w:val="en-US"/>
                    </w:rPr>
                    <w:t xml:space="preserve"> for the newest version.)</w:t>
                  </w:r>
                </w:p>
                <w:p w14:paraId="72D45DFA" w14:textId="77777777" w:rsidR="005334BD" w:rsidRPr="004E58B3" w:rsidRDefault="005334BD" w:rsidP="00891A77">
                  <w:pPr>
                    <w:pStyle w:val="Abbildung"/>
                    <w:rPr>
                      <w:lang w:val="en-US"/>
                    </w:rPr>
                  </w:pPr>
                </w:p>
              </w:txbxContent>
            </v:textbox>
            <w10:wrap type="square" side="largest"/>
          </v:shape>
        </w:pict>
      </w:r>
    </w:p>
    <w:p w14:paraId="686552D9" w14:textId="2542257E" w:rsidR="00BF5A97" w:rsidRPr="00072E26" w:rsidRDefault="00BF5A97" w:rsidP="003C32DA">
      <w:pPr>
        <w:rPr>
          <w:lang w:val="en-US"/>
        </w:rPr>
      </w:pPr>
    </w:p>
    <w:p w14:paraId="122843CC" w14:textId="77777777" w:rsidR="00E90224" w:rsidRDefault="00E90224" w:rsidP="003C32DA">
      <w:pPr>
        <w:rPr>
          <w:lang w:val="en-US"/>
        </w:rPr>
      </w:pPr>
    </w:p>
    <w:p w14:paraId="2DBDB157" w14:textId="77777777" w:rsidR="00E90224" w:rsidRDefault="00E90224" w:rsidP="003C32DA">
      <w:pPr>
        <w:rPr>
          <w:lang w:val="en-US"/>
        </w:rPr>
      </w:pPr>
    </w:p>
    <w:p w14:paraId="61493457" w14:textId="77777777" w:rsidR="00E90224" w:rsidRDefault="00E90224" w:rsidP="003C32DA">
      <w:pPr>
        <w:rPr>
          <w:lang w:val="en-US"/>
        </w:rPr>
      </w:pPr>
    </w:p>
    <w:p w14:paraId="5069D05C" w14:textId="77777777" w:rsidR="00E90224" w:rsidRDefault="00E90224" w:rsidP="003C32DA">
      <w:pPr>
        <w:rPr>
          <w:lang w:val="en-US"/>
        </w:rPr>
      </w:pPr>
    </w:p>
    <w:p w14:paraId="066B42B3" w14:textId="77777777" w:rsidR="00E90224" w:rsidRDefault="0088320C" w:rsidP="003C32DA">
      <w:pPr>
        <w:keepNext/>
      </w:pPr>
      <w:r>
        <w:rPr>
          <w:noProof/>
          <w:lang w:eastAsia="de-DE" w:bidi="ar-SA"/>
        </w:rPr>
        <w:drawing>
          <wp:inline distT="0" distB="0" distL="0" distR="0" wp14:anchorId="04FB3BDB" wp14:editId="6D261454">
            <wp:extent cx="5628571" cy="5885714"/>
            <wp:effectExtent l="0" t="0" r="0"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8571" cy="5885714"/>
                    </a:xfrm>
                    <a:prstGeom prst="rect">
                      <a:avLst/>
                    </a:prstGeom>
                  </pic:spPr>
                </pic:pic>
              </a:graphicData>
            </a:graphic>
          </wp:inline>
        </w:drawing>
      </w:r>
    </w:p>
    <w:p w14:paraId="5BEA885F" w14:textId="04ADB735" w:rsidR="00E90224" w:rsidRDefault="00E90224" w:rsidP="005334BD">
      <w:pPr>
        <w:pStyle w:val="Caption"/>
        <w:jc w:val="both"/>
        <w:rPr>
          <w:lang w:val="en-US"/>
        </w:rPr>
      </w:pPr>
      <w:bookmarkStart w:id="4" w:name="_Ref69589468"/>
      <w:r w:rsidRPr="0088320C">
        <w:rPr>
          <w:lang w:val="en-US"/>
        </w:rPr>
        <w:t>Figure</w:t>
      </w:r>
      <w:r w:rsidR="00E93F14">
        <w:rPr>
          <w:lang w:val="en-US"/>
        </w:rPr>
        <w:t xml:space="preserve"> S</w:t>
      </w:r>
      <w:r w:rsidRPr="0088320C">
        <w:rPr>
          <w:lang w:val="en-US"/>
        </w:rPr>
        <w:t xml:space="preserve"> </w:t>
      </w:r>
      <w:r>
        <w:fldChar w:fldCharType="begin"/>
      </w:r>
      <w:r w:rsidRPr="0088320C">
        <w:rPr>
          <w:lang w:val="en-US"/>
        </w:rPr>
        <w:instrText xml:space="preserve"> SEQ Figure \* ARABIC </w:instrText>
      </w:r>
      <w:r>
        <w:fldChar w:fldCharType="separate"/>
      </w:r>
      <w:r w:rsidR="000F79D6">
        <w:rPr>
          <w:noProof/>
          <w:lang w:val="en-US"/>
        </w:rPr>
        <w:t>2</w:t>
      </w:r>
      <w:r>
        <w:fldChar w:fldCharType="end"/>
      </w:r>
      <w:bookmarkEnd w:id="4"/>
      <w:r w:rsidR="0088320C" w:rsidRPr="00073423">
        <w:rPr>
          <w:lang w:val="en-US"/>
        </w:rPr>
        <w:t xml:space="preserve"> </w:t>
      </w:r>
      <w:r w:rsidR="0088320C" w:rsidRPr="005334BD">
        <w:rPr>
          <w:b/>
          <w:lang w:val="en-US"/>
        </w:rPr>
        <w:t>AIModules</w:t>
      </w:r>
      <w:r w:rsidR="005334BD">
        <w:rPr>
          <w:b/>
          <w:lang w:val="en-US"/>
        </w:rPr>
        <w:t xml:space="preserve"> continued</w:t>
      </w:r>
      <w:r w:rsidR="0088320C" w:rsidRPr="005334BD">
        <w:rPr>
          <w:b/>
          <w:lang w:val="en-US"/>
        </w:rPr>
        <w:t>.</w:t>
      </w:r>
      <w:r w:rsidR="0088320C" w:rsidRPr="00911D52">
        <w:rPr>
          <w:lang w:val="en-US"/>
        </w:rPr>
        <w:t xml:space="preserve"> The numbers in RED are inserted to ease the description in this paper. 1)</w:t>
      </w:r>
      <w:r w:rsidR="0088320C">
        <w:rPr>
          <w:lang w:val="en-US"/>
        </w:rPr>
        <w:t xml:space="preserve"> </w:t>
      </w:r>
      <w:r w:rsidR="0088320C" w:rsidRPr="00911D52">
        <w:rPr>
          <w:lang w:val="en-US"/>
        </w:rPr>
        <w:t>The maximum log likelihood Deficit defines a threshold below the maximum log likelihood ratio where results are valid. The maximum log likelihood ratio for a matrix is the consensus sequence, where each position can contribu</w:t>
      </w:r>
      <w:r w:rsidR="0088320C">
        <w:rPr>
          <w:lang w:val="en-US"/>
        </w:rPr>
        <w:t>te up to 2 bits to the result. 2</w:t>
      </w:r>
      <w:r w:rsidR="00DD29B6">
        <w:rPr>
          <w:lang w:val="en-US"/>
        </w:rPr>
        <w:t>) This c</w:t>
      </w:r>
      <w:r w:rsidR="0088320C" w:rsidRPr="00911D52">
        <w:rPr>
          <w:lang w:val="en-US"/>
        </w:rPr>
        <w:t xml:space="preserve">heckbox activates the module filtering function but is optional </w:t>
      </w:r>
      <w:r w:rsidR="0088320C">
        <w:rPr>
          <w:lang w:val="en-US"/>
        </w:rPr>
        <w:t>for a plain search for TFBSs.</w:t>
      </w:r>
      <w:r w:rsidR="0088320C" w:rsidRPr="00911D52">
        <w:rPr>
          <w:lang w:val="en-US"/>
        </w:rPr>
        <w:t xml:space="preserve"> </w:t>
      </w:r>
      <w:r w:rsidR="0088320C">
        <w:rPr>
          <w:lang w:val="en-US"/>
        </w:rPr>
        <w:t xml:space="preserve">3) </w:t>
      </w:r>
      <w:r w:rsidR="0088320C" w:rsidRPr="00911D52">
        <w:rPr>
          <w:lang w:val="en-US"/>
        </w:rPr>
        <w:t>When the checkbox is checked a stepper is revealed, which shows the number of se</w:t>
      </w:r>
      <w:r w:rsidR="0088320C">
        <w:rPr>
          <w:lang w:val="en-US"/>
        </w:rPr>
        <w:t>quences the user has input</w:t>
      </w:r>
      <w:r w:rsidR="0088320C" w:rsidRPr="00911D52">
        <w:rPr>
          <w:lang w:val="en-US"/>
        </w:rPr>
        <w:t xml:space="preserve">. This parameter can be changed and defines in how many of the user input sequences a TF has to be found to </w:t>
      </w:r>
      <w:r w:rsidR="0088320C">
        <w:rPr>
          <w:lang w:val="en-US"/>
        </w:rPr>
        <w:t>be valid for module filtering. 4</w:t>
      </w:r>
      <w:r w:rsidR="0088320C" w:rsidRPr="00911D52">
        <w:rPr>
          <w:lang w:val="en-US"/>
        </w:rPr>
        <w:t>) Two radio buttons: The upper one allows for the selection for saved Jaspar Matrices, the lower one activates a text f</w:t>
      </w:r>
      <w:r w:rsidR="0088320C">
        <w:rPr>
          <w:lang w:val="en-US"/>
        </w:rPr>
        <w:t>i</w:t>
      </w:r>
      <w:r w:rsidR="0088320C" w:rsidRPr="00911D52">
        <w:rPr>
          <w:lang w:val="en-US"/>
        </w:rPr>
        <w:t>eld for the user to input own matrices in Fasta format.</w:t>
      </w:r>
      <w:r w:rsidR="00D24827">
        <w:rPr>
          <w:lang w:val="en-US"/>
        </w:rPr>
        <w:t xml:space="preserve"> (Please note, that the figure states “Jaspar 2020”. However, the database has been updated to Jaspar 2022 without changes to the website. Please visit </w:t>
      </w:r>
      <w:hyperlink r:id="rId11" w:history="1">
        <w:r w:rsidR="00D24827" w:rsidRPr="00B835EC">
          <w:rPr>
            <w:rStyle w:val="Hyperlink"/>
            <w:lang w:val="en-US"/>
          </w:rPr>
          <w:t>https://bionifo-wuerz.de/aimodules</w:t>
        </w:r>
      </w:hyperlink>
      <w:r w:rsidR="00D24827">
        <w:rPr>
          <w:lang w:val="en-US"/>
        </w:rPr>
        <w:t xml:space="preserve"> for the newest version.)</w:t>
      </w:r>
    </w:p>
    <w:p w14:paraId="4F7E78F5" w14:textId="77777777" w:rsidR="00E90224" w:rsidRDefault="00E90224" w:rsidP="003C32DA">
      <w:pPr>
        <w:rPr>
          <w:lang w:val="en-US"/>
        </w:rPr>
      </w:pPr>
    </w:p>
    <w:p w14:paraId="251374C3" w14:textId="77777777" w:rsidR="00E90224" w:rsidRDefault="00E90224" w:rsidP="003C32DA">
      <w:pPr>
        <w:rPr>
          <w:lang w:val="en-US"/>
        </w:rPr>
      </w:pPr>
    </w:p>
    <w:p w14:paraId="7673199B" w14:textId="01DD0E15" w:rsidR="00E90224" w:rsidRDefault="00E90224" w:rsidP="003C32DA">
      <w:pPr>
        <w:rPr>
          <w:lang w:val="en-US"/>
        </w:rPr>
      </w:pPr>
    </w:p>
    <w:p w14:paraId="38AA3510" w14:textId="77777777" w:rsidR="00E90224" w:rsidRDefault="00E90224" w:rsidP="003C32DA">
      <w:pPr>
        <w:rPr>
          <w:lang w:val="en-US"/>
        </w:rPr>
      </w:pPr>
    </w:p>
    <w:p w14:paraId="74C27410" w14:textId="1871EF08" w:rsidR="00891A77" w:rsidRPr="004E58B3" w:rsidRDefault="00E83C35" w:rsidP="00E93F14">
      <w:pPr>
        <w:jc w:val="both"/>
        <w:rPr>
          <w:lang w:val="en-US"/>
        </w:rPr>
      </w:pPr>
      <w:r>
        <w:rPr>
          <w:noProof/>
        </w:rPr>
        <w:pict w14:anchorId="333A397D">
          <v:shape id="Text Box 77" o:spid="_x0000_s1050" type="#_x0000_t202" style="position:absolute;left:0;text-align:left;margin-left:53.45pt;margin-top:28.8pt;width:362.95pt;height:219.8pt;z-index:25166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" filled="f" stroked="f">
            <v:textbox inset="0,0,0,0">
              <w:txbxContent>
                <w:p w14:paraId="4DEBDDEE" w14:textId="77777777" w:rsidR="005334BD" w:rsidRDefault="005334BD" w:rsidP="00D6116E">
                  <w:pPr>
                    <w:pStyle w:val="Abbildung"/>
                    <w:keepNext/>
                  </w:pPr>
                  <w:bookmarkStart w:id="5" w:name="_Ref47991611"/>
                  <w:r>
                    <w:rPr>
                      <w:noProof/>
                      <w:lang w:eastAsia="de-DE" w:bidi="ar-SA"/>
                    </w:rPr>
                    <w:drawing>
                      <wp:inline distT="0" distB="0" distL="0" distR="0" wp14:anchorId="15492F54" wp14:editId="33A96FA6">
                        <wp:extent cx="1676400" cy="1783666"/>
                        <wp:effectExtent l="0" t="0" r="0" b="0"/>
                        <wp:docPr id="363" name="Grafik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80817" cy="1788366"/>
                                </a:xfrm>
                                <a:prstGeom prst="rect">
                                  <a:avLst/>
                                </a:prstGeom>
                              </pic:spPr>
                            </pic:pic>
                          </a:graphicData>
                        </a:graphic>
                      </wp:inline>
                    </w:drawing>
                  </w:r>
                </w:p>
                <w:p w14:paraId="6CADCEB9" w14:textId="1B933A85" w:rsidR="005334BD" w:rsidRPr="00D6116E" w:rsidRDefault="005334BD" w:rsidP="005334BD">
                  <w:pPr>
                    <w:pStyle w:val="Caption"/>
                    <w:jc w:val="both"/>
                    <w:rPr>
                      <w:lang w:val="en-US"/>
                    </w:rPr>
                  </w:pPr>
                  <w:bookmarkStart w:id="6" w:name="_Ref52986496"/>
                  <w:r w:rsidRPr="00D6116E">
                    <w:rPr>
                      <w:lang w:val="en-US"/>
                    </w:rPr>
                    <w:t xml:space="preserve">Figure </w:t>
                  </w:r>
                  <w:r>
                    <w:rPr>
                      <w:lang w:val="en-US"/>
                    </w:rPr>
                    <w:t xml:space="preserve">S </w:t>
                  </w:r>
                  <w:r>
                    <w:fldChar w:fldCharType="begin"/>
                  </w:r>
                  <w:r w:rsidRPr="00D6116E">
                    <w:rPr>
                      <w:lang w:val="en-US"/>
                    </w:rPr>
                    <w:instrText xml:space="preserve"> SEQ Figure \* ARABIC </w:instrText>
                  </w:r>
                  <w:r>
                    <w:fldChar w:fldCharType="separate"/>
                  </w:r>
                  <w:r>
                    <w:rPr>
                      <w:noProof/>
                      <w:lang w:val="en-US"/>
                    </w:rPr>
                    <w:t>3</w:t>
                  </w:r>
                  <w:r>
                    <w:fldChar w:fldCharType="end"/>
                  </w:r>
                  <w:bookmarkEnd w:id="6"/>
                  <w:r w:rsidRPr="004662F3">
                    <w:rPr>
                      <w:lang w:val="en-US"/>
                    </w:rPr>
                    <w:t xml:space="preserve"> </w:t>
                  </w:r>
                  <w:r w:rsidRPr="005334BD">
                    <w:rPr>
                      <w:b/>
                      <w:lang w:val="en-US"/>
                    </w:rPr>
                    <w:t>Matrices from supported phyla can be chosen from...</w:t>
                  </w:r>
                  <w:r w:rsidR="00D24827">
                    <w:rPr>
                      <w:b/>
                      <w:lang w:val="en-US"/>
                    </w:rPr>
                    <w:br/>
                  </w:r>
                  <w:r w:rsidR="00D24827">
                    <w:rPr>
                      <w:lang w:val="en-US"/>
                    </w:rPr>
                    <w:t xml:space="preserve">(Please note, that the figure states “Jaspar 2020”. However, the database has been updated to Jaspar 2022 without changes to the website. Please visit </w:t>
                  </w:r>
                  <w:hyperlink r:id="rId13" w:history="1">
                    <w:r w:rsidR="00D24827" w:rsidRPr="00B835EC">
                      <w:rPr>
                        <w:rStyle w:val="Hyperlink"/>
                        <w:lang w:val="en-US"/>
                      </w:rPr>
                      <w:t>https://bionifo-wuerz.de/aimodules</w:t>
                    </w:r>
                  </w:hyperlink>
                  <w:r w:rsidR="00D24827">
                    <w:rPr>
                      <w:lang w:val="en-US"/>
                    </w:rPr>
                    <w:t xml:space="preserve"> for the newest version.)</w:t>
                  </w:r>
                </w:p>
                <w:bookmarkEnd w:id="5"/>
                <w:p w14:paraId="62E0722F" w14:textId="77777777" w:rsidR="005334BD" w:rsidRPr="004E58B3" w:rsidRDefault="005334BD" w:rsidP="00891A77">
                  <w:pPr>
                    <w:pStyle w:val="Abbildung"/>
                    <w:rPr>
                      <w:lang w:val="en-US"/>
                    </w:rPr>
                  </w:pPr>
                </w:p>
              </w:txbxContent>
            </v:textbox>
            <w10:wrap type="topAndBottom"/>
          </v:shape>
        </w:pict>
      </w:r>
      <w:r w:rsidR="00891A77" w:rsidRPr="004D30AF">
        <w:rPr>
          <w:lang w:val="en-US"/>
        </w:rPr>
        <w:t>Matrices can either be selected from the database (see</w:t>
      </w:r>
      <w:r w:rsidR="00DD29B6">
        <w:rPr>
          <w:lang w:val="en-US"/>
        </w:rPr>
        <w:t xml:space="preserve"> </w:t>
      </w:r>
      <w:r w:rsidR="00DD29B6">
        <w:rPr>
          <w:lang w:val="en-US"/>
        </w:rPr>
        <w:fldChar w:fldCharType="begin"/>
      </w:r>
      <w:r w:rsidR="00DD29B6">
        <w:rPr>
          <w:lang w:val="en-US"/>
        </w:rPr>
        <w:instrText xml:space="preserve"> REF _Ref52986496 \h </w:instrText>
      </w:r>
      <w:r w:rsidR="003C32DA">
        <w:rPr>
          <w:lang w:val="en-US"/>
        </w:rPr>
        <w:instrText xml:space="preserve"> \* MERGEFORMAT </w:instrText>
      </w:r>
      <w:r w:rsidR="00DD29B6">
        <w:rPr>
          <w:lang w:val="en-US"/>
        </w:rPr>
      </w:r>
      <w:r w:rsidR="00DD29B6">
        <w:rPr>
          <w:lang w:val="en-US"/>
        </w:rPr>
        <w:fldChar w:fldCharType="separate"/>
      </w:r>
      <w:r w:rsidR="00346377" w:rsidRPr="00D6116E">
        <w:rPr>
          <w:lang w:val="en-US"/>
        </w:rPr>
        <w:t>Figure</w:t>
      </w:r>
      <w:r w:rsidR="00E93F14">
        <w:rPr>
          <w:lang w:val="en-US"/>
        </w:rPr>
        <w:t xml:space="preserve"> S</w:t>
      </w:r>
      <w:r w:rsidR="00346377" w:rsidRPr="00D6116E">
        <w:rPr>
          <w:lang w:val="en-US"/>
        </w:rPr>
        <w:t xml:space="preserve"> </w:t>
      </w:r>
      <w:r w:rsidR="00346377">
        <w:rPr>
          <w:noProof/>
          <w:lang w:val="en-US"/>
        </w:rPr>
        <w:t>4</w:t>
      </w:r>
      <w:r w:rsidR="00DD29B6">
        <w:rPr>
          <w:lang w:val="en-US"/>
        </w:rPr>
        <w:fldChar w:fldCharType="end"/>
      </w:r>
      <w:r w:rsidR="00891A77" w:rsidRPr="004D30AF">
        <w:rPr>
          <w:lang w:val="en-US"/>
        </w:rPr>
        <w:t>) or be input manually (see</w:t>
      </w:r>
      <w:r w:rsidR="00DD29B6">
        <w:rPr>
          <w:lang w:val="en-US"/>
        </w:rPr>
        <w:t xml:space="preserve"> </w:t>
      </w:r>
      <w:r w:rsidR="00DD29B6">
        <w:rPr>
          <w:lang w:val="en-US"/>
        </w:rPr>
        <w:fldChar w:fldCharType="begin"/>
      </w:r>
      <w:r w:rsidR="00DD29B6">
        <w:rPr>
          <w:lang w:val="en-US"/>
        </w:rPr>
        <w:instrText xml:space="preserve"> REF _Ref52986504 \h </w:instrText>
      </w:r>
      <w:r w:rsidR="003C32DA">
        <w:rPr>
          <w:lang w:val="en-US"/>
        </w:rPr>
        <w:instrText xml:space="preserve"> \* MERGEFORMAT </w:instrText>
      </w:r>
      <w:r w:rsidR="00DD29B6">
        <w:rPr>
          <w:lang w:val="en-US"/>
        </w:rPr>
      </w:r>
      <w:r w:rsidR="00DD29B6">
        <w:rPr>
          <w:lang w:val="en-US"/>
        </w:rPr>
        <w:fldChar w:fldCharType="separate"/>
      </w:r>
      <w:r w:rsidR="00346377" w:rsidRPr="00D6116E">
        <w:rPr>
          <w:lang w:val="en-US"/>
        </w:rPr>
        <w:t xml:space="preserve">Figure </w:t>
      </w:r>
      <w:r w:rsidR="00E93F14">
        <w:rPr>
          <w:lang w:val="en-US"/>
        </w:rPr>
        <w:t xml:space="preserve">S </w:t>
      </w:r>
      <w:r w:rsidR="00346377">
        <w:rPr>
          <w:noProof/>
          <w:lang w:val="en-US"/>
        </w:rPr>
        <w:t>5</w:t>
      </w:r>
      <w:r w:rsidR="00DD29B6">
        <w:rPr>
          <w:lang w:val="en-US"/>
        </w:rPr>
        <w:fldChar w:fldCharType="end"/>
      </w:r>
      <w:r w:rsidR="00891A77" w:rsidRPr="00911D52">
        <w:rPr>
          <w:lang w:val="en-US"/>
        </w:rPr>
        <w:t>).</w:t>
      </w:r>
    </w:p>
    <w:p w14:paraId="62EB6E11" w14:textId="02948931" w:rsidR="00891A77" w:rsidRPr="004E58B3" w:rsidRDefault="00891A77" w:rsidP="003C32DA">
      <w:pPr>
        <w:rPr>
          <w:lang w:val="en-US"/>
        </w:rPr>
      </w:pPr>
    </w:p>
    <w:p w14:paraId="7CEA5D83" w14:textId="77777777" w:rsidR="00891A77" w:rsidRPr="004E58B3" w:rsidRDefault="00891A77" w:rsidP="003C32DA">
      <w:pPr>
        <w:rPr>
          <w:lang w:val="en-US"/>
        </w:rPr>
      </w:pPr>
    </w:p>
    <w:p w14:paraId="4612548A" w14:textId="77777777" w:rsidR="0017252B" w:rsidRDefault="0017252B" w:rsidP="003C32DA">
      <w:pPr>
        <w:rPr>
          <w:lang w:val="en-US"/>
        </w:rPr>
      </w:pPr>
    </w:p>
    <w:p w14:paraId="484205FA" w14:textId="175FC56A" w:rsidR="00567551" w:rsidRDefault="00E83C35" w:rsidP="003C32DA">
      <w:pPr>
        <w:rPr>
          <w:lang w:val="en-US"/>
        </w:rPr>
      </w:pPr>
      <w:r>
        <w:rPr>
          <w:noProof/>
        </w:rPr>
        <w:pict w14:anchorId="481DC40F">
          <v:shape id="Text Box 78" o:spid="_x0000_s1049" type="#_x0000_t202" style="position:absolute;margin-left:0;margin-top:13.8pt;width:363.8pt;height:255.65pt;z-index:251667968;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" filled="f" stroked="f">
            <v:textbox inset="0,0,0,0">
              <w:txbxContent>
                <w:p w14:paraId="4F1A39D4" w14:textId="77777777" w:rsidR="005334BD" w:rsidRDefault="005334BD" w:rsidP="00D6116E">
                  <w:pPr>
                    <w:pStyle w:val="Abbildung"/>
                    <w:keepNext/>
                  </w:pPr>
                  <w:r>
                    <w:rPr>
                      <w:noProof/>
                      <w:lang w:eastAsia="de-DE" w:bidi="ar-SA"/>
                    </w:rPr>
                    <w:drawing>
                      <wp:inline distT="0" distB="0" distL="0" distR="0" wp14:anchorId="062D0DBF" wp14:editId="09751515">
                        <wp:extent cx="4359571" cy="2124075"/>
                        <wp:effectExtent l="0" t="0" r="0" b="0"/>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70860" cy="2129575"/>
                                </a:xfrm>
                                <a:prstGeom prst="rect">
                                  <a:avLst/>
                                </a:prstGeom>
                              </pic:spPr>
                            </pic:pic>
                          </a:graphicData>
                        </a:graphic>
                      </wp:inline>
                    </w:drawing>
                  </w:r>
                </w:p>
                <w:p w14:paraId="3C294B77" w14:textId="6F3EEE80" w:rsidR="005334BD" w:rsidRPr="00D6116E" w:rsidRDefault="005334BD" w:rsidP="005334BD">
                  <w:pPr>
                    <w:pStyle w:val="Caption"/>
                    <w:jc w:val="both"/>
                    <w:rPr>
                      <w:lang w:val="en-US"/>
                    </w:rPr>
                  </w:pPr>
                  <w:bookmarkStart w:id="7" w:name="_Ref52986504"/>
                  <w:r w:rsidRPr="00D6116E">
                    <w:rPr>
                      <w:lang w:val="en-US"/>
                    </w:rPr>
                    <w:t>Figure</w:t>
                  </w:r>
                  <w:r>
                    <w:rPr>
                      <w:lang w:val="en-US"/>
                    </w:rPr>
                    <w:t xml:space="preserve"> S</w:t>
                  </w:r>
                  <w:r w:rsidRPr="00D6116E">
                    <w:rPr>
                      <w:lang w:val="en-US"/>
                    </w:rPr>
                    <w:t xml:space="preserve"> </w:t>
                  </w:r>
                  <w:r w:rsidRPr="005334BD">
                    <w:rPr>
                      <w:b/>
                    </w:rPr>
                    <w:fldChar w:fldCharType="begin"/>
                  </w:r>
                  <w:r w:rsidRPr="005334BD">
                    <w:rPr>
                      <w:b/>
                      <w:lang w:val="en-US"/>
                    </w:rPr>
                    <w:instrText xml:space="preserve"> SEQ Figure \* ARABIC </w:instrText>
                  </w:r>
                  <w:r w:rsidRPr="005334BD">
                    <w:rPr>
                      <w:b/>
                    </w:rPr>
                    <w:fldChar w:fldCharType="separate"/>
                  </w:r>
                  <w:r w:rsidRPr="005334BD">
                    <w:rPr>
                      <w:b/>
                      <w:noProof/>
                      <w:lang w:val="en-US"/>
                    </w:rPr>
                    <w:t>4</w:t>
                  </w:r>
                  <w:r w:rsidRPr="005334BD">
                    <w:rPr>
                      <w:b/>
                    </w:rPr>
                    <w:fldChar w:fldCharType="end"/>
                  </w:r>
                  <w:bookmarkEnd w:id="7"/>
                  <w:r w:rsidRPr="005334BD">
                    <w:rPr>
                      <w:b/>
                      <w:lang w:val="en-US"/>
                    </w:rPr>
                    <w:t xml:space="preserve"> ...or manually inserted.</w:t>
                  </w:r>
                  <w:r w:rsidRPr="00911D52">
                    <w:rPr>
                      <w:lang w:val="en-US"/>
                    </w:rPr>
                    <w:t xml:space="preserve"> Furthermore</w:t>
                  </w:r>
                  <w:r>
                    <w:rPr>
                      <w:lang w:val="en-US"/>
                    </w:rPr>
                    <w:t>,</w:t>
                  </w:r>
                  <w:r w:rsidRPr="00911D52">
                    <w:rPr>
                      <w:lang w:val="en-US"/>
                    </w:rPr>
                    <w:t xml:space="preserve"> a matrix from human Poly-A tails is available for selection.</w:t>
                  </w:r>
                </w:p>
                <w:p w14:paraId="1740D8B8" w14:textId="36C356CD" w:rsidR="005334BD" w:rsidRPr="004E58B3" w:rsidRDefault="00D24827" w:rsidP="00891A77">
                  <w:pPr>
                    <w:pStyle w:val="Abbildung"/>
                    <w:rPr>
                      <w:lang w:val="en-US"/>
                    </w:rPr>
                  </w:pPr>
                  <w:r>
                    <w:rPr>
                      <w:lang w:val="en-US"/>
                    </w:rPr>
                    <w:t xml:space="preserve">(Please note, that the figure states “Jaspar 2020”. However, the database has been updated to Jaspar 2022 without changes to the website. Please visit </w:t>
                  </w:r>
                  <w:hyperlink r:id="rId15" w:history="1">
                    <w:r w:rsidRPr="00B835EC">
                      <w:rPr>
                        <w:rStyle w:val="Hyperlink"/>
                        <w:lang w:val="en-US"/>
                      </w:rPr>
                      <w:t>https://bionifo-wuerz.de/aimodules</w:t>
                    </w:r>
                  </w:hyperlink>
                  <w:r>
                    <w:rPr>
                      <w:lang w:val="en-US"/>
                    </w:rPr>
                    <w:t xml:space="preserve"> for the newest version.)</w:t>
                  </w:r>
                </w:p>
              </w:txbxContent>
            </v:textbox>
            <w10:wrap type="topAndBottom"/>
          </v:shape>
        </w:pict>
      </w:r>
    </w:p>
    <w:p w14:paraId="0184E2A8" w14:textId="1FAF0465" w:rsidR="00737B81" w:rsidRDefault="00737B81" w:rsidP="003C32DA">
      <w:pPr>
        <w:rPr>
          <w:lang w:val="en-US"/>
        </w:rPr>
      </w:pPr>
    </w:p>
    <w:p w14:paraId="18486359" w14:textId="6F661092" w:rsidR="00737B81" w:rsidRDefault="00737B81" w:rsidP="003C32DA">
      <w:pPr>
        <w:rPr>
          <w:lang w:val="en-US"/>
        </w:rPr>
      </w:pPr>
    </w:p>
    <w:p w14:paraId="11E1775C" w14:textId="3D48F488" w:rsidR="00891A77" w:rsidRPr="008219AE" w:rsidRDefault="005745ED" w:rsidP="00E93F14">
      <w:pPr>
        <w:jc w:val="both"/>
        <w:rPr>
          <w:lang w:val="en-US"/>
        </w:rPr>
      </w:pPr>
      <w:r>
        <w:rPr>
          <w:lang w:val="en-US"/>
        </w:rPr>
        <w:lastRenderedPageBreak/>
        <w:br/>
      </w:r>
      <w:r w:rsidR="00E83C35">
        <w:rPr>
          <w:noProof/>
        </w:rPr>
        <w:pict w14:anchorId="58354CB9">
          <v:shape id="Text Box 91" o:spid="_x0000_s1048" type="#_x0000_t202" style="position:absolute;left:0;text-align:left;margin-left:0;margin-top:-56.7pt;width:481.9pt;height:567.85pt;z-index:251661824;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" filled="f" stroked="f">
            <v:textbox inset="0,0,0,0">
              <w:txbxContent>
                <w:p w14:paraId="3C9CE02B" w14:textId="77777777" w:rsidR="005334BD" w:rsidRDefault="005334BD" w:rsidP="00D6116E">
                  <w:pPr>
                    <w:pStyle w:val="Abbildung"/>
                    <w:keepNext/>
                  </w:pPr>
                  <w:r>
                    <w:rPr>
                      <w:noProof/>
                      <w:lang w:eastAsia="de-DE" w:bidi="ar-SA"/>
                    </w:rPr>
                    <w:drawing>
                      <wp:inline distT="0" distB="0" distL="0" distR="0" wp14:anchorId="6BB67F0C" wp14:editId="5334E6F2">
                        <wp:extent cx="6120130" cy="441325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413250"/>
                                </a:xfrm>
                                <a:prstGeom prst="rect">
                                  <a:avLst/>
                                </a:prstGeom>
                              </pic:spPr>
                            </pic:pic>
                          </a:graphicData>
                        </a:graphic>
                      </wp:inline>
                    </w:drawing>
                  </w:r>
                </w:p>
                <w:p w14:paraId="6950A829" w14:textId="00643BAB" w:rsidR="005334BD" w:rsidRPr="00D6116E" w:rsidRDefault="005334BD" w:rsidP="005334BD">
                  <w:pPr>
                    <w:pStyle w:val="Caption"/>
                    <w:jc w:val="both"/>
                    <w:rPr>
                      <w:lang w:val="en-US"/>
                    </w:rPr>
                  </w:pPr>
                  <w:bookmarkStart w:id="8" w:name="_Ref52986670"/>
                  <w:r w:rsidRPr="00D6116E">
                    <w:rPr>
                      <w:lang w:val="en-US"/>
                    </w:rPr>
                    <w:t xml:space="preserve">Figure </w:t>
                  </w:r>
                  <w:r>
                    <w:rPr>
                      <w:lang w:val="en-US"/>
                    </w:rPr>
                    <w:t xml:space="preserve">S </w:t>
                  </w:r>
                  <w:r>
                    <w:fldChar w:fldCharType="begin"/>
                  </w:r>
                  <w:r w:rsidRPr="00D6116E">
                    <w:rPr>
                      <w:lang w:val="en-US"/>
                    </w:rPr>
                    <w:instrText xml:space="preserve"> SEQ Figure \* ARABIC </w:instrText>
                  </w:r>
                  <w:r>
                    <w:fldChar w:fldCharType="separate"/>
                  </w:r>
                  <w:r>
                    <w:rPr>
                      <w:noProof/>
                      <w:lang w:val="en-US"/>
                    </w:rPr>
                    <w:t>5</w:t>
                  </w:r>
                  <w:r>
                    <w:fldChar w:fldCharType="end"/>
                  </w:r>
                  <w:bookmarkEnd w:id="8"/>
                  <w:r w:rsidRPr="004662F3">
                    <w:rPr>
                      <w:lang w:val="en-US"/>
                    </w:rPr>
                    <w:t xml:space="preserve"> </w:t>
                  </w:r>
                  <w:r w:rsidRPr="005334BD">
                    <w:rPr>
                      <w:b/>
                      <w:lang w:val="en-US"/>
                    </w:rPr>
                    <w:t>Result for TFBS search.</w:t>
                  </w:r>
                  <w:r w:rsidRPr="00911D52">
                    <w:rPr>
                      <w:lang w:val="en-US"/>
                    </w:rPr>
                    <w:t xml:space="preserve"> </w:t>
                  </w:r>
                  <w:r w:rsidRPr="00911D52">
                    <w:rPr>
                      <w:i w:val="0"/>
                      <w:iCs w:val="0"/>
                      <w:lang w:val="en-US"/>
                    </w:rPr>
                    <w:t xml:space="preserve">The numbers in RED only ease the description done here and are not shown on the website. Most of the controls on the website have a mouse-over functionality implemented. 1) After using the </w:t>
                  </w:r>
                  <w:r w:rsidRPr="00911D52">
                    <w:rPr>
                      <w:lang w:val="en-US"/>
                    </w:rPr>
                    <w:t>Score</w:t>
                  </w:r>
                  <w:r w:rsidRPr="00911D52">
                    <w:rPr>
                      <w:i w:val="0"/>
                      <w:iCs w:val="0"/>
                      <w:lang w:val="en-US"/>
                    </w:rPr>
                    <w:t xml:space="preserve"> Button it becomes inactive. Below the button timer</w:t>
                  </w:r>
                  <w:r>
                    <w:rPr>
                      <w:i w:val="0"/>
                      <w:iCs w:val="0"/>
                      <w:lang w:val="en-US"/>
                    </w:rPr>
                    <w:t>s start</w:t>
                  </w:r>
                  <w:r w:rsidRPr="00911D52">
                    <w:rPr>
                      <w:i w:val="0"/>
                      <w:iCs w:val="0"/>
                      <w:lang w:val="en-US"/>
                    </w:rPr>
                    <w:t>. When the response takes too long, the request has to be altered in a way, that the load for the backend</w:t>
                  </w:r>
                  <w:r>
                    <w:rPr>
                      <w:i w:val="0"/>
                      <w:iCs w:val="0"/>
                      <w:lang w:val="en-US"/>
                    </w:rPr>
                    <w:t xml:space="preserve"> or frontend</w:t>
                  </w:r>
                  <w:r w:rsidRPr="00911D52">
                    <w:rPr>
                      <w:i w:val="0"/>
                      <w:iCs w:val="0"/>
                      <w:lang w:val="en-US"/>
                    </w:rPr>
                    <w:t xml:space="preserve"> is reduced, </w:t>
                  </w:r>
                  <w:r w:rsidRPr="00911D52">
                    <w:rPr>
                      <w:lang w:val="en-US"/>
                    </w:rPr>
                    <w:t>e.g.</w:t>
                  </w:r>
                  <w:r w:rsidRPr="00911D52">
                    <w:rPr>
                      <w:i w:val="0"/>
                      <w:iCs w:val="0"/>
                      <w:lang w:val="en-US"/>
                    </w:rPr>
                    <w:t xml:space="preserve"> by using fewer sequences or increasing La or decreasing Ld or reducing the number of the matrices. 2) The result is rendered into a SVG container. The sequence name is depicted. The black line indicates the sequence itself. Above the black line are the TFBS hits for the (+) strand and below for the (-) strand. Each matrix has its own color which corresponds to the list in 3). Here are all the valid results with the colors used in 2). To the right is a button with a </w:t>
                  </w:r>
                  <w:r w:rsidRPr="00911D52">
                    <w:rPr>
                      <w:lang w:val="en-US"/>
                    </w:rPr>
                    <w:t>C.</w:t>
                  </w:r>
                  <w:r w:rsidRPr="00911D52">
                    <w:rPr>
                      <w:i w:val="0"/>
                      <w:iCs w:val="0"/>
                      <w:lang w:val="en-US"/>
                    </w:rPr>
                    <w:t xml:space="preserve"> This button can be used to copy the matrix into the clipboard. Each matrix can be deselected and selected again. This selection has a direct binding to 2). If the user deselects all matrices the resulting picture in 2) will be empty. 2) and 3) can be downloaded as SVG files. For that, the user has to click the button </w:t>
                  </w:r>
                  <w:r w:rsidRPr="00911D52">
                    <w:rPr>
                      <w:lang w:val="en-US"/>
                    </w:rPr>
                    <w:t>Download SVG</w:t>
                  </w:r>
                  <w:r w:rsidRPr="00911D52">
                    <w:rPr>
                      <w:i w:val="0"/>
                      <w:iCs w:val="0"/>
                      <w:lang w:val="en-US"/>
                    </w:rPr>
                    <w:t xml:space="preserve">. The selection from 3) can be viewed as a table. For that the user has to click the button depicting </w:t>
                  </w:r>
                  <w:r w:rsidRPr="00911D52">
                    <w:rPr>
                      <w:lang w:val="en-US"/>
                    </w:rPr>
                    <w:t>TFBS</w:t>
                  </w:r>
                  <w:r w:rsidRPr="00911D52">
                    <w:rPr>
                      <w:i w:val="0"/>
                      <w:iCs w:val="0"/>
                      <w:lang w:val="en-US"/>
                    </w:rPr>
                    <w:t xml:space="preserve"> (5)). For the next analysis the session has to be restarted (</w:t>
                  </w:r>
                  <w:r w:rsidRPr="00911D52">
                    <w:rPr>
                      <w:lang w:val="en-US"/>
                    </w:rPr>
                    <w:t>6)</w:t>
                  </w:r>
                  <w:r w:rsidRPr="00911D52">
                    <w:rPr>
                      <w:i w:val="0"/>
                      <w:iCs w:val="0"/>
                      <w:lang w:val="en-US"/>
                    </w:rPr>
                    <w:t>).</w:t>
                  </w:r>
                </w:p>
                <w:p w14:paraId="5650253A" w14:textId="77777777" w:rsidR="005334BD" w:rsidRDefault="005334BD" w:rsidP="00891A77">
                  <w:pPr>
                    <w:pStyle w:val="Abbildung"/>
                    <w:rPr>
                      <w:i w:val="0"/>
                      <w:iCs w:val="0"/>
                      <w:lang w:val="en-US"/>
                    </w:rPr>
                  </w:pPr>
                  <w:r>
                    <w:rPr>
                      <w:lang w:val="en-US"/>
                    </w:rPr>
                    <w:br/>
                  </w:r>
                </w:p>
                <w:p w14:paraId="5BB11755" w14:textId="77777777" w:rsidR="005334BD" w:rsidRDefault="005334BD" w:rsidP="00891A77">
                  <w:pPr>
                    <w:pStyle w:val="Abbildung"/>
                    <w:rPr>
                      <w:i w:val="0"/>
                      <w:iCs w:val="0"/>
                      <w:lang w:val="en-US"/>
                    </w:rPr>
                  </w:pPr>
                </w:p>
                <w:p w14:paraId="33D8FBFC" w14:textId="77777777" w:rsidR="005334BD" w:rsidRPr="004E58B3" w:rsidRDefault="005334BD" w:rsidP="00891A77">
                  <w:pPr>
                    <w:pStyle w:val="Abbildung"/>
                    <w:rPr>
                      <w:lang w:val="en-US"/>
                    </w:rPr>
                  </w:pPr>
                </w:p>
              </w:txbxContent>
            </v:textbox>
            <w10:wrap type="square" side="largest"/>
          </v:shape>
        </w:pict>
      </w:r>
      <w:r w:rsidR="00891A77" w:rsidRPr="00911D52">
        <w:rPr>
          <w:lang w:val="en-US"/>
        </w:rPr>
        <w:t xml:space="preserve">When the DNA/RNA sequences and the matrices pass the regular expression search pattern, the </w:t>
      </w:r>
      <w:r w:rsidR="00891A77" w:rsidRPr="00911D52">
        <w:rPr>
          <w:i/>
          <w:iCs/>
          <w:lang w:val="en-US"/>
        </w:rPr>
        <w:t>Score</w:t>
      </w:r>
      <w:r w:rsidR="00891A77" w:rsidRPr="00911D52">
        <w:rPr>
          <w:lang w:val="en-US"/>
        </w:rPr>
        <w:t xml:space="preserve"> button becomes visible. When it is used the request is send to the backend. </w:t>
      </w:r>
      <w:r w:rsidR="00891A77" w:rsidRPr="008219AE">
        <w:rPr>
          <w:lang w:val="en-US"/>
        </w:rPr>
        <w:t>The response then is re</w:t>
      </w:r>
      <w:r w:rsidR="00D7631F" w:rsidRPr="008219AE">
        <w:rPr>
          <w:lang w:val="en-US"/>
        </w:rPr>
        <w:t>n</w:t>
      </w:r>
      <w:r w:rsidR="00891A77" w:rsidRPr="008219AE">
        <w:rPr>
          <w:lang w:val="en-US"/>
        </w:rPr>
        <w:t>dered (see</w:t>
      </w:r>
      <w:r w:rsidR="00567551">
        <w:rPr>
          <w:lang w:val="en-US"/>
        </w:rPr>
        <w:t xml:space="preserve"> </w:t>
      </w:r>
      <w:r w:rsidR="00567551">
        <w:rPr>
          <w:lang w:val="en-US"/>
        </w:rPr>
        <w:fldChar w:fldCharType="begin"/>
      </w:r>
      <w:r w:rsidR="00567551">
        <w:rPr>
          <w:lang w:val="en-US"/>
        </w:rPr>
        <w:instrText xml:space="preserve"> REF _Ref52986670 \h </w:instrText>
      </w:r>
      <w:r w:rsidR="003C32DA">
        <w:rPr>
          <w:lang w:val="en-US"/>
        </w:rPr>
        <w:instrText xml:space="preserve"> \* MERGEFORMAT </w:instrText>
      </w:r>
      <w:r w:rsidR="00567551">
        <w:rPr>
          <w:lang w:val="en-US"/>
        </w:rPr>
      </w:r>
      <w:r w:rsidR="00567551">
        <w:rPr>
          <w:lang w:val="en-US"/>
        </w:rPr>
        <w:fldChar w:fldCharType="separate"/>
      </w:r>
      <w:r w:rsidR="00346377" w:rsidRPr="00D6116E">
        <w:rPr>
          <w:lang w:val="en-US"/>
        </w:rPr>
        <w:t>Figure</w:t>
      </w:r>
      <w:r w:rsidR="00E93F14">
        <w:rPr>
          <w:lang w:val="en-US"/>
        </w:rPr>
        <w:t xml:space="preserve"> S</w:t>
      </w:r>
      <w:r w:rsidR="00346377" w:rsidRPr="00D6116E">
        <w:rPr>
          <w:lang w:val="en-US"/>
        </w:rPr>
        <w:t xml:space="preserve"> </w:t>
      </w:r>
      <w:r w:rsidR="00346377">
        <w:rPr>
          <w:noProof/>
          <w:lang w:val="en-US"/>
        </w:rPr>
        <w:t>6</w:t>
      </w:r>
      <w:r w:rsidR="00567551">
        <w:rPr>
          <w:lang w:val="en-US"/>
        </w:rPr>
        <w:fldChar w:fldCharType="end"/>
      </w:r>
      <w:r w:rsidR="00891A77" w:rsidRPr="008219AE">
        <w:rPr>
          <w:lang w:val="en-US"/>
        </w:rPr>
        <w:t>).</w:t>
      </w:r>
    </w:p>
    <w:p w14:paraId="11ACB5CE" w14:textId="77777777" w:rsidR="008219AE" w:rsidRDefault="008219AE" w:rsidP="00E93F14">
      <w:pPr>
        <w:jc w:val="both"/>
        <w:rPr>
          <w:lang w:val="en-US"/>
        </w:rPr>
      </w:pPr>
    </w:p>
    <w:p w14:paraId="29C747D9" w14:textId="409C5255" w:rsidR="00891A77" w:rsidRPr="004E58B3" w:rsidRDefault="00891A77" w:rsidP="00E93F14">
      <w:pPr>
        <w:jc w:val="both"/>
        <w:rPr>
          <w:lang w:val="en-US"/>
        </w:rPr>
      </w:pPr>
      <w:r w:rsidRPr="00911D52">
        <w:rPr>
          <w:lang w:val="en-US"/>
        </w:rPr>
        <w:t xml:space="preserve">The timer below the </w:t>
      </w:r>
      <w:r w:rsidRPr="00911D52">
        <w:rPr>
          <w:i/>
          <w:iCs/>
          <w:lang w:val="en-US"/>
        </w:rPr>
        <w:t>Score</w:t>
      </w:r>
      <w:r w:rsidRPr="00911D52">
        <w:rPr>
          <w:lang w:val="en-US"/>
        </w:rPr>
        <w:t xml:space="preserve"> button becomes active and indicates that the request has been sent. It stops when the response is retrieved, which is then rendered on the client side. </w:t>
      </w:r>
      <w:r w:rsidR="00567551">
        <w:rPr>
          <w:lang w:val="en-US"/>
        </w:rPr>
        <w:t xml:space="preserve">Furthermore, module and rendering timers are also visible. </w:t>
      </w:r>
      <w:r w:rsidRPr="00911D52">
        <w:rPr>
          <w:lang w:val="en-US"/>
        </w:rPr>
        <w:t xml:space="preserve">We decided for client side rendering to reduce the load on our servers. If rendering is completed the result is shown in an </w:t>
      </w:r>
      <w:r w:rsidR="00004402">
        <w:rPr>
          <w:lang w:val="en-US"/>
        </w:rPr>
        <w:t>SVG</w:t>
      </w:r>
      <w:r w:rsidRPr="00911D52">
        <w:rPr>
          <w:lang w:val="en-US"/>
        </w:rPr>
        <w:t>-container. If either the timer takes too long and does not stop, or the rendering takes too long, then the user may send another request with either less sequences, or higher La, or lower Ld, or less matrices, or a combination of the aforementioned.</w:t>
      </w:r>
    </w:p>
    <w:p w14:paraId="5D1C2985" w14:textId="4FDBC63D" w:rsidR="00891A77" w:rsidRPr="004E58B3" w:rsidRDefault="00E83C35" w:rsidP="00E93F14">
      <w:pPr>
        <w:jc w:val="both"/>
        <w:rPr>
          <w:lang w:val="en-US"/>
        </w:rPr>
      </w:pPr>
      <w:r>
        <w:rPr>
          <w:noProof/>
        </w:rPr>
        <w:lastRenderedPageBreak/>
        <w:pict w14:anchorId="55F065EE">
          <v:shape id="Text Box 71" o:spid="_x0000_s1047" type="#_x0000_t202" style="position:absolute;left:0;text-align:left;margin-left:0;margin-top:55.25pt;width:481.9pt;height:307.45pt;z-index:251662848;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" filled="f" stroked="f">
            <v:textbox inset="0,0,0,0">
              <w:txbxContent>
                <w:p w14:paraId="2995D95D" w14:textId="77777777" w:rsidR="005334BD" w:rsidRDefault="005334BD" w:rsidP="00D6116E">
                  <w:pPr>
                    <w:pStyle w:val="Abbildung"/>
                    <w:keepNext/>
                  </w:pPr>
                  <w:r>
                    <w:rPr>
                      <w:noProof/>
                      <w:lang w:eastAsia="de-DE" w:bidi="ar-SA"/>
                    </w:rPr>
                    <w:drawing>
                      <wp:inline distT="0" distB="0" distL="0" distR="0" wp14:anchorId="2F8CA7DC" wp14:editId="42106383">
                        <wp:extent cx="6120130" cy="3079115"/>
                        <wp:effectExtent l="0" t="0" r="0" b="0"/>
                        <wp:docPr id="52"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
                                <pic:cNvPicPr>
                                  <a:picLocks noChangeAspect="1" noChangeArrowheads="1"/>
                                </pic:cNvPicPr>
                              </pic:nvPicPr>
                              <pic:blipFill>
                                <a:blip r:embed="rId17"/>
                                <a:stretch>
                                  <a:fillRect/>
                                </a:stretch>
                              </pic:blipFill>
                              <pic:spPr bwMode="auto">
                                <a:xfrm>
                                  <a:off x="0" y="0"/>
                                  <a:ext cx="6120130" cy="3079115"/>
                                </a:xfrm>
                                <a:prstGeom prst="rect">
                                  <a:avLst/>
                                </a:prstGeom>
                              </pic:spPr>
                            </pic:pic>
                          </a:graphicData>
                        </a:graphic>
                      </wp:inline>
                    </w:drawing>
                  </w:r>
                </w:p>
                <w:p w14:paraId="74C09FF8" w14:textId="65AEF067" w:rsidR="005334BD" w:rsidRPr="004E58B3" w:rsidRDefault="005334BD" w:rsidP="005334BD">
                  <w:pPr>
                    <w:pStyle w:val="Caption"/>
                    <w:jc w:val="both"/>
                    <w:rPr>
                      <w:lang w:val="en-US"/>
                    </w:rPr>
                  </w:pPr>
                  <w:bookmarkStart w:id="9" w:name="_Ref52986702"/>
                  <w:r w:rsidRPr="00D6116E">
                    <w:rPr>
                      <w:lang w:val="en-US"/>
                    </w:rPr>
                    <w:t xml:space="preserve">Figure </w:t>
                  </w:r>
                  <w:r>
                    <w:rPr>
                      <w:lang w:val="en-US"/>
                    </w:rPr>
                    <w:t xml:space="preserve">S </w:t>
                  </w:r>
                  <w:r>
                    <w:fldChar w:fldCharType="begin"/>
                  </w:r>
                  <w:r w:rsidRPr="00D6116E">
                    <w:rPr>
                      <w:lang w:val="en-US"/>
                    </w:rPr>
                    <w:instrText xml:space="preserve"> SEQ Figure \* ARABIC </w:instrText>
                  </w:r>
                  <w:r>
                    <w:fldChar w:fldCharType="separate"/>
                  </w:r>
                  <w:r>
                    <w:rPr>
                      <w:noProof/>
                      <w:lang w:val="en-US"/>
                    </w:rPr>
                    <w:t>6</w:t>
                  </w:r>
                  <w:r>
                    <w:fldChar w:fldCharType="end"/>
                  </w:r>
                  <w:bookmarkEnd w:id="9"/>
                  <w:r w:rsidRPr="004662F3">
                    <w:rPr>
                      <w:lang w:val="en-US"/>
                    </w:rPr>
                    <w:t xml:space="preserve">  </w:t>
                  </w:r>
                  <w:r w:rsidRPr="005334BD">
                    <w:rPr>
                      <w:b/>
                      <w:lang w:val="en-US"/>
                    </w:rPr>
                    <w:t>The TFBS Result Page.</w:t>
                  </w:r>
                  <w:r w:rsidRPr="00911D52">
                    <w:rPr>
                      <w:lang w:val="en-US"/>
                    </w:rPr>
                    <w:t xml:space="preserve"> </w:t>
                  </w:r>
                  <w:r w:rsidRPr="00911D52">
                    <w:rPr>
                      <w:i w:val="0"/>
                      <w:iCs w:val="0"/>
                      <w:lang w:val="en-US"/>
                    </w:rPr>
                    <w:t>The t</w:t>
                  </w:r>
                  <w:r>
                    <w:rPr>
                      <w:i w:val="0"/>
                      <w:iCs w:val="0"/>
                      <w:lang w:val="en-US"/>
                    </w:rPr>
                    <w:t>able can be downloaded as an Excel</w:t>
                  </w:r>
                  <w:r w:rsidRPr="00911D52">
                    <w:rPr>
                      <w:i w:val="0"/>
                      <w:iCs w:val="0"/>
                      <w:lang w:val="en-US"/>
                    </w:rPr>
                    <w:t xml:space="preserve"> file using the </w:t>
                  </w:r>
                  <w:r w:rsidRPr="00911D52">
                    <w:rPr>
                      <w:lang w:val="en-US"/>
                    </w:rPr>
                    <w:t>Export Result</w:t>
                  </w:r>
                  <w:r w:rsidRPr="00911D52">
                    <w:rPr>
                      <w:i w:val="0"/>
                      <w:iCs w:val="0"/>
                      <w:lang w:val="en-US"/>
                    </w:rPr>
                    <w:t xml:space="preserve"> button.</w:t>
                  </w:r>
                </w:p>
              </w:txbxContent>
            </v:textbox>
            <w10:wrap type="square" side="largest"/>
          </v:shape>
        </w:pict>
      </w:r>
      <w:r w:rsidR="00891A77" w:rsidRPr="00911D52">
        <w:rPr>
          <w:lang w:val="en-US"/>
        </w:rPr>
        <w:t>The button TFBS opens another browser instance and shows the selected result as a table (see</w:t>
      </w:r>
      <w:r w:rsidR="002E0CE0">
        <w:rPr>
          <w:lang w:val="en-US"/>
        </w:rPr>
        <w:t xml:space="preserve"> </w:t>
      </w:r>
      <w:r w:rsidR="002E0CE0">
        <w:rPr>
          <w:lang w:val="en-US"/>
        </w:rPr>
        <w:fldChar w:fldCharType="begin"/>
      </w:r>
      <w:r w:rsidR="002E0CE0">
        <w:rPr>
          <w:lang w:val="en-US"/>
        </w:rPr>
        <w:instrText xml:space="preserve"> REF _Ref52986702 \h </w:instrText>
      </w:r>
      <w:r w:rsidR="003C32DA">
        <w:rPr>
          <w:lang w:val="en-US"/>
        </w:rPr>
        <w:instrText xml:space="preserve"> \* MERGEFORMAT </w:instrText>
      </w:r>
      <w:r w:rsidR="002E0CE0">
        <w:rPr>
          <w:lang w:val="en-US"/>
        </w:rPr>
      </w:r>
      <w:r w:rsidR="002E0CE0">
        <w:rPr>
          <w:lang w:val="en-US"/>
        </w:rPr>
        <w:fldChar w:fldCharType="separate"/>
      </w:r>
      <w:r w:rsidR="00346377" w:rsidRPr="00D6116E">
        <w:rPr>
          <w:lang w:val="en-US"/>
        </w:rPr>
        <w:t xml:space="preserve">Figure </w:t>
      </w:r>
      <w:r w:rsidR="00E93F14">
        <w:rPr>
          <w:lang w:val="en-US"/>
        </w:rPr>
        <w:t xml:space="preserve">S </w:t>
      </w:r>
      <w:r w:rsidR="00346377">
        <w:rPr>
          <w:noProof/>
          <w:lang w:val="en-US"/>
        </w:rPr>
        <w:t>7</w:t>
      </w:r>
      <w:r w:rsidR="002E0CE0">
        <w:rPr>
          <w:lang w:val="en-US"/>
        </w:rPr>
        <w:fldChar w:fldCharType="end"/>
      </w:r>
      <w:r w:rsidR="00891A77" w:rsidRPr="00911D52">
        <w:rPr>
          <w:lang w:val="en-US"/>
        </w:rPr>
        <w:t>).</w:t>
      </w:r>
    </w:p>
    <w:p w14:paraId="1C71BD6B" w14:textId="195E1B5F" w:rsidR="00891A77" w:rsidRDefault="00891A77" w:rsidP="00E93F14">
      <w:pPr>
        <w:jc w:val="both"/>
        <w:rPr>
          <w:i/>
          <w:iCs/>
          <w:lang w:val="en-US"/>
        </w:rPr>
      </w:pPr>
      <w:r w:rsidRPr="00911D52">
        <w:rPr>
          <w:lang w:val="en-US"/>
        </w:rPr>
        <w:t xml:space="preserve">When the initial analysis to find TFBSs is finished the user can venture towards finding modules. For that the matrices of interest can be selected and be input into the </w:t>
      </w:r>
      <w:r w:rsidRPr="00911D52">
        <w:rPr>
          <w:i/>
          <w:iCs/>
          <w:lang w:val="en-US"/>
        </w:rPr>
        <w:t>Own Matrices</w:t>
      </w:r>
      <w:r w:rsidR="004662F3">
        <w:rPr>
          <w:i/>
          <w:iCs/>
          <w:lang w:val="en-US"/>
        </w:rPr>
        <w:t xml:space="preserve"> </w:t>
      </w:r>
      <w:r w:rsidRPr="00911D52">
        <w:rPr>
          <w:lang w:val="en-US"/>
        </w:rPr>
        <w:t>text</w:t>
      </w:r>
      <w:r w:rsidR="0074710E">
        <w:rPr>
          <w:lang w:val="en-US"/>
        </w:rPr>
        <w:t xml:space="preserve"> </w:t>
      </w:r>
      <w:r w:rsidRPr="00911D52">
        <w:rPr>
          <w:lang w:val="en-US"/>
        </w:rPr>
        <w:t>field (see</w:t>
      </w:r>
      <w:r w:rsidR="002E0CE0">
        <w:rPr>
          <w:lang w:val="en-US"/>
        </w:rPr>
        <w:t xml:space="preserve"> </w:t>
      </w:r>
      <w:r w:rsidR="002E0CE0">
        <w:rPr>
          <w:lang w:val="en-US"/>
        </w:rPr>
        <w:fldChar w:fldCharType="begin"/>
      </w:r>
      <w:r w:rsidR="002E0CE0">
        <w:rPr>
          <w:lang w:val="en-US"/>
        </w:rPr>
        <w:instrText xml:space="preserve"> REF _Ref52986504 \h </w:instrText>
      </w:r>
      <w:r w:rsidR="003C32DA">
        <w:rPr>
          <w:lang w:val="en-US"/>
        </w:rPr>
        <w:instrText xml:space="preserve"> \* MERGEFORMAT </w:instrText>
      </w:r>
      <w:r w:rsidR="002E0CE0">
        <w:rPr>
          <w:lang w:val="en-US"/>
        </w:rPr>
      </w:r>
      <w:r w:rsidR="002E0CE0">
        <w:rPr>
          <w:lang w:val="en-US"/>
        </w:rPr>
        <w:fldChar w:fldCharType="separate"/>
      </w:r>
      <w:r w:rsidR="00346377" w:rsidRPr="00D6116E">
        <w:rPr>
          <w:lang w:val="en-US"/>
        </w:rPr>
        <w:t>Figure</w:t>
      </w:r>
      <w:r w:rsidR="00E93F14">
        <w:rPr>
          <w:lang w:val="en-US"/>
        </w:rPr>
        <w:t xml:space="preserve"> S</w:t>
      </w:r>
      <w:r w:rsidR="00346377" w:rsidRPr="00D6116E">
        <w:rPr>
          <w:lang w:val="en-US"/>
        </w:rPr>
        <w:t xml:space="preserve"> </w:t>
      </w:r>
      <w:r w:rsidR="00346377">
        <w:rPr>
          <w:noProof/>
          <w:lang w:val="en-US"/>
        </w:rPr>
        <w:t>5</w:t>
      </w:r>
      <w:r w:rsidR="002E0CE0">
        <w:rPr>
          <w:lang w:val="en-US"/>
        </w:rPr>
        <w:fldChar w:fldCharType="end"/>
      </w:r>
      <w:r w:rsidRPr="00911D52">
        <w:rPr>
          <w:lang w:val="en-US"/>
        </w:rPr>
        <w:t xml:space="preserve">). For module searches the corresponding checkbox has to be activated. A putative module is an arrangement of two consecutive TFBSs. These have to be </w:t>
      </w:r>
      <w:r w:rsidRPr="00911D52">
        <w:rPr>
          <w:i/>
          <w:iCs/>
          <w:lang w:val="en-US"/>
        </w:rPr>
        <w:t>(a)</w:t>
      </w:r>
      <w:r w:rsidRPr="00911D52">
        <w:rPr>
          <w:lang w:val="en-US"/>
        </w:rPr>
        <w:t xml:space="preserve"> common to n input sequences (see</w:t>
      </w:r>
      <w:r w:rsidR="00A6469C">
        <w:rPr>
          <w:lang w:val="en-US"/>
        </w:rPr>
        <w:t xml:space="preserve"> </w:t>
      </w:r>
      <w:r w:rsidR="00A6469C">
        <w:rPr>
          <w:lang w:val="en-US"/>
        </w:rPr>
        <w:fldChar w:fldCharType="begin"/>
      </w:r>
      <w:r w:rsidR="00A6469C">
        <w:rPr>
          <w:lang w:val="en-US"/>
        </w:rPr>
        <w:instrText xml:space="preserve"> REF _Ref69589468 \h </w:instrText>
      </w:r>
      <w:r w:rsidR="003C32DA">
        <w:rPr>
          <w:lang w:val="en-US"/>
        </w:rPr>
        <w:instrText xml:space="preserve"> \* MERGEFORMAT </w:instrText>
      </w:r>
      <w:r w:rsidR="00A6469C">
        <w:rPr>
          <w:lang w:val="en-US"/>
        </w:rPr>
      </w:r>
      <w:r w:rsidR="00A6469C">
        <w:rPr>
          <w:lang w:val="en-US"/>
        </w:rPr>
        <w:fldChar w:fldCharType="separate"/>
      </w:r>
      <w:r w:rsidR="00346377" w:rsidRPr="0088320C">
        <w:rPr>
          <w:lang w:val="en-US"/>
        </w:rPr>
        <w:t xml:space="preserve">Figure </w:t>
      </w:r>
      <w:r w:rsidR="00E93F14">
        <w:rPr>
          <w:lang w:val="en-US"/>
        </w:rPr>
        <w:t xml:space="preserve">S </w:t>
      </w:r>
      <w:r w:rsidR="00346377">
        <w:rPr>
          <w:noProof/>
          <w:lang w:val="en-US"/>
        </w:rPr>
        <w:t>2</w:t>
      </w:r>
      <w:r w:rsidR="00A6469C">
        <w:rPr>
          <w:lang w:val="en-US"/>
        </w:rPr>
        <w:fldChar w:fldCharType="end"/>
      </w:r>
      <w:r w:rsidR="00A6469C">
        <w:rPr>
          <w:lang w:val="en-US"/>
        </w:rPr>
        <w:t xml:space="preserve"> 2)-3)</w:t>
      </w:r>
      <w:r w:rsidRPr="00911D52">
        <w:rPr>
          <w:lang w:val="en-US"/>
        </w:rPr>
        <w:t xml:space="preserve">), </w:t>
      </w:r>
      <w:r w:rsidRPr="00911D52">
        <w:rPr>
          <w:i/>
          <w:iCs/>
          <w:lang w:val="en-US"/>
        </w:rPr>
        <w:t>(b)</w:t>
      </w:r>
      <w:r w:rsidRPr="00911D52">
        <w:rPr>
          <w:lang w:val="en-US"/>
        </w:rPr>
        <w:t xml:space="preserve"> cannot differ from start to end more than +/- 200 base pairs and </w:t>
      </w:r>
      <w:r w:rsidRPr="00911D52">
        <w:rPr>
          <w:i/>
          <w:iCs/>
          <w:lang w:val="en-US"/>
        </w:rPr>
        <w:t xml:space="preserve">(c) </w:t>
      </w:r>
      <w:r w:rsidRPr="00911D52">
        <w:rPr>
          <w:lang w:val="en-US"/>
        </w:rPr>
        <w:t xml:space="preserve">this arrangement of two TFBSs have to be common to at least two input sequences. When rendering the response is completed the user is presented with an extra button </w:t>
      </w:r>
      <w:r w:rsidRPr="00911D52">
        <w:rPr>
          <w:i/>
          <w:iCs/>
          <w:lang w:val="en-US"/>
        </w:rPr>
        <w:t>Modules</w:t>
      </w:r>
      <w:r w:rsidR="00EE7DA3">
        <w:rPr>
          <w:lang w:val="en-US"/>
        </w:rPr>
        <w:t>.</w:t>
      </w:r>
    </w:p>
    <w:p w14:paraId="527C6D23" w14:textId="77777777" w:rsidR="00891A77" w:rsidRPr="004E58B3" w:rsidRDefault="00891A77" w:rsidP="00E93F14">
      <w:pPr>
        <w:jc w:val="both"/>
        <w:rPr>
          <w:lang w:val="en-US"/>
        </w:rPr>
      </w:pPr>
    </w:p>
    <w:p w14:paraId="0A73CB8F" w14:textId="545036CE" w:rsidR="00891A77" w:rsidRDefault="00891A77" w:rsidP="00E93F14">
      <w:pPr>
        <w:jc w:val="both"/>
        <w:rPr>
          <w:lang w:val="en-US"/>
        </w:rPr>
      </w:pPr>
      <w:r w:rsidRPr="00911D52">
        <w:rPr>
          <w:lang w:val="en-US"/>
        </w:rPr>
        <w:t xml:space="preserve">Behind this extra button lies the putative </w:t>
      </w:r>
      <w:r w:rsidR="00025AA9">
        <w:rPr>
          <w:lang w:val="en-US"/>
        </w:rPr>
        <w:t>m</w:t>
      </w:r>
      <w:r w:rsidRPr="00911D52">
        <w:rPr>
          <w:lang w:val="en-US"/>
        </w:rPr>
        <w:t>odules depicted as a table</w:t>
      </w:r>
      <w:r w:rsidR="00EE7DA3">
        <w:rPr>
          <w:lang w:val="en-US"/>
        </w:rPr>
        <w:t>.</w:t>
      </w:r>
      <w:r w:rsidRPr="00911D52">
        <w:rPr>
          <w:lang w:val="en-US"/>
        </w:rPr>
        <w:t xml:space="preserve"> The t</w:t>
      </w:r>
      <w:r w:rsidR="00930902">
        <w:rPr>
          <w:lang w:val="en-US"/>
        </w:rPr>
        <w:t>able can be downloaded as an Excel</w:t>
      </w:r>
      <w:r w:rsidRPr="00911D52">
        <w:rPr>
          <w:lang w:val="en-US"/>
        </w:rPr>
        <w:t xml:space="preserve"> file using the </w:t>
      </w:r>
      <w:r w:rsidRPr="00911D52">
        <w:rPr>
          <w:i/>
          <w:iCs/>
          <w:lang w:val="en-US"/>
        </w:rPr>
        <w:t>Export Result</w:t>
      </w:r>
      <w:r w:rsidRPr="00911D52">
        <w:rPr>
          <w:lang w:val="en-US"/>
        </w:rPr>
        <w:t xml:space="preserve"> button</w:t>
      </w:r>
      <w:r w:rsidR="00736B3B">
        <w:rPr>
          <w:lang w:val="en-US"/>
        </w:rPr>
        <w:t xml:space="preserve"> as well</w:t>
      </w:r>
      <w:r w:rsidRPr="00911D52">
        <w:rPr>
          <w:lang w:val="en-US"/>
        </w:rPr>
        <w:t>.</w:t>
      </w:r>
      <w:r w:rsidR="00A6469C">
        <w:rPr>
          <w:lang w:val="en-US"/>
        </w:rPr>
        <w:t xml:space="preserve"> Moreover, the user may select and deselect TFBSs to arrange and </w:t>
      </w:r>
      <w:r w:rsidR="0045577F">
        <w:rPr>
          <w:lang w:val="en-US"/>
        </w:rPr>
        <w:t>analyze</w:t>
      </w:r>
      <w:r w:rsidR="00A6469C">
        <w:rPr>
          <w:lang w:val="en-US"/>
        </w:rPr>
        <w:t xml:space="preserve"> selected modules.</w:t>
      </w:r>
    </w:p>
    <w:p w14:paraId="1754D962" w14:textId="77777777" w:rsidR="00891A77" w:rsidRPr="004E58B3" w:rsidRDefault="00891A77" w:rsidP="00E93F14">
      <w:pPr>
        <w:jc w:val="both"/>
        <w:rPr>
          <w:lang w:val="en-US"/>
        </w:rPr>
      </w:pPr>
    </w:p>
    <w:p w14:paraId="2D24536D" w14:textId="5259874A" w:rsidR="00891A77" w:rsidRPr="002038B2" w:rsidRDefault="00891A77" w:rsidP="00E93F14">
      <w:pPr>
        <w:jc w:val="both"/>
        <w:rPr>
          <w:lang w:val="en-US"/>
        </w:rPr>
      </w:pPr>
      <w:r w:rsidRPr="00911D52">
        <w:rPr>
          <w:lang w:val="en-US"/>
        </w:rPr>
        <w:t>Furthermore</w:t>
      </w:r>
      <w:r w:rsidR="00B06181">
        <w:rPr>
          <w:lang w:val="en-US"/>
        </w:rPr>
        <w:t>,</w:t>
      </w:r>
      <w:r w:rsidRPr="00911D52">
        <w:rPr>
          <w:lang w:val="en-US"/>
        </w:rPr>
        <w:t xml:space="preserve"> the </w:t>
      </w:r>
      <w:r w:rsidR="0053660F">
        <w:rPr>
          <w:lang w:val="en-US"/>
        </w:rPr>
        <w:t>w</w:t>
      </w:r>
      <w:r w:rsidRPr="00911D52">
        <w:rPr>
          <w:lang w:val="en-US"/>
        </w:rPr>
        <w:t>eb</w:t>
      </w:r>
      <w:r w:rsidR="00930902">
        <w:rPr>
          <w:lang w:val="en-US"/>
        </w:rPr>
        <w:t xml:space="preserve"> </w:t>
      </w:r>
      <w:r w:rsidRPr="00911D52">
        <w:rPr>
          <w:lang w:val="en-US"/>
        </w:rPr>
        <w:t xml:space="preserve">service allows for the conversion of putative homologous TFBSs sequences to a matrix format, that can be used in the </w:t>
      </w:r>
      <w:r w:rsidR="005E1AB2">
        <w:rPr>
          <w:lang w:val="en-US"/>
        </w:rPr>
        <w:t>w</w:t>
      </w:r>
      <w:r w:rsidR="005E1AB2" w:rsidRPr="00911D52">
        <w:rPr>
          <w:lang w:val="en-US"/>
        </w:rPr>
        <w:t>eb service</w:t>
      </w:r>
      <w:r w:rsidRPr="00911D52">
        <w:rPr>
          <w:lang w:val="en-US"/>
        </w:rPr>
        <w:t xml:space="preserve"> itself (see</w:t>
      </w:r>
      <w:r w:rsidR="0045577F">
        <w:rPr>
          <w:lang w:val="en-US"/>
        </w:rPr>
        <w:t xml:space="preserve"> </w:t>
      </w:r>
      <w:r w:rsidR="0045577F">
        <w:rPr>
          <w:lang w:val="en-US"/>
        </w:rPr>
        <w:fldChar w:fldCharType="begin"/>
      </w:r>
      <w:r w:rsidR="0045577F">
        <w:rPr>
          <w:lang w:val="en-US"/>
        </w:rPr>
        <w:instrText xml:space="preserve"> REF _Ref52986958 \h </w:instrText>
      </w:r>
      <w:r w:rsidR="003C32DA">
        <w:rPr>
          <w:lang w:val="en-US"/>
        </w:rPr>
        <w:instrText xml:space="preserve"> \* MERGEFORMAT </w:instrText>
      </w:r>
      <w:r w:rsidR="0045577F">
        <w:rPr>
          <w:lang w:val="en-US"/>
        </w:rPr>
      </w:r>
      <w:r w:rsidR="0045577F">
        <w:rPr>
          <w:lang w:val="en-US"/>
        </w:rPr>
        <w:fldChar w:fldCharType="separate"/>
      </w:r>
      <w:r w:rsidR="00346377" w:rsidRPr="00D6116E">
        <w:rPr>
          <w:lang w:val="en-US"/>
        </w:rPr>
        <w:t>Figure</w:t>
      </w:r>
      <w:r w:rsidR="00E93F14">
        <w:rPr>
          <w:lang w:val="en-US"/>
        </w:rPr>
        <w:t xml:space="preserve"> S</w:t>
      </w:r>
      <w:r w:rsidR="00346377" w:rsidRPr="00D6116E">
        <w:rPr>
          <w:lang w:val="en-US"/>
        </w:rPr>
        <w:t xml:space="preserve"> </w:t>
      </w:r>
      <w:r w:rsidR="00346377">
        <w:rPr>
          <w:noProof/>
          <w:lang w:val="en-US"/>
        </w:rPr>
        <w:t>8</w:t>
      </w:r>
      <w:r w:rsidR="0045577F">
        <w:rPr>
          <w:lang w:val="en-US"/>
        </w:rPr>
        <w:fldChar w:fldCharType="end"/>
      </w:r>
      <w:r w:rsidRPr="002038B2">
        <w:rPr>
          <w:lang w:val="en-US"/>
        </w:rPr>
        <w:t>).</w:t>
      </w:r>
    </w:p>
    <w:p w14:paraId="65A159BB" w14:textId="023E5595" w:rsidR="00891A77" w:rsidRPr="002038B2" w:rsidRDefault="00E83C35" w:rsidP="003C32DA">
      <w:pPr>
        <w:rPr>
          <w:lang w:val="en-US"/>
        </w:rPr>
      </w:pPr>
      <w:r>
        <w:rPr>
          <w:noProof/>
        </w:rPr>
        <w:lastRenderedPageBreak/>
        <w:pict w14:anchorId="65B8F2E8">
          <v:shape id="Text Box 74" o:spid="_x0000_s1046" type="#_x0000_t202" style="position:absolute;margin-left:0;margin-top:27.7pt;width:292.5pt;height:532.2pt;z-index:251663872;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" filled="f" stroked="f">
            <v:textbox inset="0,0,0,0">
              <w:txbxContent>
                <w:p w14:paraId="7080AA87" w14:textId="77777777" w:rsidR="005334BD" w:rsidRDefault="005334BD" w:rsidP="00D6116E">
                  <w:pPr>
                    <w:pStyle w:val="Abbildung"/>
                    <w:keepNext/>
                  </w:pPr>
                  <w:r>
                    <w:rPr>
                      <w:noProof/>
                      <w:lang w:eastAsia="de-DE" w:bidi="ar-SA"/>
                    </w:rPr>
                    <w:drawing>
                      <wp:inline distT="0" distB="0" distL="0" distR="0" wp14:anchorId="09C66219" wp14:editId="1AAE13D4">
                        <wp:extent cx="3170555" cy="5519420"/>
                        <wp:effectExtent l="0" t="0" r="0" b="0"/>
                        <wp:docPr id="53"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8"/>
                                <pic:cNvPicPr>
                                  <a:picLocks noChangeAspect="1" noChangeArrowheads="1"/>
                                </pic:cNvPicPr>
                              </pic:nvPicPr>
                              <pic:blipFill>
                                <a:blip r:embed="rId18"/>
                                <a:stretch>
                                  <a:fillRect/>
                                </a:stretch>
                              </pic:blipFill>
                              <pic:spPr bwMode="auto">
                                <a:xfrm>
                                  <a:off x="0" y="0"/>
                                  <a:ext cx="3170555" cy="5519420"/>
                                </a:xfrm>
                                <a:prstGeom prst="rect">
                                  <a:avLst/>
                                </a:prstGeom>
                              </pic:spPr>
                            </pic:pic>
                          </a:graphicData>
                        </a:graphic>
                      </wp:inline>
                    </w:drawing>
                  </w:r>
                </w:p>
                <w:p w14:paraId="131AF861" w14:textId="4A2D37FD" w:rsidR="005334BD" w:rsidRPr="00D6116E" w:rsidRDefault="005334BD" w:rsidP="005334BD">
                  <w:pPr>
                    <w:pStyle w:val="Caption"/>
                    <w:jc w:val="both"/>
                    <w:rPr>
                      <w:lang w:val="en-US"/>
                    </w:rPr>
                  </w:pPr>
                  <w:bookmarkStart w:id="10" w:name="_Ref52986958"/>
                  <w:r w:rsidRPr="00D6116E">
                    <w:rPr>
                      <w:lang w:val="en-US"/>
                    </w:rPr>
                    <w:t xml:space="preserve">Figure </w:t>
                  </w:r>
                  <w:r>
                    <w:rPr>
                      <w:lang w:val="en-US"/>
                    </w:rPr>
                    <w:t xml:space="preserve">S </w:t>
                  </w:r>
                  <w:r>
                    <w:fldChar w:fldCharType="begin"/>
                  </w:r>
                  <w:r w:rsidRPr="00D6116E">
                    <w:rPr>
                      <w:lang w:val="en-US"/>
                    </w:rPr>
                    <w:instrText xml:space="preserve"> SEQ Figure \* ARABIC </w:instrText>
                  </w:r>
                  <w:r>
                    <w:fldChar w:fldCharType="separate"/>
                  </w:r>
                  <w:r>
                    <w:rPr>
                      <w:noProof/>
                      <w:lang w:val="en-US"/>
                    </w:rPr>
                    <w:t>7</w:t>
                  </w:r>
                  <w:r>
                    <w:fldChar w:fldCharType="end"/>
                  </w:r>
                  <w:bookmarkEnd w:id="10"/>
                  <w:r w:rsidRPr="00073423">
                    <w:rPr>
                      <w:lang w:val="en-US"/>
                    </w:rPr>
                    <w:t xml:space="preserve"> </w:t>
                  </w:r>
                  <w:r w:rsidRPr="005334BD">
                    <w:rPr>
                      <w:b/>
                      <w:lang w:val="en-US"/>
                    </w:rPr>
                    <w:t>Matrix Generator.</w:t>
                  </w:r>
                  <w:r w:rsidRPr="00911D52">
                    <w:rPr>
                      <w:lang w:val="en-US"/>
                    </w:rPr>
                    <w:t xml:space="preserve"> The user can input putative homologous TFBSs with the same length. The tool then calculates the matrix to be used in this web service.</w:t>
                  </w:r>
                </w:p>
                <w:p w14:paraId="0CB7541E" w14:textId="77777777" w:rsidR="005334BD" w:rsidRPr="004E58B3" w:rsidRDefault="005334BD" w:rsidP="00891A77">
                  <w:pPr>
                    <w:pStyle w:val="Abbildung"/>
                    <w:rPr>
                      <w:lang w:val="en-US"/>
                    </w:rPr>
                  </w:pPr>
                </w:p>
              </w:txbxContent>
            </v:textbox>
            <w10:wrap type="topAndBottom"/>
          </v:shape>
        </w:pict>
      </w:r>
    </w:p>
    <w:p w14:paraId="79FC52AA" w14:textId="46E60AEF" w:rsidR="00891A77" w:rsidRPr="002038B2" w:rsidRDefault="00891A77" w:rsidP="003C32DA">
      <w:pPr>
        <w:rPr>
          <w:lang w:val="en-US"/>
        </w:rPr>
      </w:pPr>
    </w:p>
    <w:p w14:paraId="5FFC4E00" w14:textId="68BD9024" w:rsidR="00891A77" w:rsidRPr="00DC4186" w:rsidRDefault="00891A77" w:rsidP="00E93F14">
      <w:pPr>
        <w:jc w:val="both"/>
        <w:rPr>
          <w:lang w:val="en-US"/>
        </w:rPr>
      </w:pPr>
      <w:r w:rsidRPr="00DC4186">
        <w:rPr>
          <w:lang w:val="en-US"/>
        </w:rPr>
        <w:t>The result is a matrix (see</w:t>
      </w:r>
      <w:r w:rsidR="008E6A74">
        <w:rPr>
          <w:lang w:val="en-US"/>
        </w:rPr>
        <w:t xml:space="preserve"> </w:t>
      </w:r>
      <w:r w:rsidR="008E6A74">
        <w:rPr>
          <w:lang w:val="en-US"/>
        </w:rPr>
        <w:fldChar w:fldCharType="begin"/>
      </w:r>
      <w:r w:rsidR="008E6A74">
        <w:rPr>
          <w:lang w:val="en-US"/>
        </w:rPr>
        <w:instrText xml:space="preserve"> REF _Ref52986979 \h </w:instrText>
      </w:r>
      <w:r w:rsidR="003C32DA">
        <w:rPr>
          <w:lang w:val="en-US"/>
        </w:rPr>
        <w:instrText xml:space="preserve"> \* MERGEFORMAT </w:instrText>
      </w:r>
      <w:r w:rsidR="008E6A74">
        <w:rPr>
          <w:lang w:val="en-US"/>
        </w:rPr>
      </w:r>
      <w:r w:rsidR="008E6A74">
        <w:rPr>
          <w:lang w:val="en-US"/>
        </w:rPr>
        <w:fldChar w:fldCharType="separate"/>
      </w:r>
      <w:r w:rsidR="00346377" w:rsidRPr="00D6116E">
        <w:rPr>
          <w:lang w:val="en-US"/>
        </w:rPr>
        <w:t xml:space="preserve">Figure </w:t>
      </w:r>
      <w:r w:rsidR="00E93F14">
        <w:rPr>
          <w:lang w:val="en-US"/>
        </w:rPr>
        <w:t xml:space="preserve">S </w:t>
      </w:r>
      <w:r w:rsidR="00346377">
        <w:rPr>
          <w:noProof/>
          <w:lang w:val="en-US"/>
        </w:rPr>
        <w:t>9</w:t>
      </w:r>
      <w:r w:rsidR="008E6A74">
        <w:rPr>
          <w:lang w:val="en-US"/>
        </w:rPr>
        <w:fldChar w:fldCharType="end"/>
      </w:r>
      <w:r w:rsidRPr="00DC4186">
        <w:rPr>
          <w:lang w:val="en-US"/>
        </w:rPr>
        <w:t>) which can be used to find TFBSs or modules (see</w:t>
      </w:r>
      <w:r w:rsidR="00322C09">
        <w:rPr>
          <w:lang w:val="en-US"/>
        </w:rPr>
        <w:t xml:space="preserve"> </w:t>
      </w:r>
      <w:r w:rsidR="00322C09">
        <w:rPr>
          <w:lang w:val="en-US"/>
        </w:rPr>
        <w:fldChar w:fldCharType="begin"/>
      </w:r>
      <w:r w:rsidR="00322C09">
        <w:rPr>
          <w:lang w:val="en-US"/>
        </w:rPr>
        <w:instrText xml:space="preserve"> REF _Ref52986504 \h </w:instrText>
      </w:r>
      <w:r w:rsidR="003C32DA">
        <w:rPr>
          <w:lang w:val="en-US"/>
        </w:rPr>
        <w:instrText xml:space="preserve"> \* MERGEFORMAT </w:instrText>
      </w:r>
      <w:r w:rsidR="00322C09">
        <w:rPr>
          <w:lang w:val="en-US"/>
        </w:rPr>
      </w:r>
      <w:r w:rsidR="00322C09">
        <w:rPr>
          <w:lang w:val="en-US"/>
        </w:rPr>
        <w:fldChar w:fldCharType="separate"/>
      </w:r>
      <w:r w:rsidR="00346377" w:rsidRPr="00D6116E">
        <w:rPr>
          <w:lang w:val="en-US"/>
        </w:rPr>
        <w:t xml:space="preserve">Figure </w:t>
      </w:r>
      <w:r w:rsidR="00E93F14">
        <w:rPr>
          <w:lang w:val="en-US"/>
        </w:rPr>
        <w:t xml:space="preserve">S </w:t>
      </w:r>
      <w:r w:rsidR="00346377">
        <w:rPr>
          <w:noProof/>
          <w:lang w:val="en-US"/>
        </w:rPr>
        <w:t>5</w:t>
      </w:r>
      <w:r w:rsidR="00322C09">
        <w:rPr>
          <w:lang w:val="en-US"/>
        </w:rPr>
        <w:fldChar w:fldCharType="end"/>
      </w:r>
      <w:r w:rsidRPr="00DC4186">
        <w:rPr>
          <w:lang w:val="en-US"/>
        </w:rPr>
        <w:t>).</w:t>
      </w:r>
    </w:p>
    <w:p w14:paraId="6D4934C8" w14:textId="77777777" w:rsidR="00961611" w:rsidRPr="00566746" w:rsidRDefault="00E83C35" w:rsidP="003C32DA">
      <w:pPr>
        <w:pStyle w:val="Heading1"/>
        <w:rPr>
          <w:lang w:val="en-US"/>
        </w:rPr>
      </w:pPr>
      <w:bookmarkStart w:id="11" w:name="_Toc74433609"/>
      <w:r>
        <w:rPr>
          <w:noProof/>
        </w:rPr>
        <w:lastRenderedPageBreak/>
        <w:pict w14:anchorId="0CC07668">
          <v:shape id="Text Box 75" o:spid="_x0000_s1045" type="#_x0000_t202" style="position:absolute;margin-left:0;margin-top:.2pt;width:143.1pt;height:228.6pt;z-index:251664896;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" filled="f" stroked="f">
            <v:textbox inset="0,0,0,0">
              <w:txbxContent>
                <w:p w14:paraId="00A6DC70" w14:textId="77777777" w:rsidR="005334BD" w:rsidRDefault="005334BD" w:rsidP="00D6116E">
                  <w:pPr>
                    <w:pStyle w:val="Abbildung"/>
                    <w:keepNext/>
                  </w:pPr>
                  <w:r>
                    <w:rPr>
                      <w:noProof/>
                      <w:lang w:eastAsia="de-DE" w:bidi="ar-SA"/>
                    </w:rPr>
                    <w:drawing>
                      <wp:inline distT="0" distB="0" distL="0" distR="0" wp14:anchorId="233B6F14" wp14:editId="3A211B8C">
                        <wp:extent cx="1817370" cy="2193290"/>
                        <wp:effectExtent l="0" t="0" r="0" b="0"/>
                        <wp:docPr id="54"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
                                <pic:cNvPicPr>
                                  <a:picLocks noChangeAspect="1" noChangeArrowheads="1"/>
                                </pic:cNvPicPr>
                              </pic:nvPicPr>
                              <pic:blipFill>
                                <a:blip r:embed="rId19"/>
                                <a:stretch>
                                  <a:fillRect/>
                                </a:stretch>
                              </pic:blipFill>
                              <pic:spPr bwMode="auto">
                                <a:xfrm>
                                  <a:off x="0" y="0"/>
                                  <a:ext cx="1817370" cy="2193290"/>
                                </a:xfrm>
                                <a:prstGeom prst="rect">
                                  <a:avLst/>
                                </a:prstGeom>
                              </pic:spPr>
                            </pic:pic>
                          </a:graphicData>
                        </a:graphic>
                      </wp:inline>
                    </w:drawing>
                  </w:r>
                </w:p>
                <w:p w14:paraId="1C6359A1" w14:textId="3B0208D1" w:rsidR="005334BD" w:rsidRPr="00D6116E" w:rsidRDefault="005334BD" w:rsidP="00E93F14">
                  <w:pPr>
                    <w:pStyle w:val="Caption"/>
                    <w:rPr>
                      <w:lang w:val="en-US"/>
                    </w:rPr>
                  </w:pPr>
                  <w:bookmarkStart w:id="12" w:name="_Ref52986979"/>
                  <w:r w:rsidRPr="00D6116E">
                    <w:rPr>
                      <w:lang w:val="en-US"/>
                    </w:rPr>
                    <w:t xml:space="preserve">Figure </w:t>
                  </w:r>
                  <w:r>
                    <w:rPr>
                      <w:lang w:val="en-US"/>
                    </w:rPr>
                    <w:t xml:space="preserve">S </w:t>
                  </w:r>
                  <w:r>
                    <w:fldChar w:fldCharType="begin"/>
                  </w:r>
                  <w:r w:rsidRPr="00D6116E">
                    <w:rPr>
                      <w:lang w:val="en-US"/>
                    </w:rPr>
                    <w:instrText xml:space="preserve"> SEQ Figure \* ARABIC </w:instrText>
                  </w:r>
                  <w:r>
                    <w:fldChar w:fldCharType="separate"/>
                  </w:r>
                  <w:r>
                    <w:rPr>
                      <w:noProof/>
                      <w:lang w:val="en-US"/>
                    </w:rPr>
                    <w:t>8</w:t>
                  </w:r>
                  <w:r>
                    <w:fldChar w:fldCharType="end"/>
                  </w:r>
                  <w:bookmarkEnd w:id="12"/>
                  <w:r w:rsidRPr="00EC4B44">
                    <w:rPr>
                      <w:lang w:val="en-US"/>
                    </w:rPr>
                    <w:t xml:space="preserve"> </w:t>
                  </w:r>
                  <w:r w:rsidRPr="005334BD">
                    <w:rPr>
                      <w:b/>
                      <w:lang w:val="en-US"/>
                    </w:rPr>
                    <w:t>Result from Matrix Generator.</w:t>
                  </w:r>
                </w:p>
                <w:p w14:paraId="2A723E06" w14:textId="77777777" w:rsidR="005334BD" w:rsidRPr="004E58B3" w:rsidRDefault="005334BD" w:rsidP="00891A77">
                  <w:pPr>
                    <w:pStyle w:val="Abbildung"/>
                    <w:rPr>
                      <w:lang w:val="en-US"/>
                    </w:rPr>
                  </w:pPr>
                </w:p>
              </w:txbxContent>
            </v:textbox>
            <w10:wrap type="topAndBottom"/>
          </v:shape>
        </w:pict>
      </w:r>
      <w:r w:rsidR="00B11900" w:rsidRPr="00566746">
        <w:rPr>
          <w:lang w:val="en-US"/>
        </w:rPr>
        <w:t>Matrix Generation</w:t>
      </w:r>
      <w:bookmarkEnd w:id="11"/>
    </w:p>
    <w:p w14:paraId="2C7AD43E" w14:textId="77777777" w:rsidR="00961611" w:rsidRPr="004E58B3" w:rsidRDefault="00961611" w:rsidP="00E93F14">
      <w:pPr>
        <w:jc w:val="both"/>
        <w:rPr>
          <w:lang w:val="en-US"/>
        </w:rPr>
      </w:pPr>
      <w:r w:rsidRPr="004E58B3">
        <w:rPr>
          <w:lang w:val="en-US"/>
        </w:rPr>
        <w:t xml:space="preserve">TFs bind to TFBSs and therefore play a major role in gene expression. They bind promoters and enhancers and can recruit other factors or the RNA-Polymerase, but can also reduce gene transcription by binding to repressors. TFs bind specifically to DNA sequences with the highest similarity to the consensus sequence. </w:t>
      </w:r>
      <w:r w:rsidR="00BE4407" w:rsidRPr="00E3315C">
        <w:rPr>
          <w:lang w:val="en-US"/>
        </w:rPr>
        <w:t>Identifying</w:t>
      </w:r>
      <w:r w:rsidRPr="00E3315C">
        <w:rPr>
          <w:lang w:val="en-US"/>
        </w:rPr>
        <w:t xml:space="preserve"> TFBSs suggest that transcription is regulated by the corresponding TF. This task of finding those sites is performed </w:t>
      </w:r>
      <w:r w:rsidRPr="00EC4B44">
        <w:rPr>
          <w:i/>
          <w:lang w:val="en-US"/>
        </w:rPr>
        <w:t>in silico</w:t>
      </w:r>
      <w:r w:rsidRPr="00E3315C">
        <w:rPr>
          <w:lang w:val="en-US"/>
        </w:rPr>
        <w:t xml:space="preserve"> by using a sort of matrix.</w:t>
      </w:r>
    </w:p>
    <w:p w14:paraId="7F2D2476" w14:textId="40F29D5E" w:rsidR="00961611" w:rsidRPr="0085453E" w:rsidRDefault="00961611" w:rsidP="00E93F14">
      <w:pPr>
        <w:jc w:val="both"/>
        <w:rPr>
          <w:lang w:val="en-US"/>
        </w:rPr>
      </w:pPr>
      <w:r w:rsidRPr="00E3315C">
        <w:rPr>
          <w:lang w:val="en-US"/>
        </w:rPr>
        <w:t>A position weight matrix (PWM) is a form of representing a consensus sequence while also taking into account the variability of nucleotides at each position</w:t>
      </w:r>
      <w:r w:rsidR="00D21ECC">
        <w:fldChar w:fldCharType="begin"/>
      </w:r>
      <w:r w:rsidR="001102B4">
        <w:rPr>
          <w:lang w:val="en-US"/>
        </w:rPr>
        <w:instrText xml:space="preserve">CITATION Stormo \l 1033 </w:instrText>
      </w:r>
      <w:r w:rsidR="00D21ECC">
        <w:fldChar w:fldCharType="separate"/>
      </w:r>
      <w:r w:rsidR="001102B4">
        <w:rPr>
          <w:noProof/>
          <w:lang w:val="en-US"/>
        </w:rPr>
        <w:t xml:space="preserve"> (2)</w:t>
      </w:r>
      <w:r w:rsidR="00D21ECC">
        <w:fldChar w:fldCharType="end"/>
      </w:r>
      <w:r w:rsidR="00D21ECC">
        <w:fldChar w:fldCharType="begin"/>
      </w:r>
      <w:r w:rsidR="001102B4">
        <w:rPr>
          <w:lang w:val="en-US"/>
        </w:rPr>
        <w:instrText xml:space="preserve">CITATION Stormo2000 \l 1033 </w:instrText>
      </w:r>
      <w:r w:rsidR="00D21ECC">
        <w:fldChar w:fldCharType="separate"/>
      </w:r>
      <w:r w:rsidR="001102B4">
        <w:rPr>
          <w:noProof/>
          <w:lang w:val="en-US"/>
        </w:rPr>
        <w:t xml:space="preserve"> (3)</w:t>
      </w:r>
      <w:r w:rsidR="00D21ECC">
        <w:fldChar w:fldCharType="end"/>
      </w:r>
      <w:r w:rsidRPr="00E3315C">
        <w:rPr>
          <w:lang w:val="en-US"/>
        </w:rPr>
        <w:t>. For generating such a PWM, functional related sequences are aligned (</w:t>
      </w:r>
      <w:r w:rsidR="007D03D8">
        <w:fldChar w:fldCharType="begin"/>
      </w:r>
      <w:r w:rsidR="007D03D8" w:rsidRPr="0072426C">
        <w:rPr>
          <w:lang w:val="en-US"/>
        </w:rPr>
        <w:instrText xml:space="preserve"> REF _Ref47993022 \h  \* MERGEFORMAT </w:instrText>
      </w:r>
      <w:r w:rsidR="007D03D8">
        <w:fldChar w:fldCharType="separate"/>
      </w:r>
      <w:r w:rsidR="00346377" w:rsidRPr="00346377">
        <w:rPr>
          <w:lang w:val="en-US"/>
        </w:rPr>
        <w:t xml:space="preserve">Table </w:t>
      </w:r>
      <w:r w:rsidR="00346377" w:rsidRPr="00346377">
        <w:rPr>
          <w:noProof/>
          <w:lang w:val="en-US"/>
        </w:rPr>
        <w:t>1</w:t>
      </w:r>
      <w:r w:rsidR="007D03D8">
        <w:fldChar w:fldCharType="end"/>
      </w:r>
      <w:r w:rsidRPr="00E3315C">
        <w:rPr>
          <w:lang w:val="en-US"/>
        </w:rPr>
        <w:t xml:space="preserve">) and the </w:t>
      </w:r>
      <w:r w:rsidR="00BC6A4E" w:rsidRPr="00E3315C">
        <w:rPr>
          <w:lang w:val="en-US"/>
        </w:rPr>
        <w:t>occurrences</w:t>
      </w:r>
      <w:r w:rsidRPr="00E3315C">
        <w:rPr>
          <w:lang w:val="en-US"/>
        </w:rPr>
        <w:t xml:space="preserve"> of each nucleotide in each position are counted</w:t>
      </w:r>
      <w:r w:rsidR="00D21ECC">
        <w:fldChar w:fldCharType="begin"/>
      </w:r>
      <w:r w:rsidR="001102B4">
        <w:rPr>
          <w:lang w:val="en-US"/>
        </w:rPr>
        <w:instrText xml:space="preserve">CITATION Fan2007 \l 1033 </w:instrText>
      </w:r>
      <w:r w:rsidR="00D21ECC">
        <w:fldChar w:fldCharType="separate"/>
      </w:r>
      <w:r w:rsidR="001102B4">
        <w:rPr>
          <w:noProof/>
          <w:lang w:val="en-US"/>
        </w:rPr>
        <w:t xml:space="preserve"> (4)</w:t>
      </w:r>
      <w:r w:rsidR="00D21ECC">
        <w:fldChar w:fldCharType="end"/>
      </w:r>
      <w:r w:rsidR="00D21ECC">
        <w:fldChar w:fldCharType="begin"/>
      </w:r>
      <w:r w:rsidR="001102B4">
        <w:rPr>
          <w:lang w:val="en-US"/>
        </w:rPr>
        <w:instrText xml:space="preserve">CITATION Gribskov \l 1033 </w:instrText>
      </w:r>
      <w:r w:rsidR="00D21ECC">
        <w:fldChar w:fldCharType="separate"/>
      </w:r>
      <w:r w:rsidR="001102B4">
        <w:rPr>
          <w:noProof/>
          <w:lang w:val="en-US"/>
        </w:rPr>
        <w:t xml:space="preserve"> (5)</w:t>
      </w:r>
      <w:r w:rsidR="00D21ECC">
        <w:fldChar w:fldCharType="end"/>
      </w:r>
      <w:r w:rsidRPr="00E3315C">
        <w:rPr>
          <w:lang w:val="en-US"/>
        </w:rPr>
        <w:t>. In this first step you'll get the position frequency matrix (PFM) with the absolute frequencies of each nucleotide</w:t>
      </w:r>
      <w:r w:rsidR="00D21ECC">
        <w:fldChar w:fldCharType="begin"/>
      </w:r>
      <w:r w:rsidR="001102B4">
        <w:rPr>
          <w:lang w:val="en-US"/>
        </w:rPr>
        <w:instrText xml:space="preserve">CITATION Roderic \l 1033 </w:instrText>
      </w:r>
      <w:r w:rsidR="00D21ECC">
        <w:fldChar w:fldCharType="separate"/>
      </w:r>
      <w:r w:rsidR="001102B4">
        <w:rPr>
          <w:noProof/>
          <w:lang w:val="en-US"/>
        </w:rPr>
        <w:t xml:space="preserve"> (6)</w:t>
      </w:r>
      <w:r w:rsidR="00D21ECC">
        <w:fldChar w:fldCharType="end"/>
      </w:r>
      <w:r w:rsidR="00D21ECC">
        <w:fldChar w:fldCharType="begin"/>
      </w:r>
      <w:r w:rsidR="00645280">
        <w:rPr>
          <w:lang w:val="en-US"/>
        </w:rPr>
        <w:instrText xml:space="preserve">CITATION Wiki2018 \l 1033 </w:instrText>
      </w:r>
      <w:r w:rsidR="00D21ECC">
        <w:fldChar w:fldCharType="separate"/>
      </w:r>
      <w:r w:rsidR="001102B4">
        <w:rPr>
          <w:noProof/>
          <w:lang w:val="en-US"/>
        </w:rPr>
        <w:t xml:space="preserve"> (7)</w:t>
      </w:r>
      <w:r w:rsidR="00D21ECC">
        <w:fldChar w:fldCharType="end"/>
      </w:r>
      <w:r w:rsidR="00B11900" w:rsidRPr="00B11900">
        <w:rPr>
          <w:lang w:val="en-US"/>
        </w:rPr>
        <w:t>.</w:t>
      </w:r>
    </w:p>
    <w:p w14:paraId="43A34414" w14:textId="023F4852" w:rsidR="00E93F14" w:rsidRPr="00E93F14" w:rsidRDefault="002B0AB8" w:rsidP="00E93F14">
      <w:pPr>
        <w:pStyle w:val="Caption"/>
        <w:keepNext/>
        <w:rPr>
          <w:lang w:val="en-US"/>
        </w:rPr>
      </w:pPr>
      <w:r>
        <w:rPr>
          <w:lang w:val="en-US"/>
        </w:rPr>
        <w:t>Table</w:t>
      </w:r>
      <w:r w:rsidR="00E93F14" w:rsidRPr="00E93F14">
        <w:rPr>
          <w:lang w:val="en-US"/>
        </w:rPr>
        <w:t xml:space="preserve"> S </w:t>
      </w:r>
      <w:r w:rsidR="00E93F14">
        <w:fldChar w:fldCharType="begin"/>
      </w:r>
      <w:r w:rsidR="00E93F14" w:rsidRPr="00E93F14">
        <w:rPr>
          <w:lang w:val="en-US"/>
        </w:rPr>
        <w:instrText xml:space="preserve"> SEQ Tabelle_S \* ARABIC </w:instrText>
      </w:r>
      <w:r w:rsidR="00E93F14">
        <w:fldChar w:fldCharType="separate"/>
      </w:r>
      <w:r w:rsidR="007C385A">
        <w:rPr>
          <w:noProof/>
          <w:lang w:val="en-US"/>
        </w:rPr>
        <w:t>9</w:t>
      </w:r>
      <w:r w:rsidR="00E93F14">
        <w:fldChar w:fldCharType="end"/>
      </w:r>
      <w:r w:rsidR="00E93F14" w:rsidRPr="00E93F14">
        <w:rPr>
          <w:lang w:val="en-US"/>
        </w:rPr>
        <w:t xml:space="preserve"> </w:t>
      </w:r>
      <w:r w:rsidR="00E93F14" w:rsidRPr="005334BD">
        <w:rPr>
          <w:b/>
          <w:lang w:val="en-US"/>
        </w:rPr>
        <w:t>Sequence alignment</w:t>
      </w:r>
      <w:r w:rsidR="005334BD" w:rsidRPr="005334BD">
        <w:rPr>
          <w:b/>
          <w:lang w:val="en-US"/>
        </w:rPr>
        <w:t>.</w:t>
      </w:r>
    </w:p>
    <w:tbl>
      <w:tblPr>
        <w:tblW w:w="3009" w:type="dxa"/>
        <w:tblInd w:w="31"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359"/>
        <w:gridCol w:w="1650"/>
      </w:tblGrid>
      <w:tr w:rsidR="00961611" w14:paraId="1570D939" w14:textId="77777777" w:rsidTr="00717FA8">
        <w:tc>
          <w:tcPr>
            <w:tcW w:w="1359" w:type="dxa"/>
            <w:tcBorders>
              <w:top w:val="single" w:sz="2" w:space="0" w:color="000000"/>
              <w:left w:val="single" w:sz="2" w:space="0" w:color="000000"/>
              <w:bottom w:val="single" w:sz="2" w:space="0" w:color="000000"/>
            </w:tcBorders>
            <w:shd w:val="clear" w:color="auto" w:fill="auto"/>
          </w:tcPr>
          <w:p w14:paraId="0F2B64BB" w14:textId="77777777" w:rsidR="00961611" w:rsidRDefault="00961611" w:rsidP="003C32DA">
            <w:pPr>
              <w:pStyle w:val="Tabelleninhalt"/>
            </w:pPr>
            <w:r>
              <w:t>Sequenz 1</w:t>
            </w:r>
          </w:p>
        </w:tc>
        <w:tc>
          <w:tcPr>
            <w:tcW w:w="1650" w:type="dxa"/>
            <w:tcBorders>
              <w:top w:val="single" w:sz="2" w:space="0" w:color="000000"/>
              <w:left w:val="single" w:sz="2" w:space="0" w:color="000000"/>
              <w:bottom w:val="single" w:sz="2" w:space="0" w:color="000000"/>
              <w:right w:val="single" w:sz="2" w:space="0" w:color="000000"/>
            </w:tcBorders>
            <w:shd w:val="clear" w:color="auto" w:fill="auto"/>
          </w:tcPr>
          <w:p w14:paraId="0EC4229F" w14:textId="77777777" w:rsidR="00961611" w:rsidRDefault="00961611" w:rsidP="003C32DA">
            <w:pPr>
              <w:pStyle w:val="Tabelleninhalt"/>
            </w:pPr>
            <w:r>
              <w:t>GAGGTAAAC</w:t>
            </w:r>
          </w:p>
        </w:tc>
      </w:tr>
      <w:tr w:rsidR="00961611" w14:paraId="11BAC419" w14:textId="77777777" w:rsidTr="00717FA8">
        <w:tc>
          <w:tcPr>
            <w:tcW w:w="1359" w:type="dxa"/>
            <w:tcBorders>
              <w:left w:val="single" w:sz="2" w:space="0" w:color="000000"/>
              <w:bottom w:val="single" w:sz="2" w:space="0" w:color="000000"/>
            </w:tcBorders>
            <w:shd w:val="clear" w:color="auto" w:fill="auto"/>
          </w:tcPr>
          <w:p w14:paraId="254A20AC" w14:textId="77777777" w:rsidR="00961611" w:rsidRDefault="00961611" w:rsidP="003C32DA">
            <w:pPr>
              <w:pStyle w:val="Tabelleninhalt"/>
            </w:pPr>
            <w:r>
              <w:t>Sequenz 2</w:t>
            </w:r>
          </w:p>
        </w:tc>
        <w:tc>
          <w:tcPr>
            <w:tcW w:w="1650" w:type="dxa"/>
            <w:tcBorders>
              <w:left w:val="single" w:sz="2" w:space="0" w:color="000000"/>
              <w:bottom w:val="single" w:sz="2" w:space="0" w:color="000000"/>
              <w:right w:val="single" w:sz="2" w:space="0" w:color="000000"/>
            </w:tcBorders>
            <w:shd w:val="clear" w:color="auto" w:fill="auto"/>
          </w:tcPr>
          <w:p w14:paraId="27D42C78" w14:textId="77777777" w:rsidR="00961611" w:rsidRDefault="00961611" w:rsidP="003C32DA">
            <w:pPr>
              <w:pStyle w:val="Tabelleninhalt"/>
            </w:pPr>
            <w:r>
              <w:t>TCCGTAAGT</w:t>
            </w:r>
          </w:p>
        </w:tc>
      </w:tr>
      <w:tr w:rsidR="00961611" w14:paraId="29DF46AD" w14:textId="77777777" w:rsidTr="00717FA8">
        <w:tc>
          <w:tcPr>
            <w:tcW w:w="1359" w:type="dxa"/>
            <w:tcBorders>
              <w:left w:val="single" w:sz="2" w:space="0" w:color="000000"/>
              <w:bottom w:val="single" w:sz="2" w:space="0" w:color="000000"/>
            </w:tcBorders>
            <w:shd w:val="clear" w:color="auto" w:fill="auto"/>
          </w:tcPr>
          <w:p w14:paraId="4501B804" w14:textId="77777777" w:rsidR="00961611" w:rsidRDefault="00961611" w:rsidP="003C32DA">
            <w:pPr>
              <w:pStyle w:val="Tabelleninhalt"/>
            </w:pPr>
            <w:r>
              <w:t>Sequenz 3</w:t>
            </w:r>
          </w:p>
        </w:tc>
        <w:tc>
          <w:tcPr>
            <w:tcW w:w="1650" w:type="dxa"/>
            <w:tcBorders>
              <w:left w:val="single" w:sz="2" w:space="0" w:color="000000"/>
              <w:bottom w:val="single" w:sz="2" w:space="0" w:color="000000"/>
              <w:right w:val="single" w:sz="2" w:space="0" w:color="000000"/>
            </w:tcBorders>
            <w:shd w:val="clear" w:color="auto" w:fill="auto"/>
          </w:tcPr>
          <w:p w14:paraId="6DFD4F7C" w14:textId="77777777" w:rsidR="00961611" w:rsidRDefault="00961611" w:rsidP="003C32DA">
            <w:pPr>
              <w:pStyle w:val="Tabelleninhalt"/>
            </w:pPr>
            <w:r>
              <w:t>CAGGTTGGA</w:t>
            </w:r>
          </w:p>
        </w:tc>
      </w:tr>
      <w:tr w:rsidR="00961611" w14:paraId="3C05E486" w14:textId="77777777" w:rsidTr="00717FA8">
        <w:tc>
          <w:tcPr>
            <w:tcW w:w="1359" w:type="dxa"/>
            <w:tcBorders>
              <w:left w:val="single" w:sz="2" w:space="0" w:color="000000"/>
              <w:bottom w:val="single" w:sz="2" w:space="0" w:color="000000"/>
            </w:tcBorders>
            <w:shd w:val="clear" w:color="auto" w:fill="auto"/>
          </w:tcPr>
          <w:p w14:paraId="75A733C9" w14:textId="77777777" w:rsidR="00961611" w:rsidRDefault="00961611" w:rsidP="003C32DA">
            <w:pPr>
              <w:pStyle w:val="Tabelleninhalt"/>
            </w:pPr>
            <w:r>
              <w:t>Sequenz 4</w:t>
            </w:r>
          </w:p>
        </w:tc>
        <w:tc>
          <w:tcPr>
            <w:tcW w:w="1650" w:type="dxa"/>
            <w:tcBorders>
              <w:left w:val="single" w:sz="2" w:space="0" w:color="000000"/>
              <w:bottom w:val="single" w:sz="2" w:space="0" w:color="000000"/>
              <w:right w:val="single" w:sz="2" w:space="0" w:color="000000"/>
            </w:tcBorders>
            <w:shd w:val="clear" w:color="auto" w:fill="auto"/>
          </w:tcPr>
          <w:p w14:paraId="2A7A972A" w14:textId="77777777" w:rsidR="00961611" w:rsidRDefault="00961611" w:rsidP="003C32DA">
            <w:pPr>
              <w:pStyle w:val="Tabelleninhalt"/>
            </w:pPr>
            <w:r>
              <w:t>ACAGTCAGT</w:t>
            </w:r>
          </w:p>
        </w:tc>
      </w:tr>
      <w:tr w:rsidR="00961611" w14:paraId="35467979" w14:textId="77777777" w:rsidTr="00717FA8">
        <w:tc>
          <w:tcPr>
            <w:tcW w:w="1359" w:type="dxa"/>
            <w:tcBorders>
              <w:left w:val="single" w:sz="2" w:space="0" w:color="000000"/>
              <w:bottom w:val="single" w:sz="2" w:space="0" w:color="000000"/>
            </w:tcBorders>
            <w:shd w:val="clear" w:color="auto" w:fill="auto"/>
          </w:tcPr>
          <w:p w14:paraId="491CC058" w14:textId="77777777" w:rsidR="00961611" w:rsidRDefault="00961611" w:rsidP="003C32DA">
            <w:pPr>
              <w:pStyle w:val="Tabelleninhalt"/>
            </w:pPr>
            <w:r>
              <w:t>Sequenz 5</w:t>
            </w:r>
          </w:p>
        </w:tc>
        <w:tc>
          <w:tcPr>
            <w:tcW w:w="1650" w:type="dxa"/>
            <w:tcBorders>
              <w:left w:val="single" w:sz="2" w:space="0" w:color="000000"/>
              <w:bottom w:val="single" w:sz="2" w:space="0" w:color="000000"/>
              <w:right w:val="single" w:sz="2" w:space="0" w:color="000000"/>
            </w:tcBorders>
            <w:shd w:val="clear" w:color="auto" w:fill="auto"/>
          </w:tcPr>
          <w:p w14:paraId="6F0BDDBC" w14:textId="77777777" w:rsidR="00961611" w:rsidRDefault="00961611" w:rsidP="003C32DA">
            <w:pPr>
              <w:pStyle w:val="Tabelleninhalt"/>
            </w:pPr>
            <w:r>
              <w:t>TAGGTCATT</w:t>
            </w:r>
          </w:p>
        </w:tc>
      </w:tr>
      <w:tr w:rsidR="00961611" w14:paraId="73A621FE" w14:textId="77777777" w:rsidTr="00717FA8">
        <w:tc>
          <w:tcPr>
            <w:tcW w:w="1359" w:type="dxa"/>
            <w:tcBorders>
              <w:left w:val="single" w:sz="2" w:space="0" w:color="000000"/>
              <w:bottom w:val="single" w:sz="2" w:space="0" w:color="000000"/>
            </w:tcBorders>
            <w:shd w:val="clear" w:color="auto" w:fill="auto"/>
          </w:tcPr>
          <w:p w14:paraId="6BAEDA51" w14:textId="77777777" w:rsidR="00961611" w:rsidRDefault="00961611" w:rsidP="003C32DA">
            <w:pPr>
              <w:pStyle w:val="Tabelleninhalt"/>
            </w:pPr>
            <w:r>
              <w:t>Sequenz 6</w:t>
            </w:r>
          </w:p>
        </w:tc>
        <w:tc>
          <w:tcPr>
            <w:tcW w:w="1650" w:type="dxa"/>
            <w:tcBorders>
              <w:left w:val="single" w:sz="2" w:space="0" w:color="000000"/>
              <w:bottom w:val="single" w:sz="2" w:space="0" w:color="000000"/>
              <w:right w:val="single" w:sz="2" w:space="0" w:color="000000"/>
            </w:tcBorders>
            <w:shd w:val="clear" w:color="auto" w:fill="auto"/>
          </w:tcPr>
          <w:p w14:paraId="2DFA3A95" w14:textId="77777777" w:rsidR="00961611" w:rsidRDefault="00961611" w:rsidP="003C32DA">
            <w:pPr>
              <w:pStyle w:val="Tabelleninhalt"/>
            </w:pPr>
            <w:r>
              <w:t>TAGGTACTG</w:t>
            </w:r>
          </w:p>
        </w:tc>
      </w:tr>
      <w:tr w:rsidR="00961611" w14:paraId="2C96AA15" w14:textId="77777777" w:rsidTr="00717FA8">
        <w:tc>
          <w:tcPr>
            <w:tcW w:w="1359" w:type="dxa"/>
            <w:tcBorders>
              <w:left w:val="single" w:sz="2" w:space="0" w:color="000000"/>
              <w:bottom w:val="single" w:sz="2" w:space="0" w:color="000000"/>
            </w:tcBorders>
            <w:shd w:val="clear" w:color="auto" w:fill="auto"/>
          </w:tcPr>
          <w:p w14:paraId="4773127F" w14:textId="77777777" w:rsidR="00961611" w:rsidRDefault="00961611" w:rsidP="003C32DA">
            <w:pPr>
              <w:pStyle w:val="Tabelleninhalt"/>
            </w:pPr>
            <w:r>
              <w:t>Sequenz 7</w:t>
            </w:r>
          </w:p>
        </w:tc>
        <w:tc>
          <w:tcPr>
            <w:tcW w:w="1650" w:type="dxa"/>
            <w:tcBorders>
              <w:left w:val="single" w:sz="2" w:space="0" w:color="000000"/>
              <w:bottom w:val="single" w:sz="2" w:space="0" w:color="000000"/>
              <w:right w:val="single" w:sz="2" w:space="0" w:color="000000"/>
            </w:tcBorders>
            <w:shd w:val="clear" w:color="auto" w:fill="auto"/>
          </w:tcPr>
          <w:p w14:paraId="24996A7B" w14:textId="77777777" w:rsidR="00961611" w:rsidRDefault="00961611" w:rsidP="003C32DA">
            <w:pPr>
              <w:pStyle w:val="Tabelleninhalt"/>
            </w:pPr>
            <w:r>
              <w:t>ATGGTAACT</w:t>
            </w:r>
          </w:p>
        </w:tc>
      </w:tr>
      <w:tr w:rsidR="00961611" w14:paraId="23B6386C" w14:textId="77777777" w:rsidTr="00717FA8">
        <w:tc>
          <w:tcPr>
            <w:tcW w:w="1359" w:type="dxa"/>
            <w:tcBorders>
              <w:left w:val="single" w:sz="2" w:space="0" w:color="000000"/>
              <w:bottom w:val="single" w:sz="2" w:space="0" w:color="000000"/>
            </w:tcBorders>
            <w:shd w:val="clear" w:color="auto" w:fill="auto"/>
          </w:tcPr>
          <w:p w14:paraId="2B07A05A" w14:textId="77777777" w:rsidR="00961611" w:rsidRDefault="00961611" w:rsidP="003C32DA">
            <w:pPr>
              <w:pStyle w:val="Tabelleninhalt"/>
            </w:pPr>
            <w:r>
              <w:t>Sequenz 8</w:t>
            </w:r>
          </w:p>
        </w:tc>
        <w:tc>
          <w:tcPr>
            <w:tcW w:w="1650" w:type="dxa"/>
            <w:tcBorders>
              <w:left w:val="single" w:sz="2" w:space="0" w:color="000000"/>
              <w:bottom w:val="single" w:sz="2" w:space="0" w:color="000000"/>
              <w:right w:val="single" w:sz="2" w:space="0" w:color="000000"/>
            </w:tcBorders>
            <w:shd w:val="clear" w:color="auto" w:fill="auto"/>
          </w:tcPr>
          <w:p w14:paraId="5E9F636D" w14:textId="77777777" w:rsidR="00961611" w:rsidRDefault="00961611" w:rsidP="003C32DA">
            <w:pPr>
              <w:pStyle w:val="Tabelleninhalt"/>
            </w:pPr>
            <w:r>
              <w:t>CAGGTATAC</w:t>
            </w:r>
          </w:p>
        </w:tc>
      </w:tr>
      <w:tr w:rsidR="00961611" w14:paraId="5C9EAC73" w14:textId="77777777" w:rsidTr="00717FA8">
        <w:tc>
          <w:tcPr>
            <w:tcW w:w="1359" w:type="dxa"/>
            <w:tcBorders>
              <w:left w:val="single" w:sz="2" w:space="0" w:color="000000"/>
              <w:bottom w:val="single" w:sz="2" w:space="0" w:color="000000"/>
            </w:tcBorders>
            <w:shd w:val="clear" w:color="auto" w:fill="auto"/>
          </w:tcPr>
          <w:p w14:paraId="209F4953" w14:textId="77777777" w:rsidR="00961611" w:rsidRDefault="00961611" w:rsidP="003C32DA">
            <w:pPr>
              <w:pStyle w:val="Tabelleninhalt"/>
            </w:pPr>
            <w:r>
              <w:t>Sequenz 9</w:t>
            </w:r>
          </w:p>
        </w:tc>
        <w:tc>
          <w:tcPr>
            <w:tcW w:w="1650" w:type="dxa"/>
            <w:tcBorders>
              <w:left w:val="single" w:sz="2" w:space="0" w:color="000000"/>
              <w:bottom w:val="single" w:sz="2" w:space="0" w:color="000000"/>
              <w:right w:val="single" w:sz="2" w:space="0" w:color="000000"/>
            </w:tcBorders>
            <w:shd w:val="clear" w:color="auto" w:fill="auto"/>
          </w:tcPr>
          <w:p w14:paraId="19CCB093" w14:textId="77777777" w:rsidR="00961611" w:rsidRDefault="00961611" w:rsidP="003C32DA">
            <w:pPr>
              <w:pStyle w:val="Tabelleninhalt"/>
            </w:pPr>
            <w:r>
              <w:t>TGTGTGAGT</w:t>
            </w:r>
          </w:p>
        </w:tc>
      </w:tr>
      <w:tr w:rsidR="00961611" w14:paraId="437BEE41" w14:textId="77777777" w:rsidTr="00717FA8">
        <w:tc>
          <w:tcPr>
            <w:tcW w:w="1359" w:type="dxa"/>
            <w:tcBorders>
              <w:left w:val="single" w:sz="2" w:space="0" w:color="000000"/>
              <w:bottom w:val="single" w:sz="2" w:space="0" w:color="000000"/>
            </w:tcBorders>
            <w:shd w:val="clear" w:color="auto" w:fill="auto"/>
          </w:tcPr>
          <w:p w14:paraId="4E4AA8B2" w14:textId="77777777" w:rsidR="00961611" w:rsidRDefault="00961611" w:rsidP="003C32DA">
            <w:pPr>
              <w:pStyle w:val="Tabelleninhalt"/>
            </w:pPr>
            <w:r>
              <w:t>Sequenz 10</w:t>
            </w:r>
          </w:p>
        </w:tc>
        <w:tc>
          <w:tcPr>
            <w:tcW w:w="1650" w:type="dxa"/>
            <w:tcBorders>
              <w:left w:val="single" w:sz="2" w:space="0" w:color="000000"/>
              <w:bottom w:val="single" w:sz="2" w:space="0" w:color="000000"/>
              <w:right w:val="single" w:sz="2" w:space="0" w:color="000000"/>
            </w:tcBorders>
            <w:shd w:val="clear" w:color="auto" w:fill="auto"/>
          </w:tcPr>
          <w:p w14:paraId="2136843D" w14:textId="77777777" w:rsidR="00961611" w:rsidRDefault="00961611" w:rsidP="003C32DA">
            <w:pPr>
              <w:pStyle w:val="Tabelleninhalt"/>
            </w:pPr>
            <w:r>
              <w:t>AAGGTAAGT</w:t>
            </w:r>
          </w:p>
        </w:tc>
      </w:tr>
    </w:tbl>
    <w:p w14:paraId="04700224" w14:textId="77777777" w:rsidR="00961611" w:rsidRDefault="00961611" w:rsidP="003C32DA"/>
    <w:p w14:paraId="580EE057" w14:textId="77777777" w:rsidR="00961611" w:rsidRDefault="00E83C35" w:rsidP="003C32DA">
      <w:r>
        <w:rPr>
          <w:noProof/>
          <w:lang w:eastAsia="de-DE" w:bidi="ar-SA"/>
        </w:rPr>
      </w:r>
      <w:r>
        <w:rPr>
          <w:noProof/>
          <w:lang w:eastAsia="de-DE" w:bidi="ar-SA"/>
        </w:rPr>
        <w:pict w14:anchorId="5025733A">
          <v:shape id="Frame1" o:spid="_x0000_s1044" type="#_x0000_t202" alt="" style="width:250.85pt;height:96.4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textbox style="mso-next-textbox:#Frame1" inset="0,0,0,0">
              <w:txbxContent>
                <w:p w14:paraId="6201893B" w14:textId="77777777" w:rsidR="005334BD" w:rsidRDefault="005334BD" w:rsidP="00961611">
                  <w:pPr>
                    <w:pStyle w:val="Abbildung"/>
                    <w:rPr>
                      <w:lang w:val="en-US"/>
                    </w:rPr>
                  </w:pPr>
                  <w:bookmarkStart w:id="13" w:name="_Ref47993101"/>
                  <w:r w:rsidRPr="00E3315C">
                    <w:rPr>
                      <w:lang w:val="en-US"/>
                    </w:rPr>
                    <w:t>Position Frequency Matrix</w:t>
                  </w:r>
                  <w:r>
                    <w:rPr>
                      <w:lang w:val="en-US"/>
                    </w:rPr>
                    <w:t xml:space="preserve"> (PFM) </w:t>
                  </w:r>
                  <w:bookmarkEnd w:id="13"/>
                </w:p>
                <w:p w14:paraId="6FFA87A7" w14:textId="77777777" w:rsidR="005334BD" w:rsidRPr="004E58B3" w:rsidRDefault="005334BD" w:rsidP="00961611">
                  <w:pPr>
                    <w:pStyle w:val="Abbildung"/>
                    <w:rPr>
                      <w:lang w:val="en-US"/>
                    </w:rPr>
                  </w:pPr>
                  <m:oMathPara>
                    <m:oMath>
                      <m:r>
                        <w:rPr>
                          <w:rFonts w:ascii="Cambria Math" w:hAnsi="Cambria Math"/>
                        </w:rPr>
                        <m:t>M</m:t>
                      </m:r>
                      <m:r>
                        <w:rPr>
                          <w:rFonts w:ascii="Cambria Math" w:hAnsi="Cambria Math"/>
                          <w:lang w:val="en-US"/>
                        </w:rPr>
                        <m:t>=</m:t>
                      </m:r>
                      <m:m>
                        <m:mPr>
                          <m:mcs>
                            <m:mc>
                              <m:mcPr>
                                <m:count m:val="1"/>
                                <m:mcJc m:val="center"/>
                              </m:mcPr>
                            </m:mc>
                          </m:mcs>
                          <m:ctrlPr>
                            <w:rPr>
                              <w:rFonts w:ascii="Cambria Math" w:hAnsi="Cambria Math"/>
                            </w:rPr>
                          </m:ctrlPr>
                        </m:mPr>
                        <m:mr>
                          <m:e>
                            <m:r>
                              <w:rPr>
                                <w:rFonts w:ascii="Cambria Math" w:hAnsi="Cambria Math"/>
                              </w:rPr>
                              <m:t>A</m:t>
                            </m:r>
                          </m:e>
                        </m:mr>
                        <m:mr>
                          <m:e>
                            <m:r>
                              <w:rPr>
                                <w:rFonts w:ascii="Cambria Math" w:hAnsi="Cambria Math"/>
                              </w:rPr>
                              <m:t>C</m:t>
                            </m:r>
                          </m:e>
                        </m:mr>
                        <m:mr>
                          <m:e>
                            <m:r>
                              <w:rPr>
                                <w:rFonts w:ascii="Cambria Math" w:hAnsi="Cambria Math"/>
                              </w:rPr>
                              <m:t>G</m:t>
                            </m:r>
                          </m:e>
                        </m:mr>
                        <m:mr>
                          <m:e>
                            <m:r>
                              <w:rPr>
                                <w:rFonts w:ascii="Cambria Math" w:hAnsi="Cambria Math"/>
                              </w:rPr>
                              <m:t>T</m:t>
                            </m:r>
                          </m:e>
                        </m:mr>
                      </m:m>
                      <m:d>
                        <m:dPr>
                          <m:begChr m:val="["/>
                          <m:endChr m:val="]"/>
                          <m:ctrlPr>
                            <w:rPr>
                              <w:rFonts w:ascii="Cambria Math" w:hAnsi="Cambria Math"/>
                            </w:rPr>
                          </m:ctrlPr>
                        </m:dPr>
                        <m:e>
                          <m:m>
                            <m:mPr>
                              <m:mcs>
                                <m:mc>
                                  <m:mcPr>
                                    <m:count m:val="9"/>
                                    <m:mcJc m:val="center"/>
                                  </m:mcPr>
                                </m:mc>
                              </m:mcs>
                              <m:ctrlPr>
                                <w:rPr>
                                  <w:rFonts w:ascii="Cambria Math" w:hAnsi="Cambria Math"/>
                                </w:rPr>
                              </m:ctrlPr>
                            </m:mPr>
                            <m:mr>
                              <m:e>
                                <m:r>
                                  <w:rPr>
                                    <w:rFonts w:ascii="Cambria Math" w:hAnsi="Cambria Math"/>
                                    <w:lang w:val="en-US"/>
                                  </w:rPr>
                                  <m:t>3</m:t>
                                </m:r>
                              </m:e>
                              <m:e>
                                <m:r>
                                  <w:rPr>
                                    <w:rFonts w:ascii="Cambria Math" w:hAnsi="Cambria Math"/>
                                    <w:lang w:val="en-US"/>
                                  </w:rPr>
                                  <m:t>6</m:t>
                                </m:r>
                              </m:e>
                              <m:e>
                                <m:r>
                                  <w:rPr>
                                    <w:rFonts w:ascii="Cambria Math" w:hAnsi="Cambria Math"/>
                                    <w:lang w:val="en-US"/>
                                  </w:rPr>
                                  <m:t>1</m:t>
                                </m:r>
                              </m:e>
                              <m:e>
                                <m:r>
                                  <w:rPr>
                                    <w:rFonts w:ascii="Cambria Math" w:hAnsi="Cambria Math"/>
                                    <w:lang w:val="en-US"/>
                                  </w:rPr>
                                  <m:t>0</m:t>
                                </m:r>
                              </m:e>
                              <m:e>
                                <m:r>
                                  <w:rPr>
                                    <w:rFonts w:ascii="Cambria Math" w:hAnsi="Cambria Math"/>
                                    <w:lang w:val="en-US"/>
                                  </w:rPr>
                                  <m:t>0</m:t>
                                </m:r>
                              </m:e>
                              <m:e>
                                <m:r>
                                  <w:rPr>
                                    <w:rFonts w:ascii="Cambria Math" w:hAnsi="Cambria Math"/>
                                    <w:lang w:val="en-US"/>
                                  </w:rPr>
                                  <m:t>6</m:t>
                                </m:r>
                              </m:e>
                              <m:e>
                                <m:r>
                                  <w:rPr>
                                    <w:rFonts w:ascii="Cambria Math" w:hAnsi="Cambria Math"/>
                                    <w:lang w:val="en-US"/>
                                  </w:rPr>
                                  <m:t>7</m:t>
                                </m:r>
                              </m:e>
                              <m:e>
                                <m:r>
                                  <w:rPr>
                                    <w:rFonts w:ascii="Cambria Math" w:hAnsi="Cambria Math"/>
                                    <w:lang w:val="en-US"/>
                                  </w:rPr>
                                  <m:t>2</m:t>
                                </m:r>
                              </m:e>
                              <m:e>
                                <m:r>
                                  <w:rPr>
                                    <w:rFonts w:ascii="Cambria Math" w:hAnsi="Cambria Math"/>
                                    <w:lang w:val="en-US"/>
                                  </w:rPr>
                                  <m:t>1</m:t>
                                </m:r>
                              </m:e>
                            </m:mr>
                            <m:mr>
                              <m:e>
                                <m:r>
                                  <w:rPr>
                                    <w:rFonts w:ascii="Cambria Math" w:hAnsi="Cambria Math"/>
                                    <w:lang w:val="en-US"/>
                                  </w:rPr>
                                  <m:t>2</m:t>
                                </m:r>
                              </m:e>
                              <m:e>
                                <m:r>
                                  <w:rPr>
                                    <w:rFonts w:ascii="Cambria Math" w:hAnsi="Cambria Math"/>
                                    <w:lang w:val="en-US"/>
                                  </w:rPr>
                                  <m:t>2</m:t>
                                </m:r>
                              </m:e>
                              <m:e>
                                <m:r>
                                  <w:rPr>
                                    <w:rFonts w:ascii="Cambria Math" w:hAnsi="Cambria Math"/>
                                    <w:lang w:val="en-US"/>
                                  </w:rPr>
                                  <m:t>1</m:t>
                                </m:r>
                              </m:e>
                              <m:e>
                                <m:r>
                                  <w:rPr>
                                    <w:rFonts w:ascii="Cambria Math" w:hAnsi="Cambria Math"/>
                                    <w:lang w:val="en-US"/>
                                  </w:rPr>
                                  <m:t>0</m:t>
                                </m:r>
                              </m:e>
                              <m:e>
                                <m:r>
                                  <w:rPr>
                                    <w:rFonts w:ascii="Cambria Math" w:hAnsi="Cambria Math"/>
                                    <w:lang w:val="en-US"/>
                                  </w:rPr>
                                  <m:t>0</m:t>
                                </m:r>
                              </m:e>
                              <m:e>
                                <m:r>
                                  <w:rPr>
                                    <w:rFonts w:ascii="Cambria Math" w:hAnsi="Cambria Math"/>
                                    <w:lang w:val="en-US"/>
                                  </w:rPr>
                                  <m:t>2</m:t>
                                </m:r>
                              </m:e>
                              <m:e>
                                <m:r>
                                  <w:rPr>
                                    <w:rFonts w:ascii="Cambria Math" w:hAnsi="Cambria Math"/>
                                    <w:lang w:val="en-US"/>
                                  </w:rPr>
                                  <m:t>1</m:t>
                                </m:r>
                              </m:e>
                              <m:e>
                                <m:r>
                                  <w:rPr>
                                    <w:rFonts w:ascii="Cambria Math" w:hAnsi="Cambria Math"/>
                                    <w:lang w:val="en-US"/>
                                  </w:rPr>
                                  <m:t>1</m:t>
                                </m:r>
                              </m:e>
                              <m:e>
                                <m:r>
                                  <w:rPr>
                                    <w:rFonts w:ascii="Cambria Math" w:hAnsi="Cambria Math"/>
                                    <w:lang w:val="en-US"/>
                                  </w:rPr>
                                  <m:t>2</m:t>
                                </m:r>
                              </m:e>
                            </m:mr>
                            <m:mr>
                              <m:e>
                                <m:r>
                                  <w:rPr>
                                    <w:rFonts w:ascii="Cambria Math" w:hAnsi="Cambria Math"/>
                                    <w:lang w:val="en-US"/>
                                  </w:rPr>
                                  <m:t>1</m:t>
                                </m:r>
                              </m:e>
                              <m:e>
                                <m:r>
                                  <w:rPr>
                                    <w:rFonts w:ascii="Cambria Math" w:hAnsi="Cambria Math"/>
                                    <w:lang w:val="en-US"/>
                                  </w:rPr>
                                  <m:t>1</m:t>
                                </m:r>
                              </m:e>
                              <m:e>
                                <m:r>
                                  <w:rPr>
                                    <w:rFonts w:ascii="Cambria Math" w:hAnsi="Cambria Math"/>
                                    <w:lang w:val="en-US"/>
                                  </w:rPr>
                                  <m:t>7</m:t>
                                </m:r>
                              </m:e>
                              <m:e>
                                <m:r>
                                  <w:rPr>
                                    <w:rFonts w:ascii="Cambria Math" w:hAnsi="Cambria Math"/>
                                    <w:lang w:val="en-US"/>
                                  </w:rPr>
                                  <m:t>10</m:t>
                                </m:r>
                              </m:e>
                              <m:e>
                                <m:r>
                                  <w:rPr>
                                    <w:rFonts w:ascii="Cambria Math" w:hAnsi="Cambria Math"/>
                                    <w:lang w:val="en-US"/>
                                  </w:rPr>
                                  <m:t>0</m:t>
                                </m:r>
                              </m:e>
                              <m:e>
                                <m:r>
                                  <w:rPr>
                                    <w:rFonts w:ascii="Cambria Math" w:hAnsi="Cambria Math"/>
                                    <w:lang w:val="en-US"/>
                                  </w:rPr>
                                  <m:t>1</m:t>
                                </m:r>
                              </m:e>
                              <m:e>
                                <m:r>
                                  <w:rPr>
                                    <w:rFonts w:ascii="Cambria Math" w:hAnsi="Cambria Math"/>
                                    <w:lang w:val="en-US"/>
                                  </w:rPr>
                                  <m:t>1</m:t>
                                </m:r>
                              </m:e>
                              <m:e>
                                <m:r>
                                  <w:rPr>
                                    <w:rFonts w:ascii="Cambria Math" w:hAnsi="Cambria Math"/>
                                    <w:lang w:val="en-US"/>
                                  </w:rPr>
                                  <m:t>5</m:t>
                                </m:r>
                              </m:e>
                              <m:e>
                                <m:r>
                                  <w:rPr>
                                    <w:rFonts w:ascii="Cambria Math" w:hAnsi="Cambria Math"/>
                                    <w:lang w:val="en-US"/>
                                  </w:rPr>
                                  <m:t>1</m:t>
                                </m:r>
                              </m:e>
                            </m:mr>
                            <m:mr>
                              <m:e>
                                <m:r>
                                  <w:rPr>
                                    <w:rFonts w:ascii="Cambria Math" w:hAnsi="Cambria Math"/>
                                    <w:lang w:val="en-US"/>
                                  </w:rPr>
                                  <m:t>4</m:t>
                                </m:r>
                              </m:e>
                              <m:e>
                                <m:r>
                                  <w:rPr>
                                    <w:rFonts w:ascii="Cambria Math" w:hAnsi="Cambria Math"/>
                                    <w:lang w:val="en-US"/>
                                  </w:rPr>
                                  <m:t>1</m:t>
                                </m:r>
                              </m:e>
                              <m:e>
                                <m:r>
                                  <w:rPr>
                                    <w:rFonts w:ascii="Cambria Math" w:hAnsi="Cambria Math"/>
                                    <w:lang w:val="en-US"/>
                                  </w:rPr>
                                  <m:t>1</m:t>
                                </m:r>
                              </m:e>
                              <m:e>
                                <m:r>
                                  <w:rPr>
                                    <w:rFonts w:ascii="Cambria Math" w:hAnsi="Cambria Math"/>
                                    <w:lang w:val="en-US"/>
                                  </w:rPr>
                                  <m:t>0</m:t>
                                </m:r>
                              </m:e>
                              <m:e>
                                <m:r>
                                  <w:rPr>
                                    <w:rFonts w:ascii="Cambria Math" w:hAnsi="Cambria Math"/>
                                    <w:lang w:val="en-US"/>
                                  </w:rPr>
                                  <m:t>10</m:t>
                                </m:r>
                              </m:e>
                              <m:e>
                                <m:r>
                                  <w:rPr>
                                    <w:rFonts w:ascii="Cambria Math" w:hAnsi="Cambria Math"/>
                                    <w:lang w:val="en-US"/>
                                  </w:rPr>
                                  <m:t>1</m:t>
                                </m:r>
                              </m:e>
                              <m:e>
                                <m:r>
                                  <w:rPr>
                                    <w:rFonts w:ascii="Cambria Math" w:hAnsi="Cambria Math"/>
                                    <w:lang w:val="en-US"/>
                                  </w:rPr>
                                  <m:t>1</m:t>
                                </m:r>
                              </m:e>
                              <m:e>
                                <m:r>
                                  <w:rPr>
                                    <w:rFonts w:ascii="Cambria Math" w:hAnsi="Cambria Math"/>
                                    <w:lang w:val="en-US"/>
                                  </w:rPr>
                                  <m:t>2</m:t>
                                </m:r>
                              </m:e>
                              <m:e>
                                <m:r>
                                  <w:rPr>
                                    <w:rFonts w:ascii="Cambria Math" w:hAnsi="Cambria Math"/>
                                    <w:lang w:val="en-US"/>
                                  </w:rPr>
                                  <m:t>6</m:t>
                                </m:r>
                              </m:e>
                            </m:mr>
                          </m:m>
                        </m:e>
                      </m:d>
                    </m:oMath>
                  </m:oMathPara>
                </w:p>
              </w:txbxContent>
            </v:textbox>
            <w10:anchorlock/>
          </v:shape>
        </w:pict>
      </w:r>
    </w:p>
    <w:p w14:paraId="4DC14B76" w14:textId="77777777" w:rsidR="00961611" w:rsidRPr="004E58B3" w:rsidRDefault="00961611" w:rsidP="00E93F14">
      <w:pPr>
        <w:jc w:val="both"/>
        <w:rPr>
          <w:lang w:val="en-US"/>
        </w:rPr>
      </w:pPr>
      <w:r w:rsidRPr="00E3315C">
        <w:rPr>
          <w:lang w:val="en-US"/>
        </w:rPr>
        <w:t xml:space="preserve">The PFM can be converted into a position </w:t>
      </w:r>
      <w:r w:rsidR="006E68B0" w:rsidRPr="00E3315C">
        <w:rPr>
          <w:lang w:val="en-US"/>
        </w:rPr>
        <w:t>probability</w:t>
      </w:r>
      <w:r w:rsidRPr="00E3315C">
        <w:rPr>
          <w:lang w:val="en-US"/>
        </w:rPr>
        <w:t xml:space="preserve"> matrix (PPM) where the relative frequencies or probabilities are depicted. For that each position in the PFM is </w:t>
      </w:r>
      <w:r w:rsidR="006E68B0" w:rsidRPr="00E3315C">
        <w:rPr>
          <w:lang w:val="en-US"/>
        </w:rPr>
        <w:t>divided</w:t>
      </w:r>
      <w:r w:rsidRPr="00E3315C">
        <w:rPr>
          <w:lang w:val="en-US"/>
        </w:rPr>
        <w:t xml:space="preserve"> by the total amount of sequences, or by using </w:t>
      </w:r>
      <w:r w:rsidR="009E450F">
        <w:rPr>
          <w:lang w:val="en-US"/>
        </w:rPr>
        <w:t xml:space="preserve">the </w:t>
      </w:r>
      <w:r w:rsidRPr="00E3315C">
        <w:rPr>
          <w:lang w:val="en-US"/>
        </w:rPr>
        <w:t xml:space="preserve">equation </w:t>
      </w:r>
      <w:r w:rsidR="009E450F">
        <w:rPr>
          <w:lang w:val="en-US"/>
        </w:rPr>
        <w:t>from below</w:t>
      </w:r>
      <w:r w:rsidRPr="00E3315C">
        <w:rPr>
          <w:lang w:val="en-US"/>
        </w:rPr>
        <w:t>. Each element in this matrix can be seen as the probability of a nucleotide being found at a specific position in a functional site.</w:t>
      </w:r>
    </w:p>
    <w:p w14:paraId="0B78D040" w14:textId="77777777" w:rsidR="00961611" w:rsidRDefault="00E83C35" w:rsidP="003C32DA">
      <w:r>
        <w:rPr>
          <w:noProof/>
          <w:lang w:eastAsia="de-DE" w:bidi="ar-SA"/>
        </w:rPr>
      </w:r>
      <w:r>
        <w:rPr>
          <w:noProof/>
          <w:lang w:eastAsia="de-DE" w:bidi="ar-SA"/>
        </w:rPr>
        <w:pict w14:anchorId="0582412C">
          <v:shape id="Frame2" o:spid="_x0000_s1043" type="#_x0000_t202" alt="" style="width:472.7pt;height:154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textbox style="mso-next-textbox:#Frame2" inset="0,0,0,0">
              <w:txbxContent>
                <w:p w14:paraId="36D70E9F" w14:textId="68C59700" w:rsidR="005334BD" w:rsidRPr="004E58B3" w:rsidRDefault="005334BD" w:rsidP="00961611">
                  <w:pPr>
                    <w:pStyle w:val="Abbildung"/>
                    <w:rPr>
                      <w:lang w:val="en-US"/>
                    </w:rPr>
                  </w:pPr>
                  <w:r w:rsidRPr="00E3315C">
                    <w:rPr>
                      <w:lang w:val="en-US"/>
                    </w:rPr>
                    <w:t>Equation for calculating from a PFM a position probability matrix</w:t>
                  </w:r>
                  <w:r>
                    <w:rPr>
                      <w:lang w:val="en-US"/>
                    </w:rPr>
                    <w:t xml:space="preserve"> (PPM)</w:t>
                  </w:r>
                  <m:oMath>
                    <m:eqArr>
                      <m:eqArrPr>
                        <m:ctrlPr>
                          <w:rPr>
                            <w:rFonts w:ascii="Cambria Math" w:hAnsi="Cambria Math"/>
                          </w:rPr>
                        </m:ctrlPr>
                      </m:eqArrPr>
                      <m:e>
                        <m:sSub>
                          <m:sSubPr>
                            <m:ctrlPr>
                              <w:rPr>
                                <w:rFonts w:ascii="Cambria Math" w:hAnsi="Cambria Math"/>
                              </w:rPr>
                            </m:ctrlPr>
                          </m:sSubPr>
                          <m:e>
                            <m:r>
                              <w:rPr>
                                <w:rFonts w:ascii="Cambria Math" w:hAnsi="Cambria Math"/>
                              </w:rPr>
                              <m:t>M</m:t>
                            </m:r>
                          </m:e>
                          <m:sub>
                            <m:r>
                              <w:rPr>
                                <w:rFonts w:ascii="Cambria Math" w:hAnsi="Cambria Math"/>
                              </w:rPr>
                              <m:t>i</m:t>
                            </m:r>
                            <m:r>
                              <w:rPr>
                                <w:rFonts w:ascii="Cambria Math" w:hAnsi="Cambria Math"/>
                                <w:lang w:val="en-US"/>
                              </w:rPr>
                              <m:t>,</m:t>
                            </m:r>
                            <m:r>
                              <w:rPr>
                                <w:rFonts w:ascii="Cambria Math" w:hAnsi="Cambria Math"/>
                              </w:rPr>
                              <m:t>j</m:t>
                            </m:r>
                          </m:sub>
                        </m:sSub>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rPr>
                              <m:t>n</m:t>
                            </m:r>
                          </m:den>
                        </m:f>
                        <m:nary>
                          <m:naryPr>
                            <m:chr m:val="∑"/>
                            <m:ctrlPr>
                              <w:rPr>
                                <w:rFonts w:ascii="Cambria Math" w:hAnsi="Cambria Math"/>
                              </w:rPr>
                            </m:ctrlPr>
                          </m:naryPr>
                          <m:sub>
                            <m:r>
                              <w:rPr>
                                <w:rFonts w:ascii="Cambria Math" w:hAnsi="Cambria Math"/>
                              </w:rPr>
                              <m:t>k</m:t>
                            </m:r>
                            <m:r>
                              <w:rPr>
                                <w:rFonts w:ascii="Cambria Math" w:hAnsi="Cambria Math"/>
                                <w:lang w:val="en-US"/>
                              </w:rPr>
                              <m:t>=1</m:t>
                            </m:r>
                          </m:sub>
                          <m:sup>
                            <m:r>
                              <w:rPr>
                                <w:rFonts w:ascii="Cambria Math" w:hAnsi="Cambria Math"/>
                              </w:rPr>
                              <m:t>n</m:t>
                            </m:r>
                          </m:sup>
                          <m:e>
                            <m:sSub>
                              <m:sSubPr>
                                <m:ctrlPr>
                                  <w:rPr>
                                    <w:rFonts w:ascii="Cambria Math" w:hAnsi="Cambria Math"/>
                                  </w:rPr>
                                </m:ctrlPr>
                              </m:sSubPr>
                              <m:e>
                                <m:r>
                                  <w:rPr>
                                    <w:rFonts w:ascii="Cambria Math" w:hAnsi="Cambria Math"/>
                                  </w:rPr>
                                  <m:t>I</m:t>
                                </m:r>
                              </m:e>
                              <m:sub>
                                <m:r>
                                  <w:rPr>
                                    <w:rFonts w:ascii="Cambria Math" w:hAnsi="Cambria Math"/>
                                  </w:rPr>
                                  <m:t>i</m:t>
                                </m:r>
                              </m:sub>
                            </m:sSub>
                          </m:e>
                        </m:nary>
                        <m:d>
                          <m:dPr>
                            <m:ctrlPr>
                              <w:rPr>
                                <w:rFonts w:ascii="Cambria Math" w:hAnsi="Cambria Math"/>
                              </w:rPr>
                            </m:ctrlPr>
                          </m:dPr>
                          <m:e>
                            <m:sSub>
                              <m:sSubPr>
                                <m:ctrlPr>
                                  <w:rPr>
                                    <w:rFonts w:ascii="Cambria Math" w:hAnsi="Cambria Math"/>
                                  </w:rPr>
                                </m:ctrlPr>
                              </m:sSubPr>
                              <m:e>
                                <m:r>
                                  <w:rPr>
                                    <w:rFonts w:ascii="Cambria Math" w:hAnsi="Cambria Math"/>
                                  </w:rPr>
                                  <m:t>s</m:t>
                                </m:r>
                              </m:e>
                              <m:sub>
                                <m:r>
                                  <w:rPr>
                                    <w:rFonts w:ascii="Cambria Math" w:hAnsi="Cambria Math"/>
                                  </w:rPr>
                                  <m:t>k</m:t>
                                </m:r>
                                <m:r>
                                  <w:rPr>
                                    <w:rFonts w:ascii="Cambria Math" w:hAnsi="Cambria Math"/>
                                    <w:lang w:val="en-US"/>
                                  </w:rPr>
                                  <m:t>,</m:t>
                                </m:r>
                                <m:r>
                                  <w:rPr>
                                    <w:rFonts w:ascii="Cambria Math" w:hAnsi="Cambria Math"/>
                                  </w:rPr>
                                  <m:t>j</m:t>
                                </m:r>
                              </m:sub>
                            </m:sSub>
                          </m:e>
                        </m:d>
                      </m:e>
                      <m:e>
                        <m:r>
                          <w:rPr>
                            <w:rFonts w:ascii="Cambria Math" w:hAnsi="Cambria Math"/>
                          </w:rPr>
                          <m:t>wit</m:t>
                        </m:r>
                        <m:r>
                          <w:rPr>
                            <w:rFonts w:ascii="Cambria Math" w:hAnsi="Cambria Math"/>
                            <w:lang w:val="en-US"/>
                          </w:rPr>
                          <m:t xml:space="preserve">h </m:t>
                        </m:r>
                        <m:sSub>
                          <m:sSubPr>
                            <m:ctrlPr>
                              <w:rPr>
                                <w:rFonts w:ascii="Cambria Math" w:hAnsi="Cambria Math"/>
                              </w:rPr>
                            </m:ctrlPr>
                          </m:sSubPr>
                          <m:e>
                            <m:r>
                              <w:rPr>
                                <w:rFonts w:ascii="Cambria Math" w:hAnsi="Cambria Math"/>
                              </w:rPr>
                              <m:t>s</m:t>
                            </m:r>
                          </m:e>
                          <m:sub>
                            <m:r>
                              <w:rPr>
                                <w:rFonts w:ascii="Cambria Math" w:hAnsi="Cambria Math"/>
                              </w:rPr>
                              <m:t>k</m:t>
                            </m:r>
                          </m:sub>
                        </m:sSub>
                        <m:r>
                          <w:rPr>
                            <w:rFonts w:ascii="Cambria Math" w:hAnsi="Cambria Math"/>
                            <w:lang w:val="en-US"/>
                          </w:rPr>
                          <m:t>=</m:t>
                        </m:r>
                        <m:sSub>
                          <m:sSubPr>
                            <m:ctrlPr>
                              <w:rPr>
                                <w:rFonts w:ascii="Cambria Math" w:hAnsi="Cambria Math"/>
                              </w:rPr>
                            </m:ctrlPr>
                          </m:sSubPr>
                          <m:e>
                            <m:r>
                              <w:rPr>
                                <w:rFonts w:ascii="Cambria Math" w:hAnsi="Cambria Math"/>
                              </w:rPr>
                              <m:t>s</m:t>
                            </m:r>
                          </m:e>
                          <m:sub>
                            <m:r>
                              <w:rPr>
                                <w:rFonts w:ascii="Cambria Math" w:hAnsi="Cambria Math"/>
                              </w:rPr>
                              <m:t>k</m:t>
                            </m:r>
                            <m:r>
                              <w:rPr>
                                <w:rFonts w:ascii="Cambria Math" w:hAnsi="Cambria Math"/>
                                <w:lang w:val="en-US"/>
                              </w:rPr>
                              <m:t>1</m:t>
                            </m:r>
                          </m:sub>
                        </m:sSub>
                        <m:r>
                          <w:rPr>
                            <w:rFonts w:ascii="Cambria Math" w:hAnsi="Cambria Math"/>
                            <w:lang w:val="en-US"/>
                          </w:rPr>
                          <m:t>,⋯,</m:t>
                        </m:r>
                        <m:sSub>
                          <m:sSubPr>
                            <m:ctrlPr>
                              <w:rPr>
                                <w:rFonts w:ascii="Cambria Math" w:hAnsi="Cambria Math"/>
                              </w:rPr>
                            </m:ctrlPr>
                          </m:sSubPr>
                          <m:e>
                            <m:r>
                              <w:rPr>
                                <w:rFonts w:ascii="Cambria Math" w:hAnsi="Cambria Math"/>
                              </w:rPr>
                              <m:t>s</m:t>
                            </m:r>
                          </m:e>
                          <m:sub>
                            <m:r>
                              <w:rPr>
                                <w:rFonts w:ascii="Cambria Math" w:hAnsi="Cambria Math"/>
                              </w:rPr>
                              <m:t>kl</m:t>
                            </m:r>
                          </m:sub>
                        </m:sSub>
                      </m:e>
                      <m:e>
                        <m:sSub>
                          <m:sSubPr>
                            <m:ctrlPr>
                              <w:rPr>
                                <w:rFonts w:ascii="Cambria Math" w:hAnsi="Cambria Math"/>
                              </w:rPr>
                            </m:ctrlPr>
                          </m:sSubPr>
                          <m:e>
                            <m:r>
                              <w:rPr>
                                <w:rFonts w:ascii="Cambria Math" w:hAnsi="Cambria Math"/>
                              </w:rPr>
                              <m:t>s</m:t>
                            </m:r>
                          </m:e>
                          <m:sub>
                            <m:r>
                              <w:rPr>
                                <w:rFonts w:ascii="Cambria Math" w:hAnsi="Cambria Math"/>
                              </w:rPr>
                              <m:t>k</m:t>
                            </m:r>
                            <m:r>
                              <w:rPr>
                                <w:rFonts w:ascii="Cambria Math" w:hAnsi="Cambria Math"/>
                                <w:lang w:val="en-US"/>
                              </w:rPr>
                              <m:t>,</m:t>
                            </m:r>
                            <m:r>
                              <w:rPr>
                                <w:rFonts w:ascii="Cambria Math" w:hAnsi="Cambria Math"/>
                              </w:rPr>
                              <m:t>j</m:t>
                            </m:r>
                          </m:sub>
                        </m:sSub>
                        <m:r>
                          <w:rPr>
                            <w:rFonts w:ascii="Cambria Math" w:hAnsi="Cambria Math"/>
                            <w:lang w:val="en-US"/>
                          </w:rPr>
                          <m:t xml:space="preserve"> </m:t>
                        </m:r>
                        <m:r>
                          <w:rPr>
                            <w:rFonts w:ascii="Cambria Math" w:hAnsi="Cambria Math"/>
                          </w:rPr>
                          <m:t>an</m:t>
                        </m:r>
                        <m:r>
                          <w:rPr>
                            <w:rFonts w:ascii="Cambria Math" w:hAnsi="Cambria Math"/>
                            <w:lang w:val="en-US"/>
                          </w:rPr>
                          <m:t xml:space="preserve"> </m:t>
                        </m:r>
                        <m:r>
                          <w:rPr>
                            <w:rFonts w:ascii="Cambria Math" w:hAnsi="Cambria Math"/>
                          </w:rPr>
                          <m:t>Element</m:t>
                        </m:r>
                        <m:r>
                          <w:rPr>
                            <w:rFonts w:ascii="Cambria Math" w:hAnsi="Cambria Math"/>
                            <w:lang w:val="en-US"/>
                          </w:rPr>
                          <m:t xml:space="preserve"> </m:t>
                        </m:r>
                        <m:r>
                          <w:rPr>
                            <w:rFonts w:ascii="Cambria Math" w:hAnsi="Cambria Math"/>
                          </w:rPr>
                          <m:t>of</m:t>
                        </m:r>
                        <m:r>
                          <w:rPr>
                            <w:rFonts w:ascii="Cambria Math" w:hAnsi="Cambria Math"/>
                            <w:lang w:val="en-US"/>
                          </w:rPr>
                          <m:t>{</m:t>
                        </m:r>
                        <m:r>
                          <w:rPr>
                            <w:rFonts w:ascii="Cambria Math" w:hAnsi="Cambria Math"/>
                          </w:rPr>
                          <m:t>A</m:t>
                        </m:r>
                        <m:r>
                          <w:rPr>
                            <w:rFonts w:ascii="Cambria Math" w:hAnsi="Cambria Math"/>
                            <w:lang w:val="en-US"/>
                          </w:rPr>
                          <m:t>,</m:t>
                        </m:r>
                        <m:r>
                          <w:rPr>
                            <w:rFonts w:ascii="Cambria Math" w:hAnsi="Cambria Math"/>
                          </w:rPr>
                          <m:t>C</m:t>
                        </m:r>
                        <m:r>
                          <w:rPr>
                            <w:rFonts w:ascii="Cambria Math" w:hAnsi="Cambria Math"/>
                            <w:lang w:val="en-US"/>
                          </w:rPr>
                          <m:t>,</m:t>
                        </m:r>
                        <m:r>
                          <w:rPr>
                            <w:rFonts w:ascii="Cambria Math" w:hAnsi="Cambria Math"/>
                          </w:rPr>
                          <m:t>G</m:t>
                        </m:r>
                        <m:r>
                          <w:rPr>
                            <w:rFonts w:ascii="Cambria Math" w:hAnsi="Cambria Math"/>
                            <w:lang w:val="en-US"/>
                          </w:rPr>
                          <m:t>,</m:t>
                        </m:r>
                        <m:r>
                          <w:rPr>
                            <w:rFonts w:ascii="Cambria Math" w:hAnsi="Cambria Math"/>
                          </w:rPr>
                          <m:t>T</m:t>
                        </m:r>
                        <m:r>
                          <w:rPr>
                            <w:rFonts w:ascii="Cambria Math" w:hAnsi="Cambria Math"/>
                            <w:lang w:val="en-US"/>
                          </w:rPr>
                          <m:t>}</m:t>
                        </m:r>
                      </m:e>
                      <m:e>
                        <m:r>
                          <w:rPr>
                            <w:rFonts w:ascii="Cambria Math" w:hAnsi="Cambria Math"/>
                          </w:rPr>
                          <m:t>i</m:t>
                        </m:r>
                        <m:r>
                          <w:rPr>
                            <w:rFonts w:ascii="Cambria Math" w:hAnsi="Cambria Math"/>
                            <w:lang w:val="en-US"/>
                          </w:rPr>
                          <m:t>=</m:t>
                        </m:r>
                        <m:r>
                          <w:rPr>
                            <w:rFonts w:ascii="Cambria Math" w:hAnsi="Cambria Math"/>
                          </w:rPr>
                          <m:t>A</m:t>
                        </m:r>
                        <m:r>
                          <w:rPr>
                            <w:rFonts w:ascii="Cambria Math" w:hAnsi="Cambria Math"/>
                            <w:lang w:val="en-US"/>
                          </w:rPr>
                          <m:t>,</m:t>
                        </m:r>
                        <m:r>
                          <w:rPr>
                            <w:rFonts w:ascii="Cambria Math" w:hAnsi="Cambria Math"/>
                          </w:rPr>
                          <m:t>C</m:t>
                        </m:r>
                        <m:r>
                          <w:rPr>
                            <w:rFonts w:ascii="Cambria Math" w:hAnsi="Cambria Math"/>
                            <w:lang w:val="en-US"/>
                          </w:rPr>
                          <m:t>,</m:t>
                        </m:r>
                        <m:r>
                          <w:rPr>
                            <w:rFonts w:ascii="Cambria Math" w:hAnsi="Cambria Math"/>
                          </w:rPr>
                          <m:t>G</m:t>
                        </m:r>
                        <m:r>
                          <w:rPr>
                            <w:rFonts w:ascii="Cambria Math" w:hAnsi="Cambria Math"/>
                            <w:lang w:val="en-US"/>
                          </w:rPr>
                          <m:t>,</m:t>
                        </m:r>
                        <m:r>
                          <w:rPr>
                            <w:rFonts w:ascii="Cambria Math" w:hAnsi="Cambria Math"/>
                          </w:rPr>
                          <m:t>T</m:t>
                        </m:r>
                      </m:e>
                      <m:e>
                        <m:r>
                          <w:rPr>
                            <w:rFonts w:ascii="Cambria Math" w:hAnsi="Cambria Math"/>
                          </w:rPr>
                          <m:t>j</m:t>
                        </m:r>
                        <m:r>
                          <w:rPr>
                            <w:rFonts w:ascii="Cambria Math" w:hAnsi="Cambria Math"/>
                            <w:lang w:val="en-US"/>
                          </w:rPr>
                          <m:t>=1,⋯,</m:t>
                        </m:r>
                        <m:r>
                          <w:rPr>
                            <w:rFonts w:ascii="Cambria Math" w:hAnsi="Cambria Math"/>
                          </w:rPr>
                          <m:t>l</m:t>
                        </m:r>
                      </m:e>
                      <m:e>
                        <m:r>
                          <w:rPr>
                            <w:rFonts w:ascii="Cambria Math" w:hAnsi="Cambria Math"/>
                          </w:rPr>
                          <m:t>T</m:t>
                        </m:r>
                        <m:r>
                          <w:rPr>
                            <w:rFonts w:ascii="Cambria Math" w:hAnsi="Cambria Math"/>
                            <w:lang w:val="en-US"/>
                          </w:rPr>
                          <m:t>h</m:t>
                        </m:r>
                        <m:r>
                          <w:rPr>
                            <w:rFonts w:ascii="Cambria Math" w:hAnsi="Cambria Math"/>
                          </w:rPr>
                          <m:t>e</m:t>
                        </m:r>
                        <m:r>
                          <w:rPr>
                            <w:rFonts w:ascii="Cambria Math" w:hAnsi="Cambria Math"/>
                            <w:lang w:val="en-US"/>
                          </w:rPr>
                          <m:t xml:space="preserve"> </m:t>
                        </m:r>
                        <m:r>
                          <w:rPr>
                            <w:rFonts w:ascii="Cambria Math" w:hAnsi="Cambria Math"/>
                          </w:rPr>
                          <m:t>indicator</m:t>
                        </m:r>
                        <m:r>
                          <w:rPr>
                            <w:rFonts w:ascii="Cambria Math" w:hAnsi="Cambria Math"/>
                            <w:lang w:val="en-US"/>
                          </w:rPr>
                          <m:t xml:space="preserve"> </m:t>
                        </m:r>
                        <m:r>
                          <w:rPr>
                            <w:rFonts w:ascii="Cambria Math" w:hAnsi="Cambria Math"/>
                          </w:rPr>
                          <m:t>function</m:t>
                        </m:r>
                      </m:e>
                      <m:e>
                        <m:sSub>
                          <m:sSubPr>
                            <m:ctrlPr>
                              <w:rPr>
                                <w:rFonts w:ascii="Cambria Math" w:hAnsi="Cambria Math"/>
                              </w:rPr>
                            </m:ctrlPr>
                          </m:sSubPr>
                          <m:e>
                            <m:r>
                              <w:rPr>
                                <w:rFonts w:ascii="Cambria Math" w:hAnsi="Cambria Math"/>
                              </w:rPr>
                              <m:t>I</m:t>
                            </m:r>
                          </m:e>
                          <m:sub>
                            <m:r>
                              <w:rPr>
                                <w:rFonts w:ascii="Cambria Math" w:hAnsi="Cambria Math"/>
                              </w:rPr>
                              <m:t>i</m:t>
                            </m:r>
                          </m:sub>
                        </m:sSub>
                        <m:d>
                          <m:dPr>
                            <m:ctrlPr>
                              <w:rPr>
                                <w:rFonts w:ascii="Cambria Math" w:hAnsi="Cambria Math"/>
                              </w:rPr>
                            </m:ctrlPr>
                          </m:dPr>
                          <m:e>
                            <m:r>
                              <w:rPr>
                                <w:rFonts w:ascii="Cambria Math" w:hAnsi="Cambria Math"/>
                              </w:rPr>
                              <m:t>q</m:t>
                            </m:r>
                          </m:e>
                        </m:d>
                        <m:r>
                          <w:rPr>
                            <w:rFonts w:ascii="Cambria Math" w:hAnsi="Cambria Math"/>
                            <w:lang w:val="en-US"/>
                          </w:rPr>
                          <m:t>={</m:t>
                        </m:r>
                        <m:m>
                          <m:mPr>
                            <m:mcs>
                              <m:mc>
                                <m:mcPr>
                                  <m:count m:val="1"/>
                                  <m:mcJc m:val="center"/>
                                </m:mcPr>
                              </m:mc>
                            </m:mcs>
                            <m:ctrlPr>
                              <w:rPr>
                                <w:rFonts w:ascii="Cambria Math" w:hAnsi="Cambria Math"/>
                              </w:rPr>
                            </m:ctrlPr>
                          </m:mPr>
                          <m:mr>
                            <m:e>
                              <m:r>
                                <w:rPr>
                                  <w:rFonts w:ascii="Cambria Math" w:hAnsi="Cambria Math"/>
                                  <w:lang w:val="en-US"/>
                                </w:rPr>
                                <m:t xml:space="preserve">1, </m:t>
                              </m:r>
                              <m:r>
                                <w:rPr>
                                  <w:rFonts w:ascii="Cambria Math" w:hAnsi="Cambria Math"/>
                                </w:rPr>
                                <m:t>if</m:t>
                              </m:r>
                              <m:r>
                                <w:rPr>
                                  <w:rFonts w:ascii="Cambria Math" w:hAnsi="Cambria Math"/>
                                  <w:lang w:val="en-US"/>
                                </w:rPr>
                                <m:t xml:space="preserve"> </m:t>
                              </m:r>
                              <m:r>
                                <w:rPr>
                                  <w:rFonts w:ascii="Cambria Math" w:hAnsi="Cambria Math"/>
                                </w:rPr>
                                <m:t>i</m:t>
                              </m:r>
                              <m:r>
                                <w:rPr>
                                  <w:rFonts w:ascii="Cambria Math" w:hAnsi="Cambria Math"/>
                                  <w:lang w:val="en-US"/>
                                </w:rPr>
                                <m:t>=</m:t>
                              </m:r>
                              <m:r>
                                <w:rPr>
                                  <w:rFonts w:ascii="Cambria Math" w:hAnsi="Cambria Math"/>
                                </w:rPr>
                                <m:t>q</m:t>
                              </m:r>
                            </m:e>
                          </m:mr>
                          <m:mr>
                            <m:e>
                              <m:r>
                                <w:rPr>
                                  <w:rFonts w:ascii="Cambria Math" w:hAnsi="Cambria Math"/>
                                  <w:lang w:val="en-US"/>
                                </w:rPr>
                                <m:t>0,</m:t>
                              </m:r>
                              <m:r>
                                <w:rPr>
                                  <w:rFonts w:ascii="Cambria Math" w:hAnsi="Cambria Math"/>
                                </w:rPr>
                                <m:t>else</m:t>
                              </m:r>
                            </m:e>
                          </m:mr>
                        </m:m>
                        <m:r>
                          <w:rPr>
                            <w:rFonts w:ascii="Cambria Math" w:hAnsi="Cambria Math"/>
                            <w:lang w:val="en-US"/>
                          </w:rPr>
                          <m:t>}</m:t>
                        </m:r>
                      </m:e>
                    </m:eqArr>
                  </m:oMath>
                </w:p>
              </w:txbxContent>
            </v:textbox>
            <w10:anchorlock/>
          </v:shape>
        </w:pict>
      </w:r>
    </w:p>
    <w:p w14:paraId="34D9EDAF" w14:textId="77777777" w:rsidR="00961611" w:rsidRPr="004E58B3" w:rsidRDefault="00961611" w:rsidP="003C32DA">
      <w:pPr>
        <w:rPr>
          <w:lang w:val="en-US"/>
        </w:rPr>
      </w:pPr>
      <w:r w:rsidRPr="00E3315C">
        <w:rPr>
          <w:lang w:val="en-US"/>
        </w:rPr>
        <w:t xml:space="preserve">The PPM is displayed </w:t>
      </w:r>
      <w:r w:rsidR="009E450F">
        <w:rPr>
          <w:lang w:val="en-US"/>
        </w:rPr>
        <w:t>below</w:t>
      </w:r>
      <w:r w:rsidRPr="00E3315C">
        <w:rPr>
          <w:lang w:val="en-US"/>
        </w:rPr>
        <w:t>.</w:t>
      </w:r>
    </w:p>
    <w:p w14:paraId="27802286" w14:textId="77777777" w:rsidR="00961611" w:rsidRDefault="00E83C35" w:rsidP="003C32DA">
      <w:r>
        <w:rPr>
          <w:noProof/>
          <w:lang w:eastAsia="de-DE" w:bidi="ar-SA"/>
        </w:rPr>
      </w:r>
      <w:r>
        <w:rPr>
          <w:noProof/>
          <w:lang w:eastAsia="de-DE" w:bidi="ar-SA"/>
        </w:rPr>
        <w:pict w14:anchorId="4BC999ED">
          <v:shape id="Frame3" o:spid="_x0000_s1042" type="#_x0000_t202" alt="" style="width:332.75pt;height:82.6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textbox style="mso-next-textbox:#Frame3" inset="0,0,0,0">
              <w:txbxContent>
                <w:p w14:paraId="2B77E91B" w14:textId="77777777" w:rsidR="005334BD" w:rsidRPr="00775CE9" w:rsidRDefault="005334BD" w:rsidP="00961611">
                  <w:pPr>
                    <w:pStyle w:val="Abbildung"/>
                    <w:rPr>
                      <w:lang w:val="en-US"/>
                    </w:rPr>
                  </w:pPr>
                  <w:r w:rsidRPr="00E3315C">
                    <w:rPr>
                      <w:lang w:val="en-US"/>
                    </w:rPr>
                    <w:t>Position Probability Matrix (PPM)</w:t>
                  </w:r>
                </w:p>
                <w:p w14:paraId="3236888D" w14:textId="77777777" w:rsidR="005334BD" w:rsidRPr="004E58B3" w:rsidRDefault="005334BD" w:rsidP="00961611">
                  <w:pPr>
                    <w:pStyle w:val="Abbildung"/>
                    <w:rPr>
                      <w:lang w:val="en-US"/>
                    </w:rPr>
                  </w:pPr>
                  <m:oMathPara>
                    <m:oMath>
                      <m:r>
                        <w:rPr>
                          <w:rFonts w:ascii="Cambria Math" w:hAnsi="Cambria Math"/>
                        </w:rPr>
                        <m:t>M</m:t>
                      </m:r>
                      <m:r>
                        <w:rPr>
                          <w:rFonts w:ascii="Cambria Math" w:hAnsi="Cambria Math"/>
                          <w:lang w:val="en-US"/>
                        </w:rPr>
                        <m:t>=</m:t>
                      </m:r>
                      <m:m>
                        <m:mPr>
                          <m:mcs>
                            <m:mc>
                              <m:mcPr>
                                <m:count m:val="1"/>
                                <m:mcJc m:val="center"/>
                              </m:mcPr>
                            </m:mc>
                          </m:mcs>
                          <m:ctrlPr>
                            <w:rPr>
                              <w:rFonts w:ascii="Cambria Math" w:hAnsi="Cambria Math"/>
                            </w:rPr>
                          </m:ctrlPr>
                        </m:mPr>
                        <m:mr>
                          <m:e>
                            <m:r>
                              <w:rPr>
                                <w:rFonts w:ascii="Cambria Math" w:hAnsi="Cambria Math"/>
                              </w:rPr>
                              <m:t>A</m:t>
                            </m:r>
                          </m:e>
                        </m:mr>
                        <m:mr>
                          <m:e>
                            <m:r>
                              <w:rPr>
                                <w:rFonts w:ascii="Cambria Math" w:hAnsi="Cambria Math"/>
                              </w:rPr>
                              <m:t>C</m:t>
                            </m:r>
                          </m:e>
                        </m:mr>
                        <m:mr>
                          <m:e>
                            <m:r>
                              <w:rPr>
                                <w:rFonts w:ascii="Cambria Math" w:hAnsi="Cambria Math"/>
                              </w:rPr>
                              <m:t>G</m:t>
                            </m:r>
                          </m:e>
                        </m:mr>
                        <m:mr>
                          <m:e>
                            <m:r>
                              <w:rPr>
                                <w:rFonts w:ascii="Cambria Math" w:hAnsi="Cambria Math"/>
                              </w:rPr>
                              <m:t>T</m:t>
                            </m:r>
                          </m:e>
                        </m:mr>
                      </m:m>
                      <m:d>
                        <m:dPr>
                          <m:begChr m:val="["/>
                          <m:endChr m:val="]"/>
                          <m:ctrlPr>
                            <w:rPr>
                              <w:rFonts w:ascii="Cambria Math" w:hAnsi="Cambria Math"/>
                            </w:rPr>
                          </m:ctrlPr>
                        </m:dPr>
                        <m:e>
                          <m:m>
                            <m:mPr>
                              <m:mcs>
                                <m:mc>
                                  <m:mcPr>
                                    <m:count m:val="9"/>
                                    <m:mcJc m:val="center"/>
                                  </m:mcPr>
                                </m:mc>
                              </m:mcs>
                              <m:ctrlPr>
                                <w:rPr>
                                  <w:rFonts w:ascii="Cambria Math" w:hAnsi="Cambria Math"/>
                                </w:rPr>
                              </m:ctrlPr>
                            </m:mPr>
                            <m:mr>
                              <m:e>
                                <m:r>
                                  <w:rPr>
                                    <w:rFonts w:ascii="Cambria Math" w:hAnsi="Cambria Math"/>
                                    <w:lang w:val="en-US"/>
                                  </w:rPr>
                                  <m:t>0.3</m:t>
                                </m:r>
                              </m:e>
                              <m:e>
                                <m:r>
                                  <w:rPr>
                                    <w:rFonts w:ascii="Cambria Math" w:hAnsi="Cambria Math"/>
                                    <w:lang w:val="en-US"/>
                                  </w:rPr>
                                  <m:t>0.6</m:t>
                                </m:r>
                              </m:e>
                              <m:e>
                                <m:r>
                                  <w:rPr>
                                    <w:rFonts w:ascii="Cambria Math" w:hAnsi="Cambria Math"/>
                                    <w:lang w:val="en-US"/>
                                  </w:rPr>
                                  <m:t>0.1</m:t>
                                </m:r>
                              </m:e>
                              <m:e>
                                <m:r>
                                  <w:rPr>
                                    <w:rFonts w:ascii="Cambria Math" w:hAnsi="Cambria Math"/>
                                    <w:lang w:val="en-US"/>
                                  </w:rPr>
                                  <m:t>0.0</m:t>
                                </m:r>
                              </m:e>
                              <m:e>
                                <m:r>
                                  <w:rPr>
                                    <w:rFonts w:ascii="Cambria Math" w:hAnsi="Cambria Math"/>
                                    <w:lang w:val="en-US"/>
                                  </w:rPr>
                                  <m:t>0.0</m:t>
                                </m:r>
                              </m:e>
                              <m:e>
                                <m:r>
                                  <w:rPr>
                                    <w:rFonts w:ascii="Cambria Math" w:hAnsi="Cambria Math"/>
                                    <w:lang w:val="en-US"/>
                                  </w:rPr>
                                  <m:t>0.6</m:t>
                                </m:r>
                              </m:e>
                              <m:e>
                                <m:r>
                                  <w:rPr>
                                    <w:rFonts w:ascii="Cambria Math" w:hAnsi="Cambria Math"/>
                                    <w:lang w:val="en-US"/>
                                  </w:rPr>
                                  <m:t>0.7</m:t>
                                </m:r>
                              </m:e>
                              <m:e>
                                <m:r>
                                  <w:rPr>
                                    <w:rFonts w:ascii="Cambria Math" w:hAnsi="Cambria Math"/>
                                    <w:lang w:val="en-US"/>
                                  </w:rPr>
                                  <m:t>0.2</m:t>
                                </m:r>
                              </m:e>
                              <m:e>
                                <m:r>
                                  <w:rPr>
                                    <w:rFonts w:ascii="Cambria Math" w:hAnsi="Cambria Math"/>
                                    <w:lang w:val="en-US"/>
                                  </w:rPr>
                                  <m:t>0.1</m:t>
                                </m:r>
                              </m:e>
                            </m:mr>
                            <m:mr>
                              <m:e>
                                <m:r>
                                  <w:rPr>
                                    <w:rFonts w:ascii="Cambria Math" w:hAnsi="Cambria Math"/>
                                    <w:lang w:val="en-US"/>
                                  </w:rPr>
                                  <m:t>0.2</m:t>
                                </m:r>
                              </m:e>
                              <m:e>
                                <m:r>
                                  <w:rPr>
                                    <w:rFonts w:ascii="Cambria Math" w:hAnsi="Cambria Math"/>
                                    <w:lang w:val="en-US"/>
                                  </w:rPr>
                                  <m:t>0.2</m:t>
                                </m:r>
                              </m:e>
                              <m:e>
                                <m:r>
                                  <w:rPr>
                                    <w:rFonts w:ascii="Cambria Math" w:hAnsi="Cambria Math"/>
                                    <w:lang w:val="en-US"/>
                                  </w:rPr>
                                  <m:t>0.1</m:t>
                                </m:r>
                              </m:e>
                              <m:e>
                                <m:r>
                                  <w:rPr>
                                    <w:rFonts w:ascii="Cambria Math" w:hAnsi="Cambria Math"/>
                                    <w:lang w:val="en-US"/>
                                  </w:rPr>
                                  <m:t>0.0</m:t>
                                </m:r>
                              </m:e>
                              <m:e>
                                <m:r>
                                  <w:rPr>
                                    <w:rFonts w:ascii="Cambria Math" w:hAnsi="Cambria Math"/>
                                    <w:lang w:val="en-US"/>
                                  </w:rPr>
                                  <m:t>0.0</m:t>
                                </m:r>
                              </m:e>
                              <m:e>
                                <m:r>
                                  <w:rPr>
                                    <w:rFonts w:ascii="Cambria Math" w:hAnsi="Cambria Math"/>
                                    <w:lang w:val="en-US"/>
                                  </w:rPr>
                                  <m:t>0.2</m:t>
                                </m:r>
                              </m:e>
                              <m:e>
                                <m:r>
                                  <w:rPr>
                                    <w:rFonts w:ascii="Cambria Math" w:hAnsi="Cambria Math"/>
                                    <w:lang w:val="en-US"/>
                                  </w:rPr>
                                  <m:t>0.1</m:t>
                                </m:r>
                              </m:e>
                              <m:e>
                                <m:r>
                                  <w:rPr>
                                    <w:rFonts w:ascii="Cambria Math" w:hAnsi="Cambria Math"/>
                                    <w:lang w:val="en-US"/>
                                  </w:rPr>
                                  <m:t>0.1</m:t>
                                </m:r>
                              </m:e>
                              <m:e>
                                <m:r>
                                  <w:rPr>
                                    <w:rFonts w:ascii="Cambria Math" w:hAnsi="Cambria Math"/>
                                    <w:lang w:val="en-US"/>
                                  </w:rPr>
                                  <m:t>0.2</m:t>
                                </m:r>
                              </m:e>
                            </m:mr>
                            <m:mr>
                              <m:e>
                                <m:r>
                                  <w:rPr>
                                    <w:rFonts w:ascii="Cambria Math" w:hAnsi="Cambria Math"/>
                                    <w:lang w:val="en-US"/>
                                  </w:rPr>
                                  <m:t>0.1</m:t>
                                </m:r>
                              </m:e>
                              <m:e>
                                <m:r>
                                  <w:rPr>
                                    <w:rFonts w:ascii="Cambria Math" w:hAnsi="Cambria Math"/>
                                    <w:lang w:val="en-US"/>
                                  </w:rPr>
                                  <m:t>0.1</m:t>
                                </m:r>
                              </m:e>
                              <m:e>
                                <m:r>
                                  <w:rPr>
                                    <w:rFonts w:ascii="Cambria Math" w:hAnsi="Cambria Math"/>
                                    <w:lang w:val="en-US"/>
                                  </w:rPr>
                                  <m:t>0.7</m:t>
                                </m:r>
                              </m:e>
                              <m:e>
                                <m:r>
                                  <w:rPr>
                                    <w:rFonts w:ascii="Cambria Math" w:hAnsi="Cambria Math"/>
                                    <w:lang w:val="en-US"/>
                                  </w:rPr>
                                  <m:t>1.0</m:t>
                                </m:r>
                              </m:e>
                              <m:e>
                                <m:r>
                                  <w:rPr>
                                    <w:rFonts w:ascii="Cambria Math" w:hAnsi="Cambria Math"/>
                                    <w:lang w:val="en-US"/>
                                  </w:rPr>
                                  <m:t>0.0</m:t>
                                </m:r>
                              </m:e>
                              <m:e>
                                <m:r>
                                  <w:rPr>
                                    <w:rFonts w:ascii="Cambria Math" w:hAnsi="Cambria Math"/>
                                    <w:lang w:val="en-US"/>
                                  </w:rPr>
                                  <m:t>0.1</m:t>
                                </m:r>
                              </m:e>
                              <m:e>
                                <m:r>
                                  <w:rPr>
                                    <w:rFonts w:ascii="Cambria Math" w:hAnsi="Cambria Math"/>
                                    <w:lang w:val="en-US"/>
                                  </w:rPr>
                                  <m:t>0.1</m:t>
                                </m:r>
                              </m:e>
                              <m:e>
                                <m:r>
                                  <w:rPr>
                                    <w:rFonts w:ascii="Cambria Math" w:hAnsi="Cambria Math"/>
                                    <w:lang w:val="en-US"/>
                                  </w:rPr>
                                  <m:t>0.5</m:t>
                                </m:r>
                              </m:e>
                              <m:e>
                                <m:r>
                                  <w:rPr>
                                    <w:rFonts w:ascii="Cambria Math" w:hAnsi="Cambria Math"/>
                                    <w:lang w:val="en-US"/>
                                  </w:rPr>
                                  <m:t>0.1</m:t>
                                </m:r>
                              </m:e>
                            </m:mr>
                            <m:mr>
                              <m:e>
                                <m:r>
                                  <w:rPr>
                                    <w:rFonts w:ascii="Cambria Math" w:hAnsi="Cambria Math"/>
                                    <w:lang w:val="en-US"/>
                                  </w:rPr>
                                  <m:t>0.4</m:t>
                                </m:r>
                              </m:e>
                              <m:e>
                                <m:r>
                                  <w:rPr>
                                    <w:rFonts w:ascii="Cambria Math" w:hAnsi="Cambria Math"/>
                                    <w:lang w:val="en-US"/>
                                  </w:rPr>
                                  <m:t>0.1</m:t>
                                </m:r>
                              </m:e>
                              <m:e>
                                <m:r>
                                  <w:rPr>
                                    <w:rFonts w:ascii="Cambria Math" w:hAnsi="Cambria Math"/>
                                    <w:lang w:val="en-US"/>
                                  </w:rPr>
                                  <m:t>0.1</m:t>
                                </m:r>
                              </m:e>
                              <m:e>
                                <m:r>
                                  <w:rPr>
                                    <w:rFonts w:ascii="Cambria Math" w:hAnsi="Cambria Math"/>
                                    <w:lang w:val="en-US"/>
                                  </w:rPr>
                                  <m:t>0.0</m:t>
                                </m:r>
                              </m:e>
                              <m:e>
                                <m:r>
                                  <w:rPr>
                                    <w:rFonts w:ascii="Cambria Math" w:hAnsi="Cambria Math"/>
                                    <w:lang w:val="en-US"/>
                                  </w:rPr>
                                  <m:t>1.0</m:t>
                                </m:r>
                              </m:e>
                              <m:e>
                                <m:r>
                                  <w:rPr>
                                    <w:rFonts w:ascii="Cambria Math" w:hAnsi="Cambria Math"/>
                                    <w:lang w:val="en-US"/>
                                  </w:rPr>
                                  <m:t>0.1</m:t>
                                </m:r>
                              </m:e>
                              <m:e>
                                <m:r>
                                  <w:rPr>
                                    <w:rFonts w:ascii="Cambria Math" w:hAnsi="Cambria Math"/>
                                    <w:lang w:val="en-US"/>
                                  </w:rPr>
                                  <m:t>0.1</m:t>
                                </m:r>
                              </m:e>
                              <m:e>
                                <m:r>
                                  <w:rPr>
                                    <w:rFonts w:ascii="Cambria Math" w:hAnsi="Cambria Math"/>
                                    <w:lang w:val="en-US"/>
                                  </w:rPr>
                                  <m:t>0.2</m:t>
                                </m:r>
                              </m:e>
                              <m:e>
                                <m:r>
                                  <w:rPr>
                                    <w:rFonts w:ascii="Cambria Math" w:hAnsi="Cambria Math"/>
                                    <w:lang w:val="en-US"/>
                                  </w:rPr>
                                  <m:t>0.6</m:t>
                                </m:r>
                              </m:e>
                            </m:mr>
                          </m:m>
                        </m:e>
                      </m:d>
                    </m:oMath>
                  </m:oMathPara>
                </w:p>
              </w:txbxContent>
            </v:textbox>
            <w10:anchorlock/>
          </v:shape>
        </w:pict>
      </w:r>
    </w:p>
    <w:p w14:paraId="79B9413F" w14:textId="77777777" w:rsidR="00B72E8A" w:rsidRDefault="00B72E8A" w:rsidP="003C32DA">
      <w:pPr>
        <w:rPr>
          <w:lang w:val="en-US"/>
        </w:rPr>
      </w:pPr>
    </w:p>
    <w:p w14:paraId="53091488" w14:textId="77777777" w:rsidR="00961611" w:rsidRPr="004E58B3" w:rsidRDefault="00961611" w:rsidP="00E93F14">
      <w:pPr>
        <w:jc w:val="both"/>
        <w:rPr>
          <w:lang w:val="en-US"/>
        </w:rPr>
      </w:pPr>
      <w:r w:rsidRPr="00E3315C">
        <w:rPr>
          <w:lang w:val="en-US"/>
        </w:rPr>
        <w:t>The probability of finding a func</w:t>
      </w:r>
      <w:r w:rsidR="00F57D15">
        <w:rPr>
          <w:lang w:val="en-US"/>
        </w:rPr>
        <w:t>t</w:t>
      </w:r>
      <w:r w:rsidRPr="00E3315C">
        <w:rPr>
          <w:lang w:val="en-US"/>
        </w:rPr>
        <w:t xml:space="preserve">ional site with this PPM of the </w:t>
      </w:r>
      <w:r w:rsidR="006E68B0" w:rsidRPr="00E3315C">
        <w:rPr>
          <w:lang w:val="en-US"/>
        </w:rPr>
        <w:t>length</w:t>
      </w:r>
      <w:r w:rsidRPr="00E3315C">
        <w:rPr>
          <w:lang w:val="en-US"/>
        </w:rPr>
        <w:t xml:space="preserve"> nine on a sequence is the product of each probability from the matrix corresponding the nucleotides on the sequence. The ratio between the probability on a real sequence and a random sequence is called the likelihood ratio, the logarithm thereof the log likelihood ratio. </w:t>
      </w:r>
    </w:p>
    <w:p w14:paraId="1E658EFC" w14:textId="77777777" w:rsidR="00961611" w:rsidRPr="004E58B3" w:rsidRDefault="00961611" w:rsidP="00E93F14">
      <w:pPr>
        <w:jc w:val="both"/>
        <w:rPr>
          <w:lang w:val="en-US"/>
        </w:rPr>
      </w:pPr>
      <w:r w:rsidRPr="00E3315C">
        <w:rPr>
          <w:lang w:val="en-US"/>
        </w:rPr>
        <w:t>The log likelihood ratio can also be computed and put into a position weight matrix (PWM). PWMs are represented as log likelihoods in the form that the probabilities at each position in the matrix are divided by the background model and the logarithm to the base two is applied to the result of the division. Therefore</w:t>
      </w:r>
      <w:r w:rsidR="007B14A0">
        <w:rPr>
          <w:lang w:val="en-US"/>
        </w:rPr>
        <w:t>,</w:t>
      </w:r>
      <w:r w:rsidRPr="00E3315C">
        <w:rPr>
          <w:lang w:val="en-US"/>
        </w:rPr>
        <w:t xml:space="preserve"> the elements of the PPM are transformed with the equation </w:t>
      </w:r>
      <w:r w:rsidR="009E450F">
        <w:rPr>
          <w:lang w:val="en-US"/>
        </w:rPr>
        <w:t>from below</w:t>
      </w:r>
      <w:r w:rsidRPr="00E3315C">
        <w:rPr>
          <w:lang w:val="en-US"/>
        </w:rPr>
        <w:t>.</w:t>
      </w:r>
    </w:p>
    <w:p w14:paraId="392B0A67" w14:textId="77777777" w:rsidR="00961611" w:rsidRPr="004E58B3" w:rsidRDefault="00961611" w:rsidP="003C32DA">
      <w:pPr>
        <w:rPr>
          <w:lang w:val="en-US"/>
        </w:rPr>
      </w:pPr>
    </w:p>
    <w:p w14:paraId="433AD561" w14:textId="77777777" w:rsidR="00961611" w:rsidRDefault="00E83C35" w:rsidP="003C32DA">
      <w:r>
        <w:rPr>
          <w:noProof/>
          <w:lang w:eastAsia="de-DE" w:bidi="ar-SA"/>
        </w:rPr>
      </w:r>
      <w:r>
        <w:rPr>
          <w:noProof/>
          <w:lang w:eastAsia="de-DE" w:bidi="ar-SA"/>
        </w:rPr>
        <w:pict w14:anchorId="26F43CB1">
          <v:shape id="Frame4" o:spid="_x0000_s1041" type="#_x0000_t202" alt="" style="width:474.15pt;height:85.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textbox style="mso-next-textbox:#Frame4" inset="0,0,0,0">
              <w:txbxContent>
                <w:p w14:paraId="272A6246" w14:textId="34330D84" w:rsidR="005334BD" w:rsidRPr="004E58B3" w:rsidRDefault="005334BD" w:rsidP="00961611">
                  <w:pPr>
                    <w:pStyle w:val="Abbildung"/>
                    <w:rPr>
                      <w:lang w:val="en-US"/>
                    </w:rPr>
                  </w:pPr>
                  <w:r w:rsidRPr="00E3315C">
                    <w:rPr>
                      <w:lang w:val="en-US"/>
                    </w:rPr>
                    <w:t>Equation for calculating from a PPM a position weight matrix</w:t>
                  </w:r>
                  <w:r>
                    <w:rPr>
                      <w:lang w:val="en-US"/>
                    </w:rPr>
                    <w:t xml:space="preserve"> (PWM)   </w:t>
                  </w:r>
                  <m:oMath>
                    <m:eqArr>
                      <m:eqArrPr>
                        <m:ctrlPr>
                          <w:rPr>
                            <w:rFonts w:ascii="Cambria Math" w:hAnsi="Cambria Math"/>
                          </w:rPr>
                        </m:ctrlPr>
                      </m:eqArrPr>
                      <m:e>
                        <m:sSub>
                          <m:sSubPr>
                            <m:ctrlPr>
                              <w:rPr>
                                <w:rFonts w:ascii="Cambria Math" w:hAnsi="Cambria Math"/>
                              </w:rPr>
                            </m:ctrlPr>
                          </m:sSubPr>
                          <m:e>
                            <m:r>
                              <w:rPr>
                                <w:rFonts w:ascii="Cambria Math" w:hAnsi="Cambria Math"/>
                              </w:rPr>
                              <m:t>M</m:t>
                            </m:r>
                          </m:e>
                          <m:sub>
                            <m:r>
                              <w:rPr>
                                <w:rFonts w:ascii="Cambria Math" w:hAnsi="Cambria Math"/>
                              </w:rPr>
                              <m:t>i</m:t>
                            </m:r>
                            <m:r>
                              <w:rPr>
                                <w:rFonts w:ascii="Cambria Math" w:hAnsi="Cambria Math"/>
                                <w:lang w:val="en-US"/>
                              </w:rPr>
                              <m:t>,</m:t>
                            </m:r>
                            <m:r>
                              <w:rPr>
                                <w:rFonts w:ascii="Cambria Math" w:hAnsi="Cambria Math"/>
                              </w:rPr>
                              <m:t>j</m:t>
                            </m:r>
                          </m:sub>
                        </m:sSub>
                        <m:r>
                          <w:rPr>
                            <w:rFonts w:ascii="Cambria Math" w:hAnsi="Cambria Math"/>
                            <w:lang w:val="en-US"/>
                          </w:rPr>
                          <m:t>=</m:t>
                        </m:r>
                        <m:sSub>
                          <m:sSubPr>
                            <m:ctrlPr>
                              <w:rPr>
                                <w:rFonts w:ascii="Cambria Math" w:hAnsi="Cambria Math"/>
                              </w:rPr>
                            </m:ctrlPr>
                          </m:sSubPr>
                          <m:e>
                            <m:r>
                              <w:rPr>
                                <w:rFonts w:ascii="Cambria Math" w:hAnsi="Cambria Math"/>
                              </w:rPr>
                              <m:t>log</m:t>
                            </m:r>
                          </m:e>
                          <m:sub>
                            <m:r>
                              <w:rPr>
                                <w:rFonts w:ascii="Cambria Math" w:hAnsi="Cambria Math"/>
                                <w:lang w:val="en-US"/>
                              </w:rPr>
                              <m:t>2</m:t>
                            </m:r>
                          </m:sub>
                        </m:sSub>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hAnsi="Cambria Math"/>
                                      </w:rPr>
                                      <m:t>M</m:t>
                                    </m:r>
                                  </m:e>
                                  <m:sub>
                                    <m:r>
                                      <w:rPr>
                                        <w:rFonts w:ascii="Cambria Math" w:hAnsi="Cambria Math"/>
                                      </w:rPr>
                                      <m:t>i</m:t>
                                    </m:r>
                                    <m:r>
                                      <w:rPr>
                                        <w:rFonts w:ascii="Cambria Math" w:hAnsi="Cambria Math"/>
                                        <w:lang w:val="en-US"/>
                                      </w:rPr>
                                      <m:t>,</m:t>
                                    </m:r>
                                    <m:r>
                                      <w:rPr>
                                        <w:rFonts w:ascii="Cambria Math" w:hAnsi="Cambria Math"/>
                                      </w:rPr>
                                      <m:t>j</m:t>
                                    </m:r>
                                  </m:sub>
                                </m:sSub>
                              </m:num>
                              <m:den>
                                <m:sSub>
                                  <m:sSubPr>
                                    <m:ctrlPr>
                                      <w:rPr>
                                        <w:rFonts w:ascii="Cambria Math" w:hAnsi="Cambria Math"/>
                                      </w:rPr>
                                    </m:ctrlPr>
                                  </m:sSubPr>
                                  <m:e>
                                    <m:r>
                                      <w:rPr>
                                        <w:rFonts w:ascii="Cambria Math" w:hAnsi="Cambria Math"/>
                                      </w:rPr>
                                      <m:t>p</m:t>
                                    </m:r>
                                  </m:e>
                                  <m:sub>
                                    <m:r>
                                      <w:rPr>
                                        <w:rFonts w:ascii="Cambria Math" w:hAnsi="Cambria Math"/>
                                      </w:rPr>
                                      <m:t>i</m:t>
                                    </m:r>
                                  </m:sub>
                                </m:sSub>
                              </m:den>
                            </m:f>
                          </m:e>
                        </m:d>
                      </m:e>
                      <m:e>
                        <m:r>
                          <w:rPr>
                            <w:rFonts w:ascii="Cambria Math" w:hAnsi="Cambria Math"/>
                          </w:rPr>
                          <m:t>wit</m:t>
                        </m:r>
                        <m:r>
                          <w:rPr>
                            <w:rFonts w:ascii="Cambria Math" w:hAnsi="Cambria Math"/>
                            <w:lang w:val="en-US"/>
                          </w:rPr>
                          <m:t xml:space="preserve">h </m:t>
                        </m:r>
                        <m:r>
                          <w:rPr>
                            <w:rFonts w:ascii="Cambria Math" w:hAnsi="Cambria Math"/>
                          </w:rPr>
                          <m:t>first</m:t>
                        </m:r>
                        <m:sSub>
                          <m:sSubPr>
                            <m:ctrlPr>
                              <w:rPr>
                                <w:rFonts w:ascii="Cambria Math" w:hAnsi="Cambria Math"/>
                              </w:rPr>
                            </m:ctrlPr>
                          </m:sSubPr>
                          <m:e>
                            <m:r>
                              <w:rPr>
                                <w:rFonts w:ascii="Cambria Math" w:hAnsi="Cambria Math"/>
                                <w:lang w:val="en-US"/>
                              </w:rPr>
                              <m:t xml:space="preserve"> </m:t>
                            </m:r>
                            <m:r>
                              <w:rPr>
                                <w:rFonts w:ascii="Cambria Math" w:hAnsi="Cambria Math"/>
                              </w:rPr>
                              <m:t>M</m:t>
                            </m:r>
                          </m:e>
                          <m:sub>
                            <m:r>
                              <w:rPr>
                                <w:rFonts w:ascii="Cambria Math" w:hAnsi="Cambria Math"/>
                              </w:rPr>
                              <m:t>i</m:t>
                            </m:r>
                            <m:r>
                              <w:rPr>
                                <w:rFonts w:ascii="Cambria Math" w:hAnsi="Cambria Math"/>
                                <w:lang w:val="en-US"/>
                              </w:rPr>
                              <m:t>,</m:t>
                            </m:r>
                            <m:r>
                              <w:rPr>
                                <w:rFonts w:ascii="Cambria Math" w:hAnsi="Cambria Math"/>
                              </w:rPr>
                              <m:t>j</m:t>
                            </m:r>
                            <m:r>
                              <w:rPr>
                                <w:rFonts w:ascii="Cambria Math" w:hAnsi="Cambria Math"/>
                                <w:lang w:val="en-US"/>
                              </w:rPr>
                              <m:t xml:space="preserve"> </m:t>
                            </m:r>
                          </m:sub>
                        </m:sSub>
                        <m:r>
                          <w:rPr>
                            <w:rFonts w:ascii="Cambria Math" w:hAnsi="Cambria Math"/>
                          </w:rPr>
                          <m:t>as</m:t>
                        </m:r>
                        <m:r>
                          <w:rPr>
                            <w:rFonts w:ascii="Cambria Math" w:hAnsi="Cambria Math"/>
                            <w:lang w:val="en-US"/>
                          </w:rPr>
                          <m:t xml:space="preserve"> </m:t>
                        </m:r>
                        <m:r>
                          <w:rPr>
                            <w:rFonts w:ascii="Cambria Math" w:hAnsi="Cambria Math"/>
                          </w:rPr>
                          <m:t>t</m:t>
                        </m:r>
                        <m:r>
                          <w:rPr>
                            <w:rFonts w:ascii="Cambria Math" w:hAnsi="Cambria Math"/>
                            <w:lang w:val="en-US"/>
                          </w:rPr>
                          <m:t>h</m:t>
                        </m:r>
                        <m:r>
                          <w:rPr>
                            <w:rFonts w:ascii="Cambria Math" w:hAnsi="Cambria Math"/>
                          </w:rPr>
                          <m:t>e</m:t>
                        </m:r>
                        <m:r>
                          <w:rPr>
                            <w:rFonts w:ascii="Cambria Math" w:hAnsi="Cambria Math"/>
                            <w:lang w:val="en-US"/>
                          </w:rPr>
                          <m:t xml:space="preserve"> </m:t>
                        </m:r>
                        <m:r>
                          <w:rPr>
                            <w:rFonts w:ascii="Cambria Math" w:hAnsi="Cambria Math"/>
                          </w:rPr>
                          <m:t>resulting</m:t>
                        </m:r>
                        <m:r>
                          <w:rPr>
                            <w:rFonts w:ascii="Cambria Math" w:hAnsi="Cambria Math"/>
                            <w:lang w:val="en-US"/>
                          </w:rPr>
                          <m:t xml:space="preserve"> </m:t>
                        </m:r>
                        <m:r>
                          <w:rPr>
                            <w:rFonts w:ascii="Cambria Math" w:hAnsi="Cambria Math"/>
                          </w:rPr>
                          <m:t>log</m:t>
                        </m:r>
                        <m:r>
                          <w:rPr>
                            <w:rFonts w:ascii="Cambria Math" w:hAnsi="Cambria Math"/>
                            <w:lang w:val="en-US"/>
                          </w:rPr>
                          <m:t xml:space="preserve"> </m:t>
                        </m:r>
                        <m:r>
                          <w:rPr>
                            <w:rFonts w:ascii="Cambria Math" w:hAnsi="Cambria Math"/>
                          </w:rPr>
                          <m:t>likeli</m:t>
                        </m:r>
                        <m:r>
                          <w:rPr>
                            <w:rFonts w:ascii="Cambria Math" w:hAnsi="Cambria Math"/>
                            <w:lang w:val="en-US"/>
                          </w:rPr>
                          <m:t>h</m:t>
                        </m:r>
                        <m:r>
                          <w:rPr>
                            <w:rFonts w:ascii="Cambria Math" w:hAnsi="Cambria Math"/>
                          </w:rPr>
                          <m:t>ood</m:t>
                        </m:r>
                        <m:r>
                          <w:rPr>
                            <w:rFonts w:ascii="Cambria Math" w:hAnsi="Cambria Math"/>
                            <w:lang w:val="en-US"/>
                          </w:rPr>
                          <m:t xml:space="preserve"> </m:t>
                        </m:r>
                        <m:r>
                          <w:rPr>
                            <w:rFonts w:ascii="Cambria Math" w:hAnsi="Cambria Math"/>
                          </w:rPr>
                          <m:t>of</m:t>
                        </m:r>
                        <m:r>
                          <w:rPr>
                            <w:rFonts w:ascii="Cambria Math" w:hAnsi="Cambria Math"/>
                            <w:lang w:val="en-US"/>
                          </w:rPr>
                          <m:t xml:space="preserve"> </m:t>
                        </m:r>
                        <m:r>
                          <w:rPr>
                            <w:rFonts w:ascii="Cambria Math" w:hAnsi="Cambria Math"/>
                          </w:rPr>
                          <m:t>t</m:t>
                        </m:r>
                        <m:r>
                          <w:rPr>
                            <w:rFonts w:ascii="Cambria Math" w:hAnsi="Cambria Math"/>
                            <w:lang w:val="en-US"/>
                          </w:rPr>
                          <m:t>h</m:t>
                        </m:r>
                        <m:r>
                          <w:rPr>
                            <w:rFonts w:ascii="Cambria Math" w:hAnsi="Cambria Math"/>
                          </w:rPr>
                          <m:t>e</m:t>
                        </m:r>
                        <m:r>
                          <w:rPr>
                            <w:rFonts w:ascii="Cambria Math" w:hAnsi="Cambria Math"/>
                            <w:lang w:val="en-US"/>
                          </w:rPr>
                          <m:t xml:space="preserve"> </m:t>
                        </m:r>
                        <m:r>
                          <w:rPr>
                            <w:rFonts w:ascii="Cambria Math" w:hAnsi="Cambria Math"/>
                          </w:rPr>
                          <m:t>PWM</m:t>
                        </m:r>
                        <m:r>
                          <w:rPr>
                            <w:rFonts w:ascii="Cambria Math" w:hAnsi="Cambria Math"/>
                            <w:lang w:val="en-US"/>
                          </w:rPr>
                          <m:t xml:space="preserve"> </m:t>
                        </m:r>
                        <m:r>
                          <w:rPr>
                            <w:rFonts w:ascii="Cambria Math" w:hAnsi="Cambria Math"/>
                          </w:rPr>
                          <m:t>of</m:t>
                        </m:r>
                        <m:r>
                          <w:rPr>
                            <w:rFonts w:ascii="Cambria Math" w:hAnsi="Cambria Math"/>
                            <w:lang w:val="en-US"/>
                          </w:rPr>
                          <m:t xml:space="preserve"> </m:t>
                        </m:r>
                        <m:r>
                          <w:rPr>
                            <w:rFonts w:ascii="Cambria Math" w:hAnsi="Cambria Math"/>
                          </w:rPr>
                          <m:t>nucleotide</m:t>
                        </m:r>
                        <m:r>
                          <w:rPr>
                            <w:rFonts w:ascii="Cambria Math" w:hAnsi="Cambria Math"/>
                            <w:lang w:val="en-US"/>
                          </w:rPr>
                          <m:t xml:space="preserve"> </m:t>
                        </m:r>
                        <m:r>
                          <w:rPr>
                            <w:rFonts w:ascii="Cambria Math" w:hAnsi="Cambria Math"/>
                          </w:rPr>
                          <m:t>i</m:t>
                        </m:r>
                        <m:r>
                          <w:rPr>
                            <w:rFonts w:ascii="Cambria Math" w:hAnsi="Cambria Math"/>
                            <w:lang w:val="en-US"/>
                          </w:rPr>
                          <m:t xml:space="preserve"> </m:t>
                        </m:r>
                        <m:r>
                          <w:rPr>
                            <w:rFonts w:ascii="Cambria Math" w:hAnsi="Cambria Math"/>
                          </w:rPr>
                          <m:t>at</m:t>
                        </m:r>
                        <m:r>
                          <w:rPr>
                            <w:rFonts w:ascii="Cambria Math" w:hAnsi="Cambria Math"/>
                            <w:lang w:val="en-US"/>
                          </w:rPr>
                          <m:t xml:space="preserve"> </m:t>
                        </m:r>
                        <m:r>
                          <w:rPr>
                            <w:rFonts w:ascii="Cambria Math" w:hAnsi="Cambria Math"/>
                          </w:rPr>
                          <m:t>position</m:t>
                        </m:r>
                        <m:r>
                          <w:rPr>
                            <w:rFonts w:ascii="Cambria Math" w:hAnsi="Cambria Math"/>
                            <w:lang w:val="en-US"/>
                          </w:rPr>
                          <m:t xml:space="preserve"> </m:t>
                        </m:r>
                        <m:r>
                          <w:rPr>
                            <w:rFonts w:ascii="Cambria Math" w:hAnsi="Cambria Math"/>
                          </w:rPr>
                          <m:t>j</m:t>
                        </m:r>
                      </m:e>
                      <m:e>
                        <m:r>
                          <w:rPr>
                            <w:rFonts w:ascii="Cambria Math" w:hAnsi="Cambria Math"/>
                          </w:rPr>
                          <m:t>second</m:t>
                        </m:r>
                        <m:r>
                          <w:rPr>
                            <w:rFonts w:ascii="Cambria Math" w:hAnsi="Cambria Math"/>
                            <w:lang w:val="en-US"/>
                          </w:rPr>
                          <m:t xml:space="preserve"> </m:t>
                        </m:r>
                        <m:sSub>
                          <m:sSubPr>
                            <m:ctrlPr>
                              <w:rPr>
                                <w:rFonts w:ascii="Cambria Math" w:hAnsi="Cambria Math"/>
                              </w:rPr>
                            </m:ctrlPr>
                          </m:sSubPr>
                          <m:e>
                            <m:r>
                              <w:rPr>
                                <w:rFonts w:ascii="Cambria Math" w:hAnsi="Cambria Math"/>
                              </w:rPr>
                              <m:t>M</m:t>
                            </m:r>
                          </m:e>
                          <m:sub>
                            <m:r>
                              <w:rPr>
                                <w:rFonts w:ascii="Cambria Math" w:hAnsi="Cambria Math"/>
                              </w:rPr>
                              <m:t>i</m:t>
                            </m:r>
                            <m:r>
                              <w:rPr>
                                <w:rFonts w:ascii="Cambria Math" w:hAnsi="Cambria Math"/>
                                <w:lang w:val="en-US"/>
                              </w:rPr>
                              <m:t>,</m:t>
                            </m:r>
                            <m:r>
                              <w:rPr>
                                <w:rFonts w:ascii="Cambria Math" w:hAnsi="Cambria Math"/>
                              </w:rPr>
                              <m:t>j</m:t>
                            </m:r>
                            <m:r>
                              <w:rPr>
                                <w:rFonts w:ascii="Cambria Math" w:hAnsi="Cambria Math"/>
                                <w:lang w:val="en-US"/>
                              </w:rPr>
                              <m:t xml:space="preserve"> </m:t>
                            </m:r>
                          </m:sub>
                        </m:sSub>
                        <m:r>
                          <w:rPr>
                            <w:rFonts w:ascii="Cambria Math" w:hAnsi="Cambria Math"/>
                          </w:rPr>
                          <m:t>as</m:t>
                        </m:r>
                        <m:r>
                          <w:rPr>
                            <w:rFonts w:ascii="Cambria Math" w:hAnsi="Cambria Math"/>
                            <w:lang w:val="en-US"/>
                          </w:rPr>
                          <m:t xml:space="preserve"> </m:t>
                        </m:r>
                        <m:r>
                          <w:rPr>
                            <w:rFonts w:ascii="Cambria Math" w:hAnsi="Cambria Math"/>
                          </w:rPr>
                          <m:t>t</m:t>
                        </m:r>
                        <m:r>
                          <w:rPr>
                            <w:rFonts w:ascii="Cambria Math" w:hAnsi="Cambria Math"/>
                            <w:lang w:val="en-US"/>
                          </w:rPr>
                          <m:t>h</m:t>
                        </m:r>
                        <m:r>
                          <w:rPr>
                            <w:rFonts w:ascii="Cambria Math" w:hAnsi="Cambria Math"/>
                          </w:rPr>
                          <m:t>e</m:t>
                        </m:r>
                        <m:r>
                          <w:rPr>
                            <w:rFonts w:ascii="Cambria Math" w:hAnsi="Cambria Math"/>
                            <w:lang w:val="en-US"/>
                          </w:rPr>
                          <m:t xml:space="preserve"> </m:t>
                        </m:r>
                        <m:r>
                          <w:rPr>
                            <w:rFonts w:ascii="Cambria Math" w:hAnsi="Cambria Math"/>
                          </w:rPr>
                          <m:t>probability</m:t>
                        </m:r>
                        <m:r>
                          <w:rPr>
                            <w:rFonts w:ascii="Cambria Math" w:hAnsi="Cambria Math"/>
                            <w:lang w:val="en-US"/>
                          </w:rPr>
                          <m:t xml:space="preserve"> </m:t>
                        </m:r>
                        <m:r>
                          <w:rPr>
                            <w:rFonts w:ascii="Cambria Math" w:hAnsi="Cambria Math"/>
                          </w:rPr>
                          <m:t>of</m:t>
                        </m:r>
                        <m:r>
                          <w:rPr>
                            <w:rFonts w:ascii="Cambria Math" w:hAnsi="Cambria Math"/>
                            <w:lang w:val="en-US"/>
                          </w:rPr>
                          <m:t xml:space="preserve"> </m:t>
                        </m:r>
                        <m:r>
                          <w:rPr>
                            <w:rFonts w:ascii="Cambria Math" w:hAnsi="Cambria Math"/>
                          </w:rPr>
                          <m:t>t</m:t>
                        </m:r>
                        <m:r>
                          <w:rPr>
                            <w:rFonts w:ascii="Cambria Math" w:hAnsi="Cambria Math"/>
                            <w:lang w:val="en-US"/>
                          </w:rPr>
                          <m:t>h</m:t>
                        </m:r>
                        <m:r>
                          <w:rPr>
                            <w:rFonts w:ascii="Cambria Math" w:hAnsi="Cambria Math"/>
                          </w:rPr>
                          <m:t>e</m:t>
                        </m:r>
                        <m:r>
                          <w:rPr>
                            <w:rFonts w:ascii="Cambria Math" w:hAnsi="Cambria Math"/>
                            <w:lang w:val="en-US"/>
                          </w:rPr>
                          <m:t xml:space="preserve"> </m:t>
                        </m:r>
                        <m:r>
                          <w:rPr>
                            <w:rFonts w:ascii="Cambria Math" w:hAnsi="Cambria Math"/>
                          </w:rPr>
                          <m:t>PPM</m:t>
                        </m:r>
                        <m:r>
                          <w:rPr>
                            <w:rFonts w:ascii="Cambria Math" w:hAnsi="Cambria Math"/>
                            <w:lang w:val="en-US"/>
                          </w:rPr>
                          <m:t xml:space="preserve"> </m:t>
                        </m:r>
                        <m:r>
                          <w:rPr>
                            <w:rFonts w:ascii="Cambria Math" w:hAnsi="Cambria Math"/>
                          </w:rPr>
                          <m:t>of</m:t>
                        </m:r>
                        <m:r>
                          <w:rPr>
                            <w:rFonts w:ascii="Cambria Math" w:hAnsi="Cambria Math"/>
                            <w:lang w:val="en-US"/>
                          </w:rPr>
                          <m:t xml:space="preserve"> </m:t>
                        </m:r>
                        <m:r>
                          <w:rPr>
                            <w:rFonts w:ascii="Cambria Math" w:hAnsi="Cambria Math"/>
                          </w:rPr>
                          <m:t>nucleotide</m:t>
                        </m:r>
                        <m:r>
                          <w:rPr>
                            <w:rFonts w:ascii="Cambria Math" w:hAnsi="Cambria Math"/>
                            <w:lang w:val="en-US"/>
                          </w:rPr>
                          <m:t xml:space="preserve"> </m:t>
                        </m:r>
                        <m:r>
                          <w:rPr>
                            <w:rFonts w:ascii="Cambria Math" w:hAnsi="Cambria Math"/>
                          </w:rPr>
                          <m:t>i</m:t>
                        </m:r>
                        <m:r>
                          <w:rPr>
                            <w:rFonts w:ascii="Cambria Math" w:hAnsi="Cambria Math"/>
                            <w:lang w:val="en-US"/>
                          </w:rPr>
                          <m:t xml:space="preserve"> </m:t>
                        </m:r>
                        <m:r>
                          <w:rPr>
                            <w:rFonts w:ascii="Cambria Math" w:hAnsi="Cambria Math"/>
                          </w:rPr>
                          <m:t>atposition</m:t>
                        </m:r>
                        <m:r>
                          <w:rPr>
                            <w:rFonts w:ascii="Cambria Math" w:hAnsi="Cambria Math"/>
                            <w:lang w:val="en-US"/>
                          </w:rPr>
                          <m:t xml:space="preserve"> </m:t>
                        </m:r>
                        <m:r>
                          <w:rPr>
                            <w:rFonts w:ascii="Cambria Math" w:hAnsi="Cambria Math"/>
                          </w:rPr>
                          <m:t>j</m:t>
                        </m:r>
                      </m:e>
                      <m:e>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lang w:val="en-US"/>
                          </w:rPr>
                          <m:t xml:space="preserve"> </m:t>
                        </m:r>
                        <m:r>
                          <w:rPr>
                            <w:rFonts w:ascii="Cambria Math" w:hAnsi="Cambria Math"/>
                          </w:rPr>
                          <m:t>as</m:t>
                        </m:r>
                        <m:r>
                          <w:rPr>
                            <w:rFonts w:ascii="Cambria Math" w:hAnsi="Cambria Math"/>
                            <w:lang w:val="en-US"/>
                          </w:rPr>
                          <m:t xml:space="preserve"> </m:t>
                        </m:r>
                        <m:r>
                          <w:rPr>
                            <w:rFonts w:ascii="Cambria Math" w:hAnsi="Cambria Math"/>
                          </w:rPr>
                          <m:t>t</m:t>
                        </m:r>
                        <m:r>
                          <w:rPr>
                            <w:rFonts w:ascii="Cambria Math" w:hAnsi="Cambria Math"/>
                            <w:lang w:val="en-US"/>
                          </w:rPr>
                          <m:t>h</m:t>
                        </m:r>
                        <m:r>
                          <w:rPr>
                            <w:rFonts w:ascii="Cambria Math" w:hAnsi="Cambria Math"/>
                          </w:rPr>
                          <m:t>e</m:t>
                        </m:r>
                        <m:r>
                          <w:rPr>
                            <w:rFonts w:ascii="Cambria Math" w:hAnsi="Cambria Math"/>
                            <w:lang w:val="en-US"/>
                          </w:rPr>
                          <m:t xml:space="preserve"> </m:t>
                        </m:r>
                        <m:r>
                          <w:rPr>
                            <w:rFonts w:ascii="Cambria Math" w:hAnsi="Cambria Math"/>
                          </w:rPr>
                          <m:t>background</m:t>
                        </m:r>
                        <m:r>
                          <w:rPr>
                            <w:rFonts w:ascii="Cambria Math" w:hAnsi="Cambria Math"/>
                            <w:lang w:val="en-US"/>
                          </w:rPr>
                          <m:t xml:space="preserve"> </m:t>
                        </m:r>
                        <m:r>
                          <w:rPr>
                            <w:rFonts w:ascii="Cambria Math" w:hAnsi="Cambria Math"/>
                          </w:rPr>
                          <m:t>model</m:t>
                        </m:r>
                        <m:r>
                          <w:rPr>
                            <w:rFonts w:ascii="Cambria Math" w:hAnsi="Cambria Math"/>
                            <w:lang w:val="en-US"/>
                          </w:rPr>
                          <m:t xml:space="preserve"> </m:t>
                        </m:r>
                        <m:r>
                          <w:rPr>
                            <w:rFonts w:ascii="Cambria Math" w:hAnsi="Cambria Math"/>
                          </w:rPr>
                          <m:t>for</m:t>
                        </m:r>
                        <m:r>
                          <w:rPr>
                            <w:rFonts w:ascii="Cambria Math" w:hAnsi="Cambria Math"/>
                            <w:lang w:val="en-US"/>
                          </w:rPr>
                          <m:t xml:space="preserve"> </m:t>
                        </m:r>
                        <m:r>
                          <w:rPr>
                            <w:rFonts w:ascii="Cambria Math" w:hAnsi="Cambria Math"/>
                          </w:rPr>
                          <m:t>nucleotide</m:t>
                        </m:r>
                        <m:r>
                          <w:rPr>
                            <w:rFonts w:ascii="Cambria Math" w:hAnsi="Cambria Math"/>
                            <w:lang w:val="en-US"/>
                          </w:rPr>
                          <m:t xml:space="preserve"> </m:t>
                        </m:r>
                        <m:r>
                          <w:rPr>
                            <w:rFonts w:ascii="Cambria Math" w:hAnsi="Cambria Math"/>
                          </w:rPr>
                          <m:t>i</m:t>
                        </m:r>
                        <m:r>
                          <w:rPr>
                            <w:rFonts w:ascii="Cambria Math" w:hAnsi="Cambria Math"/>
                            <w:lang w:val="en-US"/>
                          </w:rPr>
                          <m:t xml:space="preserve"> </m:t>
                        </m:r>
                        <m:d>
                          <m:dPr>
                            <m:ctrlPr>
                              <w:rPr>
                                <w:rFonts w:ascii="Cambria Math" w:hAnsi="Cambria Math"/>
                              </w:rPr>
                            </m:ctrlPr>
                          </m:dPr>
                          <m:e>
                            <m:r>
                              <w:rPr>
                                <w:rFonts w:ascii="Cambria Math" w:hAnsi="Cambria Math"/>
                              </w:rPr>
                              <m:t>assuming</m:t>
                            </m:r>
                            <m:r>
                              <w:rPr>
                                <w:rFonts w:ascii="Cambria Math" w:hAnsi="Cambria Math"/>
                                <w:lang w:val="en-US"/>
                              </w:rPr>
                              <m:t xml:space="preserve"> </m:t>
                            </m:r>
                            <m:r>
                              <w:rPr>
                                <w:rFonts w:ascii="Cambria Math" w:hAnsi="Cambria Math"/>
                              </w:rPr>
                              <m:t>a</m:t>
                            </m:r>
                            <m:r>
                              <w:rPr>
                                <w:rFonts w:ascii="Cambria Math" w:hAnsi="Cambria Math"/>
                                <w:lang w:val="en-US"/>
                              </w:rPr>
                              <m:t xml:space="preserve"> </m:t>
                            </m:r>
                            <m:r>
                              <w:rPr>
                                <w:rFonts w:ascii="Cambria Math" w:hAnsi="Cambria Math"/>
                              </w:rPr>
                              <m:t>uniform</m:t>
                            </m:r>
                            <m:r>
                              <w:rPr>
                                <w:rFonts w:ascii="Cambria Math" w:hAnsi="Cambria Math"/>
                                <w:lang w:val="en-US"/>
                              </w:rPr>
                              <m:t xml:space="preserve"> </m:t>
                            </m:r>
                            <m:r>
                              <w:rPr>
                                <w:rFonts w:ascii="Cambria Math" w:hAnsi="Cambria Math"/>
                              </w:rPr>
                              <m:t>distribution</m:t>
                            </m:r>
                            <m:r>
                              <w:rPr>
                                <w:rFonts w:ascii="Cambria Math" w:hAnsi="Cambria Math"/>
                                <w:lang w:val="en-US"/>
                              </w:rPr>
                              <m:t xml:space="preserve">: </m:t>
                            </m:r>
                            <m:r>
                              <w:rPr>
                                <w:rFonts w:ascii="Cambria Math" w:hAnsi="Cambria Math"/>
                              </w:rPr>
                              <m:t>p</m:t>
                            </m:r>
                            <m:r>
                              <w:rPr>
                                <w:rFonts w:ascii="Cambria Math" w:hAnsi="Cambria Math"/>
                                <w:lang w:val="en-US"/>
                              </w:rPr>
                              <m:t>=0,25</m:t>
                            </m:r>
                          </m:e>
                        </m:d>
                      </m:e>
                    </m:eqArr>
                  </m:oMath>
                </w:p>
              </w:txbxContent>
            </v:textbox>
            <w10:anchorlock/>
          </v:shape>
        </w:pict>
      </w:r>
    </w:p>
    <w:p w14:paraId="4318BA69" w14:textId="77777777" w:rsidR="00B72E8A" w:rsidRDefault="00B72E8A" w:rsidP="003C32DA">
      <w:pPr>
        <w:rPr>
          <w:lang w:val="en-US"/>
        </w:rPr>
      </w:pPr>
    </w:p>
    <w:p w14:paraId="26B4359F" w14:textId="77777777" w:rsidR="00961611" w:rsidRPr="004E58B3" w:rsidRDefault="00961611" w:rsidP="003C32DA">
      <w:pPr>
        <w:rPr>
          <w:lang w:val="en-US"/>
        </w:rPr>
      </w:pPr>
      <w:r w:rsidRPr="00E3315C">
        <w:rPr>
          <w:lang w:val="en-US"/>
        </w:rPr>
        <w:t xml:space="preserve">The result is the PWM </w:t>
      </w:r>
      <w:r w:rsidR="009E450F" w:rsidRPr="009E450F">
        <w:rPr>
          <w:lang w:val="en-US"/>
        </w:rPr>
        <w:t>(s</w:t>
      </w:r>
      <w:r w:rsidR="009E450F">
        <w:rPr>
          <w:lang w:val="en-US"/>
        </w:rPr>
        <w:t>ee below)</w:t>
      </w:r>
      <w:r w:rsidRPr="00E3315C">
        <w:rPr>
          <w:lang w:val="en-US"/>
        </w:rPr>
        <w:t>.</w:t>
      </w:r>
    </w:p>
    <w:p w14:paraId="6A79E8AE" w14:textId="77777777" w:rsidR="00961611" w:rsidRDefault="00E83C35" w:rsidP="003C32DA">
      <w:r>
        <w:rPr>
          <w:noProof/>
          <w:lang w:eastAsia="de-DE" w:bidi="ar-SA"/>
        </w:rPr>
      </w:r>
      <w:r>
        <w:rPr>
          <w:noProof/>
          <w:lang w:eastAsia="de-DE" w:bidi="ar-SA"/>
        </w:rPr>
        <w:pict w14:anchorId="75CFAAE0">
          <v:shape id="Frame5" o:spid="_x0000_s1040" type="#_x0000_t202" alt="" style="width:438.15pt;height:92.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d="f">
            <v:textbox style="mso-next-textbox:#Frame5" inset="0,0,0,0">
              <w:txbxContent>
                <w:p w14:paraId="0ECF9BC3" w14:textId="77777777" w:rsidR="005334BD" w:rsidRPr="00775CE9" w:rsidRDefault="005334BD" w:rsidP="00961611">
                  <w:pPr>
                    <w:pStyle w:val="Abbildung"/>
                  </w:pPr>
                  <w:r>
                    <w:t>Position Weight Matrix (PWM)</w:t>
                  </w:r>
                </w:p>
                <w:p w14:paraId="4D975132" w14:textId="77777777" w:rsidR="005334BD" w:rsidRDefault="005334BD" w:rsidP="00961611">
                  <w:pPr>
                    <w:pStyle w:val="Abbildung"/>
                  </w:pPr>
                  <m:oMathPara>
                    <m:oMath>
                      <m:r>
                        <w:rPr>
                          <w:rFonts w:ascii="Cambria Math" w:hAnsi="Cambria Math"/>
                        </w:rPr>
                        <m:t>M=</m:t>
                      </m:r>
                      <m:m>
                        <m:mPr>
                          <m:mcs>
                            <m:mc>
                              <m:mcPr>
                                <m:count m:val="1"/>
                                <m:mcJc m:val="center"/>
                              </m:mcPr>
                            </m:mc>
                          </m:mcs>
                          <m:ctrlPr>
                            <w:rPr>
                              <w:rFonts w:ascii="Cambria Math" w:hAnsi="Cambria Math"/>
                            </w:rPr>
                          </m:ctrlPr>
                        </m:mPr>
                        <m:mr>
                          <m:e>
                            <m:r>
                              <w:rPr>
                                <w:rFonts w:ascii="Cambria Math" w:hAnsi="Cambria Math"/>
                              </w:rPr>
                              <m:t>A</m:t>
                            </m:r>
                          </m:e>
                        </m:mr>
                        <m:mr>
                          <m:e>
                            <m:r>
                              <w:rPr>
                                <w:rFonts w:ascii="Cambria Math" w:hAnsi="Cambria Math"/>
                              </w:rPr>
                              <m:t>C</m:t>
                            </m:r>
                          </m:e>
                        </m:mr>
                        <m:mr>
                          <m:e>
                            <m:r>
                              <w:rPr>
                                <w:rFonts w:ascii="Cambria Math" w:hAnsi="Cambria Math"/>
                              </w:rPr>
                              <m:t>G</m:t>
                            </m:r>
                          </m:e>
                        </m:mr>
                        <m:mr>
                          <m:e>
                            <m:r>
                              <w:rPr>
                                <w:rFonts w:ascii="Cambria Math" w:hAnsi="Cambria Math"/>
                              </w:rPr>
                              <m:t>T</m:t>
                            </m:r>
                          </m:e>
                        </m:mr>
                      </m:m>
                      <m:d>
                        <m:dPr>
                          <m:begChr m:val="["/>
                          <m:endChr m:val="]"/>
                          <m:ctrlPr>
                            <w:rPr>
                              <w:rFonts w:ascii="Cambria Math" w:hAnsi="Cambria Math"/>
                            </w:rPr>
                          </m:ctrlPr>
                        </m:dPr>
                        <m:e>
                          <m:m>
                            <m:mPr>
                              <m:mcs>
                                <m:mc>
                                  <m:mcPr>
                                    <m:count m:val="9"/>
                                    <m:mcJc m:val="center"/>
                                  </m:mcPr>
                                </m:mc>
                              </m:mcs>
                              <m:ctrlPr>
                                <w:rPr>
                                  <w:rFonts w:ascii="Cambria Math" w:hAnsi="Cambria Math"/>
                                </w:rPr>
                              </m:ctrlPr>
                            </m:mPr>
                            <m:mr>
                              <m:e>
                                <m:r>
                                  <w:rPr>
                                    <w:rFonts w:ascii="Cambria Math" w:hAnsi="Cambria Math"/>
                                  </w:rPr>
                                  <m:t>0.26</m:t>
                                </m:r>
                              </m:e>
                              <m:e>
                                <m:r>
                                  <w:rPr>
                                    <w:rFonts w:ascii="Cambria Math" w:hAnsi="Cambria Math"/>
                                  </w:rPr>
                                  <m:t>1.26</m:t>
                                </m:r>
                              </m:e>
                              <m:e>
                                <m:r>
                                  <w:rPr>
                                    <w:rFonts w:ascii="Cambria Math" w:hAnsi="Cambria Math"/>
                                  </w:rPr>
                                  <m:t>-1.32</m:t>
                                </m:r>
                              </m:e>
                              <m:e>
                                <m:r>
                                  <w:rPr>
                                    <w:rFonts w:ascii="Cambria Math" w:hAnsi="Cambria Math"/>
                                  </w:rPr>
                                  <m:t>-∞</m:t>
                                </m:r>
                              </m:e>
                              <m:e>
                                <m:r>
                                  <w:rPr>
                                    <w:rFonts w:ascii="Cambria Math" w:hAnsi="Cambria Math"/>
                                  </w:rPr>
                                  <m:t>-∞</m:t>
                                </m:r>
                              </m:e>
                              <m:e>
                                <m:r>
                                  <w:rPr>
                                    <w:rFonts w:ascii="Cambria Math" w:hAnsi="Cambria Math"/>
                                  </w:rPr>
                                  <m:t>1.26</m:t>
                                </m:r>
                              </m:e>
                              <m:e>
                                <m:r>
                                  <w:rPr>
                                    <w:rFonts w:ascii="Cambria Math" w:hAnsi="Cambria Math"/>
                                  </w:rPr>
                                  <m:t>1.49</m:t>
                                </m:r>
                              </m:e>
                              <m:e>
                                <m:r>
                                  <w:rPr>
                                    <w:rFonts w:ascii="Cambria Math" w:hAnsi="Cambria Math"/>
                                  </w:rPr>
                                  <m:t>-0.32</m:t>
                                </m:r>
                              </m:e>
                              <m:e>
                                <m:r>
                                  <w:rPr>
                                    <w:rFonts w:ascii="Cambria Math" w:hAnsi="Cambria Math"/>
                                  </w:rPr>
                                  <m:t>-1.32</m:t>
                                </m:r>
                              </m:e>
                            </m:mr>
                            <m:mr>
                              <m:e>
                                <m:r>
                                  <w:rPr>
                                    <w:rFonts w:ascii="Cambria Math" w:hAnsi="Cambria Math"/>
                                  </w:rPr>
                                  <m:t>-0.32</m:t>
                                </m:r>
                              </m:e>
                              <m:e>
                                <m:r>
                                  <w:rPr>
                                    <w:rFonts w:ascii="Cambria Math" w:hAnsi="Cambria Math"/>
                                  </w:rPr>
                                  <m:t>-0.32</m:t>
                                </m:r>
                              </m:e>
                              <m:e>
                                <m:r>
                                  <w:rPr>
                                    <w:rFonts w:ascii="Cambria Math" w:hAnsi="Cambria Math"/>
                                  </w:rPr>
                                  <m:t>-1.32</m:t>
                                </m:r>
                              </m:e>
                              <m:e>
                                <m:r>
                                  <w:rPr>
                                    <w:rFonts w:ascii="Cambria Math" w:hAnsi="Cambria Math"/>
                                  </w:rPr>
                                  <m:t>-∞</m:t>
                                </m:r>
                              </m:e>
                              <m:e>
                                <m:r>
                                  <w:rPr>
                                    <w:rFonts w:ascii="Cambria Math" w:hAnsi="Cambria Math"/>
                                  </w:rPr>
                                  <m:t>-∞</m:t>
                                </m:r>
                              </m:e>
                              <m:e>
                                <m:r>
                                  <w:rPr>
                                    <w:rFonts w:ascii="Cambria Math" w:hAnsi="Cambria Math"/>
                                  </w:rPr>
                                  <m:t>-0.32</m:t>
                                </m:r>
                              </m:e>
                              <m:e>
                                <m:r>
                                  <w:rPr>
                                    <w:rFonts w:ascii="Cambria Math" w:hAnsi="Cambria Math"/>
                                  </w:rPr>
                                  <m:t>-1.32</m:t>
                                </m:r>
                              </m:e>
                              <m:e>
                                <m:r>
                                  <w:rPr>
                                    <w:rFonts w:ascii="Cambria Math" w:hAnsi="Cambria Math"/>
                                  </w:rPr>
                                  <m:t>-1.32</m:t>
                                </m:r>
                              </m:e>
                              <m:e>
                                <m:r>
                                  <w:rPr>
                                    <w:rFonts w:ascii="Cambria Math" w:hAnsi="Cambria Math"/>
                                  </w:rPr>
                                  <m:t>-0.32</m:t>
                                </m:r>
                              </m:e>
                            </m:mr>
                            <m:mr>
                              <m:e>
                                <m:r>
                                  <w:rPr>
                                    <w:rFonts w:ascii="Cambria Math" w:hAnsi="Cambria Math"/>
                                  </w:rPr>
                                  <m:t>-1.32</m:t>
                                </m:r>
                              </m:e>
                              <m:e>
                                <m:r>
                                  <w:rPr>
                                    <w:rFonts w:ascii="Cambria Math" w:hAnsi="Cambria Math"/>
                                  </w:rPr>
                                  <m:t>-1.32</m:t>
                                </m:r>
                              </m:e>
                              <m:e>
                                <m:r>
                                  <w:rPr>
                                    <w:rFonts w:ascii="Cambria Math" w:hAnsi="Cambria Math"/>
                                  </w:rPr>
                                  <m:t>1.49</m:t>
                                </m:r>
                              </m:e>
                              <m:e>
                                <m:r>
                                  <w:rPr>
                                    <w:rFonts w:ascii="Cambria Math" w:hAnsi="Cambria Math"/>
                                  </w:rPr>
                                  <m:t>2.00</m:t>
                                </m:r>
                              </m:e>
                              <m:e>
                                <m:r>
                                  <w:rPr>
                                    <w:rFonts w:ascii="Cambria Math" w:hAnsi="Cambria Math"/>
                                  </w:rPr>
                                  <m:t>-∞</m:t>
                                </m:r>
                              </m:e>
                              <m:e>
                                <m:r>
                                  <w:rPr>
                                    <w:rFonts w:ascii="Cambria Math" w:hAnsi="Cambria Math"/>
                                  </w:rPr>
                                  <m:t>-1.32</m:t>
                                </m:r>
                              </m:e>
                              <m:e>
                                <m:r>
                                  <w:rPr>
                                    <w:rFonts w:ascii="Cambria Math" w:hAnsi="Cambria Math"/>
                                  </w:rPr>
                                  <m:t>-1.32</m:t>
                                </m:r>
                              </m:e>
                              <m:e>
                                <m:r>
                                  <w:rPr>
                                    <w:rFonts w:ascii="Cambria Math" w:hAnsi="Cambria Math"/>
                                  </w:rPr>
                                  <m:t>1.00</m:t>
                                </m:r>
                              </m:e>
                              <m:e>
                                <m:r>
                                  <w:rPr>
                                    <w:rFonts w:ascii="Cambria Math" w:hAnsi="Cambria Math"/>
                                  </w:rPr>
                                  <m:t>-1.32</m:t>
                                </m:r>
                              </m:e>
                            </m:mr>
                            <m:mr>
                              <m:e>
                                <m:r>
                                  <w:rPr>
                                    <w:rFonts w:ascii="Cambria Math" w:hAnsi="Cambria Math"/>
                                  </w:rPr>
                                  <m:t>0.68</m:t>
                                </m:r>
                              </m:e>
                              <m:e>
                                <m:r>
                                  <w:rPr>
                                    <w:rFonts w:ascii="Cambria Math" w:hAnsi="Cambria Math"/>
                                  </w:rPr>
                                  <m:t>-1.32</m:t>
                                </m:r>
                              </m:e>
                              <m:e>
                                <m:r>
                                  <w:rPr>
                                    <w:rFonts w:ascii="Cambria Math" w:hAnsi="Cambria Math"/>
                                  </w:rPr>
                                  <m:t>-1.32</m:t>
                                </m:r>
                              </m:e>
                              <m:e>
                                <m:r>
                                  <w:rPr>
                                    <w:rFonts w:ascii="Cambria Math" w:hAnsi="Cambria Math"/>
                                  </w:rPr>
                                  <m:t>-∞</m:t>
                                </m:r>
                              </m:e>
                              <m:e>
                                <m:r>
                                  <w:rPr>
                                    <w:rFonts w:ascii="Cambria Math" w:hAnsi="Cambria Math"/>
                                  </w:rPr>
                                  <m:t>2.00</m:t>
                                </m:r>
                              </m:e>
                              <m:e>
                                <m:r>
                                  <w:rPr>
                                    <w:rFonts w:ascii="Cambria Math" w:hAnsi="Cambria Math"/>
                                  </w:rPr>
                                  <m:t>-1.32</m:t>
                                </m:r>
                              </m:e>
                              <m:e>
                                <m:r>
                                  <w:rPr>
                                    <w:rFonts w:ascii="Cambria Math" w:hAnsi="Cambria Math"/>
                                  </w:rPr>
                                  <m:t>-1.32</m:t>
                                </m:r>
                              </m:e>
                              <m:e>
                                <m:r>
                                  <w:rPr>
                                    <w:rFonts w:ascii="Cambria Math" w:hAnsi="Cambria Math"/>
                                  </w:rPr>
                                  <m:t>-0.32</m:t>
                                </m:r>
                              </m:e>
                              <m:e>
                                <m:r>
                                  <w:rPr>
                                    <w:rFonts w:ascii="Cambria Math" w:hAnsi="Cambria Math"/>
                                  </w:rPr>
                                  <m:t>1.26</m:t>
                                </m:r>
                              </m:e>
                            </m:mr>
                          </m:m>
                        </m:e>
                      </m:d>
                    </m:oMath>
                  </m:oMathPara>
                </w:p>
              </w:txbxContent>
            </v:textbox>
            <w10:anchorlock/>
          </v:shape>
        </w:pict>
      </w:r>
    </w:p>
    <w:p w14:paraId="61E045D5" w14:textId="77777777" w:rsidR="00961611" w:rsidRPr="004E58B3" w:rsidRDefault="00961611" w:rsidP="00E93F14">
      <w:pPr>
        <w:jc w:val="both"/>
        <w:rPr>
          <w:lang w:val="en-US"/>
        </w:rPr>
      </w:pPr>
      <w:r w:rsidRPr="00E3315C">
        <w:rPr>
          <w:lang w:val="en-US"/>
        </w:rPr>
        <w:t>If the dataset is small -</w:t>
      </w:r>
      <w:r w:rsidRPr="00E3315C">
        <w:rPr>
          <w:rFonts w:ascii="Liberation Mono" w:hAnsi="Liberation Mono"/>
          <w:sz w:val="22"/>
          <w:lang w:val="en-US"/>
        </w:rPr>
        <w:t xml:space="preserve">∞ </w:t>
      </w:r>
      <w:r w:rsidRPr="00E3315C">
        <w:rPr>
          <w:lang w:val="en-US"/>
        </w:rPr>
        <w:t>can occur as a result. To avoid this, pseudocounts can be added. When scanning a sequence with a PWM for functional sites the log likelihoods can be summed up, rather than multiplied when using a PPM. The PWM considers the frequencies of each base and the information content compared to a random sequence, hence reducing entropy.</w:t>
      </w:r>
    </w:p>
    <w:p w14:paraId="73E3E86C" w14:textId="7B74A209" w:rsidR="00961611" w:rsidRPr="004E58B3" w:rsidRDefault="00961611" w:rsidP="00E93F14">
      <w:pPr>
        <w:jc w:val="both"/>
        <w:rPr>
          <w:lang w:val="en-US"/>
        </w:rPr>
      </w:pPr>
      <w:r w:rsidRPr="00E3315C">
        <w:rPr>
          <w:lang w:val="en-US"/>
        </w:rPr>
        <w:t>Each position in a PWM (and PPM) is thought to be statistically independent from all other positions. The resulting sequence score shows the tendency of the site to be a functional site. Since a log likelihood score is used: (</w:t>
      </w:r>
      <w:r w:rsidRPr="00E3315C">
        <w:rPr>
          <w:i/>
          <w:iCs/>
          <w:lang w:val="en-US"/>
        </w:rPr>
        <w:t>1</w:t>
      </w:r>
      <w:r w:rsidRPr="00E3315C">
        <w:rPr>
          <w:lang w:val="en-US"/>
        </w:rPr>
        <w:t>) If the score is less than zero, then the site is more likely a result of a random event, (</w:t>
      </w:r>
      <w:r w:rsidRPr="00E3315C">
        <w:rPr>
          <w:i/>
          <w:iCs/>
          <w:lang w:val="en-US"/>
        </w:rPr>
        <w:t>2</w:t>
      </w:r>
      <w:r w:rsidRPr="00E3315C">
        <w:rPr>
          <w:lang w:val="en-US"/>
        </w:rPr>
        <w:t xml:space="preserve">) if it is </w:t>
      </w:r>
      <w:r w:rsidR="00BF422A">
        <w:rPr>
          <w:lang w:val="en-US"/>
        </w:rPr>
        <w:t>greater</w:t>
      </w:r>
      <w:r w:rsidRPr="00E3315C">
        <w:rPr>
          <w:lang w:val="en-US"/>
        </w:rPr>
        <w:t xml:space="preserve"> than zero, then the site is more likely to be a functional one, (</w:t>
      </w:r>
      <w:r w:rsidRPr="00E3315C">
        <w:rPr>
          <w:i/>
          <w:iCs/>
          <w:lang w:val="en-US"/>
        </w:rPr>
        <w:t>3</w:t>
      </w:r>
      <w:r w:rsidRPr="00E3315C">
        <w:rPr>
          <w:lang w:val="en-US"/>
        </w:rPr>
        <w:t>) if it is equal to zero, than the site's probability to be a functional or a random site is equal.</w:t>
      </w:r>
    </w:p>
    <w:p w14:paraId="09587498" w14:textId="77777777" w:rsidR="00961611" w:rsidRDefault="00961611" w:rsidP="00E93F14">
      <w:pPr>
        <w:jc w:val="both"/>
        <w:rPr>
          <w:lang w:val="en-US"/>
        </w:rPr>
      </w:pPr>
      <w:r w:rsidRPr="00E3315C">
        <w:rPr>
          <w:lang w:val="en-US"/>
        </w:rPr>
        <w:t xml:space="preserve">Using PFMs </w:t>
      </w:r>
      <w:r w:rsidRPr="00E3315C">
        <w:rPr>
          <w:i/>
          <w:iCs/>
          <w:lang w:val="en-US"/>
        </w:rPr>
        <w:t>A</w:t>
      </w:r>
      <w:r w:rsidR="00006C5E">
        <w:rPr>
          <w:i/>
          <w:iCs/>
          <w:lang w:val="en-US"/>
        </w:rPr>
        <w:t>IModules</w:t>
      </w:r>
      <w:r w:rsidRPr="00E3315C">
        <w:rPr>
          <w:lang w:val="en-US"/>
        </w:rPr>
        <w:t xml:space="preserve"> can predict TFBSs and present them in a graphical form. The PFMs are converted into PWMs during the calculation on the server. Furthermore</w:t>
      </w:r>
      <w:r w:rsidR="007B606D">
        <w:rPr>
          <w:lang w:val="en-US"/>
        </w:rPr>
        <w:t>,</w:t>
      </w:r>
      <w:r w:rsidRPr="00E3315C">
        <w:rPr>
          <w:lang w:val="en-US"/>
        </w:rPr>
        <w:t xml:space="preserve"> the module search functionality can be activated to find putative modules on two or more sequences.</w:t>
      </w:r>
    </w:p>
    <w:p w14:paraId="217D9A5A" w14:textId="622D6F4E" w:rsidR="00CD5E58" w:rsidRPr="00E81DFE" w:rsidRDefault="00B700B2" w:rsidP="003C32DA">
      <w:pPr>
        <w:pStyle w:val="Heading1"/>
        <w:rPr>
          <w:lang w:val="en-US"/>
        </w:rPr>
      </w:pPr>
      <w:bookmarkStart w:id="14" w:name="_Toc74433610"/>
      <w:r w:rsidRPr="00B700B2">
        <w:rPr>
          <w:lang w:val="en-US"/>
        </w:rPr>
        <w:t>Mathematical Consideration</w:t>
      </w:r>
      <w:bookmarkEnd w:id="14"/>
    </w:p>
    <w:p w14:paraId="6A972BD6" w14:textId="37C50DC6" w:rsidR="00CD5E58" w:rsidRPr="00E81DFE" w:rsidRDefault="00CD5E58" w:rsidP="003C32DA">
      <w:pPr>
        <w:jc w:val="both"/>
        <w:rPr>
          <w:lang w:val="en-US"/>
        </w:rPr>
      </w:pPr>
      <w:r>
        <w:rPr>
          <w:lang w:val="en-US"/>
        </w:rPr>
        <w:t>A matching unambiguous base contributes to the score by the value of two. I.e. that a matrix of six base pairs or length would have a max score of 6*2 = 12 (=Lm). La represents the minimum log likelihood ratio or smoothed log likelihood ratio score. As some PWMs have a low number of sequences as a basis these can be improved by smoothing the estimates, i.e. by adding a small number of pseudocounts to each position in proportion of a background model. Since the Jaspar</w:t>
      </w:r>
      <w:r w:rsidR="001E2963">
        <w:rPr>
          <w:lang w:val="en-US"/>
        </w:rPr>
        <w:t xml:space="preserve"> </w:t>
      </w:r>
      <w:sdt>
        <w:sdtPr>
          <w:rPr>
            <w:lang w:val="en-US"/>
          </w:rPr>
          <w:id w:val="1377584591"/>
          <w:citation/>
        </w:sdtPr>
        <w:sdtEndPr/>
        <w:sdtContent>
          <w:r w:rsidR="001E2963">
            <w:rPr>
              <w:lang w:val="en-US"/>
            </w:rPr>
            <w:fldChar w:fldCharType="begin"/>
          </w:r>
          <w:r w:rsidR="001E2963" w:rsidRPr="001E2963">
            <w:rPr>
              <w:lang w:val="en-US"/>
            </w:rPr>
            <w:instrText xml:space="preserve"> CITATION Cas211 \l 1031 </w:instrText>
          </w:r>
          <w:r w:rsidR="001E2963">
            <w:rPr>
              <w:lang w:val="en-US"/>
            </w:rPr>
            <w:fldChar w:fldCharType="separate"/>
          </w:r>
          <w:r w:rsidR="001E2963" w:rsidRPr="001E2963">
            <w:rPr>
              <w:noProof/>
              <w:lang w:val="en-US"/>
            </w:rPr>
            <w:t>(8)</w:t>
          </w:r>
          <w:r w:rsidR="001E2963">
            <w:rPr>
              <w:lang w:val="en-US"/>
            </w:rPr>
            <w:fldChar w:fldCharType="end"/>
          </w:r>
        </w:sdtContent>
      </w:sdt>
      <w:r>
        <w:rPr>
          <w:lang w:val="en-US"/>
        </w:rPr>
        <w:t xml:space="preserve"> matrices with less than 20 aligned sequences are not included in this software setup the smoothing of estimates does not play a crucial role and is by default one, i.e. 0.25 for each nucleotide. Lm represents the maximum possible score of a PWM. Therefore, it represents the consensus sequence. Ld represents the maximum log likelihood deficit (Lm-La) and is used to filter the results as the upper threshold. It has to be noted that La and Ld can produce conflicting results as a higher Ld allows for longer PWMs that have poorer scores and a large La will favor longer and prevent short PWMs. For default scoring we use an La of </w:t>
      </w:r>
      <w:r w:rsidR="002150C5">
        <w:rPr>
          <w:lang w:val="en-US"/>
        </w:rPr>
        <w:t>7</w:t>
      </w:r>
      <w:r>
        <w:rPr>
          <w:lang w:val="en-US"/>
        </w:rPr>
        <w:t xml:space="preserve"> and Ld of 8. These values can be changed to limit the result of the TFBSs or found modules. The result always represents the (+) and (-) strand. Furthermore, the rendering of the result is done on the client side so that it is possible that this step takes long. If it takes too long, then the user may decrease the number of input sequences or matrices and increase La and/or decrease Ld. </w:t>
      </w:r>
    </w:p>
    <w:p w14:paraId="447992F9" w14:textId="77777777" w:rsidR="00CD5E58" w:rsidRPr="00E81DFE" w:rsidRDefault="00CD5E58" w:rsidP="003C32DA">
      <w:pPr>
        <w:jc w:val="both"/>
        <w:rPr>
          <w:lang w:val="en-US"/>
        </w:rPr>
      </w:pPr>
      <w:r>
        <w:rPr>
          <w:lang w:val="en-US"/>
        </w:rPr>
        <w:t>The putative binding sites include false negatives and false positives. These can be reduced in number by using short sequences or less matrices or long matrices with many aligned sequences or a combination of the mentioned hints. Furthermore, setting the La and Ld parameters more strictly can help filter out false negatives and false positives. The use of a background model which is found in the backend of AIModules is second in place when it comes to increasing the value of the predictions. I.e., that CG poor input sequences with a uniform background model or a slightly AT rich background model do not produce more reliable results, because AT-rich hits get decreased in significance and GC rich hits increased.</w:t>
      </w:r>
    </w:p>
    <w:p w14:paraId="07083952" w14:textId="0D4A1424" w:rsidR="00CD5E58" w:rsidRPr="00E81DFE" w:rsidRDefault="00CD5E58" w:rsidP="003C32DA">
      <w:pPr>
        <w:jc w:val="both"/>
        <w:rPr>
          <w:lang w:val="en-US"/>
        </w:rPr>
      </w:pPr>
      <w:r>
        <w:rPr>
          <w:lang w:val="en-US"/>
        </w:rPr>
        <w:t>It is better to compare the distribution of the scores to the score distribution of a selected test set specifically assembled for each analyzed promoter. This set should reflect the base content of the input sequences</w:t>
      </w:r>
      <w:r>
        <w:fldChar w:fldCharType="begin"/>
      </w:r>
      <w:r w:rsidR="00645280">
        <w:rPr>
          <w:lang w:val="en-US"/>
        </w:rPr>
        <w:instrText xml:space="preserve">CITATION DaveTang \l 1033 </w:instrText>
      </w:r>
      <w:r>
        <w:fldChar w:fldCharType="separate"/>
      </w:r>
      <w:r w:rsidR="001102B4">
        <w:rPr>
          <w:noProof/>
          <w:lang w:val="en-US"/>
        </w:rPr>
        <w:t xml:space="preserve"> (9)</w:t>
      </w:r>
      <w:r>
        <w:fldChar w:fldCharType="end"/>
      </w:r>
      <w:r>
        <w:rPr>
          <w:lang w:val="en-US"/>
        </w:rPr>
        <w:t>. As far as we know this has not yet been implemented in any solution.</w:t>
      </w:r>
    </w:p>
    <w:p w14:paraId="618BB09D" w14:textId="5BEEC7AB" w:rsidR="00CD5E58" w:rsidRPr="00E81DFE" w:rsidRDefault="00CD5E58" w:rsidP="003C32DA">
      <w:pPr>
        <w:jc w:val="both"/>
        <w:rPr>
          <w:lang w:val="en-US"/>
        </w:rPr>
      </w:pPr>
      <w:r>
        <w:rPr>
          <w:lang w:val="en-US"/>
        </w:rPr>
        <w:t>The log likelihood ratio score is the sum of all the bases from a PWM, where each base can contribute up to 2 bits. When every base contributes these 2 bits of information, you will get the maximum log likelihood ratio score (Lm) or the consensus sequence</w:t>
      </w:r>
      <w:sdt>
        <w:sdtPr>
          <w:id w:val="-852483530"/>
          <w:citation/>
        </w:sdtPr>
        <w:sdtEndPr/>
        <w:sdtContent>
          <w:r>
            <w:fldChar w:fldCharType="begin"/>
          </w:r>
          <w:r w:rsidR="00645280">
            <w:rPr>
              <w:lang w:val="en-US"/>
            </w:rPr>
            <w:instrText xml:space="preserve">CITATION TESS1 \l 1031 </w:instrText>
          </w:r>
          <w:r>
            <w:fldChar w:fldCharType="separate"/>
          </w:r>
          <w:r w:rsidR="001102B4">
            <w:rPr>
              <w:noProof/>
              <w:lang w:val="en-US"/>
            </w:rPr>
            <w:t xml:space="preserve"> (10)</w:t>
          </w:r>
          <w:r>
            <w:fldChar w:fldCharType="end"/>
          </w:r>
        </w:sdtContent>
      </w:sdt>
      <w:sdt>
        <w:sdtPr>
          <w:id w:val="-1375613858"/>
          <w:citation/>
        </w:sdtPr>
        <w:sdtEndPr/>
        <w:sdtContent>
          <w:r>
            <w:fldChar w:fldCharType="begin"/>
          </w:r>
          <w:r w:rsidR="001102B4">
            <w:rPr>
              <w:lang w:val="en-US"/>
            </w:rPr>
            <w:instrText xml:space="preserve">CITATION TESS2 \l 1031 </w:instrText>
          </w:r>
          <w:r>
            <w:fldChar w:fldCharType="separate"/>
          </w:r>
          <w:r w:rsidR="001102B4">
            <w:rPr>
              <w:noProof/>
              <w:lang w:val="en-US"/>
            </w:rPr>
            <w:t xml:space="preserve"> (11)</w:t>
          </w:r>
          <w:r>
            <w:fldChar w:fldCharType="end"/>
          </w:r>
        </w:sdtContent>
      </w:sdt>
      <w:sdt>
        <w:sdtPr>
          <w:id w:val="-1423558583"/>
          <w:citation/>
        </w:sdtPr>
        <w:sdtEndPr/>
        <w:sdtContent>
          <w:r>
            <w:fldChar w:fldCharType="begin"/>
          </w:r>
          <w:r w:rsidR="001102B4">
            <w:rPr>
              <w:lang w:val="en-US"/>
            </w:rPr>
            <w:instrText xml:space="preserve">CITATION TESS3_3 \l 1031 </w:instrText>
          </w:r>
          <w:r>
            <w:fldChar w:fldCharType="separate"/>
          </w:r>
          <w:r w:rsidR="001102B4">
            <w:rPr>
              <w:noProof/>
              <w:lang w:val="en-US"/>
            </w:rPr>
            <w:t xml:space="preserve"> (12)</w:t>
          </w:r>
          <w:r>
            <w:fldChar w:fldCharType="end"/>
          </w:r>
        </w:sdtContent>
      </w:sdt>
      <w:sdt>
        <w:sdtPr>
          <w:id w:val="-1940048954"/>
          <w:citation/>
        </w:sdtPr>
        <w:sdtEndPr/>
        <w:sdtContent>
          <w:r>
            <w:fldChar w:fldCharType="begin"/>
          </w:r>
          <w:r w:rsidR="001F0037">
            <w:rPr>
              <w:lang w:val="en-US"/>
            </w:rPr>
            <w:instrText xml:space="preserve">CITATION Wiki2018_ \l 1031 </w:instrText>
          </w:r>
          <w:r>
            <w:fldChar w:fldCharType="separate"/>
          </w:r>
          <w:r w:rsidR="001102B4">
            <w:rPr>
              <w:noProof/>
              <w:lang w:val="en-US"/>
            </w:rPr>
            <w:t xml:space="preserve"> (13)</w:t>
          </w:r>
          <w:r>
            <w:fldChar w:fldCharType="end"/>
          </w:r>
        </w:sdtContent>
      </w:sdt>
      <w:r>
        <w:rPr>
          <w:lang w:val="en-US"/>
        </w:rPr>
        <w:t>.</w:t>
      </w:r>
    </w:p>
    <w:p w14:paraId="47036F38" w14:textId="77777777" w:rsidR="00CD5E58" w:rsidRPr="00E81DFE" w:rsidRDefault="00CD5E58" w:rsidP="003C32DA">
      <w:pPr>
        <w:jc w:val="both"/>
        <w:rPr>
          <w:lang w:val="en-US"/>
        </w:rPr>
      </w:pPr>
      <w:r>
        <w:rPr>
          <w:lang w:val="en-US"/>
        </w:rPr>
        <w:t>The self-information of an element in a PWM is</w:t>
      </w:r>
    </w:p>
    <w:p w14:paraId="69CE9EAB" w14:textId="77777777" w:rsidR="00CD5E58" w:rsidRDefault="00CD5E58" w:rsidP="003C32DA">
      <w:pPr>
        <w:jc w:val="both"/>
      </w:pPr>
      <m:oMathPara>
        <m:oMathParaPr>
          <m:jc m:val="left"/>
        </m:oMathParaPr>
        <m:oMath>
          <m:r>
            <w:rPr>
              <w:rFonts w:ascii="Cambria Math" w:hAnsi="Cambria Math"/>
            </w:rPr>
            <w:lastRenderedPageBreak/>
            <m:t>I</m:t>
          </m:r>
          <m:d>
            <m:dPr>
              <m:ctrlPr>
                <w:rPr>
                  <w:rFonts w:ascii="Cambria Math" w:hAnsi="Cambria Math"/>
                </w:rPr>
              </m:ctrlPr>
            </m:dPr>
            <m:e>
              <m:r>
                <w:rPr>
                  <w:rFonts w:ascii="Cambria Math" w:hAnsi="Cambria Math"/>
                </w:rPr>
                <m:t>i</m:t>
              </m:r>
            </m:e>
          </m:d>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i,j</m:t>
                  </m:r>
                </m:sub>
              </m:sSub>
            </m:e>
          </m:d>
        </m:oMath>
      </m:oMathPara>
    </w:p>
    <w:p w14:paraId="36A9F278" w14:textId="77777777" w:rsidR="00CD5E58" w:rsidRPr="00E81DFE" w:rsidRDefault="00CD5E58" w:rsidP="003C32DA">
      <w:pPr>
        <w:jc w:val="both"/>
        <w:rPr>
          <w:lang w:val="en-US"/>
        </w:rPr>
      </w:pPr>
      <w:r>
        <w:rPr>
          <w:lang w:val="en-US"/>
        </w:rPr>
        <w:t>and the Information Content (IC) of a PWM</w:t>
      </w:r>
    </w:p>
    <w:p w14:paraId="30C7B219" w14:textId="77777777" w:rsidR="00CD5E58" w:rsidRDefault="00CD5E58" w:rsidP="003C32DA">
      <w:pPr>
        <w:jc w:val="both"/>
      </w:pPr>
      <m:oMathPara>
        <m:oMathParaPr>
          <m:jc m:val="left"/>
        </m:oMathParaPr>
        <m:oMath>
          <m:r>
            <w:rPr>
              <w:rFonts w:ascii="Cambria Math" w:hAnsi="Cambria Math"/>
            </w:rPr>
            <m:t>I</m:t>
          </m:r>
          <m:d>
            <m:dPr>
              <m:ctrlPr>
                <w:rPr>
                  <w:rFonts w:ascii="Cambria Math" w:hAnsi="Cambria Math"/>
                </w:rPr>
              </m:ctrlPr>
            </m:dPr>
            <m:e>
              <m:r>
                <w:rPr>
                  <w:rFonts w:ascii="Cambria Math" w:hAnsi="Cambria Math"/>
                </w:rPr>
                <m:t>i</m:t>
              </m:r>
            </m:e>
          </m:d>
          <m:r>
            <w:rPr>
              <w:rFonts w:ascii="Cambria Math" w:hAnsi="Cambria Math"/>
            </w:rPr>
            <m:t>=-</m:t>
          </m:r>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p</m:t>
                  </m:r>
                </m:e>
                <m:sub>
                  <m:r>
                    <w:rPr>
                      <w:rFonts w:ascii="Cambria Math" w:hAnsi="Cambria Math"/>
                    </w:rPr>
                    <m:t>i,j</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i,j</m:t>
                  </m:r>
                </m:sub>
              </m:sSub>
            </m:e>
          </m:d>
        </m:oMath>
      </m:oMathPara>
    </w:p>
    <w:p w14:paraId="78082E03" w14:textId="77777777" w:rsidR="00CD5E58" w:rsidRPr="00E81DFE" w:rsidRDefault="00CD5E58" w:rsidP="003C32DA">
      <w:pPr>
        <w:jc w:val="both"/>
        <w:rPr>
          <w:lang w:val="en-US"/>
        </w:rPr>
      </w:pPr>
      <w:r>
        <w:rPr>
          <w:lang w:val="en-US"/>
        </w:rPr>
        <w:t>and with the background frequency the IC is</w:t>
      </w:r>
    </w:p>
    <w:p w14:paraId="6CDA2D7C" w14:textId="77777777" w:rsidR="00CD5E58" w:rsidRDefault="00CD5E58" w:rsidP="003C32DA">
      <w:pPr>
        <w:jc w:val="both"/>
      </w:pPr>
      <m:oMathPara>
        <m:oMathParaPr>
          <m:jc m:val="left"/>
        </m:oMathParaPr>
        <m:oMath>
          <m:r>
            <w:rPr>
              <w:rFonts w:ascii="Cambria Math" w:hAnsi="Cambria Math"/>
            </w:rPr>
            <m:t>I</m:t>
          </m:r>
          <m:d>
            <m:dPr>
              <m:ctrlPr>
                <w:rPr>
                  <w:rFonts w:ascii="Cambria Math" w:hAnsi="Cambria Math"/>
                </w:rPr>
              </m:ctrlPr>
            </m:dPr>
            <m:e>
              <m:r>
                <w:rPr>
                  <w:rFonts w:ascii="Cambria Math" w:hAnsi="Cambria Math"/>
                </w:rPr>
                <m:t>i</m:t>
              </m:r>
            </m:e>
          </m:d>
          <m:r>
            <w:rPr>
              <w:rFonts w:ascii="Cambria Math" w:hAnsi="Cambria Math"/>
            </w:rPr>
            <m:t>=-</m:t>
          </m:r>
          <m:nary>
            <m:naryPr>
              <m:chr m:val="∑"/>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p</m:t>
                  </m:r>
                </m:e>
                <m:sub>
                  <m:r>
                    <w:rPr>
                      <w:rFonts w:ascii="Cambria Math" w:hAnsi="Cambria Math"/>
                    </w:rPr>
                    <m:t>i,j</m:t>
                  </m:r>
                </m:sub>
              </m:sSub>
            </m:e>
          </m:nary>
          <m:r>
            <w:rPr>
              <w:rFonts w:ascii="Cambria Math" w:hAnsi="Cambria Math"/>
            </w:rPr>
            <m:t>*</m:t>
          </m:r>
          <m:sSub>
            <m:sSubPr>
              <m:ctrlPr>
                <w:rPr>
                  <w:rFonts w:ascii="Cambria Math" w:hAnsi="Cambria Math"/>
                </w:rPr>
              </m:ctrlPr>
            </m:sSubPr>
            <m:e>
              <m:r>
                <w:rPr>
                  <w:rFonts w:ascii="Cambria Math" w:hAnsi="Cambria Math"/>
                </w:rPr>
                <m:t>log</m:t>
              </m:r>
            </m:e>
            <m:sub>
              <m:r>
                <w:rPr>
                  <w:rFonts w:ascii="Cambria Math" w:hAnsi="Cambria Math"/>
                </w:rPr>
                <m:t>2</m:t>
              </m:r>
            </m:sub>
          </m:sSub>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i,j</m:t>
                      </m:r>
                    </m:sub>
                  </m:sSub>
                </m:num>
                <m:den>
                  <m:sSub>
                    <m:sSubPr>
                      <m:ctrlPr>
                        <w:rPr>
                          <w:rFonts w:ascii="Cambria Math" w:hAnsi="Cambria Math"/>
                        </w:rPr>
                      </m:ctrlPr>
                    </m:sSubPr>
                    <m:e>
                      <m:r>
                        <w:rPr>
                          <w:rFonts w:ascii="Cambria Math" w:hAnsi="Cambria Math"/>
                        </w:rPr>
                        <m:t>p</m:t>
                      </m:r>
                    </m:e>
                    <m:sub>
                      <m:r>
                        <w:rPr>
                          <w:rFonts w:ascii="Cambria Math" w:hAnsi="Cambria Math"/>
                        </w:rPr>
                        <m:t>j</m:t>
                      </m:r>
                    </m:sub>
                  </m:sSub>
                </m:den>
              </m:f>
            </m:e>
          </m:d>
        </m:oMath>
      </m:oMathPara>
    </w:p>
    <w:p w14:paraId="42FA6195" w14:textId="610D4E8E" w:rsidR="00CD5E58" w:rsidRPr="00E81DFE" w:rsidRDefault="00CD5E58" w:rsidP="003C32DA">
      <w:pPr>
        <w:jc w:val="both"/>
        <w:rPr>
          <w:lang w:val="en-US"/>
        </w:rPr>
      </w:pPr>
      <w:r>
        <w:rPr>
          <w:lang w:val="en-US"/>
        </w:rPr>
        <w:t>The IC measures the level of conservation which begins from zero (no conservation of position) and ends with two (strictly conserved position). For completely conserved positions the IC is two bits. To get the total IC of the whole PWM the IC of each position has to be summed up. The next occurence of this PWM appearing next to a found hit is 2</w:t>
      </w:r>
      <w:r>
        <w:rPr>
          <w:vertAlign w:val="superscript"/>
          <w:lang w:val="en-US"/>
        </w:rPr>
        <w:t>IC</w:t>
      </w:r>
      <w:r>
        <w:rPr>
          <w:lang w:val="en-US"/>
        </w:rPr>
        <w:t>. That means that longer and stronger PWMs with a high La produce more reliable matches.</w:t>
      </w:r>
      <w:r w:rsidR="00357F14">
        <w:rPr>
          <w:lang w:val="en-US"/>
        </w:rPr>
        <w:t xml:space="preserve"> </w:t>
      </w:r>
      <w:r>
        <w:rPr>
          <w:lang w:val="en-US"/>
        </w:rPr>
        <w:t xml:space="preserve">A perfectly conserved 8-mer would therefore have an IC of 8*2=16. </w:t>
      </w:r>
    </w:p>
    <w:p w14:paraId="02362380" w14:textId="79E8AF43" w:rsidR="00CD5E58" w:rsidRDefault="00CD5E58" w:rsidP="003C32DA">
      <w:pPr>
        <w:jc w:val="both"/>
        <w:rPr>
          <w:lang w:val="en-US"/>
        </w:rPr>
      </w:pPr>
      <w:r>
        <w:rPr>
          <w:lang w:val="en-US"/>
        </w:rPr>
        <w:t>The backend calculates the score via a smoothed log likelihood ratio score</w:t>
      </w:r>
      <w:r w:rsidR="00357F14">
        <w:rPr>
          <w:lang w:val="en-US"/>
        </w:rPr>
        <w:t xml:space="preserve"> </w:t>
      </w:r>
      <w:sdt>
        <w:sdtPr>
          <w:rPr>
            <w:lang w:val="en-US"/>
          </w:rPr>
          <w:id w:val="-652297920"/>
          <w:citation/>
        </w:sdtPr>
        <w:sdtEndPr/>
        <w:sdtContent>
          <w:r w:rsidR="00357F14">
            <w:rPr>
              <w:lang w:val="en-US"/>
            </w:rPr>
            <w:fldChar w:fldCharType="begin"/>
          </w:r>
          <w:r w:rsidR="00645280">
            <w:rPr>
              <w:lang w:val="en-US"/>
            </w:rPr>
            <w:instrText xml:space="preserve">CITATION TESS1 \l 1031 </w:instrText>
          </w:r>
          <w:r w:rsidR="00357F14">
            <w:rPr>
              <w:lang w:val="en-US"/>
            </w:rPr>
            <w:fldChar w:fldCharType="separate"/>
          </w:r>
          <w:r w:rsidR="001102B4">
            <w:rPr>
              <w:noProof/>
              <w:lang w:val="en-US"/>
            </w:rPr>
            <w:t>(10)</w:t>
          </w:r>
          <w:r w:rsidR="00357F14">
            <w:rPr>
              <w:lang w:val="en-US"/>
            </w:rPr>
            <w:fldChar w:fldCharType="end"/>
          </w:r>
        </w:sdtContent>
      </w:sdt>
      <w:sdt>
        <w:sdtPr>
          <w:rPr>
            <w:lang w:val="en-US"/>
          </w:rPr>
          <w:id w:val="-824814945"/>
          <w:citation/>
        </w:sdtPr>
        <w:sdtEndPr/>
        <w:sdtContent>
          <w:r w:rsidR="00357F14">
            <w:rPr>
              <w:lang w:val="en-US"/>
            </w:rPr>
            <w:fldChar w:fldCharType="begin"/>
          </w:r>
          <w:r w:rsidR="001102B4">
            <w:rPr>
              <w:lang w:val="en-US"/>
            </w:rPr>
            <w:instrText xml:space="preserve">CITATION TESS3_3 \l 1031 </w:instrText>
          </w:r>
          <w:r w:rsidR="00357F14">
            <w:rPr>
              <w:lang w:val="en-US"/>
            </w:rPr>
            <w:fldChar w:fldCharType="separate"/>
          </w:r>
          <w:r w:rsidR="001102B4">
            <w:rPr>
              <w:noProof/>
              <w:lang w:val="en-US"/>
            </w:rPr>
            <w:t xml:space="preserve"> (12)</w:t>
          </w:r>
          <w:r w:rsidR="00357F14">
            <w:rPr>
              <w:lang w:val="en-US"/>
            </w:rPr>
            <w:fldChar w:fldCharType="end"/>
          </w:r>
        </w:sdtContent>
      </w:sdt>
      <w:r w:rsidR="00357F14">
        <w:rPr>
          <w:lang w:val="en-US"/>
        </w:rPr>
        <w:t>.</w:t>
      </w:r>
    </w:p>
    <w:p w14:paraId="2E7EB339" w14:textId="77777777" w:rsidR="000627FB" w:rsidRPr="00961611" w:rsidRDefault="000627FB" w:rsidP="003C32DA">
      <w:pPr>
        <w:jc w:val="both"/>
        <w:rPr>
          <w:lang w:val="en-US"/>
        </w:rPr>
      </w:pPr>
    </w:p>
    <w:p w14:paraId="71FC97C6" w14:textId="77777777" w:rsidR="00F6359D" w:rsidRPr="004E58B3" w:rsidRDefault="00B11900" w:rsidP="003C32DA">
      <w:pPr>
        <w:pStyle w:val="Heading1"/>
        <w:rPr>
          <w:lang w:val="en-US"/>
        </w:rPr>
      </w:pPr>
      <w:bookmarkStart w:id="15" w:name="_Toc74433611"/>
      <w:r w:rsidRPr="00566746">
        <w:rPr>
          <w:lang w:val="en-US"/>
        </w:rPr>
        <w:t xml:space="preserve">Using </w:t>
      </w:r>
      <w:r w:rsidR="0023004C" w:rsidRPr="00566746">
        <w:rPr>
          <w:lang w:val="en-US"/>
        </w:rPr>
        <w:t>Docker</w:t>
      </w:r>
      <w:r w:rsidRPr="00566746">
        <w:rPr>
          <w:lang w:val="en-US"/>
        </w:rPr>
        <w:t xml:space="preserve"> containers</w:t>
      </w:r>
      <w:bookmarkEnd w:id="15"/>
    </w:p>
    <w:p w14:paraId="02578291" w14:textId="4EC0B504" w:rsidR="00F6359D" w:rsidRDefault="00B11900" w:rsidP="00E93F14">
      <w:pPr>
        <w:jc w:val="both"/>
        <w:rPr>
          <w:lang w:val="en-US"/>
        </w:rPr>
      </w:pPr>
      <w:r w:rsidRPr="00B11900">
        <w:rPr>
          <w:lang w:val="en-US"/>
        </w:rPr>
        <w:t>As the backend code is not optimized for data parallelism, we sought a way to handle future high loads on the system. Therefore</w:t>
      </w:r>
      <w:r w:rsidR="009D5DA9">
        <w:rPr>
          <w:lang w:val="en-US"/>
        </w:rPr>
        <w:t>,</w:t>
      </w:r>
      <w:r w:rsidRPr="00B11900">
        <w:rPr>
          <w:lang w:val="en-US"/>
        </w:rPr>
        <w:t xml:space="preserve"> we prepared </w:t>
      </w:r>
      <w:r w:rsidR="0023004C" w:rsidRPr="00B11900">
        <w:rPr>
          <w:lang w:val="en-US"/>
        </w:rPr>
        <w:t>Docker</w:t>
      </w:r>
      <w:r w:rsidRPr="00B11900">
        <w:rPr>
          <w:lang w:val="en-US"/>
        </w:rPr>
        <w:t xml:space="preserve"> swarm to increase the number of instances per layer as the load increases (see</w:t>
      </w:r>
      <w:r w:rsidR="0023004C">
        <w:rPr>
          <w:lang w:val="en-US"/>
        </w:rPr>
        <w:t xml:space="preserve"> </w:t>
      </w:r>
      <w:r w:rsidR="00D21ECC">
        <w:rPr>
          <w:lang w:val="en-US"/>
        </w:rPr>
        <w:fldChar w:fldCharType="begin"/>
      </w:r>
      <w:r w:rsidR="009E450F">
        <w:rPr>
          <w:lang w:val="en-US"/>
        </w:rPr>
        <w:instrText xml:space="preserve"> REF _Ref52987168 \h </w:instrText>
      </w:r>
      <w:r w:rsidR="003C32DA">
        <w:rPr>
          <w:lang w:val="en-US"/>
        </w:rPr>
        <w:instrText xml:space="preserve"> \* MERGEFORMAT </w:instrText>
      </w:r>
      <w:r w:rsidR="00D21ECC">
        <w:rPr>
          <w:lang w:val="en-US"/>
        </w:rPr>
      </w:r>
      <w:r w:rsidR="00D21ECC">
        <w:rPr>
          <w:lang w:val="en-US"/>
        </w:rPr>
        <w:fldChar w:fldCharType="separate"/>
      </w:r>
      <w:r w:rsidR="00346377" w:rsidRPr="00F64495">
        <w:rPr>
          <w:lang w:val="en-US"/>
        </w:rPr>
        <w:t xml:space="preserve">Figure </w:t>
      </w:r>
      <w:r w:rsidR="00346377">
        <w:rPr>
          <w:noProof/>
          <w:lang w:val="en-US"/>
        </w:rPr>
        <w:t>10</w:t>
      </w:r>
      <w:r w:rsidR="00D21ECC">
        <w:rPr>
          <w:lang w:val="en-US"/>
        </w:rPr>
        <w:fldChar w:fldCharType="end"/>
      </w:r>
      <w:r w:rsidRPr="00C72C34">
        <w:rPr>
          <w:lang w:val="en-US"/>
        </w:rPr>
        <w:t xml:space="preserve">). </w:t>
      </w:r>
      <w:r w:rsidRPr="00DD08E4">
        <w:rPr>
          <w:lang w:val="en-US"/>
        </w:rPr>
        <w:t xml:space="preserve">The </w:t>
      </w:r>
      <w:r w:rsidR="0023004C" w:rsidRPr="00DD08E4">
        <w:rPr>
          <w:lang w:val="en-US"/>
        </w:rPr>
        <w:t>Docker</w:t>
      </w:r>
      <w:r w:rsidRPr="00DD08E4">
        <w:rPr>
          <w:lang w:val="en-US"/>
        </w:rPr>
        <w:t xml:space="preserve"> swarm operates on nodes. </w:t>
      </w:r>
      <w:r w:rsidRPr="00B11900">
        <w:rPr>
          <w:lang w:val="en-US"/>
        </w:rPr>
        <w:t xml:space="preserve">These nodes can be physical or virtual servers, i.e. the load of the containers can be shared </w:t>
      </w:r>
      <w:r w:rsidR="0023004C" w:rsidRPr="00B11900">
        <w:rPr>
          <w:lang w:val="en-US"/>
        </w:rPr>
        <w:t>across</w:t>
      </w:r>
      <w:r w:rsidRPr="00B11900">
        <w:rPr>
          <w:lang w:val="en-US"/>
        </w:rPr>
        <w:t xml:space="preserve"> many systems.</w:t>
      </w:r>
    </w:p>
    <w:p w14:paraId="51ED28E7" w14:textId="1BEDFAC7" w:rsidR="005745ED" w:rsidRDefault="005745ED" w:rsidP="00E93F14">
      <w:pPr>
        <w:jc w:val="both"/>
        <w:rPr>
          <w:lang w:val="en-US"/>
        </w:rPr>
      </w:pPr>
    </w:p>
    <w:p w14:paraId="13BA6123" w14:textId="2E6C29B1" w:rsidR="005745ED" w:rsidRPr="004E58B3" w:rsidRDefault="00E83C35" w:rsidP="00E93F14">
      <w:pPr>
        <w:jc w:val="both"/>
        <w:rPr>
          <w:lang w:val="en-US"/>
        </w:rPr>
      </w:pPr>
      <w:r>
        <w:rPr>
          <w:noProof/>
          <w:lang w:eastAsia="de-DE" w:bidi="ar-SA"/>
        </w:rPr>
        <w:pict w14:anchorId="3ADB4498">
          <v:shape id="Frame7" o:spid="_x0000_s1039" type="#_x0000_t202" alt="" style="position:absolute;left:0;text-align:left;margin-left:0;margin-top:4.85pt;width:481.9pt;height:314.65pt;z-index:251660800;visibility:visible;mso-wrap-style:square;mso-wrap-edited:f;mso-width-percent:0;mso-height-percent:0;mso-wrap-distance-left:0;mso-wrap-distance-top:0;mso-wrap-distance-right:0;mso-wrap-distance-bottom:0;mso-position-horizontal-relative:text;mso-position-vertical-relative:text;mso-width-percent:0;mso-height-percent:0;mso-width-relative:page;mso-height-relative:page;v-text-anchor:top" filled="f" stroked="f">
            <v:textbox style="mso-next-textbox:#Frame7" inset="0,0,0,0">
              <w:txbxContent>
                <w:p w14:paraId="071CB48D" w14:textId="02FE29E9" w:rsidR="005334BD" w:rsidRDefault="00253E2E" w:rsidP="00F64495">
                  <w:pPr>
                    <w:pStyle w:val="Abbildung"/>
                    <w:keepNext/>
                  </w:pPr>
                  <w:r>
                    <w:rPr>
                      <w:noProof/>
                      <w:lang w:eastAsia="de-DE" w:bidi="ar-SA"/>
                    </w:rPr>
                    <w:drawing>
                      <wp:inline distT="0" distB="0" distL="0" distR="0" wp14:anchorId="6B9A7C13" wp14:editId="5C4BBC10">
                        <wp:extent cx="4326341" cy="334549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40786" cy="3356668"/>
                                </a:xfrm>
                                <a:prstGeom prst="rect">
                                  <a:avLst/>
                                </a:prstGeom>
                              </pic:spPr>
                            </pic:pic>
                          </a:graphicData>
                        </a:graphic>
                      </wp:inline>
                    </w:drawing>
                  </w:r>
                </w:p>
                <w:p w14:paraId="73472763" w14:textId="713AEBC5" w:rsidR="005334BD" w:rsidRPr="004E58B3" w:rsidRDefault="005334BD" w:rsidP="005334BD">
                  <w:pPr>
                    <w:pStyle w:val="Abbildung"/>
                    <w:jc w:val="both"/>
                    <w:rPr>
                      <w:lang w:val="en-US"/>
                    </w:rPr>
                  </w:pPr>
                  <w:bookmarkStart w:id="16" w:name="_Ref52987168"/>
                  <w:r w:rsidRPr="00F64495">
                    <w:rPr>
                      <w:lang w:val="en-US"/>
                    </w:rPr>
                    <w:t xml:space="preserve">Figure </w:t>
                  </w:r>
                  <w:r>
                    <w:rPr>
                      <w:lang w:val="en-US"/>
                    </w:rPr>
                    <w:t xml:space="preserve">S </w:t>
                  </w:r>
                  <w:r>
                    <w:fldChar w:fldCharType="begin"/>
                  </w:r>
                  <w:r w:rsidRPr="00F64495">
                    <w:rPr>
                      <w:lang w:val="en-US"/>
                    </w:rPr>
                    <w:instrText xml:space="preserve"> SEQ Figure \* ARABIC </w:instrText>
                  </w:r>
                  <w:r>
                    <w:fldChar w:fldCharType="separate"/>
                  </w:r>
                  <w:r>
                    <w:rPr>
                      <w:noProof/>
                      <w:lang w:val="en-US"/>
                    </w:rPr>
                    <w:t>9</w:t>
                  </w:r>
                  <w:r>
                    <w:fldChar w:fldCharType="end"/>
                  </w:r>
                  <w:bookmarkEnd w:id="16"/>
                  <w:r w:rsidRPr="00A27331">
                    <w:rPr>
                      <w:lang w:val="en-US"/>
                    </w:rPr>
                    <w:t xml:space="preserve"> </w:t>
                  </w:r>
                  <w:r w:rsidRPr="005334BD">
                    <w:rPr>
                      <w:b/>
                      <w:lang w:val="en-US"/>
                    </w:rPr>
                    <w:t>Architecture of AMESS when Docker swarm is used.</w:t>
                  </w:r>
                  <w:r w:rsidRPr="00B11900">
                    <w:rPr>
                      <w:lang w:val="en-US"/>
                    </w:rPr>
                    <w:t xml:space="preserve"> Each layer has an image template </w:t>
                  </w:r>
                  <w:r>
                    <w:rPr>
                      <w:lang w:val="en-US"/>
                    </w:rPr>
                    <w:t>that</w:t>
                  </w:r>
                  <w:r w:rsidRPr="00B11900">
                    <w:rPr>
                      <w:lang w:val="en-US"/>
                    </w:rPr>
                    <w:t xml:space="preserve"> can be used to create N containers.</w:t>
                  </w:r>
                </w:p>
                <w:p w14:paraId="0BBEFA94" w14:textId="77777777" w:rsidR="005334BD" w:rsidRPr="00F64495" w:rsidRDefault="005334BD" w:rsidP="00F64495">
                  <w:pPr>
                    <w:pStyle w:val="Caption"/>
                    <w:rPr>
                      <w:lang w:val="en-US"/>
                    </w:rPr>
                  </w:pPr>
                </w:p>
                <w:p w14:paraId="389FABC0" w14:textId="77777777" w:rsidR="005334BD" w:rsidRPr="004E58B3" w:rsidRDefault="005334BD">
                  <w:pPr>
                    <w:pStyle w:val="Abbildung"/>
                    <w:rPr>
                      <w:lang w:val="en-US"/>
                    </w:rPr>
                  </w:pPr>
                  <w:r>
                    <w:rPr>
                      <w:lang w:val="en-US"/>
                    </w:rPr>
                    <w:br/>
                  </w:r>
                </w:p>
              </w:txbxContent>
            </v:textbox>
            <w10:wrap type="topAndBottom" side="largest"/>
          </v:shape>
        </w:pict>
      </w:r>
    </w:p>
    <w:p w14:paraId="7238B3FD" w14:textId="77777777" w:rsidR="00F6359D" w:rsidRPr="004E58B3" w:rsidRDefault="00F6359D" w:rsidP="003C32DA">
      <w:pPr>
        <w:rPr>
          <w:lang w:val="en-US"/>
        </w:rPr>
      </w:pPr>
    </w:p>
    <w:p w14:paraId="045DDD6A" w14:textId="7D63952C" w:rsidR="00F6359D" w:rsidRPr="00566746" w:rsidRDefault="00A27331" w:rsidP="003C32DA">
      <w:pPr>
        <w:pStyle w:val="Heading1"/>
        <w:rPr>
          <w:lang w:val="en-US"/>
        </w:rPr>
      </w:pPr>
      <w:bookmarkStart w:id="17" w:name="_Toc74433612"/>
      <w:r w:rsidRPr="00566746">
        <w:rPr>
          <w:lang w:val="en-US"/>
        </w:rPr>
        <w:lastRenderedPageBreak/>
        <w:t>Text field</w:t>
      </w:r>
      <w:r w:rsidR="00B11900" w:rsidRPr="00566746">
        <w:rPr>
          <w:lang w:val="en-US"/>
        </w:rPr>
        <w:t xml:space="preserve"> regex Warnings</w:t>
      </w:r>
      <w:bookmarkEnd w:id="17"/>
    </w:p>
    <w:p w14:paraId="2003D04D" w14:textId="77777777" w:rsidR="00F6359D" w:rsidRPr="004E58B3" w:rsidRDefault="00F6359D" w:rsidP="003C32DA">
      <w:pPr>
        <w:pStyle w:val="Heading2"/>
        <w:rPr>
          <w:sz w:val="26"/>
          <w:szCs w:val="26"/>
          <w:lang w:val="en-US"/>
        </w:rPr>
      </w:pPr>
    </w:p>
    <w:p w14:paraId="4D5AD491" w14:textId="7DAB4467" w:rsidR="00F6359D" w:rsidRPr="004E58B3" w:rsidRDefault="00B11900" w:rsidP="003C32DA">
      <w:pPr>
        <w:rPr>
          <w:lang w:val="en-US"/>
        </w:rPr>
      </w:pPr>
      <w:r w:rsidRPr="00B11900">
        <w:rPr>
          <w:lang w:val="en-US"/>
        </w:rPr>
        <w:t xml:space="preserve">When the </w:t>
      </w:r>
      <w:r w:rsidR="00A27331" w:rsidRPr="00B11900">
        <w:rPr>
          <w:lang w:val="en-US"/>
        </w:rPr>
        <w:t>text fields</w:t>
      </w:r>
      <w:r w:rsidRPr="00B11900">
        <w:rPr>
          <w:lang w:val="en-US"/>
        </w:rPr>
        <w:t xml:space="preserve"> are empty the warnings are:</w:t>
      </w:r>
    </w:p>
    <w:p w14:paraId="30999A2A" w14:textId="77777777" w:rsidR="00F6359D" w:rsidRPr="004E58B3" w:rsidRDefault="004E58B3" w:rsidP="003C32DA">
      <w:pPr>
        <w:rPr>
          <w:lang w:val="en-US"/>
        </w:rPr>
      </w:pPr>
      <w:r>
        <w:rPr>
          <w:noProof/>
          <w:lang w:eastAsia="de-DE" w:bidi="ar-SA"/>
        </w:rPr>
        <w:drawing>
          <wp:anchor distT="0" distB="0" distL="0" distR="0" simplePos="0" relativeHeight="251650048" behindDoc="0" locked="0" layoutInCell="1" allowOverlap="1" wp14:anchorId="18709F32" wp14:editId="68E6C762">
            <wp:simplePos x="0" y="0"/>
            <wp:positionH relativeFrom="column">
              <wp:posOffset>233680</wp:posOffset>
            </wp:positionH>
            <wp:positionV relativeFrom="paragraph">
              <wp:posOffset>15875</wp:posOffset>
            </wp:positionV>
            <wp:extent cx="5625465" cy="1816100"/>
            <wp:effectExtent l="0" t="0" r="0" b="0"/>
            <wp:wrapTopAndBottom/>
            <wp:docPr id="3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0"/>
                    <pic:cNvPicPr>
                      <a:picLocks noChangeAspect="1" noChangeArrowheads="1"/>
                    </pic:cNvPicPr>
                  </pic:nvPicPr>
                  <pic:blipFill>
                    <a:blip r:embed="rId21"/>
                    <a:stretch>
                      <a:fillRect/>
                    </a:stretch>
                  </pic:blipFill>
                  <pic:spPr bwMode="auto">
                    <a:xfrm>
                      <a:off x="0" y="0"/>
                      <a:ext cx="5625465" cy="1816100"/>
                    </a:xfrm>
                    <a:prstGeom prst="rect">
                      <a:avLst/>
                    </a:prstGeom>
                  </pic:spPr>
                </pic:pic>
              </a:graphicData>
            </a:graphic>
          </wp:anchor>
        </w:drawing>
      </w:r>
    </w:p>
    <w:p w14:paraId="0FBC0EC8" w14:textId="77777777" w:rsidR="00F6359D" w:rsidRPr="004E58B3" w:rsidRDefault="00F6359D" w:rsidP="003C32DA">
      <w:pPr>
        <w:rPr>
          <w:lang w:val="en-US"/>
        </w:rPr>
      </w:pPr>
    </w:p>
    <w:p w14:paraId="3C8FDA1C" w14:textId="77777777" w:rsidR="00F6359D" w:rsidRPr="004E58B3" w:rsidRDefault="004E58B3" w:rsidP="003C32DA">
      <w:pPr>
        <w:rPr>
          <w:lang w:val="en-US"/>
        </w:rPr>
      </w:pPr>
      <w:r>
        <w:rPr>
          <w:noProof/>
          <w:lang w:eastAsia="de-DE" w:bidi="ar-SA"/>
        </w:rPr>
        <w:drawing>
          <wp:anchor distT="0" distB="0" distL="0" distR="0" simplePos="0" relativeHeight="251654144" behindDoc="0" locked="0" layoutInCell="1" allowOverlap="1" wp14:anchorId="66D631A7" wp14:editId="787BF7F4">
            <wp:simplePos x="0" y="0"/>
            <wp:positionH relativeFrom="column">
              <wp:posOffset>287655</wp:posOffset>
            </wp:positionH>
            <wp:positionV relativeFrom="paragraph">
              <wp:posOffset>48260</wp:posOffset>
            </wp:positionV>
            <wp:extent cx="5625465" cy="1816100"/>
            <wp:effectExtent l="0" t="0" r="0" b="0"/>
            <wp:wrapTopAndBottom/>
            <wp:docPr id="40"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
                    <pic:cNvPicPr>
                      <a:picLocks noChangeAspect="1" noChangeArrowheads="1"/>
                    </pic:cNvPicPr>
                  </pic:nvPicPr>
                  <pic:blipFill>
                    <a:blip r:embed="rId22"/>
                    <a:stretch>
                      <a:fillRect/>
                    </a:stretch>
                  </pic:blipFill>
                  <pic:spPr bwMode="auto">
                    <a:xfrm>
                      <a:off x="0" y="0"/>
                      <a:ext cx="5625465" cy="1816100"/>
                    </a:xfrm>
                    <a:prstGeom prst="rect">
                      <a:avLst/>
                    </a:prstGeom>
                  </pic:spPr>
                </pic:pic>
              </a:graphicData>
            </a:graphic>
          </wp:anchor>
        </w:drawing>
      </w:r>
    </w:p>
    <w:p w14:paraId="75AF3AA3" w14:textId="77777777" w:rsidR="00F6359D" w:rsidRPr="004E58B3" w:rsidRDefault="00B11900" w:rsidP="003C32DA">
      <w:pPr>
        <w:rPr>
          <w:lang w:val="en-US"/>
        </w:rPr>
      </w:pPr>
      <w:r w:rsidRPr="00B11900">
        <w:rPr>
          <w:lang w:val="en-US"/>
        </w:rPr>
        <w:t xml:space="preserve">When regex </w:t>
      </w:r>
      <w:r w:rsidR="00776163">
        <w:rPr>
          <w:lang w:val="en-US"/>
        </w:rPr>
        <w:t>v</w:t>
      </w:r>
      <w:r w:rsidRPr="00B11900">
        <w:rPr>
          <w:lang w:val="en-US"/>
        </w:rPr>
        <w:t>alidation fails:</w:t>
      </w:r>
    </w:p>
    <w:p w14:paraId="5E697094" w14:textId="77777777" w:rsidR="00F6359D" w:rsidRPr="004E58B3" w:rsidRDefault="00F6359D" w:rsidP="003C32DA">
      <w:pPr>
        <w:rPr>
          <w:lang w:val="en-US"/>
        </w:rPr>
      </w:pPr>
    </w:p>
    <w:p w14:paraId="0E10D73A" w14:textId="77777777" w:rsidR="00F6359D" w:rsidRPr="004E58B3" w:rsidRDefault="004E58B3" w:rsidP="003C32DA">
      <w:pPr>
        <w:rPr>
          <w:lang w:val="en-US"/>
        </w:rPr>
      </w:pPr>
      <w:r>
        <w:rPr>
          <w:noProof/>
          <w:lang w:eastAsia="de-DE" w:bidi="ar-SA"/>
        </w:rPr>
        <w:drawing>
          <wp:anchor distT="0" distB="0" distL="0" distR="0" simplePos="0" relativeHeight="251652096" behindDoc="0" locked="0" layoutInCell="1" allowOverlap="1" wp14:anchorId="0C10C5A0" wp14:editId="46E4476C">
            <wp:simplePos x="0" y="0"/>
            <wp:positionH relativeFrom="column">
              <wp:posOffset>205105</wp:posOffset>
            </wp:positionH>
            <wp:positionV relativeFrom="paragraph">
              <wp:posOffset>83185</wp:posOffset>
            </wp:positionV>
            <wp:extent cx="5587365" cy="1777365"/>
            <wp:effectExtent l="0" t="0" r="0" b="0"/>
            <wp:wrapTopAndBottom/>
            <wp:docPr id="41"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1"/>
                    <pic:cNvPicPr>
                      <a:picLocks noChangeAspect="1" noChangeArrowheads="1"/>
                    </pic:cNvPicPr>
                  </pic:nvPicPr>
                  <pic:blipFill>
                    <a:blip r:embed="rId23"/>
                    <a:stretch>
                      <a:fillRect/>
                    </a:stretch>
                  </pic:blipFill>
                  <pic:spPr bwMode="auto">
                    <a:xfrm>
                      <a:off x="0" y="0"/>
                      <a:ext cx="5587365" cy="1777365"/>
                    </a:xfrm>
                    <a:prstGeom prst="rect">
                      <a:avLst/>
                    </a:prstGeom>
                  </pic:spPr>
                </pic:pic>
              </a:graphicData>
            </a:graphic>
          </wp:anchor>
        </w:drawing>
      </w:r>
    </w:p>
    <w:p w14:paraId="371D9068" w14:textId="77777777" w:rsidR="00F6359D" w:rsidRPr="004E58B3" w:rsidRDefault="004E58B3" w:rsidP="003C32DA">
      <w:pPr>
        <w:rPr>
          <w:lang w:val="en-US"/>
        </w:rPr>
      </w:pPr>
      <w:r>
        <w:rPr>
          <w:noProof/>
          <w:lang w:eastAsia="de-DE" w:bidi="ar-SA"/>
        </w:rPr>
        <w:drawing>
          <wp:anchor distT="0" distB="0" distL="0" distR="0" simplePos="0" relativeHeight="251658240" behindDoc="0" locked="0" layoutInCell="1" allowOverlap="1" wp14:anchorId="4232E3EA" wp14:editId="3E94D6C5">
            <wp:simplePos x="0" y="0"/>
            <wp:positionH relativeFrom="column">
              <wp:posOffset>199390</wp:posOffset>
            </wp:positionH>
            <wp:positionV relativeFrom="paragraph">
              <wp:posOffset>106045</wp:posOffset>
            </wp:positionV>
            <wp:extent cx="5600065" cy="1536700"/>
            <wp:effectExtent l="0" t="0" r="0" b="0"/>
            <wp:wrapTopAndBottom/>
            <wp:docPr id="42"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
                    <pic:cNvPicPr>
                      <a:picLocks noChangeAspect="1" noChangeArrowheads="1"/>
                    </pic:cNvPicPr>
                  </pic:nvPicPr>
                  <pic:blipFill>
                    <a:blip r:embed="rId24"/>
                    <a:stretch>
                      <a:fillRect/>
                    </a:stretch>
                  </pic:blipFill>
                  <pic:spPr bwMode="auto">
                    <a:xfrm>
                      <a:off x="0" y="0"/>
                      <a:ext cx="5600065" cy="1536700"/>
                    </a:xfrm>
                    <a:prstGeom prst="rect">
                      <a:avLst/>
                    </a:prstGeom>
                  </pic:spPr>
                </pic:pic>
              </a:graphicData>
            </a:graphic>
          </wp:anchor>
        </w:drawing>
      </w:r>
    </w:p>
    <w:p w14:paraId="0439B270" w14:textId="77777777" w:rsidR="00F6359D" w:rsidRPr="004E58B3" w:rsidRDefault="004E58B3" w:rsidP="003C32DA">
      <w:pPr>
        <w:rPr>
          <w:lang w:val="en-US"/>
        </w:rPr>
      </w:pPr>
      <w:r>
        <w:rPr>
          <w:noProof/>
          <w:lang w:eastAsia="de-DE" w:bidi="ar-SA"/>
        </w:rPr>
        <w:lastRenderedPageBreak/>
        <w:drawing>
          <wp:anchor distT="0" distB="0" distL="0" distR="0" simplePos="0" relativeHeight="251656192" behindDoc="0" locked="0" layoutInCell="1" allowOverlap="1" wp14:anchorId="00EDD2BB" wp14:editId="6F0029EA">
            <wp:simplePos x="0" y="0"/>
            <wp:positionH relativeFrom="column">
              <wp:posOffset>232410</wp:posOffset>
            </wp:positionH>
            <wp:positionV relativeFrom="paragraph">
              <wp:posOffset>56515</wp:posOffset>
            </wp:positionV>
            <wp:extent cx="5587365" cy="1777365"/>
            <wp:effectExtent l="0" t="0" r="0" b="0"/>
            <wp:wrapTopAndBottom/>
            <wp:docPr id="4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4"/>
                    <pic:cNvPicPr>
                      <a:picLocks noChangeAspect="1" noChangeArrowheads="1"/>
                    </pic:cNvPicPr>
                  </pic:nvPicPr>
                  <pic:blipFill>
                    <a:blip r:embed="rId25"/>
                    <a:stretch>
                      <a:fillRect/>
                    </a:stretch>
                  </pic:blipFill>
                  <pic:spPr bwMode="auto">
                    <a:xfrm>
                      <a:off x="0" y="0"/>
                      <a:ext cx="5587365" cy="1777365"/>
                    </a:xfrm>
                    <a:prstGeom prst="rect">
                      <a:avLst/>
                    </a:prstGeom>
                  </pic:spPr>
                </pic:pic>
              </a:graphicData>
            </a:graphic>
          </wp:anchor>
        </w:drawing>
      </w:r>
    </w:p>
    <w:p w14:paraId="347F1F32" w14:textId="77777777" w:rsidR="00F6359D" w:rsidRPr="004E58B3" w:rsidRDefault="00F6359D" w:rsidP="003C32DA">
      <w:pPr>
        <w:rPr>
          <w:lang w:val="en-US"/>
        </w:rPr>
      </w:pPr>
    </w:p>
    <w:p w14:paraId="0BDC96F6" w14:textId="77777777" w:rsidR="00F6359D" w:rsidRPr="004E58B3" w:rsidRDefault="00B11900" w:rsidP="003C32DA">
      <w:pPr>
        <w:rPr>
          <w:lang w:val="en-US"/>
        </w:rPr>
      </w:pPr>
      <w:r w:rsidRPr="00B11900">
        <w:rPr>
          <w:lang w:val="en-US"/>
        </w:rPr>
        <w:t>When all the input is correct the user will see this remark:</w:t>
      </w:r>
    </w:p>
    <w:p w14:paraId="28980E05" w14:textId="77777777" w:rsidR="00F6359D" w:rsidRPr="004E58B3" w:rsidRDefault="004E58B3" w:rsidP="003C32DA">
      <w:pPr>
        <w:rPr>
          <w:lang w:val="en-US"/>
        </w:rPr>
      </w:pPr>
      <w:r>
        <w:rPr>
          <w:noProof/>
          <w:lang w:eastAsia="de-DE" w:bidi="ar-SA"/>
        </w:rPr>
        <w:drawing>
          <wp:anchor distT="0" distB="0" distL="0" distR="0" simplePos="0" relativeHeight="251660288" behindDoc="0" locked="0" layoutInCell="1" allowOverlap="1" wp14:anchorId="031B8E0F" wp14:editId="7454FADA">
            <wp:simplePos x="0" y="0"/>
            <wp:positionH relativeFrom="column">
              <wp:posOffset>166370</wp:posOffset>
            </wp:positionH>
            <wp:positionV relativeFrom="paragraph">
              <wp:posOffset>153670</wp:posOffset>
            </wp:positionV>
            <wp:extent cx="5625465" cy="1498600"/>
            <wp:effectExtent l="0" t="0" r="0" b="0"/>
            <wp:wrapTopAndBottom/>
            <wp:docPr id="44"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6"/>
                    <pic:cNvPicPr>
                      <a:picLocks noChangeAspect="1" noChangeArrowheads="1"/>
                    </pic:cNvPicPr>
                  </pic:nvPicPr>
                  <pic:blipFill>
                    <a:blip r:embed="rId26"/>
                    <a:stretch>
                      <a:fillRect/>
                    </a:stretch>
                  </pic:blipFill>
                  <pic:spPr bwMode="auto">
                    <a:xfrm>
                      <a:off x="0" y="0"/>
                      <a:ext cx="5625465" cy="1498600"/>
                    </a:xfrm>
                    <a:prstGeom prst="rect">
                      <a:avLst/>
                    </a:prstGeom>
                  </pic:spPr>
                </pic:pic>
              </a:graphicData>
            </a:graphic>
          </wp:anchor>
        </w:drawing>
      </w:r>
    </w:p>
    <w:p w14:paraId="6C5EA790" w14:textId="77777777" w:rsidR="00F6359D" w:rsidRPr="004E58B3" w:rsidRDefault="00F6359D" w:rsidP="003C32DA">
      <w:pPr>
        <w:rPr>
          <w:lang w:val="en-US"/>
        </w:rPr>
      </w:pPr>
    </w:p>
    <w:p w14:paraId="064F1FAD" w14:textId="77777777" w:rsidR="00F6359D" w:rsidRPr="004E58B3" w:rsidRDefault="00F6359D" w:rsidP="003C32DA">
      <w:pPr>
        <w:rPr>
          <w:lang w:val="en-US"/>
        </w:rPr>
      </w:pPr>
    </w:p>
    <w:p w14:paraId="247ED3BE" w14:textId="77777777" w:rsidR="00F6359D" w:rsidRPr="004E58B3" w:rsidRDefault="00F6359D" w:rsidP="003C32DA">
      <w:pPr>
        <w:rPr>
          <w:lang w:val="en-US"/>
        </w:rPr>
      </w:pPr>
    </w:p>
    <w:p w14:paraId="308DD3BA" w14:textId="77777777" w:rsidR="00F6359D" w:rsidRPr="004E58B3" w:rsidRDefault="00F6359D" w:rsidP="003C32DA">
      <w:pPr>
        <w:rPr>
          <w:lang w:val="en-US"/>
        </w:rPr>
      </w:pPr>
    </w:p>
    <w:p w14:paraId="4C0046C9" w14:textId="77777777" w:rsidR="00F6359D" w:rsidRPr="004E58B3" w:rsidRDefault="004E58B3" w:rsidP="003C32DA">
      <w:pPr>
        <w:rPr>
          <w:lang w:val="en-US"/>
        </w:rPr>
      </w:pPr>
      <w:r>
        <w:rPr>
          <w:noProof/>
          <w:lang w:eastAsia="de-DE" w:bidi="ar-SA"/>
        </w:rPr>
        <w:drawing>
          <wp:anchor distT="0" distB="0" distL="0" distR="0" simplePos="0" relativeHeight="251662336" behindDoc="0" locked="0" layoutInCell="1" allowOverlap="1" wp14:anchorId="6433448D" wp14:editId="7B287F58">
            <wp:simplePos x="0" y="0"/>
            <wp:positionH relativeFrom="column">
              <wp:posOffset>247650</wp:posOffset>
            </wp:positionH>
            <wp:positionV relativeFrom="paragraph">
              <wp:posOffset>40005</wp:posOffset>
            </wp:positionV>
            <wp:extent cx="5625465" cy="1498600"/>
            <wp:effectExtent l="0" t="0" r="0" b="0"/>
            <wp:wrapTopAndBottom/>
            <wp:docPr id="45"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7"/>
                    <pic:cNvPicPr>
                      <a:picLocks noChangeAspect="1" noChangeArrowheads="1"/>
                    </pic:cNvPicPr>
                  </pic:nvPicPr>
                  <pic:blipFill>
                    <a:blip r:embed="rId27"/>
                    <a:stretch>
                      <a:fillRect/>
                    </a:stretch>
                  </pic:blipFill>
                  <pic:spPr bwMode="auto">
                    <a:xfrm>
                      <a:off x="0" y="0"/>
                      <a:ext cx="5625465" cy="1498600"/>
                    </a:xfrm>
                    <a:prstGeom prst="rect">
                      <a:avLst/>
                    </a:prstGeom>
                  </pic:spPr>
                </pic:pic>
              </a:graphicData>
            </a:graphic>
          </wp:anchor>
        </w:drawing>
      </w:r>
    </w:p>
    <w:p w14:paraId="41A85A0C" w14:textId="77777777" w:rsidR="00F6359D" w:rsidRPr="00566746" w:rsidRDefault="00B11900" w:rsidP="003C32DA">
      <w:pPr>
        <w:pStyle w:val="Heading1"/>
        <w:rPr>
          <w:lang w:val="en-US"/>
        </w:rPr>
      </w:pPr>
      <w:bookmarkStart w:id="18" w:name="_Toc74433613"/>
      <w:r w:rsidRPr="00566746">
        <w:rPr>
          <w:lang w:val="en-US"/>
        </w:rPr>
        <w:t>An Overview of the tools for TFBS discovery</w:t>
      </w:r>
      <w:bookmarkEnd w:id="18"/>
    </w:p>
    <w:p w14:paraId="72934DB5" w14:textId="54C557B8" w:rsidR="00F6359D" w:rsidRPr="00566746" w:rsidRDefault="00B11900" w:rsidP="003C32DA">
      <w:pPr>
        <w:pStyle w:val="Heading4"/>
        <w:rPr>
          <w:lang w:val="en-US"/>
        </w:rPr>
      </w:pPr>
      <w:r w:rsidRPr="00566746">
        <w:rPr>
          <w:lang w:val="en-US"/>
        </w:rPr>
        <w:t>MotifMap</w:t>
      </w:r>
      <w:r w:rsidR="00D21ECC" w:rsidRPr="00431725">
        <w:fldChar w:fldCharType="begin"/>
      </w:r>
      <w:r w:rsidR="001102B4">
        <w:rPr>
          <w:lang w:val="en-US"/>
        </w:rPr>
        <w:instrText xml:space="preserve">CITATION MotMap1 \l 1033 </w:instrText>
      </w:r>
      <w:r w:rsidR="00D21ECC" w:rsidRPr="00431725">
        <w:fldChar w:fldCharType="separate"/>
      </w:r>
      <w:r w:rsidR="001102B4">
        <w:rPr>
          <w:noProof/>
          <w:lang w:val="en-US"/>
        </w:rPr>
        <w:t xml:space="preserve"> (14)</w:t>
      </w:r>
      <w:r w:rsidR="00D21ECC" w:rsidRPr="00431725">
        <w:fldChar w:fldCharType="end"/>
      </w:r>
    </w:p>
    <w:p w14:paraId="1819004F" w14:textId="0E31D99F" w:rsidR="000457A2" w:rsidRDefault="00B11900" w:rsidP="003C32DA">
      <w:pPr>
        <w:rPr>
          <w:lang w:val="en-US"/>
        </w:rPr>
      </w:pPr>
      <w:r w:rsidRPr="00B11900">
        <w:rPr>
          <w:lang w:val="en-US"/>
        </w:rPr>
        <w:t>MotifMap shows TFBSs for model organisms using not only databases of transcription factor binding motifs, but genome alignments and statistical approaches (see</w:t>
      </w:r>
      <w:r w:rsidR="00114997">
        <w:rPr>
          <w:lang w:val="en-US"/>
        </w:rPr>
        <w:t xml:space="preserve"> </w:t>
      </w:r>
      <w:r w:rsidR="00D21ECC">
        <w:rPr>
          <w:lang w:val="en-US"/>
        </w:rPr>
        <w:fldChar w:fldCharType="begin"/>
      </w:r>
      <w:r w:rsidR="000457A2">
        <w:rPr>
          <w:lang w:val="en-US"/>
        </w:rPr>
        <w:instrText xml:space="preserve"> REF _Ref52987354 \h </w:instrText>
      </w:r>
      <w:r w:rsidR="003C32DA">
        <w:rPr>
          <w:lang w:val="en-US"/>
        </w:rPr>
        <w:instrText xml:space="preserve"> \* MERGEFORMAT </w:instrText>
      </w:r>
      <w:r w:rsidR="00D21ECC">
        <w:rPr>
          <w:lang w:val="en-US"/>
        </w:rPr>
      </w:r>
      <w:r w:rsidR="00D21ECC">
        <w:rPr>
          <w:lang w:val="en-US"/>
        </w:rPr>
        <w:fldChar w:fldCharType="separate"/>
      </w:r>
      <w:r w:rsidR="00346377" w:rsidRPr="00F64495">
        <w:rPr>
          <w:lang w:val="en-US"/>
        </w:rPr>
        <w:t xml:space="preserve">Figure </w:t>
      </w:r>
      <w:r w:rsidR="00E93F14">
        <w:rPr>
          <w:lang w:val="en-US"/>
        </w:rPr>
        <w:t xml:space="preserve">S </w:t>
      </w:r>
      <w:r w:rsidR="00346377">
        <w:rPr>
          <w:noProof/>
          <w:lang w:val="en-US"/>
        </w:rPr>
        <w:t>11</w:t>
      </w:r>
      <w:r w:rsidR="00D21ECC">
        <w:rPr>
          <w:lang w:val="en-US"/>
        </w:rPr>
        <w:fldChar w:fldCharType="end"/>
      </w:r>
      <w:r w:rsidR="000457A2">
        <w:rPr>
          <w:lang w:val="en-US"/>
        </w:rPr>
        <w:t xml:space="preserve">, </w:t>
      </w:r>
      <w:r w:rsidR="00D21ECC">
        <w:rPr>
          <w:lang w:val="en-US"/>
        </w:rPr>
        <w:fldChar w:fldCharType="begin"/>
      </w:r>
      <w:r w:rsidR="000457A2">
        <w:rPr>
          <w:lang w:val="en-US"/>
        </w:rPr>
        <w:instrText xml:space="preserve"> REF _Ref52987357 \h </w:instrText>
      </w:r>
      <w:r w:rsidR="003C32DA">
        <w:rPr>
          <w:lang w:val="en-US"/>
        </w:rPr>
        <w:instrText xml:space="preserve"> \* MERGEFORMAT </w:instrText>
      </w:r>
      <w:r w:rsidR="00D21ECC">
        <w:rPr>
          <w:lang w:val="en-US"/>
        </w:rPr>
      </w:r>
      <w:r w:rsidR="00D21ECC">
        <w:rPr>
          <w:lang w:val="en-US"/>
        </w:rPr>
        <w:fldChar w:fldCharType="separate"/>
      </w:r>
      <w:r w:rsidR="00346377" w:rsidRPr="00F64495">
        <w:rPr>
          <w:lang w:val="en-US"/>
        </w:rPr>
        <w:t>Figure</w:t>
      </w:r>
      <w:r w:rsidR="00E93F14">
        <w:rPr>
          <w:lang w:val="en-US"/>
        </w:rPr>
        <w:t xml:space="preserve"> S</w:t>
      </w:r>
      <w:r w:rsidR="00346377" w:rsidRPr="00F64495">
        <w:rPr>
          <w:lang w:val="en-US"/>
        </w:rPr>
        <w:t xml:space="preserve"> </w:t>
      </w:r>
      <w:r w:rsidR="00346377">
        <w:rPr>
          <w:noProof/>
          <w:lang w:val="en-US"/>
        </w:rPr>
        <w:t>12</w:t>
      </w:r>
      <w:r w:rsidR="00D21ECC">
        <w:rPr>
          <w:lang w:val="en-US"/>
        </w:rPr>
        <w:fldChar w:fldCharType="end"/>
      </w:r>
      <w:r w:rsidR="000457A2">
        <w:rPr>
          <w:lang w:val="en-US"/>
        </w:rPr>
        <w:t xml:space="preserve"> and </w:t>
      </w:r>
      <w:r w:rsidR="00D21ECC">
        <w:rPr>
          <w:lang w:val="en-US"/>
        </w:rPr>
        <w:fldChar w:fldCharType="begin"/>
      </w:r>
      <w:r w:rsidR="000457A2">
        <w:rPr>
          <w:lang w:val="en-US"/>
        </w:rPr>
        <w:instrText xml:space="preserve"> REF _Ref52987361 \h </w:instrText>
      </w:r>
      <w:r w:rsidR="003C32DA">
        <w:rPr>
          <w:lang w:val="en-US"/>
        </w:rPr>
        <w:instrText xml:space="preserve"> \* MERGEFORMAT </w:instrText>
      </w:r>
      <w:r w:rsidR="00D21ECC">
        <w:rPr>
          <w:lang w:val="en-US"/>
        </w:rPr>
      </w:r>
      <w:r w:rsidR="00D21ECC">
        <w:rPr>
          <w:lang w:val="en-US"/>
        </w:rPr>
        <w:fldChar w:fldCharType="separate"/>
      </w:r>
      <w:r w:rsidR="00346377" w:rsidRPr="00F64495">
        <w:rPr>
          <w:lang w:val="en-US"/>
        </w:rPr>
        <w:t xml:space="preserve">Figure </w:t>
      </w:r>
      <w:r w:rsidR="00E93F14">
        <w:rPr>
          <w:lang w:val="en-US"/>
        </w:rPr>
        <w:t xml:space="preserve">S </w:t>
      </w:r>
      <w:r w:rsidR="00346377">
        <w:rPr>
          <w:noProof/>
          <w:lang w:val="en-US"/>
        </w:rPr>
        <w:t>13</w:t>
      </w:r>
      <w:r w:rsidR="00D21ECC">
        <w:rPr>
          <w:lang w:val="en-US"/>
        </w:rPr>
        <w:fldChar w:fldCharType="end"/>
      </w:r>
      <w:r w:rsidRPr="00B11900">
        <w:rPr>
          <w:lang w:val="en-US"/>
        </w:rPr>
        <w:t>)</w:t>
      </w:r>
      <w:r w:rsidR="00D21ECC">
        <w:fldChar w:fldCharType="begin"/>
      </w:r>
      <w:r w:rsidR="001102B4">
        <w:rPr>
          <w:lang w:val="en-US"/>
        </w:rPr>
        <w:instrText xml:space="preserve">CITATION MotMap2 \l 1033 </w:instrText>
      </w:r>
      <w:r w:rsidR="00D21ECC">
        <w:fldChar w:fldCharType="separate"/>
      </w:r>
      <w:r w:rsidR="001102B4">
        <w:rPr>
          <w:noProof/>
          <w:lang w:val="en-US"/>
        </w:rPr>
        <w:t xml:space="preserve"> (15)</w:t>
      </w:r>
      <w:r w:rsidR="00D21ECC">
        <w:fldChar w:fldCharType="end"/>
      </w:r>
      <w:r w:rsidRPr="00B11900">
        <w:rPr>
          <w:lang w:val="en-US"/>
        </w:rPr>
        <w:t xml:space="preserve">. </w:t>
      </w:r>
    </w:p>
    <w:p w14:paraId="71B78849" w14:textId="14B3BBDB" w:rsidR="00E93F14" w:rsidRDefault="00E93F14" w:rsidP="003C32DA">
      <w:pPr>
        <w:rPr>
          <w:lang w:val="en-US"/>
        </w:rPr>
      </w:pPr>
    </w:p>
    <w:p w14:paraId="4E3A6F8A" w14:textId="604834F0" w:rsidR="00E93F14" w:rsidRDefault="00E93F14" w:rsidP="003C32DA">
      <w:pPr>
        <w:rPr>
          <w:lang w:val="en-US"/>
        </w:rPr>
      </w:pPr>
    </w:p>
    <w:p w14:paraId="4D23B40D" w14:textId="71C2FC12" w:rsidR="00E93F14" w:rsidRDefault="00E93F14" w:rsidP="003C32DA">
      <w:pPr>
        <w:rPr>
          <w:lang w:val="en-US"/>
        </w:rPr>
      </w:pPr>
    </w:p>
    <w:p w14:paraId="604D3CDE" w14:textId="1B7BBE0A" w:rsidR="00E93F14" w:rsidRDefault="00E93F14" w:rsidP="003C32DA">
      <w:pPr>
        <w:rPr>
          <w:lang w:val="en-US"/>
        </w:rPr>
      </w:pPr>
    </w:p>
    <w:p w14:paraId="7536379B" w14:textId="4CB49536" w:rsidR="00E93F14" w:rsidRDefault="00E93F14" w:rsidP="003C32DA">
      <w:pPr>
        <w:rPr>
          <w:lang w:val="en-US"/>
        </w:rPr>
      </w:pPr>
    </w:p>
    <w:p w14:paraId="46CD105C" w14:textId="6901E5F0" w:rsidR="00E93F14" w:rsidRDefault="00E93F14" w:rsidP="003C32DA">
      <w:pPr>
        <w:rPr>
          <w:lang w:val="en-US"/>
        </w:rPr>
      </w:pPr>
    </w:p>
    <w:p w14:paraId="08DF0DDE" w14:textId="0618BFE3" w:rsidR="00E93F14" w:rsidRDefault="00E93F14" w:rsidP="003C32DA">
      <w:pPr>
        <w:rPr>
          <w:lang w:val="en-US"/>
        </w:rPr>
      </w:pPr>
    </w:p>
    <w:p w14:paraId="7E860B34" w14:textId="77777777" w:rsidR="00E93F14" w:rsidRDefault="00E93F14" w:rsidP="003C32DA">
      <w:pPr>
        <w:rPr>
          <w:lang w:val="en-US"/>
        </w:rPr>
      </w:pPr>
    </w:p>
    <w:p w14:paraId="0183EE7D" w14:textId="1067D009" w:rsidR="00E93F14" w:rsidRDefault="00E83C35" w:rsidP="003C32DA">
      <w:pPr>
        <w:rPr>
          <w:lang w:val="en-US"/>
        </w:rPr>
      </w:pPr>
      <w:r>
        <w:rPr>
          <w:noProof/>
          <w:lang w:eastAsia="de-DE" w:bidi="ar-SA"/>
        </w:rPr>
        <w:lastRenderedPageBreak/>
        <w:pict w14:anchorId="410BC9C1">
          <v:shape id="Frame15" o:spid="_x0000_s1038" type="#_x0000_t202" alt="" style="position:absolute;margin-left:0;margin-top:25.85pt;width:178.2pt;height:202.45pt;z-index:251668992;visibility:visible;mso-wrap-style:square;mso-wrap-edited:f;mso-width-percent:0;mso-height-percent:0;mso-wrap-distance-left:0;mso-wrap-distance-top:0;mso-wrap-distance-right:0;mso-wrap-distance-bottom:0;mso-width-percent:0;mso-height-percent:0;mso-width-relative:page;mso-height-relative:page;v-text-anchor:top" filled="f" stroked="f">
            <v:textbox style="mso-next-textbox:#Frame15" inset="0,0,0,0">
              <w:txbxContent>
                <w:p w14:paraId="322A6CBB" w14:textId="77777777" w:rsidR="005334BD" w:rsidRDefault="005334BD" w:rsidP="008F3694">
                  <w:pPr>
                    <w:pStyle w:val="Abbildung"/>
                    <w:keepNext/>
                  </w:pPr>
                  <w:r>
                    <w:rPr>
                      <w:noProof/>
                      <w:lang w:eastAsia="de-DE" w:bidi="ar-SA"/>
                    </w:rPr>
                    <w:drawing>
                      <wp:inline distT="0" distB="0" distL="0" distR="0" wp14:anchorId="0964E2A6" wp14:editId="7E57AADB">
                        <wp:extent cx="2263140" cy="1926590"/>
                        <wp:effectExtent l="0" t="0" r="0" b="0"/>
                        <wp:docPr id="265"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2"/>
                                <pic:cNvPicPr>
                                  <a:picLocks noChangeAspect="1" noChangeArrowheads="1"/>
                                </pic:cNvPicPr>
                              </pic:nvPicPr>
                              <pic:blipFill>
                                <a:blip r:embed="rId28"/>
                                <a:stretch>
                                  <a:fillRect/>
                                </a:stretch>
                              </pic:blipFill>
                              <pic:spPr bwMode="auto">
                                <a:xfrm>
                                  <a:off x="0" y="0"/>
                                  <a:ext cx="2263140" cy="1926590"/>
                                </a:xfrm>
                                <a:prstGeom prst="rect">
                                  <a:avLst/>
                                </a:prstGeom>
                              </pic:spPr>
                            </pic:pic>
                          </a:graphicData>
                        </a:graphic>
                      </wp:inline>
                    </w:drawing>
                  </w:r>
                </w:p>
                <w:p w14:paraId="209A066C" w14:textId="0BBF6D53" w:rsidR="005334BD" w:rsidRPr="00F64495" w:rsidRDefault="005334BD" w:rsidP="005334BD">
                  <w:pPr>
                    <w:pStyle w:val="Caption"/>
                    <w:jc w:val="both"/>
                    <w:rPr>
                      <w:lang w:val="en-US"/>
                    </w:rPr>
                  </w:pPr>
                  <w:bookmarkStart w:id="19" w:name="_Ref52987354"/>
                  <w:r w:rsidRPr="00F64495">
                    <w:rPr>
                      <w:lang w:val="en-US"/>
                    </w:rPr>
                    <w:t>Figure</w:t>
                  </w:r>
                  <w:r>
                    <w:rPr>
                      <w:lang w:val="en-US"/>
                    </w:rPr>
                    <w:t xml:space="preserve"> S</w:t>
                  </w:r>
                  <w:r w:rsidRPr="00F64495">
                    <w:rPr>
                      <w:lang w:val="en-US"/>
                    </w:rPr>
                    <w:t xml:space="preserve"> </w:t>
                  </w:r>
                  <w:r>
                    <w:fldChar w:fldCharType="begin"/>
                  </w:r>
                  <w:r w:rsidRPr="00F64495">
                    <w:rPr>
                      <w:lang w:val="en-US"/>
                    </w:rPr>
                    <w:instrText xml:space="preserve"> SEQ Figure \* ARABIC </w:instrText>
                  </w:r>
                  <w:r>
                    <w:fldChar w:fldCharType="separate"/>
                  </w:r>
                  <w:r>
                    <w:rPr>
                      <w:noProof/>
                      <w:lang w:val="en-US"/>
                    </w:rPr>
                    <w:t>10</w:t>
                  </w:r>
                  <w:r>
                    <w:fldChar w:fldCharType="end"/>
                  </w:r>
                  <w:bookmarkEnd w:id="19"/>
                  <w:r w:rsidRPr="00114997">
                    <w:rPr>
                      <w:lang w:val="en-US"/>
                    </w:rPr>
                    <w:t xml:space="preserve"> </w:t>
                  </w:r>
                  <w:r w:rsidRPr="005334BD">
                    <w:rPr>
                      <w:b/>
                      <w:lang w:val="en-US"/>
                    </w:rPr>
                    <w:t>Model Species can be selected in MotifMap.</w:t>
                  </w:r>
                </w:p>
                <w:p w14:paraId="4FF51CF6" w14:textId="77777777" w:rsidR="005334BD" w:rsidRPr="004E58B3" w:rsidRDefault="005334BD" w:rsidP="008F3694">
                  <w:pPr>
                    <w:pStyle w:val="Abbildung"/>
                    <w:rPr>
                      <w:lang w:val="en-US"/>
                    </w:rPr>
                  </w:pPr>
                </w:p>
              </w:txbxContent>
            </v:textbox>
            <w10:wrap type="topAndBottom"/>
          </v:shape>
        </w:pict>
      </w:r>
      <w:r w:rsidR="008F3694">
        <w:rPr>
          <w:lang w:val="en-US"/>
        </w:rPr>
        <w:br/>
      </w:r>
      <w:r w:rsidR="008F3694">
        <w:rPr>
          <w:lang w:val="en-US"/>
        </w:rPr>
        <w:br/>
      </w:r>
    </w:p>
    <w:p w14:paraId="122D8B60" w14:textId="30EBA55C" w:rsidR="00CB5CE9" w:rsidRDefault="00E83C35" w:rsidP="003C32DA">
      <w:pPr>
        <w:rPr>
          <w:lang w:val="en-US"/>
        </w:rPr>
      </w:pPr>
      <w:r>
        <w:rPr>
          <w:noProof/>
          <w:lang w:eastAsia="de-DE" w:bidi="ar-SA"/>
        </w:rPr>
        <w:pict w14:anchorId="7C47C721">
          <v:shape id="Frame16" o:spid="_x0000_s1037" type="#_x0000_t202" alt="" style="position:absolute;margin-left:.65pt;margin-top:6.8pt;width:481.9pt;height:87.9pt;z-index:251648512;visibility:visible;mso-wrap-style:square;mso-wrap-edited:f;mso-width-percent:0;mso-height-percent:0;mso-wrap-distance-left:0;mso-wrap-distance-top:0;mso-wrap-distance-right:0;mso-wrap-distance-bottom:0;mso-position-horizontal-relative:text;mso-position-vertical-relative:text;mso-width-percent:0;mso-height-percent:0;mso-width-relative:page;mso-height-relative:page;v-text-anchor:top" filled="f" stroked="f">
            <v:textbox style="mso-next-textbox:#Frame16" inset="0,0,0,0">
              <w:txbxContent>
                <w:p w14:paraId="6828D9DA" w14:textId="77777777" w:rsidR="005334BD" w:rsidRDefault="005334BD" w:rsidP="00F64495">
                  <w:pPr>
                    <w:pStyle w:val="Abbildung"/>
                    <w:keepNext/>
                  </w:pPr>
                  <w:r>
                    <w:rPr>
                      <w:noProof/>
                      <w:lang w:eastAsia="de-DE" w:bidi="ar-SA"/>
                    </w:rPr>
                    <w:drawing>
                      <wp:inline distT="0" distB="0" distL="0" distR="0" wp14:anchorId="5F87DBAD" wp14:editId="7A0364BE">
                        <wp:extent cx="6120130" cy="769620"/>
                        <wp:effectExtent l="0" t="0" r="0" b="0"/>
                        <wp:docPr id="57"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8"/>
                                <pic:cNvPicPr>
                                  <a:picLocks noChangeAspect="1" noChangeArrowheads="1"/>
                                </pic:cNvPicPr>
                              </pic:nvPicPr>
                              <pic:blipFill>
                                <a:blip r:embed="rId29"/>
                                <a:stretch>
                                  <a:fillRect/>
                                </a:stretch>
                              </pic:blipFill>
                              <pic:spPr bwMode="auto">
                                <a:xfrm>
                                  <a:off x="0" y="0"/>
                                  <a:ext cx="6120130" cy="769620"/>
                                </a:xfrm>
                                <a:prstGeom prst="rect">
                                  <a:avLst/>
                                </a:prstGeom>
                              </pic:spPr>
                            </pic:pic>
                          </a:graphicData>
                        </a:graphic>
                      </wp:inline>
                    </w:drawing>
                  </w:r>
                </w:p>
                <w:p w14:paraId="023A772F" w14:textId="4078C48D" w:rsidR="005334BD" w:rsidRPr="004E58B3" w:rsidRDefault="005334BD" w:rsidP="005334BD">
                  <w:pPr>
                    <w:pStyle w:val="Abbildung"/>
                    <w:jc w:val="both"/>
                    <w:rPr>
                      <w:lang w:val="en-US"/>
                    </w:rPr>
                  </w:pPr>
                  <w:bookmarkStart w:id="20" w:name="_Ref52987357"/>
                  <w:r w:rsidRPr="00F64495">
                    <w:rPr>
                      <w:lang w:val="en-US"/>
                    </w:rPr>
                    <w:t xml:space="preserve">Figure </w:t>
                  </w:r>
                  <w:r>
                    <w:rPr>
                      <w:lang w:val="en-US"/>
                    </w:rPr>
                    <w:t xml:space="preserve">S </w:t>
                  </w:r>
                  <w:r>
                    <w:fldChar w:fldCharType="begin"/>
                  </w:r>
                  <w:r w:rsidRPr="00F64495">
                    <w:rPr>
                      <w:lang w:val="en-US"/>
                    </w:rPr>
                    <w:instrText xml:space="preserve"> SEQ Figure \* ARABIC </w:instrText>
                  </w:r>
                  <w:r>
                    <w:fldChar w:fldCharType="separate"/>
                  </w:r>
                  <w:r>
                    <w:rPr>
                      <w:noProof/>
                      <w:lang w:val="en-US"/>
                    </w:rPr>
                    <w:t>11</w:t>
                  </w:r>
                  <w:r>
                    <w:fldChar w:fldCharType="end"/>
                  </w:r>
                  <w:bookmarkEnd w:id="20"/>
                  <w:r w:rsidRPr="00CB5CE9">
                    <w:rPr>
                      <w:lang w:val="en-US"/>
                    </w:rPr>
                    <w:t xml:space="preserve"> </w:t>
                  </w:r>
                  <w:r w:rsidRPr="005334BD">
                    <w:rPr>
                      <w:b/>
                      <w:lang w:val="en-US"/>
                    </w:rPr>
                    <w:t>A motif from that model organism can be selected.</w:t>
                  </w:r>
                </w:p>
                <w:p w14:paraId="17FB0AA3" w14:textId="77777777" w:rsidR="005334BD" w:rsidRPr="00F64495" w:rsidRDefault="005334BD" w:rsidP="00F64495">
                  <w:pPr>
                    <w:pStyle w:val="Caption"/>
                    <w:rPr>
                      <w:lang w:val="en-US"/>
                    </w:rPr>
                  </w:pPr>
                </w:p>
                <w:p w14:paraId="14D3CA6A" w14:textId="77777777" w:rsidR="005334BD" w:rsidRPr="004E58B3" w:rsidRDefault="005334BD">
                  <w:pPr>
                    <w:pStyle w:val="Abbildung"/>
                    <w:rPr>
                      <w:lang w:val="en-US"/>
                    </w:rPr>
                  </w:pPr>
                </w:p>
              </w:txbxContent>
            </v:textbox>
            <w10:wrap type="topAndBottom" side="largest"/>
          </v:shape>
        </w:pict>
      </w:r>
    </w:p>
    <w:p w14:paraId="1792E176" w14:textId="420A08EA" w:rsidR="00CB5CE9" w:rsidRDefault="00E83C35" w:rsidP="003C32DA">
      <w:pPr>
        <w:rPr>
          <w:lang w:val="en-US"/>
        </w:rPr>
      </w:pPr>
      <w:r>
        <w:rPr>
          <w:noProof/>
          <w:lang w:eastAsia="de-DE" w:bidi="ar-SA"/>
        </w:rPr>
        <w:pict w14:anchorId="68AF2AE8">
          <v:shape id="Frame17" o:spid="_x0000_s1036" type="#_x0000_t202" alt="" style="position:absolute;margin-left:-.9pt;margin-top:23.75pt;width:481.9pt;height:180pt;z-index:251655680;visibility:visible;mso-wrap-style:square;mso-wrap-edited:f;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filled="f" stroked="f">
            <v:textbox style="mso-next-textbox:#Frame17" inset="0,0,0,0">
              <w:txbxContent>
                <w:p w14:paraId="1FAB29E2" w14:textId="77777777" w:rsidR="005334BD" w:rsidRDefault="005334BD" w:rsidP="00F64495">
                  <w:pPr>
                    <w:pStyle w:val="Abbildung"/>
                    <w:keepNext/>
                  </w:pPr>
                  <w:r>
                    <w:rPr>
                      <w:noProof/>
                      <w:lang w:eastAsia="de-DE" w:bidi="ar-SA"/>
                    </w:rPr>
                    <w:drawing>
                      <wp:inline distT="0" distB="0" distL="0" distR="0" wp14:anchorId="6F3CD89D" wp14:editId="0C4EE82A">
                        <wp:extent cx="6120130" cy="1928495"/>
                        <wp:effectExtent l="0" t="0" r="0" b="0"/>
                        <wp:docPr id="58"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9"/>
                                <pic:cNvPicPr>
                                  <a:picLocks noChangeAspect="1" noChangeArrowheads="1"/>
                                </pic:cNvPicPr>
                              </pic:nvPicPr>
                              <pic:blipFill>
                                <a:blip r:embed="rId30"/>
                                <a:stretch>
                                  <a:fillRect/>
                                </a:stretch>
                              </pic:blipFill>
                              <pic:spPr bwMode="auto">
                                <a:xfrm>
                                  <a:off x="0" y="0"/>
                                  <a:ext cx="6120130" cy="1928495"/>
                                </a:xfrm>
                                <a:prstGeom prst="rect">
                                  <a:avLst/>
                                </a:prstGeom>
                              </pic:spPr>
                            </pic:pic>
                          </a:graphicData>
                        </a:graphic>
                      </wp:inline>
                    </w:drawing>
                  </w:r>
                </w:p>
                <w:p w14:paraId="04729261" w14:textId="34910CFF" w:rsidR="005334BD" w:rsidRPr="00F64495" w:rsidRDefault="005334BD" w:rsidP="00F64495">
                  <w:pPr>
                    <w:pStyle w:val="Caption"/>
                    <w:rPr>
                      <w:lang w:val="en-US"/>
                    </w:rPr>
                  </w:pPr>
                  <w:bookmarkStart w:id="21" w:name="_Ref52987361"/>
                  <w:r w:rsidRPr="00F64495">
                    <w:rPr>
                      <w:lang w:val="en-US"/>
                    </w:rPr>
                    <w:t xml:space="preserve">Figure </w:t>
                  </w:r>
                  <w:r>
                    <w:rPr>
                      <w:lang w:val="en-US"/>
                    </w:rPr>
                    <w:t xml:space="preserve">S </w:t>
                  </w:r>
                  <w:r>
                    <w:fldChar w:fldCharType="begin"/>
                  </w:r>
                  <w:r w:rsidRPr="00F64495">
                    <w:rPr>
                      <w:lang w:val="en-US"/>
                    </w:rPr>
                    <w:instrText xml:space="preserve"> SEQ Figure \* ARABIC </w:instrText>
                  </w:r>
                  <w:r>
                    <w:fldChar w:fldCharType="separate"/>
                  </w:r>
                  <w:r>
                    <w:rPr>
                      <w:noProof/>
                      <w:lang w:val="en-US"/>
                    </w:rPr>
                    <w:t>12</w:t>
                  </w:r>
                  <w:r>
                    <w:fldChar w:fldCharType="end"/>
                  </w:r>
                  <w:bookmarkEnd w:id="21"/>
                  <w:r w:rsidRPr="00114997">
                    <w:rPr>
                      <w:lang w:val="en-US"/>
                    </w:rPr>
                    <w:t xml:space="preserve"> </w:t>
                  </w:r>
                  <w:r w:rsidRPr="005334BD">
                    <w:rPr>
                      <w:b/>
                      <w:lang w:val="en-US"/>
                    </w:rPr>
                    <w:t>MotifMap searches for this motif in the model organism's genome.</w:t>
                  </w:r>
                </w:p>
                <w:p w14:paraId="3A664D75" w14:textId="77777777" w:rsidR="005334BD" w:rsidRPr="004E58B3" w:rsidRDefault="005334BD">
                  <w:pPr>
                    <w:pStyle w:val="Abbildung"/>
                    <w:rPr>
                      <w:lang w:val="en-US"/>
                    </w:rPr>
                  </w:pPr>
                </w:p>
              </w:txbxContent>
            </v:textbox>
            <w10:wrap type="topAndBottom" side="largest"/>
          </v:shape>
        </w:pict>
      </w:r>
    </w:p>
    <w:p w14:paraId="78E019CC" w14:textId="59E27D19" w:rsidR="00F6359D" w:rsidRPr="004E58B3" w:rsidRDefault="00B11900" w:rsidP="003C32DA">
      <w:pPr>
        <w:rPr>
          <w:lang w:val="en-US"/>
        </w:rPr>
      </w:pPr>
      <w:r w:rsidRPr="00B11900">
        <w:rPr>
          <w:lang w:val="en-US"/>
        </w:rPr>
        <w:t>However</w:t>
      </w:r>
      <w:r w:rsidR="0056284D">
        <w:rPr>
          <w:lang w:val="en-US"/>
        </w:rPr>
        <w:t>,</w:t>
      </w:r>
      <w:r w:rsidRPr="00B11900">
        <w:rPr>
          <w:lang w:val="en-US"/>
        </w:rPr>
        <w:t xml:space="preserve"> the tool does not support searches for </w:t>
      </w:r>
      <w:r w:rsidR="00750FAB">
        <w:rPr>
          <w:lang w:val="en-US"/>
        </w:rPr>
        <w:t xml:space="preserve">common </w:t>
      </w:r>
      <w:r w:rsidRPr="00B11900">
        <w:rPr>
          <w:lang w:val="en-US"/>
        </w:rPr>
        <w:t>modules.</w:t>
      </w:r>
    </w:p>
    <w:p w14:paraId="484A8E36" w14:textId="77777777" w:rsidR="00F6359D" w:rsidRPr="004E58B3" w:rsidRDefault="00F6359D" w:rsidP="003C32DA">
      <w:pPr>
        <w:rPr>
          <w:lang w:val="en-US"/>
        </w:rPr>
      </w:pPr>
    </w:p>
    <w:p w14:paraId="6F3E850E" w14:textId="59896B94" w:rsidR="00F6359D" w:rsidRPr="00566746" w:rsidRDefault="00B11900" w:rsidP="003C32DA">
      <w:pPr>
        <w:pStyle w:val="Heading4"/>
        <w:rPr>
          <w:lang w:val="en-US"/>
        </w:rPr>
      </w:pPr>
      <w:r w:rsidRPr="00566746">
        <w:rPr>
          <w:lang w:val="en-US"/>
        </w:rPr>
        <w:t>Promo</w:t>
      </w:r>
      <w:r w:rsidR="00D21ECC" w:rsidRPr="00431725">
        <w:fldChar w:fldCharType="begin"/>
      </w:r>
      <w:r w:rsidR="001102B4">
        <w:rPr>
          <w:lang w:val="en-US"/>
        </w:rPr>
        <w:instrText xml:space="preserve">CITATION Promo1 \l 1033 </w:instrText>
      </w:r>
      <w:r w:rsidR="00D21ECC" w:rsidRPr="00431725">
        <w:fldChar w:fldCharType="separate"/>
      </w:r>
      <w:r w:rsidR="001102B4">
        <w:rPr>
          <w:noProof/>
          <w:lang w:val="en-US"/>
        </w:rPr>
        <w:t xml:space="preserve"> (16)</w:t>
      </w:r>
      <w:r w:rsidR="00D21ECC" w:rsidRPr="00431725">
        <w:fldChar w:fldCharType="end"/>
      </w:r>
      <w:r w:rsidR="00D21ECC" w:rsidRPr="00431725">
        <w:fldChar w:fldCharType="begin"/>
      </w:r>
      <w:r w:rsidR="001102B4">
        <w:rPr>
          <w:lang w:val="en-US"/>
        </w:rPr>
        <w:instrText xml:space="preserve">CITATION Promo2 \l 1033 </w:instrText>
      </w:r>
      <w:r w:rsidR="00D21ECC" w:rsidRPr="00431725">
        <w:fldChar w:fldCharType="separate"/>
      </w:r>
      <w:r w:rsidR="001102B4">
        <w:rPr>
          <w:noProof/>
          <w:lang w:val="en-US"/>
        </w:rPr>
        <w:t xml:space="preserve"> (17)</w:t>
      </w:r>
      <w:r w:rsidR="00D21ECC" w:rsidRPr="00431725">
        <w:fldChar w:fldCharType="end"/>
      </w:r>
    </w:p>
    <w:p w14:paraId="4C836950" w14:textId="5016473A" w:rsidR="00F6359D" w:rsidRPr="00DD08E4" w:rsidRDefault="00B11900" w:rsidP="003C32DA">
      <w:pPr>
        <w:rPr>
          <w:lang w:val="en-US"/>
        </w:rPr>
      </w:pPr>
      <w:r w:rsidRPr="00B11900">
        <w:rPr>
          <w:lang w:val="en-US"/>
        </w:rPr>
        <w:t xml:space="preserve">Promo is using the Transfac database to search for TFBSs for different organisms. In the first step you select the factors that </w:t>
      </w:r>
      <w:r w:rsidR="003C6E0C" w:rsidRPr="00B11900">
        <w:rPr>
          <w:lang w:val="en-US"/>
        </w:rPr>
        <w:t>should</w:t>
      </w:r>
      <w:r w:rsidRPr="00B11900">
        <w:rPr>
          <w:lang w:val="en-US"/>
        </w:rPr>
        <w:t xml:space="preserve"> be considered. In the second step you can input DNA sequences to be searched for TFBSs, which are shown on the result page (see</w:t>
      </w:r>
      <w:r w:rsidR="003C6E0C">
        <w:rPr>
          <w:lang w:val="en-US"/>
        </w:rPr>
        <w:t xml:space="preserve"> </w:t>
      </w:r>
      <w:r w:rsidR="00D21ECC">
        <w:rPr>
          <w:lang w:val="en-US"/>
        </w:rPr>
        <w:fldChar w:fldCharType="begin"/>
      </w:r>
      <w:r w:rsidR="005B237F">
        <w:rPr>
          <w:lang w:val="en-US"/>
        </w:rPr>
        <w:instrText xml:space="preserve"> REF _Ref52987588 \h </w:instrText>
      </w:r>
      <w:r w:rsidR="003C32DA">
        <w:rPr>
          <w:lang w:val="en-US"/>
        </w:rPr>
        <w:instrText xml:space="preserve"> \* MERGEFORMAT </w:instrText>
      </w:r>
      <w:r w:rsidR="00D21ECC">
        <w:rPr>
          <w:lang w:val="en-US"/>
        </w:rPr>
      </w:r>
      <w:r w:rsidR="00D21ECC">
        <w:rPr>
          <w:lang w:val="en-US"/>
        </w:rPr>
        <w:fldChar w:fldCharType="separate"/>
      </w:r>
      <w:r w:rsidR="00346377" w:rsidRPr="00F64495">
        <w:rPr>
          <w:lang w:val="en-US"/>
        </w:rPr>
        <w:t xml:space="preserve">Figure </w:t>
      </w:r>
      <w:r w:rsidR="00F367EE">
        <w:rPr>
          <w:lang w:val="en-US"/>
        </w:rPr>
        <w:t xml:space="preserve">S </w:t>
      </w:r>
      <w:r w:rsidR="00346377">
        <w:rPr>
          <w:noProof/>
          <w:lang w:val="en-US"/>
        </w:rPr>
        <w:t>14</w:t>
      </w:r>
      <w:r w:rsidR="00D21ECC">
        <w:rPr>
          <w:lang w:val="en-US"/>
        </w:rPr>
        <w:fldChar w:fldCharType="end"/>
      </w:r>
      <w:r w:rsidR="005B237F">
        <w:rPr>
          <w:lang w:val="en-US"/>
        </w:rPr>
        <w:t xml:space="preserve"> to </w:t>
      </w:r>
      <w:r w:rsidR="00D21ECC">
        <w:rPr>
          <w:lang w:val="en-US"/>
        </w:rPr>
        <w:fldChar w:fldCharType="begin"/>
      </w:r>
      <w:r w:rsidR="005B237F">
        <w:rPr>
          <w:lang w:val="en-US"/>
        </w:rPr>
        <w:instrText xml:space="preserve"> REF _Ref52987601 \h </w:instrText>
      </w:r>
      <w:r w:rsidR="003C32DA">
        <w:rPr>
          <w:lang w:val="en-US"/>
        </w:rPr>
        <w:instrText xml:space="preserve"> \* MERGEFORMAT </w:instrText>
      </w:r>
      <w:r w:rsidR="00D21ECC">
        <w:rPr>
          <w:lang w:val="en-US"/>
        </w:rPr>
      </w:r>
      <w:r w:rsidR="00D21ECC">
        <w:rPr>
          <w:lang w:val="en-US"/>
        </w:rPr>
        <w:fldChar w:fldCharType="separate"/>
      </w:r>
      <w:r w:rsidR="00346377" w:rsidRPr="00F64495">
        <w:rPr>
          <w:lang w:val="en-US"/>
        </w:rPr>
        <w:t xml:space="preserve">Figure </w:t>
      </w:r>
      <w:r w:rsidR="00F367EE">
        <w:rPr>
          <w:lang w:val="en-US"/>
        </w:rPr>
        <w:t xml:space="preserve">S </w:t>
      </w:r>
      <w:r w:rsidR="00346377">
        <w:rPr>
          <w:noProof/>
          <w:lang w:val="en-US"/>
        </w:rPr>
        <w:t>19</w:t>
      </w:r>
      <w:r w:rsidR="00D21ECC">
        <w:rPr>
          <w:lang w:val="en-US"/>
        </w:rPr>
        <w:fldChar w:fldCharType="end"/>
      </w:r>
      <w:r w:rsidRPr="00E651E4">
        <w:rPr>
          <w:lang w:val="en-US"/>
        </w:rPr>
        <w:t xml:space="preserve">). </w:t>
      </w:r>
      <w:r w:rsidR="004B6686">
        <w:rPr>
          <w:lang w:val="en-US"/>
        </w:rPr>
        <w:t>Com</w:t>
      </w:r>
      <w:r w:rsidR="00493FDF">
        <w:rPr>
          <w:lang w:val="en-US"/>
        </w:rPr>
        <w:t>m</w:t>
      </w:r>
      <w:r w:rsidR="004B6686">
        <w:rPr>
          <w:lang w:val="en-US"/>
        </w:rPr>
        <w:t xml:space="preserve">on </w:t>
      </w:r>
      <w:r w:rsidRPr="00DD08E4">
        <w:rPr>
          <w:lang w:val="en-US"/>
        </w:rPr>
        <w:t xml:space="preserve">Modules </w:t>
      </w:r>
      <w:r w:rsidR="005B237F">
        <w:rPr>
          <w:lang w:val="en-US"/>
        </w:rPr>
        <w:t>can</w:t>
      </w:r>
      <w:r w:rsidRPr="00DD08E4">
        <w:rPr>
          <w:lang w:val="en-US"/>
        </w:rPr>
        <w:t xml:space="preserve">not </w:t>
      </w:r>
      <w:r w:rsidR="005B237F">
        <w:rPr>
          <w:lang w:val="en-US"/>
        </w:rPr>
        <w:t>be dete</w:t>
      </w:r>
      <w:r w:rsidR="00DD3D6D">
        <w:rPr>
          <w:lang w:val="en-US"/>
        </w:rPr>
        <w:t>c</w:t>
      </w:r>
      <w:r w:rsidR="005B237F">
        <w:rPr>
          <w:lang w:val="en-US"/>
        </w:rPr>
        <w:t>ted</w:t>
      </w:r>
      <w:r w:rsidRPr="00DD08E4">
        <w:rPr>
          <w:lang w:val="en-US"/>
        </w:rPr>
        <w:t>.</w:t>
      </w:r>
    </w:p>
    <w:p w14:paraId="686C0C62" w14:textId="77777777" w:rsidR="004C1227" w:rsidRDefault="004C1227" w:rsidP="003C32DA">
      <w:pPr>
        <w:rPr>
          <w:lang w:val="en-US"/>
        </w:rPr>
      </w:pPr>
    </w:p>
    <w:p w14:paraId="14240224" w14:textId="77777777" w:rsidR="004C1227" w:rsidRDefault="004C1227" w:rsidP="003C32DA">
      <w:pPr>
        <w:rPr>
          <w:lang w:val="en-US"/>
        </w:rPr>
      </w:pPr>
    </w:p>
    <w:p w14:paraId="4472E031" w14:textId="77777777" w:rsidR="00F6359D" w:rsidRPr="00DD08E4" w:rsidRDefault="00E83C35" w:rsidP="003C32DA">
      <w:pPr>
        <w:rPr>
          <w:lang w:val="en-US"/>
        </w:rPr>
      </w:pPr>
      <w:r>
        <w:rPr>
          <w:noProof/>
        </w:rPr>
        <w:lastRenderedPageBreak/>
        <w:pict w14:anchorId="3CBEC325">
          <v:shape id="Frame18" o:spid="_x0000_s1035" type="#_x0000_t202" style="position:absolute;margin-left:0;margin-top:.05pt;width:290.35pt;height:159.1pt;z-index:251649536;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" filled="f" stroked="f">
            <v:textbox inset="0,0,0,0">
              <w:txbxContent>
                <w:p w14:paraId="4CA167B7" w14:textId="77777777" w:rsidR="005334BD" w:rsidRDefault="005334BD" w:rsidP="00F64495">
                  <w:pPr>
                    <w:pStyle w:val="Abbildung"/>
                    <w:keepNext/>
                  </w:pPr>
                  <w:r>
                    <w:rPr>
                      <w:noProof/>
                      <w:lang w:eastAsia="de-DE" w:bidi="ar-SA"/>
                    </w:rPr>
                    <w:drawing>
                      <wp:inline distT="0" distB="0" distL="0" distR="0" wp14:anchorId="4A2D40BD" wp14:editId="45197651">
                        <wp:extent cx="3687445" cy="1576705"/>
                        <wp:effectExtent l="0" t="0" r="0" b="0"/>
                        <wp:docPr id="59"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0"/>
                                <pic:cNvPicPr>
                                  <a:picLocks noChangeAspect="1" noChangeArrowheads="1"/>
                                </pic:cNvPicPr>
                              </pic:nvPicPr>
                              <pic:blipFill>
                                <a:blip r:embed="rId31"/>
                                <a:stretch>
                                  <a:fillRect/>
                                </a:stretch>
                              </pic:blipFill>
                              <pic:spPr bwMode="auto">
                                <a:xfrm>
                                  <a:off x="0" y="0"/>
                                  <a:ext cx="3687445" cy="1576705"/>
                                </a:xfrm>
                                <a:prstGeom prst="rect">
                                  <a:avLst/>
                                </a:prstGeom>
                              </pic:spPr>
                            </pic:pic>
                          </a:graphicData>
                        </a:graphic>
                      </wp:inline>
                    </w:drawing>
                  </w:r>
                </w:p>
                <w:p w14:paraId="6714C76C" w14:textId="0FF5DDD2" w:rsidR="005334BD" w:rsidRPr="00F64495" w:rsidRDefault="005334BD" w:rsidP="00DD3D6D">
                  <w:pPr>
                    <w:pStyle w:val="Abbildung"/>
                    <w:rPr>
                      <w:lang w:val="en-US"/>
                    </w:rPr>
                  </w:pPr>
                  <w:bookmarkStart w:id="22" w:name="_Ref52987588"/>
                  <w:r w:rsidRPr="00F64495">
                    <w:rPr>
                      <w:lang w:val="en-US"/>
                    </w:rPr>
                    <w:t>Figure</w:t>
                  </w:r>
                  <w:r>
                    <w:rPr>
                      <w:lang w:val="en-US"/>
                    </w:rPr>
                    <w:t xml:space="preserve"> S</w:t>
                  </w:r>
                  <w:r w:rsidRPr="00F64495">
                    <w:rPr>
                      <w:lang w:val="en-US"/>
                    </w:rPr>
                    <w:t xml:space="preserve"> </w:t>
                  </w:r>
                  <w:r>
                    <w:fldChar w:fldCharType="begin"/>
                  </w:r>
                  <w:r w:rsidRPr="00F64495">
                    <w:rPr>
                      <w:lang w:val="en-US"/>
                    </w:rPr>
                    <w:instrText xml:space="preserve"> SEQ Figure \* ARABIC </w:instrText>
                  </w:r>
                  <w:r>
                    <w:fldChar w:fldCharType="separate"/>
                  </w:r>
                  <w:r>
                    <w:rPr>
                      <w:noProof/>
                      <w:lang w:val="en-US"/>
                    </w:rPr>
                    <w:t>13</w:t>
                  </w:r>
                  <w:r>
                    <w:fldChar w:fldCharType="end"/>
                  </w:r>
                  <w:bookmarkEnd w:id="22"/>
                  <w:r w:rsidRPr="00A26197">
                    <w:rPr>
                      <w:lang w:val="en-US"/>
                    </w:rPr>
                    <w:t xml:space="preserve"> </w:t>
                  </w:r>
                  <w:r w:rsidRPr="005334BD">
                    <w:rPr>
                      <w:b/>
                      <w:lang w:val="en-US"/>
                    </w:rPr>
                    <w:t>Step one:</w:t>
                  </w:r>
                  <w:r w:rsidRPr="00B11900">
                    <w:rPr>
                      <w:lang w:val="en-US"/>
                    </w:rPr>
                    <w:t xml:space="preserve"> What to consider for the analysis.</w:t>
                  </w:r>
                </w:p>
                <w:p w14:paraId="23337951" w14:textId="77777777" w:rsidR="005334BD" w:rsidRPr="004E58B3" w:rsidRDefault="005334BD">
                  <w:pPr>
                    <w:pStyle w:val="Abbildung"/>
                    <w:rPr>
                      <w:lang w:val="en-US"/>
                    </w:rPr>
                  </w:pPr>
                </w:p>
              </w:txbxContent>
            </v:textbox>
            <w10:wrap type="topAndBottom"/>
          </v:shape>
        </w:pict>
      </w:r>
    </w:p>
    <w:p w14:paraId="060F8BB9" w14:textId="77777777" w:rsidR="004C1227" w:rsidRDefault="004C1227" w:rsidP="003C32DA">
      <w:pPr>
        <w:rPr>
          <w:lang w:val="en-US"/>
        </w:rPr>
      </w:pPr>
    </w:p>
    <w:p w14:paraId="1D6FFC78" w14:textId="77777777" w:rsidR="004C1227" w:rsidRDefault="004C1227" w:rsidP="003C32DA">
      <w:pPr>
        <w:rPr>
          <w:lang w:val="en-US"/>
        </w:rPr>
      </w:pPr>
    </w:p>
    <w:p w14:paraId="6C354D46" w14:textId="77777777" w:rsidR="004C1227" w:rsidRDefault="004C1227" w:rsidP="003C32DA">
      <w:pPr>
        <w:rPr>
          <w:lang w:val="en-US"/>
        </w:rPr>
      </w:pPr>
    </w:p>
    <w:p w14:paraId="53E273C9" w14:textId="77777777" w:rsidR="004C1227" w:rsidRDefault="00E83C35" w:rsidP="003C32DA">
      <w:pPr>
        <w:rPr>
          <w:lang w:val="en-US"/>
        </w:rPr>
      </w:pPr>
      <w:r>
        <w:rPr>
          <w:noProof/>
        </w:rPr>
        <w:pict w14:anchorId="4A12B984">
          <v:shape id="Frame20" o:spid="_x0000_s1034" type="#_x0000_t202" style="position:absolute;margin-left:71pt;margin-top:9.9pt;width:339.3pt;height:206.25pt;z-index:251654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" filled="f" stroked="f">
            <v:textbox inset="0,0,0,0">
              <w:txbxContent>
                <w:p w14:paraId="0E142A74" w14:textId="77777777" w:rsidR="005334BD" w:rsidRDefault="005334BD" w:rsidP="00F64495">
                  <w:pPr>
                    <w:pStyle w:val="Abbildung"/>
                    <w:keepNext/>
                  </w:pPr>
                  <w:r>
                    <w:rPr>
                      <w:noProof/>
                      <w:lang w:eastAsia="de-DE" w:bidi="ar-SA"/>
                    </w:rPr>
                    <w:drawing>
                      <wp:inline distT="0" distB="0" distL="0" distR="0" wp14:anchorId="7CDCCB3A" wp14:editId="3D6D6D0D">
                        <wp:extent cx="4309110" cy="2285365"/>
                        <wp:effectExtent l="0" t="0" r="0" b="0"/>
                        <wp:docPr id="60"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2"/>
                                <pic:cNvPicPr>
                                  <a:picLocks noChangeAspect="1" noChangeArrowheads="1"/>
                                </pic:cNvPicPr>
                              </pic:nvPicPr>
                              <pic:blipFill>
                                <a:blip r:embed="rId32"/>
                                <a:stretch>
                                  <a:fillRect/>
                                </a:stretch>
                              </pic:blipFill>
                              <pic:spPr bwMode="auto">
                                <a:xfrm>
                                  <a:off x="0" y="0"/>
                                  <a:ext cx="4309110" cy="2285365"/>
                                </a:xfrm>
                                <a:prstGeom prst="rect">
                                  <a:avLst/>
                                </a:prstGeom>
                              </pic:spPr>
                            </pic:pic>
                          </a:graphicData>
                        </a:graphic>
                      </wp:inline>
                    </w:drawing>
                  </w:r>
                </w:p>
                <w:p w14:paraId="36AD6CBF" w14:textId="23E2321B" w:rsidR="005334BD" w:rsidRPr="00F64495" w:rsidRDefault="005334BD" w:rsidP="00F64495">
                  <w:pPr>
                    <w:pStyle w:val="Caption"/>
                    <w:rPr>
                      <w:lang w:val="en-US"/>
                    </w:rPr>
                  </w:pPr>
                  <w:r w:rsidRPr="00F64495">
                    <w:rPr>
                      <w:lang w:val="en-US"/>
                    </w:rPr>
                    <w:t xml:space="preserve">Figure </w:t>
                  </w:r>
                  <w:r>
                    <w:rPr>
                      <w:lang w:val="en-US"/>
                    </w:rPr>
                    <w:t xml:space="preserve">S </w:t>
                  </w:r>
                  <w:r>
                    <w:fldChar w:fldCharType="begin"/>
                  </w:r>
                  <w:r w:rsidRPr="00F64495">
                    <w:rPr>
                      <w:lang w:val="en-US"/>
                    </w:rPr>
                    <w:instrText xml:space="preserve"> SEQ Figure \* ARABIC </w:instrText>
                  </w:r>
                  <w:r>
                    <w:fldChar w:fldCharType="separate"/>
                  </w:r>
                  <w:r>
                    <w:rPr>
                      <w:noProof/>
                      <w:lang w:val="en-US"/>
                    </w:rPr>
                    <w:t>14</w:t>
                  </w:r>
                  <w:r>
                    <w:fldChar w:fldCharType="end"/>
                  </w:r>
                  <w:r w:rsidRPr="00A26197">
                    <w:rPr>
                      <w:lang w:val="en-US"/>
                    </w:rPr>
                    <w:t xml:space="preserve"> </w:t>
                  </w:r>
                  <w:r w:rsidRPr="009D0A6C">
                    <w:rPr>
                      <w:b/>
                      <w:lang w:val="en-US"/>
                    </w:rPr>
                    <w:t>Matrices can also be directly selected for analysis.</w:t>
                  </w:r>
                </w:p>
                <w:p w14:paraId="3631B59A" w14:textId="77777777" w:rsidR="005334BD" w:rsidRPr="004E58B3" w:rsidRDefault="005334BD">
                  <w:pPr>
                    <w:pStyle w:val="Abbildung"/>
                    <w:rPr>
                      <w:lang w:val="en-US"/>
                    </w:rPr>
                  </w:pPr>
                </w:p>
              </w:txbxContent>
            </v:textbox>
            <w10:wrap type="topAndBottom"/>
          </v:shape>
        </w:pict>
      </w:r>
    </w:p>
    <w:p w14:paraId="3180BB84" w14:textId="77777777" w:rsidR="004C1227" w:rsidRDefault="004C1227" w:rsidP="003C32DA">
      <w:pPr>
        <w:rPr>
          <w:lang w:val="en-US"/>
        </w:rPr>
      </w:pPr>
    </w:p>
    <w:p w14:paraId="32A67419" w14:textId="77777777" w:rsidR="00F6359D" w:rsidRPr="00DD08E4" w:rsidRDefault="00E83C35" w:rsidP="003C32DA">
      <w:pPr>
        <w:rPr>
          <w:lang w:val="en-US"/>
        </w:rPr>
      </w:pPr>
      <w:r>
        <w:rPr>
          <w:noProof/>
        </w:rPr>
        <w:pict w14:anchorId="1B7AF269">
          <v:shape id="Frame19" o:spid="_x0000_s1033" type="#_x0000_t202" style="position:absolute;margin-left:-1.05pt;margin-top:1.35pt;width:481.9pt;height:186.35pt;z-index:251650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" filled="f" stroked="f">
            <v:textbox inset="0,0,0,0">
              <w:txbxContent>
                <w:p w14:paraId="154DBADE" w14:textId="77777777" w:rsidR="005334BD" w:rsidRDefault="005334BD" w:rsidP="00F64495">
                  <w:pPr>
                    <w:pStyle w:val="Abbildung"/>
                    <w:keepNext/>
                  </w:pPr>
                  <w:r>
                    <w:rPr>
                      <w:noProof/>
                      <w:lang w:eastAsia="de-DE" w:bidi="ar-SA"/>
                    </w:rPr>
                    <w:drawing>
                      <wp:inline distT="0" distB="0" distL="0" distR="0" wp14:anchorId="29FD64AA" wp14:editId="790B9888">
                        <wp:extent cx="6120130" cy="1994535"/>
                        <wp:effectExtent l="0" t="0" r="0" b="0"/>
                        <wp:docPr id="61"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1"/>
                                <pic:cNvPicPr>
                                  <a:picLocks noChangeAspect="1" noChangeArrowheads="1"/>
                                </pic:cNvPicPr>
                              </pic:nvPicPr>
                              <pic:blipFill>
                                <a:blip r:embed="rId33"/>
                                <a:stretch>
                                  <a:fillRect/>
                                </a:stretch>
                              </pic:blipFill>
                              <pic:spPr bwMode="auto">
                                <a:xfrm>
                                  <a:off x="0" y="0"/>
                                  <a:ext cx="6120130" cy="1994535"/>
                                </a:xfrm>
                                <a:prstGeom prst="rect">
                                  <a:avLst/>
                                </a:prstGeom>
                              </pic:spPr>
                            </pic:pic>
                          </a:graphicData>
                        </a:graphic>
                      </wp:inline>
                    </w:drawing>
                  </w:r>
                </w:p>
                <w:p w14:paraId="6206A6BF" w14:textId="7032B750" w:rsidR="005334BD" w:rsidRPr="009D0A6C" w:rsidRDefault="005334BD" w:rsidP="00F64495">
                  <w:pPr>
                    <w:pStyle w:val="Caption"/>
                    <w:rPr>
                      <w:b/>
                      <w:lang w:val="en-US"/>
                    </w:rPr>
                  </w:pPr>
                  <w:r w:rsidRPr="00F64495">
                    <w:rPr>
                      <w:lang w:val="en-US"/>
                    </w:rPr>
                    <w:t xml:space="preserve">Figure </w:t>
                  </w:r>
                  <w:r>
                    <w:rPr>
                      <w:lang w:val="en-US"/>
                    </w:rPr>
                    <w:t xml:space="preserve">S </w:t>
                  </w:r>
                  <w:r>
                    <w:fldChar w:fldCharType="begin"/>
                  </w:r>
                  <w:r w:rsidRPr="00F64495">
                    <w:rPr>
                      <w:lang w:val="en-US"/>
                    </w:rPr>
                    <w:instrText xml:space="preserve"> SEQ Figure \* ARABIC </w:instrText>
                  </w:r>
                  <w:r>
                    <w:fldChar w:fldCharType="separate"/>
                  </w:r>
                  <w:r>
                    <w:rPr>
                      <w:noProof/>
                      <w:lang w:val="en-US"/>
                    </w:rPr>
                    <w:t>15</w:t>
                  </w:r>
                  <w:r>
                    <w:fldChar w:fldCharType="end"/>
                  </w:r>
                  <w:r w:rsidRPr="00A26197">
                    <w:rPr>
                      <w:lang w:val="en-US"/>
                    </w:rPr>
                    <w:t xml:space="preserve"> </w:t>
                  </w:r>
                  <w:r w:rsidRPr="009D0A6C">
                    <w:rPr>
                      <w:b/>
                      <w:lang w:val="en-US"/>
                    </w:rPr>
                    <w:t>Factors and sites to consider can be selected via checkboxes.</w:t>
                  </w:r>
                </w:p>
                <w:p w14:paraId="3437CDE5" w14:textId="77777777" w:rsidR="005334BD" w:rsidRPr="004E58B3" w:rsidRDefault="005334BD">
                  <w:pPr>
                    <w:pStyle w:val="Abbildung"/>
                    <w:rPr>
                      <w:lang w:val="en-US"/>
                    </w:rPr>
                  </w:pPr>
                </w:p>
              </w:txbxContent>
            </v:textbox>
            <w10:wrap type="topAndBottom"/>
          </v:shape>
        </w:pict>
      </w:r>
    </w:p>
    <w:p w14:paraId="36C09EF3" w14:textId="77777777" w:rsidR="00F6359D" w:rsidRDefault="00F6359D" w:rsidP="003C32DA">
      <w:pPr>
        <w:rPr>
          <w:lang w:val="en-US"/>
        </w:rPr>
      </w:pPr>
    </w:p>
    <w:p w14:paraId="169EAF24" w14:textId="77777777" w:rsidR="004C1227" w:rsidRDefault="004C1227" w:rsidP="003C32DA">
      <w:pPr>
        <w:rPr>
          <w:lang w:val="en-US"/>
        </w:rPr>
      </w:pPr>
    </w:p>
    <w:p w14:paraId="60B1A9E7" w14:textId="77777777" w:rsidR="004C1227" w:rsidRDefault="004C1227" w:rsidP="003C32DA">
      <w:pPr>
        <w:rPr>
          <w:lang w:val="en-US"/>
        </w:rPr>
      </w:pPr>
    </w:p>
    <w:p w14:paraId="1ACFFB1B" w14:textId="77777777" w:rsidR="004C1227" w:rsidRDefault="004C1227" w:rsidP="003C32DA">
      <w:pPr>
        <w:rPr>
          <w:lang w:val="en-US"/>
        </w:rPr>
      </w:pPr>
    </w:p>
    <w:p w14:paraId="37E0FBC6" w14:textId="77777777" w:rsidR="004C1227" w:rsidRDefault="004C1227" w:rsidP="003C32DA">
      <w:pPr>
        <w:rPr>
          <w:lang w:val="en-US"/>
        </w:rPr>
      </w:pPr>
    </w:p>
    <w:p w14:paraId="4D27A0EA" w14:textId="77777777" w:rsidR="004C1227" w:rsidRDefault="004C1227" w:rsidP="003C32DA">
      <w:pPr>
        <w:rPr>
          <w:lang w:val="en-US"/>
        </w:rPr>
      </w:pPr>
    </w:p>
    <w:p w14:paraId="0454FD83" w14:textId="77777777" w:rsidR="004C1227" w:rsidRDefault="004C1227" w:rsidP="003C32DA">
      <w:pPr>
        <w:rPr>
          <w:lang w:val="en-US"/>
        </w:rPr>
      </w:pPr>
    </w:p>
    <w:p w14:paraId="4B8E4F86" w14:textId="77777777" w:rsidR="004C1227" w:rsidRDefault="004C1227" w:rsidP="003C32DA">
      <w:pPr>
        <w:rPr>
          <w:lang w:val="en-US"/>
        </w:rPr>
      </w:pPr>
    </w:p>
    <w:p w14:paraId="2D8DA5B7" w14:textId="77777777" w:rsidR="004C1227" w:rsidRDefault="004C1227" w:rsidP="003C32DA">
      <w:pPr>
        <w:rPr>
          <w:lang w:val="en-US"/>
        </w:rPr>
      </w:pPr>
    </w:p>
    <w:p w14:paraId="2E1B35BF" w14:textId="77777777" w:rsidR="00A360FB" w:rsidRDefault="00A360FB" w:rsidP="003C32DA">
      <w:pPr>
        <w:rPr>
          <w:lang w:val="en-US"/>
        </w:rPr>
      </w:pPr>
    </w:p>
    <w:p w14:paraId="64E9B92D" w14:textId="77777777" w:rsidR="004C1227" w:rsidRDefault="00E83C35" w:rsidP="003C32DA">
      <w:pPr>
        <w:rPr>
          <w:lang w:val="en-US"/>
        </w:rPr>
      </w:pPr>
      <w:r>
        <w:rPr>
          <w:noProof/>
        </w:rPr>
        <w:pict w14:anchorId="596706D2">
          <v:shape id="Frame22" o:spid="_x0000_s1032" type="#_x0000_t202" style="position:absolute;margin-left:69.6pt;margin-top:263.7pt;width:343.35pt;height:242.4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" filled="f" stroked="f">
            <v:textbox inset="0,0,0,0">
              <w:txbxContent>
                <w:p w14:paraId="20769BAF" w14:textId="77777777" w:rsidR="005334BD" w:rsidRDefault="005334BD" w:rsidP="00F64495">
                  <w:pPr>
                    <w:pStyle w:val="Abbildung"/>
                    <w:keepNext/>
                  </w:pPr>
                  <w:r>
                    <w:rPr>
                      <w:noProof/>
                      <w:lang w:eastAsia="de-DE" w:bidi="ar-SA"/>
                    </w:rPr>
                    <w:drawing>
                      <wp:inline distT="0" distB="0" distL="0" distR="0" wp14:anchorId="4CE7A43F" wp14:editId="6D94F50D">
                        <wp:extent cx="4360545" cy="2644140"/>
                        <wp:effectExtent l="0" t="0" r="0" b="0"/>
                        <wp:docPr id="62"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4"/>
                                <pic:cNvPicPr>
                                  <a:picLocks noChangeAspect="1" noChangeArrowheads="1"/>
                                </pic:cNvPicPr>
                              </pic:nvPicPr>
                              <pic:blipFill>
                                <a:blip r:embed="rId34"/>
                                <a:stretch>
                                  <a:fillRect/>
                                </a:stretch>
                              </pic:blipFill>
                              <pic:spPr bwMode="auto">
                                <a:xfrm>
                                  <a:off x="0" y="0"/>
                                  <a:ext cx="4360545" cy="2644140"/>
                                </a:xfrm>
                                <a:prstGeom prst="rect">
                                  <a:avLst/>
                                </a:prstGeom>
                              </pic:spPr>
                            </pic:pic>
                          </a:graphicData>
                        </a:graphic>
                      </wp:inline>
                    </w:drawing>
                  </w:r>
                </w:p>
                <w:p w14:paraId="013F51C9" w14:textId="1B497E6A" w:rsidR="005334BD" w:rsidRPr="00F367EE" w:rsidRDefault="005334BD" w:rsidP="00F64495">
                  <w:pPr>
                    <w:pStyle w:val="Caption"/>
                    <w:rPr>
                      <w:lang w:val="en-US"/>
                    </w:rPr>
                  </w:pPr>
                  <w:r w:rsidRPr="00F367EE">
                    <w:rPr>
                      <w:lang w:val="en-US"/>
                    </w:rPr>
                    <w:t xml:space="preserve">Figure S </w:t>
                  </w:r>
                  <w:r>
                    <w:fldChar w:fldCharType="begin"/>
                  </w:r>
                  <w:r w:rsidRPr="00F367EE">
                    <w:rPr>
                      <w:lang w:val="en-US"/>
                    </w:rPr>
                    <w:instrText xml:space="preserve"> SEQ Figure \* ARABIC </w:instrText>
                  </w:r>
                  <w:r>
                    <w:fldChar w:fldCharType="separate"/>
                  </w:r>
                  <w:r>
                    <w:rPr>
                      <w:noProof/>
                      <w:lang w:val="en-US"/>
                    </w:rPr>
                    <w:t>16</w:t>
                  </w:r>
                  <w:r>
                    <w:rPr>
                      <w:noProof/>
                    </w:rPr>
                    <w:fldChar w:fldCharType="end"/>
                  </w:r>
                  <w:r w:rsidRPr="00F367EE">
                    <w:rPr>
                      <w:noProof/>
                      <w:lang w:val="en-US"/>
                    </w:rPr>
                    <w:t xml:space="preserve"> </w:t>
                  </w:r>
                  <w:r w:rsidRPr="009D0A6C">
                    <w:rPr>
                      <w:b/>
                      <w:lang w:val="en-US"/>
                    </w:rPr>
                    <w:t>...or multiple sequences.</w:t>
                  </w:r>
                </w:p>
                <w:p w14:paraId="75312AE3" w14:textId="77777777" w:rsidR="005334BD" w:rsidRPr="00F367EE" w:rsidRDefault="005334BD">
                  <w:pPr>
                    <w:pStyle w:val="Abbildung"/>
                    <w:rPr>
                      <w:lang w:val="en-US"/>
                    </w:rPr>
                  </w:pPr>
                </w:p>
              </w:txbxContent>
            </v:textbox>
            <w10:wrap type="topAndBottom"/>
          </v:shape>
        </w:pict>
      </w:r>
      <w:r>
        <w:rPr>
          <w:noProof/>
        </w:rPr>
        <w:pict w14:anchorId="45C24D41">
          <v:shape id="Frame21" o:spid="_x0000_s1031" type="#_x0000_t202" style="position:absolute;margin-left:109.75pt;margin-top:.7pt;width:261.75pt;height:218.05pt;z-index:25165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" filled="f" stroked="f">
            <v:textbox inset="0,0,0,0">
              <w:txbxContent>
                <w:p w14:paraId="1A7D7646" w14:textId="77777777" w:rsidR="005334BD" w:rsidRDefault="005334BD" w:rsidP="00F64495">
                  <w:pPr>
                    <w:pStyle w:val="Abbildung"/>
                    <w:keepNext/>
                  </w:pPr>
                  <w:r>
                    <w:rPr>
                      <w:noProof/>
                      <w:lang w:eastAsia="de-DE" w:bidi="ar-SA"/>
                    </w:rPr>
                    <w:drawing>
                      <wp:inline distT="0" distB="0" distL="0" distR="0" wp14:anchorId="0689F0B5" wp14:editId="74E40254">
                        <wp:extent cx="3324225" cy="2349500"/>
                        <wp:effectExtent l="0" t="0" r="0" b="0"/>
                        <wp:docPr id="63"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23"/>
                                <pic:cNvPicPr>
                                  <a:picLocks noChangeAspect="1" noChangeArrowheads="1"/>
                                </pic:cNvPicPr>
                              </pic:nvPicPr>
                              <pic:blipFill>
                                <a:blip r:embed="rId35"/>
                                <a:stretch>
                                  <a:fillRect/>
                                </a:stretch>
                              </pic:blipFill>
                              <pic:spPr bwMode="auto">
                                <a:xfrm>
                                  <a:off x="0" y="0"/>
                                  <a:ext cx="3324225" cy="2349500"/>
                                </a:xfrm>
                                <a:prstGeom prst="rect">
                                  <a:avLst/>
                                </a:prstGeom>
                              </pic:spPr>
                            </pic:pic>
                          </a:graphicData>
                        </a:graphic>
                      </wp:inline>
                    </w:drawing>
                  </w:r>
                </w:p>
                <w:p w14:paraId="5A2F1559" w14:textId="2D6A4D2A" w:rsidR="005334BD" w:rsidRPr="009D0A6C" w:rsidRDefault="005334BD" w:rsidP="00F64495">
                  <w:pPr>
                    <w:pStyle w:val="Caption"/>
                    <w:rPr>
                      <w:b/>
                      <w:lang w:val="en-US"/>
                    </w:rPr>
                  </w:pPr>
                  <w:r w:rsidRPr="00F64495">
                    <w:rPr>
                      <w:lang w:val="en-US"/>
                    </w:rPr>
                    <w:t xml:space="preserve">Figure </w:t>
                  </w:r>
                  <w:r>
                    <w:rPr>
                      <w:lang w:val="en-US"/>
                    </w:rPr>
                    <w:t xml:space="preserve">S </w:t>
                  </w:r>
                  <w:r>
                    <w:fldChar w:fldCharType="begin"/>
                  </w:r>
                  <w:r w:rsidRPr="00F64495">
                    <w:rPr>
                      <w:lang w:val="en-US"/>
                    </w:rPr>
                    <w:instrText xml:space="preserve"> SEQ Figure \* ARABIC </w:instrText>
                  </w:r>
                  <w:r>
                    <w:fldChar w:fldCharType="separate"/>
                  </w:r>
                  <w:r>
                    <w:rPr>
                      <w:noProof/>
                      <w:lang w:val="en-US"/>
                    </w:rPr>
                    <w:t>17</w:t>
                  </w:r>
                  <w:r>
                    <w:fldChar w:fldCharType="end"/>
                  </w:r>
                  <w:r w:rsidRPr="00A26197">
                    <w:rPr>
                      <w:lang w:val="en-US"/>
                    </w:rPr>
                    <w:t xml:space="preserve"> </w:t>
                  </w:r>
                  <w:r w:rsidRPr="009D0A6C">
                    <w:rPr>
                      <w:b/>
                      <w:lang w:val="en-US"/>
                    </w:rPr>
                    <w:t>One sequence can be analyzed...</w:t>
                  </w:r>
                </w:p>
                <w:p w14:paraId="5B52E0D4" w14:textId="77777777" w:rsidR="005334BD" w:rsidRPr="004E58B3" w:rsidRDefault="005334BD">
                  <w:pPr>
                    <w:pStyle w:val="Abbildung"/>
                    <w:rPr>
                      <w:lang w:val="en-US"/>
                    </w:rPr>
                  </w:pPr>
                </w:p>
              </w:txbxContent>
            </v:textbox>
            <w10:wrap type="topAndBottom"/>
          </v:shape>
        </w:pict>
      </w:r>
    </w:p>
    <w:p w14:paraId="7571D68D" w14:textId="77777777" w:rsidR="004C1227" w:rsidRDefault="004C1227" w:rsidP="003C32DA">
      <w:pPr>
        <w:rPr>
          <w:lang w:val="en-US"/>
        </w:rPr>
      </w:pPr>
    </w:p>
    <w:p w14:paraId="2B40CBF2" w14:textId="77777777" w:rsidR="004C1227" w:rsidRDefault="004C1227" w:rsidP="003C32DA">
      <w:pPr>
        <w:rPr>
          <w:lang w:val="en-US"/>
        </w:rPr>
      </w:pPr>
    </w:p>
    <w:p w14:paraId="6FDCCBF7" w14:textId="77777777" w:rsidR="004C1227" w:rsidRDefault="004C1227" w:rsidP="003C32DA">
      <w:pPr>
        <w:rPr>
          <w:lang w:val="en-US"/>
        </w:rPr>
      </w:pPr>
    </w:p>
    <w:p w14:paraId="0489C6C2" w14:textId="77777777" w:rsidR="004C1227" w:rsidRDefault="004C1227" w:rsidP="003C32DA">
      <w:pPr>
        <w:rPr>
          <w:lang w:val="en-US"/>
        </w:rPr>
      </w:pPr>
    </w:p>
    <w:p w14:paraId="349AB60D" w14:textId="77777777" w:rsidR="00A360FB" w:rsidRDefault="00A360FB" w:rsidP="003C32DA">
      <w:pPr>
        <w:rPr>
          <w:lang w:val="en-US"/>
        </w:rPr>
      </w:pPr>
    </w:p>
    <w:p w14:paraId="2E46E5B1" w14:textId="77777777" w:rsidR="00A360FB" w:rsidRDefault="00A360FB" w:rsidP="003C32DA">
      <w:pPr>
        <w:rPr>
          <w:lang w:val="en-US"/>
        </w:rPr>
      </w:pPr>
    </w:p>
    <w:p w14:paraId="70E69063" w14:textId="77777777" w:rsidR="00A360FB" w:rsidRDefault="00A360FB" w:rsidP="003C32DA">
      <w:pPr>
        <w:rPr>
          <w:lang w:val="en-US"/>
        </w:rPr>
      </w:pPr>
    </w:p>
    <w:p w14:paraId="583E250B" w14:textId="77777777" w:rsidR="00A360FB" w:rsidRDefault="00A360FB" w:rsidP="003C32DA">
      <w:pPr>
        <w:rPr>
          <w:lang w:val="en-US"/>
        </w:rPr>
      </w:pPr>
    </w:p>
    <w:p w14:paraId="631FF33B" w14:textId="77777777" w:rsidR="00A360FB" w:rsidRDefault="00E83C35" w:rsidP="003C32DA">
      <w:pPr>
        <w:rPr>
          <w:lang w:val="en-US"/>
        </w:rPr>
      </w:pPr>
      <w:r>
        <w:rPr>
          <w:noProof/>
        </w:rPr>
        <w:lastRenderedPageBreak/>
        <w:pict w14:anchorId="7EBD2D21">
          <v:shape id="Frame23" o:spid="_x0000_s1030" type="#_x0000_t202" style="position:absolute;margin-left:0;margin-top:10.35pt;width:481.9pt;height:212.65pt;z-index:25165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" filled="f" stroked="f">
            <v:textbox inset="0,0,0,0">
              <w:txbxContent>
                <w:p w14:paraId="2198B792" w14:textId="77777777" w:rsidR="005334BD" w:rsidRDefault="005334BD" w:rsidP="00F64495">
                  <w:pPr>
                    <w:pStyle w:val="Abbildung"/>
                    <w:keepNext/>
                  </w:pPr>
                  <w:r>
                    <w:rPr>
                      <w:noProof/>
                      <w:lang w:eastAsia="de-DE" w:bidi="ar-SA"/>
                    </w:rPr>
                    <w:drawing>
                      <wp:inline distT="0" distB="0" distL="0" distR="0" wp14:anchorId="6A3A41A8" wp14:editId="57F5AEA9">
                        <wp:extent cx="6120130" cy="2350135"/>
                        <wp:effectExtent l="0" t="0" r="0" b="0"/>
                        <wp:docPr id="256"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25"/>
                                <pic:cNvPicPr>
                                  <a:picLocks noChangeAspect="1" noChangeArrowheads="1"/>
                                </pic:cNvPicPr>
                              </pic:nvPicPr>
                              <pic:blipFill>
                                <a:blip r:embed="rId36"/>
                                <a:stretch>
                                  <a:fillRect/>
                                </a:stretch>
                              </pic:blipFill>
                              <pic:spPr bwMode="auto">
                                <a:xfrm>
                                  <a:off x="0" y="0"/>
                                  <a:ext cx="6120130" cy="2350135"/>
                                </a:xfrm>
                                <a:prstGeom prst="rect">
                                  <a:avLst/>
                                </a:prstGeom>
                              </pic:spPr>
                            </pic:pic>
                          </a:graphicData>
                        </a:graphic>
                      </wp:inline>
                    </w:drawing>
                  </w:r>
                  <w:bookmarkStart w:id="23" w:name="Ref_Abbildung24_number_only"/>
                </w:p>
                <w:p w14:paraId="7AC72BD6" w14:textId="08667A76" w:rsidR="005334BD" w:rsidRPr="00F64495" w:rsidRDefault="005334BD" w:rsidP="00F64495">
                  <w:pPr>
                    <w:pStyle w:val="Caption"/>
                    <w:rPr>
                      <w:lang w:val="en-US"/>
                    </w:rPr>
                  </w:pPr>
                  <w:bookmarkStart w:id="24" w:name="_Ref52987601"/>
                  <w:r w:rsidRPr="00F64495">
                    <w:rPr>
                      <w:lang w:val="en-US"/>
                    </w:rPr>
                    <w:t xml:space="preserve">Figure </w:t>
                  </w:r>
                  <w:r>
                    <w:rPr>
                      <w:lang w:val="en-US"/>
                    </w:rPr>
                    <w:t xml:space="preserve">S </w:t>
                  </w:r>
                  <w:r>
                    <w:fldChar w:fldCharType="begin"/>
                  </w:r>
                  <w:r w:rsidRPr="00F64495">
                    <w:rPr>
                      <w:lang w:val="en-US"/>
                    </w:rPr>
                    <w:instrText xml:space="preserve"> SEQ Figure \* ARABIC </w:instrText>
                  </w:r>
                  <w:r>
                    <w:fldChar w:fldCharType="separate"/>
                  </w:r>
                  <w:r>
                    <w:rPr>
                      <w:noProof/>
                      <w:lang w:val="en-US"/>
                    </w:rPr>
                    <w:t>18</w:t>
                  </w:r>
                  <w:r>
                    <w:fldChar w:fldCharType="end"/>
                  </w:r>
                  <w:bookmarkEnd w:id="24"/>
                  <w:r w:rsidRPr="00A26197">
                    <w:rPr>
                      <w:lang w:val="en-US"/>
                    </w:rPr>
                    <w:t xml:space="preserve"> </w:t>
                  </w:r>
                  <w:r w:rsidRPr="005C59B7">
                    <w:rPr>
                      <w:b/>
                      <w:lang w:val="en-US"/>
                    </w:rPr>
                    <w:t>The result from Promo show color encoded TFBSs.</w:t>
                  </w:r>
                </w:p>
                <w:bookmarkEnd w:id="23"/>
                <w:p w14:paraId="45E99BBD" w14:textId="77777777" w:rsidR="005334BD" w:rsidRPr="004E58B3" w:rsidRDefault="005334BD">
                  <w:pPr>
                    <w:pStyle w:val="Abbildung"/>
                    <w:rPr>
                      <w:lang w:val="en-US"/>
                    </w:rPr>
                  </w:pPr>
                </w:p>
              </w:txbxContent>
            </v:textbox>
            <w10:wrap type="square" side="largest"/>
          </v:shape>
        </w:pict>
      </w:r>
    </w:p>
    <w:p w14:paraId="5BC30F46" w14:textId="77777777" w:rsidR="00F6359D" w:rsidRPr="00DD08E4" w:rsidRDefault="00F6359D" w:rsidP="003C32DA">
      <w:pPr>
        <w:rPr>
          <w:lang w:val="en-US"/>
        </w:rPr>
      </w:pPr>
    </w:p>
    <w:p w14:paraId="652DDF66" w14:textId="24231C97" w:rsidR="00F6359D" w:rsidRPr="00566746" w:rsidRDefault="00B11900" w:rsidP="003C32DA">
      <w:pPr>
        <w:pStyle w:val="Heading4"/>
        <w:rPr>
          <w:lang w:val="en-US"/>
        </w:rPr>
      </w:pPr>
      <w:r w:rsidRPr="00566746">
        <w:rPr>
          <w:lang w:val="en-US"/>
        </w:rPr>
        <w:t>ModuleMaster</w:t>
      </w:r>
      <w:r w:rsidR="00D21ECC" w:rsidRPr="00431725">
        <w:fldChar w:fldCharType="begin"/>
      </w:r>
      <w:r w:rsidR="001102B4">
        <w:rPr>
          <w:lang w:val="en-US"/>
        </w:rPr>
        <w:instrText xml:space="preserve">CITATION ModuleMaster \l 1033 </w:instrText>
      </w:r>
      <w:r w:rsidR="00D21ECC" w:rsidRPr="00431725">
        <w:fldChar w:fldCharType="separate"/>
      </w:r>
      <w:r w:rsidR="001102B4">
        <w:rPr>
          <w:noProof/>
          <w:lang w:val="en-US"/>
        </w:rPr>
        <w:t xml:space="preserve"> (18)</w:t>
      </w:r>
      <w:r w:rsidR="00D21ECC" w:rsidRPr="00431725">
        <w:fldChar w:fldCharType="end"/>
      </w:r>
    </w:p>
    <w:p w14:paraId="2BE02645" w14:textId="77777777" w:rsidR="00F6359D" w:rsidRPr="004E58B3" w:rsidRDefault="00B11900" w:rsidP="00F367EE">
      <w:pPr>
        <w:jc w:val="both"/>
        <w:rPr>
          <w:lang w:val="en-US"/>
        </w:rPr>
      </w:pPr>
      <w:r w:rsidRPr="00B11900">
        <w:rPr>
          <w:lang w:val="en-US"/>
        </w:rPr>
        <w:t xml:space="preserve">According to its website ModuleMaster allows to identify cis-regulatory modules using promoter </w:t>
      </w:r>
      <w:r w:rsidR="00A26197" w:rsidRPr="00B11900">
        <w:rPr>
          <w:lang w:val="en-US"/>
        </w:rPr>
        <w:t>analysis</w:t>
      </w:r>
      <w:r w:rsidRPr="00B11900">
        <w:rPr>
          <w:lang w:val="en-US"/>
        </w:rPr>
        <w:t xml:space="preserve"> and microarray expression data regression. However</w:t>
      </w:r>
      <w:r w:rsidR="009D5DA9">
        <w:rPr>
          <w:lang w:val="en-US"/>
        </w:rPr>
        <w:t>,</w:t>
      </w:r>
      <w:r w:rsidRPr="00B11900">
        <w:rPr>
          <w:lang w:val="en-US"/>
        </w:rPr>
        <w:t xml:space="preserve"> the authors of this paper were not able to start the WebStart </w:t>
      </w:r>
      <w:r w:rsidR="009D5DA9">
        <w:rPr>
          <w:lang w:val="en-US"/>
        </w:rPr>
        <w:t>a</w:t>
      </w:r>
      <w:r w:rsidRPr="00B11900">
        <w:rPr>
          <w:lang w:val="en-US"/>
        </w:rPr>
        <w:t>pplication ModuleMaster on both Linux Mint 64bit and Windows 10 64bit. As the originating institute discontinued bioinformatics research there was no support. Furthermore</w:t>
      </w:r>
      <w:r w:rsidR="009D5DA9">
        <w:rPr>
          <w:lang w:val="en-US"/>
        </w:rPr>
        <w:t>,</w:t>
      </w:r>
      <w:r w:rsidRPr="00B11900">
        <w:rPr>
          <w:lang w:val="en-US"/>
        </w:rPr>
        <w:t xml:space="preserve"> besides from not starting, at application start the user is confronted with a certificate warning.</w:t>
      </w:r>
    </w:p>
    <w:p w14:paraId="5128F337" w14:textId="77777777" w:rsidR="00F6359D" w:rsidRPr="004E58B3" w:rsidRDefault="00B11900" w:rsidP="003C32DA">
      <w:pPr>
        <w:rPr>
          <w:lang w:val="en-US"/>
        </w:rPr>
      </w:pPr>
      <w:r w:rsidRPr="00B11900">
        <w:rPr>
          <w:lang w:val="en-US"/>
        </w:rPr>
        <w:t>The authors tried to start the Webstart App via</w:t>
      </w:r>
    </w:p>
    <w:p w14:paraId="2B077021" w14:textId="26B63ACE" w:rsidR="00F6359D" w:rsidRPr="004E58B3" w:rsidRDefault="00B11900" w:rsidP="003C32DA">
      <w:pPr>
        <w:rPr>
          <w:i/>
          <w:iCs/>
          <w:lang w:val="en-US"/>
        </w:rPr>
      </w:pPr>
      <w:r w:rsidRPr="00B11900">
        <w:rPr>
          <w:i/>
          <w:iCs/>
          <w:lang w:val="en-US"/>
        </w:rPr>
        <w:t>$ javaws</w:t>
      </w:r>
      <w:r w:rsidR="00487CF4">
        <w:rPr>
          <w:i/>
          <w:iCs/>
          <w:lang w:val="en-US"/>
        </w:rPr>
        <w:t xml:space="preserve"> </w:t>
      </w:r>
      <w:r w:rsidRPr="00B11900">
        <w:rPr>
          <w:i/>
          <w:iCs/>
          <w:lang w:val="en-US"/>
        </w:rPr>
        <w:t>mm.jnlp</w:t>
      </w:r>
    </w:p>
    <w:p w14:paraId="57657216" w14:textId="77777777" w:rsidR="00F6359D" w:rsidRPr="004E58B3" w:rsidRDefault="00B11900" w:rsidP="003C32DA">
      <w:pPr>
        <w:rPr>
          <w:lang w:val="en-US"/>
        </w:rPr>
      </w:pPr>
      <w:r w:rsidRPr="00B11900">
        <w:rPr>
          <w:lang w:val="en-US"/>
        </w:rPr>
        <w:t>and</w:t>
      </w:r>
    </w:p>
    <w:p w14:paraId="69D6967F" w14:textId="2A90A5B2" w:rsidR="00F6359D" w:rsidRPr="004E58B3" w:rsidRDefault="00B11900" w:rsidP="003C32DA">
      <w:pPr>
        <w:rPr>
          <w:i/>
          <w:iCs/>
          <w:lang w:val="en-US"/>
        </w:rPr>
      </w:pPr>
      <w:r w:rsidRPr="00B11900">
        <w:rPr>
          <w:i/>
          <w:iCs/>
          <w:lang w:val="en-US"/>
        </w:rPr>
        <w:t>$ javaws http://www.ra.cs.uni-</w:t>
      </w:r>
      <w:r w:rsidR="00487CF4">
        <w:rPr>
          <w:i/>
          <w:iCs/>
          <w:lang w:val="en-US"/>
        </w:rPr>
        <w:t>t</w:t>
      </w:r>
      <w:r w:rsidRPr="00B11900">
        <w:rPr>
          <w:i/>
          <w:iCs/>
          <w:lang w:val="en-US"/>
        </w:rPr>
        <w:t>uebingen.de/software/ModuleMaster/downloads/start.php?fn=mm.jnlp</w:t>
      </w:r>
    </w:p>
    <w:p w14:paraId="6858848A" w14:textId="77777777" w:rsidR="00F6359D" w:rsidRPr="004E58B3" w:rsidRDefault="00B11900" w:rsidP="003C32DA">
      <w:pPr>
        <w:rPr>
          <w:lang w:val="en-US"/>
        </w:rPr>
      </w:pPr>
      <w:r w:rsidRPr="00B11900">
        <w:rPr>
          <w:lang w:val="en-US"/>
        </w:rPr>
        <w:t>In both cases the error was</w:t>
      </w:r>
      <w:r w:rsidRPr="00B11900">
        <w:rPr>
          <w:lang w:val="en-US"/>
        </w:rPr>
        <w:br/>
      </w:r>
      <w:r w:rsidRPr="00B11900">
        <w:rPr>
          <w:i/>
          <w:iCs/>
          <w:lang w:val="en-US"/>
        </w:rPr>
        <w:t>Caused by: java.lang.NoClassDefFoundError: javax/xml/soap/SOAPException</w:t>
      </w:r>
    </w:p>
    <w:p w14:paraId="26E18C62" w14:textId="77777777" w:rsidR="00F6359D" w:rsidRPr="004E58B3" w:rsidRDefault="00B11900" w:rsidP="003C32DA">
      <w:pPr>
        <w:rPr>
          <w:lang w:val="en-US"/>
        </w:rPr>
      </w:pPr>
      <w:r w:rsidRPr="00B11900">
        <w:rPr>
          <w:lang w:val="en-US"/>
        </w:rPr>
        <w:t>This error could not be resolved.</w:t>
      </w:r>
    </w:p>
    <w:p w14:paraId="35D354CF" w14:textId="27273B6F" w:rsidR="00F6359D" w:rsidRPr="00566746" w:rsidRDefault="00B11900" w:rsidP="003C32DA">
      <w:pPr>
        <w:pStyle w:val="Heading4"/>
        <w:rPr>
          <w:lang w:val="en-US"/>
        </w:rPr>
      </w:pPr>
      <w:r w:rsidRPr="00566746">
        <w:rPr>
          <w:lang w:val="en-US"/>
        </w:rPr>
        <w:t xml:space="preserve">Prodoric® </w:t>
      </w:r>
      <w:sdt>
        <w:sdtPr>
          <w:id w:val="260297397"/>
          <w:citation/>
        </w:sdtPr>
        <w:sdtEndPr/>
        <w:sdtContent>
          <w:r w:rsidR="00D21ECC" w:rsidRPr="00431725">
            <w:fldChar w:fldCharType="begin"/>
          </w:r>
          <w:r w:rsidR="001102B4">
            <w:rPr>
              <w:lang w:val="en-US"/>
            </w:rPr>
            <w:instrText xml:space="preserve">CITATION Prodoric1 \l 1031 </w:instrText>
          </w:r>
          <w:r w:rsidR="00D21ECC" w:rsidRPr="00431725">
            <w:fldChar w:fldCharType="separate"/>
          </w:r>
          <w:r w:rsidR="001102B4">
            <w:rPr>
              <w:noProof/>
              <w:lang w:val="en-US"/>
            </w:rPr>
            <w:t>(19)</w:t>
          </w:r>
          <w:r w:rsidR="00D21ECC" w:rsidRPr="00431725">
            <w:fldChar w:fldCharType="end"/>
          </w:r>
        </w:sdtContent>
      </w:sdt>
    </w:p>
    <w:p w14:paraId="07694E70" w14:textId="6D3E775D" w:rsidR="00F6359D" w:rsidRPr="00E651E4" w:rsidRDefault="00B11900" w:rsidP="00F367EE">
      <w:pPr>
        <w:jc w:val="both"/>
        <w:rPr>
          <w:lang w:val="en-US"/>
        </w:rPr>
      </w:pPr>
      <w:r w:rsidRPr="00B11900">
        <w:rPr>
          <w:lang w:val="en-US"/>
        </w:rPr>
        <w:t xml:space="preserve">Prodoric® </w:t>
      </w:r>
      <w:r w:rsidR="00737B81">
        <w:rPr>
          <w:lang w:val="en-US"/>
        </w:rPr>
        <w:t>(</w:t>
      </w:r>
      <w:r w:rsidR="00737B81" w:rsidRPr="00B11900">
        <w:rPr>
          <w:i/>
          <w:iCs/>
          <w:lang w:val="en-US"/>
        </w:rPr>
        <w:t>PRO</w:t>
      </w:r>
      <w:r w:rsidR="00737B81" w:rsidRPr="00B11900">
        <w:rPr>
          <w:lang w:val="en-US"/>
        </w:rPr>
        <w:t>caryot</w:t>
      </w:r>
      <w:r w:rsidR="00737B81" w:rsidRPr="00B11900">
        <w:rPr>
          <w:i/>
          <w:iCs/>
          <w:lang w:val="en-US"/>
        </w:rPr>
        <w:t>ICD</w:t>
      </w:r>
      <w:r w:rsidR="00737B81" w:rsidRPr="00B11900">
        <w:rPr>
          <w:lang w:val="en-US"/>
        </w:rPr>
        <w:t xml:space="preserve">atabase </w:t>
      </w:r>
      <w:r w:rsidR="00737B81" w:rsidRPr="00B11900">
        <w:rPr>
          <w:i/>
          <w:iCs/>
          <w:lang w:val="en-US"/>
        </w:rPr>
        <w:t>O</w:t>
      </w:r>
      <w:r w:rsidR="00737B81" w:rsidRPr="00B11900">
        <w:rPr>
          <w:lang w:val="en-US"/>
        </w:rPr>
        <w:t xml:space="preserve">f Gene </w:t>
      </w:r>
      <w:r w:rsidR="00737B81" w:rsidRPr="00B11900">
        <w:rPr>
          <w:i/>
          <w:iCs/>
          <w:lang w:val="en-US"/>
        </w:rPr>
        <w:t>R</w:t>
      </w:r>
      <w:r w:rsidR="00737B81" w:rsidRPr="00B11900">
        <w:rPr>
          <w:lang w:val="en-US"/>
        </w:rPr>
        <w:t>egulation</w:t>
      </w:r>
      <w:r w:rsidR="00737B81">
        <w:rPr>
          <w:lang w:val="en-US"/>
        </w:rPr>
        <w:t xml:space="preserve">) </w:t>
      </w:r>
      <w:r w:rsidRPr="00B11900">
        <w:rPr>
          <w:lang w:val="en-US"/>
        </w:rPr>
        <w:t xml:space="preserve">predicts TFBSs in </w:t>
      </w:r>
      <w:r w:rsidR="00800F08" w:rsidRPr="00B11900">
        <w:rPr>
          <w:lang w:val="en-US"/>
        </w:rPr>
        <w:t>prokaryotes</w:t>
      </w:r>
      <w:r w:rsidRPr="00B11900">
        <w:rPr>
          <w:lang w:val="en-US"/>
        </w:rPr>
        <w:t xml:space="preserve"> using manually curated binding sites. This is done in the module </w:t>
      </w:r>
      <w:r w:rsidRPr="00B11900">
        <w:rPr>
          <w:i/>
          <w:iCs/>
          <w:lang w:val="en-US"/>
        </w:rPr>
        <w:t>Virtual Footprint</w:t>
      </w:r>
      <w:r w:rsidR="00D21ECC">
        <w:fldChar w:fldCharType="begin"/>
      </w:r>
      <w:r w:rsidR="001102B4">
        <w:rPr>
          <w:lang w:val="en-US"/>
        </w:rPr>
        <w:instrText xml:space="preserve">CITATION Prodoric2 \l 1033 </w:instrText>
      </w:r>
      <w:r w:rsidR="00D21ECC">
        <w:fldChar w:fldCharType="separate"/>
      </w:r>
      <w:r w:rsidR="001102B4">
        <w:rPr>
          <w:noProof/>
          <w:lang w:val="en-US"/>
        </w:rPr>
        <w:t xml:space="preserve"> (20)</w:t>
      </w:r>
      <w:r w:rsidR="00D21ECC">
        <w:fldChar w:fldCharType="end"/>
      </w:r>
      <w:r w:rsidRPr="00B11900">
        <w:rPr>
          <w:lang w:val="en-US"/>
        </w:rPr>
        <w:t xml:space="preserve"> and in the submodule </w:t>
      </w:r>
      <w:r w:rsidRPr="00B11900">
        <w:rPr>
          <w:i/>
          <w:iCs/>
          <w:lang w:val="en-US"/>
        </w:rPr>
        <w:t>Promoter Analysis.</w:t>
      </w:r>
      <w:r w:rsidRPr="00B11900">
        <w:rPr>
          <w:lang w:val="en-US"/>
        </w:rPr>
        <w:t xml:space="preserve"> There, the user can select a </w:t>
      </w:r>
      <w:r w:rsidR="00800F08" w:rsidRPr="00B11900">
        <w:rPr>
          <w:lang w:val="en-US"/>
        </w:rPr>
        <w:t>prokaryotic</w:t>
      </w:r>
      <w:r w:rsidRPr="00B11900">
        <w:rPr>
          <w:lang w:val="en-US"/>
        </w:rPr>
        <w:t xml:space="preserve"> genome, then fixed matrices and begin the analysis (see</w:t>
      </w:r>
      <w:r w:rsidR="00800F08">
        <w:rPr>
          <w:lang w:val="en-US"/>
        </w:rPr>
        <w:t xml:space="preserve"> </w:t>
      </w:r>
      <w:r w:rsidR="00D21ECC">
        <w:rPr>
          <w:lang w:val="en-US"/>
        </w:rPr>
        <w:fldChar w:fldCharType="begin"/>
      </w:r>
      <w:r w:rsidR="009A16AF">
        <w:rPr>
          <w:lang w:val="en-US"/>
        </w:rPr>
        <w:instrText xml:space="preserve"> REF _Ref52987719 \h </w:instrText>
      </w:r>
      <w:r w:rsidR="003C32DA">
        <w:rPr>
          <w:lang w:val="en-US"/>
        </w:rPr>
        <w:instrText xml:space="preserve"> \* MERGEFORMAT </w:instrText>
      </w:r>
      <w:r w:rsidR="00D21ECC">
        <w:rPr>
          <w:lang w:val="en-US"/>
        </w:rPr>
      </w:r>
      <w:r w:rsidR="00D21ECC">
        <w:rPr>
          <w:lang w:val="en-US"/>
        </w:rPr>
        <w:fldChar w:fldCharType="separate"/>
      </w:r>
      <w:r w:rsidR="00346377" w:rsidRPr="00F96B67">
        <w:rPr>
          <w:lang w:val="en-US"/>
        </w:rPr>
        <w:t>Figure</w:t>
      </w:r>
      <w:r w:rsidR="00F367EE">
        <w:rPr>
          <w:lang w:val="en-US"/>
        </w:rPr>
        <w:t xml:space="preserve"> S</w:t>
      </w:r>
      <w:r w:rsidR="00346377" w:rsidRPr="00F96B67">
        <w:rPr>
          <w:lang w:val="en-US"/>
        </w:rPr>
        <w:t xml:space="preserve"> </w:t>
      </w:r>
      <w:r w:rsidR="00346377">
        <w:rPr>
          <w:noProof/>
          <w:lang w:val="en-US"/>
        </w:rPr>
        <w:t>20</w:t>
      </w:r>
      <w:r w:rsidR="00D21ECC">
        <w:rPr>
          <w:lang w:val="en-US"/>
        </w:rPr>
        <w:fldChar w:fldCharType="end"/>
      </w:r>
      <w:r w:rsidRPr="00E651E4">
        <w:rPr>
          <w:lang w:val="en-US"/>
        </w:rPr>
        <w:t>).</w:t>
      </w:r>
    </w:p>
    <w:p w14:paraId="1683F1CC" w14:textId="77777777" w:rsidR="00771452" w:rsidRDefault="00771452" w:rsidP="003C32DA">
      <w:pPr>
        <w:rPr>
          <w:lang w:val="en-US"/>
        </w:rPr>
      </w:pPr>
    </w:p>
    <w:p w14:paraId="5EDFD32F" w14:textId="77777777" w:rsidR="00F6359D" w:rsidRPr="00E651E4" w:rsidRDefault="00E83C35" w:rsidP="003C32DA">
      <w:pPr>
        <w:rPr>
          <w:lang w:val="en-US"/>
        </w:rPr>
      </w:pPr>
      <w:r>
        <w:rPr>
          <w:noProof/>
        </w:rPr>
        <w:lastRenderedPageBreak/>
        <w:pict w14:anchorId="0B4769A7">
          <v:shape id="Frame24" o:spid="_x0000_s1029" type="#_x0000_t202" style="position:absolute;margin-left:0;margin-top:.1pt;width:415.35pt;height:416.05pt;z-index:251656704;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" filled="f" stroked="f">
            <v:textbox inset="0,0,0,0">
              <w:txbxContent>
                <w:p w14:paraId="18AA15D4" w14:textId="77777777" w:rsidR="005334BD" w:rsidRDefault="005334BD" w:rsidP="00F64495">
                  <w:pPr>
                    <w:pStyle w:val="Abbildung"/>
                    <w:keepNext/>
                  </w:pPr>
                  <w:r>
                    <w:rPr>
                      <w:noProof/>
                      <w:lang w:eastAsia="de-DE" w:bidi="ar-SA"/>
                    </w:rPr>
                    <w:drawing>
                      <wp:inline distT="0" distB="0" distL="0" distR="0" wp14:anchorId="073A6110" wp14:editId="65AA6A38">
                        <wp:extent cx="5274945" cy="4900295"/>
                        <wp:effectExtent l="0" t="0" r="0" b="0"/>
                        <wp:docPr id="257"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6"/>
                                <pic:cNvPicPr>
                                  <a:picLocks noChangeAspect="1" noChangeArrowheads="1"/>
                                </pic:cNvPicPr>
                              </pic:nvPicPr>
                              <pic:blipFill>
                                <a:blip r:embed="rId37"/>
                                <a:stretch>
                                  <a:fillRect/>
                                </a:stretch>
                              </pic:blipFill>
                              <pic:spPr bwMode="auto">
                                <a:xfrm>
                                  <a:off x="0" y="0"/>
                                  <a:ext cx="5274945" cy="4900295"/>
                                </a:xfrm>
                                <a:prstGeom prst="rect">
                                  <a:avLst/>
                                </a:prstGeom>
                              </pic:spPr>
                            </pic:pic>
                          </a:graphicData>
                        </a:graphic>
                      </wp:inline>
                    </w:drawing>
                  </w:r>
                </w:p>
                <w:p w14:paraId="501416F1" w14:textId="58159BEE" w:rsidR="005334BD" w:rsidRPr="00F96B67" w:rsidRDefault="005334BD" w:rsidP="00F64495">
                  <w:pPr>
                    <w:pStyle w:val="Caption"/>
                    <w:rPr>
                      <w:lang w:val="en-US"/>
                    </w:rPr>
                  </w:pPr>
                  <w:bookmarkStart w:id="25" w:name="_Ref52987719"/>
                  <w:r w:rsidRPr="00F96B67">
                    <w:rPr>
                      <w:lang w:val="en-US"/>
                    </w:rPr>
                    <w:t xml:space="preserve">Figure </w:t>
                  </w:r>
                  <w:r>
                    <w:rPr>
                      <w:lang w:val="en-US"/>
                    </w:rPr>
                    <w:t xml:space="preserve">S </w:t>
                  </w:r>
                  <w:r>
                    <w:fldChar w:fldCharType="begin"/>
                  </w:r>
                  <w:r w:rsidRPr="00F96B67">
                    <w:rPr>
                      <w:lang w:val="en-US"/>
                    </w:rPr>
                    <w:instrText xml:space="preserve"> SEQ Figure \* ARABIC </w:instrText>
                  </w:r>
                  <w:r>
                    <w:fldChar w:fldCharType="separate"/>
                  </w:r>
                  <w:r>
                    <w:rPr>
                      <w:noProof/>
                      <w:lang w:val="en-US"/>
                    </w:rPr>
                    <w:t>19</w:t>
                  </w:r>
                  <w:r>
                    <w:fldChar w:fldCharType="end"/>
                  </w:r>
                  <w:bookmarkEnd w:id="25"/>
                  <w:r w:rsidRPr="00D21843">
                    <w:rPr>
                      <w:lang w:val="en-US"/>
                    </w:rPr>
                    <w:t xml:space="preserve"> </w:t>
                  </w:r>
                  <w:r w:rsidRPr="005C59B7">
                    <w:rPr>
                      <w:b/>
                      <w:lang w:val="en-US"/>
                    </w:rPr>
                    <w:t>Prodoric</w:t>
                  </w:r>
                  <w:r w:rsidR="005C59B7" w:rsidRPr="005C59B7">
                    <w:rPr>
                      <w:b/>
                      <w:lang w:val="en-US"/>
                    </w:rPr>
                    <w:t>.</w:t>
                  </w:r>
                  <w:r w:rsidRPr="00B11900">
                    <w:rPr>
                      <w:lang w:val="en-US"/>
                    </w:rPr>
                    <w:t xml:space="preserve"> Sequence and Matrix selection.</w:t>
                  </w:r>
                </w:p>
                <w:p w14:paraId="2DC10CD8" w14:textId="77777777" w:rsidR="005334BD" w:rsidRPr="004E58B3" w:rsidRDefault="005334BD">
                  <w:pPr>
                    <w:pStyle w:val="Abbildung"/>
                    <w:rPr>
                      <w:lang w:val="en-US"/>
                    </w:rPr>
                  </w:pPr>
                </w:p>
              </w:txbxContent>
            </v:textbox>
            <w10:wrap type="topAndBottom"/>
          </v:shape>
        </w:pict>
      </w:r>
    </w:p>
    <w:p w14:paraId="4BB59521" w14:textId="63BC0F24" w:rsidR="00F6359D" w:rsidRPr="004E58B3" w:rsidRDefault="00E83C35" w:rsidP="003C32DA">
      <w:pPr>
        <w:rPr>
          <w:lang w:val="en-US"/>
        </w:rPr>
      </w:pPr>
      <w:r>
        <w:rPr>
          <w:noProof/>
        </w:rPr>
        <w:pict w14:anchorId="44126562">
          <v:shape id="Frame25" o:spid="_x0000_s1028" type="#_x0000_t202" style="position:absolute;margin-left:0;margin-top:42.55pt;width:481.9pt;height:116.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" filled="f" stroked="f">
            <v:textbox inset="0,0,0,0">
              <w:txbxContent>
                <w:p w14:paraId="1533842C" w14:textId="77777777" w:rsidR="005334BD" w:rsidRDefault="005334BD" w:rsidP="00F96B67">
                  <w:pPr>
                    <w:pStyle w:val="Abbildung"/>
                    <w:keepNext/>
                  </w:pPr>
                  <w:r>
                    <w:rPr>
                      <w:noProof/>
                      <w:lang w:eastAsia="de-DE" w:bidi="ar-SA"/>
                    </w:rPr>
                    <w:drawing>
                      <wp:inline distT="0" distB="0" distL="0" distR="0" wp14:anchorId="55B9C427" wp14:editId="52A6F5E4">
                        <wp:extent cx="6120130" cy="1068705"/>
                        <wp:effectExtent l="0" t="0" r="0" b="0"/>
                        <wp:docPr id="258"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7"/>
                                <pic:cNvPicPr>
                                  <a:picLocks noChangeAspect="1" noChangeArrowheads="1"/>
                                </pic:cNvPicPr>
                              </pic:nvPicPr>
                              <pic:blipFill>
                                <a:blip r:embed="rId38"/>
                                <a:stretch>
                                  <a:fillRect/>
                                </a:stretch>
                              </pic:blipFill>
                              <pic:spPr bwMode="auto">
                                <a:xfrm>
                                  <a:off x="0" y="0"/>
                                  <a:ext cx="6120130" cy="1068705"/>
                                </a:xfrm>
                                <a:prstGeom prst="rect">
                                  <a:avLst/>
                                </a:prstGeom>
                              </pic:spPr>
                            </pic:pic>
                          </a:graphicData>
                        </a:graphic>
                      </wp:inline>
                    </w:drawing>
                  </w:r>
                </w:p>
                <w:p w14:paraId="74623604" w14:textId="4FB72D6F" w:rsidR="005334BD" w:rsidRPr="00F96B67" w:rsidRDefault="005334BD" w:rsidP="00F96B67">
                  <w:pPr>
                    <w:pStyle w:val="Caption"/>
                    <w:rPr>
                      <w:lang w:val="en-US"/>
                    </w:rPr>
                  </w:pPr>
                  <w:bookmarkStart w:id="26" w:name="_Ref52987704"/>
                  <w:r w:rsidRPr="00F96B67">
                    <w:rPr>
                      <w:lang w:val="en-US"/>
                    </w:rPr>
                    <w:t xml:space="preserve">Figure </w:t>
                  </w:r>
                  <w:r>
                    <w:rPr>
                      <w:lang w:val="en-US"/>
                    </w:rPr>
                    <w:t xml:space="preserve">S </w:t>
                  </w:r>
                  <w:r>
                    <w:fldChar w:fldCharType="begin"/>
                  </w:r>
                  <w:r w:rsidRPr="00F96B67">
                    <w:rPr>
                      <w:lang w:val="en-US"/>
                    </w:rPr>
                    <w:instrText xml:space="preserve"> SEQ Figure \* ARABIC </w:instrText>
                  </w:r>
                  <w:r>
                    <w:fldChar w:fldCharType="separate"/>
                  </w:r>
                  <w:r>
                    <w:rPr>
                      <w:noProof/>
                      <w:lang w:val="en-US"/>
                    </w:rPr>
                    <w:t>20</w:t>
                  </w:r>
                  <w:r>
                    <w:fldChar w:fldCharType="end"/>
                  </w:r>
                  <w:bookmarkEnd w:id="26"/>
                  <w:r w:rsidRPr="00D21843">
                    <w:rPr>
                      <w:lang w:val="en-US"/>
                    </w:rPr>
                    <w:t xml:space="preserve"> </w:t>
                  </w:r>
                  <w:r w:rsidRPr="005C59B7">
                    <w:rPr>
                      <w:b/>
                      <w:lang w:val="en-US"/>
                    </w:rPr>
                    <w:t>Prodoric</w:t>
                  </w:r>
                  <w:r w:rsidR="005C59B7" w:rsidRPr="005C59B7">
                    <w:rPr>
                      <w:b/>
                      <w:lang w:val="en-US"/>
                    </w:rPr>
                    <w:t>.</w:t>
                  </w:r>
                  <w:r w:rsidRPr="00B11900">
                    <w:rPr>
                      <w:lang w:val="en-US"/>
                    </w:rPr>
                    <w:t xml:space="preserve"> Result of analysis. </w:t>
                  </w:r>
                  <w:r w:rsidRPr="002E30E9">
                    <w:rPr>
                      <w:lang w:val="en-US"/>
                    </w:rPr>
                    <w:t>TFBSs are</w:t>
                  </w:r>
                  <w:r>
                    <w:rPr>
                      <w:lang w:val="en-US"/>
                    </w:rPr>
                    <w:t xml:space="preserve"> </w:t>
                  </w:r>
                  <w:r w:rsidRPr="002E30E9">
                    <w:rPr>
                      <w:lang w:val="en-US"/>
                    </w:rPr>
                    <w:t>shown in a table.</w:t>
                  </w:r>
                </w:p>
                <w:p w14:paraId="76BF33D5" w14:textId="77777777" w:rsidR="005334BD" w:rsidRPr="002E30E9" w:rsidRDefault="005334BD">
                  <w:pPr>
                    <w:pStyle w:val="Abbildung"/>
                    <w:rPr>
                      <w:lang w:val="en-US"/>
                    </w:rPr>
                  </w:pPr>
                </w:p>
              </w:txbxContent>
            </v:textbox>
            <w10:wrap type="square" side="largest"/>
          </v:shape>
        </w:pict>
      </w:r>
      <w:r w:rsidR="00B11900" w:rsidRPr="00E651E4">
        <w:rPr>
          <w:lang w:val="en-US"/>
        </w:rPr>
        <w:t xml:space="preserve">The result depicts found </w:t>
      </w:r>
      <w:r w:rsidR="00D21843" w:rsidRPr="00E651E4">
        <w:rPr>
          <w:lang w:val="en-US"/>
        </w:rPr>
        <w:t>prokaryotic</w:t>
      </w:r>
      <w:r w:rsidR="00B11900" w:rsidRPr="00E651E4">
        <w:rPr>
          <w:lang w:val="en-US"/>
        </w:rPr>
        <w:t xml:space="preserve"> TFBSs (see</w:t>
      </w:r>
      <w:r w:rsidR="00D21843">
        <w:rPr>
          <w:lang w:val="en-US"/>
        </w:rPr>
        <w:t xml:space="preserve"> </w:t>
      </w:r>
      <w:r w:rsidR="00D21ECC">
        <w:rPr>
          <w:lang w:val="en-US"/>
        </w:rPr>
        <w:fldChar w:fldCharType="begin"/>
      </w:r>
      <w:r w:rsidR="009A16AF">
        <w:rPr>
          <w:lang w:val="en-US"/>
        </w:rPr>
        <w:instrText xml:space="preserve"> REF _Ref52987704 \h </w:instrText>
      </w:r>
      <w:r w:rsidR="003C32DA">
        <w:rPr>
          <w:lang w:val="en-US"/>
        </w:rPr>
        <w:instrText xml:space="preserve"> \* MERGEFORMAT </w:instrText>
      </w:r>
      <w:r w:rsidR="00D21ECC">
        <w:rPr>
          <w:lang w:val="en-US"/>
        </w:rPr>
      </w:r>
      <w:r w:rsidR="00D21ECC">
        <w:rPr>
          <w:lang w:val="en-US"/>
        </w:rPr>
        <w:fldChar w:fldCharType="separate"/>
      </w:r>
      <w:r w:rsidR="00346377" w:rsidRPr="00F96B67">
        <w:rPr>
          <w:lang w:val="en-US"/>
        </w:rPr>
        <w:t>Figure</w:t>
      </w:r>
      <w:r w:rsidR="00F367EE">
        <w:rPr>
          <w:lang w:val="en-US"/>
        </w:rPr>
        <w:t xml:space="preserve"> S</w:t>
      </w:r>
      <w:r w:rsidR="00346377" w:rsidRPr="00F96B67">
        <w:rPr>
          <w:lang w:val="en-US"/>
        </w:rPr>
        <w:t xml:space="preserve"> </w:t>
      </w:r>
      <w:r w:rsidR="00346377">
        <w:rPr>
          <w:noProof/>
          <w:lang w:val="en-US"/>
        </w:rPr>
        <w:t>21</w:t>
      </w:r>
      <w:r w:rsidR="00D21ECC">
        <w:rPr>
          <w:lang w:val="en-US"/>
        </w:rPr>
        <w:fldChar w:fldCharType="end"/>
      </w:r>
      <w:r w:rsidR="00B11900" w:rsidRPr="00B11900">
        <w:rPr>
          <w:lang w:val="en-US"/>
        </w:rPr>
        <w:t>).</w:t>
      </w:r>
    </w:p>
    <w:p w14:paraId="1026F1C7" w14:textId="77777777" w:rsidR="00F6359D" w:rsidRPr="004E58B3" w:rsidRDefault="00F6359D" w:rsidP="003C32DA">
      <w:pPr>
        <w:rPr>
          <w:lang w:val="en-US"/>
        </w:rPr>
      </w:pPr>
    </w:p>
    <w:p w14:paraId="41160A27" w14:textId="77777777" w:rsidR="00F6359D" w:rsidRPr="004E58B3" w:rsidRDefault="00D26D8C" w:rsidP="003C32DA">
      <w:pPr>
        <w:rPr>
          <w:lang w:val="en-US"/>
        </w:rPr>
      </w:pPr>
      <w:r>
        <w:rPr>
          <w:lang w:val="en-US"/>
        </w:rPr>
        <w:t xml:space="preserve">Common </w:t>
      </w:r>
      <w:r w:rsidR="009A16AF">
        <w:rPr>
          <w:lang w:val="en-US"/>
        </w:rPr>
        <w:t>Modules however, cannot be detected.</w:t>
      </w:r>
    </w:p>
    <w:p w14:paraId="0590501D" w14:textId="77777777" w:rsidR="00F6359D" w:rsidRPr="00566746" w:rsidRDefault="00B11900" w:rsidP="003C32DA">
      <w:pPr>
        <w:pStyle w:val="Heading4"/>
        <w:rPr>
          <w:lang w:val="en-US"/>
        </w:rPr>
      </w:pPr>
      <w:r w:rsidRPr="00566746">
        <w:rPr>
          <w:lang w:val="en-US"/>
        </w:rPr>
        <w:t>Softberry</w:t>
      </w:r>
    </w:p>
    <w:p w14:paraId="0C5E2920" w14:textId="77777777" w:rsidR="00F6359D" w:rsidRPr="004E58B3" w:rsidRDefault="00B11900" w:rsidP="003C32DA">
      <w:pPr>
        <w:rPr>
          <w:lang w:val="en-US"/>
        </w:rPr>
      </w:pPr>
      <w:r w:rsidRPr="00B11900">
        <w:rPr>
          <w:lang w:val="en-US"/>
        </w:rPr>
        <w:t>Softberry, Inc. develops software tools for genomic research, amongst tools to search for functional and conserved TFBSs:</w:t>
      </w:r>
    </w:p>
    <w:p w14:paraId="135C7A22" w14:textId="04157767" w:rsidR="00F6359D" w:rsidRPr="004E58B3" w:rsidRDefault="00B11900" w:rsidP="003C32DA">
      <w:pPr>
        <w:rPr>
          <w:lang w:val="en-US"/>
        </w:rPr>
      </w:pPr>
      <w:r w:rsidRPr="00B11900">
        <w:rPr>
          <w:lang w:val="en-US"/>
        </w:rPr>
        <w:t xml:space="preserve">- PROMH(G): Promoter prediction using orthologous sequences </w:t>
      </w:r>
      <w:r w:rsidR="00D21ECC">
        <w:fldChar w:fldCharType="begin"/>
      </w:r>
      <w:r w:rsidR="001102B4">
        <w:rPr>
          <w:lang w:val="en-US"/>
        </w:rPr>
        <w:instrText xml:space="preserve">CITATION Promh \l 1033 </w:instrText>
      </w:r>
      <w:r w:rsidR="00D21ECC">
        <w:fldChar w:fldCharType="separate"/>
      </w:r>
      <w:r w:rsidR="001102B4">
        <w:rPr>
          <w:noProof/>
          <w:lang w:val="en-US"/>
        </w:rPr>
        <w:t xml:space="preserve"> (21)</w:t>
      </w:r>
      <w:r w:rsidR="00D21ECC">
        <w:fldChar w:fldCharType="end"/>
      </w:r>
    </w:p>
    <w:p w14:paraId="5DC62518" w14:textId="5E70F55E" w:rsidR="00F6359D" w:rsidRPr="004E58B3" w:rsidRDefault="00B11900" w:rsidP="003C32DA">
      <w:pPr>
        <w:rPr>
          <w:lang w:val="en-US"/>
        </w:rPr>
      </w:pPr>
      <w:r w:rsidRPr="00B11900">
        <w:rPr>
          <w:lang w:val="en-US"/>
        </w:rPr>
        <w:t>- Nsite</w:t>
      </w:r>
      <w:r w:rsidR="001A3759">
        <w:rPr>
          <w:lang w:val="en-US"/>
        </w:rPr>
        <w:t xml:space="preserve"> </w:t>
      </w:r>
      <w:sdt>
        <w:sdtPr>
          <w:rPr>
            <w:lang w:val="en-US"/>
          </w:rPr>
          <w:id w:val="1507245939"/>
          <w:citation/>
        </w:sdtPr>
        <w:sdtEndPr/>
        <w:sdtContent>
          <w:r w:rsidR="001A3759">
            <w:rPr>
              <w:lang w:val="en-US"/>
            </w:rPr>
            <w:fldChar w:fldCharType="begin"/>
          </w:r>
          <w:r w:rsidR="001A3759" w:rsidRPr="001A3759">
            <w:rPr>
              <w:lang w:val="en-US"/>
            </w:rPr>
            <w:instrText xml:space="preserve"> CITATION Sof20 \l 1031 </w:instrText>
          </w:r>
          <w:r w:rsidR="001A3759">
            <w:rPr>
              <w:lang w:val="en-US"/>
            </w:rPr>
            <w:fldChar w:fldCharType="separate"/>
          </w:r>
          <w:r w:rsidR="001102B4" w:rsidRPr="001102B4">
            <w:rPr>
              <w:noProof/>
              <w:lang w:val="en-US"/>
            </w:rPr>
            <w:t>(22)</w:t>
          </w:r>
          <w:r w:rsidR="001A3759">
            <w:rPr>
              <w:lang w:val="en-US"/>
            </w:rPr>
            <w:fldChar w:fldCharType="end"/>
          </w:r>
        </w:sdtContent>
      </w:sdt>
      <w:r w:rsidRPr="00B11900">
        <w:rPr>
          <w:lang w:val="en-US"/>
        </w:rPr>
        <w:t xml:space="preserve">: Recognition of regulatory motifs </w:t>
      </w:r>
      <w:r w:rsidR="00D21ECC">
        <w:fldChar w:fldCharType="begin"/>
      </w:r>
      <w:r w:rsidR="001102B4">
        <w:rPr>
          <w:lang w:val="en-US"/>
        </w:rPr>
        <w:instrText xml:space="preserve">CITATION Nsite1 \l 1033 </w:instrText>
      </w:r>
      <w:r w:rsidR="00D21ECC">
        <w:fldChar w:fldCharType="separate"/>
      </w:r>
      <w:r w:rsidR="001102B4">
        <w:rPr>
          <w:noProof/>
          <w:lang w:val="en-US"/>
        </w:rPr>
        <w:t xml:space="preserve"> (23)</w:t>
      </w:r>
      <w:r w:rsidR="00D21ECC">
        <w:fldChar w:fldCharType="end"/>
      </w:r>
      <w:r w:rsidR="00D21ECC">
        <w:fldChar w:fldCharType="begin"/>
      </w:r>
      <w:r w:rsidR="001102B4">
        <w:rPr>
          <w:lang w:val="en-US"/>
        </w:rPr>
        <w:instrText xml:space="preserve">CITATION Nsite2 \l 1033 </w:instrText>
      </w:r>
      <w:r w:rsidR="00D21ECC">
        <w:fldChar w:fldCharType="separate"/>
      </w:r>
      <w:r w:rsidR="001102B4">
        <w:rPr>
          <w:noProof/>
          <w:lang w:val="en-US"/>
        </w:rPr>
        <w:t xml:space="preserve"> (24)</w:t>
      </w:r>
      <w:r w:rsidR="00D21ECC">
        <w:fldChar w:fldCharType="end"/>
      </w:r>
    </w:p>
    <w:p w14:paraId="1589F325" w14:textId="10C689D1" w:rsidR="00F6359D" w:rsidRPr="004E58B3" w:rsidRDefault="00B11900" w:rsidP="003C32DA">
      <w:pPr>
        <w:rPr>
          <w:lang w:val="en-US"/>
        </w:rPr>
      </w:pPr>
      <w:r w:rsidRPr="00B11900">
        <w:rPr>
          <w:lang w:val="en-US"/>
        </w:rPr>
        <w:t>- NsiteH</w:t>
      </w:r>
      <w:r w:rsidR="001A3759">
        <w:rPr>
          <w:lang w:val="en-US"/>
        </w:rPr>
        <w:t xml:space="preserve"> </w:t>
      </w:r>
      <w:sdt>
        <w:sdtPr>
          <w:rPr>
            <w:lang w:val="en-US"/>
          </w:rPr>
          <w:id w:val="241845386"/>
          <w:citation/>
        </w:sdtPr>
        <w:sdtEndPr/>
        <w:sdtContent>
          <w:r w:rsidR="001A3759">
            <w:rPr>
              <w:lang w:val="en-US"/>
            </w:rPr>
            <w:fldChar w:fldCharType="begin"/>
          </w:r>
          <w:r w:rsidR="001A3759" w:rsidRPr="001A3759">
            <w:rPr>
              <w:lang w:val="en-US"/>
            </w:rPr>
            <w:instrText xml:space="preserve"> CITATION Sof201 \l 1031 </w:instrText>
          </w:r>
          <w:r w:rsidR="001A3759">
            <w:rPr>
              <w:lang w:val="en-US"/>
            </w:rPr>
            <w:fldChar w:fldCharType="separate"/>
          </w:r>
          <w:r w:rsidR="001102B4" w:rsidRPr="001102B4">
            <w:rPr>
              <w:noProof/>
              <w:lang w:val="en-US"/>
            </w:rPr>
            <w:t>(25)</w:t>
          </w:r>
          <w:r w:rsidR="001A3759">
            <w:rPr>
              <w:lang w:val="en-US"/>
            </w:rPr>
            <w:fldChar w:fldCharType="end"/>
          </w:r>
        </w:sdtContent>
      </w:sdt>
      <w:r w:rsidRPr="00B11900">
        <w:rPr>
          <w:lang w:val="en-US"/>
        </w:rPr>
        <w:t xml:space="preserve">: Search for functional motifs conserved in orthologous sequences </w:t>
      </w:r>
      <w:r w:rsidR="00D21ECC">
        <w:fldChar w:fldCharType="begin"/>
      </w:r>
      <w:r w:rsidR="001102B4">
        <w:rPr>
          <w:lang w:val="en-US"/>
        </w:rPr>
        <w:instrText xml:space="preserve">CITATION Nsite2 \l 1033 </w:instrText>
      </w:r>
      <w:r w:rsidR="00D21ECC">
        <w:fldChar w:fldCharType="separate"/>
      </w:r>
      <w:r w:rsidR="001102B4">
        <w:rPr>
          <w:noProof/>
          <w:lang w:val="en-US"/>
        </w:rPr>
        <w:t xml:space="preserve"> (24)</w:t>
      </w:r>
      <w:r w:rsidR="00D21ECC">
        <w:fldChar w:fldCharType="end"/>
      </w:r>
    </w:p>
    <w:p w14:paraId="68419BB8" w14:textId="2205E3FB" w:rsidR="00F6359D" w:rsidRPr="004E58B3" w:rsidRDefault="00B11900" w:rsidP="003C32DA">
      <w:pPr>
        <w:rPr>
          <w:lang w:val="en-US"/>
        </w:rPr>
      </w:pPr>
      <w:r w:rsidRPr="00B11900">
        <w:rPr>
          <w:lang w:val="en-US"/>
        </w:rPr>
        <w:t>- NsiteM</w:t>
      </w:r>
      <w:r w:rsidR="001A3759">
        <w:rPr>
          <w:lang w:val="en-US"/>
        </w:rPr>
        <w:t xml:space="preserve"> </w:t>
      </w:r>
      <w:sdt>
        <w:sdtPr>
          <w:rPr>
            <w:lang w:val="en-US"/>
          </w:rPr>
          <w:id w:val="-1766532201"/>
          <w:citation/>
        </w:sdtPr>
        <w:sdtEndPr/>
        <w:sdtContent>
          <w:r w:rsidR="001A3759">
            <w:rPr>
              <w:lang w:val="en-US"/>
            </w:rPr>
            <w:fldChar w:fldCharType="begin"/>
          </w:r>
          <w:r w:rsidR="001A3759" w:rsidRPr="001A3759">
            <w:rPr>
              <w:lang w:val="en-US"/>
            </w:rPr>
            <w:instrText xml:space="preserve"> CITATION Sof202 \l 1031 </w:instrText>
          </w:r>
          <w:r w:rsidR="001A3759">
            <w:rPr>
              <w:lang w:val="en-US"/>
            </w:rPr>
            <w:fldChar w:fldCharType="separate"/>
          </w:r>
          <w:r w:rsidR="001102B4" w:rsidRPr="001102B4">
            <w:rPr>
              <w:noProof/>
              <w:lang w:val="en-US"/>
            </w:rPr>
            <w:t>(26)</w:t>
          </w:r>
          <w:r w:rsidR="001A3759">
            <w:rPr>
              <w:lang w:val="en-US"/>
            </w:rPr>
            <w:fldChar w:fldCharType="end"/>
          </w:r>
        </w:sdtContent>
      </w:sdt>
      <w:r w:rsidRPr="00B11900">
        <w:rPr>
          <w:lang w:val="en-US"/>
        </w:rPr>
        <w:t xml:space="preserve">: Recognition of conserved regulatory motifs </w:t>
      </w:r>
      <w:r w:rsidR="00D21ECC">
        <w:fldChar w:fldCharType="begin"/>
      </w:r>
      <w:r w:rsidR="001102B4">
        <w:rPr>
          <w:lang w:val="en-US"/>
        </w:rPr>
        <w:instrText xml:space="preserve">CITATION Nsite1 \l 1033 </w:instrText>
      </w:r>
      <w:r w:rsidR="00D21ECC">
        <w:fldChar w:fldCharType="separate"/>
      </w:r>
      <w:r w:rsidR="001102B4">
        <w:rPr>
          <w:noProof/>
          <w:lang w:val="en-US"/>
        </w:rPr>
        <w:t xml:space="preserve"> (23)</w:t>
      </w:r>
      <w:r w:rsidR="00D21ECC">
        <w:fldChar w:fldCharType="end"/>
      </w:r>
      <w:r w:rsidR="00D21ECC">
        <w:fldChar w:fldCharType="begin"/>
      </w:r>
      <w:r w:rsidR="001102B4">
        <w:rPr>
          <w:lang w:val="en-US"/>
        </w:rPr>
        <w:instrText xml:space="preserve">CITATION Nsite2 \l 1033 </w:instrText>
      </w:r>
      <w:r w:rsidR="00D21ECC">
        <w:fldChar w:fldCharType="separate"/>
      </w:r>
      <w:r w:rsidR="001102B4">
        <w:rPr>
          <w:noProof/>
          <w:lang w:val="en-US"/>
        </w:rPr>
        <w:t xml:space="preserve"> (24)</w:t>
      </w:r>
      <w:r w:rsidR="00D21ECC">
        <w:fldChar w:fldCharType="end"/>
      </w:r>
    </w:p>
    <w:p w14:paraId="37FFD469" w14:textId="77777777" w:rsidR="00F6359D" w:rsidRPr="004E58B3" w:rsidRDefault="00B11900" w:rsidP="003C32DA">
      <w:pPr>
        <w:rPr>
          <w:lang w:val="en-US"/>
        </w:rPr>
      </w:pPr>
      <w:r w:rsidRPr="00B11900">
        <w:rPr>
          <w:lang w:val="en-US"/>
        </w:rPr>
        <w:t xml:space="preserve">All these tools produce text-style results without information about putative </w:t>
      </w:r>
      <w:r w:rsidR="009D5DA9">
        <w:rPr>
          <w:lang w:val="en-US"/>
        </w:rPr>
        <w:t xml:space="preserve">common </w:t>
      </w:r>
      <w:r w:rsidRPr="00B11900">
        <w:rPr>
          <w:lang w:val="en-US"/>
        </w:rPr>
        <w:t xml:space="preserve">modules. The user can insert one sequence at a time and another when comparing a sequence with an orthologous </w:t>
      </w:r>
      <w:r w:rsidRPr="00B11900">
        <w:rPr>
          <w:lang w:val="en-US"/>
        </w:rPr>
        <w:lastRenderedPageBreak/>
        <w:t>one.</w:t>
      </w:r>
    </w:p>
    <w:p w14:paraId="6C848F91" w14:textId="508C76EC" w:rsidR="00F6359D" w:rsidRPr="004E58B3" w:rsidRDefault="00B11900" w:rsidP="003C32DA">
      <w:pPr>
        <w:pStyle w:val="Heading4"/>
        <w:rPr>
          <w:lang w:val="en-US"/>
        </w:rPr>
      </w:pPr>
      <w:r w:rsidRPr="00566746">
        <w:rPr>
          <w:lang w:val="en-US"/>
        </w:rPr>
        <w:t>TAIR</w:t>
      </w:r>
      <w:r w:rsidR="00D21ECC">
        <w:fldChar w:fldCharType="begin"/>
      </w:r>
      <w:r w:rsidR="00A95DE3">
        <w:rPr>
          <w:lang w:val="en-US"/>
        </w:rPr>
        <w:instrText xml:space="preserve">CITATION TAIR \l 1033 </w:instrText>
      </w:r>
      <w:r w:rsidR="00D21ECC">
        <w:fldChar w:fldCharType="separate"/>
      </w:r>
      <w:r w:rsidR="001102B4">
        <w:rPr>
          <w:noProof/>
          <w:lang w:val="en-US"/>
        </w:rPr>
        <w:t xml:space="preserve"> (27)</w:t>
      </w:r>
      <w:r w:rsidR="00D21ECC">
        <w:fldChar w:fldCharType="end"/>
      </w:r>
    </w:p>
    <w:p w14:paraId="34849C32" w14:textId="20645180" w:rsidR="00F6359D" w:rsidRPr="004E58B3" w:rsidRDefault="00E83C35" w:rsidP="003C32DA">
      <w:pPr>
        <w:rPr>
          <w:lang w:val="en-US"/>
        </w:rPr>
      </w:pPr>
      <w:r>
        <w:rPr>
          <w:noProof/>
          <w:lang w:eastAsia="de-DE" w:bidi="ar-SA"/>
        </w:rPr>
        <w:pict w14:anchorId="469BDDE9">
          <v:shape id="Frame27" o:spid="_x0000_s1027" type="#_x0000_t202" alt="" style="position:absolute;margin-left:50.9pt;margin-top:28pt;width:380.1pt;height:373.6pt;z-index:251659776;visibility:visible;mso-wrap-style:square;mso-wrap-edited:f;mso-width-percent:0;mso-height-percent:0;mso-wrap-distance-left:0;mso-wrap-distance-top:0;mso-wrap-distance-right:0;mso-wrap-distance-bottom:0;mso-position-horizontal-relative:text;mso-position-vertical-relative:text;mso-width-percent:0;mso-height-percent:0;mso-width-relative:page;mso-height-relative:page;v-text-anchor:top" filled="f" stroked="f">
            <v:textbox style="mso-next-textbox:#Frame27" inset="0,0,0,0">
              <w:txbxContent>
                <w:p w14:paraId="6D7E8724" w14:textId="77777777" w:rsidR="005334BD" w:rsidRDefault="005334BD" w:rsidP="00F96B67">
                  <w:pPr>
                    <w:pStyle w:val="Abbildung"/>
                    <w:keepNext/>
                  </w:pPr>
                  <w:r>
                    <w:rPr>
                      <w:noProof/>
                      <w:lang w:eastAsia="de-DE" w:bidi="ar-SA"/>
                    </w:rPr>
                    <w:drawing>
                      <wp:inline distT="0" distB="0" distL="0" distR="0" wp14:anchorId="3DF9B4A0" wp14:editId="2F933E8F">
                        <wp:extent cx="3272155" cy="4094480"/>
                        <wp:effectExtent l="0" t="0" r="0" b="0"/>
                        <wp:docPr id="260"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9"/>
                                <pic:cNvPicPr>
                                  <a:picLocks noChangeAspect="1" noChangeArrowheads="1"/>
                                </pic:cNvPicPr>
                              </pic:nvPicPr>
                              <pic:blipFill>
                                <a:blip r:embed="rId39"/>
                                <a:stretch>
                                  <a:fillRect/>
                                </a:stretch>
                              </pic:blipFill>
                              <pic:spPr bwMode="auto">
                                <a:xfrm>
                                  <a:off x="0" y="0"/>
                                  <a:ext cx="3272155" cy="4094480"/>
                                </a:xfrm>
                                <a:prstGeom prst="rect">
                                  <a:avLst/>
                                </a:prstGeom>
                              </pic:spPr>
                            </pic:pic>
                          </a:graphicData>
                        </a:graphic>
                      </wp:inline>
                    </w:drawing>
                  </w:r>
                </w:p>
                <w:p w14:paraId="2A136604" w14:textId="223287BC" w:rsidR="005334BD" w:rsidRPr="00F96B67" w:rsidRDefault="005334BD" w:rsidP="005C59B7">
                  <w:pPr>
                    <w:pStyle w:val="Caption"/>
                    <w:jc w:val="both"/>
                    <w:rPr>
                      <w:lang w:val="en-US"/>
                    </w:rPr>
                  </w:pPr>
                  <w:bookmarkStart w:id="27" w:name="_Ref52987767"/>
                  <w:r w:rsidRPr="00F96B67">
                    <w:rPr>
                      <w:lang w:val="en-US"/>
                    </w:rPr>
                    <w:t xml:space="preserve">Figure </w:t>
                  </w:r>
                  <w:r>
                    <w:rPr>
                      <w:lang w:val="en-US"/>
                    </w:rPr>
                    <w:t xml:space="preserve">S </w:t>
                  </w:r>
                  <w:r>
                    <w:fldChar w:fldCharType="begin"/>
                  </w:r>
                  <w:r w:rsidRPr="00F96B67">
                    <w:rPr>
                      <w:lang w:val="en-US"/>
                    </w:rPr>
                    <w:instrText xml:space="preserve"> SEQ Figure \* ARABIC </w:instrText>
                  </w:r>
                  <w:r>
                    <w:fldChar w:fldCharType="separate"/>
                  </w:r>
                  <w:r>
                    <w:rPr>
                      <w:noProof/>
                      <w:lang w:val="en-US"/>
                    </w:rPr>
                    <w:t>21</w:t>
                  </w:r>
                  <w:r>
                    <w:fldChar w:fldCharType="end"/>
                  </w:r>
                  <w:bookmarkEnd w:id="27"/>
                  <w:r w:rsidRPr="00D21843">
                    <w:rPr>
                      <w:lang w:val="en-US"/>
                    </w:rPr>
                    <w:t xml:space="preserve"> </w:t>
                  </w:r>
                  <w:r w:rsidRPr="005C59B7">
                    <w:rPr>
                      <w:b/>
                      <w:lang w:val="en-US"/>
                    </w:rPr>
                    <w:t>PlantPan 3.0</w:t>
                  </w:r>
                  <w:r w:rsidR="005C59B7" w:rsidRPr="005C59B7">
                    <w:rPr>
                      <w:b/>
                      <w:lang w:val="en-US"/>
                    </w:rPr>
                    <w:t>.</w:t>
                  </w:r>
                  <w:r w:rsidRPr="00B11900">
                    <w:rPr>
                      <w:lang w:val="en-US"/>
                    </w:rPr>
                    <w:t xml:space="preserve"> The tool Gene Group Analysis allows for searching for TFBSs on a set of sequences.</w:t>
                  </w:r>
                </w:p>
                <w:p w14:paraId="453D7DB2" w14:textId="77777777" w:rsidR="005334BD" w:rsidRPr="004E58B3" w:rsidRDefault="005334BD">
                  <w:pPr>
                    <w:pStyle w:val="Abbildung"/>
                    <w:rPr>
                      <w:lang w:val="en-US"/>
                    </w:rPr>
                  </w:pPr>
                  <w:r>
                    <w:rPr>
                      <w:lang w:val="en-US"/>
                    </w:rPr>
                    <w:br/>
                  </w:r>
                </w:p>
              </w:txbxContent>
            </v:textbox>
            <w10:wrap type="topAndBottom"/>
          </v:shape>
        </w:pict>
      </w:r>
      <w:r w:rsidR="00B11900" w:rsidRPr="00B11900">
        <w:rPr>
          <w:lang w:val="en-US"/>
        </w:rPr>
        <w:t xml:space="preserve">Tair </w:t>
      </w:r>
      <w:r w:rsidR="00D02195">
        <w:rPr>
          <w:lang w:val="en-US"/>
        </w:rPr>
        <w:t>(</w:t>
      </w:r>
      <w:r w:rsidR="00D02195" w:rsidRPr="00B11900">
        <w:rPr>
          <w:i/>
          <w:iCs/>
          <w:lang w:val="en-US"/>
        </w:rPr>
        <w:t>T</w:t>
      </w:r>
      <w:r w:rsidR="00D02195" w:rsidRPr="00B11900">
        <w:rPr>
          <w:lang w:val="en-US"/>
        </w:rPr>
        <w:t xml:space="preserve">he </w:t>
      </w:r>
      <w:r w:rsidR="00D02195" w:rsidRPr="00B11900">
        <w:rPr>
          <w:i/>
          <w:iCs/>
          <w:lang w:val="en-US"/>
        </w:rPr>
        <w:t>A</w:t>
      </w:r>
      <w:r w:rsidR="00D02195" w:rsidRPr="00B11900">
        <w:rPr>
          <w:lang w:val="en-US"/>
        </w:rPr>
        <w:t xml:space="preserve">rabidopsis </w:t>
      </w:r>
      <w:r w:rsidR="00D02195" w:rsidRPr="00B11900">
        <w:rPr>
          <w:i/>
          <w:iCs/>
          <w:lang w:val="en-US"/>
        </w:rPr>
        <w:t>I</w:t>
      </w:r>
      <w:r w:rsidR="00D02195" w:rsidRPr="00B11900">
        <w:rPr>
          <w:lang w:val="en-US"/>
        </w:rPr>
        <w:t xml:space="preserve">nformation </w:t>
      </w:r>
      <w:r w:rsidR="00D02195" w:rsidRPr="00B11900">
        <w:rPr>
          <w:i/>
          <w:iCs/>
          <w:lang w:val="en-US"/>
        </w:rPr>
        <w:t>R</w:t>
      </w:r>
      <w:r w:rsidR="00D02195" w:rsidRPr="00B11900">
        <w:rPr>
          <w:lang w:val="en-US"/>
        </w:rPr>
        <w:t>esource</w:t>
      </w:r>
      <w:r w:rsidR="00D02195">
        <w:rPr>
          <w:lang w:val="en-US"/>
        </w:rPr>
        <w:t xml:space="preserve">) </w:t>
      </w:r>
      <w:r w:rsidR="00B11900" w:rsidRPr="00B11900">
        <w:rPr>
          <w:lang w:val="en-US"/>
        </w:rPr>
        <w:t>(see</w:t>
      </w:r>
      <w:r w:rsidR="00D21843">
        <w:rPr>
          <w:lang w:val="en-US"/>
        </w:rPr>
        <w:t xml:space="preserve"> </w:t>
      </w:r>
      <w:r w:rsidR="00D21ECC">
        <w:rPr>
          <w:lang w:val="en-US"/>
        </w:rPr>
        <w:fldChar w:fldCharType="begin"/>
      </w:r>
      <w:r w:rsidR="00DC5213">
        <w:rPr>
          <w:lang w:val="en-US"/>
        </w:rPr>
        <w:instrText xml:space="preserve"> REF _Ref52987745 \h </w:instrText>
      </w:r>
      <w:r w:rsidR="003C32DA">
        <w:rPr>
          <w:lang w:val="en-US"/>
        </w:rPr>
        <w:instrText xml:space="preserve"> \* MERGEFORMAT </w:instrText>
      </w:r>
      <w:r w:rsidR="00D21ECC">
        <w:rPr>
          <w:lang w:val="en-US"/>
        </w:rPr>
      </w:r>
      <w:r w:rsidR="00D21ECC">
        <w:rPr>
          <w:lang w:val="en-US"/>
        </w:rPr>
        <w:fldChar w:fldCharType="separate"/>
      </w:r>
      <w:r w:rsidR="00346377" w:rsidRPr="00F96B67">
        <w:rPr>
          <w:lang w:val="en-US"/>
        </w:rPr>
        <w:t xml:space="preserve">Figure </w:t>
      </w:r>
      <w:r w:rsidR="00F367EE">
        <w:rPr>
          <w:lang w:val="en-US"/>
        </w:rPr>
        <w:t xml:space="preserve">S </w:t>
      </w:r>
      <w:r w:rsidR="00346377">
        <w:rPr>
          <w:noProof/>
          <w:lang w:val="en-US"/>
        </w:rPr>
        <w:t>22</w:t>
      </w:r>
      <w:r w:rsidR="00D21ECC">
        <w:rPr>
          <w:lang w:val="en-US"/>
        </w:rPr>
        <w:fldChar w:fldCharType="end"/>
      </w:r>
      <w:r w:rsidR="00B11900" w:rsidRPr="00B11900">
        <w:rPr>
          <w:lang w:val="en-US"/>
        </w:rPr>
        <w:t xml:space="preserve">) is a tool for promoter analysis, which allows for user input sequences. They are processed for TFBSs, which are common to at least three sequences. The TFBSs are constrained to 6-mers and the tool is made for the organism </w:t>
      </w:r>
      <w:r w:rsidR="00521309">
        <w:rPr>
          <w:i/>
          <w:iCs/>
          <w:lang w:val="en-US"/>
        </w:rPr>
        <w:t>A. t</w:t>
      </w:r>
      <w:r w:rsidR="00B11900" w:rsidRPr="00B11900">
        <w:rPr>
          <w:i/>
          <w:iCs/>
          <w:lang w:val="en-US"/>
        </w:rPr>
        <w:t>haliana</w:t>
      </w:r>
      <w:r w:rsidR="00B11900" w:rsidRPr="00B11900">
        <w:rPr>
          <w:lang w:val="en-US"/>
        </w:rPr>
        <w:t>.</w:t>
      </w:r>
      <w:r w:rsidR="00464109">
        <w:rPr>
          <w:lang w:val="en-US"/>
        </w:rPr>
        <w:t xml:space="preserve"> Searches for common modules are not supported.</w:t>
      </w:r>
    </w:p>
    <w:p w14:paraId="5E690101" w14:textId="77777777" w:rsidR="00F6359D" w:rsidRPr="004E58B3" w:rsidRDefault="00F6359D" w:rsidP="003C32DA">
      <w:pPr>
        <w:rPr>
          <w:lang w:val="en-US"/>
        </w:rPr>
      </w:pPr>
    </w:p>
    <w:p w14:paraId="7D587134" w14:textId="77777777" w:rsidR="00F6359D" w:rsidRPr="004E58B3" w:rsidRDefault="00E83C35" w:rsidP="003C32DA">
      <w:pPr>
        <w:rPr>
          <w:lang w:val="en-US"/>
        </w:rPr>
      </w:pPr>
      <w:r>
        <w:rPr>
          <w:noProof/>
        </w:rPr>
        <w:lastRenderedPageBreak/>
        <w:pict w14:anchorId="5D055666">
          <v:shape id="Frame26" o:spid="_x0000_s1026" type="#_x0000_t202" style="position:absolute;margin-left:0;margin-top:.1pt;width:371.55pt;height:243.65pt;z-index:251658752;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" filled="f" stroked="f">
            <v:textbox inset="0,0,0,0">
              <w:txbxContent>
                <w:p w14:paraId="145F2F6F" w14:textId="77777777" w:rsidR="005334BD" w:rsidRPr="00812942" w:rsidRDefault="005334BD" w:rsidP="00F96B67">
                  <w:pPr>
                    <w:pStyle w:val="Abbildung"/>
                    <w:keepNext/>
                    <w:rPr>
                      <w:lang w:val="en-US"/>
                    </w:rPr>
                  </w:pPr>
                  <w:r>
                    <w:rPr>
                      <w:noProof/>
                      <w:lang w:eastAsia="de-DE" w:bidi="ar-SA"/>
                    </w:rPr>
                    <w:drawing>
                      <wp:inline distT="0" distB="0" distL="0" distR="0" wp14:anchorId="6A3410FB" wp14:editId="6A7C4F43">
                        <wp:extent cx="2844165" cy="2715895"/>
                        <wp:effectExtent l="0" t="0" r="0" b="0"/>
                        <wp:docPr id="259"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8"/>
                                <pic:cNvPicPr>
                                  <a:picLocks noChangeAspect="1" noChangeArrowheads="1"/>
                                </pic:cNvPicPr>
                              </pic:nvPicPr>
                              <pic:blipFill>
                                <a:blip r:embed="rId40"/>
                                <a:stretch>
                                  <a:fillRect/>
                                </a:stretch>
                              </pic:blipFill>
                              <pic:spPr bwMode="auto">
                                <a:xfrm>
                                  <a:off x="0" y="0"/>
                                  <a:ext cx="2844165" cy="2715895"/>
                                </a:xfrm>
                                <a:prstGeom prst="rect">
                                  <a:avLst/>
                                </a:prstGeom>
                              </pic:spPr>
                            </pic:pic>
                          </a:graphicData>
                        </a:graphic>
                      </wp:inline>
                    </w:drawing>
                  </w:r>
                </w:p>
                <w:p w14:paraId="22AB776A" w14:textId="70E99A87" w:rsidR="005334BD" w:rsidRPr="00F96B67" w:rsidRDefault="005334BD" w:rsidP="00F96B67">
                  <w:pPr>
                    <w:pStyle w:val="Caption"/>
                    <w:rPr>
                      <w:lang w:val="en-US"/>
                    </w:rPr>
                  </w:pPr>
                  <w:bookmarkStart w:id="28" w:name="_Ref52987745"/>
                  <w:r w:rsidRPr="00F96B67">
                    <w:rPr>
                      <w:lang w:val="en-US"/>
                    </w:rPr>
                    <w:t xml:space="preserve">Figure </w:t>
                  </w:r>
                  <w:r>
                    <w:rPr>
                      <w:lang w:val="en-US"/>
                    </w:rPr>
                    <w:t xml:space="preserve">S </w:t>
                  </w:r>
                  <w:r>
                    <w:fldChar w:fldCharType="begin"/>
                  </w:r>
                  <w:r w:rsidRPr="00F96B67">
                    <w:rPr>
                      <w:lang w:val="en-US"/>
                    </w:rPr>
                    <w:instrText xml:space="preserve"> SEQ Figure \* ARABIC </w:instrText>
                  </w:r>
                  <w:r>
                    <w:fldChar w:fldCharType="separate"/>
                  </w:r>
                  <w:r>
                    <w:rPr>
                      <w:noProof/>
                      <w:lang w:val="en-US"/>
                    </w:rPr>
                    <w:t>22</w:t>
                  </w:r>
                  <w:r>
                    <w:fldChar w:fldCharType="end"/>
                  </w:r>
                  <w:bookmarkEnd w:id="28"/>
                  <w:r w:rsidRPr="00D21843">
                    <w:rPr>
                      <w:lang w:val="en-US"/>
                    </w:rPr>
                    <w:t xml:space="preserve"> </w:t>
                  </w:r>
                  <w:r w:rsidRPr="005C59B7">
                    <w:rPr>
                      <w:b/>
                      <w:lang w:val="en-US"/>
                    </w:rPr>
                    <w:t>Tair</w:t>
                  </w:r>
                  <w:r w:rsidR="005C59B7" w:rsidRPr="005C59B7">
                    <w:rPr>
                      <w:b/>
                      <w:lang w:val="en-US"/>
                    </w:rPr>
                    <w:t>.</w:t>
                  </w:r>
                  <w:r w:rsidRPr="00B11900">
                    <w:rPr>
                      <w:lang w:val="en-US"/>
                    </w:rPr>
                    <w:t xml:space="preserve"> A tool to search for 6-mer TFBSs from A. thaliana.</w:t>
                  </w:r>
                </w:p>
                <w:p w14:paraId="2710D8EE" w14:textId="77777777" w:rsidR="005334BD" w:rsidRPr="004E58B3" w:rsidRDefault="005334BD">
                  <w:pPr>
                    <w:pStyle w:val="Abbildung"/>
                    <w:rPr>
                      <w:lang w:val="en-US"/>
                    </w:rPr>
                  </w:pPr>
                  <w:r>
                    <w:rPr>
                      <w:lang w:val="en-US"/>
                    </w:rPr>
                    <w:br/>
                  </w:r>
                </w:p>
              </w:txbxContent>
            </v:textbox>
            <w10:wrap type="topAndBottom"/>
          </v:shape>
        </w:pict>
      </w:r>
    </w:p>
    <w:p w14:paraId="44FBE308" w14:textId="2A60B7A6" w:rsidR="00F6359D" w:rsidRPr="004E58B3" w:rsidRDefault="00B11900" w:rsidP="003C32DA">
      <w:pPr>
        <w:pStyle w:val="Heading4"/>
        <w:rPr>
          <w:lang w:val="en-US"/>
        </w:rPr>
      </w:pPr>
      <w:r w:rsidRPr="00566746">
        <w:rPr>
          <w:lang w:val="en-US"/>
        </w:rPr>
        <w:t>PlantPan 3.0</w:t>
      </w:r>
      <w:r w:rsidR="002A2BE8">
        <w:rPr>
          <w:lang w:val="en-US"/>
        </w:rPr>
        <w:t xml:space="preserve"> </w:t>
      </w:r>
      <w:r w:rsidR="00D21ECC">
        <w:fldChar w:fldCharType="begin"/>
      </w:r>
      <w:r w:rsidR="001102B4">
        <w:rPr>
          <w:lang w:val="en-US"/>
        </w:rPr>
        <w:instrText xml:space="preserve">CITATION PlantPan \l 1033 </w:instrText>
      </w:r>
      <w:r w:rsidR="00D21ECC">
        <w:fldChar w:fldCharType="separate"/>
      </w:r>
      <w:r w:rsidR="001102B4">
        <w:rPr>
          <w:noProof/>
          <w:lang w:val="en-US"/>
        </w:rPr>
        <w:t xml:space="preserve"> (28)</w:t>
      </w:r>
      <w:r w:rsidR="00D21ECC">
        <w:fldChar w:fldCharType="end"/>
      </w:r>
    </w:p>
    <w:p w14:paraId="0E418F96" w14:textId="783B6010" w:rsidR="00F6359D" w:rsidRPr="00DD08E4" w:rsidRDefault="00B11900" w:rsidP="00F367EE">
      <w:pPr>
        <w:jc w:val="both"/>
        <w:rPr>
          <w:lang w:val="en-US"/>
        </w:rPr>
      </w:pPr>
      <w:r w:rsidRPr="00B11900">
        <w:rPr>
          <w:lang w:val="en-US"/>
        </w:rPr>
        <w:t xml:space="preserve">PlantPan 3.0 </w:t>
      </w:r>
      <w:r w:rsidR="00266038">
        <w:rPr>
          <w:lang w:val="en-US"/>
        </w:rPr>
        <w:t>(</w:t>
      </w:r>
      <w:r w:rsidR="00266038" w:rsidRPr="00B11900">
        <w:rPr>
          <w:lang w:val="en-US"/>
        </w:rPr>
        <w:t xml:space="preserve">The </w:t>
      </w:r>
      <w:r w:rsidR="00266038" w:rsidRPr="00B11900">
        <w:rPr>
          <w:i/>
          <w:iCs/>
          <w:lang w:val="en-US"/>
        </w:rPr>
        <w:t>PlantP</w:t>
      </w:r>
      <w:r w:rsidR="00266038" w:rsidRPr="00B11900">
        <w:rPr>
          <w:lang w:val="en-US"/>
        </w:rPr>
        <w:t xml:space="preserve">romoter </w:t>
      </w:r>
      <w:r w:rsidR="00266038" w:rsidRPr="00B11900">
        <w:rPr>
          <w:i/>
          <w:iCs/>
          <w:lang w:val="en-US"/>
        </w:rPr>
        <w:t>A</w:t>
      </w:r>
      <w:r w:rsidR="00266038" w:rsidRPr="00B11900">
        <w:rPr>
          <w:lang w:val="en-US"/>
        </w:rPr>
        <w:t xml:space="preserve">nalysis </w:t>
      </w:r>
      <w:r w:rsidR="00266038" w:rsidRPr="00B11900">
        <w:rPr>
          <w:i/>
          <w:iCs/>
          <w:lang w:val="en-US"/>
        </w:rPr>
        <w:t>N</w:t>
      </w:r>
      <w:r w:rsidR="00266038" w:rsidRPr="00B11900">
        <w:rPr>
          <w:lang w:val="en-US"/>
        </w:rPr>
        <w:t>avigator</w:t>
      </w:r>
      <w:r w:rsidR="00266038">
        <w:rPr>
          <w:lang w:val="en-US"/>
        </w:rPr>
        <w:t xml:space="preserve">) </w:t>
      </w:r>
      <w:r w:rsidRPr="00B11900">
        <w:rPr>
          <w:lang w:val="en-US"/>
        </w:rPr>
        <w:t xml:space="preserve">is a TFBS prediction tool for plant species. The user can input matrices as IUPAC code or can use predefined sets of matrices. The tool </w:t>
      </w:r>
      <w:r w:rsidRPr="00B11900">
        <w:rPr>
          <w:i/>
          <w:iCs/>
          <w:lang w:val="en-US"/>
        </w:rPr>
        <w:t>Gene Group Analysis</w:t>
      </w:r>
      <w:r w:rsidRPr="00B11900">
        <w:rPr>
          <w:lang w:val="en-US"/>
        </w:rPr>
        <w:t xml:space="preserve"> </w:t>
      </w:r>
      <w:sdt>
        <w:sdtPr>
          <w:rPr>
            <w:lang w:val="en-US"/>
          </w:rPr>
          <w:id w:val="-1799600420"/>
          <w:citation/>
        </w:sdtPr>
        <w:sdtEndPr/>
        <w:sdtContent>
          <w:r w:rsidR="00BD5225">
            <w:rPr>
              <w:lang w:val="en-US"/>
            </w:rPr>
            <w:fldChar w:fldCharType="begin"/>
          </w:r>
          <w:r w:rsidR="00BD5225" w:rsidRPr="00BD5225">
            <w:rPr>
              <w:lang w:val="en-US"/>
            </w:rPr>
            <w:instrText xml:space="preserve"> CITATION Pla20 \l 1031 </w:instrText>
          </w:r>
          <w:r w:rsidR="00BD5225">
            <w:rPr>
              <w:lang w:val="en-US"/>
            </w:rPr>
            <w:fldChar w:fldCharType="separate"/>
          </w:r>
          <w:r w:rsidR="001102B4" w:rsidRPr="001102B4">
            <w:rPr>
              <w:noProof/>
              <w:lang w:val="en-US"/>
            </w:rPr>
            <w:t>(29)</w:t>
          </w:r>
          <w:r w:rsidR="00BD5225">
            <w:rPr>
              <w:lang w:val="en-US"/>
            </w:rPr>
            <w:fldChar w:fldCharType="end"/>
          </w:r>
        </w:sdtContent>
      </w:sdt>
      <w:r w:rsidR="00BD5225">
        <w:rPr>
          <w:lang w:val="en-US"/>
        </w:rPr>
        <w:t xml:space="preserve"> </w:t>
      </w:r>
      <w:r w:rsidRPr="00B11900">
        <w:rPr>
          <w:lang w:val="en-US"/>
        </w:rPr>
        <w:t>allows for scanning user provided sequences for TFBSs (see</w:t>
      </w:r>
      <w:r w:rsidR="00D25EE3">
        <w:rPr>
          <w:lang w:val="en-US"/>
        </w:rPr>
        <w:t xml:space="preserve"> </w:t>
      </w:r>
      <w:r w:rsidR="00D21ECC">
        <w:rPr>
          <w:lang w:val="en-US"/>
        </w:rPr>
        <w:fldChar w:fldCharType="begin"/>
      </w:r>
      <w:r w:rsidR="00A55D70">
        <w:rPr>
          <w:lang w:val="en-US"/>
        </w:rPr>
        <w:instrText xml:space="preserve"> REF _Ref52987767 \h </w:instrText>
      </w:r>
      <w:r w:rsidR="003C32DA">
        <w:rPr>
          <w:lang w:val="en-US"/>
        </w:rPr>
        <w:instrText xml:space="preserve"> \* MERGEFORMAT </w:instrText>
      </w:r>
      <w:r w:rsidR="00D21ECC">
        <w:rPr>
          <w:lang w:val="en-US"/>
        </w:rPr>
      </w:r>
      <w:r w:rsidR="00D21ECC">
        <w:rPr>
          <w:lang w:val="en-US"/>
        </w:rPr>
        <w:fldChar w:fldCharType="separate"/>
      </w:r>
      <w:r w:rsidR="00346377" w:rsidRPr="00F96B67">
        <w:rPr>
          <w:lang w:val="en-US"/>
        </w:rPr>
        <w:t xml:space="preserve">Figure </w:t>
      </w:r>
      <w:r w:rsidR="00F367EE">
        <w:rPr>
          <w:lang w:val="en-US"/>
        </w:rPr>
        <w:t xml:space="preserve">S </w:t>
      </w:r>
      <w:r w:rsidR="00346377">
        <w:rPr>
          <w:noProof/>
          <w:lang w:val="en-US"/>
        </w:rPr>
        <w:t>22</w:t>
      </w:r>
      <w:r w:rsidR="00D21ECC">
        <w:rPr>
          <w:lang w:val="en-US"/>
        </w:rPr>
        <w:fldChar w:fldCharType="end"/>
      </w:r>
      <w:r w:rsidRPr="00E651E4">
        <w:rPr>
          <w:lang w:val="en-US"/>
        </w:rPr>
        <w:t xml:space="preserve">). </w:t>
      </w:r>
      <w:r w:rsidR="007E4BC1">
        <w:rPr>
          <w:lang w:val="en-US"/>
        </w:rPr>
        <w:t xml:space="preserve">Common </w:t>
      </w:r>
      <w:r w:rsidRPr="00DD08E4">
        <w:rPr>
          <w:lang w:val="en-US"/>
        </w:rPr>
        <w:t>Module discovery is not supported.</w:t>
      </w:r>
    </w:p>
    <w:p w14:paraId="042E33A1" w14:textId="2DC602C0" w:rsidR="00F6359D" w:rsidRPr="00DD08E4" w:rsidRDefault="00F6359D" w:rsidP="003C32DA">
      <w:pPr>
        <w:rPr>
          <w:lang w:val="en-US"/>
        </w:rPr>
      </w:pPr>
    </w:p>
    <w:p w14:paraId="7B7F5B8F" w14:textId="083A6F7E" w:rsidR="00F6359D" w:rsidRPr="004E58B3" w:rsidRDefault="00B11900" w:rsidP="003C32DA">
      <w:pPr>
        <w:pStyle w:val="Heading4"/>
        <w:rPr>
          <w:szCs w:val="24"/>
          <w:lang w:val="en-US"/>
        </w:rPr>
      </w:pPr>
      <w:r w:rsidRPr="00566746">
        <w:rPr>
          <w:lang w:val="en-US"/>
        </w:rPr>
        <w:t>TESS - Transcription Element Search System</w:t>
      </w:r>
    </w:p>
    <w:p w14:paraId="5FE8865E" w14:textId="40A667D2" w:rsidR="00F6359D" w:rsidRPr="004E58B3" w:rsidRDefault="00B11900" w:rsidP="00F367EE">
      <w:pPr>
        <w:jc w:val="both"/>
        <w:rPr>
          <w:lang w:val="en-US"/>
        </w:rPr>
      </w:pPr>
      <w:r w:rsidRPr="00B11900">
        <w:rPr>
          <w:lang w:val="en-US"/>
        </w:rPr>
        <w:t xml:space="preserve">TESS </w:t>
      </w:r>
      <w:r w:rsidR="00D21ECC">
        <w:fldChar w:fldCharType="begin"/>
      </w:r>
      <w:r w:rsidR="00645280">
        <w:rPr>
          <w:lang w:val="en-US"/>
        </w:rPr>
        <w:instrText xml:space="preserve">CITATION TESS1 \l 1033 </w:instrText>
      </w:r>
      <w:r w:rsidR="00D21ECC">
        <w:fldChar w:fldCharType="separate"/>
      </w:r>
      <w:r w:rsidR="001102B4">
        <w:rPr>
          <w:noProof/>
          <w:lang w:val="en-US"/>
        </w:rPr>
        <w:t xml:space="preserve"> (10)</w:t>
      </w:r>
      <w:r w:rsidR="00D21ECC">
        <w:fldChar w:fldCharType="end"/>
      </w:r>
      <w:r w:rsidR="00D21ECC">
        <w:fldChar w:fldCharType="begin"/>
      </w:r>
      <w:r w:rsidR="001102B4">
        <w:rPr>
          <w:lang w:val="en-US"/>
        </w:rPr>
        <w:instrText xml:space="preserve">CITATION TESS2 \m TESS3_3 \l 1033 </w:instrText>
      </w:r>
      <w:r w:rsidR="00D21ECC">
        <w:fldChar w:fldCharType="separate"/>
      </w:r>
      <w:r w:rsidR="001102B4">
        <w:rPr>
          <w:noProof/>
          <w:lang w:val="en-US"/>
        </w:rPr>
        <w:t xml:space="preserve"> (11; 12)</w:t>
      </w:r>
      <w:r w:rsidR="00D21ECC">
        <w:fldChar w:fldCharType="end"/>
      </w:r>
      <w:r w:rsidRPr="00B11900">
        <w:rPr>
          <w:lang w:val="en-US"/>
        </w:rPr>
        <w:t xml:space="preserve"> </w:t>
      </w:r>
      <w:r w:rsidR="00266038">
        <w:rPr>
          <w:lang w:val="en-US"/>
        </w:rPr>
        <w:t>(</w:t>
      </w:r>
      <w:r w:rsidR="00266038" w:rsidRPr="00B11900">
        <w:rPr>
          <w:lang w:val="en-US"/>
        </w:rPr>
        <w:t>According to the Software Licence this sentence has to be included in this document: „This product includes software developed by CBIL at the Center for Bioinformatics at the University of Pennsylvania.“</w:t>
      </w:r>
      <w:r w:rsidR="00266038">
        <w:rPr>
          <w:lang w:val="en-US"/>
        </w:rPr>
        <w:t xml:space="preserve">) </w:t>
      </w:r>
      <w:r w:rsidRPr="00B11900">
        <w:rPr>
          <w:lang w:val="en-US"/>
        </w:rPr>
        <w:t>was a website for TFBSs prediction. According to the website, the tool itself is not available any more, as the author has left the group. The code for parts of the backend is provided and is used in A</w:t>
      </w:r>
      <w:r w:rsidR="00006C5E">
        <w:rPr>
          <w:lang w:val="en-US"/>
        </w:rPr>
        <w:t>IModules</w:t>
      </w:r>
      <w:r w:rsidRPr="00B11900">
        <w:rPr>
          <w:lang w:val="en-US"/>
        </w:rPr>
        <w:t xml:space="preserve"> for TFBS prediction.</w:t>
      </w:r>
    </w:p>
    <w:p w14:paraId="7677A314" w14:textId="507CC082" w:rsidR="00F6359D" w:rsidRPr="004E58B3" w:rsidRDefault="00B11900" w:rsidP="003C32DA">
      <w:pPr>
        <w:pStyle w:val="Heading4"/>
        <w:rPr>
          <w:szCs w:val="24"/>
          <w:lang w:val="en-US"/>
        </w:rPr>
      </w:pPr>
      <w:r w:rsidRPr="00566746">
        <w:rPr>
          <w:lang w:val="en-US"/>
        </w:rPr>
        <w:t>Genomatix</w:t>
      </w:r>
    </w:p>
    <w:p w14:paraId="66B83BC9" w14:textId="78D28B0F" w:rsidR="00F6359D" w:rsidRPr="00597214" w:rsidRDefault="00B11900" w:rsidP="00F367EE">
      <w:pPr>
        <w:jc w:val="both"/>
        <w:rPr>
          <w:lang w:val="en-US"/>
        </w:rPr>
      </w:pPr>
      <w:r w:rsidRPr="00B11900">
        <w:rPr>
          <w:lang w:val="en-US"/>
        </w:rPr>
        <w:t>Genomatix</w:t>
      </w:r>
      <w:r w:rsidR="00D21ECC">
        <w:fldChar w:fldCharType="begin"/>
      </w:r>
      <w:r w:rsidR="00F76D6B">
        <w:rPr>
          <w:lang w:val="en-US"/>
        </w:rPr>
        <w:instrText xml:space="preserve">CITATION Genomatix \l 1033 </w:instrText>
      </w:r>
      <w:r w:rsidR="00D21ECC">
        <w:fldChar w:fldCharType="separate"/>
      </w:r>
      <w:r w:rsidR="001102B4">
        <w:rPr>
          <w:noProof/>
          <w:lang w:val="en-US"/>
        </w:rPr>
        <w:t xml:space="preserve"> (1)</w:t>
      </w:r>
      <w:r w:rsidR="00D21ECC">
        <w:fldChar w:fldCharType="end"/>
      </w:r>
      <w:r w:rsidRPr="00B11900">
        <w:rPr>
          <w:lang w:val="en-US"/>
        </w:rPr>
        <w:t xml:space="preserve"> </w:t>
      </w:r>
      <w:r w:rsidR="00266038">
        <w:rPr>
          <w:lang w:val="en-US"/>
        </w:rPr>
        <w:t>(</w:t>
      </w:r>
      <w:r w:rsidR="00266038" w:rsidRPr="00B11900">
        <w:rPr>
          <w:lang w:val="en-US"/>
        </w:rPr>
        <w:t>Owned by Intrexon Bioinformatics Germany GmbH</w:t>
      </w:r>
      <w:r w:rsidR="00266038">
        <w:rPr>
          <w:lang w:val="en-US"/>
        </w:rPr>
        <w:t xml:space="preserve">) </w:t>
      </w:r>
      <w:r w:rsidRPr="00B11900">
        <w:rPr>
          <w:lang w:val="en-US"/>
        </w:rPr>
        <w:t>is a web</w:t>
      </w:r>
      <w:r w:rsidR="00D21843">
        <w:rPr>
          <w:lang w:val="en-US"/>
        </w:rPr>
        <w:t xml:space="preserve"> </w:t>
      </w:r>
      <w:r w:rsidRPr="00B11900">
        <w:rPr>
          <w:lang w:val="en-US"/>
        </w:rPr>
        <w:t xml:space="preserve">service which is commercially available. After a </w:t>
      </w:r>
      <w:r w:rsidR="00597214">
        <w:rPr>
          <w:lang w:val="en-US"/>
        </w:rPr>
        <w:t xml:space="preserve">free </w:t>
      </w:r>
      <w:r w:rsidR="00D21843" w:rsidRPr="00B11900">
        <w:rPr>
          <w:lang w:val="en-US"/>
        </w:rPr>
        <w:t>one-week</w:t>
      </w:r>
      <w:r w:rsidRPr="00B11900">
        <w:rPr>
          <w:lang w:val="en-US"/>
        </w:rPr>
        <w:t xml:space="preserve"> trial period, it has to be </w:t>
      </w:r>
      <w:r w:rsidR="00D21843" w:rsidRPr="00B11900">
        <w:rPr>
          <w:lang w:val="en-US"/>
        </w:rPr>
        <w:t>licensed</w:t>
      </w:r>
      <w:r w:rsidRPr="00B11900">
        <w:rPr>
          <w:lang w:val="en-US"/>
        </w:rPr>
        <w:t xml:space="preserve"> for further use. </w:t>
      </w:r>
      <w:r w:rsidR="004E58B3" w:rsidRPr="00597214">
        <w:rPr>
          <w:lang w:val="en-US"/>
        </w:rPr>
        <w:t>Furthermore</w:t>
      </w:r>
      <w:r w:rsidR="002E1441" w:rsidRPr="00597214">
        <w:rPr>
          <w:lang w:val="en-US"/>
        </w:rPr>
        <w:t xml:space="preserve">, </w:t>
      </w:r>
      <w:r w:rsidR="004E58B3" w:rsidRPr="00597214">
        <w:rPr>
          <w:lang w:val="en-US"/>
        </w:rPr>
        <w:t>the</w:t>
      </w:r>
      <w:r w:rsidR="002F1721">
        <w:rPr>
          <w:lang w:val="en-US"/>
        </w:rPr>
        <w:t xml:space="preserve"> </w:t>
      </w:r>
      <w:r w:rsidR="004E58B3" w:rsidRPr="00597214">
        <w:rPr>
          <w:lang w:val="en-US"/>
        </w:rPr>
        <w:t>trial</w:t>
      </w:r>
      <w:r w:rsidR="002F1721">
        <w:rPr>
          <w:lang w:val="en-US"/>
        </w:rPr>
        <w:t xml:space="preserve"> </w:t>
      </w:r>
      <w:r w:rsidR="004E58B3" w:rsidRPr="00597214">
        <w:rPr>
          <w:lang w:val="en-US"/>
        </w:rPr>
        <w:t>version</w:t>
      </w:r>
      <w:r w:rsidR="002F1721">
        <w:rPr>
          <w:lang w:val="en-US"/>
        </w:rPr>
        <w:t xml:space="preserve"> </w:t>
      </w:r>
      <w:r w:rsidR="004E58B3" w:rsidRPr="00597214">
        <w:rPr>
          <w:lang w:val="en-US"/>
        </w:rPr>
        <w:t>lacks</w:t>
      </w:r>
      <w:r w:rsidR="002F1721">
        <w:rPr>
          <w:lang w:val="en-US"/>
        </w:rPr>
        <w:t xml:space="preserve"> </w:t>
      </w:r>
      <w:r w:rsidR="004E58B3" w:rsidRPr="00597214">
        <w:rPr>
          <w:lang w:val="en-US"/>
        </w:rPr>
        <w:t>some</w:t>
      </w:r>
      <w:r w:rsidR="002F1721">
        <w:rPr>
          <w:lang w:val="en-US"/>
        </w:rPr>
        <w:t xml:space="preserve"> </w:t>
      </w:r>
      <w:r w:rsidR="004E58B3" w:rsidRPr="00597214">
        <w:rPr>
          <w:lang w:val="en-US"/>
        </w:rPr>
        <w:t>features. Available</w:t>
      </w:r>
      <w:r w:rsidR="002F1721">
        <w:rPr>
          <w:lang w:val="en-US"/>
        </w:rPr>
        <w:t xml:space="preserve"> </w:t>
      </w:r>
      <w:r w:rsidR="004E58B3" w:rsidRPr="00597214">
        <w:rPr>
          <w:lang w:val="en-US"/>
        </w:rPr>
        <w:t>tools:</w:t>
      </w:r>
    </w:p>
    <w:p w14:paraId="44DA823C" w14:textId="77777777" w:rsidR="00F6359D" w:rsidRPr="004E58B3" w:rsidRDefault="00B11900" w:rsidP="003C32DA">
      <w:pPr>
        <w:numPr>
          <w:ilvl w:val="0"/>
          <w:numId w:val="2"/>
        </w:numPr>
        <w:rPr>
          <w:lang w:val="en-US"/>
        </w:rPr>
      </w:pPr>
      <w:r w:rsidRPr="00B11900">
        <w:rPr>
          <w:lang w:val="en-US"/>
        </w:rPr>
        <w:t xml:space="preserve">MatInspector: Search sequence(s) for </w:t>
      </w:r>
      <w:r w:rsidR="00D21843" w:rsidRPr="00B11900">
        <w:rPr>
          <w:lang w:val="en-US"/>
        </w:rPr>
        <w:t>transcription</w:t>
      </w:r>
      <w:r w:rsidRPr="00B11900">
        <w:rPr>
          <w:lang w:val="en-US"/>
        </w:rPr>
        <w:t xml:space="preserve"> factor binding sites, restriction sites, etc.</w:t>
      </w:r>
    </w:p>
    <w:p w14:paraId="0DC30713" w14:textId="77777777" w:rsidR="00F6359D" w:rsidRPr="004E58B3" w:rsidRDefault="00B11900" w:rsidP="003C32DA">
      <w:pPr>
        <w:numPr>
          <w:ilvl w:val="0"/>
          <w:numId w:val="2"/>
        </w:numPr>
        <w:rPr>
          <w:lang w:val="en-US"/>
        </w:rPr>
      </w:pPr>
      <w:r w:rsidRPr="00B11900">
        <w:rPr>
          <w:lang w:val="en-US"/>
        </w:rPr>
        <w:t>Common TFs: Search multiple sequences for common transcription factor binding sites</w:t>
      </w:r>
    </w:p>
    <w:p w14:paraId="0DF31E20" w14:textId="77777777" w:rsidR="00F6359D" w:rsidRPr="004E58B3" w:rsidRDefault="00B11900" w:rsidP="003C32DA">
      <w:pPr>
        <w:numPr>
          <w:ilvl w:val="0"/>
          <w:numId w:val="2"/>
        </w:numPr>
        <w:rPr>
          <w:lang w:val="en-US"/>
        </w:rPr>
      </w:pPr>
      <w:r w:rsidRPr="00B11900">
        <w:rPr>
          <w:lang w:val="en-US"/>
        </w:rPr>
        <w:t>MatDefine: Create user-defined matrix from a set of short sequences</w:t>
      </w:r>
    </w:p>
    <w:p w14:paraId="42D76A45" w14:textId="77777777" w:rsidR="00F6359D" w:rsidRPr="004E58B3" w:rsidRDefault="00B11900" w:rsidP="003C32DA">
      <w:pPr>
        <w:numPr>
          <w:ilvl w:val="0"/>
          <w:numId w:val="2"/>
        </w:numPr>
        <w:rPr>
          <w:lang w:val="en-US"/>
        </w:rPr>
      </w:pPr>
      <w:r w:rsidRPr="00B11900">
        <w:rPr>
          <w:lang w:val="en-US"/>
        </w:rPr>
        <w:t>FastM: Build user-defined models, i.e. modules, with spacers between them</w:t>
      </w:r>
    </w:p>
    <w:p w14:paraId="5D14BF31" w14:textId="77777777" w:rsidR="00F6359D" w:rsidRPr="004E58B3" w:rsidRDefault="00B11900" w:rsidP="003C32DA">
      <w:pPr>
        <w:numPr>
          <w:ilvl w:val="0"/>
          <w:numId w:val="2"/>
        </w:numPr>
        <w:rPr>
          <w:lang w:val="en-US"/>
        </w:rPr>
      </w:pPr>
      <w:r w:rsidRPr="00B11900">
        <w:rPr>
          <w:lang w:val="en-US"/>
        </w:rPr>
        <w:t>ModelInspector: Search sequence(s) for promotor co-cited modules or user-defined modules</w:t>
      </w:r>
    </w:p>
    <w:p w14:paraId="7FF7AABD" w14:textId="77777777" w:rsidR="00F6359D" w:rsidRPr="004E58B3" w:rsidRDefault="00B11900" w:rsidP="003C32DA">
      <w:pPr>
        <w:rPr>
          <w:lang w:val="en-US"/>
        </w:rPr>
      </w:pPr>
      <w:r w:rsidRPr="00B11900">
        <w:rPr>
          <w:lang w:val="en-US"/>
        </w:rPr>
        <w:t xml:space="preserve">The tool ModelInspector searches for modules that are found in each user-input sequence, but does not show </w:t>
      </w:r>
      <w:r w:rsidR="008B010B">
        <w:rPr>
          <w:lang w:val="en-US"/>
        </w:rPr>
        <w:t>modules</w:t>
      </w:r>
      <w:r w:rsidRPr="00B11900">
        <w:rPr>
          <w:lang w:val="en-US"/>
        </w:rPr>
        <w:t xml:space="preserve"> that are common to the user input sequences.</w:t>
      </w:r>
    </w:p>
    <w:p w14:paraId="5B5E2319" w14:textId="4DD3D904" w:rsidR="00F6359D" w:rsidRDefault="007D03D8" w:rsidP="003C32DA">
      <w:pPr>
        <w:pStyle w:val="Heading4"/>
        <w:rPr>
          <w:lang w:val="en-US"/>
        </w:rPr>
      </w:pPr>
      <w:r>
        <w:rPr>
          <w:lang w:val="en-US"/>
        </w:rPr>
        <w:t>TRANSFAC</w:t>
      </w:r>
      <w:r w:rsidR="00547A2F">
        <w:rPr>
          <w:lang w:val="en-US"/>
        </w:rPr>
        <w:t xml:space="preserve"> </w:t>
      </w:r>
      <w:sdt>
        <w:sdtPr>
          <w:rPr>
            <w:lang w:val="en-US"/>
          </w:rPr>
          <w:id w:val="-1392117922"/>
          <w:citation/>
        </w:sdtPr>
        <w:sdtEndPr/>
        <w:sdtContent>
          <w:r w:rsidR="00547A2F">
            <w:rPr>
              <w:lang w:val="en-US"/>
            </w:rPr>
            <w:fldChar w:fldCharType="begin"/>
          </w:r>
          <w:r w:rsidR="001102B4">
            <w:rPr>
              <w:lang w:val="en-US"/>
            </w:rPr>
            <w:instrText xml:space="preserve">CITATION Kel03 \l 1031 </w:instrText>
          </w:r>
          <w:r w:rsidR="00547A2F">
            <w:rPr>
              <w:lang w:val="en-US"/>
            </w:rPr>
            <w:fldChar w:fldCharType="separate"/>
          </w:r>
          <w:r w:rsidR="001102B4">
            <w:rPr>
              <w:noProof/>
              <w:lang w:val="en-US"/>
            </w:rPr>
            <w:t>(30)</w:t>
          </w:r>
          <w:r w:rsidR="00547A2F">
            <w:rPr>
              <w:lang w:val="en-US"/>
            </w:rPr>
            <w:fldChar w:fldCharType="end"/>
          </w:r>
        </w:sdtContent>
      </w:sdt>
      <w:r w:rsidR="00547A2F">
        <w:rPr>
          <w:lang w:val="en-US"/>
        </w:rPr>
        <w:t xml:space="preserve">, </w:t>
      </w:r>
      <w:sdt>
        <w:sdtPr>
          <w:rPr>
            <w:lang w:val="en-US"/>
          </w:rPr>
          <w:id w:val="-1145124645"/>
          <w:citation/>
        </w:sdtPr>
        <w:sdtEndPr/>
        <w:sdtContent>
          <w:r w:rsidR="00547A2F">
            <w:rPr>
              <w:lang w:val="en-US"/>
            </w:rPr>
            <w:fldChar w:fldCharType="begin"/>
          </w:r>
          <w:r w:rsidR="001102B4">
            <w:rPr>
              <w:lang w:val="en-US"/>
            </w:rPr>
            <w:instrText xml:space="preserve">CITATION Mat03 \l 1031 </w:instrText>
          </w:r>
          <w:r w:rsidR="00547A2F">
            <w:rPr>
              <w:lang w:val="en-US"/>
            </w:rPr>
            <w:fldChar w:fldCharType="separate"/>
          </w:r>
          <w:r w:rsidR="001102B4">
            <w:rPr>
              <w:noProof/>
              <w:lang w:val="en-US"/>
            </w:rPr>
            <w:t>(31)</w:t>
          </w:r>
          <w:r w:rsidR="00547A2F">
            <w:rPr>
              <w:lang w:val="en-US"/>
            </w:rPr>
            <w:fldChar w:fldCharType="end"/>
          </w:r>
        </w:sdtContent>
      </w:sdt>
    </w:p>
    <w:p w14:paraId="45755B76" w14:textId="4A3EC4EF" w:rsidR="00B63DA7" w:rsidRDefault="007D03D8" w:rsidP="00F367EE">
      <w:pPr>
        <w:jc w:val="both"/>
        <w:rPr>
          <w:lang w:val="en-US"/>
        </w:rPr>
      </w:pPr>
      <w:r>
        <w:rPr>
          <w:lang w:val="en-US"/>
        </w:rPr>
        <w:t>TRANSFAC</w:t>
      </w:r>
      <w:r w:rsidR="00370AE0">
        <w:rPr>
          <w:lang w:val="en-US"/>
        </w:rPr>
        <w:t xml:space="preserve"> is another commercial product that can detect modules</w:t>
      </w:r>
      <w:r w:rsidR="0012176E">
        <w:rPr>
          <w:lang w:val="en-US"/>
        </w:rPr>
        <w:t xml:space="preserve"> for </w:t>
      </w:r>
      <w:r w:rsidR="00083F0F">
        <w:rPr>
          <w:lang w:val="en-US"/>
        </w:rPr>
        <w:t>eukaryotes</w:t>
      </w:r>
      <w:r w:rsidR="00370AE0">
        <w:rPr>
          <w:lang w:val="en-US"/>
        </w:rPr>
        <w:t>.</w:t>
      </w:r>
      <w:r w:rsidR="0012176E">
        <w:rPr>
          <w:lang w:val="en-US"/>
        </w:rPr>
        <w:t xml:space="preserve"> The </w:t>
      </w:r>
      <w:r w:rsidR="0012176E" w:rsidRPr="00083F0F">
        <w:rPr>
          <w:i/>
          <w:lang w:val="en-US"/>
        </w:rPr>
        <w:t>Match</w:t>
      </w:r>
      <w:r w:rsidR="0012176E">
        <w:rPr>
          <w:lang w:val="en-US"/>
        </w:rPr>
        <w:t xml:space="preserve"> algorithm can search for TFBSs and</w:t>
      </w:r>
      <w:r w:rsidR="00083F0F">
        <w:rPr>
          <w:lang w:val="en-US"/>
        </w:rPr>
        <w:t xml:space="preserve"> the </w:t>
      </w:r>
      <w:r w:rsidR="00083F0F" w:rsidRPr="00083F0F">
        <w:rPr>
          <w:i/>
          <w:lang w:val="en-US"/>
        </w:rPr>
        <w:t xml:space="preserve">Composite </w:t>
      </w:r>
      <w:r w:rsidR="0075331E">
        <w:rPr>
          <w:i/>
          <w:lang w:val="en-US"/>
        </w:rPr>
        <w:t>Search</w:t>
      </w:r>
      <w:r w:rsidR="00083F0F">
        <w:rPr>
          <w:lang w:val="en-US"/>
        </w:rPr>
        <w:t xml:space="preserve"> searches for modules</w:t>
      </w:r>
      <w:r w:rsidR="006343E5">
        <w:rPr>
          <w:lang w:val="en-US"/>
        </w:rPr>
        <w:t xml:space="preserve"> </w:t>
      </w:r>
      <w:sdt>
        <w:sdtPr>
          <w:rPr>
            <w:lang w:val="en-US"/>
          </w:rPr>
          <w:id w:val="-592475914"/>
          <w:citation/>
        </w:sdtPr>
        <w:sdtEndPr/>
        <w:sdtContent>
          <w:r w:rsidR="006343E5">
            <w:rPr>
              <w:lang w:val="en-US"/>
            </w:rPr>
            <w:fldChar w:fldCharType="begin"/>
          </w:r>
          <w:r w:rsidR="006343E5" w:rsidRPr="006343E5">
            <w:rPr>
              <w:lang w:val="en-US"/>
            </w:rPr>
            <w:instrText xml:space="preserve"> CITATION TRA20 \l 1031 </w:instrText>
          </w:r>
          <w:r w:rsidR="006343E5">
            <w:rPr>
              <w:lang w:val="en-US"/>
            </w:rPr>
            <w:fldChar w:fldCharType="separate"/>
          </w:r>
          <w:r w:rsidR="001102B4" w:rsidRPr="001102B4">
            <w:rPr>
              <w:noProof/>
              <w:lang w:val="en-US"/>
            </w:rPr>
            <w:t>(32)</w:t>
          </w:r>
          <w:r w:rsidR="006343E5">
            <w:rPr>
              <w:lang w:val="en-US"/>
            </w:rPr>
            <w:fldChar w:fldCharType="end"/>
          </w:r>
        </w:sdtContent>
      </w:sdt>
      <w:r w:rsidR="00083F0F">
        <w:rPr>
          <w:lang w:val="en-US"/>
        </w:rPr>
        <w:t xml:space="preserve">. </w:t>
      </w:r>
      <w:r w:rsidR="00B126BD">
        <w:rPr>
          <w:lang w:val="en-US"/>
        </w:rPr>
        <w:t>Genomes</w:t>
      </w:r>
      <w:r w:rsidR="000C25B1">
        <w:rPr>
          <w:lang w:val="en-US"/>
        </w:rPr>
        <w:t xml:space="preserve"> are available for eukaryotes, but </w:t>
      </w:r>
      <w:r w:rsidR="000406FE">
        <w:rPr>
          <w:lang w:val="en-US"/>
        </w:rPr>
        <w:t xml:space="preserve">sequences </w:t>
      </w:r>
      <w:r w:rsidR="000C25B1">
        <w:rPr>
          <w:lang w:val="en-US"/>
        </w:rPr>
        <w:t xml:space="preserve">can be provided by the user as well. Matrices and modules are provided by </w:t>
      </w:r>
      <w:r>
        <w:rPr>
          <w:lang w:val="en-US"/>
        </w:rPr>
        <w:t xml:space="preserve">TRANSFAC </w:t>
      </w:r>
      <w:r w:rsidR="000C25B1">
        <w:rPr>
          <w:lang w:val="en-US"/>
        </w:rPr>
        <w:t xml:space="preserve">but </w:t>
      </w:r>
      <w:r w:rsidR="003D7E49">
        <w:rPr>
          <w:lang w:val="en-US"/>
        </w:rPr>
        <w:t xml:space="preserve">custom ones </w:t>
      </w:r>
      <w:r w:rsidR="000C25B1">
        <w:rPr>
          <w:lang w:val="en-US"/>
        </w:rPr>
        <w:t xml:space="preserve">can be inserted as well. </w:t>
      </w:r>
      <w:r w:rsidR="00083F0F">
        <w:rPr>
          <w:lang w:val="en-US"/>
        </w:rPr>
        <w:t xml:space="preserve">There is a free version of </w:t>
      </w:r>
      <w:r>
        <w:rPr>
          <w:lang w:val="en-US"/>
        </w:rPr>
        <w:t xml:space="preserve">TRANSFAC </w:t>
      </w:r>
      <w:r w:rsidR="00083F0F">
        <w:rPr>
          <w:lang w:val="en-US"/>
        </w:rPr>
        <w:t xml:space="preserve">available that is outdated, from 2005 </w:t>
      </w:r>
      <w:sdt>
        <w:sdtPr>
          <w:rPr>
            <w:lang w:val="en-US"/>
          </w:rPr>
          <w:id w:val="415602854"/>
          <w:citation/>
        </w:sdtPr>
        <w:sdtEndPr/>
        <w:sdtContent>
          <w:r w:rsidR="006343E5">
            <w:rPr>
              <w:lang w:val="en-US"/>
            </w:rPr>
            <w:fldChar w:fldCharType="begin"/>
          </w:r>
          <w:r w:rsidR="006343E5" w:rsidRPr="006343E5">
            <w:rPr>
              <w:lang w:val="en-US"/>
            </w:rPr>
            <w:instrText xml:space="preserve"> CITATION Pub20 \l 1031 </w:instrText>
          </w:r>
          <w:r w:rsidR="006343E5">
            <w:rPr>
              <w:lang w:val="en-US"/>
            </w:rPr>
            <w:fldChar w:fldCharType="separate"/>
          </w:r>
          <w:r w:rsidR="001102B4" w:rsidRPr="001102B4">
            <w:rPr>
              <w:noProof/>
              <w:lang w:val="en-US"/>
            </w:rPr>
            <w:t>(33)</w:t>
          </w:r>
          <w:r w:rsidR="006343E5">
            <w:rPr>
              <w:lang w:val="en-US"/>
            </w:rPr>
            <w:fldChar w:fldCharType="end"/>
          </w:r>
        </w:sdtContent>
      </w:sdt>
      <w:r w:rsidR="006343E5">
        <w:rPr>
          <w:lang w:val="en-US"/>
        </w:rPr>
        <w:t xml:space="preserve"> </w:t>
      </w:r>
      <w:r w:rsidR="00083F0F">
        <w:rPr>
          <w:lang w:val="en-US"/>
        </w:rPr>
        <w:t>and lacks functionalities</w:t>
      </w:r>
      <w:r w:rsidR="006343E5">
        <w:rPr>
          <w:lang w:val="en-US"/>
        </w:rPr>
        <w:t xml:space="preserve"> </w:t>
      </w:r>
      <w:sdt>
        <w:sdtPr>
          <w:rPr>
            <w:lang w:val="en-US"/>
          </w:rPr>
          <w:id w:val="-947153849"/>
          <w:citation/>
        </w:sdtPr>
        <w:sdtEndPr/>
        <w:sdtContent>
          <w:r w:rsidR="006343E5">
            <w:rPr>
              <w:lang w:val="en-US"/>
            </w:rPr>
            <w:fldChar w:fldCharType="begin"/>
          </w:r>
          <w:r w:rsidR="006343E5" w:rsidRPr="006343E5">
            <w:rPr>
              <w:lang w:val="en-US"/>
            </w:rPr>
            <w:instrText xml:space="preserve"> CITATION Tra20 \l 1031 </w:instrText>
          </w:r>
          <w:r w:rsidR="006343E5">
            <w:rPr>
              <w:lang w:val="en-US"/>
            </w:rPr>
            <w:fldChar w:fldCharType="separate"/>
          </w:r>
          <w:r w:rsidR="001102B4" w:rsidRPr="001102B4">
            <w:rPr>
              <w:noProof/>
              <w:lang w:val="en-US"/>
            </w:rPr>
            <w:t>(34)</w:t>
          </w:r>
          <w:r w:rsidR="006343E5">
            <w:rPr>
              <w:lang w:val="en-US"/>
            </w:rPr>
            <w:fldChar w:fldCharType="end"/>
          </w:r>
        </w:sdtContent>
      </w:sdt>
      <w:r w:rsidR="00083F0F">
        <w:rPr>
          <w:lang w:val="en-US"/>
        </w:rPr>
        <w:t xml:space="preserve">. </w:t>
      </w:r>
      <w:r w:rsidR="0033568A">
        <w:rPr>
          <w:lang w:val="en-US"/>
        </w:rPr>
        <w:t>Furthermore, t</w:t>
      </w:r>
      <w:r w:rsidR="00083F0F">
        <w:rPr>
          <w:lang w:val="en-US"/>
        </w:rPr>
        <w:t>here is a trial</w:t>
      </w:r>
      <w:r w:rsidR="0033568A">
        <w:rPr>
          <w:lang w:val="en-US"/>
        </w:rPr>
        <w:t xml:space="preserve"> access for </w:t>
      </w:r>
      <w:r>
        <w:rPr>
          <w:lang w:val="en-US"/>
        </w:rPr>
        <w:t xml:space="preserve">TRANSFAC </w:t>
      </w:r>
      <w:r w:rsidR="0033568A">
        <w:rPr>
          <w:lang w:val="en-US"/>
        </w:rPr>
        <w:t>Professional available,</w:t>
      </w:r>
      <w:r w:rsidR="00083F0F">
        <w:rPr>
          <w:lang w:val="en-US"/>
        </w:rPr>
        <w:t xml:space="preserve"> which can be obtained via E-Mail (not tested by authors). The user may license </w:t>
      </w:r>
      <w:r>
        <w:rPr>
          <w:lang w:val="en-US"/>
        </w:rPr>
        <w:t xml:space="preserve">TRANSFAC </w:t>
      </w:r>
      <w:r w:rsidR="00083F0F">
        <w:rPr>
          <w:lang w:val="en-US"/>
        </w:rPr>
        <w:t>Professional.</w:t>
      </w:r>
      <w:r w:rsidR="0012176E">
        <w:rPr>
          <w:lang w:val="en-US"/>
        </w:rPr>
        <w:t xml:space="preserve"> </w:t>
      </w:r>
      <w:r w:rsidR="00370AE0">
        <w:rPr>
          <w:lang w:val="en-US"/>
        </w:rPr>
        <w:t xml:space="preserve">However, the service does not provide a functionality to search for </w:t>
      </w:r>
      <w:r w:rsidR="008B010B">
        <w:rPr>
          <w:lang w:val="en-US"/>
        </w:rPr>
        <w:t>common modules for the user input sequences.</w:t>
      </w:r>
    </w:p>
    <w:p w14:paraId="42428E7D" w14:textId="553F2B23" w:rsidR="002561C5" w:rsidRDefault="002561C5" w:rsidP="003C32DA">
      <w:pPr>
        <w:pStyle w:val="Heading4"/>
        <w:rPr>
          <w:lang w:val="en-US"/>
        </w:rPr>
      </w:pPr>
      <w:r>
        <w:rPr>
          <w:lang w:val="en-US"/>
        </w:rPr>
        <w:lastRenderedPageBreak/>
        <w:t xml:space="preserve">ConTraV3 </w:t>
      </w:r>
      <w:sdt>
        <w:sdtPr>
          <w:rPr>
            <w:lang w:val="en-US"/>
          </w:rPr>
          <w:id w:val="1475158"/>
          <w:citation/>
        </w:sdtPr>
        <w:sdtEndPr/>
        <w:sdtContent>
          <w:r w:rsidR="00D21ECC">
            <w:fldChar w:fldCharType="begin"/>
          </w:r>
          <w:r w:rsidR="001102B4">
            <w:rPr>
              <w:lang w:val="en-US"/>
            </w:rPr>
            <w:instrText xml:space="preserve">CITATION Luk17 \l 1031 </w:instrText>
          </w:r>
          <w:r w:rsidR="00D21ECC">
            <w:fldChar w:fldCharType="separate"/>
          </w:r>
          <w:r w:rsidR="001102B4" w:rsidRPr="001102B4">
            <w:rPr>
              <w:noProof/>
              <w:lang w:val="en-US"/>
            </w:rPr>
            <w:t>(35)</w:t>
          </w:r>
          <w:r w:rsidR="00D21ECC">
            <w:fldChar w:fldCharType="end"/>
          </w:r>
        </w:sdtContent>
      </w:sdt>
      <w:r>
        <w:rPr>
          <w:lang w:val="en-US"/>
        </w:rPr>
        <w:t xml:space="preserve">, </w:t>
      </w:r>
      <w:sdt>
        <w:sdtPr>
          <w:rPr>
            <w:lang w:val="en-US"/>
          </w:rPr>
          <w:id w:val="1475159"/>
          <w:citation/>
        </w:sdtPr>
        <w:sdtEndPr/>
        <w:sdtContent>
          <w:r w:rsidR="00D21ECC">
            <w:fldChar w:fldCharType="begin"/>
          </w:r>
          <w:r w:rsidR="001102B4">
            <w:rPr>
              <w:lang w:val="en-US"/>
            </w:rPr>
            <w:instrText xml:space="preserve">CITATION Luk20 \l 1031 </w:instrText>
          </w:r>
          <w:r w:rsidR="00D21ECC">
            <w:fldChar w:fldCharType="separate"/>
          </w:r>
          <w:r w:rsidR="001102B4" w:rsidRPr="001102B4">
            <w:rPr>
              <w:noProof/>
              <w:lang w:val="en-US"/>
            </w:rPr>
            <w:t>(36)</w:t>
          </w:r>
          <w:r w:rsidR="00D21ECC">
            <w:fldChar w:fldCharType="end"/>
          </w:r>
        </w:sdtContent>
      </w:sdt>
    </w:p>
    <w:p w14:paraId="0E613C56" w14:textId="54A9433E" w:rsidR="002561C5" w:rsidRDefault="002561C5" w:rsidP="00F367EE">
      <w:pPr>
        <w:jc w:val="both"/>
        <w:rPr>
          <w:lang w:val="en-US"/>
        </w:rPr>
      </w:pPr>
      <w:r>
        <w:rPr>
          <w:lang w:val="en-US"/>
        </w:rPr>
        <w:t>ConTraV3 is a web application that allows for TFBS searches. For that model organisms can be chosen as well as a file with FASTA sequences. Matrices can be selected from the database or can be uploaded via a file upload</w:t>
      </w:r>
      <w:r w:rsidR="00A55D70">
        <w:rPr>
          <w:lang w:val="en-US"/>
        </w:rPr>
        <w:t xml:space="preserve"> (see </w:t>
      </w:r>
      <w:r w:rsidR="00D21ECC">
        <w:rPr>
          <w:lang w:val="en-US"/>
        </w:rPr>
        <w:fldChar w:fldCharType="begin"/>
      </w:r>
      <w:r w:rsidR="00A55D70">
        <w:rPr>
          <w:lang w:val="en-US"/>
        </w:rPr>
        <w:instrText xml:space="preserve"> REF _Ref52987817 \h </w:instrText>
      </w:r>
      <w:r w:rsidR="003C32DA">
        <w:rPr>
          <w:lang w:val="en-US"/>
        </w:rPr>
        <w:instrText xml:space="preserve"> \* MERGEFORMAT </w:instrText>
      </w:r>
      <w:r w:rsidR="00D21ECC">
        <w:rPr>
          <w:lang w:val="en-US"/>
        </w:rPr>
      </w:r>
      <w:r w:rsidR="00D21ECC">
        <w:rPr>
          <w:lang w:val="en-US"/>
        </w:rPr>
        <w:fldChar w:fldCharType="separate"/>
      </w:r>
      <w:r w:rsidR="00346377" w:rsidRPr="001337E2">
        <w:rPr>
          <w:lang w:val="en-US"/>
        </w:rPr>
        <w:t>Figure</w:t>
      </w:r>
      <w:r w:rsidR="00F367EE">
        <w:rPr>
          <w:lang w:val="en-US"/>
        </w:rPr>
        <w:t xml:space="preserve"> S</w:t>
      </w:r>
      <w:r w:rsidR="00346377" w:rsidRPr="001337E2">
        <w:rPr>
          <w:lang w:val="en-US"/>
        </w:rPr>
        <w:t xml:space="preserve"> </w:t>
      </w:r>
      <w:r w:rsidR="00346377">
        <w:rPr>
          <w:noProof/>
          <w:lang w:val="en-US"/>
        </w:rPr>
        <w:t>23</w:t>
      </w:r>
      <w:r w:rsidR="00D21ECC">
        <w:rPr>
          <w:lang w:val="en-US"/>
        </w:rPr>
        <w:fldChar w:fldCharType="end"/>
      </w:r>
      <w:r w:rsidR="00A55D70">
        <w:rPr>
          <w:lang w:val="en-US"/>
        </w:rPr>
        <w:t>)</w:t>
      </w:r>
      <w:r>
        <w:rPr>
          <w:lang w:val="en-US"/>
        </w:rPr>
        <w:t xml:space="preserve">. </w:t>
      </w:r>
      <w:r w:rsidR="00597214">
        <w:rPr>
          <w:lang w:val="en-US"/>
        </w:rPr>
        <w:t xml:space="preserve">Common </w:t>
      </w:r>
      <w:r>
        <w:rPr>
          <w:lang w:val="en-US"/>
        </w:rPr>
        <w:t>Module discovery is not supported.</w:t>
      </w:r>
    </w:p>
    <w:p w14:paraId="77712181" w14:textId="5216E671" w:rsidR="00E279C4" w:rsidRDefault="00E279C4" w:rsidP="003C32DA">
      <w:pPr>
        <w:rPr>
          <w:lang w:val="en-US"/>
        </w:rPr>
      </w:pPr>
    </w:p>
    <w:p w14:paraId="53934EF2" w14:textId="7A26BA3A" w:rsidR="00E279C4" w:rsidRDefault="00E279C4" w:rsidP="003C32DA">
      <w:pPr>
        <w:rPr>
          <w:lang w:val="en-US"/>
        </w:rPr>
      </w:pPr>
    </w:p>
    <w:p w14:paraId="3AC34C7D" w14:textId="4AA3643F" w:rsidR="00E45911" w:rsidRDefault="00E45911" w:rsidP="003C32DA">
      <w:pPr>
        <w:rPr>
          <w:lang w:val="en-US"/>
        </w:rPr>
      </w:pPr>
    </w:p>
    <w:p w14:paraId="7949A0BF" w14:textId="77777777" w:rsidR="00E45911" w:rsidRDefault="00E45911" w:rsidP="003C32DA">
      <w:pPr>
        <w:rPr>
          <w:lang w:val="en-US"/>
        </w:rPr>
      </w:pPr>
    </w:p>
    <w:p w14:paraId="18841133" w14:textId="77777777" w:rsidR="00F96B67" w:rsidRDefault="00FC044C" w:rsidP="003C32DA">
      <w:pPr>
        <w:keepNext/>
      </w:pPr>
      <w:r>
        <w:rPr>
          <w:noProof/>
          <w:lang w:eastAsia="de-DE" w:bidi="ar-SA"/>
        </w:rPr>
        <w:drawing>
          <wp:inline distT="0" distB="0" distL="0" distR="0" wp14:anchorId="19DEC6BB" wp14:editId="127AC516">
            <wp:extent cx="4430983" cy="2202180"/>
            <wp:effectExtent l="19050" t="0" r="7667" b="0"/>
            <wp:docPr id="1" name="Grafik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41"/>
                    <a:stretch>
                      <a:fillRect/>
                    </a:stretch>
                  </pic:blipFill>
                  <pic:spPr>
                    <a:xfrm>
                      <a:off x="0" y="0"/>
                      <a:ext cx="4426243" cy="2199824"/>
                    </a:xfrm>
                    <a:prstGeom prst="rect">
                      <a:avLst/>
                    </a:prstGeom>
                  </pic:spPr>
                </pic:pic>
              </a:graphicData>
            </a:graphic>
          </wp:inline>
        </w:drawing>
      </w:r>
    </w:p>
    <w:p w14:paraId="1D948215" w14:textId="060087B1" w:rsidR="00FC044C" w:rsidRPr="001337E2" w:rsidRDefault="00F96B67" w:rsidP="005C59B7">
      <w:pPr>
        <w:pStyle w:val="Caption"/>
        <w:jc w:val="both"/>
        <w:rPr>
          <w:lang w:val="en-US"/>
        </w:rPr>
      </w:pPr>
      <w:bookmarkStart w:id="29" w:name="_Ref52987817"/>
      <w:r w:rsidRPr="001337E2">
        <w:rPr>
          <w:lang w:val="en-US"/>
        </w:rPr>
        <w:t>Figure</w:t>
      </w:r>
      <w:r w:rsidR="00F367EE">
        <w:rPr>
          <w:lang w:val="en-US"/>
        </w:rPr>
        <w:t xml:space="preserve"> S</w:t>
      </w:r>
      <w:r w:rsidRPr="001337E2">
        <w:rPr>
          <w:lang w:val="en-US"/>
        </w:rPr>
        <w:t xml:space="preserve"> </w:t>
      </w:r>
      <w:r w:rsidR="00D21ECC">
        <w:fldChar w:fldCharType="begin"/>
      </w:r>
      <w:r w:rsidRPr="001337E2">
        <w:rPr>
          <w:lang w:val="en-US"/>
        </w:rPr>
        <w:instrText xml:space="preserve"> SEQ Figure \* ARABIC </w:instrText>
      </w:r>
      <w:r w:rsidR="00D21ECC">
        <w:fldChar w:fldCharType="separate"/>
      </w:r>
      <w:r w:rsidR="000F79D6">
        <w:rPr>
          <w:noProof/>
          <w:lang w:val="en-US"/>
        </w:rPr>
        <w:t>23</w:t>
      </w:r>
      <w:r w:rsidR="00D21ECC">
        <w:fldChar w:fldCharType="end"/>
      </w:r>
      <w:bookmarkEnd w:id="29"/>
      <w:r w:rsidR="00497F39" w:rsidRPr="00497F39">
        <w:rPr>
          <w:lang w:val="en-US"/>
        </w:rPr>
        <w:t xml:space="preserve"> </w:t>
      </w:r>
      <w:r w:rsidRPr="005C59B7">
        <w:rPr>
          <w:b/>
          <w:lang w:val="en-US"/>
        </w:rPr>
        <w:t>ConTraV3</w:t>
      </w:r>
      <w:r w:rsidR="005C59B7" w:rsidRPr="005C59B7">
        <w:rPr>
          <w:b/>
          <w:lang w:val="en-US"/>
        </w:rPr>
        <w:t>.</w:t>
      </w:r>
      <w:r w:rsidRPr="00FC044C">
        <w:rPr>
          <w:lang w:val="en-US"/>
        </w:rPr>
        <w:t xml:space="preserve"> TFBSs can be searched for own sequences and with own matrices.</w:t>
      </w:r>
    </w:p>
    <w:p w14:paraId="11855D4F" w14:textId="5B74E527" w:rsidR="00E45911" w:rsidRDefault="00E45911" w:rsidP="003C32DA">
      <w:pPr>
        <w:pStyle w:val="Heading4"/>
        <w:rPr>
          <w:lang w:val="en-US"/>
        </w:rPr>
      </w:pPr>
      <w:bookmarkStart w:id="30" w:name="_Toc74433614"/>
      <w:r w:rsidRPr="00B23BC7">
        <w:rPr>
          <w:lang w:val="en-US"/>
        </w:rPr>
        <w:t xml:space="preserve">CisBP </w:t>
      </w:r>
      <w:sdt>
        <w:sdtPr>
          <w:rPr>
            <w:lang w:val="en-US"/>
          </w:rPr>
          <w:id w:val="1458533903"/>
          <w:citation/>
        </w:sdtPr>
        <w:sdtEndPr/>
        <w:sdtContent>
          <w:r w:rsidRPr="00B23BC7">
            <w:rPr>
              <w:lang w:val="en-US"/>
            </w:rPr>
            <w:fldChar w:fldCharType="begin"/>
          </w:r>
          <w:r w:rsidR="001102B4">
            <w:rPr>
              <w:lang w:val="en-US"/>
            </w:rPr>
            <w:instrText xml:space="preserve">CITATION Wei14 \m Cis21 \l 1031 </w:instrText>
          </w:r>
          <w:r w:rsidRPr="00B23BC7">
            <w:rPr>
              <w:lang w:val="en-US"/>
            </w:rPr>
            <w:fldChar w:fldCharType="separate"/>
          </w:r>
          <w:r w:rsidR="001102B4" w:rsidRPr="001102B4">
            <w:rPr>
              <w:noProof/>
              <w:lang w:val="en-US"/>
            </w:rPr>
            <w:t>(37; 38)</w:t>
          </w:r>
          <w:r w:rsidRPr="00B23BC7">
            <w:rPr>
              <w:lang w:val="en-US"/>
            </w:rPr>
            <w:fldChar w:fldCharType="end"/>
          </w:r>
        </w:sdtContent>
      </w:sdt>
    </w:p>
    <w:p w14:paraId="5F26E5F6" w14:textId="4273BECD" w:rsidR="00A76B64" w:rsidRDefault="00A76B64" w:rsidP="003C32DA">
      <w:pPr>
        <w:rPr>
          <w:lang w:val="en-US"/>
        </w:rPr>
      </w:pPr>
      <w:r>
        <w:rPr>
          <w:lang w:val="en-US"/>
        </w:rPr>
        <w:t xml:space="preserve">CisBP offers a very large database of </w:t>
      </w:r>
      <w:r w:rsidR="00F9204A">
        <w:rPr>
          <w:lang w:val="en-US"/>
        </w:rPr>
        <w:t>eukaryotic</w:t>
      </w:r>
      <w:r>
        <w:rPr>
          <w:lang w:val="en-US"/>
        </w:rPr>
        <w:t xml:space="preserve"> matrices and genomes. With this service the user can predict TFBSs (see </w:t>
      </w:r>
      <w:r>
        <w:rPr>
          <w:lang w:val="en-US"/>
        </w:rPr>
        <w:fldChar w:fldCharType="begin"/>
      </w:r>
      <w:r>
        <w:rPr>
          <w:lang w:val="en-US"/>
        </w:rPr>
        <w:instrText xml:space="preserve"> REF _Ref86660113 \h </w:instrText>
      </w:r>
      <w:r w:rsidR="00DF622A">
        <w:rPr>
          <w:lang w:val="en-US"/>
        </w:rPr>
        <w:instrText xml:space="preserve"> \* MERGEFORMAT </w:instrText>
      </w:r>
      <w:r>
        <w:rPr>
          <w:lang w:val="en-US"/>
        </w:rPr>
      </w:r>
      <w:r>
        <w:rPr>
          <w:lang w:val="en-US"/>
        </w:rPr>
        <w:fldChar w:fldCharType="separate"/>
      </w:r>
      <w:r w:rsidRPr="00A76B64">
        <w:rPr>
          <w:lang w:val="en-US"/>
        </w:rPr>
        <w:t>Figure</w:t>
      </w:r>
      <w:r w:rsidR="00F367EE">
        <w:rPr>
          <w:lang w:val="en-US"/>
        </w:rPr>
        <w:t xml:space="preserve"> S</w:t>
      </w:r>
      <w:r w:rsidRPr="00A76B64">
        <w:rPr>
          <w:lang w:val="en-US"/>
        </w:rPr>
        <w:t xml:space="preserve"> </w:t>
      </w:r>
      <w:r w:rsidRPr="00A76B64">
        <w:rPr>
          <w:noProof/>
          <w:lang w:val="en-US"/>
        </w:rPr>
        <w:t>24</w:t>
      </w:r>
      <w:r>
        <w:rPr>
          <w:lang w:val="en-US"/>
        </w:rPr>
        <w:fldChar w:fldCharType="end"/>
      </w:r>
      <w:r>
        <w:rPr>
          <w:lang w:val="en-US"/>
        </w:rPr>
        <w:t>). Moreover, matrices may be downloaded for many species or TF-families. Module discovery is not supported.</w:t>
      </w:r>
    </w:p>
    <w:p w14:paraId="3DED0FC9" w14:textId="66A940C3" w:rsidR="00A76B64" w:rsidRDefault="00A76B64" w:rsidP="003C32DA">
      <w:pPr>
        <w:rPr>
          <w:lang w:val="en-US"/>
        </w:rPr>
      </w:pPr>
    </w:p>
    <w:p w14:paraId="17C0B4FB" w14:textId="77777777" w:rsidR="00A76B64" w:rsidRPr="00A76B64" w:rsidRDefault="00A76B64" w:rsidP="003C32DA">
      <w:pPr>
        <w:keepNext/>
        <w:rPr>
          <w:lang w:val="en-US"/>
        </w:rPr>
      </w:pPr>
      <w:r>
        <w:rPr>
          <w:noProof/>
          <w:lang w:eastAsia="de-DE" w:bidi="ar-SA"/>
        </w:rPr>
        <w:drawing>
          <wp:inline distT="0" distB="0" distL="0" distR="0" wp14:anchorId="620ED7FD" wp14:editId="4D908ACB">
            <wp:extent cx="6120130" cy="121158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1211580"/>
                    </a:xfrm>
                    <a:prstGeom prst="rect">
                      <a:avLst/>
                    </a:prstGeom>
                  </pic:spPr>
                </pic:pic>
              </a:graphicData>
            </a:graphic>
          </wp:inline>
        </w:drawing>
      </w:r>
    </w:p>
    <w:p w14:paraId="062664AA" w14:textId="48FDCDB2" w:rsidR="00A76B64" w:rsidRPr="00A76B64" w:rsidRDefault="00A76B64" w:rsidP="003C32DA">
      <w:pPr>
        <w:pStyle w:val="Caption"/>
        <w:rPr>
          <w:lang w:val="en-US"/>
        </w:rPr>
      </w:pPr>
      <w:bookmarkStart w:id="31" w:name="_Ref86660113"/>
      <w:r w:rsidRPr="00A76B64">
        <w:rPr>
          <w:lang w:val="en-US"/>
        </w:rPr>
        <w:t xml:space="preserve">Figure </w:t>
      </w:r>
      <w:r w:rsidR="00F367EE">
        <w:rPr>
          <w:lang w:val="en-US"/>
        </w:rPr>
        <w:t xml:space="preserve">S </w:t>
      </w:r>
      <w:r>
        <w:fldChar w:fldCharType="begin"/>
      </w:r>
      <w:r w:rsidRPr="00A76B64">
        <w:rPr>
          <w:lang w:val="en-US"/>
        </w:rPr>
        <w:instrText xml:space="preserve"> SEQ Figure </w:instrText>
      </w:r>
      <w:r w:rsidRPr="00F47140">
        <w:rPr>
          <w:lang w:val="en-US"/>
        </w:rPr>
        <w:instrText xml:space="preserve">\* ARABIC </w:instrText>
      </w:r>
      <w:r>
        <w:fldChar w:fldCharType="separate"/>
      </w:r>
      <w:r w:rsidR="000F79D6">
        <w:rPr>
          <w:noProof/>
          <w:lang w:val="en-US"/>
        </w:rPr>
        <w:t>24</w:t>
      </w:r>
      <w:r>
        <w:fldChar w:fldCharType="end"/>
      </w:r>
      <w:bookmarkEnd w:id="31"/>
      <w:r w:rsidRPr="00F47140">
        <w:rPr>
          <w:lang w:val="en-US"/>
        </w:rPr>
        <w:t xml:space="preserve"> </w:t>
      </w:r>
      <w:r w:rsidRPr="005C59B7">
        <w:rPr>
          <w:b/>
          <w:lang w:val="en-US"/>
        </w:rPr>
        <w:t>CisBP</w:t>
      </w:r>
      <w:r w:rsidR="005C59B7" w:rsidRPr="005C59B7">
        <w:rPr>
          <w:b/>
          <w:lang w:val="en-US"/>
        </w:rPr>
        <w:t>.</w:t>
      </w:r>
      <w:r w:rsidRPr="00F47140">
        <w:rPr>
          <w:lang w:val="en-US"/>
        </w:rPr>
        <w:t xml:space="preserve"> Prediction of TFBSs</w:t>
      </w:r>
    </w:p>
    <w:p w14:paraId="445958DF" w14:textId="77777777" w:rsidR="00E45911" w:rsidRPr="00B23BC7" w:rsidRDefault="00E45911" w:rsidP="003C32DA">
      <w:pPr>
        <w:rPr>
          <w:lang w:val="en-US"/>
        </w:rPr>
      </w:pPr>
    </w:p>
    <w:p w14:paraId="32B32D31" w14:textId="31C2C5DD" w:rsidR="00E45911" w:rsidRDefault="00E45911" w:rsidP="003C32DA">
      <w:pPr>
        <w:pStyle w:val="Heading4"/>
        <w:rPr>
          <w:lang w:val="en-US"/>
        </w:rPr>
      </w:pPr>
      <w:r w:rsidRPr="00B23BC7">
        <w:rPr>
          <w:lang w:val="en-US"/>
        </w:rPr>
        <w:t xml:space="preserve">UniPROBE </w:t>
      </w:r>
      <w:sdt>
        <w:sdtPr>
          <w:rPr>
            <w:lang w:val="en-US"/>
          </w:rPr>
          <w:id w:val="-967502562"/>
          <w:citation/>
        </w:sdtPr>
        <w:sdtEndPr/>
        <w:sdtContent>
          <w:r w:rsidRPr="00B23BC7">
            <w:rPr>
              <w:lang w:val="en-US"/>
            </w:rPr>
            <w:fldChar w:fldCharType="begin"/>
          </w:r>
          <w:r w:rsidR="001102B4">
            <w:rPr>
              <w:lang w:val="en-US"/>
            </w:rPr>
            <w:instrText xml:space="preserve">CITATION Hum14 \m Uni21 \l 1031 </w:instrText>
          </w:r>
          <w:r w:rsidRPr="00B23BC7">
            <w:rPr>
              <w:lang w:val="en-US"/>
            </w:rPr>
            <w:fldChar w:fldCharType="separate"/>
          </w:r>
          <w:r w:rsidR="001102B4" w:rsidRPr="001102B4">
            <w:rPr>
              <w:noProof/>
              <w:lang w:val="en-US"/>
            </w:rPr>
            <w:t>(39; 40)</w:t>
          </w:r>
          <w:r w:rsidRPr="00B23BC7">
            <w:rPr>
              <w:lang w:val="en-US"/>
            </w:rPr>
            <w:fldChar w:fldCharType="end"/>
          </w:r>
        </w:sdtContent>
      </w:sdt>
    </w:p>
    <w:p w14:paraId="1186C141" w14:textId="0F1C021F" w:rsidR="00DF622A" w:rsidRDefault="00DF622A" w:rsidP="00B07858">
      <w:pPr>
        <w:jc w:val="both"/>
        <w:rPr>
          <w:lang w:val="en-US"/>
        </w:rPr>
      </w:pPr>
      <w:r>
        <w:rPr>
          <w:lang w:val="en-US"/>
        </w:rPr>
        <w:t>With this service the user may search for eukaryotic TFBSs. However, the service does not work reliably</w:t>
      </w:r>
      <w:r w:rsidR="00F47140">
        <w:rPr>
          <w:lang w:val="en-US"/>
        </w:rPr>
        <w:t xml:space="preserve">, so that the analysis did not work during the test </w:t>
      </w:r>
      <w:sdt>
        <w:sdtPr>
          <w:rPr>
            <w:lang w:val="en-US"/>
          </w:rPr>
          <w:id w:val="1139234460"/>
          <w:citation/>
        </w:sdtPr>
        <w:sdtEndPr/>
        <w:sdtContent>
          <w:r w:rsidR="00F47140">
            <w:rPr>
              <w:lang w:val="en-US"/>
            </w:rPr>
            <w:fldChar w:fldCharType="begin"/>
          </w:r>
          <w:r w:rsidR="00F47140">
            <w:rPr>
              <w:lang w:val="en-US"/>
            </w:rPr>
            <w:instrText xml:space="preserve">CITATION Uni21 \l 1031 </w:instrText>
          </w:r>
          <w:r w:rsidR="00F47140">
            <w:rPr>
              <w:lang w:val="en-US"/>
            </w:rPr>
            <w:fldChar w:fldCharType="separate"/>
          </w:r>
          <w:r w:rsidR="001102B4" w:rsidRPr="001102B4">
            <w:rPr>
              <w:noProof/>
              <w:lang w:val="en-US"/>
            </w:rPr>
            <w:t>(40)</w:t>
          </w:r>
          <w:r w:rsidR="00F47140">
            <w:rPr>
              <w:lang w:val="en-US"/>
            </w:rPr>
            <w:fldChar w:fldCharType="end"/>
          </w:r>
        </w:sdtContent>
      </w:sdt>
      <w:r>
        <w:rPr>
          <w:lang w:val="en-US"/>
        </w:rPr>
        <w:t>. Module searches are not supported.</w:t>
      </w:r>
    </w:p>
    <w:p w14:paraId="5C723541" w14:textId="77777777" w:rsidR="00F47140" w:rsidRDefault="00DF622A" w:rsidP="003C32DA">
      <w:pPr>
        <w:keepNext/>
      </w:pPr>
      <w:r>
        <w:rPr>
          <w:noProof/>
          <w:lang w:eastAsia="de-DE" w:bidi="ar-SA"/>
        </w:rPr>
        <w:lastRenderedPageBreak/>
        <w:drawing>
          <wp:inline distT="0" distB="0" distL="0" distR="0" wp14:anchorId="120B0903" wp14:editId="4C656F9C">
            <wp:extent cx="3780952" cy="4247619"/>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80952" cy="4247619"/>
                    </a:xfrm>
                    <a:prstGeom prst="rect">
                      <a:avLst/>
                    </a:prstGeom>
                  </pic:spPr>
                </pic:pic>
              </a:graphicData>
            </a:graphic>
          </wp:inline>
        </w:drawing>
      </w:r>
    </w:p>
    <w:p w14:paraId="727F0298" w14:textId="19D5F8ED" w:rsidR="00DF622A" w:rsidRPr="00F47140" w:rsidRDefault="00F47140" w:rsidP="005C59B7">
      <w:pPr>
        <w:pStyle w:val="Caption"/>
        <w:jc w:val="both"/>
        <w:rPr>
          <w:lang w:val="en-US"/>
        </w:rPr>
      </w:pPr>
      <w:r w:rsidRPr="00F47140">
        <w:rPr>
          <w:lang w:val="en-US"/>
        </w:rPr>
        <w:t xml:space="preserve">Figure </w:t>
      </w:r>
      <w:r w:rsidR="00B07858">
        <w:rPr>
          <w:lang w:val="en-US"/>
        </w:rPr>
        <w:t xml:space="preserve">S </w:t>
      </w:r>
      <w:r>
        <w:fldChar w:fldCharType="begin"/>
      </w:r>
      <w:r w:rsidRPr="00F47140">
        <w:rPr>
          <w:lang w:val="en-US"/>
        </w:rPr>
        <w:instrText xml:space="preserve"> SEQ Figure \* ARABIC </w:instrText>
      </w:r>
      <w:r>
        <w:fldChar w:fldCharType="separate"/>
      </w:r>
      <w:r w:rsidR="000F79D6">
        <w:rPr>
          <w:noProof/>
          <w:lang w:val="en-US"/>
        </w:rPr>
        <w:t>25</w:t>
      </w:r>
      <w:r>
        <w:fldChar w:fldCharType="end"/>
      </w:r>
      <w:r w:rsidRPr="00F47140">
        <w:rPr>
          <w:lang w:val="en-US"/>
        </w:rPr>
        <w:t xml:space="preserve"> </w:t>
      </w:r>
      <w:r w:rsidRPr="005C59B7">
        <w:rPr>
          <w:b/>
          <w:lang w:val="en-US"/>
        </w:rPr>
        <w:t>UniPROBE</w:t>
      </w:r>
      <w:r w:rsidR="005C59B7" w:rsidRPr="005C59B7">
        <w:rPr>
          <w:b/>
          <w:lang w:val="en-US"/>
        </w:rPr>
        <w:t>.</w:t>
      </w:r>
      <w:r w:rsidRPr="00F47140">
        <w:rPr>
          <w:lang w:val="en-US"/>
        </w:rPr>
        <w:t xml:space="preserve"> Search for </w:t>
      </w:r>
      <w:r w:rsidR="00F9204A" w:rsidRPr="00F47140">
        <w:rPr>
          <w:lang w:val="en-US"/>
        </w:rPr>
        <w:t>eukaryotic</w:t>
      </w:r>
      <w:r w:rsidRPr="00F47140">
        <w:rPr>
          <w:lang w:val="en-US"/>
        </w:rPr>
        <w:t xml:space="preserve"> TFBSs, however </w:t>
      </w:r>
      <w:r>
        <w:rPr>
          <w:lang w:val="en-US"/>
        </w:rPr>
        <w:t xml:space="preserve">the search did not succeed, due to an internal error </w:t>
      </w:r>
      <w:sdt>
        <w:sdtPr>
          <w:rPr>
            <w:lang w:val="en-US"/>
          </w:rPr>
          <w:id w:val="854236115"/>
          <w:citation/>
        </w:sdtPr>
        <w:sdtEndPr/>
        <w:sdtContent>
          <w:r>
            <w:rPr>
              <w:lang w:val="en-US"/>
            </w:rPr>
            <w:fldChar w:fldCharType="begin"/>
          </w:r>
          <w:r w:rsidRPr="00F47140">
            <w:rPr>
              <w:lang w:val="en-US"/>
            </w:rPr>
            <w:instrText xml:space="preserve"> CITATION Uni21 \l 1031 </w:instrText>
          </w:r>
          <w:r>
            <w:rPr>
              <w:lang w:val="en-US"/>
            </w:rPr>
            <w:fldChar w:fldCharType="separate"/>
          </w:r>
          <w:r w:rsidR="001102B4" w:rsidRPr="001102B4">
            <w:rPr>
              <w:noProof/>
              <w:lang w:val="en-US"/>
            </w:rPr>
            <w:t>(40)</w:t>
          </w:r>
          <w:r>
            <w:rPr>
              <w:lang w:val="en-US"/>
            </w:rPr>
            <w:fldChar w:fldCharType="end"/>
          </w:r>
        </w:sdtContent>
      </w:sdt>
    </w:p>
    <w:p w14:paraId="1ED983E6" w14:textId="77777777" w:rsidR="00E45911" w:rsidRPr="00B23BC7" w:rsidRDefault="00E45911" w:rsidP="003C32DA">
      <w:pPr>
        <w:rPr>
          <w:lang w:val="en-US"/>
        </w:rPr>
      </w:pPr>
    </w:p>
    <w:p w14:paraId="19A5D2E4" w14:textId="19C7E449" w:rsidR="00E45911" w:rsidRDefault="00E45911" w:rsidP="003C32DA">
      <w:pPr>
        <w:pStyle w:val="Heading4"/>
        <w:rPr>
          <w:lang w:val="en-US"/>
        </w:rPr>
      </w:pPr>
      <w:r w:rsidRPr="00B23BC7">
        <w:rPr>
          <w:lang w:val="en-US"/>
        </w:rPr>
        <w:t xml:space="preserve">HOCOMOCO </w:t>
      </w:r>
      <w:sdt>
        <w:sdtPr>
          <w:rPr>
            <w:lang w:val="en-US"/>
          </w:rPr>
          <w:id w:val="-953101933"/>
          <w:citation/>
        </w:sdtPr>
        <w:sdtEndPr/>
        <w:sdtContent>
          <w:r w:rsidRPr="00B23BC7">
            <w:rPr>
              <w:lang w:val="en-US"/>
            </w:rPr>
            <w:fldChar w:fldCharType="begin"/>
          </w:r>
          <w:r w:rsidR="001102B4">
            <w:rPr>
              <w:lang w:val="en-US"/>
            </w:rPr>
            <w:instrText xml:space="preserve">CITATION HOC21 \m Iva17 \l 1031 </w:instrText>
          </w:r>
          <w:r w:rsidRPr="00B23BC7">
            <w:rPr>
              <w:lang w:val="en-US"/>
            </w:rPr>
            <w:fldChar w:fldCharType="separate"/>
          </w:r>
          <w:r w:rsidR="001102B4" w:rsidRPr="001102B4">
            <w:rPr>
              <w:noProof/>
              <w:lang w:val="en-US"/>
            </w:rPr>
            <w:t>(41; 42)</w:t>
          </w:r>
          <w:r w:rsidRPr="00B23BC7">
            <w:rPr>
              <w:lang w:val="en-US"/>
            </w:rPr>
            <w:fldChar w:fldCharType="end"/>
          </w:r>
        </w:sdtContent>
      </w:sdt>
    </w:p>
    <w:p w14:paraId="0998417C" w14:textId="46532CA4" w:rsidR="00E45911" w:rsidRDefault="00931C19" w:rsidP="00B07858">
      <w:pPr>
        <w:jc w:val="both"/>
        <w:rPr>
          <w:lang w:val="en-US"/>
        </w:rPr>
      </w:pPr>
      <w:r>
        <w:rPr>
          <w:lang w:val="en-US"/>
        </w:rPr>
        <w:t>HOMOCODO</w:t>
      </w:r>
      <w:r w:rsidR="006413A2">
        <w:rPr>
          <w:lang w:val="en-US"/>
        </w:rPr>
        <w:t xml:space="preserve"> (</w:t>
      </w:r>
      <w:r w:rsidR="006413A2" w:rsidRPr="00931C19">
        <w:rPr>
          <w:lang w:val="en-US"/>
        </w:rPr>
        <w:t>HOmo sapiens COmprehen</w:t>
      </w:r>
      <w:r w:rsidR="006413A2">
        <w:rPr>
          <w:lang w:val="en-US"/>
        </w:rPr>
        <w:t>sive MOdel COllection)</w:t>
      </w:r>
      <w:r>
        <w:rPr>
          <w:lang w:val="en-US"/>
        </w:rPr>
        <w:t xml:space="preserve"> is a collection of models for human and mouse. These models have their basis on ChiP-seq data. Via the “MoLoTool” the user may search for TFBSs (see </w:t>
      </w:r>
      <w:r w:rsidR="007D7D14">
        <w:rPr>
          <w:lang w:val="en-US"/>
        </w:rPr>
        <w:fldChar w:fldCharType="begin"/>
      </w:r>
      <w:r w:rsidR="007D7D14">
        <w:rPr>
          <w:lang w:val="en-US"/>
        </w:rPr>
        <w:instrText xml:space="preserve"> REF _Ref86660961 \h  \* MERGEFORMAT </w:instrText>
      </w:r>
      <w:r w:rsidR="007D7D14">
        <w:rPr>
          <w:lang w:val="en-US"/>
        </w:rPr>
      </w:r>
      <w:r w:rsidR="007D7D14">
        <w:rPr>
          <w:lang w:val="en-US"/>
        </w:rPr>
        <w:fldChar w:fldCharType="separate"/>
      </w:r>
      <w:r w:rsidR="007D7D14" w:rsidRPr="007D7D14">
        <w:rPr>
          <w:lang w:val="en-US"/>
        </w:rPr>
        <w:t xml:space="preserve">Figure </w:t>
      </w:r>
      <w:r w:rsidR="00B07858">
        <w:rPr>
          <w:lang w:val="en-US"/>
        </w:rPr>
        <w:t xml:space="preserve">S </w:t>
      </w:r>
      <w:r w:rsidR="007D7D14" w:rsidRPr="007D7D14">
        <w:rPr>
          <w:noProof/>
          <w:lang w:val="en-US"/>
        </w:rPr>
        <w:t>26</w:t>
      </w:r>
      <w:r w:rsidR="007D7D14">
        <w:rPr>
          <w:lang w:val="en-US"/>
        </w:rPr>
        <w:fldChar w:fldCharType="end"/>
      </w:r>
      <w:r w:rsidR="007D7D14">
        <w:rPr>
          <w:lang w:val="en-US"/>
        </w:rPr>
        <w:t>)</w:t>
      </w:r>
      <w:r>
        <w:rPr>
          <w:lang w:val="en-US"/>
        </w:rPr>
        <w:t>. Module searches are not supported.</w:t>
      </w:r>
    </w:p>
    <w:p w14:paraId="5832C6FC" w14:textId="77777777" w:rsidR="00931C19" w:rsidRDefault="00931C19" w:rsidP="003C32DA">
      <w:pPr>
        <w:keepNext/>
      </w:pPr>
      <w:r>
        <w:rPr>
          <w:noProof/>
          <w:lang w:eastAsia="de-DE" w:bidi="ar-SA"/>
        </w:rPr>
        <w:lastRenderedPageBreak/>
        <w:drawing>
          <wp:inline distT="0" distB="0" distL="0" distR="0" wp14:anchorId="26870A2B" wp14:editId="29DA57B8">
            <wp:extent cx="6120130" cy="459803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4598035"/>
                    </a:xfrm>
                    <a:prstGeom prst="rect">
                      <a:avLst/>
                    </a:prstGeom>
                  </pic:spPr>
                </pic:pic>
              </a:graphicData>
            </a:graphic>
          </wp:inline>
        </w:drawing>
      </w:r>
    </w:p>
    <w:p w14:paraId="18B34FD3" w14:textId="7C18D46E" w:rsidR="00931C19" w:rsidRDefault="00931C19" w:rsidP="003C32DA">
      <w:pPr>
        <w:pStyle w:val="Caption"/>
        <w:rPr>
          <w:lang w:val="en-US"/>
        </w:rPr>
      </w:pPr>
      <w:bookmarkStart w:id="32" w:name="_Ref86660961"/>
      <w:r w:rsidRPr="007D7D14">
        <w:rPr>
          <w:lang w:val="en-US"/>
        </w:rPr>
        <w:t xml:space="preserve">Figure </w:t>
      </w:r>
      <w:r w:rsidR="00B07858">
        <w:rPr>
          <w:lang w:val="en-US"/>
        </w:rPr>
        <w:t xml:space="preserve">S </w:t>
      </w:r>
      <w:r>
        <w:fldChar w:fldCharType="begin"/>
      </w:r>
      <w:r w:rsidRPr="007D7D14">
        <w:rPr>
          <w:lang w:val="en-US"/>
        </w:rPr>
        <w:instrText xml:space="preserve"> SEQ Figure \* ARABIC </w:instrText>
      </w:r>
      <w:r>
        <w:fldChar w:fldCharType="separate"/>
      </w:r>
      <w:r w:rsidR="000F79D6">
        <w:rPr>
          <w:noProof/>
          <w:lang w:val="en-US"/>
        </w:rPr>
        <w:t>26</w:t>
      </w:r>
      <w:r>
        <w:fldChar w:fldCharType="end"/>
      </w:r>
      <w:bookmarkEnd w:id="32"/>
      <w:r w:rsidRPr="007D7D14">
        <w:rPr>
          <w:lang w:val="en-US"/>
        </w:rPr>
        <w:t xml:space="preserve"> </w:t>
      </w:r>
      <w:r w:rsidRPr="005C59B7">
        <w:rPr>
          <w:b/>
          <w:lang w:val="en-US"/>
        </w:rPr>
        <w:t>HOMOCOCO MoLoTool</w:t>
      </w:r>
      <w:r w:rsidR="005C59B7" w:rsidRPr="005C59B7">
        <w:rPr>
          <w:b/>
          <w:lang w:val="en-US"/>
        </w:rPr>
        <w:t>.</w:t>
      </w:r>
      <w:r w:rsidRPr="007D7D14">
        <w:rPr>
          <w:lang w:val="en-US"/>
        </w:rPr>
        <w:t xml:space="preserve"> Search for TFBSs</w:t>
      </w:r>
    </w:p>
    <w:p w14:paraId="7389627E" w14:textId="77777777" w:rsidR="00931C19" w:rsidRPr="00B23BC7" w:rsidRDefault="00931C19" w:rsidP="003C32DA">
      <w:pPr>
        <w:rPr>
          <w:lang w:val="en-US"/>
        </w:rPr>
      </w:pPr>
    </w:p>
    <w:p w14:paraId="3114DE8E" w14:textId="39DE7DF0" w:rsidR="00E45911" w:rsidRDefault="00E45911" w:rsidP="003C32DA">
      <w:pPr>
        <w:pStyle w:val="Heading4"/>
        <w:rPr>
          <w:lang w:val="en-US"/>
        </w:rPr>
      </w:pPr>
      <w:r w:rsidRPr="00B23BC7">
        <w:rPr>
          <w:lang w:val="en-US"/>
        </w:rPr>
        <w:t xml:space="preserve">FlyFactorSurvey </w:t>
      </w:r>
      <w:sdt>
        <w:sdtPr>
          <w:rPr>
            <w:lang w:val="en-US"/>
          </w:rPr>
          <w:id w:val="985900883"/>
          <w:citation/>
        </w:sdtPr>
        <w:sdtEndPr/>
        <w:sdtContent>
          <w:r w:rsidRPr="00B23BC7">
            <w:rPr>
              <w:lang w:val="en-US"/>
            </w:rPr>
            <w:fldChar w:fldCharType="begin"/>
          </w:r>
          <w:r w:rsidRPr="00B23BC7">
            <w:rPr>
              <w:lang w:val="en-US"/>
            </w:rPr>
            <w:instrText xml:space="preserve"> CITATION Fly21 \l 1031 </w:instrText>
          </w:r>
          <w:r w:rsidRPr="00B23BC7">
            <w:rPr>
              <w:lang w:val="en-US"/>
            </w:rPr>
            <w:fldChar w:fldCharType="separate"/>
          </w:r>
          <w:r w:rsidR="001102B4" w:rsidRPr="001102B4">
            <w:rPr>
              <w:noProof/>
              <w:lang w:val="en-US"/>
            </w:rPr>
            <w:t>(43)</w:t>
          </w:r>
          <w:r w:rsidRPr="00B23BC7">
            <w:rPr>
              <w:lang w:val="en-US"/>
            </w:rPr>
            <w:fldChar w:fldCharType="end"/>
          </w:r>
        </w:sdtContent>
      </w:sdt>
    </w:p>
    <w:p w14:paraId="0118683F" w14:textId="15309834" w:rsidR="001309C2" w:rsidRDefault="00B179BC" w:rsidP="00B07858">
      <w:pPr>
        <w:jc w:val="both"/>
        <w:rPr>
          <w:lang w:val="en-US"/>
        </w:rPr>
      </w:pPr>
      <w:r>
        <w:rPr>
          <w:lang w:val="en-US"/>
        </w:rPr>
        <w:t>FlyFactorSurvey provide</w:t>
      </w:r>
      <w:r w:rsidR="00012D49">
        <w:rPr>
          <w:lang w:val="en-US"/>
        </w:rPr>
        <w:t>s</w:t>
      </w:r>
      <w:r>
        <w:rPr>
          <w:lang w:val="en-US"/>
        </w:rPr>
        <w:t xml:space="preserve"> genomes and m</w:t>
      </w:r>
      <w:r w:rsidR="001309C2">
        <w:rPr>
          <w:lang w:val="en-US"/>
        </w:rPr>
        <w:t xml:space="preserve">atrices to predict TFBSs for </w:t>
      </w:r>
      <w:r w:rsidR="001309C2" w:rsidRPr="001309C2">
        <w:rPr>
          <w:i/>
          <w:lang w:val="en-US"/>
        </w:rPr>
        <w:t>Drosophila melanogaster</w:t>
      </w:r>
      <w:r w:rsidR="001309C2">
        <w:rPr>
          <w:i/>
          <w:lang w:val="en-US"/>
        </w:rPr>
        <w:t xml:space="preserve"> </w:t>
      </w:r>
      <w:r w:rsidR="001309C2">
        <w:rPr>
          <w:lang w:val="en-US"/>
        </w:rPr>
        <w:t xml:space="preserve">(see </w:t>
      </w:r>
      <w:r w:rsidR="00A82D0F">
        <w:rPr>
          <w:lang w:val="en-US"/>
        </w:rPr>
        <w:fldChar w:fldCharType="begin"/>
      </w:r>
      <w:r w:rsidR="00A82D0F">
        <w:rPr>
          <w:lang w:val="en-US"/>
        </w:rPr>
        <w:instrText xml:space="preserve"> REF _Ref86661192 \h  \* MERGEFORMAT </w:instrText>
      </w:r>
      <w:r w:rsidR="00A82D0F">
        <w:rPr>
          <w:lang w:val="en-US"/>
        </w:rPr>
      </w:r>
      <w:r w:rsidR="00A82D0F">
        <w:rPr>
          <w:lang w:val="en-US"/>
        </w:rPr>
        <w:fldChar w:fldCharType="separate"/>
      </w:r>
      <w:r w:rsidR="00A82D0F" w:rsidRPr="001309C2">
        <w:rPr>
          <w:lang w:val="en-US"/>
        </w:rPr>
        <w:t xml:space="preserve">Figure </w:t>
      </w:r>
      <w:r w:rsidR="00B07858">
        <w:rPr>
          <w:lang w:val="en-US"/>
        </w:rPr>
        <w:t xml:space="preserve">S </w:t>
      </w:r>
      <w:r w:rsidR="00A82D0F" w:rsidRPr="001309C2">
        <w:rPr>
          <w:noProof/>
          <w:lang w:val="en-US"/>
        </w:rPr>
        <w:t>27</w:t>
      </w:r>
      <w:r w:rsidR="00A82D0F">
        <w:rPr>
          <w:lang w:val="en-US"/>
        </w:rPr>
        <w:fldChar w:fldCharType="end"/>
      </w:r>
      <w:r w:rsidR="001309C2">
        <w:rPr>
          <w:lang w:val="en-US"/>
        </w:rPr>
        <w:t xml:space="preserve">). </w:t>
      </w:r>
      <w:r w:rsidR="00A82D0F">
        <w:rPr>
          <w:lang w:val="en-US"/>
        </w:rPr>
        <w:t>However, module searches are not possible via this service.</w:t>
      </w:r>
    </w:p>
    <w:p w14:paraId="6CB0CEBD" w14:textId="77777777" w:rsidR="00A82D0F" w:rsidRDefault="00A82D0F" w:rsidP="003C32DA">
      <w:pPr>
        <w:rPr>
          <w:lang w:val="en-US"/>
        </w:rPr>
      </w:pPr>
    </w:p>
    <w:p w14:paraId="4454386B" w14:textId="77777777" w:rsidR="001309C2" w:rsidRDefault="001309C2" w:rsidP="003C32DA">
      <w:pPr>
        <w:keepNext/>
      </w:pPr>
      <w:r>
        <w:rPr>
          <w:noProof/>
          <w:lang w:eastAsia="de-DE" w:bidi="ar-SA"/>
        </w:rPr>
        <w:drawing>
          <wp:inline distT="0" distB="0" distL="0" distR="0" wp14:anchorId="2AD31FC0" wp14:editId="0075DD0C">
            <wp:extent cx="4380952" cy="2152381"/>
            <wp:effectExtent l="0" t="0" r="635"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80952" cy="2152381"/>
                    </a:xfrm>
                    <a:prstGeom prst="rect">
                      <a:avLst/>
                    </a:prstGeom>
                  </pic:spPr>
                </pic:pic>
              </a:graphicData>
            </a:graphic>
          </wp:inline>
        </w:drawing>
      </w:r>
    </w:p>
    <w:p w14:paraId="6252C938" w14:textId="4416EF9B" w:rsidR="001309C2" w:rsidRPr="001309C2" w:rsidRDefault="001309C2" w:rsidP="003C32DA">
      <w:pPr>
        <w:pStyle w:val="Caption"/>
        <w:rPr>
          <w:lang w:val="en-US"/>
        </w:rPr>
      </w:pPr>
      <w:bookmarkStart w:id="33" w:name="_Ref86661192"/>
      <w:r w:rsidRPr="001309C2">
        <w:rPr>
          <w:lang w:val="en-US"/>
        </w:rPr>
        <w:t xml:space="preserve">Figure </w:t>
      </w:r>
      <w:r w:rsidR="00B07858">
        <w:rPr>
          <w:lang w:val="en-US"/>
        </w:rPr>
        <w:t xml:space="preserve">S </w:t>
      </w:r>
      <w:r>
        <w:fldChar w:fldCharType="begin"/>
      </w:r>
      <w:r w:rsidRPr="001309C2">
        <w:rPr>
          <w:lang w:val="en-US"/>
        </w:rPr>
        <w:instrText xml:space="preserve"> SEQ Figure \* ARABIC </w:instrText>
      </w:r>
      <w:r>
        <w:fldChar w:fldCharType="separate"/>
      </w:r>
      <w:r w:rsidR="000F79D6">
        <w:rPr>
          <w:noProof/>
          <w:lang w:val="en-US"/>
        </w:rPr>
        <w:t>27</w:t>
      </w:r>
      <w:r>
        <w:fldChar w:fldCharType="end"/>
      </w:r>
      <w:bookmarkEnd w:id="33"/>
      <w:r w:rsidRPr="001309C2">
        <w:rPr>
          <w:lang w:val="en-US"/>
        </w:rPr>
        <w:t xml:space="preserve"> </w:t>
      </w:r>
      <w:r w:rsidRPr="005C59B7">
        <w:rPr>
          <w:b/>
          <w:lang w:val="en-US"/>
        </w:rPr>
        <w:t>FlyFactorSurvey</w:t>
      </w:r>
      <w:r w:rsidR="005C59B7" w:rsidRPr="005C59B7">
        <w:rPr>
          <w:b/>
          <w:lang w:val="en-US"/>
        </w:rPr>
        <w:t>.</w:t>
      </w:r>
      <w:r w:rsidRPr="001309C2">
        <w:rPr>
          <w:lang w:val="en-US"/>
        </w:rPr>
        <w:t xml:space="preserve"> Search for TFBSs in Drosophila melanogaster</w:t>
      </w:r>
    </w:p>
    <w:p w14:paraId="08AAC362" w14:textId="77777777" w:rsidR="00E45911" w:rsidRPr="00B23BC7" w:rsidRDefault="00E45911" w:rsidP="003C32DA">
      <w:pPr>
        <w:rPr>
          <w:lang w:val="en-US"/>
        </w:rPr>
      </w:pPr>
    </w:p>
    <w:p w14:paraId="1A163941" w14:textId="2A0BC333" w:rsidR="00E45911" w:rsidRDefault="00E45911" w:rsidP="003C32DA">
      <w:pPr>
        <w:pStyle w:val="Heading4"/>
        <w:rPr>
          <w:lang w:val="en-US"/>
        </w:rPr>
      </w:pPr>
      <w:r w:rsidRPr="00B23BC7">
        <w:rPr>
          <w:lang w:val="en-US"/>
        </w:rPr>
        <w:t xml:space="preserve">MEME Suite </w:t>
      </w:r>
      <w:sdt>
        <w:sdtPr>
          <w:rPr>
            <w:lang w:val="en-US"/>
          </w:rPr>
          <w:id w:val="1838722427"/>
          <w:citation/>
        </w:sdtPr>
        <w:sdtEndPr/>
        <w:sdtContent>
          <w:r w:rsidRPr="00B23BC7">
            <w:rPr>
              <w:lang w:val="en-US"/>
            </w:rPr>
            <w:fldChar w:fldCharType="begin"/>
          </w:r>
          <w:r w:rsidR="001102B4">
            <w:rPr>
              <w:lang w:val="en-US"/>
            </w:rPr>
            <w:instrText xml:space="preserve">CITATION MEM21 \m Tim15 \l 1031 </w:instrText>
          </w:r>
          <w:r w:rsidRPr="00B23BC7">
            <w:rPr>
              <w:lang w:val="en-US"/>
            </w:rPr>
            <w:fldChar w:fldCharType="separate"/>
          </w:r>
          <w:r w:rsidR="001102B4" w:rsidRPr="001102B4">
            <w:rPr>
              <w:noProof/>
              <w:lang w:val="en-US"/>
            </w:rPr>
            <w:t>(44; 45)</w:t>
          </w:r>
          <w:r w:rsidRPr="00B23BC7">
            <w:rPr>
              <w:lang w:val="en-US"/>
            </w:rPr>
            <w:fldChar w:fldCharType="end"/>
          </w:r>
        </w:sdtContent>
      </w:sdt>
    </w:p>
    <w:p w14:paraId="619F445C" w14:textId="5192B150" w:rsidR="00E45911" w:rsidRDefault="00597162" w:rsidP="00B07858">
      <w:pPr>
        <w:jc w:val="both"/>
        <w:rPr>
          <w:lang w:val="en-US"/>
        </w:rPr>
      </w:pPr>
      <w:r>
        <w:rPr>
          <w:lang w:val="en-US"/>
        </w:rPr>
        <w:t>The MEME Suite offers many tools as web services. One of which is “MEME”, that supports motif discover</w:t>
      </w:r>
      <w:r w:rsidR="005F291F">
        <w:rPr>
          <w:lang w:val="en-US"/>
        </w:rPr>
        <w:t>y</w:t>
      </w:r>
      <w:r>
        <w:rPr>
          <w:lang w:val="en-US"/>
        </w:rPr>
        <w:t xml:space="preserve"> in sequences</w:t>
      </w:r>
      <w:r w:rsidR="005F291F">
        <w:rPr>
          <w:lang w:val="en-US"/>
        </w:rPr>
        <w:t xml:space="preserve"> (see </w:t>
      </w:r>
      <w:r w:rsidR="005F291F">
        <w:rPr>
          <w:lang w:val="en-US"/>
        </w:rPr>
        <w:fldChar w:fldCharType="begin"/>
      </w:r>
      <w:r w:rsidR="005F291F">
        <w:rPr>
          <w:lang w:val="en-US"/>
        </w:rPr>
        <w:instrText xml:space="preserve"> REF _Ref86661830 \h  \* MERGEFORMAT </w:instrText>
      </w:r>
      <w:r w:rsidR="005F291F">
        <w:rPr>
          <w:lang w:val="en-US"/>
        </w:rPr>
      </w:r>
      <w:r w:rsidR="005F291F">
        <w:rPr>
          <w:lang w:val="en-US"/>
        </w:rPr>
        <w:fldChar w:fldCharType="separate"/>
      </w:r>
      <w:r w:rsidR="005F291F" w:rsidRPr="005F291F">
        <w:rPr>
          <w:lang w:val="en-US"/>
        </w:rPr>
        <w:t>Figure</w:t>
      </w:r>
      <w:r w:rsidR="00B07858">
        <w:rPr>
          <w:lang w:val="en-US"/>
        </w:rPr>
        <w:t xml:space="preserve"> S</w:t>
      </w:r>
      <w:r w:rsidR="005F291F" w:rsidRPr="005F291F">
        <w:rPr>
          <w:lang w:val="en-US"/>
        </w:rPr>
        <w:t xml:space="preserve"> </w:t>
      </w:r>
      <w:r w:rsidR="005F291F" w:rsidRPr="005F291F">
        <w:rPr>
          <w:noProof/>
          <w:lang w:val="en-US"/>
        </w:rPr>
        <w:t>28</w:t>
      </w:r>
      <w:r w:rsidR="005F291F">
        <w:rPr>
          <w:lang w:val="en-US"/>
        </w:rPr>
        <w:fldChar w:fldCharType="end"/>
      </w:r>
      <w:r w:rsidR="005F291F">
        <w:rPr>
          <w:lang w:val="en-US"/>
        </w:rPr>
        <w:t>)</w:t>
      </w:r>
      <w:r>
        <w:rPr>
          <w:lang w:val="en-US"/>
        </w:rPr>
        <w:t>.</w:t>
      </w:r>
      <w:r w:rsidR="005F291F">
        <w:rPr>
          <w:lang w:val="en-US"/>
        </w:rPr>
        <w:t xml:space="preserve"> The suite, however, does not support to predict modules.</w:t>
      </w:r>
    </w:p>
    <w:p w14:paraId="3C7A1771" w14:textId="4B967D66" w:rsidR="00597162" w:rsidRDefault="00597162" w:rsidP="003C32DA">
      <w:pPr>
        <w:rPr>
          <w:lang w:val="en-US"/>
        </w:rPr>
      </w:pPr>
    </w:p>
    <w:p w14:paraId="7E28CCCC" w14:textId="77777777" w:rsidR="00597162" w:rsidRDefault="00597162" w:rsidP="003C32DA">
      <w:pPr>
        <w:keepNext/>
      </w:pPr>
      <w:r>
        <w:rPr>
          <w:noProof/>
          <w:lang w:eastAsia="de-DE" w:bidi="ar-SA"/>
        </w:rPr>
        <w:lastRenderedPageBreak/>
        <w:drawing>
          <wp:inline distT="0" distB="0" distL="0" distR="0" wp14:anchorId="30029C41" wp14:editId="4AFF5210">
            <wp:extent cx="6120130" cy="284416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130" cy="2844165"/>
                    </a:xfrm>
                    <a:prstGeom prst="rect">
                      <a:avLst/>
                    </a:prstGeom>
                  </pic:spPr>
                </pic:pic>
              </a:graphicData>
            </a:graphic>
          </wp:inline>
        </w:drawing>
      </w:r>
    </w:p>
    <w:p w14:paraId="67558AEB" w14:textId="7E11D5D7" w:rsidR="00597162" w:rsidRPr="00B23BC7" w:rsidRDefault="00597162" w:rsidP="003C32DA">
      <w:pPr>
        <w:pStyle w:val="Caption"/>
        <w:rPr>
          <w:lang w:val="en-US"/>
        </w:rPr>
      </w:pPr>
      <w:bookmarkStart w:id="34" w:name="_Ref86661830"/>
      <w:r w:rsidRPr="005F291F">
        <w:rPr>
          <w:lang w:val="en-US"/>
        </w:rPr>
        <w:t xml:space="preserve">Figure </w:t>
      </w:r>
      <w:r w:rsidR="00B07858">
        <w:rPr>
          <w:lang w:val="en-US"/>
        </w:rPr>
        <w:t xml:space="preserve">S </w:t>
      </w:r>
      <w:r>
        <w:fldChar w:fldCharType="begin"/>
      </w:r>
      <w:r w:rsidRPr="005F291F">
        <w:rPr>
          <w:lang w:val="en-US"/>
        </w:rPr>
        <w:instrText xml:space="preserve"> SEQ Figure \* ARABIC </w:instrText>
      </w:r>
      <w:r>
        <w:fldChar w:fldCharType="separate"/>
      </w:r>
      <w:r w:rsidR="000F79D6">
        <w:rPr>
          <w:noProof/>
          <w:lang w:val="en-US"/>
        </w:rPr>
        <w:t>28</w:t>
      </w:r>
      <w:r>
        <w:fldChar w:fldCharType="end"/>
      </w:r>
      <w:bookmarkEnd w:id="34"/>
      <w:r w:rsidRPr="005F291F">
        <w:rPr>
          <w:lang w:val="en-US"/>
        </w:rPr>
        <w:t xml:space="preserve"> </w:t>
      </w:r>
      <w:r w:rsidRPr="005C59B7">
        <w:rPr>
          <w:b/>
          <w:lang w:val="en-US"/>
        </w:rPr>
        <w:t>MEME</w:t>
      </w:r>
      <w:r w:rsidR="005C59B7" w:rsidRPr="005C59B7">
        <w:rPr>
          <w:b/>
          <w:lang w:val="en-US"/>
        </w:rPr>
        <w:t>.</w:t>
      </w:r>
      <w:r w:rsidRPr="005F291F">
        <w:rPr>
          <w:lang w:val="en-US"/>
        </w:rPr>
        <w:t xml:space="preserve"> Discovery of motifs on sequences</w:t>
      </w:r>
    </w:p>
    <w:p w14:paraId="360E5DC8" w14:textId="42ECFAC8" w:rsidR="00E45911" w:rsidRDefault="00E45911" w:rsidP="003C32DA">
      <w:pPr>
        <w:pStyle w:val="Heading4"/>
        <w:rPr>
          <w:lang w:val="en-US"/>
        </w:rPr>
      </w:pPr>
      <w:r w:rsidRPr="00B23BC7">
        <w:rPr>
          <w:lang w:val="en-US"/>
        </w:rPr>
        <w:t xml:space="preserve">YeTFaSCo </w:t>
      </w:r>
      <w:sdt>
        <w:sdtPr>
          <w:rPr>
            <w:lang w:val="en-US"/>
          </w:rPr>
          <w:id w:val="-308400349"/>
          <w:citation/>
        </w:sdtPr>
        <w:sdtEndPr/>
        <w:sdtContent>
          <w:r w:rsidRPr="00B23BC7">
            <w:rPr>
              <w:lang w:val="en-US"/>
            </w:rPr>
            <w:fldChar w:fldCharType="begin"/>
          </w:r>
          <w:r w:rsidR="001102B4">
            <w:rPr>
              <w:lang w:val="en-US"/>
            </w:rPr>
            <w:instrText xml:space="preserve">CITATION YeT21 \m Car12 \l 1031 </w:instrText>
          </w:r>
          <w:r w:rsidRPr="00B23BC7">
            <w:rPr>
              <w:lang w:val="en-US"/>
            </w:rPr>
            <w:fldChar w:fldCharType="separate"/>
          </w:r>
          <w:r w:rsidR="001102B4" w:rsidRPr="001102B4">
            <w:rPr>
              <w:noProof/>
              <w:lang w:val="en-US"/>
            </w:rPr>
            <w:t>(46; 47)</w:t>
          </w:r>
          <w:r w:rsidRPr="00B23BC7">
            <w:rPr>
              <w:lang w:val="en-US"/>
            </w:rPr>
            <w:fldChar w:fldCharType="end"/>
          </w:r>
        </w:sdtContent>
      </w:sdt>
    </w:p>
    <w:p w14:paraId="53DDAAA6" w14:textId="5D9B4E27" w:rsidR="00E45911" w:rsidRDefault="006434F5" w:rsidP="00B07858">
      <w:pPr>
        <w:jc w:val="both"/>
        <w:rPr>
          <w:lang w:val="en-US"/>
        </w:rPr>
      </w:pPr>
      <w:r w:rsidRPr="006434F5">
        <w:rPr>
          <w:lang w:val="en-US"/>
        </w:rPr>
        <w:t>YeTFaSCO</w:t>
      </w:r>
      <w:r>
        <w:rPr>
          <w:lang w:val="en-US"/>
        </w:rPr>
        <w:t xml:space="preserve"> </w:t>
      </w:r>
      <w:r w:rsidR="00A11EBA">
        <w:rPr>
          <w:lang w:val="en-US"/>
        </w:rPr>
        <w:t>(</w:t>
      </w:r>
      <w:r w:rsidR="00A11EBA" w:rsidRPr="00A11EBA">
        <w:rPr>
          <w:lang w:val="en-US"/>
        </w:rPr>
        <w:t>The Yeast Transcription Factor Specificity Compendium</w:t>
      </w:r>
      <w:r w:rsidR="00A11EBA">
        <w:rPr>
          <w:lang w:val="en-US"/>
        </w:rPr>
        <w:t xml:space="preserve">) </w:t>
      </w:r>
      <w:r>
        <w:rPr>
          <w:lang w:val="en-US"/>
        </w:rPr>
        <w:t xml:space="preserve">allows the search for TFBSs via matrices for </w:t>
      </w:r>
      <w:r w:rsidRPr="00B07858">
        <w:rPr>
          <w:lang w:val="en-US"/>
        </w:rPr>
        <w:t>Saccharomyces cerevisiae</w:t>
      </w:r>
      <w:r>
        <w:rPr>
          <w:lang w:val="en-US"/>
        </w:rPr>
        <w:t xml:space="preserve"> (see </w:t>
      </w:r>
      <w:r w:rsidRPr="006434F5">
        <w:rPr>
          <w:lang w:val="en-US"/>
        </w:rPr>
        <w:fldChar w:fldCharType="begin"/>
      </w:r>
      <w:r w:rsidRPr="006434F5">
        <w:rPr>
          <w:lang w:val="en-US"/>
        </w:rPr>
        <w:instrText xml:space="preserve"> REF _Ref86662205 \h </w:instrText>
      </w:r>
      <w:r>
        <w:rPr>
          <w:lang w:val="en-US"/>
        </w:rPr>
        <w:instrText xml:space="preserve"> \* MERGEFORMAT </w:instrText>
      </w:r>
      <w:r w:rsidRPr="006434F5">
        <w:rPr>
          <w:lang w:val="en-US"/>
        </w:rPr>
      </w:r>
      <w:r w:rsidRPr="006434F5">
        <w:rPr>
          <w:lang w:val="en-US"/>
        </w:rPr>
        <w:fldChar w:fldCharType="separate"/>
      </w:r>
      <w:r w:rsidRPr="006434F5">
        <w:rPr>
          <w:lang w:val="en-US"/>
        </w:rPr>
        <w:t xml:space="preserve">Figure </w:t>
      </w:r>
      <w:r w:rsidR="00B07858">
        <w:rPr>
          <w:lang w:val="en-US"/>
        </w:rPr>
        <w:t xml:space="preserve">S </w:t>
      </w:r>
      <w:r w:rsidRPr="006434F5">
        <w:rPr>
          <w:lang w:val="en-US"/>
        </w:rPr>
        <w:t>29</w:t>
      </w:r>
      <w:r w:rsidRPr="006434F5">
        <w:rPr>
          <w:lang w:val="en-US"/>
        </w:rPr>
        <w:fldChar w:fldCharType="end"/>
      </w:r>
      <w:r>
        <w:rPr>
          <w:lang w:val="en-US"/>
        </w:rPr>
        <w:t>). The search for modules is not supported.</w:t>
      </w:r>
    </w:p>
    <w:p w14:paraId="0DC2A836" w14:textId="4CF8911D" w:rsidR="00012D49" w:rsidRDefault="006434F5" w:rsidP="000F79D6">
      <w:pPr>
        <w:rPr>
          <w:lang w:val="en-US"/>
        </w:rPr>
      </w:pPr>
      <w:r w:rsidRPr="000F79D6">
        <w:rPr>
          <w:i/>
          <w:iCs/>
          <w:noProof/>
          <w:lang w:eastAsia="de-DE" w:bidi="ar-SA"/>
        </w:rPr>
        <w:lastRenderedPageBreak/>
        <w:drawing>
          <wp:anchor distT="0" distB="0" distL="114300" distR="114300" simplePos="0" relativeHeight="251665408" behindDoc="0" locked="0" layoutInCell="1" allowOverlap="1" wp14:anchorId="7EDFB72F" wp14:editId="3AE5CD93">
            <wp:simplePos x="0" y="0"/>
            <wp:positionH relativeFrom="column">
              <wp:posOffset>-4098</wp:posOffset>
            </wp:positionH>
            <wp:positionV relativeFrom="paragraph">
              <wp:posOffset>-4098</wp:posOffset>
            </wp:positionV>
            <wp:extent cx="6120130" cy="5121275"/>
            <wp:effectExtent l="0" t="0" r="0" b="0"/>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6120130" cy="5121275"/>
                    </a:xfrm>
                    <a:prstGeom prst="rect">
                      <a:avLst/>
                    </a:prstGeom>
                  </pic:spPr>
                </pic:pic>
              </a:graphicData>
            </a:graphic>
            <wp14:sizeRelH relativeFrom="page">
              <wp14:pctWidth>0</wp14:pctWidth>
            </wp14:sizeRelH>
            <wp14:sizeRelV relativeFrom="page">
              <wp14:pctHeight>0</wp14:pctHeight>
            </wp14:sizeRelV>
          </wp:anchor>
        </w:drawing>
      </w:r>
      <w:r w:rsidR="000F79D6" w:rsidRPr="000F79D6">
        <w:rPr>
          <w:i/>
          <w:iCs/>
          <w:lang w:val="en-US"/>
        </w:rPr>
        <w:t xml:space="preserve">Figure S </w:t>
      </w:r>
      <w:r w:rsidR="000F79D6" w:rsidRPr="000F79D6">
        <w:rPr>
          <w:i/>
          <w:iCs/>
          <w:lang w:val="en-US"/>
        </w:rPr>
        <w:fldChar w:fldCharType="begin"/>
      </w:r>
      <w:r w:rsidR="000F79D6" w:rsidRPr="000F79D6">
        <w:rPr>
          <w:i/>
          <w:iCs/>
          <w:lang w:val="en-US"/>
        </w:rPr>
        <w:instrText xml:space="preserve"> SEQ Figure \* ARABIC </w:instrText>
      </w:r>
      <w:r w:rsidR="000F79D6" w:rsidRPr="000F79D6">
        <w:rPr>
          <w:i/>
          <w:iCs/>
          <w:lang w:val="en-US"/>
        </w:rPr>
        <w:fldChar w:fldCharType="separate"/>
      </w:r>
      <w:r w:rsidR="000F79D6" w:rsidRPr="000F79D6">
        <w:rPr>
          <w:i/>
          <w:iCs/>
          <w:lang w:val="en-US"/>
        </w:rPr>
        <w:t>29</w:t>
      </w:r>
      <w:r w:rsidR="000F79D6" w:rsidRPr="000F79D6">
        <w:rPr>
          <w:i/>
          <w:iCs/>
          <w:lang w:val="en-US"/>
        </w:rPr>
        <w:fldChar w:fldCharType="end"/>
      </w:r>
      <w:r w:rsidR="000F79D6" w:rsidRPr="000F79D6">
        <w:rPr>
          <w:i/>
          <w:iCs/>
          <w:lang w:val="en-US"/>
        </w:rPr>
        <w:t xml:space="preserve"> </w:t>
      </w:r>
      <w:r w:rsidR="000F79D6" w:rsidRPr="005C59B7">
        <w:rPr>
          <w:b/>
          <w:i/>
          <w:iCs/>
          <w:lang w:val="en-US"/>
        </w:rPr>
        <w:t>YeTFaSCo</w:t>
      </w:r>
      <w:r w:rsidR="005C59B7" w:rsidRPr="005C59B7">
        <w:rPr>
          <w:b/>
          <w:i/>
          <w:iCs/>
          <w:lang w:val="en-US"/>
        </w:rPr>
        <w:t>.</w:t>
      </w:r>
      <w:r w:rsidR="000F79D6" w:rsidRPr="000F79D6">
        <w:rPr>
          <w:i/>
          <w:iCs/>
          <w:lang w:val="en-US"/>
        </w:rPr>
        <w:t xml:space="preserve"> TFBSs searches in S. cerevisiae with matrice</w:t>
      </w:r>
      <w:r w:rsidR="000F79D6" w:rsidRPr="000F79D6">
        <w:rPr>
          <w:i/>
          <w:lang w:val="en-US"/>
        </w:rPr>
        <w:t>s</w:t>
      </w:r>
    </w:p>
    <w:p w14:paraId="6B2242CC" w14:textId="77777777" w:rsidR="001824E5" w:rsidRDefault="001824E5">
      <w:pPr>
        <w:widowControl/>
        <w:rPr>
          <w:rFonts w:ascii="Liberation Sans" w:hAnsi="Liberation Sans"/>
          <w:sz w:val="28"/>
          <w:szCs w:val="28"/>
          <w:lang w:val="en-US"/>
        </w:rPr>
      </w:pPr>
      <w:r>
        <w:rPr>
          <w:lang w:val="en-US"/>
        </w:rPr>
        <w:br w:type="page"/>
      </w:r>
    </w:p>
    <w:p w14:paraId="654F2E14" w14:textId="3098A5ED" w:rsidR="00F6359D" w:rsidRPr="00F34C63" w:rsidRDefault="00B11900" w:rsidP="003C32DA">
      <w:pPr>
        <w:pStyle w:val="Heading1"/>
        <w:rPr>
          <w:lang w:val="en-US"/>
        </w:rPr>
      </w:pPr>
      <w:r w:rsidRPr="00F34C63">
        <w:rPr>
          <w:lang w:val="en-US"/>
        </w:rPr>
        <w:lastRenderedPageBreak/>
        <w:t>Development</w:t>
      </w:r>
      <w:bookmarkEnd w:id="30"/>
    </w:p>
    <w:p w14:paraId="3D7933DC" w14:textId="4E225CAB" w:rsidR="0021506B" w:rsidRDefault="00B11900" w:rsidP="00B07858">
      <w:pPr>
        <w:jc w:val="both"/>
        <w:rPr>
          <w:lang w:val="en-US"/>
        </w:rPr>
      </w:pPr>
      <w:r w:rsidRPr="00B11900">
        <w:rPr>
          <w:lang w:val="en-US"/>
        </w:rPr>
        <w:t xml:space="preserve">We used a three layered architecture where the frontend is developed using angularJS and yeoman with grunt and bower. The backend is implemented with Eclipse Mars and jdk_1.8.0_74. The executable for searching TFBS (tessWms) is called from the backend. JAXRS is used for the REST-Services and EclipseLink for the connection to the database. Storage of the matrices is done in a </w:t>
      </w:r>
      <w:r w:rsidR="001B2EE0">
        <w:rPr>
          <w:lang w:val="en-US"/>
        </w:rPr>
        <w:t>postgres database</w:t>
      </w:r>
      <w:r w:rsidR="0021506B">
        <w:rPr>
          <w:lang w:val="en-US"/>
        </w:rPr>
        <w:t>.</w:t>
      </w:r>
    </w:p>
    <w:p w14:paraId="1749EA4F" w14:textId="44D414CD" w:rsidR="0021506B" w:rsidRDefault="0021506B" w:rsidP="003C32DA">
      <w:pPr>
        <w:rPr>
          <w:lang w:val="en-US"/>
        </w:rPr>
      </w:pPr>
    </w:p>
    <w:p w14:paraId="06728309" w14:textId="28B5AD20" w:rsidR="0021506B" w:rsidRDefault="0021506B" w:rsidP="003C32DA">
      <w:pPr>
        <w:pStyle w:val="Heading1"/>
        <w:rPr>
          <w:lang w:val="en-US"/>
        </w:rPr>
      </w:pPr>
      <w:bookmarkStart w:id="35" w:name="_Toc74433615"/>
      <w:r>
        <w:rPr>
          <w:lang w:val="en-US"/>
        </w:rPr>
        <w:t>Build and Deploy</w:t>
      </w:r>
      <w:bookmarkEnd w:id="35"/>
    </w:p>
    <w:p w14:paraId="5CBF674F" w14:textId="5816E605" w:rsidR="0021506B" w:rsidRDefault="0021506B" w:rsidP="00B07858">
      <w:pPr>
        <w:jc w:val="both"/>
        <w:rPr>
          <w:lang w:val="en-US"/>
        </w:rPr>
      </w:pPr>
      <w:r>
        <w:rPr>
          <w:lang w:val="en-US"/>
        </w:rPr>
        <w:t xml:space="preserve">The sources of the tool are published via the URL depicted in the paper under the section </w:t>
      </w:r>
      <w:r w:rsidRPr="0021506B">
        <w:rPr>
          <w:i/>
          <w:lang w:val="en-US"/>
        </w:rPr>
        <w:t>Full availability of data and program</w:t>
      </w:r>
      <w:r>
        <w:rPr>
          <w:i/>
          <w:lang w:val="en-US"/>
        </w:rPr>
        <w:t xml:space="preserve">. </w:t>
      </w:r>
      <w:r>
        <w:rPr>
          <w:lang w:val="en-US"/>
        </w:rPr>
        <w:t xml:space="preserve">The front-end </w:t>
      </w:r>
      <w:r w:rsidR="00671539">
        <w:rPr>
          <w:lang w:val="en-US"/>
        </w:rPr>
        <w:t>can be found</w:t>
      </w:r>
      <w:r>
        <w:rPr>
          <w:lang w:val="en-US"/>
        </w:rPr>
        <w:t xml:space="preserve"> in the folder </w:t>
      </w:r>
      <w:r w:rsidRPr="00671539">
        <w:rPr>
          <w:i/>
          <w:lang w:val="en-US"/>
        </w:rPr>
        <w:t>Sources/frontend</w:t>
      </w:r>
      <w:r>
        <w:rPr>
          <w:lang w:val="en-US"/>
        </w:rPr>
        <w:t xml:space="preserve">, the backend in the folder </w:t>
      </w:r>
      <w:r w:rsidRPr="00671539">
        <w:rPr>
          <w:i/>
          <w:lang w:val="en-US"/>
        </w:rPr>
        <w:t>Sources/backend</w:t>
      </w:r>
      <w:r>
        <w:rPr>
          <w:lang w:val="en-US"/>
        </w:rPr>
        <w:t xml:space="preserve"> and the database in the folder </w:t>
      </w:r>
      <w:r w:rsidRPr="00C82EC0">
        <w:rPr>
          <w:i/>
          <w:lang w:val="en-US"/>
        </w:rPr>
        <w:t>Sources/postgres</w:t>
      </w:r>
      <w:r>
        <w:rPr>
          <w:lang w:val="en-US"/>
        </w:rPr>
        <w:t>.</w:t>
      </w:r>
    </w:p>
    <w:p w14:paraId="0F35DFB5" w14:textId="199F0593" w:rsidR="0021506B" w:rsidRDefault="0021506B" w:rsidP="00B07858">
      <w:pPr>
        <w:pStyle w:val="FootnoteText"/>
        <w:jc w:val="both"/>
        <w:rPr>
          <w:lang w:val="en-US"/>
        </w:rPr>
      </w:pPr>
      <w:r>
        <w:rPr>
          <w:lang w:val="en-US"/>
        </w:rPr>
        <w:t xml:space="preserve">The front-end is </w:t>
      </w:r>
      <w:r w:rsidR="00C82EC0">
        <w:rPr>
          <w:lang w:val="en-US"/>
        </w:rPr>
        <w:t>built</w:t>
      </w:r>
      <w:r>
        <w:rPr>
          <w:lang w:val="en-US"/>
        </w:rPr>
        <w:t xml:space="preserve"> with yeoman</w:t>
      </w:r>
      <w:r w:rsidR="0035029F">
        <w:rPr>
          <w:lang w:val="en-US"/>
        </w:rPr>
        <w:t xml:space="preserve"> (</w:t>
      </w:r>
      <w:hyperlink r:id="rId48" w:history="1">
        <w:r w:rsidR="0035029F" w:rsidRPr="00504FD3">
          <w:rPr>
            <w:rStyle w:val="Hyperlink"/>
            <w:lang w:val="en-US"/>
          </w:rPr>
          <w:t>https://github.com/yeoman/generator-angular</w:t>
        </w:r>
      </w:hyperlink>
      <w:r w:rsidR="0035029F">
        <w:rPr>
          <w:lang w:val="en-US"/>
        </w:rPr>
        <w:t>, accessed June, 13</w:t>
      </w:r>
      <w:r w:rsidR="0035029F" w:rsidRPr="00EE3470">
        <w:rPr>
          <w:vertAlign w:val="superscript"/>
          <w:lang w:val="en-US"/>
        </w:rPr>
        <w:t>th</w:t>
      </w:r>
      <w:r w:rsidR="0035029F">
        <w:rPr>
          <w:lang w:val="en-US"/>
        </w:rPr>
        <w:t xml:space="preserve"> 2021)</w:t>
      </w:r>
      <w:r>
        <w:rPr>
          <w:lang w:val="en-US"/>
        </w:rPr>
        <w:t xml:space="preserve">. For that, change the URL </w:t>
      </w:r>
      <w:r w:rsidR="002B17D0">
        <w:rPr>
          <w:lang w:val="en-US"/>
        </w:rPr>
        <w:t>for</w:t>
      </w:r>
      <w:r>
        <w:rPr>
          <w:lang w:val="en-US"/>
        </w:rPr>
        <w:t xml:space="preserve"> the back</w:t>
      </w:r>
      <w:r w:rsidR="00671539">
        <w:rPr>
          <w:lang w:val="en-US"/>
        </w:rPr>
        <w:t>-</w:t>
      </w:r>
      <w:r>
        <w:rPr>
          <w:lang w:val="en-US"/>
        </w:rPr>
        <w:t xml:space="preserve">end first. This is done in the file </w:t>
      </w:r>
      <w:r w:rsidRPr="00671539">
        <w:rPr>
          <w:i/>
          <w:lang w:val="en-US"/>
        </w:rPr>
        <w:t>tools.js</w:t>
      </w:r>
      <w:r>
        <w:rPr>
          <w:lang w:val="en-US"/>
        </w:rPr>
        <w:t>. The line for that reads:</w:t>
      </w:r>
    </w:p>
    <w:p w14:paraId="6D2E5926" w14:textId="61F44CAC" w:rsidR="0021506B" w:rsidRPr="00C82EC0" w:rsidRDefault="0021506B" w:rsidP="00B07858">
      <w:pPr>
        <w:jc w:val="both"/>
        <w:rPr>
          <w:i/>
          <w:lang w:val="en-US"/>
        </w:rPr>
      </w:pPr>
      <w:r w:rsidRPr="00C82EC0">
        <w:rPr>
          <w:i/>
          <w:lang w:val="en-US"/>
        </w:rPr>
        <w:t>$scope.callURL = 'add URL of backend';</w:t>
      </w:r>
    </w:p>
    <w:p w14:paraId="742E4264" w14:textId="20C6C839" w:rsidR="0021506B" w:rsidRDefault="0021506B" w:rsidP="00B07858">
      <w:pPr>
        <w:jc w:val="both"/>
        <w:rPr>
          <w:lang w:val="en-US"/>
        </w:rPr>
      </w:pPr>
      <w:r>
        <w:rPr>
          <w:lang w:val="en-US"/>
        </w:rPr>
        <w:t>After adding the back</w:t>
      </w:r>
      <w:r w:rsidR="00671539">
        <w:rPr>
          <w:lang w:val="en-US"/>
        </w:rPr>
        <w:t>-</w:t>
      </w:r>
      <w:r>
        <w:rPr>
          <w:lang w:val="en-US"/>
        </w:rPr>
        <w:t xml:space="preserve">end URL the front-end is </w:t>
      </w:r>
      <w:r w:rsidR="00671539">
        <w:rPr>
          <w:lang w:val="en-US"/>
        </w:rPr>
        <w:t>built</w:t>
      </w:r>
      <w:r>
        <w:rPr>
          <w:lang w:val="en-US"/>
        </w:rPr>
        <w:t xml:space="preserve"> by executing </w:t>
      </w:r>
      <w:r w:rsidRPr="00671539">
        <w:rPr>
          <w:i/>
          <w:lang w:val="en-US"/>
        </w:rPr>
        <w:t>grunt build</w:t>
      </w:r>
      <w:r>
        <w:rPr>
          <w:lang w:val="en-US"/>
        </w:rPr>
        <w:t xml:space="preserve"> or </w:t>
      </w:r>
      <w:r w:rsidRPr="00671539">
        <w:rPr>
          <w:i/>
          <w:lang w:val="en-US"/>
        </w:rPr>
        <w:t>grunt build --force</w:t>
      </w:r>
      <w:r>
        <w:rPr>
          <w:lang w:val="en-US"/>
        </w:rPr>
        <w:t>. The resources that were build can be deployed on a webserver.</w:t>
      </w:r>
    </w:p>
    <w:p w14:paraId="729B9D03" w14:textId="1326416E" w:rsidR="0021506B" w:rsidRDefault="0021506B" w:rsidP="00B07858">
      <w:pPr>
        <w:jc w:val="both"/>
        <w:rPr>
          <w:lang w:val="en-US"/>
        </w:rPr>
      </w:pPr>
      <w:r>
        <w:rPr>
          <w:lang w:val="en-US"/>
        </w:rPr>
        <w:t>The back</w:t>
      </w:r>
      <w:r w:rsidR="00671539">
        <w:rPr>
          <w:lang w:val="en-US"/>
        </w:rPr>
        <w:t>-</w:t>
      </w:r>
      <w:r>
        <w:rPr>
          <w:lang w:val="en-US"/>
        </w:rPr>
        <w:t xml:space="preserve">end project is located in the folder </w:t>
      </w:r>
      <w:r w:rsidRPr="00C82EC0">
        <w:rPr>
          <w:i/>
          <w:lang w:val="en-US"/>
        </w:rPr>
        <w:t>pwm_rest</w:t>
      </w:r>
      <w:r>
        <w:rPr>
          <w:lang w:val="en-US"/>
        </w:rPr>
        <w:t xml:space="preserve"> and can be loaded into </w:t>
      </w:r>
      <w:r w:rsidRPr="00671539">
        <w:rPr>
          <w:i/>
          <w:lang w:val="en-US"/>
        </w:rPr>
        <w:t>Eclipse</w:t>
      </w:r>
      <w:r w:rsidR="0035029F">
        <w:rPr>
          <w:lang w:val="en-US"/>
        </w:rPr>
        <w:t xml:space="preserve"> (</w:t>
      </w:r>
      <w:r w:rsidR="0035029F" w:rsidRPr="00671539">
        <w:rPr>
          <w:lang w:val="en-US"/>
        </w:rPr>
        <w:t>https://www.eclipse.org/downloads/</w:t>
      </w:r>
      <w:r w:rsidR="0035029F">
        <w:rPr>
          <w:lang w:val="en-US"/>
        </w:rPr>
        <w:t>, accessed June, 13</w:t>
      </w:r>
      <w:r w:rsidR="0035029F" w:rsidRPr="00EE3470">
        <w:rPr>
          <w:vertAlign w:val="superscript"/>
          <w:lang w:val="en-US"/>
        </w:rPr>
        <w:t>th</w:t>
      </w:r>
      <w:r w:rsidR="0035029F">
        <w:rPr>
          <w:lang w:val="en-US"/>
        </w:rPr>
        <w:t xml:space="preserve"> 2021).</w:t>
      </w:r>
      <w:r>
        <w:rPr>
          <w:lang w:val="en-US"/>
        </w:rPr>
        <w:t xml:space="preserve"> Then the URL and port of the postgres installation has to be changed as well as the credentials to this database. This is done in the</w:t>
      </w:r>
      <w:r w:rsidR="00E90692">
        <w:rPr>
          <w:lang w:val="en-US"/>
        </w:rPr>
        <w:t xml:space="preserve"> file</w:t>
      </w:r>
      <w:r>
        <w:rPr>
          <w:lang w:val="en-US"/>
        </w:rPr>
        <w:t xml:space="preserve"> </w:t>
      </w:r>
      <w:r w:rsidRPr="00C82EC0">
        <w:rPr>
          <w:i/>
          <w:lang w:val="en-US"/>
        </w:rPr>
        <w:t>persistence.xml</w:t>
      </w:r>
      <w:r>
        <w:rPr>
          <w:lang w:val="en-US"/>
        </w:rPr>
        <w:t>:</w:t>
      </w:r>
    </w:p>
    <w:p w14:paraId="1814D0EA" w14:textId="5F48091A" w:rsidR="00D15A29" w:rsidRPr="00C82EC0" w:rsidRDefault="00D15A29" w:rsidP="00B07858">
      <w:pPr>
        <w:jc w:val="both"/>
        <w:rPr>
          <w:i/>
          <w:lang w:val="en-US"/>
        </w:rPr>
      </w:pPr>
      <w:r w:rsidRPr="00C82EC0">
        <w:rPr>
          <w:i/>
          <w:lang w:val="en-US"/>
        </w:rPr>
        <w:t>&lt;property na</w:t>
      </w:r>
      <w:r w:rsidR="00C82EC0" w:rsidRPr="00C82EC0">
        <w:rPr>
          <w:i/>
          <w:lang w:val="en-US"/>
        </w:rPr>
        <w:t xml:space="preserve">me="javax.persistence.jdbc.url" </w:t>
      </w:r>
      <w:r w:rsidRPr="00C82EC0">
        <w:rPr>
          <w:i/>
          <w:lang w:val="en-US"/>
        </w:rPr>
        <w:t xml:space="preserve">value="jdbc:postgresql://localhost:5432/docker" /&gt; </w:t>
      </w:r>
    </w:p>
    <w:p w14:paraId="719F6231" w14:textId="49233EA9" w:rsidR="00D15A29" w:rsidRPr="00C82EC0" w:rsidRDefault="00D15A29" w:rsidP="00B07858">
      <w:pPr>
        <w:jc w:val="both"/>
        <w:rPr>
          <w:i/>
          <w:lang w:val="en-US"/>
        </w:rPr>
      </w:pPr>
      <w:r w:rsidRPr="00C82EC0">
        <w:rPr>
          <w:i/>
          <w:lang w:val="en-US"/>
        </w:rPr>
        <w:t>&lt;property name="javax.persistence.jdbc.user" value="user" /&gt;</w:t>
      </w:r>
    </w:p>
    <w:p w14:paraId="74FDE1C6" w14:textId="361CC7C3" w:rsidR="0021506B" w:rsidRPr="00C82EC0" w:rsidRDefault="00D15A29" w:rsidP="00B07858">
      <w:pPr>
        <w:jc w:val="both"/>
        <w:rPr>
          <w:i/>
          <w:lang w:val="en-US"/>
        </w:rPr>
      </w:pPr>
      <w:r w:rsidRPr="00C82EC0">
        <w:rPr>
          <w:i/>
          <w:lang w:val="en-US"/>
        </w:rPr>
        <w:t>&lt;property name="javax.persistence.jdbc.password" value="password" /&gt;</w:t>
      </w:r>
    </w:p>
    <w:p w14:paraId="7228B3A2" w14:textId="40B55745" w:rsidR="00D15A29" w:rsidRDefault="00D15A29" w:rsidP="00B07858">
      <w:pPr>
        <w:jc w:val="both"/>
        <w:rPr>
          <w:lang w:val="en-US"/>
        </w:rPr>
      </w:pPr>
      <w:r>
        <w:rPr>
          <w:lang w:val="en-US"/>
        </w:rPr>
        <w:t xml:space="preserve">The project can then be build using </w:t>
      </w:r>
      <w:r w:rsidRPr="00671539">
        <w:rPr>
          <w:i/>
          <w:lang w:val="en-US"/>
        </w:rPr>
        <w:t>Maven</w:t>
      </w:r>
      <w:r w:rsidR="0035029F">
        <w:rPr>
          <w:lang w:val="en-US"/>
        </w:rPr>
        <w:t xml:space="preserve"> (</w:t>
      </w:r>
      <w:r w:rsidR="0035029F" w:rsidRPr="00671539">
        <w:rPr>
          <w:lang w:val="en-US"/>
        </w:rPr>
        <w:t>https://maven.apache.org/guides/getting-started/maven-in-five-minutes.html</w:t>
      </w:r>
      <w:r w:rsidR="0035029F">
        <w:rPr>
          <w:lang w:val="en-US"/>
        </w:rPr>
        <w:t>, accessed June, 13</w:t>
      </w:r>
      <w:r w:rsidR="0035029F" w:rsidRPr="00EE3470">
        <w:rPr>
          <w:vertAlign w:val="superscript"/>
          <w:lang w:val="en-US"/>
        </w:rPr>
        <w:t>th</w:t>
      </w:r>
      <w:r w:rsidR="0035029F">
        <w:rPr>
          <w:lang w:val="en-US"/>
        </w:rPr>
        <w:t xml:space="preserve"> 2021).</w:t>
      </w:r>
      <w:r>
        <w:rPr>
          <w:lang w:val="en-US"/>
        </w:rPr>
        <w:t xml:space="preserve"> This generates a </w:t>
      </w:r>
      <w:r w:rsidRPr="00671539">
        <w:rPr>
          <w:i/>
          <w:lang w:val="en-US"/>
        </w:rPr>
        <w:t>war</w:t>
      </w:r>
      <w:r>
        <w:rPr>
          <w:lang w:val="en-US"/>
        </w:rPr>
        <w:t xml:space="preserve"> archive which can be deployed on a </w:t>
      </w:r>
      <w:r w:rsidRPr="00671539">
        <w:rPr>
          <w:i/>
          <w:lang w:val="en-US"/>
        </w:rPr>
        <w:t>Tomcat</w:t>
      </w:r>
      <w:r>
        <w:rPr>
          <w:lang w:val="en-US"/>
        </w:rPr>
        <w:t xml:space="preserve"> </w:t>
      </w:r>
      <w:r w:rsidR="0035029F">
        <w:rPr>
          <w:lang w:val="en-US"/>
        </w:rPr>
        <w:t>(</w:t>
      </w:r>
      <w:r w:rsidR="0035029F" w:rsidRPr="00737B81">
        <w:rPr>
          <w:lang w:val="en-US"/>
        </w:rPr>
        <w:t>http://tomcat.apache.org/</w:t>
      </w:r>
      <w:r w:rsidR="0035029F">
        <w:rPr>
          <w:lang w:val="en-US"/>
        </w:rPr>
        <w:t>, accessed June, 13</w:t>
      </w:r>
      <w:r w:rsidR="0035029F" w:rsidRPr="00EE3470">
        <w:rPr>
          <w:vertAlign w:val="superscript"/>
          <w:lang w:val="en-US"/>
        </w:rPr>
        <w:t>th</w:t>
      </w:r>
      <w:r w:rsidR="0035029F">
        <w:rPr>
          <w:lang w:val="en-US"/>
        </w:rPr>
        <w:t xml:space="preserve"> 2021) </w:t>
      </w:r>
      <w:r>
        <w:rPr>
          <w:lang w:val="en-US"/>
        </w:rPr>
        <w:t>application server.</w:t>
      </w:r>
      <w:r w:rsidR="003A0454">
        <w:rPr>
          <w:lang w:val="en-US"/>
        </w:rPr>
        <w:t xml:space="preserve"> When the application server is started the </w:t>
      </w:r>
      <w:r w:rsidR="00734E23">
        <w:rPr>
          <w:lang w:val="en-US"/>
        </w:rPr>
        <w:t>binary</w:t>
      </w:r>
      <w:r w:rsidR="003A0454">
        <w:rPr>
          <w:lang w:val="en-US"/>
        </w:rPr>
        <w:t xml:space="preserve"> file</w:t>
      </w:r>
      <w:r w:rsidR="00734E23">
        <w:rPr>
          <w:lang w:val="en-US"/>
        </w:rPr>
        <w:t xml:space="preserve"> located under </w:t>
      </w:r>
      <w:r w:rsidR="003A0454">
        <w:rPr>
          <w:lang w:val="en-US"/>
        </w:rPr>
        <w:t xml:space="preserve"> </w:t>
      </w:r>
      <w:r w:rsidR="003A0454" w:rsidRPr="00734E23">
        <w:rPr>
          <w:i/>
          <w:lang w:val="en-US"/>
        </w:rPr>
        <w:t>api/WEB-INF/classes/Executable/tessWMS</w:t>
      </w:r>
      <w:r w:rsidR="003A0454">
        <w:rPr>
          <w:lang w:val="en-US"/>
        </w:rPr>
        <w:t xml:space="preserve"> has to be </w:t>
      </w:r>
      <w:r w:rsidR="00734E23">
        <w:rPr>
          <w:lang w:val="en-US"/>
        </w:rPr>
        <w:t>made executable</w:t>
      </w:r>
      <w:r w:rsidR="003A0454">
        <w:rPr>
          <w:lang w:val="en-US"/>
        </w:rPr>
        <w:t xml:space="preserve"> </w:t>
      </w:r>
      <w:r w:rsidR="00734E23">
        <w:rPr>
          <w:lang w:val="en-US"/>
        </w:rPr>
        <w:t>via the command:</w:t>
      </w:r>
    </w:p>
    <w:p w14:paraId="526C9AD6" w14:textId="26B8A6DA" w:rsidR="00734E23" w:rsidRPr="00734E23" w:rsidRDefault="00734E23" w:rsidP="00B07858">
      <w:pPr>
        <w:jc w:val="both"/>
        <w:rPr>
          <w:i/>
          <w:lang w:val="en-US"/>
        </w:rPr>
      </w:pPr>
      <w:r w:rsidRPr="00734E23">
        <w:rPr>
          <w:i/>
          <w:lang w:val="en-US"/>
        </w:rPr>
        <w:t>chmod u+x tessWMS</w:t>
      </w:r>
    </w:p>
    <w:p w14:paraId="61014696" w14:textId="2078C6BF" w:rsidR="00D15A29" w:rsidRDefault="00D15A29" w:rsidP="00B07858">
      <w:pPr>
        <w:jc w:val="both"/>
        <w:rPr>
          <w:lang w:val="en-US"/>
        </w:rPr>
      </w:pPr>
      <w:r>
        <w:rPr>
          <w:lang w:val="en-US"/>
        </w:rPr>
        <w:t xml:space="preserve">The </w:t>
      </w:r>
      <w:r w:rsidR="00671539">
        <w:rPr>
          <w:i/>
          <w:lang w:val="en-US"/>
        </w:rPr>
        <w:t>postgres</w:t>
      </w:r>
      <w:r>
        <w:rPr>
          <w:lang w:val="en-US"/>
        </w:rPr>
        <w:t xml:space="preserve"> </w:t>
      </w:r>
      <w:r w:rsidR="0035029F">
        <w:rPr>
          <w:lang w:val="en-US"/>
        </w:rPr>
        <w:t>(</w:t>
      </w:r>
      <w:r w:rsidR="0035029F" w:rsidRPr="00737B81">
        <w:rPr>
          <w:lang w:val="en-US"/>
        </w:rPr>
        <w:t>https://www.postgresql.org/</w:t>
      </w:r>
      <w:r w:rsidR="0035029F">
        <w:rPr>
          <w:lang w:val="en-US"/>
        </w:rPr>
        <w:t>, accessed June, 13</w:t>
      </w:r>
      <w:r w:rsidR="0035029F" w:rsidRPr="00EE3470">
        <w:rPr>
          <w:vertAlign w:val="superscript"/>
          <w:lang w:val="en-US"/>
        </w:rPr>
        <w:t>th</w:t>
      </w:r>
      <w:r w:rsidR="0035029F">
        <w:rPr>
          <w:lang w:val="en-US"/>
        </w:rPr>
        <w:t xml:space="preserve"> 2021) </w:t>
      </w:r>
      <w:r w:rsidR="00671539">
        <w:rPr>
          <w:lang w:val="en-US"/>
        </w:rPr>
        <w:t xml:space="preserve">database </w:t>
      </w:r>
      <w:r>
        <w:rPr>
          <w:lang w:val="en-US"/>
        </w:rPr>
        <w:t>has to be installed first. Then the database may be populated with the provided database backup or the SQL scripts. This will fill the database wi</w:t>
      </w:r>
      <w:r w:rsidR="006B08ED">
        <w:rPr>
          <w:lang w:val="en-US"/>
        </w:rPr>
        <w:t>th the matrices from Jaspar 2022</w:t>
      </w:r>
      <w:r>
        <w:rPr>
          <w:lang w:val="en-US"/>
        </w:rPr>
        <w:t>.</w:t>
      </w:r>
    </w:p>
    <w:p w14:paraId="1A79ACC7" w14:textId="471E48B1" w:rsidR="00D15A29" w:rsidRDefault="00D15A29" w:rsidP="00B07858">
      <w:pPr>
        <w:jc w:val="both"/>
        <w:rPr>
          <w:lang w:val="en-US"/>
        </w:rPr>
      </w:pPr>
      <w:r>
        <w:rPr>
          <w:lang w:val="en-US"/>
        </w:rPr>
        <w:t xml:space="preserve">Furthermore, this solution can be started as individual </w:t>
      </w:r>
      <w:r w:rsidRPr="003759B2">
        <w:rPr>
          <w:i/>
          <w:lang w:val="en-US"/>
        </w:rPr>
        <w:t>docker</w:t>
      </w:r>
      <w:r>
        <w:rPr>
          <w:lang w:val="en-US"/>
        </w:rPr>
        <w:t xml:space="preserve"> </w:t>
      </w:r>
      <w:r w:rsidR="00757A12">
        <w:rPr>
          <w:lang w:val="en-US"/>
        </w:rPr>
        <w:t>(</w:t>
      </w:r>
      <w:r w:rsidR="00757A12" w:rsidRPr="00737B81">
        <w:rPr>
          <w:lang w:val="en-US"/>
        </w:rPr>
        <w:t>https://www.docker.com/</w:t>
      </w:r>
      <w:r w:rsidR="00757A12">
        <w:rPr>
          <w:lang w:val="en-US"/>
        </w:rPr>
        <w:t>, accessed June, 13</w:t>
      </w:r>
      <w:r w:rsidR="00757A12" w:rsidRPr="00EE3470">
        <w:rPr>
          <w:vertAlign w:val="superscript"/>
          <w:lang w:val="en-US"/>
        </w:rPr>
        <w:t>th</w:t>
      </w:r>
      <w:r w:rsidR="00757A12">
        <w:rPr>
          <w:lang w:val="en-US"/>
        </w:rPr>
        <w:t xml:space="preserve"> 2021) </w:t>
      </w:r>
      <w:r>
        <w:rPr>
          <w:lang w:val="en-US"/>
        </w:rPr>
        <w:t xml:space="preserve">containers or a </w:t>
      </w:r>
      <w:r w:rsidRPr="003759B2">
        <w:rPr>
          <w:i/>
          <w:lang w:val="en-US"/>
        </w:rPr>
        <w:t>docker swarm</w:t>
      </w:r>
      <w:r>
        <w:rPr>
          <w:lang w:val="en-US"/>
        </w:rPr>
        <w:t xml:space="preserve"> </w:t>
      </w:r>
      <w:r w:rsidR="00757A12">
        <w:rPr>
          <w:lang w:val="en-US"/>
        </w:rPr>
        <w:t>(</w:t>
      </w:r>
      <w:r w:rsidR="00757A12" w:rsidRPr="00737B81">
        <w:rPr>
          <w:lang w:val="en-US"/>
        </w:rPr>
        <w:t>https://docs.docker.com/engine/swarm/</w:t>
      </w:r>
      <w:r w:rsidR="00757A12">
        <w:rPr>
          <w:lang w:val="en-US"/>
        </w:rPr>
        <w:t>, accessed June, 13</w:t>
      </w:r>
      <w:r w:rsidR="00757A12" w:rsidRPr="00EE3470">
        <w:rPr>
          <w:vertAlign w:val="superscript"/>
          <w:lang w:val="en-US"/>
        </w:rPr>
        <w:t>th</w:t>
      </w:r>
      <w:r w:rsidR="00757A12">
        <w:rPr>
          <w:lang w:val="en-US"/>
        </w:rPr>
        <w:t xml:space="preserve"> 2021). </w:t>
      </w:r>
      <w:r>
        <w:rPr>
          <w:lang w:val="en-US"/>
        </w:rPr>
        <w:t xml:space="preserve">For that, the images first have to be build. First, into the folder </w:t>
      </w:r>
      <w:r w:rsidRPr="00C82EC0">
        <w:rPr>
          <w:i/>
          <w:lang w:val="en-US"/>
        </w:rPr>
        <w:t>docker/container/frontend</w:t>
      </w:r>
      <w:r w:rsidR="004508F4">
        <w:rPr>
          <w:i/>
          <w:lang w:val="en-US"/>
        </w:rPr>
        <w:t>/dist</w:t>
      </w:r>
      <w:r>
        <w:rPr>
          <w:lang w:val="en-US"/>
        </w:rPr>
        <w:t xml:space="preserve"> the updated build from the front-end may be copied and then the command to build the docker image is executed:</w:t>
      </w:r>
    </w:p>
    <w:p w14:paraId="2F111D53" w14:textId="230CA41E" w:rsidR="00D15A29" w:rsidRPr="00C82EC0" w:rsidRDefault="00D15A29" w:rsidP="00B07858">
      <w:pPr>
        <w:jc w:val="both"/>
        <w:rPr>
          <w:i/>
          <w:lang w:val="en-US"/>
        </w:rPr>
      </w:pPr>
      <w:r w:rsidRPr="00C82EC0">
        <w:rPr>
          <w:i/>
          <w:lang w:val="en-US"/>
        </w:rPr>
        <w:t>docker build -t scorepwm_frontend .</w:t>
      </w:r>
    </w:p>
    <w:p w14:paraId="3700E95E" w14:textId="34796975" w:rsidR="00D15A29" w:rsidRDefault="00D15A29" w:rsidP="00B07858">
      <w:pPr>
        <w:jc w:val="both"/>
        <w:rPr>
          <w:lang w:val="en-US"/>
        </w:rPr>
      </w:pPr>
      <w:r>
        <w:rPr>
          <w:lang w:val="en-US"/>
        </w:rPr>
        <w:t xml:space="preserve">For the back-end change into the folder </w:t>
      </w:r>
      <w:r w:rsidRPr="00C82EC0">
        <w:rPr>
          <w:i/>
          <w:lang w:val="en-US"/>
        </w:rPr>
        <w:t>docker/container/</w:t>
      </w:r>
      <w:r w:rsidR="004508F4">
        <w:rPr>
          <w:i/>
          <w:lang w:val="en-US"/>
        </w:rPr>
        <w:t>backend</w:t>
      </w:r>
      <w:r>
        <w:rPr>
          <w:lang w:val="en-US"/>
        </w:rPr>
        <w:t xml:space="preserve">. Here the </w:t>
      </w:r>
      <w:r w:rsidRPr="003759B2">
        <w:rPr>
          <w:i/>
          <w:lang w:val="en-US"/>
        </w:rPr>
        <w:t>war</w:t>
      </w:r>
      <w:r>
        <w:rPr>
          <w:lang w:val="en-US"/>
        </w:rPr>
        <w:t xml:space="preserve"> archive may be replaced to point to the postgres database. Then this command will build the image:</w:t>
      </w:r>
    </w:p>
    <w:p w14:paraId="3404FBA2" w14:textId="5043215F" w:rsidR="00D15A29" w:rsidRPr="00C82EC0" w:rsidRDefault="00D15A29" w:rsidP="00B07858">
      <w:pPr>
        <w:jc w:val="both"/>
        <w:rPr>
          <w:i/>
          <w:lang w:val="en-US"/>
        </w:rPr>
      </w:pPr>
      <w:r w:rsidRPr="00C82EC0">
        <w:rPr>
          <w:i/>
          <w:lang w:val="en-US"/>
        </w:rPr>
        <w:t>docker build -t scorepwm_backend .</w:t>
      </w:r>
    </w:p>
    <w:p w14:paraId="0D3881FF" w14:textId="07280690" w:rsidR="00D15A29" w:rsidRDefault="00D15A29" w:rsidP="00B07858">
      <w:pPr>
        <w:jc w:val="both"/>
        <w:rPr>
          <w:lang w:val="en-US"/>
        </w:rPr>
      </w:pPr>
      <w:r>
        <w:rPr>
          <w:lang w:val="en-US"/>
        </w:rPr>
        <w:t xml:space="preserve">The image for the database can be </w:t>
      </w:r>
      <w:r w:rsidR="00757A12">
        <w:rPr>
          <w:lang w:val="en-US"/>
        </w:rPr>
        <w:t>built</w:t>
      </w:r>
      <w:r>
        <w:rPr>
          <w:lang w:val="en-US"/>
        </w:rPr>
        <w:t xml:space="preserve"> in the folder </w:t>
      </w:r>
      <w:r w:rsidRPr="00C82EC0">
        <w:rPr>
          <w:i/>
          <w:lang w:val="en-US"/>
        </w:rPr>
        <w:t>docker/container/postgres-db</w:t>
      </w:r>
      <w:r>
        <w:rPr>
          <w:lang w:val="en-US"/>
        </w:rPr>
        <w:t xml:space="preserve"> b</w:t>
      </w:r>
      <w:r w:rsidR="00C82EC0">
        <w:rPr>
          <w:lang w:val="en-US"/>
        </w:rPr>
        <w:t>y executing the command:</w:t>
      </w:r>
    </w:p>
    <w:p w14:paraId="2A95B681" w14:textId="6C7813F7" w:rsidR="00D15A29" w:rsidRPr="00C82EC0" w:rsidRDefault="00D15A29" w:rsidP="00B07858">
      <w:pPr>
        <w:jc w:val="both"/>
        <w:rPr>
          <w:i/>
        </w:rPr>
      </w:pPr>
      <w:r w:rsidRPr="00C82EC0">
        <w:rPr>
          <w:i/>
        </w:rPr>
        <w:t>docker build -t eg_postgresql .</w:t>
      </w:r>
    </w:p>
    <w:p w14:paraId="55A2D3DB" w14:textId="6142C4AD" w:rsidR="00D15A29" w:rsidRDefault="00D15A29" w:rsidP="00B07858">
      <w:pPr>
        <w:jc w:val="both"/>
        <w:rPr>
          <w:lang w:val="en-US"/>
        </w:rPr>
      </w:pPr>
      <w:r w:rsidRPr="00D15A29">
        <w:rPr>
          <w:lang w:val="en-US"/>
        </w:rPr>
        <w:t>Whe</w:t>
      </w:r>
      <w:r>
        <w:rPr>
          <w:lang w:val="en-US"/>
        </w:rPr>
        <w:t xml:space="preserve">n all </w:t>
      </w:r>
      <w:r w:rsidR="003759B2">
        <w:rPr>
          <w:lang w:val="en-US"/>
        </w:rPr>
        <w:t>Docker</w:t>
      </w:r>
      <w:r>
        <w:rPr>
          <w:lang w:val="en-US"/>
        </w:rPr>
        <w:t xml:space="preserve"> images are build, they can be started individually by executing the commands:</w:t>
      </w:r>
    </w:p>
    <w:p w14:paraId="1B0281A9" w14:textId="11EEEF5D" w:rsidR="00D15A29" w:rsidRPr="00C82EC0" w:rsidRDefault="00D15A29" w:rsidP="00B07858">
      <w:pPr>
        <w:jc w:val="both"/>
        <w:rPr>
          <w:i/>
          <w:lang w:val="en-US"/>
        </w:rPr>
      </w:pPr>
      <w:r w:rsidRPr="00C82EC0">
        <w:rPr>
          <w:i/>
          <w:lang w:val="en-US"/>
        </w:rPr>
        <w:t xml:space="preserve">docker run -v /tmp:/tmp -d -p 80:80 scorepwm_frontend </w:t>
      </w:r>
    </w:p>
    <w:p w14:paraId="4A34E059" w14:textId="66B67321" w:rsidR="00D15A29" w:rsidRPr="00C82EC0" w:rsidRDefault="00D15A29" w:rsidP="00B07858">
      <w:pPr>
        <w:jc w:val="both"/>
        <w:rPr>
          <w:i/>
          <w:lang w:val="en-US"/>
        </w:rPr>
      </w:pPr>
      <w:r w:rsidRPr="00C82EC0">
        <w:rPr>
          <w:i/>
          <w:lang w:val="en-US"/>
        </w:rPr>
        <w:t xml:space="preserve">docker run -v /tmp:/tmp -v /tmp/tomcat-logs/:/usr/share/tomcat8/logs/ -v /tmp/tomcat-conf/:/usr/share/tomcat8/conf/ -d -p 8080:8080 scorepwm_backend </w:t>
      </w:r>
    </w:p>
    <w:p w14:paraId="542492A9" w14:textId="6AE3250F" w:rsidR="00D15A29" w:rsidRPr="00C82EC0" w:rsidRDefault="00D15A29" w:rsidP="00B07858">
      <w:pPr>
        <w:jc w:val="both"/>
        <w:rPr>
          <w:i/>
          <w:lang w:val="en-US"/>
        </w:rPr>
      </w:pPr>
      <w:r w:rsidRPr="00C82EC0">
        <w:rPr>
          <w:i/>
          <w:lang w:val="en-US"/>
        </w:rPr>
        <w:t>docker run -d eg_postgresql</w:t>
      </w:r>
    </w:p>
    <w:p w14:paraId="28542E0F" w14:textId="0FF08998" w:rsidR="005552A1" w:rsidRDefault="005552A1" w:rsidP="00B07858">
      <w:pPr>
        <w:jc w:val="both"/>
        <w:rPr>
          <w:lang w:val="en-US"/>
        </w:rPr>
      </w:pPr>
      <w:r>
        <w:rPr>
          <w:lang w:val="en-US"/>
        </w:rPr>
        <w:lastRenderedPageBreak/>
        <w:t>The containers can also be started in a swarm. For that, the swarm has to be initialized:</w:t>
      </w:r>
    </w:p>
    <w:p w14:paraId="19DB349C" w14:textId="6A74DEFE" w:rsidR="005552A1" w:rsidRPr="00C82EC0" w:rsidRDefault="005552A1" w:rsidP="00B07858">
      <w:pPr>
        <w:jc w:val="both"/>
        <w:rPr>
          <w:i/>
          <w:lang w:val="en-US"/>
        </w:rPr>
      </w:pPr>
      <w:r w:rsidRPr="00C82EC0">
        <w:rPr>
          <w:i/>
          <w:lang w:val="en-US"/>
        </w:rPr>
        <w:t>docker swarm init</w:t>
      </w:r>
    </w:p>
    <w:p w14:paraId="209BAD69" w14:textId="0212BF0A" w:rsidR="005552A1" w:rsidRDefault="005552A1" w:rsidP="00B07858">
      <w:pPr>
        <w:jc w:val="both"/>
        <w:rPr>
          <w:lang w:val="en-US"/>
        </w:rPr>
      </w:pPr>
      <w:r>
        <w:rPr>
          <w:lang w:val="en-US"/>
        </w:rPr>
        <w:t xml:space="preserve">To populate the </w:t>
      </w:r>
      <w:r w:rsidR="003759B2">
        <w:rPr>
          <w:lang w:val="en-US"/>
        </w:rPr>
        <w:t>swarm,</w:t>
      </w:r>
      <w:r>
        <w:rPr>
          <w:lang w:val="en-US"/>
        </w:rPr>
        <w:t xml:space="preserve"> </w:t>
      </w:r>
      <w:r w:rsidR="003759B2">
        <w:rPr>
          <w:lang w:val="en-US"/>
        </w:rPr>
        <w:t>this</w:t>
      </w:r>
      <w:r>
        <w:rPr>
          <w:lang w:val="en-US"/>
        </w:rPr>
        <w:t xml:space="preserve"> command has to be executed in the folder </w:t>
      </w:r>
      <w:r w:rsidRPr="00C82EC0">
        <w:rPr>
          <w:i/>
          <w:lang w:val="en-US"/>
        </w:rPr>
        <w:t>Sources/docker</w:t>
      </w:r>
      <w:r>
        <w:rPr>
          <w:lang w:val="en-US"/>
        </w:rPr>
        <w:t>:</w:t>
      </w:r>
    </w:p>
    <w:p w14:paraId="5547417B" w14:textId="56A0DA15" w:rsidR="005552A1" w:rsidRPr="00C82EC0" w:rsidRDefault="005552A1" w:rsidP="00B07858">
      <w:pPr>
        <w:jc w:val="both"/>
        <w:rPr>
          <w:i/>
          <w:lang w:val="en-US"/>
        </w:rPr>
      </w:pPr>
      <w:r w:rsidRPr="00C82EC0">
        <w:rPr>
          <w:i/>
          <w:lang w:val="en-US"/>
        </w:rPr>
        <w:t>docker stack deploy -c docker-compose.yml modules</w:t>
      </w:r>
    </w:p>
    <w:p w14:paraId="73DB355D" w14:textId="3FBFB7B5" w:rsidR="005552A1" w:rsidRDefault="005552A1" w:rsidP="00B07858">
      <w:pPr>
        <w:jc w:val="both"/>
        <w:rPr>
          <w:lang w:val="en-US"/>
        </w:rPr>
      </w:pPr>
      <w:r>
        <w:rPr>
          <w:lang w:val="en-US"/>
        </w:rPr>
        <w:t xml:space="preserve">To test, if the layers are executed and running go to </w:t>
      </w:r>
      <w:r w:rsidRPr="003759B2">
        <w:rPr>
          <w:i/>
          <w:lang w:val="en-US"/>
        </w:rPr>
        <w:t>http://localhost</w:t>
      </w:r>
      <w:r>
        <w:rPr>
          <w:lang w:val="en-US"/>
        </w:rPr>
        <w:t xml:space="preserve"> for the front-end, </w:t>
      </w:r>
      <w:r w:rsidR="003759B2">
        <w:rPr>
          <w:lang w:val="en-US"/>
        </w:rPr>
        <w:t xml:space="preserve">to </w:t>
      </w:r>
      <w:r w:rsidRPr="003759B2">
        <w:rPr>
          <w:i/>
          <w:lang w:val="en-US"/>
        </w:rPr>
        <w:t>http://localhost/8080/api/areyoualive</w:t>
      </w:r>
      <w:r>
        <w:rPr>
          <w:lang w:val="en-US"/>
        </w:rPr>
        <w:t xml:space="preserve"> for the back-end and connect to the database with </w:t>
      </w:r>
      <w:r w:rsidRPr="005313CB">
        <w:rPr>
          <w:i/>
          <w:lang w:val="en-US"/>
        </w:rPr>
        <w:t>pg-admin</w:t>
      </w:r>
      <w:r w:rsidR="00757A12">
        <w:rPr>
          <w:lang w:val="en-US"/>
        </w:rPr>
        <w:t xml:space="preserve"> (</w:t>
      </w:r>
      <w:r w:rsidR="00757A12" w:rsidRPr="004556A7">
        <w:rPr>
          <w:lang w:val="en-US"/>
        </w:rPr>
        <w:t>https://www.pgadmin.org/</w:t>
      </w:r>
      <w:r w:rsidR="00757A12">
        <w:rPr>
          <w:lang w:val="en-US"/>
        </w:rPr>
        <w:t>, accessed June, 13</w:t>
      </w:r>
      <w:r w:rsidR="00757A12" w:rsidRPr="00EE3470">
        <w:rPr>
          <w:vertAlign w:val="superscript"/>
          <w:lang w:val="en-US"/>
        </w:rPr>
        <w:t>th</w:t>
      </w:r>
      <w:r w:rsidR="00757A12">
        <w:rPr>
          <w:lang w:val="en-US"/>
        </w:rPr>
        <w:t xml:space="preserve"> 2021).</w:t>
      </w:r>
    </w:p>
    <w:p w14:paraId="38F76229" w14:textId="4B7ADA20" w:rsidR="00AD5681" w:rsidRDefault="00AD5681" w:rsidP="003C32DA">
      <w:pPr>
        <w:rPr>
          <w:lang w:val="en-US"/>
        </w:rPr>
      </w:pPr>
    </w:p>
    <w:p w14:paraId="430EEB52" w14:textId="5CB82E3A" w:rsidR="00AD5681" w:rsidRDefault="00AD5681" w:rsidP="003C32DA">
      <w:pPr>
        <w:rPr>
          <w:lang w:val="en-US"/>
        </w:rPr>
      </w:pPr>
    </w:p>
    <w:p w14:paraId="20D245DB" w14:textId="484B068E" w:rsidR="00AD5681" w:rsidRDefault="00AD5681" w:rsidP="003C32DA">
      <w:pPr>
        <w:rPr>
          <w:lang w:val="en-US"/>
        </w:rPr>
      </w:pPr>
    </w:p>
    <w:p w14:paraId="3C834F71" w14:textId="77777777" w:rsidR="00AD5681" w:rsidRDefault="00AD5681" w:rsidP="003C32DA">
      <w:pPr>
        <w:pStyle w:val="Heading2"/>
        <w:rPr>
          <w:lang w:val="en-US"/>
        </w:rPr>
      </w:pPr>
      <w:r>
        <w:rPr>
          <w:lang w:val="en-US"/>
        </w:rPr>
        <w:t>Used sequences</w:t>
      </w:r>
    </w:p>
    <w:p w14:paraId="148B75E6" w14:textId="77777777" w:rsidR="00AD5681" w:rsidRDefault="00AD5681" w:rsidP="003C32DA">
      <w:pPr>
        <w:rPr>
          <w:lang w:val="en-US"/>
        </w:rPr>
      </w:pPr>
      <w:r>
        <w:rPr>
          <w:lang w:val="en-US"/>
        </w:rPr>
        <w:t>Below are sequences that are used for analyses in this paper.</w:t>
      </w:r>
    </w:p>
    <w:p w14:paraId="4536B5D9" w14:textId="77777777" w:rsidR="00AD5681" w:rsidRDefault="00AD5681" w:rsidP="003C32DA">
      <w:pPr>
        <w:pStyle w:val="Heading3"/>
        <w:rPr>
          <w:lang w:val="en-US"/>
        </w:rPr>
      </w:pPr>
      <w:r>
        <w:rPr>
          <w:lang w:val="en-US"/>
        </w:rPr>
        <w:t>conTraV3 comparison</w:t>
      </w:r>
    </w:p>
    <w:p w14:paraId="5EEB0FA3"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&gt;AJ223836.1 Chionodraco hamatus mRNA for cathepsin</w:t>
      </w:r>
    </w:p>
    <w:p w14:paraId="7AC3B6D4"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CAGACGGAGAGACAGACAGACGGAGAGACACACACACACACAGACACACACACACTCACAGACATGAGGT</w:t>
      </w:r>
    </w:p>
    <w:p w14:paraId="4149E252"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CGGTGTTGCTGCTGCTGTGTATCTGGACATGCAGGAGCTCAGCGCTGATCAGGGTGCCTCTGAGGAAGGT</w:t>
      </w:r>
    </w:p>
    <w:p w14:paraId="4A7C2EA4"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GCCCACGATCCGCTCTCAGCTCCGCTCTGAAGGTCTGCTGCAGGACTTCCTGGTGGAGAATCGGCCCGAC</w:t>
      </w:r>
    </w:p>
    <w:p w14:paraId="19163507"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ATGTTCAGTCGCCGCTACGCTCAGTGTTTCCCCGCCGGGACGCCCTCTCTGAGGCTGGGGCGCTCCAGTG</w:t>
      </w:r>
    </w:p>
    <w:p w14:paraId="03FD1328"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AGAAGATCTACAACTTCATGGACGCTCAGTATTACGGTGACATCGCGTTGGGGACCCCGGAGCAAAACTT</w:t>
      </w:r>
    </w:p>
    <w:p w14:paraId="1ED48F32"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CTCTGTGGTCTTTGACACCGGATCGTCCGATCTGTGGGTGCCTTCGGCCTACTGCGTCACCGAAGCCTGT</w:t>
      </w:r>
    </w:p>
    <w:p w14:paraId="5B862457"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GCGTTGCCAAAGCGCTTCAAGGCGTTTAAATCCACGTCTTTCCTCCATGACGGTCGGCAGTTTGGGATAA</w:t>
      </w:r>
    </w:p>
    <w:p w14:paraId="442CF9C4"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ACTACGGATCAGGACACCTGCTGGGGGTCATGGGCCGAGACTACCTGATGGTGGCAGGTATGATGGTTAA</w:t>
      </w:r>
    </w:p>
    <w:p w14:paraId="0C76BE15"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GAGGCAGGAGTTCCGGGAGTCGGTCTATGAGCCCGGCACTGCGTTTTTGAAGGCGAGGTTTGATGGCGTT</w:t>
      </w:r>
    </w:p>
    <w:p w14:paraId="4266D1FE"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TTGGGCTTGGGTTACCCGGCCCTGGCAGAGATCCTGGGAAACCCCGTTTTCGACAACATGTTGGCGCAGA</w:t>
      </w:r>
    </w:p>
    <w:p w14:paraId="7D92D71C"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ACTTGTTGGACAAGCCCATCTTCTCCTTCTACCTGAGCAGGAAATTAAATGGAAGCCCAGAGGGCGAGCT</w:t>
      </w:r>
    </w:p>
    <w:p w14:paraId="05534536"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GTTGCTGGGCGGAACAGACGAGAGGTTGTACGACTTACCAATCAACTGGCTCCCCGTGACTGCTAAGGCC</w:t>
      </w:r>
    </w:p>
    <w:p w14:paraId="6692DBCB"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TACTGGCAGATCAAGATAGACAGCGTGGTGGTGCAGGGTGTGAATCCCTTCTGTCCCCACGGCTGTCAGG</w:t>
      </w:r>
    </w:p>
    <w:p w14:paraId="2B06D6E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CCATCGTCGACACGGGAACTTCTCTCATCACTGGACCCACTGACGACATCCTGGACATCCAGCAGCTGAT</w:t>
      </w:r>
    </w:p>
    <w:p w14:paraId="406F6C28"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CGGAGCCACGCCCACCAACTTCGGAGAGTTCATCGTCGACTGTGCCAGGTTGTCCAACTTTCCTCAACAT</w:t>
      </w:r>
    </w:p>
    <w:p w14:paraId="0D950743"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CAACATTTCGTCCTCGGTGGGAAGGAGTACACTCTGACGTCCGACCAGTACATCAGGAAGGAGATGCTCG</w:t>
      </w:r>
    </w:p>
    <w:p w14:paraId="294448D1"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GCGACAGGAAGTTATGCTTCAGTGGCTTCCAGGCCGTGGACATGATTTCCTCCGAAGGCCCCCTGTGGAT</w:t>
      </w:r>
    </w:p>
    <w:p w14:paraId="3BAA4B9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TCTGGGAGATGTGTTTCTGACACAGTACTACAGCATTTTCGACAGAGGACAGGACCGGGTCGGCTTCGCC</w:t>
      </w:r>
    </w:p>
    <w:p w14:paraId="0F2305FA"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ATCGCTAGATAACCAGTCGAAGTTTAACGATAATACGAGAGCTGAAAACTGCAATAAATTCTACACAATG</w:t>
      </w:r>
    </w:p>
    <w:p w14:paraId="4DA8EFA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AC</w:t>
      </w:r>
    </w:p>
    <w:p w14:paraId="64FFD853" w14:textId="77777777" w:rsidR="00AD5681" w:rsidRDefault="00AD5681" w:rsidP="003C32DA">
      <w:pPr>
        <w:pStyle w:val="Heading3"/>
        <w:rPr>
          <w:lang w:val="en-US"/>
        </w:rPr>
      </w:pPr>
      <w:r>
        <w:rPr>
          <w:lang w:val="en-US"/>
        </w:rPr>
        <w:t>Sequences for Poly(A) tail analysis</w:t>
      </w:r>
    </w:p>
    <w:p w14:paraId="461ADA7E"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&gt;NM_000600.5 Homo sapiens interleukin 6 (IL6), transcript variant 1, mRNA</w:t>
      </w:r>
    </w:p>
    <w:p w14:paraId="0F3CF4A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ATTCTGCCCTCGAGCCCACCGGGAACGAAAGAGAAGCTCTATCTCCCCTCCAGGAGCCCAGCTATGAACT</w:t>
      </w:r>
    </w:p>
    <w:p w14:paraId="3082A58D"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CCTTCTCCACAAGCGCCTTCGGTCCAGTTGCCTTCTCCCTGGGGCTGCTCCTGGTGTTGCCTGCTGCCTT</w:t>
      </w:r>
    </w:p>
    <w:p w14:paraId="1F15E7DE"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CCCTGCCCCAGTACCCCCAGGAGAAGATTCCAAAGATGTAGCCGCCCCACACAGACAGCCACTCACCTCT</w:t>
      </w:r>
    </w:p>
    <w:p w14:paraId="266CFABA"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TCAGAACGAATTGACAAACAAATTCGGTACATCCTCGACGGCATCTCAGCCCTGAGAAAGGAGACATGTA</w:t>
      </w:r>
    </w:p>
    <w:p w14:paraId="3DDB8B8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ACAAGAGTAACATGTGTGAAAGCAGCAAAGAGGCACTGGCAGAAAACAACCTGAACCTTCCAAAGATGGC</w:t>
      </w:r>
    </w:p>
    <w:p w14:paraId="2A85CC8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TGAAAAAGATGGATGCTTCCAATCTGGATTCAATGAGGAGACTTGCCTGGTGAAAATCATCACTGGTCTT</w:t>
      </w:r>
    </w:p>
    <w:p w14:paraId="6A055B18"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TTGGAGTTTGAGGTATACCTAGAGTACCTCCAGAACAGATTTGAGAGTAGTGAGGAACAAGCCAGAGCTG</w:t>
      </w:r>
    </w:p>
    <w:p w14:paraId="6A849D0E"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TGCAGATGAGTACAAAAGTCCTGATCCAGTTCCTGCAGAAAAAGGCAAAGAATCTAGATGCAATAACCAC</w:t>
      </w:r>
    </w:p>
    <w:p w14:paraId="7C8A0D28"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CCCTGACCCAACCACAAATGCCAGCCTGCTGACGAAGCTGCAGGCACAGAACCAGTGGCTGCAGGACATG</w:t>
      </w:r>
    </w:p>
    <w:p w14:paraId="5727A706"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ACAACTCATCTCATTCTGCGCAGCTTTAAGGAGTTCCTGCAGTCCAGCCTGAGGGCTCTTCGGCAAATGT</w:t>
      </w:r>
    </w:p>
    <w:p w14:paraId="273F75C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AGCATGGGCACCTCAGATTGTTGTTGTTAATGGGCATTCCTTCTTCTGGTCAGAAACCTGTCCACTGGGC</w:t>
      </w:r>
    </w:p>
    <w:p w14:paraId="48975DDD"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ACAGAACTTATGTTGTTCTCTATGGAGAACTAAAAGTATGAGCGTTAGGACACTATTTTAATTATTTTTA</w:t>
      </w:r>
    </w:p>
    <w:p w14:paraId="71F8D50D"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ATTTATTAATATTTAAATATGTGAAGCTGAGTTAATTTATGTAAGTCATATTTATATTTTTAAGAAGTAC</w:t>
      </w:r>
    </w:p>
    <w:p w14:paraId="721257E5"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CACTTGAAACATTTTATGTATTAGTTTTGAAATAATAATGGAAAGTGGCTATGCAGTTTGAATATCCTTT</w:t>
      </w:r>
    </w:p>
    <w:p w14:paraId="44C2D5EA"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GTTTCAGAGCCAGATCATTTCTTGGAAAGTGTAGGCTTACCTCAAATAAATGGCTAACTTATACATATTT</w:t>
      </w:r>
    </w:p>
    <w:p w14:paraId="0195573D"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TTAAAGAAATATTTATATTGTATTTATATAATGTATAAATGGTTTTTATACCAATAAATGGCATTTTAAA</w:t>
      </w:r>
    </w:p>
    <w:p w14:paraId="594081D8"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AAATTCA</w:t>
      </w:r>
    </w:p>
    <w:p w14:paraId="1AC22EA3"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&gt;NM_000594.4 Homo sapiens tumor necrosis factor (TNF), mRNA</w:t>
      </w:r>
    </w:p>
    <w:p w14:paraId="2683E920"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AGCAGACGCTCCCTCAGCAAGGACAGCAGAGGACCAGCTAAGAGGGAGAGAAGCAACTACAGACCCCCCC</w:t>
      </w:r>
    </w:p>
    <w:p w14:paraId="2D93362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lastRenderedPageBreak/>
        <w:t>TGAAAACAACCCTCAGACGCCACATCCCCTGACAAGCTGCCAGGCAGGTTCTCTTCCTCTCACATACTGA</w:t>
      </w:r>
    </w:p>
    <w:p w14:paraId="03918BF4"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CCCACGGCTCCACCCTCTCTCCCCTGGAAAGGACACCATGAGCACTGAAAGCATGATCCGGGACGTGGAG</w:t>
      </w:r>
    </w:p>
    <w:p w14:paraId="01B2C6F1"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CTGGCCGAGGAGGCGCTCCCCAAGAAGACAGGGGGGCCCCAGGGCTCCAGGCGGTGCTTGTTCCTCAGCC</w:t>
      </w:r>
    </w:p>
    <w:p w14:paraId="4286C0FA"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TCTTCTCCTTCCTGATCGTGGCAGGCGCCACCACGCTCTTCTGCCTGCTGCACTTTGGAGTGATCGGCCC</w:t>
      </w:r>
    </w:p>
    <w:p w14:paraId="46A5FDDB"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CCAGAGGGAAGAGTTCCCCAGGGACCTCTCTCTAATCAGCCCTCTGGCCCAGGCAGTCAGATCATCTTCT</w:t>
      </w:r>
    </w:p>
    <w:p w14:paraId="69088C87"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CGAACCCCGAGTGACAAGCCTGTAGCCCATGTTGTAGCAAACCCTCAAGCTGAGGGGCAGCTCCAGTGGC</w:t>
      </w:r>
    </w:p>
    <w:p w14:paraId="08040C4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TGAACCGCCGGGCCAATGCCCTCCTGGCCAATGGCGTGGAGCTGAGAGATAACCAGCTGGTGGTGCCATC</w:t>
      </w:r>
    </w:p>
    <w:p w14:paraId="1E58F071"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AGAGGGCCTGTACCTCATCTACTCCCAGGTCCTCTTCAAGGGCCAAGGCTGCCCCTCCACCCATGTGCTC</w:t>
      </w:r>
    </w:p>
    <w:p w14:paraId="550CEC4D"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CTCACCCACACCATCAGCCGCATCGCCGTCTCCTACCAGACCAAGGTCAACCTCCTCTCTGCCATCAAGA</w:t>
      </w:r>
    </w:p>
    <w:p w14:paraId="6BD22A3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GCCCCTGCCAGAGGGAGACCCCAGAGGGGGCTGAGGCCAAGCCCTGGTATGAGCCCATCTATCTGGGAGG</w:t>
      </w:r>
    </w:p>
    <w:p w14:paraId="78AACE41"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GGTCTTCCAGCTGGAGAAGGGTGACCGACTCAGCGCTGAGATCAATCGGCCCGACTATCTCGACTTTGCC</w:t>
      </w:r>
    </w:p>
    <w:p w14:paraId="4BB79610"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GAGTCTGGGCAGGTCTACTTTGGGATCATTGCCCTGTGAGGAGGACGAACATCCAACCTTCCCAAACGCC</w:t>
      </w:r>
    </w:p>
    <w:p w14:paraId="5D04C6CB"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TCCCCTGCCCCAATCCCTTTATTACCCCCTCCTTCAGACACCCTCAACCTCTTCTGGCTCAAAAAGAGAA</w:t>
      </w:r>
    </w:p>
    <w:p w14:paraId="1B4B3191"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TTGGGGGCTTAGGGTCGGAACCCAAGCTTAGAACTTTAAGCAACAAGACCACCACTTCGAAACCTGGGAT</w:t>
      </w:r>
    </w:p>
    <w:p w14:paraId="2EB936A8"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TCAGGAATGTGTGGCCTGCACAGTGAAGTGCTGGCAACCACTAAGAATTCAAACTGGGGCCTCCAGAACT</w:t>
      </w:r>
    </w:p>
    <w:p w14:paraId="1272A09A"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CACTGGGGCCTACAGCTTTGATCCCTGACATCTGGAATCTGGAGACCAGGGAGCCTTTGGTTCTGGCCAG</w:t>
      </w:r>
    </w:p>
    <w:p w14:paraId="5287F80E"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AATGCTGCAGGACTTGAGAAGACCTCACCTAGAAATTGACACAAGTGGACCTTAGGCCTTCCTCTCTCCA</w:t>
      </w:r>
    </w:p>
    <w:p w14:paraId="45440F32"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GATGTTTCCAGACTTCCTTGAGACACGGAGCCCAGCCCTCCCCATGGAGCCAGCTCCCTCTATTTATGTT</w:t>
      </w:r>
    </w:p>
    <w:p w14:paraId="5F07D065"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TGCACTTGTGATTATTTATTATTTATTTATTATTTATTTATTTACAGATGAATGTATTTATTTGGGAGAC</w:t>
      </w:r>
    </w:p>
    <w:p w14:paraId="49D2ADB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CGGGGTATCCTGGGGGACCCAATGTAGGAGCTGCCTTGGCTCAGACATGTTTTCCGTGAAAACGGAGCTG</w:t>
      </w:r>
    </w:p>
    <w:p w14:paraId="325F75CA"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AACAATAGGCTGTTCCCATGTAGCCCCCTGGCCTCTGTGCCTTCTTTTGATTATGTTTTTTAAAATATTT</w:t>
      </w:r>
    </w:p>
    <w:p w14:paraId="1336893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ATCTGATTAAGTTGTCTAAACAATGCTGATTTGGTGACCAACTGTCACTCATTGCTGAGCCTCTGCTCCC</w:t>
      </w:r>
    </w:p>
    <w:p w14:paraId="2E3B0415"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CAGGGGAGTTGTGTCTGTAATCGCCCTACTATTCAGTGGCGAGAAATAAAGTTTGCTTAGAAAAGAAA</w:t>
      </w:r>
    </w:p>
    <w:p w14:paraId="29187232"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&gt;NM_020525.5 Homo sapiens interleukin 22 (IL22), mRNA</w:t>
      </w:r>
    </w:p>
    <w:p w14:paraId="29E1B677"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ACAAGCAGAATCTTCAGAACAGGTTCTCCTTCCCCAGTCACCAGTTGCTCGAGTTAGAATTGTCTGCAAT</w:t>
      </w:r>
    </w:p>
    <w:p w14:paraId="5321C5F3"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GGCCGCCCTGCAGAAATCTGTGAGCTCTTTCCTTATGGGGACCCTGGCCACCAGCTGCCTCCTTCTCTTG</w:t>
      </w:r>
    </w:p>
    <w:p w14:paraId="51B3E97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GCCCTCTTGGTACAGGGAGGAGCAGCTGCGCCCATCAGCTCCCACTGCAGGCTTGACAAGTCCAACTTCC</w:t>
      </w:r>
    </w:p>
    <w:p w14:paraId="7E118E64"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AGCAGCCCTATATCACCAACCGCACCTTCATGCTGGCTAAGGAGGCTAGCTTGGCTGATAACAACACAGA</w:t>
      </w:r>
    </w:p>
    <w:p w14:paraId="029089B1"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CGTTCGTCTCATTGGGGAGAAACTGTTCCACGGAGTCAGTATGAGTGAGCGCTGCTATCTGATGAAGCAG</w:t>
      </w:r>
    </w:p>
    <w:p w14:paraId="7DFF0C6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GTGCTGAACTTCACCCTTGAAGAAGTGCTGTTCCCTCAATCTGATAGGTTCCAGCCTTATATGCAGGAGG</w:t>
      </w:r>
    </w:p>
    <w:p w14:paraId="3C8C126E"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TGGTGCCCTTCCTGGCCAGGCTCAGCAACAGGCTAAGCACATGTCATATTGAAGGTGATGACCTGCATAT</w:t>
      </w:r>
    </w:p>
    <w:p w14:paraId="64ABE14C"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CCAGAGGAATGTGCAAAAGCTGAAGGACACAGTGAAAAAGCTTGGAGAGAGTGGAGAGATCAAAGCAATT</w:t>
      </w:r>
    </w:p>
    <w:p w14:paraId="30EF0A8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GGAGAACTGGATTTGCTGTTTATGTCTCTGAGAAATGCCTGCATTTGACCAGAGCAAAGCTGAAAAATGA</w:t>
      </w:r>
    </w:p>
    <w:p w14:paraId="5D74E3A5"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ATAACTAACCCCCTTTCCCTGCTAGAAATAACAATTAGATGCCCCAAAGCGATTTTTTTTAACCAAAAGG</w:t>
      </w:r>
    </w:p>
    <w:p w14:paraId="684E06A8"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AAGATGGGAAGCCAAACTCCATCATGATGGGTGGATTCCAAATGAACCCCTGCGTTAGTTACAAAGGAAA</w:t>
      </w:r>
    </w:p>
    <w:p w14:paraId="14625372"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CCAATGCCACTTTTGTTTATAAGACCAGAAGGTAGACTTTCTAAGCATAGATATTTATTGATAACATTTC</w:t>
      </w:r>
    </w:p>
    <w:p w14:paraId="1B27EBEC"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ATTGTAACTGGTGTTCTATACACAGAAAACAATTTATTTTTTAAATAATTGTCTTTTTCCATAAAAAAGA</w:t>
      </w:r>
    </w:p>
    <w:p w14:paraId="6592765A"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TTACTTTCCATTCCTTTAGGGGAAAAAACCCCTAAATAGCTTCATGTTTCCATAATCAGTACTTTATATT</w:t>
      </w:r>
    </w:p>
    <w:p w14:paraId="3ED34EA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TATAAATGTATTTATTATTATTATAAGACTGCATTTTATTTATATCATTTTATTAATATGGATTTATTTA</w:t>
      </w:r>
    </w:p>
    <w:p w14:paraId="4B7E704E"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TAGAAACATCATTCGATATTGCTACTTGAGTGTAAGGCTAATATTGATATTTATGACAATAATTATAGAG</w:t>
      </w:r>
    </w:p>
    <w:p w14:paraId="4CA74D48" w14:textId="77777777" w:rsidR="00AD5681" w:rsidRPr="006A2B11" w:rsidRDefault="00AD5681" w:rsidP="003C32DA">
      <w:pPr>
        <w:rPr>
          <w:rFonts w:ascii="Courier New" w:hAnsi="Courier New" w:cs="Courier New"/>
          <w:sz w:val="18"/>
          <w:szCs w:val="18"/>
          <w:lang w:val="en-US"/>
        </w:rPr>
      </w:pPr>
      <w:r w:rsidRPr="00883CF8">
        <w:rPr>
          <w:rFonts w:ascii="Courier New" w:hAnsi="Courier New" w:cs="Courier New"/>
          <w:sz w:val="20"/>
          <w:szCs w:val="20"/>
          <w:lang w:val="en-US"/>
        </w:rPr>
        <w:t>CTATAACATGTTTATTTGACCTCAATAAACACTTGGATATCCTAA</w:t>
      </w:r>
    </w:p>
    <w:p w14:paraId="494CA10B" w14:textId="67F8EC40" w:rsidR="00AD5681" w:rsidRDefault="00AD5681" w:rsidP="003C32DA">
      <w:pPr>
        <w:pStyle w:val="Heading3"/>
        <w:rPr>
          <w:lang w:val="en-US"/>
        </w:rPr>
      </w:pPr>
      <w:r>
        <w:rPr>
          <w:lang w:val="en-US"/>
        </w:rPr>
        <w:t xml:space="preserve">Analyis on how well AIModules recognizes motifs shown with the example of NFAT </w:t>
      </w:r>
      <w:sdt>
        <w:sdtPr>
          <w:rPr>
            <w:lang w:val="en-US"/>
          </w:rPr>
          <w:id w:val="1131431"/>
          <w:citation/>
        </w:sdtPr>
        <w:sdtEndPr/>
        <w:sdtContent>
          <w:r>
            <w:rPr>
              <w:lang w:val="en-US"/>
            </w:rPr>
            <w:fldChar w:fldCharType="begin"/>
          </w:r>
          <w:r w:rsidR="001102B4">
            <w:rPr>
              <w:lang w:val="en-US"/>
            </w:rPr>
            <w:instrText xml:space="preserve">CITATION Cho99 \l 1031 </w:instrText>
          </w:r>
          <w:r>
            <w:rPr>
              <w:lang w:val="en-US"/>
            </w:rPr>
            <w:fldChar w:fldCharType="separate"/>
          </w:r>
          <w:r w:rsidR="001102B4" w:rsidRPr="001102B4">
            <w:rPr>
              <w:noProof/>
              <w:lang w:val="en-US"/>
            </w:rPr>
            <w:t>(48)</w:t>
          </w:r>
          <w:r>
            <w:rPr>
              <w:lang w:val="en-US"/>
            </w:rPr>
            <w:fldChar w:fldCharType="end"/>
          </w:r>
        </w:sdtContent>
      </w:sdt>
    </w:p>
    <w:p w14:paraId="1BCAED54" w14:textId="77777777" w:rsidR="00AD5681" w:rsidRPr="002B0AB8" w:rsidRDefault="00AD5681" w:rsidP="002B0AB8">
      <w:pPr>
        <w:rPr>
          <w:rFonts w:ascii="Courier New" w:hAnsi="Courier New" w:cs="Courier New"/>
          <w:sz w:val="20"/>
          <w:szCs w:val="20"/>
          <w:lang w:val="en-US"/>
        </w:rPr>
      </w:pPr>
      <w:r w:rsidRPr="002B0AB8">
        <w:rPr>
          <w:rFonts w:ascii="Courier New" w:hAnsi="Courier New" w:cs="Courier New"/>
          <w:sz w:val="20"/>
          <w:szCs w:val="20"/>
          <w:lang w:val="en-US"/>
        </w:rPr>
        <w:t>&gt;NC_000067.6:131019345-131019844 Mus musculus strain C57BL/6J chromosome 1, GRCm38.p6 C57BL/6J, Mus musculus interleukin 10 (Il10) promoter</w:t>
      </w:r>
      <w:r w:rsidRPr="002B0AB8">
        <w:rPr>
          <w:rFonts w:ascii="Courier New" w:hAnsi="Courier New" w:cs="Courier New"/>
          <w:sz w:val="20"/>
          <w:szCs w:val="20"/>
          <w:lang w:val="en-US"/>
        </w:rPr>
        <w:br/>
        <w:t>AAATCAGCCCTCTCGGGGTTTCCTTTGGGTAACTGAGTGCTAAGGTGACTTCCGAGTCAGCAAGAAATAT</w:t>
      </w:r>
      <w:r w:rsidRPr="002B0AB8">
        <w:rPr>
          <w:rFonts w:ascii="Courier New" w:hAnsi="Courier New" w:cs="Courier New"/>
          <w:sz w:val="20"/>
          <w:szCs w:val="20"/>
          <w:lang w:val="en-US"/>
        </w:rPr>
        <w:br/>
        <w:t>CGGACGTTCAACCCAGGTTGAGTGGAGGAAACAATTATTTCTCAATCCTAATATGTTCTGGAATAGCCCA</w:t>
      </w:r>
      <w:r w:rsidRPr="002B0AB8">
        <w:rPr>
          <w:rFonts w:ascii="Courier New" w:hAnsi="Courier New" w:cs="Courier New"/>
          <w:sz w:val="20"/>
          <w:szCs w:val="20"/>
          <w:lang w:val="en-US"/>
        </w:rPr>
        <w:br/>
        <w:t>TTTATCCACGTCATTATGACCTGGGAGTGCGTGAATGGAATCCACAGATGAGGGCCTCTGTACATAGAAC</w:t>
      </w:r>
      <w:r w:rsidRPr="002B0AB8">
        <w:rPr>
          <w:rFonts w:ascii="Courier New" w:hAnsi="Courier New" w:cs="Courier New"/>
          <w:sz w:val="20"/>
          <w:szCs w:val="20"/>
          <w:lang w:val="en-US"/>
        </w:rPr>
        <w:br/>
        <w:t>AGCTGTCTGCCTCAGGAAATACAACTTTTAGTATTGAGAAGCTAAAAAGAAAAAAAAATTAAAAGAGAGG</w:t>
      </w:r>
      <w:r w:rsidRPr="002B0AB8">
        <w:rPr>
          <w:rFonts w:ascii="Courier New" w:hAnsi="Courier New" w:cs="Courier New"/>
          <w:sz w:val="20"/>
          <w:szCs w:val="20"/>
          <w:lang w:val="en-US"/>
        </w:rPr>
        <w:br/>
        <w:t>TAGCCCATACTAAAAATAGCTGTAATGCAGAAGTTCATTCCGACCAGTTCTTTAGCGCTTACAATGCAAA</w:t>
      </w:r>
      <w:r w:rsidRPr="002B0AB8">
        <w:rPr>
          <w:rFonts w:ascii="Courier New" w:hAnsi="Courier New" w:cs="Courier New"/>
          <w:sz w:val="20"/>
          <w:szCs w:val="20"/>
          <w:lang w:val="en-US"/>
        </w:rPr>
        <w:br/>
        <w:t>AAAAAGGGAAAGGAAAAAAAAAAAGAAAGAAATTAAACTCAAAAATTGCATGGTTTAGAAGAGGGAGGAG</w:t>
      </w:r>
      <w:r w:rsidRPr="002B0AB8">
        <w:rPr>
          <w:rFonts w:ascii="Courier New" w:hAnsi="Courier New" w:cs="Courier New"/>
          <w:sz w:val="20"/>
          <w:szCs w:val="20"/>
          <w:lang w:val="en-US"/>
        </w:rPr>
        <w:br/>
        <w:t>GAGCCTGAATAACAAAAACCTTTGCCAGGAAGGCCCCACTGAGCCTTCAGTATAAAAGGGGGACCAAGAA</w:t>
      </w:r>
      <w:r w:rsidRPr="002B0AB8">
        <w:rPr>
          <w:rFonts w:ascii="Courier New" w:hAnsi="Courier New" w:cs="Courier New"/>
          <w:sz w:val="20"/>
          <w:szCs w:val="20"/>
          <w:lang w:val="en-US"/>
        </w:rPr>
        <w:br/>
        <w:t>CAGGAGGTCT</w:t>
      </w:r>
    </w:p>
    <w:p w14:paraId="52FF6A2F" w14:textId="77777777" w:rsidR="00AD5681" w:rsidRPr="002B0AB8" w:rsidRDefault="00AD5681" w:rsidP="002B0AB8">
      <w:pPr>
        <w:rPr>
          <w:rFonts w:ascii="Courier New" w:hAnsi="Courier New" w:cs="Courier New"/>
          <w:sz w:val="20"/>
          <w:szCs w:val="20"/>
          <w:lang w:val="en-US"/>
        </w:rPr>
      </w:pPr>
      <w:r w:rsidRPr="002B0AB8">
        <w:rPr>
          <w:rFonts w:ascii="Courier New" w:hAnsi="Courier New" w:cs="Courier New"/>
          <w:sz w:val="20"/>
          <w:szCs w:val="20"/>
          <w:lang w:val="en-US"/>
        </w:rPr>
        <w:t>&gt;NC_000074.6:c82403252-82402576 Mus musculus strain C57BL/6J chromosome 8, GRCm38.p6 C57BL/6J, Mus musculus interleukin 15 (Il15), transcript variant 2 promoter</w:t>
      </w:r>
      <w:r w:rsidRPr="002B0AB8">
        <w:rPr>
          <w:rFonts w:ascii="Courier New" w:hAnsi="Courier New" w:cs="Courier New"/>
          <w:sz w:val="20"/>
          <w:szCs w:val="20"/>
          <w:lang w:val="en-US"/>
        </w:rPr>
        <w:br/>
        <w:t>ACCCAAGGTCCTTTTCCGTTTCCTCCCGGTACAGTCTCTGTCCAGATCTCCTCCGGGCTTCTATGGGGAA</w:t>
      </w:r>
      <w:r w:rsidRPr="002B0AB8">
        <w:rPr>
          <w:rFonts w:ascii="Courier New" w:hAnsi="Courier New" w:cs="Courier New"/>
          <w:sz w:val="20"/>
          <w:szCs w:val="20"/>
          <w:lang w:val="en-US"/>
        </w:rPr>
        <w:br/>
        <w:t>GCCAAACTGCCTCCCTGCAAGGCCAGTTGCTGTAGATGCAAGCAACCTGTGAACTCAGGCCAACTCCTTG</w:t>
      </w:r>
      <w:r w:rsidRPr="002B0AB8">
        <w:rPr>
          <w:rFonts w:ascii="Courier New" w:hAnsi="Courier New" w:cs="Courier New"/>
          <w:sz w:val="20"/>
          <w:szCs w:val="20"/>
          <w:lang w:val="en-US"/>
        </w:rPr>
        <w:br/>
        <w:t>AAACTTCACAGAGGCAAAGGCATTCCAGGACACACAGAGGCTGTGGCCAACTGCCCAGGGGGAGGAGACT</w:t>
      </w:r>
      <w:r w:rsidRPr="002B0AB8">
        <w:rPr>
          <w:rFonts w:ascii="Courier New" w:hAnsi="Courier New" w:cs="Courier New"/>
          <w:sz w:val="20"/>
          <w:szCs w:val="20"/>
          <w:lang w:val="en-US"/>
        </w:rPr>
        <w:br/>
        <w:t>GCTCTCTGCTCTCAGTTGCCCTTCAGGTTCTGCGCCCTGGGGACCTGGCAGTGGCAGAATCATGTGGGCA</w:t>
      </w:r>
      <w:r w:rsidRPr="002B0AB8">
        <w:rPr>
          <w:rFonts w:ascii="Courier New" w:hAnsi="Courier New" w:cs="Courier New"/>
          <w:sz w:val="20"/>
          <w:szCs w:val="20"/>
          <w:lang w:val="en-US"/>
        </w:rPr>
        <w:br/>
        <w:t>CCTGGTAAGGTGGCCGGGACCATGTGTTCCTCCCGCAACCTCCCCAGGGTGTTGATCTCCGCCTCAGCTT</w:t>
      </w:r>
      <w:r w:rsidRPr="002B0AB8">
        <w:rPr>
          <w:rFonts w:ascii="Courier New" w:hAnsi="Courier New" w:cs="Courier New"/>
          <w:sz w:val="20"/>
          <w:szCs w:val="20"/>
          <w:lang w:val="en-US"/>
        </w:rPr>
        <w:br/>
      </w:r>
      <w:r w:rsidRPr="002B0AB8">
        <w:rPr>
          <w:rFonts w:ascii="Courier New" w:hAnsi="Courier New" w:cs="Courier New"/>
          <w:sz w:val="20"/>
          <w:szCs w:val="20"/>
          <w:lang w:val="en-US"/>
        </w:rPr>
        <w:lastRenderedPageBreak/>
        <w:t>GGGCTCTTTCTCTTTCACTTTTCTGTTAGCTGGGGTTGGGACTCCCCGGCTGGAAAGCACTGGGGGAAAC</w:t>
      </w:r>
      <w:r w:rsidRPr="002B0AB8">
        <w:rPr>
          <w:rFonts w:ascii="Courier New" w:hAnsi="Courier New" w:cs="Courier New"/>
          <w:sz w:val="20"/>
          <w:szCs w:val="20"/>
          <w:lang w:val="en-US"/>
        </w:rPr>
        <w:br/>
        <w:t>CGGGGAAACCCCAGCTGATTCGCTCCTTGTGCCTTGATTGCTCCCGCTGGCTGCTGCCCTGCATCCTGCA</w:t>
      </w:r>
      <w:r w:rsidRPr="002B0AB8">
        <w:rPr>
          <w:rFonts w:ascii="Courier New" w:hAnsi="Courier New" w:cs="Courier New"/>
          <w:sz w:val="20"/>
          <w:szCs w:val="20"/>
          <w:lang w:val="en-US"/>
        </w:rPr>
        <w:br/>
        <w:t>CCCTTCAACCAGAACCCGATGGAGGTACAGAATGGGAGGTGGTAGTGCTGGTGGTGGTGGATCAACAATG</w:t>
      </w:r>
      <w:r w:rsidRPr="002B0AB8">
        <w:rPr>
          <w:rFonts w:ascii="Courier New" w:hAnsi="Courier New" w:cs="Courier New"/>
          <w:sz w:val="20"/>
          <w:szCs w:val="20"/>
          <w:lang w:val="en-US"/>
        </w:rPr>
        <w:br/>
        <w:t>GAATTTTTTTTTTTTCCGAAAGCCTACGCCCCGGGCCCCTCCCAGCTCTGGCTCTGCTCAGGCACCCTTT</w:t>
      </w:r>
      <w:r w:rsidRPr="002B0AB8">
        <w:rPr>
          <w:rFonts w:ascii="Courier New" w:hAnsi="Courier New" w:cs="Courier New"/>
          <w:sz w:val="20"/>
          <w:szCs w:val="20"/>
          <w:lang w:val="en-US"/>
        </w:rPr>
        <w:br/>
        <w:t>TCCCCTCCAGCTGCCGGCCAGGCCGCCCCGCCCTCT</w:t>
      </w:r>
    </w:p>
    <w:p w14:paraId="2B996F88" w14:textId="77777777" w:rsidR="00AD5681" w:rsidRPr="002B0AB8" w:rsidRDefault="00AD5681" w:rsidP="002B0AB8">
      <w:pPr>
        <w:rPr>
          <w:rFonts w:ascii="Courier New" w:hAnsi="Courier New" w:cs="Courier New"/>
          <w:sz w:val="20"/>
          <w:szCs w:val="20"/>
          <w:lang w:val="en-US"/>
        </w:rPr>
      </w:pPr>
      <w:r w:rsidRPr="002B0AB8">
        <w:rPr>
          <w:rFonts w:ascii="Courier New" w:hAnsi="Courier New" w:cs="Courier New"/>
          <w:sz w:val="20"/>
          <w:szCs w:val="20"/>
          <w:lang w:val="en-US"/>
        </w:rPr>
        <w:t>&gt;NC_000077.6:c53635202-53634702 Mus musculus strain C57BL/6J chromosome 11, GRCm38.p6 C57BL/6J, Mus musculus interleukin 13 (Il13) promoter</w:t>
      </w:r>
      <w:r w:rsidRPr="002B0AB8">
        <w:rPr>
          <w:rFonts w:ascii="Courier New" w:hAnsi="Courier New" w:cs="Courier New"/>
          <w:sz w:val="20"/>
          <w:szCs w:val="20"/>
          <w:lang w:val="en-US"/>
        </w:rPr>
        <w:br/>
        <w:t>CATGCATTGCTTTGGTGATTTATCAGATACGTTTGTTGAAATTAAGAAGAAAAAAAGAAAAGAAAGAAAG</w:t>
      </w:r>
      <w:r w:rsidRPr="002B0AB8">
        <w:rPr>
          <w:rFonts w:ascii="Courier New" w:hAnsi="Courier New" w:cs="Courier New"/>
          <w:sz w:val="20"/>
          <w:szCs w:val="20"/>
          <w:lang w:val="en-US"/>
        </w:rPr>
        <w:br/>
        <w:t>AAGAAAGGAAGGAAGGGAGGAAGGAAGAAAGAAAGAAAGGAGAAAACTTCCCCAATTCTCACAGCTAATA</w:t>
      </w:r>
      <w:r w:rsidRPr="002B0AB8">
        <w:rPr>
          <w:rFonts w:ascii="Courier New" w:hAnsi="Courier New" w:cs="Courier New"/>
          <w:sz w:val="20"/>
          <w:szCs w:val="20"/>
          <w:lang w:val="en-US"/>
        </w:rPr>
        <w:br/>
        <w:t>GACTGATACTCACCTGCCCAAAGGGTGACAAGTACTTAGTGATCAAGGGGTCAGCATTGGGCTGGCTGCT</w:t>
      </w:r>
      <w:r w:rsidRPr="002B0AB8">
        <w:rPr>
          <w:rFonts w:ascii="Courier New" w:hAnsi="Courier New" w:cs="Courier New"/>
          <w:sz w:val="20"/>
          <w:szCs w:val="20"/>
          <w:lang w:val="en-US"/>
        </w:rPr>
        <w:br/>
        <w:t>CAGGAGCTTGGGGCGGTCAGCGGGTGGAATTACTGGGGCGGAAGTTAGCTTTGCTGATGCCCACCGTGGA</w:t>
      </w:r>
      <w:r w:rsidRPr="002B0AB8">
        <w:rPr>
          <w:rFonts w:ascii="Courier New" w:hAnsi="Courier New" w:cs="Courier New"/>
          <w:sz w:val="20"/>
          <w:szCs w:val="20"/>
          <w:lang w:val="en-US"/>
        </w:rPr>
        <w:br/>
        <w:t>AATAAACCACCCAGAACCTGGAAACCCTGTCCCAGACCCTTCTCAATAAATCCACTAAATCAGACTCTTT</w:t>
      </w:r>
      <w:r w:rsidRPr="002B0AB8">
        <w:rPr>
          <w:rFonts w:ascii="Courier New" w:hAnsi="Courier New" w:cs="Courier New"/>
          <w:sz w:val="20"/>
          <w:szCs w:val="20"/>
          <w:lang w:val="en-US"/>
        </w:rPr>
        <w:br/>
        <w:t>CCTTTAGCGGCCACTGGATTTTCCAAAAAAGAAAAAAAAAAATTCAAGATGAGTAAAGATGTGGTTTTCA</w:t>
      </w:r>
      <w:r w:rsidRPr="002B0AB8">
        <w:rPr>
          <w:rFonts w:ascii="Courier New" w:hAnsi="Courier New" w:cs="Courier New"/>
          <w:sz w:val="20"/>
          <w:szCs w:val="20"/>
          <w:lang w:val="en-US"/>
        </w:rPr>
        <w:br/>
        <w:t>GATAATGCCCAACAAAGCAGAGACCAGGGGTGAGGCGTCATCACTTTGGTTTATAAAAGCTGCTTCAACA</w:t>
      </w:r>
      <w:r w:rsidRPr="002B0AB8">
        <w:rPr>
          <w:rFonts w:ascii="Courier New" w:hAnsi="Courier New" w:cs="Courier New"/>
          <w:sz w:val="20"/>
          <w:szCs w:val="20"/>
          <w:lang w:val="en-US"/>
        </w:rPr>
        <w:br/>
        <w:t>GGCTAAGGCC</w:t>
      </w:r>
    </w:p>
    <w:p w14:paraId="385881CF" w14:textId="77777777" w:rsidR="00AD5681" w:rsidRDefault="00AD5681" w:rsidP="003C32DA">
      <w:pPr>
        <w:pStyle w:val="Heading3"/>
        <w:rPr>
          <w:lang w:val="en-US"/>
        </w:rPr>
      </w:pPr>
      <w:r>
        <w:rPr>
          <w:lang w:val="en-US"/>
        </w:rPr>
        <w:t>Genomatix vs AIModules: here IL-10</w:t>
      </w:r>
    </w:p>
    <w:p w14:paraId="3678AE07"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&gt;X73536.1_H.sapiens_promoter_region_of_human_IL-10_gene</w:t>
      </w:r>
    </w:p>
    <w:p w14:paraId="4EB9157D"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AGCTTTCAGCAAGTGCAGACTACTCTTACCCACTTCCCCCAAGCACAGTTGGGGTGGGGGACAGCTGAAG</w:t>
      </w:r>
    </w:p>
    <w:p w14:paraId="2D7A392C"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AGGTGGAAACATGTGCCTGAGAATCCTAATGAAATCGGGGTAAAGGAGCCTGGAACACATCCTGTGACCC</w:t>
      </w:r>
    </w:p>
    <w:p w14:paraId="44F021E1"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CGCCTGTCCTGTAGGAAGCCAGTCTCTGGAAAGTAAAATGGAAGGGCTGCTTGGGAACTTTGAGGATATT</w:t>
      </w:r>
    </w:p>
    <w:p w14:paraId="4B5086DC"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TAGCCCACCCCCTCATTTTTACTTGGGGAAACTAAGGCCCAGAGACCTAAGGTGACTGCCTAAGTTAGCA</w:t>
      </w:r>
    </w:p>
    <w:p w14:paraId="6B5282C1"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AGGAGAAGTCTTGGGTATTCATCCCAGGTTGGGGGGACCCAATTATTTCTCAATCCCATTGTATTCTGGA</w:t>
      </w:r>
    </w:p>
    <w:p w14:paraId="576F2856"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ATGGGCAATTTGTCCACGTCACTGTGACCTAGGAACACGCGAATGAGAACCCACAGCTGAGGGCCTCTGC</w:t>
      </w:r>
    </w:p>
    <w:p w14:paraId="5E6B5FC1"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GCACAGAACAGCTGTTCTCCCCAGGAAATCAACTTTTTTTAATTGAGAAGCTAAAAAATTATTCTAAGAG</w:t>
      </w:r>
    </w:p>
    <w:p w14:paraId="58455A42"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AGGTAGCCCATCCTAAAAATAGCTGTAATGCAGAAGTTCATGTTCAACCAATCATTTTTGCTTACGATGC</w:t>
      </w:r>
    </w:p>
    <w:p w14:paraId="77A48C6F"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AAAAATTGAAAACTAAGTTTATTAGAGAGGTTAGAGAAGGAGGAGCTCTAAGCAGAAAAAATCCTGTGCC</w:t>
      </w:r>
    </w:p>
    <w:p w14:paraId="7EAC8531"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GGGAAACCTTGATTGTGGCTTTTTAATGAATGAAGAGGCCTCCCTGAGCTTACAATATAAAAGGGGGACA</w:t>
      </w:r>
    </w:p>
    <w:p w14:paraId="3B7EA735"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GAGAGGTGAAGGTCTACACATCAGGGGCTTGCTCTTGCAAAACCAAACCACAAGACAGACTTGCAAAAGA</w:t>
      </w:r>
    </w:p>
    <w:p w14:paraId="04E16038"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AGGCATGCACAGCTCAGCACTGC</w:t>
      </w:r>
    </w:p>
    <w:p w14:paraId="5534EE27"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&gt;AY486432.1_Macaca-mulatta_interleukin-10-(IL-10)_gene_promoter_region</w:t>
      </w:r>
    </w:p>
    <w:p w14:paraId="6AA135A4"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TTTGGGAAGGGGAAGTAGGGATAGGTAAGAGGAAAGTAAGGGACCTCCTATCCAGCCTCCATGGAATCCT</w:t>
      </w:r>
    </w:p>
    <w:p w14:paraId="4593CEDC"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GACTTCTTTTCCCTGTTATTACAACTTCTTCCTCCCCATCTTTTAAACTTTAGACTCCCGCCACAGAAGC</w:t>
      </w:r>
    </w:p>
    <w:p w14:paraId="5273B88B"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TTACAACTAAAAGAAACTCTAAGGCCAATTTAATCCAAGGTTTCATTCTATGTGTTGGAGATGGCATAGA</w:t>
      </w:r>
    </w:p>
    <w:p w14:paraId="3C7B988B"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GTAGGGTGAGGGAACCAAATTCTCAGTTGGCACTGGTGTACCCTTGTACAGGTGATGTAATCGCTCTGTG</w:t>
      </w:r>
    </w:p>
    <w:p w14:paraId="6C97E37C"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CCTCAGTTTGCTCACTATAAAATAGAGATGGTAGGGGTCATGGTGAGCACTACCTGACTAGCATATAACA</w:t>
      </w:r>
    </w:p>
    <w:p w14:paraId="19FF07D5"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AGCTTTCGGCAAGTGCAGACTACTCTTACCCACTTCCCCCAAGCACAGTTGGGGTGGGGGACACCTGGGA</w:t>
      </w:r>
    </w:p>
    <w:p w14:paraId="67DC2C8D"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CAGCTGAAGAGGAGGAAATGTGTGCCTGAGAATCCAAATGAAATCAGGGTAAAGGAGCCTGGAGCACATC</w:t>
      </w:r>
    </w:p>
    <w:p w14:paraId="04A60394"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CTGTGACCCTGCCTGTCCTGTAGGAAGCCGGTCTCTGGAAGGTAAAATGGAAGAGCTGCTTGGGAGCTTT</w:t>
      </w:r>
    </w:p>
    <w:p w14:paraId="6FE3FCE2"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GAGGATATTTAGCCCACCCCCTCATTTTTACTTGGGGAAACTAAGGCCCACAGACCTAAGGTGACTGTCT</w:t>
      </w:r>
    </w:p>
    <w:p w14:paraId="18696C2E"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AAGTTAGCAAGAAGAAGTCTTGGGTATTCACCCTGGGTTGGGGGGACCCAATTATTTCTCAATCCCATTG</w:t>
      </w:r>
    </w:p>
    <w:p w14:paraId="1F67E0C7"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TATTCTGGAATGGGCAATTTGTCCACGTCACTGTGACCTAGGAACACGCGAATGGGAACCCACAACTGCG</w:t>
      </w:r>
    </w:p>
    <w:p w14:paraId="6F26F161"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GGCCTCTGCGCACAGAACAGCTGTTCTCCCCAGGAAATCAACTTTTTTTAATTGAGAAGCTAAAAAATTA</w:t>
      </w:r>
    </w:p>
    <w:p w14:paraId="44071431"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TTCTAAGAGAGGTAGCCCATCCTAAAAATAGCTGTGCAGAAGTTCATGTTCAACCAATCCTTTTTGCTTA</w:t>
      </w:r>
    </w:p>
    <w:p w14:paraId="5E9E82AD"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CGATGCAAAATTTGAAAACTAAGTTTATTAGAGAGGTTAGAGAAGGAGGAGCTCTAAGCAGAAAAAATCC</w:t>
      </w:r>
    </w:p>
    <w:p w14:paraId="02080FC0"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TGTGCCGGGAAACCTGTGATTGTGGCTTTTTATGAATGAAGAGGCCTCCCTGAGCTTACAATATAAAAGG</w:t>
      </w:r>
    </w:p>
    <w:p w14:paraId="0A50F79E"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GGGACAGAGAGGTGAAGGTCTACACATCAGGGGCTTGCTCTTGCAAAACCAAACCACAAGACAGACTTGC</w:t>
      </w:r>
    </w:p>
    <w:p w14:paraId="5F382B16"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AAAAGAAGGCATGCACAGCTCAGCACTGCTCTGTTGCCTGGTCCTCC</w:t>
      </w:r>
    </w:p>
    <w:p w14:paraId="08D9CECA"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&gt;AF121965.1_Mus-musculus_interleukin-10-(IL10)_gene_promoter_partial_sequence</w:t>
      </w:r>
    </w:p>
    <w:p w14:paraId="26DEE3D7"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TTCCTGTTCTACCAGCCCTGGTGTGGTAACCCTCTCCAATGGGGCAGGCTTGGAACCCTGTGCCAACGAA</w:t>
      </w:r>
    </w:p>
    <w:p w14:paraId="4FD77B62"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GATCCTCCCCCGTACTGATGCAGGAAGGACAGCCCGGGAGTGTACCCTCTACATGGGTCTACTTTTATTT</w:t>
      </w:r>
    </w:p>
    <w:p w14:paraId="18A534FF"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AAGCAAACATTCCCTGGTCAACAGGACGTGTAGCATTGCCCCCCCCCCTTGGGTCACACAGAAAACAGGT</w:t>
      </w:r>
    </w:p>
    <w:p w14:paraId="14EEDEAD"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ACCAGGAGGACAAGTAGTTGCTTGCCCAGGGTACAGAATGAAAGGCAATAGGGGACTCTAGGCGAATGTT</w:t>
      </w:r>
    </w:p>
    <w:p w14:paraId="2AE143A1"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CTTCCCACCCAAACTGAGGTAGTAGGAGAAGTCCCTACTGAAGGGAAGGTCCAGACATAATCAAAGGACT</w:t>
      </w:r>
    </w:p>
    <w:p w14:paraId="1EEC347B" w14:textId="77777777" w:rsidR="00AD5681" w:rsidRPr="00883CF8" w:rsidRDefault="00AD5681" w:rsidP="003C32DA">
      <w:pPr>
        <w:rPr>
          <w:rFonts w:ascii="Courier 10 Pitch" w:hAnsi="Courier 10 Pitch"/>
          <w:sz w:val="20"/>
          <w:szCs w:val="20"/>
          <w:lang w:val="en-US"/>
        </w:rPr>
      </w:pPr>
      <w:r w:rsidRPr="00883CF8">
        <w:rPr>
          <w:rFonts w:ascii="Courier 10 Pitch" w:hAnsi="Courier 10 Pitch"/>
          <w:sz w:val="20"/>
          <w:szCs w:val="20"/>
          <w:lang w:val="en-US"/>
        </w:rPr>
        <w:t>ACCAGAGATCTCCCAAT</w:t>
      </w:r>
    </w:p>
    <w:p w14:paraId="66A626FA" w14:textId="77777777" w:rsidR="00AD5681" w:rsidRDefault="00AD5681" w:rsidP="003C32DA">
      <w:pPr>
        <w:rPr>
          <w:lang w:val="en-US"/>
        </w:rPr>
      </w:pPr>
    </w:p>
    <w:p w14:paraId="0F322BED" w14:textId="77777777" w:rsidR="00AD5681" w:rsidRDefault="00AD5681" w:rsidP="003C32DA">
      <w:pPr>
        <w:pStyle w:val="Heading3"/>
        <w:rPr>
          <w:lang w:val="en-US"/>
        </w:rPr>
      </w:pPr>
      <w:r>
        <w:rPr>
          <w:lang w:val="en-US"/>
        </w:rPr>
        <w:t>Genomatix vs AIModules: here cathepsins</w:t>
      </w:r>
    </w:p>
    <w:p w14:paraId="12CBD42E"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&gt;Homo_sapiens_cathepsin_V_transcript_variant-1_promoter</w:t>
      </w:r>
    </w:p>
    <w:p w14:paraId="30979B37"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cttctaaagccctgatgcacccacccttaagtggaaggtaatgcttctgctgggggctgt</w:t>
      </w:r>
    </w:p>
    <w:p w14:paraId="432A50CA"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gcgttcttccactccgtcccacctttgccgtggactaaacaggagccactgaacgagagt</w:t>
      </w:r>
    </w:p>
    <w:p w14:paraId="496A3DFC"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accctggctcccggccctgcagattttcaccaaaaactctaggactaagttaaagtaggg</w:t>
      </w:r>
    </w:p>
    <w:p w14:paraId="0BD8B5E8"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lastRenderedPageBreak/>
        <w:t>actgaaataccacacagagctcgctgtaaaccacccgctcagcgcagtaagtcgggatag</w:t>
      </w:r>
    </w:p>
    <w:p w14:paraId="13C73217"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tcagtagatctgagcccttgagggaggcgcctccccctcctccgcgcagcccccgggcgc</w:t>
      </w:r>
    </w:p>
    <w:p w14:paraId="5BD967A8"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ccggcccagcttcccgcagccagggtgtattgaggtaggcgcgcccagacctgagacggg</w:t>
      </w:r>
    </w:p>
    <w:p w14:paraId="3E6A86ED"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ttgggactgggctgcgtcacgcgcgggctctaagcgcccggggccccgcccagtggccgg</w:t>
      </w:r>
    </w:p>
    <w:p w14:paraId="17C70559"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cacagccaatcgcagcgcgggaaggcggtgggggcggggaaggccgcctggaaacttaaa</w:t>
      </w:r>
    </w:p>
    <w:p w14:paraId="4924D33D"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tcccgaggcgggcgaacctg</w:t>
      </w:r>
    </w:p>
    <w:p w14:paraId="24C8B5EF"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&gt;Bos_taurus_cathepsin-Z_promoter</w:t>
      </w:r>
    </w:p>
    <w:p w14:paraId="42F86572"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ctagggtgctcaggtgctcggtcatatctgactcttttgcaacccctgggactgtagcct</w:t>
      </w:r>
    </w:p>
    <w:p w14:paraId="4E58952A"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gccaagctcctttgtcaatgggattctccagggaagaatactggagtgggttgccatgcc</w:t>
      </w:r>
    </w:p>
    <w:p w14:paraId="375F426D"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ctcctccatcaggaagctagaatagggtgcagttctgcagagagacccctgcccatcatc</w:t>
      </w:r>
    </w:p>
    <w:p w14:paraId="5C842517"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cctggaggctggacccaggcgggatgcggggatccggggcatctctccggaccaaagggt</w:t>
      </w:r>
    </w:p>
    <w:p w14:paraId="548FC6DC"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cccaagacgccaaggctgggggtggggggccctaagaatgaatgaggtctgatagatcag</w:t>
      </w:r>
    </w:p>
    <w:p w14:paraId="2ACCC828"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aggcaagaggcaagtggcggggtcggggcggggtccgccgaggcctggcgcgtgacccga</w:t>
      </w:r>
    </w:p>
    <w:p w14:paraId="0D275F08"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gtccggacgggccgggcagccgggcggggcggggccgggtcaccgggggcagcagcgcgc</w:t>
      </w:r>
    </w:p>
    <w:p w14:paraId="3A7567BC"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cccgccccgggggagtgtcccgccgggcgcagacaccttaagggcctgcgggccggggag</w:t>
      </w:r>
    </w:p>
    <w:p w14:paraId="4519691E"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gaagcctgcggaggggtgac</w:t>
      </w:r>
    </w:p>
    <w:p w14:paraId="7AE28B39" w14:textId="77777777" w:rsidR="00AD5681" w:rsidRPr="00883CF8" w:rsidRDefault="00AD5681" w:rsidP="003C32DA">
      <w:pPr>
        <w:rPr>
          <w:rFonts w:ascii="Courier New" w:hAnsi="Courier New" w:cs="Courier New"/>
          <w:sz w:val="20"/>
          <w:szCs w:val="20"/>
          <w:lang w:val="en-US"/>
        </w:rPr>
      </w:pPr>
      <w:r w:rsidRPr="00883CF8">
        <w:rPr>
          <w:rFonts w:ascii="Courier New" w:hAnsi="Courier New" w:cs="Courier New"/>
          <w:sz w:val="20"/>
          <w:szCs w:val="20"/>
          <w:lang w:val="en-US"/>
        </w:rPr>
        <w:t>&gt; Mus_musculus_cathepsin-F-transcript-variant-X1_promoter_576-1076</w:t>
      </w:r>
    </w:p>
    <w:p w14:paraId="6003F60D"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gagccaccttgcaatgatcccctggtgtgcccactgcctgagacgaagaaaacagtggtg</w:t>
      </w:r>
    </w:p>
    <w:p w14:paraId="130343BE"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agtgaagaggtcagctattgttggccctagctggcaaacaattggaatggtgggtcctgt</w:t>
      </w:r>
    </w:p>
    <w:p w14:paraId="7F4A7C87"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cgaggcattggttactcctgagataccaagttagagaccaagatgctctgaaagggtggg</w:t>
      </w:r>
    </w:p>
    <w:p w14:paraId="67984332"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tgttggggtgctgggtgtctgctgctggcctccctctttcaccaagttatgactgccttc</w:t>
      </w:r>
    </w:p>
    <w:p w14:paraId="5756D49E"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catgtggctctcctttgaggaacttctagctgctcttgccaggaccttgtttcaaactgt</w:t>
      </w:r>
    </w:p>
    <w:p w14:paraId="39278A1D"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cccaagaccgtcttctttctatgcctccagctctgcagttttgaagtcctggaagagcta</w:t>
      </w:r>
    </w:p>
    <w:p w14:paraId="3CEA56C6"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aaagaacacttgctgctgaggagggactgtagcccagtgaatgccaaggtcacaggtgct</w:t>
      </w:r>
    </w:p>
    <w:p w14:paraId="050FB46A"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gggattgctcaaggagactgggagagcccagaccatacttgagtcagaatccagccttaa</w:t>
      </w:r>
    </w:p>
    <w:p w14:paraId="4688E8C0" w14:textId="77777777" w:rsidR="00AD5681" w:rsidRPr="004D7335" w:rsidRDefault="00AD5681" w:rsidP="003C32DA">
      <w:pPr>
        <w:rPr>
          <w:rFonts w:ascii="Courier New" w:hAnsi="Courier New" w:cs="Courier New"/>
          <w:caps/>
          <w:sz w:val="20"/>
          <w:szCs w:val="20"/>
          <w:lang w:val="en-US"/>
        </w:rPr>
      </w:pPr>
      <w:r w:rsidRPr="004D7335">
        <w:rPr>
          <w:rFonts w:ascii="Courier New" w:hAnsi="Courier New" w:cs="Courier New"/>
          <w:caps/>
          <w:sz w:val="20"/>
          <w:szCs w:val="20"/>
          <w:lang w:val="en-US"/>
        </w:rPr>
        <w:t>ttacttctctgttccgaccct</w:t>
      </w:r>
    </w:p>
    <w:p w14:paraId="0D55E7F8" w14:textId="77777777" w:rsidR="00AD5681" w:rsidRDefault="00AD5681" w:rsidP="003C32DA">
      <w:pPr>
        <w:pStyle w:val="Heading3"/>
        <w:rPr>
          <w:lang w:val="en-US"/>
        </w:rPr>
      </w:pPr>
      <w:r w:rsidRPr="00964AC4">
        <w:rPr>
          <w:lang w:val="en-US"/>
        </w:rPr>
        <w:t xml:space="preserve">Homo sapiens Immunglobulin </w:t>
      </w:r>
    </w:p>
    <w:p w14:paraId="33B0BCE2" w14:textId="77777777" w:rsidR="00AD5681" w:rsidRPr="002B0AB8" w:rsidRDefault="00AD5681" w:rsidP="002B0AB8">
      <w:pPr>
        <w:rPr>
          <w:rFonts w:ascii="Courier New" w:hAnsi="Courier New" w:cs="Courier New"/>
          <w:sz w:val="20"/>
          <w:szCs w:val="20"/>
          <w:lang w:val="en-US"/>
        </w:rPr>
      </w:pPr>
      <w:r w:rsidRPr="002B0AB8">
        <w:rPr>
          <w:rFonts w:ascii="Courier New" w:hAnsi="Courier New" w:cs="Courier New"/>
          <w:sz w:val="20"/>
          <w:szCs w:val="20"/>
          <w:lang w:val="en-US"/>
        </w:rPr>
        <w:t>&gt; Homo sapiens chromosome 14, GRCh38.p13 Primary Assembly IGH 105588394-105588894</w:t>
      </w:r>
    </w:p>
    <w:p w14:paraId="1E4AEEE3"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tggggtgggg ctcatggagt ggtgggtgtt ggactgagac tctgaccagg gacaggggga</w:t>
      </w:r>
    </w:p>
    <w:p w14:paraId="3BBB4A90"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tggggtcaca gccaagccac tccaccccta ccccatgcac acagcactca gagcccaggc</w:t>
      </w:r>
    </w:p>
    <w:p w14:paraId="1B2856D3"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cccctcctca gagcccccac caaaatcctc tctaggggca ggggaaagag caagacatgt</w:t>
      </w:r>
    </w:p>
    <w:p w14:paraId="75978E54"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cccccaccca gagcaggaac tggggtcagg gagctcaggg gactcagcca ctccatggca</w:t>
      </w:r>
    </w:p>
    <w:p w14:paraId="523C16C3"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gagccctgtt taatataact tgtgtctggg atggcctggg tcagaggccc tatctaagga</w:t>
      </w:r>
    </w:p>
    <w:p w14:paraId="6642268E"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gcatgttcag aaactgtgtc gctgggatga gacagctggg tccaaccgca ggcccatggt</w:t>
      </w:r>
    </w:p>
    <w:p w14:paraId="12CE0F1F"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gcaggagctg tgtaaccttg gggctgtcac caggcctctc tgtgctgggt tcctccagtg</w:t>
      </w:r>
    </w:p>
    <w:p w14:paraId="0626E392"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tagaggagag gcaggtacag cctgtcctcc tggggacatg gcatgagggc cgcgtcctca</w:t>
      </w:r>
    </w:p>
    <w:p w14:paraId="1CF4FA35"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cagcgcattc tgtgttccag c</w:t>
      </w:r>
    </w:p>
    <w:p w14:paraId="7D2F967F" w14:textId="77777777" w:rsidR="00AD5681" w:rsidRPr="002B0AB8" w:rsidRDefault="00AD5681" w:rsidP="002B0AB8">
      <w:pPr>
        <w:rPr>
          <w:rFonts w:ascii="Courier New" w:hAnsi="Courier New" w:cs="Courier New"/>
          <w:sz w:val="20"/>
          <w:szCs w:val="20"/>
          <w:lang w:val="en-US"/>
        </w:rPr>
      </w:pPr>
      <w:r w:rsidRPr="002B0AB8">
        <w:rPr>
          <w:rFonts w:ascii="Courier New" w:hAnsi="Courier New" w:cs="Courier New"/>
          <w:sz w:val="20"/>
          <w:szCs w:val="20"/>
          <w:lang w:val="en-US"/>
        </w:rPr>
        <w:t>&gt; Homo sapiens chromosome 2, GRCh38.p13 Primary Assembly IGKC 88857683-88858183</w:t>
      </w:r>
    </w:p>
    <w:p w14:paraId="25AD7EC6"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gggctcaggg cctgctctgc agggaggttt tagcccagcc cagccaaagt aacccccggg</w:t>
      </w:r>
    </w:p>
    <w:p w14:paraId="0BE5367E"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agcctgttat cccagcacag tcctggaaga ggcacagggg aaataaaagc ggacggaggc</w:t>
      </w:r>
    </w:p>
    <w:p w14:paraId="73683AF7"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tttccttgac tcagccgctg cctggtcttc ttcagacctg ttctgaattc taaactctga</w:t>
      </w:r>
    </w:p>
    <w:p w14:paraId="00AB029B"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gggggtcgga tgacgtggcc attctttgcc taaagcattg agtttactgc aaggtcagaa</w:t>
      </w:r>
    </w:p>
    <w:p w14:paraId="3B8FA4F0"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aagcatgcaa agccctcaga atggctgcaa agagctccaa caaaacaatt tagaacttta</w:t>
      </w:r>
    </w:p>
    <w:p w14:paraId="10B7609C"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ttaaggaata gggggaagct aggaagaaac tcaaaacatc aagattttaa atacgcttct</w:t>
      </w:r>
    </w:p>
    <w:p w14:paraId="6602024F"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tggtctcctt gctataatta tctgggataa gcatgctgtt ttctgtctgt ccctaacatg</w:t>
      </w:r>
    </w:p>
    <w:p w14:paraId="761F6F08"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ccctgtgatt atccgcaaac aacacaccca agggcagaac tttgttactt aaacaccatc</w:t>
      </w:r>
    </w:p>
    <w:p w14:paraId="2EF37A0C"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ctgtttgctt ctttcctcag g</w:t>
      </w:r>
    </w:p>
    <w:p w14:paraId="4D9DE6D1" w14:textId="77777777" w:rsidR="00AD5681" w:rsidRPr="002B0AB8" w:rsidRDefault="00AD5681" w:rsidP="002B0AB8">
      <w:pPr>
        <w:rPr>
          <w:rFonts w:ascii="Courier New" w:hAnsi="Courier New" w:cs="Courier New"/>
          <w:sz w:val="20"/>
          <w:szCs w:val="20"/>
          <w:lang w:val="en-US"/>
        </w:rPr>
      </w:pPr>
      <w:r w:rsidRPr="002B0AB8">
        <w:rPr>
          <w:rFonts w:ascii="Courier New" w:hAnsi="Courier New" w:cs="Courier New"/>
          <w:sz w:val="20"/>
          <w:szCs w:val="20"/>
          <w:lang w:val="en-US"/>
        </w:rPr>
        <w:t>&gt; Homo sapiens chromosome 1, GRCh38.p13 Primary Assembly PIGR 206946466-206946966</w:t>
      </w:r>
    </w:p>
    <w:p w14:paraId="3DACAC34"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tataaggggc atttttgtcc aggctaagta acctagggag tcggagggga ttccagagca</w:t>
      </w:r>
    </w:p>
    <w:p w14:paraId="24571D49"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actggggata tgagaccaag gactacgaca gccactcctg ccacctgtgc cccatcagat</w:t>
      </w:r>
    </w:p>
    <w:p w14:paraId="3D0B3D8E"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gatgtcaact tcaaatcaag cattgggcca ggtattttag agctaatacc gggctatatc</w:t>
      </w:r>
    </w:p>
    <w:p w14:paraId="734547BA"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ctctacctgt agatttggta ttaccatccc tcttttccag atgaaaagaa ataggaaggt</w:t>
      </w:r>
    </w:p>
    <w:p w14:paraId="43DD8DED"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gacttgccaa aggtcttgca gctagaaagc gacagaacag catcttcacg cttgacattc</w:t>
      </w:r>
    </w:p>
    <w:p w14:paraId="259A918B"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tgtccctcat cctgaagctg caacgatgga ggattcccaa gtaacagagt ctccccaagg</w:t>
      </w:r>
    </w:p>
    <w:p w14:paraId="35CE502C"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tcaaaggaaa ccaaatggag ccagccagga aggccaaaat gaaaggaaag caagggatct</w:t>
      </w:r>
    </w:p>
    <w:p w14:paraId="46E6772F"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gtgagagtca catgaccctg gctggccacg gtgcctgtgg gagagtggcc ctttaagagc</w:t>
      </w:r>
    </w:p>
    <w:p w14:paraId="12771FB1" w14:textId="77777777" w:rsidR="00AD5681" w:rsidRPr="002B0AB8" w:rsidRDefault="00AD5681" w:rsidP="002B0AB8">
      <w:pPr>
        <w:rPr>
          <w:rFonts w:ascii="Courier New" w:hAnsi="Courier New" w:cs="Courier New"/>
          <w:caps/>
          <w:sz w:val="20"/>
          <w:szCs w:val="20"/>
          <w:lang w:val="en-US"/>
        </w:rPr>
      </w:pPr>
      <w:r w:rsidRPr="002B0AB8">
        <w:rPr>
          <w:rFonts w:ascii="Courier New" w:hAnsi="Courier New" w:cs="Courier New"/>
          <w:caps/>
          <w:sz w:val="20"/>
          <w:szCs w:val="20"/>
          <w:lang w:val="en-US"/>
        </w:rPr>
        <w:t>ccaggtgtgg gtcaaacact g</w:t>
      </w:r>
    </w:p>
    <w:p w14:paraId="01476010" w14:textId="73D80883" w:rsidR="00AD5681" w:rsidRDefault="00AD5681" w:rsidP="003C32DA">
      <w:pPr>
        <w:rPr>
          <w:lang w:val="en-US"/>
        </w:rPr>
      </w:pPr>
    </w:p>
    <w:p w14:paraId="15736C8D" w14:textId="77777777" w:rsidR="006C6366" w:rsidRDefault="006C6366" w:rsidP="003C32DA">
      <w:pPr>
        <w:rPr>
          <w:lang w:val="en-US"/>
        </w:rPr>
        <w:sectPr w:rsidR="006C6366" w:rsidSect="00BA698C">
          <w:footerReference w:type="default" r:id="rId49"/>
          <w:pgSz w:w="11906" w:h="16838"/>
          <w:pgMar w:top="1134" w:right="1134" w:bottom="1134" w:left="1134" w:header="0" w:footer="0" w:gutter="0"/>
          <w:lnNumType w:countBy="1" w:restart="continuous"/>
          <w:cols w:space="720"/>
          <w:formProt w:val="0"/>
          <w:docGrid w:linePitch="326" w:charSpace="-6145"/>
        </w:sectPr>
      </w:pPr>
    </w:p>
    <w:p w14:paraId="43C34F71" w14:textId="77777777" w:rsidR="006C6366" w:rsidRPr="004E58B3" w:rsidRDefault="006C6366" w:rsidP="003C32DA">
      <w:pPr>
        <w:pageBreakBefore/>
        <w:rPr>
          <w:lang w:val="en-US"/>
        </w:rPr>
      </w:pPr>
    </w:p>
    <w:p w14:paraId="36CB8867" w14:textId="77777777" w:rsidR="006C6366" w:rsidRDefault="006C6366" w:rsidP="003C32DA">
      <w:pPr>
        <w:pStyle w:val="Heading1"/>
        <w:rPr>
          <w:lang w:val="en-US"/>
        </w:rPr>
      </w:pPr>
      <w:r>
        <w:rPr>
          <w:lang w:val="en-US"/>
        </w:rPr>
        <w:t>Interleukin module result table</w:t>
      </w:r>
    </w:p>
    <w:p w14:paraId="393CB5E7" w14:textId="77777777" w:rsidR="006C6366" w:rsidRDefault="006C6366" w:rsidP="003C32DA">
      <w:pPr>
        <w:rPr>
          <w:lang w:val="en-US"/>
        </w:rPr>
      </w:pPr>
      <w:r>
        <w:rPr>
          <w:lang w:val="en-US"/>
        </w:rPr>
        <w:t>Below is the list of the modules found for the interleukin promoters.</w:t>
      </w:r>
    </w:p>
    <w:p w14:paraId="6B34A49F" w14:textId="138AF15E" w:rsidR="009336EE" w:rsidRPr="009336EE" w:rsidRDefault="002B0AB8" w:rsidP="009336EE">
      <w:pPr>
        <w:pStyle w:val="Caption"/>
        <w:keepNext/>
        <w:rPr>
          <w:lang w:val="en-US"/>
        </w:rPr>
      </w:pPr>
      <w:r>
        <w:rPr>
          <w:lang w:val="en-US"/>
        </w:rPr>
        <w:t>Table</w:t>
      </w:r>
      <w:r w:rsidR="009336EE" w:rsidRPr="009336EE">
        <w:rPr>
          <w:lang w:val="en-US"/>
        </w:rPr>
        <w:t xml:space="preserve"> S </w:t>
      </w:r>
      <w:r w:rsidR="009336EE">
        <w:fldChar w:fldCharType="begin"/>
      </w:r>
      <w:r w:rsidR="009336EE" w:rsidRPr="009336EE">
        <w:rPr>
          <w:lang w:val="en-US"/>
        </w:rPr>
        <w:instrText xml:space="preserve"> SEQ Tabelle_S \* ARABIC </w:instrText>
      </w:r>
      <w:r w:rsidR="009336EE">
        <w:fldChar w:fldCharType="separate"/>
      </w:r>
      <w:r w:rsidR="007C385A">
        <w:rPr>
          <w:noProof/>
          <w:lang w:val="en-US"/>
        </w:rPr>
        <w:t>10</w:t>
      </w:r>
      <w:r w:rsidR="009336EE">
        <w:fldChar w:fldCharType="end"/>
      </w:r>
      <w:r w:rsidR="009336EE" w:rsidRPr="009336EE">
        <w:rPr>
          <w:lang w:val="en-US"/>
        </w:rPr>
        <w:t xml:space="preserve"> </w:t>
      </w:r>
      <w:r w:rsidR="009336EE" w:rsidRPr="009336EE">
        <w:rPr>
          <w:b/>
          <w:lang w:val="en-US"/>
        </w:rPr>
        <w:t>Interleukin module result table</w:t>
      </w:r>
      <w:r w:rsidR="005C59B7">
        <w:rPr>
          <w:b/>
          <w:lang w:val="en-US"/>
        </w:rPr>
        <w:t>.</w:t>
      </w:r>
    </w:p>
    <w:tbl>
      <w:tblPr>
        <w:tblW w:w="14190" w:type="dxa"/>
        <w:tblInd w:w="55" w:type="dxa"/>
        <w:tblLayout w:type="fixed"/>
        <w:tblCellMar>
          <w:left w:w="70" w:type="dxa"/>
          <w:right w:w="70" w:type="dxa"/>
        </w:tblCellMar>
        <w:tblLook w:val="04A0" w:firstRow="1" w:lastRow="0" w:firstColumn="1" w:lastColumn="0" w:noHBand="0" w:noVBand="1"/>
      </w:tblPr>
      <w:tblGrid>
        <w:gridCol w:w="3073"/>
        <w:gridCol w:w="3074"/>
        <w:gridCol w:w="2232"/>
        <w:gridCol w:w="2976"/>
        <w:gridCol w:w="2835"/>
      </w:tblGrid>
      <w:tr w:rsidR="006C6366" w:rsidRPr="005C6F14" w14:paraId="11168145" w14:textId="77777777" w:rsidTr="001102B4">
        <w:trPr>
          <w:trHeight w:val="255"/>
        </w:trPr>
        <w:tc>
          <w:tcPr>
            <w:tcW w:w="3073" w:type="dxa"/>
            <w:tcBorders>
              <w:top w:val="single" w:sz="12" w:space="0" w:color="000000"/>
              <w:left w:val="single" w:sz="12" w:space="0" w:color="000000"/>
              <w:bottom w:val="single" w:sz="4" w:space="0" w:color="000000"/>
              <w:right w:val="single" w:sz="4" w:space="0" w:color="000000"/>
            </w:tcBorders>
            <w:shd w:val="clear" w:color="auto" w:fill="auto"/>
            <w:noWrap/>
            <w:vAlign w:val="bottom"/>
            <w:hideMark/>
          </w:tcPr>
          <w:p w14:paraId="691B3AA1" w14:textId="77777777" w:rsidR="006C6366" w:rsidRPr="005C6F14" w:rsidRDefault="006C6366" w:rsidP="003C32DA">
            <w:pPr>
              <w:jc w:val="center"/>
              <w:rPr>
                <w:rFonts w:ascii="Times New Roman" w:eastAsia="Times New Roman" w:hAnsi="Times New Roman" w:cs="Times New Roman"/>
                <w:b/>
                <w:bCs/>
                <w:sz w:val="20"/>
                <w:szCs w:val="20"/>
              </w:rPr>
            </w:pPr>
            <w:bookmarkStart w:id="36" w:name="RANGE!A1"/>
            <w:bookmarkStart w:id="37" w:name="RANGE!A1:E226"/>
            <w:bookmarkEnd w:id="36"/>
            <w:r w:rsidRPr="005C6F14">
              <w:rPr>
                <w:rFonts w:ascii="Times New Roman" w:eastAsia="Times New Roman" w:hAnsi="Times New Roman" w:cs="Times New Roman"/>
                <w:b/>
                <w:bCs/>
                <w:sz w:val="20"/>
                <w:szCs w:val="20"/>
              </w:rPr>
              <w:t>Sequence Name</w:t>
            </w:r>
            <w:bookmarkEnd w:id="37"/>
          </w:p>
        </w:tc>
        <w:tc>
          <w:tcPr>
            <w:tcW w:w="3074" w:type="dxa"/>
            <w:tcBorders>
              <w:top w:val="single" w:sz="12" w:space="0" w:color="000000"/>
              <w:left w:val="nil"/>
              <w:bottom w:val="single" w:sz="4" w:space="0" w:color="000000"/>
              <w:right w:val="single" w:sz="4" w:space="0" w:color="000000"/>
            </w:tcBorders>
            <w:shd w:val="clear" w:color="auto" w:fill="auto"/>
            <w:noWrap/>
            <w:vAlign w:val="bottom"/>
            <w:hideMark/>
          </w:tcPr>
          <w:p w14:paraId="54A518EA" w14:textId="77777777" w:rsidR="006C6366" w:rsidRPr="005C6F14" w:rsidRDefault="006C6366" w:rsidP="003C32DA">
            <w:pPr>
              <w:jc w:val="center"/>
              <w:rPr>
                <w:rFonts w:ascii="Times New Roman" w:eastAsia="Times New Roman" w:hAnsi="Times New Roman" w:cs="Times New Roman"/>
                <w:b/>
                <w:bCs/>
                <w:sz w:val="20"/>
                <w:szCs w:val="20"/>
              </w:rPr>
            </w:pPr>
            <w:r w:rsidRPr="005C6F14">
              <w:rPr>
                <w:rFonts w:ascii="Times New Roman" w:eastAsia="Times New Roman" w:hAnsi="Times New Roman" w:cs="Times New Roman"/>
                <w:b/>
                <w:bCs/>
                <w:sz w:val="20"/>
                <w:szCs w:val="20"/>
              </w:rPr>
              <w:t>Module</w:t>
            </w:r>
          </w:p>
        </w:tc>
        <w:tc>
          <w:tcPr>
            <w:tcW w:w="2232" w:type="dxa"/>
            <w:tcBorders>
              <w:top w:val="single" w:sz="12" w:space="0" w:color="000000"/>
              <w:left w:val="nil"/>
              <w:bottom w:val="single" w:sz="4" w:space="0" w:color="000000"/>
              <w:right w:val="single" w:sz="4" w:space="0" w:color="000000"/>
            </w:tcBorders>
            <w:shd w:val="clear" w:color="auto" w:fill="auto"/>
            <w:noWrap/>
            <w:vAlign w:val="bottom"/>
            <w:hideMark/>
          </w:tcPr>
          <w:p w14:paraId="5CB9AE76" w14:textId="77777777" w:rsidR="006C6366" w:rsidRPr="005C6F14" w:rsidRDefault="006C6366" w:rsidP="003C32DA">
            <w:pPr>
              <w:jc w:val="center"/>
              <w:rPr>
                <w:rFonts w:ascii="Times New Roman" w:eastAsia="Times New Roman" w:hAnsi="Times New Roman" w:cs="Times New Roman"/>
                <w:b/>
                <w:bCs/>
                <w:sz w:val="20"/>
                <w:szCs w:val="20"/>
              </w:rPr>
            </w:pPr>
            <w:r w:rsidRPr="005C6F14">
              <w:rPr>
                <w:rFonts w:ascii="Times New Roman" w:eastAsia="Times New Roman" w:hAnsi="Times New Roman" w:cs="Times New Roman"/>
                <w:b/>
                <w:bCs/>
                <w:sz w:val="20"/>
                <w:szCs w:val="20"/>
              </w:rPr>
              <w:t>Module Start</w:t>
            </w:r>
          </w:p>
        </w:tc>
        <w:tc>
          <w:tcPr>
            <w:tcW w:w="2976" w:type="dxa"/>
            <w:tcBorders>
              <w:top w:val="single" w:sz="12" w:space="0" w:color="000000"/>
              <w:left w:val="nil"/>
              <w:bottom w:val="single" w:sz="4" w:space="0" w:color="000000"/>
              <w:right w:val="single" w:sz="4" w:space="0" w:color="000000"/>
            </w:tcBorders>
            <w:shd w:val="clear" w:color="auto" w:fill="auto"/>
            <w:noWrap/>
            <w:vAlign w:val="bottom"/>
            <w:hideMark/>
          </w:tcPr>
          <w:p w14:paraId="5A66BC75" w14:textId="77777777" w:rsidR="006C6366" w:rsidRPr="005C6F14" w:rsidRDefault="006C6366" w:rsidP="003C32DA">
            <w:pPr>
              <w:jc w:val="center"/>
              <w:rPr>
                <w:rFonts w:ascii="Times New Roman" w:eastAsia="Times New Roman" w:hAnsi="Times New Roman" w:cs="Times New Roman"/>
                <w:b/>
                <w:bCs/>
                <w:sz w:val="20"/>
                <w:szCs w:val="20"/>
              </w:rPr>
            </w:pPr>
            <w:r w:rsidRPr="005C6F14">
              <w:rPr>
                <w:rFonts w:ascii="Times New Roman" w:eastAsia="Times New Roman" w:hAnsi="Times New Roman" w:cs="Times New Roman"/>
                <w:b/>
                <w:bCs/>
                <w:sz w:val="20"/>
                <w:szCs w:val="20"/>
              </w:rPr>
              <w:t>Module End</w:t>
            </w:r>
          </w:p>
        </w:tc>
        <w:tc>
          <w:tcPr>
            <w:tcW w:w="2835" w:type="dxa"/>
            <w:tcBorders>
              <w:top w:val="single" w:sz="12" w:space="0" w:color="000000"/>
              <w:left w:val="nil"/>
              <w:bottom w:val="single" w:sz="4" w:space="0" w:color="000000"/>
              <w:right w:val="single" w:sz="12" w:space="0" w:color="000000"/>
            </w:tcBorders>
            <w:shd w:val="clear" w:color="auto" w:fill="auto"/>
            <w:noWrap/>
            <w:vAlign w:val="bottom"/>
            <w:hideMark/>
          </w:tcPr>
          <w:p w14:paraId="3258BB4F" w14:textId="77777777" w:rsidR="006C6366" w:rsidRPr="005C6F14" w:rsidRDefault="006C6366" w:rsidP="003C32DA">
            <w:pPr>
              <w:jc w:val="center"/>
              <w:rPr>
                <w:rFonts w:ascii="Times New Roman" w:eastAsia="Times New Roman" w:hAnsi="Times New Roman" w:cs="Times New Roman"/>
                <w:b/>
                <w:bCs/>
                <w:sz w:val="20"/>
                <w:szCs w:val="20"/>
              </w:rPr>
            </w:pPr>
            <w:r w:rsidRPr="005C6F14">
              <w:rPr>
                <w:rFonts w:ascii="Times New Roman" w:eastAsia="Times New Roman" w:hAnsi="Times New Roman" w:cs="Times New Roman"/>
                <w:b/>
                <w:bCs/>
                <w:sz w:val="20"/>
                <w:szCs w:val="20"/>
              </w:rPr>
              <w:t>Sense</w:t>
            </w:r>
          </w:p>
        </w:tc>
      </w:tr>
      <w:tr w:rsidR="006C6366" w:rsidRPr="005C6F14" w14:paraId="569B7E52" w14:textId="77777777" w:rsidTr="001102B4">
        <w:trPr>
          <w:trHeight w:val="765"/>
        </w:trPr>
        <w:tc>
          <w:tcPr>
            <w:tcW w:w="3073" w:type="dxa"/>
            <w:tcBorders>
              <w:top w:val="nil"/>
              <w:left w:val="single" w:sz="12" w:space="0" w:color="000000"/>
              <w:bottom w:val="single" w:sz="4" w:space="0" w:color="000000"/>
              <w:right w:val="single" w:sz="4" w:space="0" w:color="000000"/>
            </w:tcBorders>
            <w:shd w:val="clear" w:color="auto" w:fill="auto"/>
            <w:vAlign w:val="bottom"/>
            <w:hideMark/>
          </w:tcPr>
          <w:p w14:paraId="2769F70E" w14:textId="77777777" w:rsidR="006C6366" w:rsidRDefault="006C6366" w:rsidP="003C32DA">
            <w:pPr>
              <w:rPr>
                <w:rFonts w:ascii="Calibri" w:hAnsi="Calibri"/>
                <w:b/>
                <w:bCs/>
                <w:color w:val="000000"/>
              </w:rPr>
            </w:pPr>
            <w:r>
              <w:rPr>
                <w:rFonts w:ascii="Calibri" w:hAnsi="Calibri"/>
                <w:b/>
                <w:bCs/>
                <w:color w:val="000000"/>
              </w:rPr>
              <w:t>NC_000067.6:131019345-131019844 Mus musculus strain C57BL/6J chromosome 1, GRCm38.p6 C57BL/6J, Mus musculus interleukin 10 (Il10) promoter</w:t>
            </w:r>
          </w:p>
        </w:tc>
        <w:tc>
          <w:tcPr>
            <w:tcW w:w="3074" w:type="dxa"/>
            <w:tcBorders>
              <w:top w:val="nil"/>
              <w:left w:val="nil"/>
              <w:bottom w:val="single" w:sz="4" w:space="0" w:color="000000"/>
              <w:right w:val="single" w:sz="4" w:space="0" w:color="000000"/>
            </w:tcBorders>
            <w:shd w:val="clear" w:color="auto" w:fill="auto"/>
            <w:noWrap/>
            <w:vAlign w:val="bottom"/>
            <w:hideMark/>
          </w:tcPr>
          <w:p w14:paraId="27379666" w14:textId="77777777" w:rsidR="006C6366" w:rsidRDefault="006C6366" w:rsidP="003C32DA">
            <w:pPr>
              <w:rPr>
                <w:rFonts w:ascii="Calibri" w:hAnsi="Calibri"/>
                <w:color w:val="000000"/>
              </w:rPr>
            </w:pPr>
            <w:r>
              <w:rPr>
                <w:rFonts w:ascii="Calibri" w:hAnsi="Calibri"/>
                <w:color w:val="000000"/>
              </w:rPr>
              <w:t>MA0868.2 SOX8::MA0152.1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1A919761" w14:textId="77777777" w:rsidR="006C6366" w:rsidRDefault="006C6366" w:rsidP="003C32DA">
            <w:pPr>
              <w:jc w:val="right"/>
              <w:rPr>
                <w:rFonts w:ascii="Calibri" w:hAnsi="Calibri"/>
                <w:color w:val="000000"/>
              </w:rPr>
            </w:pPr>
            <w:r>
              <w:rPr>
                <w:rFonts w:ascii="Calibri" w:hAnsi="Calibri"/>
                <w:color w:val="000000"/>
              </w:rPr>
              <w:t>98</w:t>
            </w:r>
          </w:p>
        </w:tc>
        <w:tc>
          <w:tcPr>
            <w:tcW w:w="2976" w:type="dxa"/>
            <w:tcBorders>
              <w:top w:val="nil"/>
              <w:left w:val="nil"/>
              <w:bottom w:val="single" w:sz="4" w:space="0" w:color="000000"/>
              <w:right w:val="single" w:sz="4" w:space="0" w:color="000000"/>
            </w:tcBorders>
            <w:shd w:val="clear" w:color="auto" w:fill="auto"/>
            <w:noWrap/>
            <w:vAlign w:val="bottom"/>
            <w:hideMark/>
          </w:tcPr>
          <w:p w14:paraId="5E693349" w14:textId="77777777" w:rsidR="006C6366" w:rsidRDefault="006C6366" w:rsidP="003C32DA">
            <w:pPr>
              <w:jc w:val="right"/>
              <w:rPr>
                <w:rFonts w:ascii="Calibri" w:hAnsi="Calibri"/>
                <w:color w:val="000000"/>
              </w:rPr>
            </w:pPr>
            <w:r>
              <w:rPr>
                <w:rFonts w:ascii="Calibri" w:hAnsi="Calibri"/>
                <w:color w:val="000000"/>
              </w:rPr>
              <w:t>148</w:t>
            </w:r>
          </w:p>
        </w:tc>
        <w:tc>
          <w:tcPr>
            <w:tcW w:w="2835" w:type="dxa"/>
            <w:tcBorders>
              <w:top w:val="nil"/>
              <w:left w:val="nil"/>
              <w:bottom w:val="single" w:sz="4" w:space="0" w:color="000000"/>
              <w:right w:val="single" w:sz="12" w:space="0" w:color="000000"/>
            </w:tcBorders>
            <w:shd w:val="clear" w:color="auto" w:fill="auto"/>
            <w:noWrap/>
            <w:vAlign w:val="bottom"/>
            <w:hideMark/>
          </w:tcPr>
          <w:p w14:paraId="04E16990" w14:textId="77777777" w:rsidR="006C6366" w:rsidRDefault="006C6366" w:rsidP="003C32DA">
            <w:pPr>
              <w:rPr>
                <w:rFonts w:ascii="Calibri" w:hAnsi="Calibri"/>
                <w:color w:val="000000"/>
              </w:rPr>
            </w:pPr>
            <w:r>
              <w:rPr>
                <w:rFonts w:ascii="Calibri" w:hAnsi="Calibri"/>
                <w:color w:val="000000"/>
              </w:rPr>
              <w:t>N</w:t>
            </w:r>
          </w:p>
        </w:tc>
      </w:tr>
      <w:tr w:rsidR="006C6366" w:rsidRPr="005C6F14" w14:paraId="43DB3FE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649F4C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E40E3E3" w14:textId="77777777" w:rsidR="006C6366" w:rsidRDefault="006C6366" w:rsidP="003C32DA">
            <w:pPr>
              <w:rPr>
                <w:rFonts w:ascii="Calibri" w:hAnsi="Calibri"/>
                <w:color w:val="000000"/>
              </w:rPr>
            </w:pPr>
            <w:r>
              <w:rPr>
                <w:rFonts w:ascii="Calibri" w:hAnsi="Calibri"/>
                <w:color w:val="000000"/>
              </w:rPr>
              <w:t>MA0868.2 SOX8::MA1525.1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1A737AFF" w14:textId="77777777" w:rsidR="006C6366" w:rsidRDefault="006C6366" w:rsidP="003C32DA">
            <w:pPr>
              <w:jc w:val="right"/>
              <w:rPr>
                <w:rFonts w:ascii="Calibri" w:hAnsi="Calibri"/>
                <w:color w:val="000000"/>
              </w:rPr>
            </w:pPr>
            <w:r>
              <w:rPr>
                <w:rFonts w:ascii="Calibri" w:hAnsi="Calibri"/>
                <w:color w:val="000000"/>
              </w:rPr>
              <w:t>98</w:t>
            </w:r>
          </w:p>
        </w:tc>
        <w:tc>
          <w:tcPr>
            <w:tcW w:w="2976" w:type="dxa"/>
            <w:tcBorders>
              <w:top w:val="nil"/>
              <w:left w:val="nil"/>
              <w:bottom w:val="single" w:sz="4" w:space="0" w:color="000000"/>
              <w:right w:val="single" w:sz="4" w:space="0" w:color="000000"/>
            </w:tcBorders>
            <w:shd w:val="clear" w:color="auto" w:fill="auto"/>
            <w:noWrap/>
            <w:vAlign w:val="bottom"/>
            <w:hideMark/>
          </w:tcPr>
          <w:p w14:paraId="5B42421B" w14:textId="77777777" w:rsidR="006C6366" w:rsidRDefault="006C6366" w:rsidP="003C32DA">
            <w:pPr>
              <w:jc w:val="right"/>
              <w:rPr>
                <w:rFonts w:ascii="Calibri" w:hAnsi="Calibri"/>
                <w:color w:val="000000"/>
              </w:rPr>
            </w:pPr>
            <w:r>
              <w:rPr>
                <w:rFonts w:ascii="Calibri" w:hAnsi="Calibri"/>
                <w:color w:val="000000"/>
              </w:rPr>
              <w:t>183</w:t>
            </w:r>
          </w:p>
        </w:tc>
        <w:tc>
          <w:tcPr>
            <w:tcW w:w="2835" w:type="dxa"/>
            <w:tcBorders>
              <w:top w:val="nil"/>
              <w:left w:val="nil"/>
              <w:bottom w:val="single" w:sz="4" w:space="0" w:color="000000"/>
              <w:right w:val="single" w:sz="12" w:space="0" w:color="000000"/>
            </w:tcBorders>
            <w:shd w:val="clear" w:color="auto" w:fill="auto"/>
            <w:noWrap/>
            <w:vAlign w:val="bottom"/>
            <w:hideMark/>
          </w:tcPr>
          <w:p w14:paraId="17EEEBDD" w14:textId="77777777" w:rsidR="006C6366" w:rsidRDefault="006C6366" w:rsidP="003C32DA">
            <w:pPr>
              <w:rPr>
                <w:rFonts w:ascii="Calibri" w:hAnsi="Calibri"/>
                <w:color w:val="000000"/>
              </w:rPr>
            </w:pPr>
            <w:r>
              <w:rPr>
                <w:rFonts w:ascii="Calibri" w:hAnsi="Calibri"/>
                <w:color w:val="000000"/>
              </w:rPr>
              <w:t>N</w:t>
            </w:r>
          </w:p>
        </w:tc>
      </w:tr>
      <w:tr w:rsidR="006C6366" w:rsidRPr="005C6F14" w14:paraId="3B87DA7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D2F206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3FA5AE5" w14:textId="77777777" w:rsidR="006C6366" w:rsidRDefault="006C6366" w:rsidP="003C32DA">
            <w:pPr>
              <w:rPr>
                <w:rFonts w:ascii="Calibri" w:hAnsi="Calibri"/>
                <w:color w:val="000000"/>
              </w:rPr>
            </w:pPr>
            <w:r>
              <w:rPr>
                <w:rFonts w:ascii="Calibri" w:hAnsi="Calibri"/>
                <w:color w:val="000000"/>
              </w:rPr>
              <w:t>MA0152.1 NFATC2::MA1621.1 Rbpjl</w:t>
            </w:r>
          </w:p>
        </w:tc>
        <w:tc>
          <w:tcPr>
            <w:tcW w:w="2232" w:type="dxa"/>
            <w:tcBorders>
              <w:top w:val="nil"/>
              <w:left w:val="nil"/>
              <w:bottom w:val="single" w:sz="4" w:space="0" w:color="000000"/>
              <w:right w:val="single" w:sz="4" w:space="0" w:color="000000"/>
            </w:tcBorders>
            <w:shd w:val="clear" w:color="auto" w:fill="auto"/>
            <w:noWrap/>
            <w:vAlign w:val="bottom"/>
            <w:hideMark/>
          </w:tcPr>
          <w:p w14:paraId="567DD05E"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33AF836F" w14:textId="77777777" w:rsidR="006C6366" w:rsidRDefault="006C6366" w:rsidP="003C32DA">
            <w:pPr>
              <w:jc w:val="right"/>
              <w:rPr>
                <w:rFonts w:ascii="Calibri" w:hAnsi="Calibri"/>
                <w:color w:val="000000"/>
              </w:rPr>
            </w:pPr>
            <w:r>
              <w:rPr>
                <w:rFonts w:ascii="Calibri" w:hAnsi="Calibri"/>
                <w:color w:val="000000"/>
              </w:rPr>
              <w:t>219</w:t>
            </w:r>
          </w:p>
        </w:tc>
        <w:tc>
          <w:tcPr>
            <w:tcW w:w="2835" w:type="dxa"/>
            <w:tcBorders>
              <w:top w:val="nil"/>
              <w:left w:val="nil"/>
              <w:bottom w:val="single" w:sz="4" w:space="0" w:color="000000"/>
              <w:right w:val="single" w:sz="12" w:space="0" w:color="000000"/>
            </w:tcBorders>
            <w:shd w:val="clear" w:color="auto" w:fill="auto"/>
            <w:noWrap/>
            <w:vAlign w:val="bottom"/>
            <w:hideMark/>
          </w:tcPr>
          <w:p w14:paraId="6F5218A1" w14:textId="77777777" w:rsidR="006C6366" w:rsidRDefault="006C6366" w:rsidP="003C32DA">
            <w:pPr>
              <w:rPr>
                <w:rFonts w:ascii="Calibri" w:hAnsi="Calibri"/>
                <w:color w:val="000000"/>
              </w:rPr>
            </w:pPr>
            <w:r>
              <w:rPr>
                <w:rFonts w:ascii="Calibri" w:hAnsi="Calibri"/>
                <w:color w:val="000000"/>
              </w:rPr>
              <w:t>N</w:t>
            </w:r>
          </w:p>
        </w:tc>
      </w:tr>
      <w:tr w:rsidR="006C6366" w:rsidRPr="005C6F14" w14:paraId="4E74482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5D5CCF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6242A18" w14:textId="77777777" w:rsidR="006C6366" w:rsidRDefault="006C6366" w:rsidP="003C32DA">
            <w:pPr>
              <w:rPr>
                <w:rFonts w:ascii="Calibri" w:hAnsi="Calibri"/>
                <w:color w:val="000000"/>
              </w:rPr>
            </w:pPr>
            <w:r>
              <w:rPr>
                <w:rFonts w:ascii="Calibri" w:hAnsi="Calibri"/>
                <w:color w:val="000000"/>
              </w:rPr>
              <w:t>MA0152.1 NFATC2::MA1620.1 Ptf1a(var.3)</w:t>
            </w:r>
          </w:p>
        </w:tc>
        <w:tc>
          <w:tcPr>
            <w:tcW w:w="2232" w:type="dxa"/>
            <w:tcBorders>
              <w:top w:val="nil"/>
              <w:left w:val="nil"/>
              <w:bottom w:val="single" w:sz="4" w:space="0" w:color="000000"/>
              <w:right w:val="single" w:sz="4" w:space="0" w:color="000000"/>
            </w:tcBorders>
            <w:shd w:val="clear" w:color="auto" w:fill="auto"/>
            <w:noWrap/>
            <w:vAlign w:val="bottom"/>
            <w:hideMark/>
          </w:tcPr>
          <w:p w14:paraId="446FADD0"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0B6BEF44" w14:textId="77777777" w:rsidR="006C6366" w:rsidRDefault="006C6366" w:rsidP="003C32DA">
            <w:pPr>
              <w:jc w:val="right"/>
              <w:rPr>
                <w:rFonts w:ascii="Calibri" w:hAnsi="Calibri"/>
                <w:color w:val="000000"/>
              </w:rPr>
            </w:pPr>
            <w:r>
              <w:rPr>
                <w:rFonts w:ascii="Calibri" w:hAnsi="Calibri"/>
                <w:color w:val="000000"/>
              </w:rPr>
              <w:t>218</w:t>
            </w:r>
          </w:p>
        </w:tc>
        <w:tc>
          <w:tcPr>
            <w:tcW w:w="2835" w:type="dxa"/>
            <w:tcBorders>
              <w:top w:val="nil"/>
              <w:left w:val="nil"/>
              <w:bottom w:val="single" w:sz="4" w:space="0" w:color="000000"/>
              <w:right w:val="single" w:sz="12" w:space="0" w:color="000000"/>
            </w:tcBorders>
            <w:shd w:val="clear" w:color="auto" w:fill="auto"/>
            <w:noWrap/>
            <w:vAlign w:val="bottom"/>
            <w:hideMark/>
          </w:tcPr>
          <w:p w14:paraId="46C6A9FE" w14:textId="77777777" w:rsidR="006C6366" w:rsidRDefault="006C6366" w:rsidP="003C32DA">
            <w:pPr>
              <w:rPr>
                <w:rFonts w:ascii="Calibri" w:hAnsi="Calibri"/>
                <w:color w:val="000000"/>
              </w:rPr>
            </w:pPr>
            <w:r>
              <w:rPr>
                <w:rFonts w:ascii="Calibri" w:hAnsi="Calibri"/>
                <w:color w:val="000000"/>
              </w:rPr>
              <w:t>N</w:t>
            </w:r>
          </w:p>
        </w:tc>
      </w:tr>
      <w:tr w:rsidR="006C6366" w:rsidRPr="005C6F14" w14:paraId="54FD83B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E00893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59D9BD0" w14:textId="77777777" w:rsidR="006C6366" w:rsidRDefault="006C6366" w:rsidP="003C32DA">
            <w:pPr>
              <w:rPr>
                <w:rFonts w:ascii="Calibri" w:hAnsi="Calibri"/>
                <w:color w:val="000000"/>
              </w:rPr>
            </w:pPr>
            <w:r>
              <w:rPr>
                <w:rFonts w:ascii="Calibri" w:hAnsi="Calibri"/>
                <w:color w:val="000000"/>
              </w:rPr>
              <w:t>MA1621.1 Rbpjl::MA1620.1 Ptf1a(var.3)</w:t>
            </w:r>
          </w:p>
        </w:tc>
        <w:tc>
          <w:tcPr>
            <w:tcW w:w="2232" w:type="dxa"/>
            <w:tcBorders>
              <w:top w:val="nil"/>
              <w:left w:val="nil"/>
              <w:bottom w:val="single" w:sz="4" w:space="0" w:color="000000"/>
              <w:right w:val="single" w:sz="4" w:space="0" w:color="000000"/>
            </w:tcBorders>
            <w:shd w:val="clear" w:color="auto" w:fill="auto"/>
            <w:noWrap/>
            <w:vAlign w:val="bottom"/>
            <w:hideMark/>
          </w:tcPr>
          <w:p w14:paraId="1A6F4C50"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3ACF530F" w14:textId="77777777" w:rsidR="006C6366" w:rsidRDefault="006C6366" w:rsidP="003C32DA">
            <w:pPr>
              <w:jc w:val="right"/>
              <w:rPr>
                <w:rFonts w:ascii="Calibri" w:hAnsi="Calibri"/>
                <w:color w:val="000000"/>
              </w:rPr>
            </w:pPr>
            <w:r>
              <w:rPr>
                <w:rFonts w:ascii="Calibri" w:hAnsi="Calibri"/>
                <w:color w:val="000000"/>
              </w:rPr>
              <w:t>218</w:t>
            </w:r>
          </w:p>
        </w:tc>
        <w:tc>
          <w:tcPr>
            <w:tcW w:w="2835" w:type="dxa"/>
            <w:tcBorders>
              <w:top w:val="nil"/>
              <w:left w:val="nil"/>
              <w:bottom w:val="single" w:sz="4" w:space="0" w:color="000000"/>
              <w:right w:val="single" w:sz="12" w:space="0" w:color="000000"/>
            </w:tcBorders>
            <w:shd w:val="clear" w:color="auto" w:fill="auto"/>
            <w:noWrap/>
            <w:vAlign w:val="bottom"/>
            <w:hideMark/>
          </w:tcPr>
          <w:p w14:paraId="3EB2308E" w14:textId="77777777" w:rsidR="006C6366" w:rsidRDefault="006C6366" w:rsidP="003C32DA">
            <w:pPr>
              <w:rPr>
                <w:rFonts w:ascii="Calibri" w:hAnsi="Calibri"/>
                <w:color w:val="000000"/>
              </w:rPr>
            </w:pPr>
            <w:r>
              <w:rPr>
                <w:rFonts w:ascii="Calibri" w:hAnsi="Calibri"/>
                <w:color w:val="000000"/>
              </w:rPr>
              <w:t>N</w:t>
            </w:r>
          </w:p>
        </w:tc>
      </w:tr>
      <w:tr w:rsidR="006C6366" w:rsidRPr="005C6F14" w14:paraId="6C8A6F9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CB2CBF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2468278" w14:textId="77777777" w:rsidR="006C6366" w:rsidRDefault="006C6366" w:rsidP="003C32DA">
            <w:pPr>
              <w:rPr>
                <w:rFonts w:ascii="Calibri" w:hAnsi="Calibri"/>
                <w:color w:val="000000"/>
              </w:rPr>
            </w:pPr>
            <w:r>
              <w:rPr>
                <w:rFonts w:ascii="Calibri" w:hAnsi="Calibri"/>
                <w:color w:val="000000"/>
              </w:rPr>
              <w:t>MA0868.2 SOX8::MA1100.2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3607E5A0" w14:textId="77777777" w:rsidR="006C6366" w:rsidRDefault="006C6366" w:rsidP="003C32DA">
            <w:pPr>
              <w:jc w:val="right"/>
              <w:rPr>
                <w:rFonts w:ascii="Calibri" w:hAnsi="Calibri"/>
                <w:color w:val="000000"/>
              </w:rPr>
            </w:pPr>
            <w:r>
              <w:rPr>
                <w:rFonts w:ascii="Calibri" w:hAnsi="Calibri"/>
                <w:color w:val="000000"/>
              </w:rPr>
              <w:t>98</w:t>
            </w:r>
          </w:p>
        </w:tc>
        <w:tc>
          <w:tcPr>
            <w:tcW w:w="2976" w:type="dxa"/>
            <w:tcBorders>
              <w:top w:val="nil"/>
              <w:left w:val="nil"/>
              <w:bottom w:val="single" w:sz="4" w:space="0" w:color="000000"/>
              <w:right w:val="single" w:sz="4" w:space="0" w:color="000000"/>
            </w:tcBorders>
            <w:shd w:val="clear" w:color="auto" w:fill="auto"/>
            <w:noWrap/>
            <w:vAlign w:val="bottom"/>
            <w:hideMark/>
          </w:tcPr>
          <w:p w14:paraId="6800EF28"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06E3CF0A" w14:textId="77777777" w:rsidR="006C6366" w:rsidRDefault="006C6366" w:rsidP="003C32DA">
            <w:pPr>
              <w:rPr>
                <w:rFonts w:ascii="Calibri" w:hAnsi="Calibri"/>
                <w:color w:val="000000"/>
              </w:rPr>
            </w:pPr>
            <w:r>
              <w:rPr>
                <w:rFonts w:ascii="Calibri" w:hAnsi="Calibri"/>
                <w:color w:val="000000"/>
              </w:rPr>
              <w:t>N</w:t>
            </w:r>
          </w:p>
        </w:tc>
      </w:tr>
      <w:tr w:rsidR="006C6366" w:rsidRPr="005C6F14" w14:paraId="2AC5EBF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5E9216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BB3ED0D" w14:textId="77777777" w:rsidR="006C6366" w:rsidRDefault="006C6366" w:rsidP="003C32DA">
            <w:pPr>
              <w:rPr>
                <w:rFonts w:ascii="Calibri" w:hAnsi="Calibri"/>
                <w:color w:val="000000"/>
              </w:rPr>
            </w:pPr>
            <w:r>
              <w:rPr>
                <w:rFonts w:ascii="Calibri" w:hAnsi="Calibri"/>
                <w:color w:val="000000"/>
              </w:rPr>
              <w:t>MA0152.1 NFATC2::MA1100.2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3099C3C5"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15F83150"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6D888E3F" w14:textId="77777777" w:rsidR="006C6366" w:rsidRDefault="006C6366" w:rsidP="003C32DA">
            <w:pPr>
              <w:rPr>
                <w:rFonts w:ascii="Calibri" w:hAnsi="Calibri"/>
                <w:color w:val="000000"/>
              </w:rPr>
            </w:pPr>
            <w:r>
              <w:rPr>
                <w:rFonts w:ascii="Calibri" w:hAnsi="Calibri"/>
                <w:color w:val="000000"/>
              </w:rPr>
              <w:t>N</w:t>
            </w:r>
          </w:p>
        </w:tc>
      </w:tr>
      <w:tr w:rsidR="006C6366" w:rsidRPr="005C6F14" w14:paraId="6D345E8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5FA3DE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C263C61" w14:textId="77777777" w:rsidR="006C6366" w:rsidRDefault="006C6366" w:rsidP="003C32DA">
            <w:pPr>
              <w:rPr>
                <w:rFonts w:ascii="Calibri" w:hAnsi="Calibri"/>
                <w:color w:val="000000"/>
              </w:rPr>
            </w:pPr>
            <w:r>
              <w:rPr>
                <w:rFonts w:ascii="Calibri" w:hAnsi="Calibri"/>
                <w:color w:val="000000"/>
              </w:rPr>
              <w:t>MA1525.1 NFATC4::MA1100.2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11E7578B"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73161E2C"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32908468" w14:textId="77777777" w:rsidR="006C6366" w:rsidRDefault="006C6366" w:rsidP="003C32DA">
            <w:pPr>
              <w:rPr>
                <w:rFonts w:ascii="Calibri" w:hAnsi="Calibri"/>
                <w:color w:val="000000"/>
              </w:rPr>
            </w:pPr>
            <w:r>
              <w:rPr>
                <w:rFonts w:ascii="Calibri" w:hAnsi="Calibri"/>
                <w:color w:val="000000"/>
              </w:rPr>
              <w:t>N</w:t>
            </w:r>
          </w:p>
        </w:tc>
      </w:tr>
      <w:tr w:rsidR="006C6366" w:rsidRPr="005C6F14" w14:paraId="383B970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D1B253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570074C" w14:textId="77777777" w:rsidR="006C6366" w:rsidRDefault="006C6366" w:rsidP="003C32DA">
            <w:pPr>
              <w:rPr>
                <w:rFonts w:ascii="Calibri" w:hAnsi="Calibri"/>
                <w:color w:val="000000"/>
              </w:rPr>
            </w:pPr>
            <w:r>
              <w:rPr>
                <w:rFonts w:ascii="Calibri" w:hAnsi="Calibri"/>
                <w:color w:val="000000"/>
              </w:rPr>
              <w:t>MA1621.1 Rbpjl::MA1100.2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15D4D7A9"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21623B33"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5085CDF9" w14:textId="77777777" w:rsidR="006C6366" w:rsidRDefault="006C6366" w:rsidP="003C32DA">
            <w:pPr>
              <w:rPr>
                <w:rFonts w:ascii="Calibri" w:hAnsi="Calibri"/>
                <w:color w:val="000000"/>
              </w:rPr>
            </w:pPr>
            <w:r>
              <w:rPr>
                <w:rFonts w:ascii="Calibri" w:hAnsi="Calibri"/>
                <w:color w:val="000000"/>
              </w:rPr>
              <w:t>N</w:t>
            </w:r>
          </w:p>
        </w:tc>
      </w:tr>
      <w:tr w:rsidR="006C6366" w:rsidRPr="005C6F14" w14:paraId="2B84A17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11D017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0CF097A" w14:textId="77777777" w:rsidR="006C6366" w:rsidRDefault="006C6366" w:rsidP="003C32DA">
            <w:pPr>
              <w:rPr>
                <w:rFonts w:ascii="Calibri" w:hAnsi="Calibri"/>
                <w:color w:val="000000"/>
              </w:rPr>
            </w:pPr>
            <w:r>
              <w:rPr>
                <w:rFonts w:ascii="Calibri" w:hAnsi="Calibri"/>
                <w:color w:val="000000"/>
              </w:rPr>
              <w:t>MA1620.1 Ptf1a(var.3)::MA1100.2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11AB6AD5"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782E3B3A"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20A315B6" w14:textId="77777777" w:rsidR="006C6366" w:rsidRDefault="006C6366" w:rsidP="003C32DA">
            <w:pPr>
              <w:rPr>
                <w:rFonts w:ascii="Calibri" w:hAnsi="Calibri"/>
                <w:color w:val="000000"/>
              </w:rPr>
            </w:pPr>
            <w:r>
              <w:rPr>
                <w:rFonts w:ascii="Calibri" w:hAnsi="Calibri"/>
                <w:color w:val="000000"/>
              </w:rPr>
              <w:t>N</w:t>
            </w:r>
          </w:p>
        </w:tc>
      </w:tr>
      <w:tr w:rsidR="006C6366" w:rsidRPr="005C6F14" w14:paraId="55CEC64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A33FEFF" w14:textId="77777777" w:rsidR="006C6366" w:rsidRDefault="006C6366" w:rsidP="003C32DA">
            <w:pPr>
              <w:rPr>
                <w:rFonts w:ascii="Calibri" w:hAnsi="Calibri"/>
                <w:color w:val="000000"/>
              </w:rPr>
            </w:pPr>
            <w:r>
              <w:rPr>
                <w:rFonts w:ascii="Calibri" w:hAnsi="Calibri"/>
                <w:color w:val="000000"/>
              </w:rPr>
              <w:lastRenderedPageBreak/>
              <w:t> </w:t>
            </w:r>
          </w:p>
        </w:tc>
        <w:tc>
          <w:tcPr>
            <w:tcW w:w="3074" w:type="dxa"/>
            <w:tcBorders>
              <w:top w:val="nil"/>
              <w:left w:val="nil"/>
              <w:bottom w:val="single" w:sz="4" w:space="0" w:color="000000"/>
              <w:right w:val="single" w:sz="4" w:space="0" w:color="000000"/>
            </w:tcBorders>
            <w:shd w:val="clear" w:color="auto" w:fill="auto"/>
            <w:noWrap/>
            <w:vAlign w:val="bottom"/>
            <w:hideMark/>
          </w:tcPr>
          <w:p w14:paraId="57CA3428" w14:textId="77777777" w:rsidR="006C6366" w:rsidRDefault="006C6366" w:rsidP="003C32DA">
            <w:pPr>
              <w:rPr>
                <w:rFonts w:ascii="Calibri" w:hAnsi="Calibri"/>
                <w:color w:val="000000"/>
              </w:rPr>
            </w:pPr>
            <w:r>
              <w:rPr>
                <w:rFonts w:ascii="Calibri" w:hAnsi="Calibri"/>
                <w:color w:val="000000"/>
              </w:rPr>
              <w:t>MA0152.1 NFATC2::MA0868.2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033FD33A"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429712BD" w14:textId="77777777" w:rsidR="006C6366" w:rsidRDefault="006C6366" w:rsidP="003C32DA">
            <w:pPr>
              <w:jc w:val="right"/>
              <w:rPr>
                <w:rFonts w:ascii="Calibri" w:hAnsi="Calibri"/>
                <w:color w:val="000000"/>
              </w:rPr>
            </w:pPr>
            <w:r>
              <w:rPr>
                <w:rFonts w:ascii="Calibri" w:hAnsi="Calibri"/>
                <w:color w:val="000000"/>
              </w:rPr>
              <w:t>347</w:t>
            </w:r>
          </w:p>
        </w:tc>
        <w:tc>
          <w:tcPr>
            <w:tcW w:w="2835" w:type="dxa"/>
            <w:tcBorders>
              <w:top w:val="nil"/>
              <w:left w:val="nil"/>
              <w:bottom w:val="single" w:sz="4" w:space="0" w:color="000000"/>
              <w:right w:val="single" w:sz="12" w:space="0" w:color="000000"/>
            </w:tcBorders>
            <w:shd w:val="clear" w:color="auto" w:fill="auto"/>
            <w:noWrap/>
            <w:vAlign w:val="bottom"/>
            <w:hideMark/>
          </w:tcPr>
          <w:p w14:paraId="38B6BF1E" w14:textId="77777777" w:rsidR="006C6366" w:rsidRDefault="006C6366" w:rsidP="003C32DA">
            <w:pPr>
              <w:rPr>
                <w:rFonts w:ascii="Calibri" w:hAnsi="Calibri"/>
                <w:color w:val="000000"/>
              </w:rPr>
            </w:pPr>
            <w:r>
              <w:rPr>
                <w:rFonts w:ascii="Calibri" w:hAnsi="Calibri"/>
                <w:color w:val="000000"/>
              </w:rPr>
              <w:t>N</w:t>
            </w:r>
          </w:p>
        </w:tc>
      </w:tr>
      <w:tr w:rsidR="006C6366" w:rsidRPr="005C6F14" w14:paraId="7BCA23A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89A611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58BCFDA" w14:textId="77777777" w:rsidR="006C6366" w:rsidRDefault="006C6366" w:rsidP="003C32DA">
            <w:pPr>
              <w:rPr>
                <w:rFonts w:ascii="Calibri" w:hAnsi="Calibri"/>
                <w:color w:val="000000"/>
              </w:rPr>
            </w:pPr>
            <w:r>
              <w:rPr>
                <w:rFonts w:ascii="Calibri" w:hAnsi="Calibri"/>
                <w:color w:val="000000"/>
              </w:rPr>
              <w:t>MA1525.1 NFATC4::MA0868.2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6FB1BB07"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1060FDC6" w14:textId="77777777" w:rsidR="006C6366" w:rsidRDefault="006C6366" w:rsidP="003C32DA">
            <w:pPr>
              <w:jc w:val="right"/>
              <w:rPr>
                <w:rFonts w:ascii="Calibri" w:hAnsi="Calibri"/>
                <w:color w:val="000000"/>
              </w:rPr>
            </w:pPr>
            <w:r>
              <w:rPr>
                <w:rFonts w:ascii="Calibri" w:hAnsi="Calibri"/>
                <w:color w:val="000000"/>
              </w:rPr>
              <w:t>347</w:t>
            </w:r>
          </w:p>
        </w:tc>
        <w:tc>
          <w:tcPr>
            <w:tcW w:w="2835" w:type="dxa"/>
            <w:tcBorders>
              <w:top w:val="nil"/>
              <w:left w:val="nil"/>
              <w:bottom w:val="single" w:sz="4" w:space="0" w:color="000000"/>
              <w:right w:val="single" w:sz="12" w:space="0" w:color="000000"/>
            </w:tcBorders>
            <w:shd w:val="clear" w:color="auto" w:fill="auto"/>
            <w:noWrap/>
            <w:vAlign w:val="bottom"/>
            <w:hideMark/>
          </w:tcPr>
          <w:p w14:paraId="73F43CB7" w14:textId="77777777" w:rsidR="006C6366" w:rsidRDefault="006C6366" w:rsidP="003C32DA">
            <w:pPr>
              <w:rPr>
                <w:rFonts w:ascii="Calibri" w:hAnsi="Calibri"/>
                <w:color w:val="000000"/>
              </w:rPr>
            </w:pPr>
            <w:r>
              <w:rPr>
                <w:rFonts w:ascii="Calibri" w:hAnsi="Calibri"/>
                <w:color w:val="000000"/>
              </w:rPr>
              <w:t>N</w:t>
            </w:r>
          </w:p>
        </w:tc>
      </w:tr>
      <w:tr w:rsidR="006C6366" w:rsidRPr="005C6F14" w14:paraId="51BF06E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4C5A7B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DC0C5D0" w14:textId="77777777" w:rsidR="006C6366" w:rsidRDefault="006C6366" w:rsidP="003C32DA">
            <w:pPr>
              <w:rPr>
                <w:rFonts w:ascii="Calibri" w:hAnsi="Calibri"/>
                <w:color w:val="000000"/>
              </w:rPr>
            </w:pPr>
            <w:r>
              <w:rPr>
                <w:rFonts w:ascii="Calibri" w:hAnsi="Calibri"/>
                <w:color w:val="000000"/>
              </w:rPr>
              <w:t>MA1621.1 Rbpjl::MA0868.2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6771B9B1"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10EDA255" w14:textId="77777777" w:rsidR="006C6366" w:rsidRDefault="006C6366" w:rsidP="003C32DA">
            <w:pPr>
              <w:jc w:val="right"/>
              <w:rPr>
                <w:rFonts w:ascii="Calibri" w:hAnsi="Calibri"/>
                <w:color w:val="000000"/>
              </w:rPr>
            </w:pPr>
            <w:r>
              <w:rPr>
                <w:rFonts w:ascii="Calibri" w:hAnsi="Calibri"/>
                <w:color w:val="000000"/>
              </w:rPr>
              <w:t>347</w:t>
            </w:r>
          </w:p>
        </w:tc>
        <w:tc>
          <w:tcPr>
            <w:tcW w:w="2835" w:type="dxa"/>
            <w:tcBorders>
              <w:top w:val="nil"/>
              <w:left w:val="nil"/>
              <w:bottom w:val="single" w:sz="4" w:space="0" w:color="000000"/>
              <w:right w:val="single" w:sz="12" w:space="0" w:color="000000"/>
            </w:tcBorders>
            <w:shd w:val="clear" w:color="auto" w:fill="auto"/>
            <w:noWrap/>
            <w:vAlign w:val="bottom"/>
            <w:hideMark/>
          </w:tcPr>
          <w:p w14:paraId="077940FE" w14:textId="77777777" w:rsidR="006C6366" w:rsidRDefault="006C6366" w:rsidP="003C32DA">
            <w:pPr>
              <w:rPr>
                <w:rFonts w:ascii="Calibri" w:hAnsi="Calibri"/>
                <w:color w:val="000000"/>
              </w:rPr>
            </w:pPr>
            <w:r>
              <w:rPr>
                <w:rFonts w:ascii="Calibri" w:hAnsi="Calibri"/>
                <w:color w:val="000000"/>
              </w:rPr>
              <w:t>N</w:t>
            </w:r>
          </w:p>
        </w:tc>
      </w:tr>
      <w:tr w:rsidR="006C6366" w:rsidRPr="005C6F14" w14:paraId="7EADEC7B"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87868F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E609E08" w14:textId="77777777" w:rsidR="006C6366" w:rsidRDefault="006C6366" w:rsidP="003C32DA">
            <w:pPr>
              <w:rPr>
                <w:rFonts w:ascii="Calibri" w:hAnsi="Calibri"/>
                <w:color w:val="000000"/>
              </w:rPr>
            </w:pPr>
            <w:r>
              <w:rPr>
                <w:rFonts w:ascii="Calibri" w:hAnsi="Calibri"/>
                <w:color w:val="000000"/>
              </w:rPr>
              <w:t>MA1620.1 Ptf1a(var.3)::MA0868.2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4B9B76DE"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262BF3F3" w14:textId="77777777" w:rsidR="006C6366" w:rsidRDefault="006C6366" w:rsidP="003C32DA">
            <w:pPr>
              <w:jc w:val="right"/>
              <w:rPr>
                <w:rFonts w:ascii="Calibri" w:hAnsi="Calibri"/>
                <w:color w:val="000000"/>
              </w:rPr>
            </w:pPr>
            <w:r>
              <w:rPr>
                <w:rFonts w:ascii="Calibri" w:hAnsi="Calibri"/>
                <w:color w:val="000000"/>
              </w:rPr>
              <w:t>347</w:t>
            </w:r>
          </w:p>
        </w:tc>
        <w:tc>
          <w:tcPr>
            <w:tcW w:w="2835" w:type="dxa"/>
            <w:tcBorders>
              <w:top w:val="nil"/>
              <w:left w:val="nil"/>
              <w:bottom w:val="single" w:sz="4" w:space="0" w:color="000000"/>
              <w:right w:val="single" w:sz="12" w:space="0" w:color="000000"/>
            </w:tcBorders>
            <w:shd w:val="clear" w:color="auto" w:fill="auto"/>
            <w:noWrap/>
            <w:vAlign w:val="bottom"/>
            <w:hideMark/>
          </w:tcPr>
          <w:p w14:paraId="7F3A67D2" w14:textId="77777777" w:rsidR="006C6366" w:rsidRDefault="006C6366" w:rsidP="003C32DA">
            <w:pPr>
              <w:rPr>
                <w:rFonts w:ascii="Calibri" w:hAnsi="Calibri"/>
                <w:color w:val="000000"/>
              </w:rPr>
            </w:pPr>
            <w:r>
              <w:rPr>
                <w:rFonts w:ascii="Calibri" w:hAnsi="Calibri"/>
                <w:color w:val="000000"/>
              </w:rPr>
              <w:t>N</w:t>
            </w:r>
          </w:p>
        </w:tc>
      </w:tr>
      <w:tr w:rsidR="006C6366" w:rsidRPr="005C6F14" w14:paraId="70281C9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1561B0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F56B3A2" w14:textId="77777777" w:rsidR="006C6366" w:rsidRDefault="006C6366" w:rsidP="003C32DA">
            <w:pPr>
              <w:rPr>
                <w:rFonts w:ascii="Calibri" w:hAnsi="Calibri"/>
                <w:color w:val="000000"/>
              </w:rPr>
            </w:pPr>
            <w:r>
              <w:rPr>
                <w:rFonts w:ascii="Calibri" w:hAnsi="Calibri"/>
                <w:color w:val="000000"/>
              </w:rPr>
              <w:t>MA1100.2 ASCL1::MA0868.2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0C35FF3C"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0E8D48D0" w14:textId="77777777" w:rsidR="006C6366" w:rsidRDefault="006C6366" w:rsidP="003C32DA">
            <w:pPr>
              <w:jc w:val="right"/>
              <w:rPr>
                <w:rFonts w:ascii="Calibri" w:hAnsi="Calibri"/>
                <w:color w:val="000000"/>
              </w:rPr>
            </w:pPr>
            <w:r>
              <w:rPr>
                <w:rFonts w:ascii="Calibri" w:hAnsi="Calibri"/>
                <w:color w:val="000000"/>
              </w:rPr>
              <w:t>347</w:t>
            </w:r>
          </w:p>
        </w:tc>
        <w:tc>
          <w:tcPr>
            <w:tcW w:w="2835" w:type="dxa"/>
            <w:tcBorders>
              <w:top w:val="nil"/>
              <w:left w:val="nil"/>
              <w:bottom w:val="single" w:sz="4" w:space="0" w:color="000000"/>
              <w:right w:val="single" w:sz="12" w:space="0" w:color="000000"/>
            </w:tcBorders>
            <w:shd w:val="clear" w:color="auto" w:fill="auto"/>
            <w:noWrap/>
            <w:vAlign w:val="bottom"/>
            <w:hideMark/>
          </w:tcPr>
          <w:p w14:paraId="5D2F06E3" w14:textId="77777777" w:rsidR="006C6366" w:rsidRDefault="006C6366" w:rsidP="003C32DA">
            <w:pPr>
              <w:rPr>
                <w:rFonts w:ascii="Calibri" w:hAnsi="Calibri"/>
                <w:color w:val="000000"/>
              </w:rPr>
            </w:pPr>
            <w:r>
              <w:rPr>
                <w:rFonts w:ascii="Calibri" w:hAnsi="Calibri"/>
                <w:color w:val="000000"/>
              </w:rPr>
              <w:t>N</w:t>
            </w:r>
          </w:p>
        </w:tc>
      </w:tr>
      <w:tr w:rsidR="006C6366" w:rsidRPr="005C6F14" w14:paraId="117954C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DDCA1F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43D8E78" w14:textId="77777777" w:rsidR="006C6366" w:rsidRDefault="006C6366" w:rsidP="003C32DA">
            <w:pPr>
              <w:rPr>
                <w:rFonts w:ascii="Calibri" w:hAnsi="Calibri"/>
                <w:color w:val="000000"/>
              </w:rPr>
            </w:pPr>
            <w:r>
              <w:rPr>
                <w:rFonts w:ascii="Calibri" w:hAnsi="Calibri"/>
                <w:color w:val="000000"/>
              </w:rPr>
              <w:t>MA1621.1 Rbpjl::MA1525.1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688F44FE"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5B56B557"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2877A81E" w14:textId="77777777" w:rsidR="006C6366" w:rsidRDefault="006C6366" w:rsidP="003C32DA">
            <w:pPr>
              <w:rPr>
                <w:rFonts w:ascii="Calibri" w:hAnsi="Calibri"/>
                <w:color w:val="000000"/>
              </w:rPr>
            </w:pPr>
            <w:r>
              <w:rPr>
                <w:rFonts w:ascii="Calibri" w:hAnsi="Calibri"/>
                <w:color w:val="000000"/>
              </w:rPr>
              <w:t>N</w:t>
            </w:r>
          </w:p>
        </w:tc>
      </w:tr>
      <w:tr w:rsidR="006C6366" w:rsidRPr="005C6F14" w14:paraId="73CC423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6B5190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C8DDBC4" w14:textId="77777777" w:rsidR="006C6366" w:rsidRDefault="006C6366" w:rsidP="003C32DA">
            <w:pPr>
              <w:rPr>
                <w:rFonts w:ascii="Calibri" w:hAnsi="Calibri"/>
                <w:color w:val="000000"/>
              </w:rPr>
            </w:pPr>
            <w:r>
              <w:rPr>
                <w:rFonts w:ascii="Calibri" w:hAnsi="Calibri"/>
                <w:color w:val="000000"/>
              </w:rPr>
              <w:t>MA1620.1 Ptf1a(var.3)::MA1525.1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0934A6ED"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43F498D4"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1997E8D7" w14:textId="77777777" w:rsidR="006C6366" w:rsidRDefault="006C6366" w:rsidP="003C32DA">
            <w:pPr>
              <w:rPr>
                <w:rFonts w:ascii="Calibri" w:hAnsi="Calibri"/>
                <w:color w:val="000000"/>
              </w:rPr>
            </w:pPr>
            <w:r>
              <w:rPr>
                <w:rFonts w:ascii="Calibri" w:hAnsi="Calibri"/>
                <w:color w:val="000000"/>
              </w:rPr>
              <w:t>N</w:t>
            </w:r>
          </w:p>
        </w:tc>
      </w:tr>
      <w:tr w:rsidR="006C6366" w:rsidRPr="005C6F14" w14:paraId="37D1A77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E14339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80BB69D" w14:textId="77777777" w:rsidR="006C6366" w:rsidRDefault="006C6366" w:rsidP="003C32DA">
            <w:pPr>
              <w:rPr>
                <w:rFonts w:ascii="Calibri" w:hAnsi="Calibri"/>
                <w:color w:val="000000"/>
              </w:rPr>
            </w:pPr>
            <w:r>
              <w:rPr>
                <w:rFonts w:ascii="Calibri" w:hAnsi="Calibri"/>
                <w:color w:val="000000"/>
              </w:rPr>
              <w:t>MA1100.2 ASCL1::MA1525.1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24699CFF"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02B8B510"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0306D2CD" w14:textId="77777777" w:rsidR="006C6366" w:rsidRDefault="006C6366" w:rsidP="003C32DA">
            <w:pPr>
              <w:rPr>
                <w:rFonts w:ascii="Calibri" w:hAnsi="Calibri"/>
                <w:color w:val="000000"/>
              </w:rPr>
            </w:pPr>
            <w:r>
              <w:rPr>
                <w:rFonts w:ascii="Calibri" w:hAnsi="Calibri"/>
                <w:color w:val="000000"/>
              </w:rPr>
              <w:t>N</w:t>
            </w:r>
          </w:p>
        </w:tc>
      </w:tr>
      <w:tr w:rsidR="006C6366" w:rsidRPr="005C6F14" w14:paraId="38B0582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1134CE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C7A450F" w14:textId="77777777" w:rsidR="006C6366" w:rsidRDefault="006C6366" w:rsidP="003C32DA">
            <w:pPr>
              <w:rPr>
                <w:rFonts w:ascii="Calibri" w:hAnsi="Calibri"/>
                <w:color w:val="000000"/>
              </w:rPr>
            </w:pPr>
            <w:r>
              <w:rPr>
                <w:rFonts w:ascii="Calibri" w:hAnsi="Calibri"/>
                <w:color w:val="000000"/>
              </w:rPr>
              <w:t>MA0868.2 SOX8::MA1525.1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59B8360D" w14:textId="77777777" w:rsidR="006C6366" w:rsidRDefault="006C6366" w:rsidP="003C32DA">
            <w:pPr>
              <w:jc w:val="right"/>
              <w:rPr>
                <w:rFonts w:ascii="Calibri" w:hAnsi="Calibri"/>
                <w:color w:val="000000"/>
              </w:rPr>
            </w:pPr>
            <w:r>
              <w:rPr>
                <w:rFonts w:ascii="Calibri" w:hAnsi="Calibri"/>
                <w:color w:val="000000"/>
              </w:rPr>
              <w:t>338</w:t>
            </w:r>
          </w:p>
        </w:tc>
        <w:tc>
          <w:tcPr>
            <w:tcW w:w="2976" w:type="dxa"/>
            <w:tcBorders>
              <w:top w:val="nil"/>
              <w:left w:val="nil"/>
              <w:bottom w:val="single" w:sz="4" w:space="0" w:color="000000"/>
              <w:right w:val="single" w:sz="4" w:space="0" w:color="000000"/>
            </w:tcBorders>
            <w:shd w:val="clear" w:color="auto" w:fill="auto"/>
            <w:noWrap/>
            <w:vAlign w:val="bottom"/>
            <w:hideMark/>
          </w:tcPr>
          <w:p w14:paraId="0AFE81B8"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60C32005" w14:textId="77777777" w:rsidR="006C6366" w:rsidRDefault="006C6366" w:rsidP="003C32DA">
            <w:pPr>
              <w:rPr>
                <w:rFonts w:ascii="Calibri" w:hAnsi="Calibri"/>
                <w:color w:val="000000"/>
              </w:rPr>
            </w:pPr>
            <w:r>
              <w:rPr>
                <w:rFonts w:ascii="Calibri" w:hAnsi="Calibri"/>
                <w:color w:val="000000"/>
              </w:rPr>
              <w:t>N</w:t>
            </w:r>
          </w:p>
        </w:tc>
      </w:tr>
      <w:tr w:rsidR="006C6366" w:rsidRPr="005C6F14" w14:paraId="6626A88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0329F1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10D3348" w14:textId="77777777" w:rsidR="006C6366" w:rsidRDefault="006C6366" w:rsidP="003C32DA">
            <w:pPr>
              <w:rPr>
                <w:rFonts w:ascii="Calibri" w:hAnsi="Calibri"/>
                <w:color w:val="000000"/>
              </w:rPr>
            </w:pPr>
            <w:r>
              <w:rPr>
                <w:rFonts w:ascii="Calibri" w:hAnsi="Calibri"/>
                <w:color w:val="000000"/>
              </w:rPr>
              <w:t>MA0152.1 NFATC2::MA0528.2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42751E68"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221C600A"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359D1475" w14:textId="77777777" w:rsidR="006C6366" w:rsidRDefault="006C6366" w:rsidP="003C32DA">
            <w:pPr>
              <w:rPr>
                <w:rFonts w:ascii="Calibri" w:hAnsi="Calibri"/>
                <w:color w:val="000000"/>
              </w:rPr>
            </w:pPr>
            <w:r>
              <w:rPr>
                <w:rFonts w:ascii="Calibri" w:hAnsi="Calibri"/>
                <w:color w:val="000000"/>
              </w:rPr>
              <w:t>N</w:t>
            </w:r>
          </w:p>
        </w:tc>
      </w:tr>
      <w:tr w:rsidR="006C6366" w:rsidRPr="005C6F14" w14:paraId="106B2BBA"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41BABE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49E1ECB" w14:textId="77777777" w:rsidR="006C6366" w:rsidRDefault="006C6366" w:rsidP="003C32DA">
            <w:pPr>
              <w:rPr>
                <w:rFonts w:ascii="Calibri" w:hAnsi="Calibri"/>
                <w:color w:val="000000"/>
              </w:rPr>
            </w:pPr>
            <w:r>
              <w:rPr>
                <w:rFonts w:ascii="Calibri" w:hAnsi="Calibri"/>
                <w:color w:val="000000"/>
              </w:rPr>
              <w:t>MA1621.1 Rbpjl::MA0528.2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2110515A"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0A0DA9FD"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493EFC8B" w14:textId="77777777" w:rsidR="006C6366" w:rsidRDefault="006C6366" w:rsidP="003C32DA">
            <w:pPr>
              <w:rPr>
                <w:rFonts w:ascii="Calibri" w:hAnsi="Calibri"/>
                <w:color w:val="000000"/>
              </w:rPr>
            </w:pPr>
            <w:r>
              <w:rPr>
                <w:rFonts w:ascii="Calibri" w:hAnsi="Calibri"/>
                <w:color w:val="000000"/>
              </w:rPr>
              <w:t>N</w:t>
            </w:r>
          </w:p>
        </w:tc>
      </w:tr>
      <w:tr w:rsidR="006C6366" w:rsidRPr="005C6F14" w14:paraId="0229DCE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A79402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89E2FB8" w14:textId="77777777" w:rsidR="006C6366" w:rsidRDefault="006C6366" w:rsidP="003C32DA">
            <w:pPr>
              <w:rPr>
                <w:rFonts w:ascii="Calibri" w:hAnsi="Calibri"/>
                <w:color w:val="000000"/>
              </w:rPr>
            </w:pPr>
            <w:r>
              <w:rPr>
                <w:rFonts w:ascii="Calibri" w:hAnsi="Calibri"/>
                <w:color w:val="000000"/>
              </w:rPr>
              <w:t>MA1620.1 Ptf1a(var.3)::MA0528.2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079977E5"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25993BB3"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0293FBA7" w14:textId="77777777" w:rsidR="006C6366" w:rsidRDefault="006C6366" w:rsidP="003C32DA">
            <w:pPr>
              <w:rPr>
                <w:rFonts w:ascii="Calibri" w:hAnsi="Calibri"/>
                <w:color w:val="000000"/>
              </w:rPr>
            </w:pPr>
            <w:r>
              <w:rPr>
                <w:rFonts w:ascii="Calibri" w:hAnsi="Calibri"/>
                <w:color w:val="000000"/>
              </w:rPr>
              <w:t>N</w:t>
            </w:r>
          </w:p>
        </w:tc>
      </w:tr>
      <w:tr w:rsidR="006C6366" w:rsidRPr="005C6F14" w14:paraId="13C5213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B0D773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EA296BE" w14:textId="77777777" w:rsidR="006C6366" w:rsidRDefault="006C6366" w:rsidP="003C32DA">
            <w:pPr>
              <w:rPr>
                <w:rFonts w:ascii="Calibri" w:hAnsi="Calibri"/>
                <w:color w:val="000000"/>
              </w:rPr>
            </w:pPr>
            <w:r>
              <w:rPr>
                <w:rFonts w:ascii="Calibri" w:hAnsi="Calibri"/>
                <w:color w:val="000000"/>
              </w:rPr>
              <w:t>MA1100.2 ASCL1::MA0528.2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6E7DEA8F"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6F9C73BF"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601153B5" w14:textId="77777777" w:rsidR="006C6366" w:rsidRDefault="006C6366" w:rsidP="003C32DA">
            <w:pPr>
              <w:rPr>
                <w:rFonts w:ascii="Calibri" w:hAnsi="Calibri"/>
                <w:color w:val="000000"/>
              </w:rPr>
            </w:pPr>
            <w:r>
              <w:rPr>
                <w:rFonts w:ascii="Calibri" w:hAnsi="Calibri"/>
                <w:color w:val="000000"/>
              </w:rPr>
              <w:t>N</w:t>
            </w:r>
          </w:p>
        </w:tc>
      </w:tr>
      <w:tr w:rsidR="006C6366" w:rsidRPr="005C6F14" w14:paraId="2C2CB85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C9737D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046AB58" w14:textId="77777777" w:rsidR="006C6366" w:rsidRDefault="006C6366" w:rsidP="003C32DA">
            <w:pPr>
              <w:rPr>
                <w:rFonts w:ascii="Calibri" w:hAnsi="Calibri"/>
                <w:color w:val="000000"/>
              </w:rPr>
            </w:pPr>
            <w:r>
              <w:rPr>
                <w:rFonts w:ascii="Calibri" w:hAnsi="Calibri"/>
                <w:color w:val="000000"/>
              </w:rPr>
              <w:t>MA0152.1 NFATC2::MA0528.2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52282031"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6867CDBE" w14:textId="77777777" w:rsidR="006C6366" w:rsidRDefault="006C6366" w:rsidP="003C32DA">
            <w:pPr>
              <w:jc w:val="right"/>
              <w:rPr>
                <w:rFonts w:ascii="Calibri" w:hAnsi="Calibri"/>
                <w:color w:val="000000"/>
              </w:rPr>
            </w:pPr>
            <w:r>
              <w:rPr>
                <w:rFonts w:ascii="Calibri" w:hAnsi="Calibri"/>
                <w:color w:val="000000"/>
              </w:rPr>
              <w:t>424</w:t>
            </w:r>
          </w:p>
        </w:tc>
        <w:tc>
          <w:tcPr>
            <w:tcW w:w="2835" w:type="dxa"/>
            <w:tcBorders>
              <w:top w:val="nil"/>
              <w:left w:val="nil"/>
              <w:bottom w:val="single" w:sz="4" w:space="0" w:color="000000"/>
              <w:right w:val="single" w:sz="12" w:space="0" w:color="000000"/>
            </w:tcBorders>
            <w:shd w:val="clear" w:color="auto" w:fill="auto"/>
            <w:noWrap/>
            <w:vAlign w:val="bottom"/>
            <w:hideMark/>
          </w:tcPr>
          <w:p w14:paraId="714CD8F9" w14:textId="77777777" w:rsidR="006C6366" w:rsidRDefault="006C6366" w:rsidP="003C32DA">
            <w:pPr>
              <w:rPr>
                <w:rFonts w:ascii="Calibri" w:hAnsi="Calibri"/>
                <w:color w:val="000000"/>
              </w:rPr>
            </w:pPr>
            <w:r>
              <w:rPr>
                <w:rFonts w:ascii="Calibri" w:hAnsi="Calibri"/>
                <w:color w:val="000000"/>
              </w:rPr>
              <w:t>N</w:t>
            </w:r>
          </w:p>
        </w:tc>
      </w:tr>
      <w:tr w:rsidR="006C6366" w:rsidRPr="005C6F14" w14:paraId="43C391F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AA82956"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0469246" w14:textId="77777777" w:rsidR="006C6366" w:rsidRDefault="006C6366" w:rsidP="003C32DA">
            <w:pPr>
              <w:rPr>
                <w:rFonts w:ascii="Calibri" w:hAnsi="Calibri"/>
                <w:color w:val="000000"/>
              </w:rPr>
            </w:pPr>
            <w:r>
              <w:rPr>
                <w:rFonts w:ascii="Calibri" w:hAnsi="Calibri"/>
                <w:color w:val="000000"/>
              </w:rPr>
              <w:t>MA1621.1 Rbpjl::MA0528.2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1E664C97"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5595096E" w14:textId="77777777" w:rsidR="006C6366" w:rsidRDefault="006C6366" w:rsidP="003C32DA">
            <w:pPr>
              <w:jc w:val="right"/>
              <w:rPr>
                <w:rFonts w:ascii="Calibri" w:hAnsi="Calibri"/>
                <w:color w:val="000000"/>
              </w:rPr>
            </w:pPr>
            <w:r>
              <w:rPr>
                <w:rFonts w:ascii="Calibri" w:hAnsi="Calibri"/>
                <w:color w:val="000000"/>
              </w:rPr>
              <w:t>424</w:t>
            </w:r>
          </w:p>
        </w:tc>
        <w:tc>
          <w:tcPr>
            <w:tcW w:w="2835" w:type="dxa"/>
            <w:tcBorders>
              <w:top w:val="nil"/>
              <w:left w:val="nil"/>
              <w:bottom w:val="single" w:sz="4" w:space="0" w:color="000000"/>
              <w:right w:val="single" w:sz="12" w:space="0" w:color="000000"/>
            </w:tcBorders>
            <w:shd w:val="clear" w:color="auto" w:fill="auto"/>
            <w:noWrap/>
            <w:vAlign w:val="bottom"/>
            <w:hideMark/>
          </w:tcPr>
          <w:p w14:paraId="5197B33A" w14:textId="77777777" w:rsidR="006C6366" w:rsidRDefault="006C6366" w:rsidP="003C32DA">
            <w:pPr>
              <w:rPr>
                <w:rFonts w:ascii="Calibri" w:hAnsi="Calibri"/>
                <w:color w:val="000000"/>
              </w:rPr>
            </w:pPr>
            <w:r>
              <w:rPr>
                <w:rFonts w:ascii="Calibri" w:hAnsi="Calibri"/>
                <w:color w:val="000000"/>
              </w:rPr>
              <w:t>N</w:t>
            </w:r>
          </w:p>
        </w:tc>
      </w:tr>
      <w:tr w:rsidR="006C6366" w:rsidRPr="005C6F14" w14:paraId="259B582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0C44930" w14:textId="77777777" w:rsidR="006C6366" w:rsidRDefault="006C6366" w:rsidP="003C32DA">
            <w:pPr>
              <w:rPr>
                <w:rFonts w:ascii="Calibri" w:hAnsi="Calibri"/>
                <w:color w:val="000000"/>
              </w:rPr>
            </w:pPr>
            <w:r>
              <w:rPr>
                <w:rFonts w:ascii="Calibri" w:hAnsi="Calibri"/>
                <w:color w:val="000000"/>
              </w:rPr>
              <w:lastRenderedPageBreak/>
              <w:t> </w:t>
            </w:r>
          </w:p>
        </w:tc>
        <w:tc>
          <w:tcPr>
            <w:tcW w:w="3074" w:type="dxa"/>
            <w:tcBorders>
              <w:top w:val="nil"/>
              <w:left w:val="nil"/>
              <w:bottom w:val="single" w:sz="4" w:space="0" w:color="000000"/>
              <w:right w:val="single" w:sz="4" w:space="0" w:color="000000"/>
            </w:tcBorders>
            <w:shd w:val="clear" w:color="auto" w:fill="auto"/>
            <w:noWrap/>
            <w:vAlign w:val="bottom"/>
            <w:hideMark/>
          </w:tcPr>
          <w:p w14:paraId="45388BB5" w14:textId="77777777" w:rsidR="006C6366" w:rsidRDefault="006C6366" w:rsidP="003C32DA">
            <w:pPr>
              <w:rPr>
                <w:rFonts w:ascii="Calibri" w:hAnsi="Calibri"/>
                <w:color w:val="000000"/>
              </w:rPr>
            </w:pPr>
            <w:r>
              <w:rPr>
                <w:rFonts w:ascii="Calibri" w:hAnsi="Calibri"/>
                <w:color w:val="000000"/>
              </w:rPr>
              <w:t>MA1620.1 Ptf1a(var.3)::MA0528.2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25546D5B"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32F4044A" w14:textId="77777777" w:rsidR="006C6366" w:rsidRDefault="006C6366" w:rsidP="003C32DA">
            <w:pPr>
              <w:jc w:val="right"/>
              <w:rPr>
                <w:rFonts w:ascii="Calibri" w:hAnsi="Calibri"/>
                <w:color w:val="000000"/>
              </w:rPr>
            </w:pPr>
            <w:r>
              <w:rPr>
                <w:rFonts w:ascii="Calibri" w:hAnsi="Calibri"/>
                <w:color w:val="000000"/>
              </w:rPr>
              <w:t>424</w:t>
            </w:r>
          </w:p>
        </w:tc>
        <w:tc>
          <w:tcPr>
            <w:tcW w:w="2835" w:type="dxa"/>
            <w:tcBorders>
              <w:top w:val="nil"/>
              <w:left w:val="nil"/>
              <w:bottom w:val="single" w:sz="4" w:space="0" w:color="000000"/>
              <w:right w:val="single" w:sz="12" w:space="0" w:color="000000"/>
            </w:tcBorders>
            <w:shd w:val="clear" w:color="auto" w:fill="auto"/>
            <w:noWrap/>
            <w:vAlign w:val="bottom"/>
            <w:hideMark/>
          </w:tcPr>
          <w:p w14:paraId="5655689E" w14:textId="77777777" w:rsidR="006C6366" w:rsidRDefault="006C6366" w:rsidP="003C32DA">
            <w:pPr>
              <w:rPr>
                <w:rFonts w:ascii="Calibri" w:hAnsi="Calibri"/>
                <w:color w:val="000000"/>
              </w:rPr>
            </w:pPr>
            <w:r>
              <w:rPr>
                <w:rFonts w:ascii="Calibri" w:hAnsi="Calibri"/>
                <w:color w:val="000000"/>
              </w:rPr>
              <w:t>N</w:t>
            </w:r>
          </w:p>
        </w:tc>
      </w:tr>
      <w:tr w:rsidR="006C6366" w:rsidRPr="005C6F14" w14:paraId="05B5A79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391B97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88405C3" w14:textId="77777777" w:rsidR="006C6366" w:rsidRDefault="006C6366" w:rsidP="003C32DA">
            <w:pPr>
              <w:rPr>
                <w:rFonts w:ascii="Calibri" w:hAnsi="Calibri"/>
                <w:color w:val="000000"/>
              </w:rPr>
            </w:pPr>
            <w:r>
              <w:rPr>
                <w:rFonts w:ascii="Calibri" w:hAnsi="Calibri"/>
                <w:color w:val="000000"/>
              </w:rPr>
              <w:t>MA1100.2 ASCL1::MA0528.2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1BDDB7EC"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23E5A769" w14:textId="77777777" w:rsidR="006C6366" w:rsidRDefault="006C6366" w:rsidP="003C32DA">
            <w:pPr>
              <w:jc w:val="right"/>
              <w:rPr>
                <w:rFonts w:ascii="Calibri" w:hAnsi="Calibri"/>
                <w:color w:val="000000"/>
              </w:rPr>
            </w:pPr>
            <w:r>
              <w:rPr>
                <w:rFonts w:ascii="Calibri" w:hAnsi="Calibri"/>
                <w:color w:val="000000"/>
              </w:rPr>
              <w:t>424</w:t>
            </w:r>
          </w:p>
        </w:tc>
        <w:tc>
          <w:tcPr>
            <w:tcW w:w="2835" w:type="dxa"/>
            <w:tcBorders>
              <w:top w:val="nil"/>
              <w:left w:val="nil"/>
              <w:bottom w:val="single" w:sz="4" w:space="0" w:color="000000"/>
              <w:right w:val="single" w:sz="12" w:space="0" w:color="000000"/>
            </w:tcBorders>
            <w:shd w:val="clear" w:color="auto" w:fill="auto"/>
            <w:noWrap/>
            <w:vAlign w:val="bottom"/>
            <w:hideMark/>
          </w:tcPr>
          <w:p w14:paraId="3C543658" w14:textId="77777777" w:rsidR="006C6366" w:rsidRDefault="006C6366" w:rsidP="003C32DA">
            <w:pPr>
              <w:rPr>
                <w:rFonts w:ascii="Calibri" w:hAnsi="Calibri"/>
                <w:color w:val="000000"/>
              </w:rPr>
            </w:pPr>
            <w:r>
              <w:rPr>
                <w:rFonts w:ascii="Calibri" w:hAnsi="Calibri"/>
                <w:color w:val="000000"/>
              </w:rPr>
              <w:t>N</w:t>
            </w:r>
          </w:p>
        </w:tc>
      </w:tr>
      <w:tr w:rsidR="006C6366" w:rsidRPr="005C6F14" w14:paraId="04355B0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4EAE24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1F6E3BA" w14:textId="77777777" w:rsidR="006C6366" w:rsidRDefault="006C6366" w:rsidP="003C32DA">
            <w:pPr>
              <w:rPr>
                <w:rFonts w:ascii="Calibri" w:hAnsi="Calibri"/>
                <w:color w:val="000000"/>
              </w:rPr>
            </w:pPr>
            <w:r>
              <w:rPr>
                <w:rFonts w:ascii="Calibri" w:hAnsi="Calibri"/>
                <w:color w:val="000000"/>
              </w:rPr>
              <w:t>MA0528.2 ZNF263::MA0528.2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578B4A09" w14:textId="77777777" w:rsidR="006C6366" w:rsidRDefault="006C6366" w:rsidP="003C32DA">
            <w:pPr>
              <w:jc w:val="right"/>
              <w:rPr>
                <w:rFonts w:ascii="Calibri" w:hAnsi="Calibri"/>
                <w:color w:val="000000"/>
              </w:rPr>
            </w:pPr>
            <w:r>
              <w:rPr>
                <w:rFonts w:ascii="Calibri" w:hAnsi="Calibri"/>
                <w:color w:val="000000"/>
              </w:rPr>
              <w:t>410</w:t>
            </w:r>
          </w:p>
        </w:tc>
        <w:tc>
          <w:tcPr>
            <w:tcW w:w="2976" w:type="dxa"/>
            <w:tcBorders>
              <w:top w:val="nil"/>
              <w:left w:val="nil"/>
              <w:bottom w:val="single" w:sz="4" w:space="0" w:color="000000"/>
              <w:right w:val="single" w:sz="4" w:space="0" w:color="000000"/>
            </w:tcBorders>
            <w:shd w:val="clear" w:color="auto" w:fill="auto"/>
            <w:noWrap/>
            <w:vAlign w:val="bottom"/>
            <w:hideMark/>
          </w:tcPr>
          <w:p w14:paraId="15A41197" w14:textId="77777777" w:rsidR="006C6366" w:rsidRDefault="006C6366" w:rsidP="003C32DA">
            <w:pPr>
              <w:jc w:val="right"/>
              <w:rPr>
                <w:rFonts w:ascii="Calibri" w:hAnsi="Calibri"/>
                <w:color w:val="000000"/>
              </w:rPr>
            </w:pPr>
            <w:r>
              <w:rPr>
                <w:rFonts w:ascii="Calibri" w:hAnsi="Calibri"/>
                <w:color w:val="000000"/>
              </w:rPr>
              <w:t>424</w:t>
            </w:r>
          </w:p>
        </w:tc>
        <w:tc>
          <w:tcPr>
            <w:tcW w:w="2835" w:type="dxa"/>
            <w:tcBorders>
              <w:top w:val="nil"/>
              <w:left w:val="nil"/>
              <w:bottom w:val="single" w:sz="4" w:space="0" w:color="000000"/>
              <w:right w:val="single" w:sz="12" w:space="0" w:color="000000"/>
            </w:tcBorders>
            <w:shd w:val="clear" w:color="auto" w:fill="auto"/>
            <w:noWrap/>
            <w:vAlign w:val="bottom"/>
            <w:hideMark/>
          </w:tcPr>
          <w:p w14:paraId="52438AEC" w14:textId="77777777" w:rsidR="006C6366" w:rsidRDefault="006C6366" w:rsidP="003C32DA">
            <w:pPr>
              <w:rPr>
                <w:rFonts w:ascii="Calibri" w:hAnsi="Calibri"/>
                <w:color w:val="000000"/>
              </w:rPr>
            </w:pPr>
            <w:r>
              <w:rPr>
                <w:rFonts w:ascii="Calibri" w:hAnsi="Calibri"/>
                <w:color w:val="000000"/>
              </w:rPr>
              <w:t>N</w:t>
            </w:r>
          </w:p>
        </w:tc>
      </w:tr>
      <w:tr w:rsidR="006C6366" w:rsidRPr="005C6F14" w14:paraId="3DB97A8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DF0CB9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9C04436" w14:textId="77777777" w:rsidR="006C6366" w:rsidRDefault="006C6366" w:rsidP="003C32DA">
            <w:pPr>
              <w:rPr>
                <w:rFonts w:ascii="Calibri" w:hAnsi="Calibri"/>
                <w:color w:val="000000"/>
              </w:rPr>
            </w:pPr>
            <w:r>
              <w:rPr>
                <w:rFonts w:ascii="Calibri" w:hAnsi="Calibri"/>
                <w:color w:val="000000"/>
              </w:rPr>
              <w:t>MA1525.1 NFATC4::MA0868.2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1005C754"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48BC90B8"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0508CD52" w14:textId="77777777" w:rsidR="006C6366" w:rsidRDefault="006C6366" w:rsidP="003C32DA">
            <w:pPr>
              <w:rPr>
                <w:rFonts w:ascii="Calibri" w:hAnsi="Calibri"/>
                <w:color w:val="000000"/>
              </w:rPr>
            </w:pPr>
            <w:r>
              <w:rPr>
                <w:rFonts w:ascii="Calibri" w:hAnsi="Calibri"/>
                <w:color w:val="000000"/>
              </w:rPr>
              <w:t>N</w:t>
            </w:r>
          </w:p>
        </w:tc>
      </w:tr>
      <w:tr w:rsidR="006C6366" w:rsidRPr="005C6F14" w14:paraId="6BF99DB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F9EB90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72C3008" w14:textId="77777777" w:rsidR="006C6366" w:rsidRDefault="006C6366" w:rsidP="003C32DA">
            <w:pPr>
              <w:rPr>
                <w:rFonts w:ascii="Calibri" w:hAnsi="Calibri"/>
                <w:color w:val="000000"/>
              </w:rPr>
            </w:pPr>
            <w:r>
              <w:rPr>
                <w:rFonts w:ascii="Calibri" w:hAnsi="Calibri"/>
                <w:color w:val="000000"/>
              </w:rPr>
              <w:t>MA1621.1 Rbpjl::MA0868.2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553B867C"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67A32C3E"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79E5479F" w14:textId="77777777" w:rsidR="006C6366" w:rsidRDefault="006C6366" w:rsidP="003C32DA">
            <w:pPr>
              <w:rPr>
                <w:rFonts w:ascii="Calibri" w:hAnsi="Calibri"/>
                <w:color w:val="000000"/>
              </w:rPr>
            </w:pPr>
            <w:r>
              <w:rPr>
                <w:rFonts w:ascii="Calibri" w:hAnsi="Calibri"/>
                <w:color w:val="000000"/>
              </w:rPr>
              <w:t>N</w:t>
            </w:r>
          </w:p>
        </w:tc>
      </w:tr>
      <w:tr w:rsidR="006C6366" w:rsidRPr="005C6F14" w14:paraId="612E513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2235DC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1D06F7D" w14:textId="77777777" w:rsidR="006C6366" w:rsidRDefault="006C6366" w:rsidP="003C32DA">
            <w:pPr>
              <w:rPr>
                <w:rFonts w:ascii="Calibri" w:hAnsi="Calibri"/>
                <w:color w:val="000000"/>
              </w:rPr>
            </w:pPr>
            <w:r>
              <w:rPr>
                <w:rFonts w:ascii="Calibri" w:hAnsi="Calibri"/>
                <w:color w:val="000000"/>
              </w:rPr>
              <w:t>MA1620.1 Ptf1a(var.3)::MA0868.2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3451AEA1"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3CA53460"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28D72835" w14:textId="77777777" w:rsidR="006C6366" w:rsidRDefault="006C6366" w:rsidP="003C32DA">
            <w:pPr>
              <w:rPr>
                <w:rFonts w:ascii="Calibri" w:hAnsi="Calibri"/>
                <w:color w:val="000000"/>
              </w:rPr>
            </w:pPr>
            <w:r>
              <w:rPr>
                <w:rFonts w:ascii="Calibri" w:hAnsi="Calibri"/>
                <w:color w:val="000000"/>
              </w:rPr>
              <w:t>N</w:t>
            </w:r>
          </w:p>
        </w:tc>
      </w:tr>
      <w:tr w:rsidR="006C6366" w:rsidRPr="005C6F14" w14:paraId="134DE1BB"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8EEB4A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8942B74" w14:textId="77777777" w:rsidR="006C6366" w:rsidRDefault="006C6366" w:rsidP="003C32DA">
            <w:pPr>
              <w:rPr>
                <w:rFonts w:ascii="Calibri" w:hAnsi="Calibri"/>
                <w:color w:val="000000"/>
              </w:rPr>
            </w:pPr>
            <w:r>
              <w:rPr>
                <w:rFonts w:ascii="Calibri" w:hAnsi="Calibri"/>
                <w:color w:val="000000"/>
              </w:rPr>
              <w:t>MA1100.2 ASCL1::MA0868.2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3753C600"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23DFC512"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5A97F990" w14:textId="77777777" w:rsidR="006C6366" w:rsidRDefault="006C6366" w:rsidP="003C32DA">
            <w:pPr>
              <w:rPr>
                <w:rFonts w:ascii="Calibri" w:hAnsi="Calibri"/>
                <w:color w:val="000000"/>
              </w:rPr>
            </w:pPr>
            <w:r>
              <w:rPr>
                <w:rFonts w:ascii="Calibri" w:hAnsi="Calibri"/>
                <w:color w:val="000000"/>
              </w:rPr>
              <w:t>N</w:t>
            </w:r>
          </w:p>
        </w:tc>
      </w:tr>
      <w:tr w:rsidR="006C6366" w:rsidRPr="005C6F14" w14:paraId="4BB6A41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DD9834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C8ED593" w14:textId="77777777" w:rsidR="006C6366" w:rsidRDefault="006C6366" w:rsidP="003C32DA">
            <w:pPr>
              <w:rPr>
                <w:rFonts w:ascii="Calibri" w:hAnsi="Calibri"/>
                <w:color w:val="000000"/>
              </w:rPr>
            </w:pPr>
            <w:r>
              <w:rPr>
                <w:rFonts w:ascii="Calibri" w:hAnsi="Calibri"/>
                <w:color w:val="000000"/>
              </w:rPr>
              <w:t>MA1525.1 NFATC4::MA0868.2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5EA42F82" w14:textId="77777777" w:rsidR="006C6366" w:rsidRDefault="006C6366" w:rsidP="003C32DA">
            <w:pPr>
              <w:jc w:val="right"/>
              <w:rPr>
                <w:rFonts w:ascii="Calibri" w:hAnsi="Calibri"/>
                <w:color w:val="000000"/>
              </w:rPr>
            </w:pPr>
            <w:r>
              <w:rPr>
                <w:rFonts w:ascii="Calibri" w:hAnsi="Calibri"/>
                <w:color w:val="000000"/>
              </w:rPr>
              <w:t>359</w:t>
            </w:r>
          </w:p>
        </w:tc>
        <w:tc>
          <w:tcPr>
            <w:tcW w:w="2976" w:type="dxa"/>
            <w:tcBorders>
              <w:top w:val="nil"/>
              <w:left w:val="nil"/>
              <w:bottom w:val="single" w:sz="4" w:space="0" w:color="000000"/>
              <w:right w:val="single" w:sz="4" w:space="0" w:color="000000"/>
            </w:tcBorders>
            <w:shd w:val="clear" w:color="auto" w:fill="auto"/>
            <w:noWrap/>
            <w:vAlign w:val="bottom"/>
            <w:hideMark/>
          </w:tcPr>
          <w:p w14:paraId="5BBF7686"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5B32ECE3" w14:textId="77777777" w:rsidR="006C6366" w:rsidRDefault="006C6366" w:rsidP="003C32DA">
            <w:pPr>
              <w:rPr>
                <w:rFonts w:ascii="Calibri" w:hAnsi="Calibri"/>
                <w:color w:val="000000"/>
              </w:rPr>
            </w:pPr>
            <w:r>
              <w:rPr>
                <w:rFonts w:ascii="Calibri" w:hAnsi="Calibri"/>
                <w:color w:val="000000"/>
              </w:rPr>
              <w:t>N</w:t>
            </w:r>
          </w:p>
        </w:tc>
      </w:tr>
      <w:tr w:rsidR="006C6366" w:rsidRPr="005C6F14" w14:paraId="3C318DD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8C3031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C5979CB" w14:textId="77777777" w:rsidR="006C6366" w:rsidRDefault="006C6366" w:rsidP="003C32DA">
            <w:pPr>
              <w:rPr>
                <w:rFonts w:ascii="Calibri" w:hAnsi="Calibri"/>
                <w:color w:val="000000"/>
              </w:rPr>
            </w:pPr>
            <w:r>
              <w:rPr>
                <w:rFonts w:ascii="Calibri" w:hAnsi="Calibri"/>
                <w:color w:val="000000"/>
              </w:rPr>
              <w:t>MA0528.2 ZNF263::MA0868.2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7FA239AF" w14:textId="77777777" w:rsidR="006C6366" w:rsidRDefault="006C6366" w:rsidP="003C32DA">
            <w:pPr>
              <w:jc w:val="right"/>
              <w:rPr>
                <w:rFonts w:ascii="Calibri" w:hAnsi="Calibri"/>
                <w:color w:val="000000"/>
              </w:rPr>
            </w:pPr>
            <w:r>
              <w:rPr>
                <w:rFonts w:ascii="Calibri" w:hAnsi="Calibri"/>
                <w:color w:val="000000"/>
              </w:rPr>
              <w:t>410</w:t>
            </w:r>
          </w:p>
        </w:tc>
        <w:tc>
          <w:tcPr>
            <w:tcW w:w="2976" w:type="dxa"/>
            <w:tcBorders>
              <w:top w:val="nil"/>
              <w:left w:val="nil"/>
              <w:bottom w:val="single" w:sz="4" w:space="0" w:color="000000"/>
              <w:right w:val="single" w:sz="4" w:space="0" w:color="000000"/>
            </w:tcBorders>
            <w:shd w:val="clear" w:color="auto" w:fill="auto"/>
            <w:noWrap/>
            <w:vAlign w:val="bottom"/>
            <w:hideMark/>
          </w:tcPr>
          <w:p w14:paraId="0D8BDFB8"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4A12541C" w14:textId="77777777" w:rsidR="006C6366" w:rsidRDefault="006C6366" w:rsidP="003C32DA">
            <w:pPr>
              <w:rPr>
                <w:rFonts w:ascii="Calibri" w:hAnsi="Calibri"/>
                <w:color w:val="000000"/>
              </w:rPr>
            </w:pPr>
            <w:r>
              <w:rPr>
                <w:rFonts w:ascii="Calibri" w:hAnsi="Calibri"/>
                <w:color w:val="000000"/>
              </w:rPr>
              <w:t>N</w:t>
            </w:r>
          </w:p>
        </w:tc>
      </w:tr>
      <w:tr w:rsidR="006C6366" w:rsidRPr="005C6F14" w14:paraId="15E1C41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41B388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353D767" w14:textId="77777777" w:rsidR="006C6366" w:rsidRDefault="006C6366" w:rsidP="003C32DA">
            <w:pPr>
              <w:rPr>
                <w:rFonts w:ascii="Calibri" w:hAnsi="Calibri"/>
                <w:color w:val="000000"/>
              </w:rPr>
            </w:pPr>
            <w:r>
              <w:rPr>
                <w:rFonts w:ascii="Calibri" w:hAnsi="Calibri"/>
                <w:color w:val="000000"/>
              </w:rPr>
              <w:t>MA0528.2 ZNF263::MA0868.2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327B4DC8" w14:textId="77777777" w:rsidR="006C6366" w:rsidRDefault="006C6366" w:rsidP="003C32DA">
            <w:pPr>
              <w:jc w:val="right"/>
              <w:rPr>
                <w:rFonts w:ascii="Calibri" w:hAnsi="Calibri"/>
                <w:color w:val="000000"/>
              </w:rPr>
            </w:pPr>
            <w:r>
              <w:rPr>
                <w:rFonts w:ascii="Calibri" w:hAnsi="Calibri"/>
                <w:color w:val="000000"/>
              </w:rPr>
              <w:t>413</w:t>
            </w:r>
          </w:p>
        </w:tc>
        <w:tc>
          <w:tcPr>
            <w:tcW w:w="2976" w:type="dxa"/>
            <w:tcBorders>
              <w:top w:val="nil"/>
              <w:left w:val="nil"/>
              <w:bottom w:val="single" w:sz="4" w:space="0" w:color="000000"/>
              <w:right w:val="single" w:sz="4" w:space="0" w:color="000000"/>
            </w:tcBorders>
            <w:shd w:val="clear" w:color="auto" w:fill="auto"/>
            <w:noWrap/>
            <w:vAlign w:val="bottom"/>
            <w:hideMark/>
          </w:tcPr>
          <w:p w14:paraId="3F63B072"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6E74E77E" w14:textId="77777777" w:rsidR="006C6366" w:rsidRDefault="006C6366" w:rsidP="003C32DA">
            <w:pPr>
              <w:rPr>
                <w:rFonts w:ascii="Calibri" w:hAnsi="Calibri"/>
                <w:color w:val="000000"/>
              </w:rPr>
            </w:pPr>
            <w:r>
              <w:rPr>
                <w:rFonts w:ascii="Calibri" w:hAnsi="Calibri"/>
                <w:color w:val="000000"/>
              </w:rPr>
              <w:t>N</w:t>
            </w:r>
          </w:p>
        </w:tc>
      </w:tr>
      <w:tr w:rsidR="006C6366" w:rsidRPr="005C6F14" w14:paraId="44A7DA4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12B53E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63DD62D" w14:textId="77777777" w:rsidR="006C6366" w:rsidRDefault="006C6366" w:rsidP="003C32DA">
            <w:pPr>
              <w:rPr>
                <w:rFonts w:ascii="Calibri" w:hAnsi="Calibri"/>
                <w:color w:val="000000"/>
              </w:rPr>
            </w:pPr>
            <w:r>
              <w:rPr>
                <w:rFonts w:ascii="Calibri" w:hAnsi="Calibri"/>
                <w:color w:val="000000"/>
              </w:rPr>
              <w:t>MA1525.1 NFATC4::MA0867.2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4D4E445A"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4EA11FE3"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16513696" w14:textId="77777777" w:rsidR="006C6366" w:rsidRDefault="006C6366" w:rsidP="003C32DA">
            <w:pPr>
              <w:rPr>
                <w:rFonts w:ascii="Calibri" w:hAnsi="Calibri"/>
                <w:color w:val="000000"/>
              </w:rPr>
            </w:pPr>
            <w:r>
              <w:rPr>
                <w:rFonts w:ascii="Calibri" w:hAnsi="Calibri"/>
                <w:color w:val="000000"/>
              </w:rPr>
              <w:t>N</w:t>
            </w:r>
          </w:p>
        </w:tc>
      </w:tr>
      <w:tr w:rsidR="006C6366" w:rsidRPr="005C6F14" w14:paraId="108C1ABB"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66DC21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BBACBB5" w14:textId="77777777" w:rsidR="006C6366" w:rsidRDefault="006C6366" w:rsidP="003C32DA">
            <w:pPr>
              <w:rPr>
                <w:rFonts w:ascii="Calibri" w:hAnsi="Calibri"/>
                <w:color w:val="000000"/>
              </w:rPr>
            </w:pPr>
            <w:r>
              <w:rPr>
                <w:rFonts w:ascii="Calibri" w:hAnsi="Calibri"/>
                <w:color w:val="000000"/>
              </w:rPr>
              <w:t>MA1621.1 Rbpjl::MA0867.2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7825CE2B"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5D634BB8"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455CB4AD" w14:textId="77777777" w:rsidR="006C6366" w:rsidRDefault="006C6366" w:rsidP="003C32DA">
            <w:pPr>
              <w:rPr>
                <w:rFonts w:ascii="Calibri" w:hAnsi="Calibri"/>
                <w:color w:val="000000"/>
              </w:rPr>
            </w:pPr>
            <w:r>
              <w:rPr>
                <w:rFonts w:ascii="Calibri" w:hAnsi="Calibri"/>
                <w:color w:val="000000"/>
              </w:rPr>
              <w:t>N</w:t>
            </w:r>
          </w:p>
        </w:tc>
      </w:tr>
      <w:tr w:rsidR="006C6366" w:rsidRPr="005C6F14" w14:paraId="315E528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9EA2F2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81FE659" w14:textId="77777777" w:rsidR="006C6366" w:rsidRDefault="006C6366" w:rsidP="003C32DA">
            <w:pPr>
              <w:rPr>
                <w:rFonts w:ascii="Calibri" w:hAnsi="Calibri"/>
                <w:color w:val="000000"/>
              </w:rPr>
            </w:pPr>
            <w:r>
              <w:rPr>
                <w:rFonts w:ascii="Calibri" w:hAnsi="Calibri"/>
                <w:color w:val="000000"/>
              </w:rPr>
              <w:t>MA1620.1 Ptf1a(var.3)::MA0867.2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5AD4D5D9"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321CC6CA"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15030EE0" w14:textId="77777777" w:rsidR="006C6366" w:rsidRDefault="006C6366" w:rsidP="003C32DA">
            <w:pPr>
              <w:rPr>
                <w:rFonts w:ascii="Calibri" w:hAnsi="Calibri"/>
                <w:color w:val="000000"/>
              </w:rPr>
            </w:pPr>
            <w:r>
              <w:rPr>
                <w:rFonts w:ascii="Calibri" w:hAnsi="Calibri"/>
                <w:color w:val="000000"/>
              </w:rPr>
              <w:t>N</w:t>
            </w:r>
          </w:p>
        </w:tc>
      </w:tr>
      <w:tr w:rsidR="006C6366" w:rsidRPr="005C6F14" w14:paraId="2364204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A911D3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C1AEA2C" w14:textId="77777777" w:rsidR="006C6366" w:rsidRDefault="006C6366" w:rsidP="003C32DA">
            <w:pPr>
              <w:rPr>
                <w:rFonts w:ascii="Calibri" w:hAnsi="Calibri"/>
                <w:color w:val="000000"/>
              </w:rPr>
            </w:pPr>
            <w:r>
              <w:rPr>
                <w:rFonts w:ascii="Calibri" w:hAnsi="Calibri"/>
                <w:color w:val="000000"/>
              </w:rPr>
              <w:t>MA1100.2 ASCL1::MA0867.2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2F968B5A"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3D6CCECB"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12460615" w14:textId="77777777" w:rsidR="006C6366" w:rsidRDefault="006C6366" w:rsidP="003C32DA">
            <w:pPr>
              <w:rPr>
                <w:rFonts w:ascii="Calibri" w:hAnsi="Calibri"/>
                <w:color w:val="000000"/>
              </w:rPr>
            </w:pPr>
            <w:r>
              <w:rPr>
                <w:rFonts w:ascii="Calibri" w:hAnsi="Calibri"/>
                <w:color w:val="000000"/>
              </w:rPr>
              <w:t>N</w:t>
            </w:r>
          </w:p>
        </w:tc>
      </w:tr>
      <w:tr w:rsidR="006C6366" w:rsidRPr="005C6F14" w14:paraId="26A0DDE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3373D0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92D0B57" w14:textId="77777777" w:rsidR="006C6366" w:rsidRDefault="006C6366" w:rsidP="003C32DA">
            <w:pPr>
              <w:rPr>
                <w:rFonts w:ascii="Calibri" w:hAnsi="Calibri"/>
                <w:color w:val="000000"/>
              </w:rPr>
            </w:pPr>
            <w:r>
              <w:rPr>
                <w:rFonts w:ascii="Calibri" w:hAnsi="Calibri"/>
                <w:color w:val="000000"/>
              </w:rPr>
              <w:t>MA0868.2 SOX8::MA0867.2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2018BB42" w14:textId="77777777" w:rsidR="006C6366" w:rsidRDefault="006C6366" w:rsidP="003C32DA">
            <w:pPr>
              <w:jc w:val="right"/>
              <w:rPr>
                <w:rFonts w:ascii="Calibri" w:hAnsi="Calibri"/>
                <w:color w:val="000000"/>
              </w:rPr>
            </w:pPr>
            <w:r>
              <w:rPr>
                <w:rFonts w:ascii="Calibri" w:hAnsi="Calibri"/>
                <w:color w:val="000000"/>
              </w:rPr>
              <w:t>338</w:t>
            </w:r>
          </w:p>
        </w:tc>
        <w:tc>
          <w:tcPr>
            <w:tcW w:w="2976" w:type="dxa"/>
            <w:tcBorders>
              <w:top w:val="nil"/>
              <w:left w:val="nil"/>
              <w:bottom w:val="single" w:sz="4" w:space="0" w:color="000000"/>
              <w:right w:val="single" w:sz="4" w:space="0" w:color="000000"/>
            </w:tcBorders>
            <w:shd w:val="clear" w:color="auto" w:fill="auto"/>
            <w:noWrap/>
            <w:vAlign w:val="bottom"/>
            <w:hideMark/>
          </w:tcPr>
          <w:p w14:paraId="6FD4A4B9"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4BC02D90" w14:textId="77777777" w:rsidR="006C6366" w:rsidRDefault="006C6366" w:rsidP="003C32DA">
            <w:pPr>
              <w:rPr>
                <w:rFonts w:ascii="Calibri" w:hAnsi="Calibri"/>
                <w:color w:val="000000"/>
              </w:rPr>
            </w:pPr>
            <w:r>
              <w:rPr>
                <w:rFonts w:ascii="Calibri" w:hAnsi="Calibri"/>
                <w:color w:val="000000"/>
              </w:rPr>
              <w:t>N</w:t>
            </w:r>
          </w:p>
        </w:tc>
      </w:tr>
      <w:tr w:rsidR="006C6366" w:rsidRPr="005C6F14" w14:paraId="473D5A0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46ECD8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9CF7442" w14:textId="77777777" w:rsidR="006C6366" w:rsidRDefault="006C6366" w:rsidP="003C32DA">
            <w:pPr>
              <w:rPr>
                <w:rFonts w:ascii="Calibri" w:hAnsi="Calibri"/>
                <w:color w:val="000000"/>
              </w:rPr>
            </w:pPr>
            <w:r>
              <w:rPr>
                <w:rFonts w:ascii="Calibri" w:hAnsi="Calibri"/>
                <w:color w:val="000000"/>
              </w:rPr>
              <w:t xml:space="preserve">MA1525.1 </w:t>
            </w:r>
            <w:r>
              <w:rPr>
                <w:rFonts w:ascii="Calibri" w:hAnsi="Calibri"/>
                <w:color w:val="000000"/>
              </w:rPr>
              <w:lastRenderedPageBreak/>
              <w:t>NFATC4::MA0867.2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16ABD501" w14:textId="77777777" w:rsidR="006C6366" w:rsidRDefault="006C6366" w:rsidP="003C32DA">
            <w:pPr>
              <w:jc w:val="right"/>
              <w:rPr>
                <w:rFonts w:ascii="Calibri" w:hAnsi="Calibri"/>
                <w:color w:val="000000"/>
              </w:rPr>
            </w:pPr>
            <w:r>
              <w:rPr>
                <w:rFonts w:ascii="Calibri" w:hAnsi="Calibri"/>
                <w:color w:val="000000"/>
              </w:rPr>
              <w:lastRenderedPageBreak/>
              <w:t>359</w:t>
            </w:r>
          </w:p>
        </w:tc>
        <w:tc>
          <w:tcPr>
            <w:tcW w:w="2976" w:type="dxa"/>
            <w:tcBorders>
              <w:top w:val="nil"/>
              <w:left w:val="nil"/>
              <w:bottom w:val="single" w:sz="4" w:space="0" w:color="000000"/>
              <w:right w:val="single" w:sz="4" w:space="0" w:color="000000"/>
            </w:tcBorders>
            <w:shd w:val="clear" w:color="auto" w:fill="auto"/>
            <w:noWrap/>
            <w:vAlign w:val="bottom"/>
            <w:hideMark/>
          </w:tcPr>
          <w:p w14:paraId="591756B6"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6F666BAA" w14:textId="77777777" w:rsidR="006C6366" w:rsidRDefault="006C6366" w:rsidP="003C32DA">
            <w:pPr>
              <w:rPr>
                <w:rFonts w:ascii="Calibri" w:hAnsi="Calibri"/>
                <w:color w:val="000000"/>
              </w:rPr>
            </w:pPr>
            <w:r>
              <w:rPr>
                <w:rFonts w:ascii="Calibri" w:hAnsi="Calibri"/>
                <w:color w:val="000000"/>
              </w:rPr>
              <w:t>N</w:t>
            </w:r>
          </w:p>
        </w:tc>
      </w:tr>
      <w:tr w:rsidR="006C6366" w:rsidRPr="005C6F14" w14:paraId="3C6F5D5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7B2E54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513AE5D" w14:textId="77777777" w:rsidR="006C6366" w:rsidRDefault="006C6366" w:rsidP="003C32DA">
            <w:pPr>
              <w:rPr>
                <w:rFonts w:ascii="Calibri" w:hAnsi="Calibri"/>
                <w:color w:val="000000"/>
              </w:rPr>
            </w:pPr>
            <w:r>
              <w:rPr>
                <w:rFonts w:ascii="Calibri" w:hAnsi="Calibri"/>
                <w:color w:val="000000"/>
              </w:rPr>
              <w:t>MA0528.2 ZNF263::MA0867.2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1F14F523" w14:textId="77777777" w:rsidR="006C6366" w:rsidRDefault="006C6366" w:rsidP="003C32DA">
            <w:pPr>
              <w:jc w:val="right"/>
              <w:rPr>
                <w:rFonts w:ascii="Calibri" w:hAnsi="Calibri"/>
                <w:color w:val="000000"/>
              </w:rPr>
            </w:pPr>
            <w:r>
              <w:rPr>
                <w:rFonts w:ascii="Calibri" w:hAnsi="Calibri"/>
                <w:color w:val="000000"/>
              </w:rPr>
              <w:t>410</w:t>
            </w:r>
          </w:p>
        </w:tc>
        <w:tc>
          <w:tcPr>
            <w:tcW w:w="2976" w:type="dxa"/>
            <w:tcBorders>
              <w:top w:val="nil"/>
              <w:left w:val="nil"/>
              <w:bottom w:val="single" w:sz="4" w:space="0" w:color="000000"/>
              <w:right w:val="single" w:sz="4" w:space="0" w:color="000000"/>
            </w:tcBorders>
            <w:shd w:val="clear" w:color="auto" w:fill="auto"/>
            <w:noWrap/>
            <w:vAlign w:val="bottom"/>
            <w:hideMark/>
          </w:tcPr>
          <w:p w14:paraId="020D00E8"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47E878CE" w14:textId="77777777" w:rsidR="006C6366" w:rsidRDefault="006C6366" w:rsidP="003C32DA">
            <w:pPr>
              <w:rPr>
                <w:rFonts w:ascii="Calibri" w:hAnsi="Calibri"/>
                <w:color w:val="000000"/>
              </w:rPr>
            </w:pPr>
            <w:r>
              <w:rPr>
                <w:rFonts w:ascii="Calibri" w:hAnsi="Calibri"/>
                <w:color w:val="000000"/>
              </w:rPr>
              <w:t>N</w:t>
            </w:r>
          </w:p>
        </w:tc>
      </w:tr>
      <w:tr w:rsidR="006C6366" w:rsidRPr="005C6F14" w14:paraId="5D74A68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75CAFA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9CBFD86" w14:textId="77777777" w:rsidR="006C6366" w:rsidRDefault="006C6366" w:rsidP="003C32DA">
            <w:pPr>
              <w:rPr>
                <w:rFonts w:ascii="Calibri" w:hAnsi="Calibri"/>
                <w:color w:val="000000"/>
              </w:rPr>
            </w:pPr>
            <w:r>
              <w:rPr>
                <w:rFonts w:ascii="Calibri" w:hAnsi="Calibri"/>
                <w:color w:val="000000"/>
              </w:rPr>
              <w:t>MA0528.2 ZNF263::MA0867.2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01C9E5AF" w14:textId="77777777" w:rsidR="006C6366" w:rsidRDefault="006C6366" w:rsidP="003C32DA">
            <w:pPr>
              <w:jc w:val="right"/>
              <w:rPr>
                <w:rFonts w:ascii="Calibri" w:hAnsi="Calibri"/>
                <w:color w:val="000000"/>
              </w:rPr>
            </w:pPr>
            <w:r>
              <w:rPr>
                <w:rFonts w:ascii="Calibri" w:hAnsi="Calibri"/>
                <w:color w:val="000000"/>
              </w:rPr>
              <w:t>413</w:t>
            </w:r>
          </w:p>
        </w:tc>
        <w:tc>
          <w:tcPr>
            <w:tcW w:w="2976" w:type="dxa"/>
            <w:tcBorders>
              <w:top w:val="nil"/>
              <w:left w:val="nil"/>
              <w:bottom w:val="single" w:sz="4" w:space="0" w:color="000000"/>
              <w:right w:val="single" w:sz="4" w:space="0" w:color="000000"/>
            </w:tcBorders>
            <w:shd w:val="clear" w:color="auto" w:fill="auto"/>
            <w:noWrap/>
            <w:vAlign w:val="bottom"/>
            <w:hideMark/>
          </w:tcPr>
          <w:p w14:paraId="397D228C"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10A322A4" w14:textId="77777777" w:rsidR="006C6366" w:rsidRDefault="006C6366" w:rsidP="003C32DA">
            <w:pPr>
              <w:rPr>
                <w:rFonts w:ascii="Calibri" w:hAnsi="Calibri"/>
                <w:color w:val="000000"/>
              </w:rPr>
            </w:pPr>
            <w:r>
              <w:rPr>
                <w:rFonts w:ascii="Calibri" w:hAnsi="Calibri"/>
                <w:color w:val="000000"/>
              </w:rPr>
              <w:t>N</w:t>
            </w:r>
          </w:p>
        </w:tc>
      </w:tr>
      <w:tr w:rsidR="006C6366" w:rsidRPr="005C6F14" w14:paraId="7C42EDE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F253E5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2D488E3" w14:textId="77777777" w:rsidR="006C6366" w:rsidRDefault="006C6366" w:rsidP="003C32DA">
            <w:pPr>
              <w:rPr>
                <w:rFonts w:ascii="Calibri" w:hAnsi="Calibri"/>
                <w:color w:val="000000"/>
              </w:rPr>
            </w:pPr>
            <w:r>
              <w:rPr>
                <w:rFonts w:ascii="Calibri" w:hAnsi="Calibri"/>
                <w:color w:val="000000"/>
              </w:rPr>
              <w:t>MA0868.2 SOX8::MA0867.2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1E942FAE" w14:textId="77777777" w:rsidR="006C6366" w:rsidRDefault="006C6366" w:rsidP="003C32DA">
            <w:pPr>
              <w:jc w:val="right"/>
              <w:rPr>
                <w:rFonts w:ascii="Calibri" w:hAnsi="Calibri"/>
                <w:color w:val="000000"/>
              </w:rPr>
            </w:pPr>
            <w:r>
              <w:rPr>
                <w:rFonts w:ascii="Calibri" w:hAnsi="Calibri"/>
                <w:color w:val="000000"/>
              </w:rPr>
              <w:t>429</w:t>
            </w:r>
          </w:p>
        </w:tc>
        <w:tc>
          <w:tcPr>
            <w:tcW w:w="2976" w:type="dxa"/>
            <w:tcBorders>
              <w:top w:val="nil"/>
              <w:left w:val="nil"/>
              <w:bottom w:val="single" w:sz="4" w:space="0" w:color="000000"/>
              <w:right w:val="single" w:sz="4" w:space="0" w:color="000000"/>
            </w:tcBorders>
            <w:shd w:val="clear" w:color="auto" w:fill="auto"/>
            <w:noWrap/>
            <w:vAlign w:val="bottom"/>
            <w:hideMark/>
          </w:tcPr>
          <w:p w14:paraId="35F5D711"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33486B23" w14:textId="77777777" w:rsidR="006C6366" w:rsidRDefault="006C6366" w:rsidP="003C32DA">
            <w:pPr>
              <w:rPr>
                <w:rFonts w:ascii="Calibri" w:hAnsi="Calibri"/>
                <w:color w:val="000000"/>
              </w:rPr>
            </w:pPr>
            <w:r>
              <w:rPr>
                <w:rFonts w:ascii="Calibri" w:hAnsi="Calibri"/>
                <w:color w:val="000000"/>
              </w:rPr>
              <w:t>N</w:t>
            </w:r>
          </w:p>
        </w:tc>
      </w:tr>
      <w:tr w:rsidR="006C6366" w:rsidRPr="005C6F14" w14:paraId="7D72988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EAD04F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EA3658C" w14:textId="77777777" w:rsidR="006C6366" w:rsidRDefault="006C6366" w:rsidP="003C32DA">
            <w:pPr>
              <w:rPr>
                <w:rFonts w:ascii="Calibri" w:hAnsi="Calibri"/>
                <w:color w:val="000000"/>
              </w:rPr>
            </w:pPr>
            <w:r>
              <w:rPr>
                <w:rFonts w:ascii="Calibri" w:hAnsi="Calibri"/>
                <w:color w:val="000000"/>
              </w:rPr>
              <w:t>MA0152.1 NFATC2::MA0597.1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1D7B7717"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24946EEB" w14:textId="77777777" w:rsidR="006C6366" w:rsidRDefault="006C6366" w:rsidP="003C32DA">
            <w:pPr>
              <w:jc w:val="right"/>
              <w:rPr>
                <w:rFonts w:ascii="Calibri" w:hAnsi="Calibri"/>
                <w:color w:val="000000"/>
              </w:rPr>
            </w:pPr>
            <w:r>
              <w:rPr>
                <w:rFonts w:ascii="Calibri" w:hAnsi="Calibri"/>
                <w:color w:val="000000"/>
              </w:rPr>
              <w:t>450</w:t>
            </w:r>
          </w:p>
        </w:tc>
        <w:tc>
          <w:tcPr>
            <w:tcW w:w="2835" w:type="dxa"/>
            <w:tcBorders>
              <w:top w:val="nil"/>
              <w:left w:val="nil"/>
              <w:bottom w:val="single" w:sz="4" w:space="0" w:color="000000"/>
              <w:right w:val="single" w:sz="12" w:space="0" w:color="000000"/>
            </w:tcBorders>
            <w:shd w:val="clear" w:color="auto" w:fill="auto"/>
            <w:noWrap/>
            <w:vAlign w:val="bottom"/>
            <w:hideMark/>
          </w:tcPr>
          <w:p w14:paraId="6D7004BC" w14:textId="77777777" w:rsidR="006C6366" w:rsidRDefault="006C6366" w:rsidP="003C32DA">
            <w:pPr>
              <w:rPr>
                <w:rFonts w:ascii="Calibri" w:hAnsi="Calibri"/>
                <w:color w:val="000000"/>
              </w:rPr>
            </w:pPr>
            <w:r>
              <w:rPr>
                <w:rFonts w:ascii="Calibri" w:hAnsi="Calibri"/>
                <w:color w:val="000000"/>
              </w:rPr>
              <w:t>N</w:t>
            </w:r>
          </w:p>
        </w:tc>
      </w:tr>
      <w:tr w:rsidR="006C6366" w:rsidRPr="005C6F14" w14:paraId="495C3EA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0536DF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BAE18EA" w14:textId="77777777" w:rsidR="006C6366" w:rsidRDefault="006C6366" w:rsidP="003C32DA">
            <w:pPr>
              <w:rPr>
                <w:rFonts w:ascii="Calibri" w:hAnsi="Calibri"/>
                <w:color w:val="000000"/>
              </w:rPr>
            </w:pPr>
            <w:r>
              <w:rPr>
                <w:rFonts w:ascii="Calibri" w:hAnsi="Calibri"/>
                <w:color w:val="000000"/>
              </w:rPr>
              <w:t>MA1621.1 Rbpjl::MA0597.1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30FE725F"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2C76642E" w14:textId="77777777" w:rsidR="006C6366" w:rsidRDefault="006C6366" w:rsidP="003C32DA">
            <w:pPr>
              <w:jc w:val="right"/>
              <w:rPr>
                <w:rFonts w:ascii="Calibri" w:hAnsi="Calibri"/>
                <w:color w:val="000000"/>
              </w:rPr>
            </w:pPr>
            <w:r>
              <w:rPr>
                <w:rFonts w:ascii="Calibri" w:hAnsi="Calibri"/>
                <w:color w:val="000000"/>
              </w:rPr>
              <w:t>450</w:t>
            </w:r>
          </w:p>
        </w:tc>
        <w:tc>
          <w:tcPr>
            <w:tcW w:w="2835" w:type="dxa"/>
            <w:tcBorders>
              <w:top w:val="nil"/>
              <w:left w:val="nil"/>
              <w:bottom w:val="single" w:sz="4" w:space="0" w:color="000000"/>
              <w:right w:val="single" w:sz="12" w:space="0" w:color="000000"/>
            </w:tcBorders>
            <w:shd w:val="clear" w:color="auto" w:fill="auto"/>
            <w:noWrap/>
            <w:vAlign w:val="bottom"/>
            <w:hideMark/>
          </w:tcPr>
          <w:p w14:paraId="54EDFEFE" w14:textId="77777777" w:rsidR="006C6366" w:rsidRDefault="006C6366" w:rsidP="003C32DA">
            <w:pPr>
              <w:rPr>
                <w:rFonts w:ascii="Calibri" w:hAnsi="Calibri"/>
                <w:color w:val="000000"/>
              </w:rPr>
            </w:pPr>
            <w:r>
              <w:rPr>
                <w:rFonts w:ascii="Calibri" w:hAnsi="Calibri"/>
                <w:color w:val="000000"/>
              </w:rPr>
              <w:t>N</w:t>
            </w:r>
          </w:p>
        </w:tc>
      </w:tr>
      <w:tr w:rsidR="006C6366" w:rsidRPr="005C6F14" w14:paraId="2102395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2DC411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6BAFB70" w14:textId="77777777" w:rsidR="006C6366" w:rsidRPr="003D7599" w:rsidRDefault="006C6366" w:rsidP="003C32DA">
            <w:pPr>
              <w:rPr>
                <w:rFonts w:ascii="Calibri" w:hAnsi="Calibri"/>
                <w:color w:val="000000"/>
                <w:lang w:val="en-US"/>
              </w:rPr>
            </w:pPr>
            <w:r w:rsidRPr="003D7599">
              <w:rPr>
                <w:rFonts w:ascii="Calibri" w:hAnsi="Calibri"/>
                <w:color w:val="000000"/>
                <w:lang w:val="en-US"/>
              </w:rPr>
              <w:t>MA1620.1 Ptf1a(var.3)::MA0597.1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4E4C9B94"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6BF956D4" w14:textId="77777777" w:rsidR="006C6366" w:rsidRDefault="006C6366" w:rsidP="003C32DA">
            <w:pPr>
              <w:jc w:val="right"/>
              <w:rPr>
                <w:rFonts w:ascii="Calibri" w:hAnsi="Calibri"/>
                <w:color w:val="000000"/>
              </w:rPr>
            </w:pPr>
            <w:r>
              <w:rPr>
                <w:rFonts w:ascii="Calibri" w:hAnsi="Calibri"/>
                <w:color w:val="000000"/>
              </w:rPr>
              <w:t>450</w:t>
            </w:r>
          </w:p>
        </w:tc>
        <w:tc>
          <w:tcPr>
            <w:tcW w:w="2835" w:type="dxa"/>
            <w:tcBorders>
              <w:top w:val="nil"/>
              <w:left w:val="nil"/>
              <w:bottom w:val="single" w:sz="4" w:space="0" w:color="000000"/>
              <w:right w:val="single" w:sz="12" w:space="0" w:color="000000"/>
            </w:tcBorders>
            <w:shd w:val="clear" w:color="auto" w:fill="auto"/>
            <w:noWrap/>
            <w:vAlign w:val="bottom"/>
            <w:hideMark/>
          </w:tcPr>
          <w:p w14:paraId="5784E997" w14:textId="77777777" w:rsidR="006C6366" w:rsidRDefault="006C6366" w:rsidP="003C32DA">
            <w:pPr>
              <w:rPr>
                <w:rFonts w:ascii="Calibri" w:hAnsi="Calibri"/>
                <w:color w:val="000000"/>
              </w:rPr>
            </w:pPr>
            <w:r>
              <w:rPr>
                <w:rFonts w:ascii="Calibri" w:hAnsi="Calibri"/>
                <w:color w:val="000000"/>
              </w:rPr>
              <w:t>N</w:t>
            </w:r>
          </w:p>
        </w:tc>
      </w:tr>
      <w:tr w:rsidR="006C6366" w:rsidRPr="005C6F14" w14:paraId="5F47C5A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D5DD51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3C5503D" w14:textId="77777777" w:rsidR="006C6366" w:rsidRDefault="006C6366" w:rsidP="003C32DA">
            <w:pPr>
              <w:rPr>
                <w:rFonts w:ascii="Calibri" w:hAnsi="Calibri"/>
                <w:color w:val="000000"/>
              </w:rPr>
            </w:pPr>
            <w:r>
              <w:rPr>
                <w:rFonts w:ascii="Calibri" w:hAnsi="Calibri"/>
                <w:color w:val="000000"/>
              </w:rPr>
              <w:t>MA1100.2 ASCL1::MA0597.1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03A40F80"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47F36516" w14:textId="77777777" w:rsidR="006C6366" w:rsidRDefault="006C6366" w:rsidP="003C32DA">
            <w:pPr>
              <w:jc w:val="right"/>
              <w:rPr>
                <w:rFonts w:ascii="Calibri" w:hAnsi="Calibri"/>
                <w:color w:val="000000"/>
              </w:rPr>
            </w:pPr>
            <w:r>
              <w:rPr>
                <w:rFonts w:ascii="Calibri" w:hAnsi="Calibri"/>
                <w:color w:val="000000"/>
              </w:rPr>
              <w:t>450</w:t>
            </w:r>
          </w:p>
        </w:tc>
        <w:tc>
          <w:tcPr>
            <w:tcW w:w="2835" w:type="dxa"/>
            <w:tcBorders>
              <w:top w:val="nil"/>
              <w:left w:val="nil"/>
              <w:bottom w:val="single" w:sz="4" w:space="0" w:color="000000"/>
              <w:right w:val="single" w:sz="12" w:space="0" w:color="000000"/>
            </w:tcBorders>
            <w:shd w:val="clear" w:color="auto" w:fill="auto"/>
            <w:noWrap/>
            <w:vAlign w:val="bottom"/>
            <w:hideMark/>
          </w:tcPr>
          <w:p w14:paraId="5F79D0AF" w14:textId="77777777" w:rsidR="006C6366" w:rsidRDefault="006C6366" w:rsidP="003C32DA">
            <w:pPr>
              <w:rPr>
                <w:rFonts w:ascii="Calibri" w:hAnsi="Calibri"/>
                <w:color w:val="000000"/>
              </w:rPr>
            </w:pPr>
            <w:r>
              <w:rPr>
                <w:rFonts w:ascii="Calibri" w:hAnsi="Calibri"/>
                <w:color w:val="000000"/>
              </w:rPr>
              <w:t>N</w:t>
            </w:r>
          </w:p>
        </w:tc>
      </w:tr>
      <w:tr w:rsidR="006C6366" w:rsidRPr="005C6F14" w14:paraId="44B5242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F76901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2822522" w14:textId="77777777" w:rsidR="006C6366" w:rsidRDefault="006C6366" w:rsidP="003C32DA">
            <w:pPr>
              <w:rPr>
                <w:rFonts w:ascii="Calibri" w:hAnsi="Calibri"/>
                <w:color w:val="000000"/>
              </w:rPr>
            </w:pPr>
            <w:r>
              <w:rPr>
                <w:rFonts w:ascii="Calibri" w:hAnsi="Calibri"/>
                <w:color w:val="000000"/>
              </w:rPr>
              <w:t>MA0528.2 ZNF263::MA0597.1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35D76956" w14:textId="77777777" w:rsidR="006C6366" w:rsidRDefault="006C6366" w:rsidP="003C32DA">
            <w:pPr>
              <w:jc w:val="right"/>
              <w:rPr>
                <w:rFonts w:ascii="Calibri" w:hAnsi="Calibri"/>
                <w:color w:val="000000"/>
              </w:rPr>
            </w:pPr>
            <w:r>
              <w:rPr>
                <w:rFonts w:ascii="Calibri" w:hAnsi="Calibri"/>
                <w:color w:val="000000"/>
              </w:rPr>
              <w:t>410</w:t>
            </w:r>
          </w:p>
        </w:tc>
        <w:tc>
          <w:tcPr>
            <w:tcW w:w="2976" w:type="dxa"/>
            <w:tcBorders>
              <w:top w:val="nil"/>
              <w:left w:val="nil"/>
              <w:bottom w:val="single" w:sz="4" w:space="0" w:color="000000"/>
              <w:right w:val="single" w:sz="4" w:space="0" w:color="000000"/>
            </w:tcBorders>
            <w:shd w:val="clear" w:color="auto" w:fill="auto"/>
            <w:noWrap/>
            <w:vAlign w:val="bottom"/>
            <w:hideMark/>
          </w:tcPr>
          <w:p w14:paraId="23F0D5DF" w14:textId="77777777" w:rsidR="006C6366" w:rsidRDefault="006C6366" w:rsidP="003C32DA">
            <w:pPr>
              <w:jc w:val="right"/>
              <w:rPr>
                <w:rFonts w:ascii="Calibri" w:hAnsi="Calibri"/>
                <w:color w:val="000000"/>
              </w:rPr>
            </w:pPr>
            <w:r>
              <w:rPr>
                <w:rFonts w:ascii="Calibri" w:hAnsi="Calibri"/>
                <w:color w:val="000000"/>
              </w:rPr>
              <w:t>450</w:t>
            </w:r>
          </w:p>
        </w:tc>
        <w:tc>
          <w:tcPr>
            <w:tcW w:w="2835" w:type="dxa"/>
            <w:tcBorders>
              <w:top w:val="nil"/>
              <w:left w:val="nil"/>
              <w:bottom w:val="single" w:sz="4" w:space="0" w:color="000000"/>
              <w:right w:val="single" w:sz="12" w:space="0" w:color="000000"/>
            </w:tcBorders>
            <w:shd w:val="clear" w:color="auto" w:fill="auto"/>
            <w:noWrap/>
            <w:vAlign w:val="bottom"/>
            <w:hideMark/>
          </w:tcPr>
          <w:p w14:paraId="69498661" w14:textId="77777777" w:rsidR="006C6366" w:rsidRDefault="006C6366" w:rsidP="003C32DA">
            <w:pPr>
              <w:rPr>
                <w:rFonts w:ascii="Calibri" w:hAnsi="Calibri"/>
                <w:color w:val="000000"/>
              </w:rPr>
            </w:pPr>
            <w:r>
              <w:rPr>
                <w:rFonts w:ascii="Calibri" w:hAnsi="Calibri"/>
                <w:color w:val="000000"/>
              </w:rPr>
              <w:t>N</w:t>
            </w:r>
          </w:p>
        </w:tc>
      </w:tr>
      <w:tr w:rsidR="006C6366" w:rsidRPr="005C6F14" w14:paraId="56BAA45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439FCF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FAA33B2" w14:textId="77777777" w:rsidR="006C6366" w:rsidRDefault="006C6366" w:rsidP="003C32DA">
            <w:pPr>
              <w:rPr>
                <w:rFonts w:ascii="Calibri" w:hAnsi="Calibri"/>
                <w:color w:val="000000"/>
              </w:rPr>
            </w:pPr>
            <w:r>
              <w:rPr>
                <w:rFonts w:ascii="Calibri" w:hAnsi="Calibri"/>
                <w:color w:val="000000"/>
              </w:rPr>
              <w:t>MA0528.2 ZNF263::MA0597.1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6F8E14B2" w14:textId="77777777" w:rsidR="006C6366" w:rsidRDefault="006C6366" w:rsidP="003C32DA">
            <w:pPr>
              <w:jc w:val="right"/>
              <w:rPr>
                <w:rFonts w:ascii="Calibri" w:hAnsi="Calibri"/>
                <w:color w:val="000000"/>
              </w:rPr>
            </w:pPr>
            <w:r>
              <w:rPr>
                <w:rFonts w:ascii="Calibri" w:hAnsi="Calibri"/>
                <w:color w:val="000000"/>
              </w:rPr>
              <w:t>413</w:t>
            </w:r>
          </w:p>
        </w:tc>
        <w:tc>
          <w:tcPr>
            <w:tcW w:w="2976" w:type="dxa"/>
            <w:tcBorders>
              <w:top w:val="nil"/>
              <w:left w:val="nil"/>
              <w:bottom w:val="single" w:sz="4" w:space="0" w:color="000000"/>
              <w:right w:val="single" w:sz="4" w:space="0" w:color="000000"/>
            </w:tcBorders>
            <w:shd w:val="clear" w:color="auto" w:fill="auto"/>
            <w:noWrap/>
            <w:vAlign w:val="bottom"/>
            <w:hideMark/>
          </w:tcPr>
          <w:p w14:paraId="38BCD332" w14:textId="77777777" w:rsidR="006C6366" w:rsidRDefault="006C6366" w:rsidP="003C32DA">
            <w:pPr>
              <w:jc w:val="right"/>
              <w:rPr>
                <w:rFonts w:ascii="Calibri" w:hAnsi="Calibri"/>
                <w:color w:val="000000"/>
              </w:rPr>
            </w:pPr>
            <w:r>
              <w:rPr>
                <w:rFonts w:ascii="Calibri" w:hAnsi="Calibri"/>
                <w:color w:val="000000"/>
              </w:rPr>
              <w:t>450</w:t>
            </w:r>
          </w:p>
        </w:tc>
        <w:tc>
          <w:tcPr>
            <w:tcW w:w="2835" w:type="dxa"/>
            <w:tcBorders>
              <w:top w:val="nil"/>
              <w:left w:val="nil"/>
              <w:bottom w:val="single" w:sz="4" w:space="0" w:color="000000"/>
              <w:right w:val="single" w:sz="12" w:space="0" w:color="000000"/>
            </w:tcBorders>
            <w:shd w:val="clear" w:color="auto" w:fill="auto"/>
            <w:noWrap/>
            <w:vAlign w:val="bottom"/>
            <w:hideMark/>
          </w:tcPr>
          <w:p w14:paraId="3EFEF99C" w14:textId="77777777" w:rsidR="006C6366" w:rsidRDefault="006C6366" w:rsidP="003C32DA">
            <w:pPr>
              <w:rPr>
                <w:rFonts w:ascii="Calibri" w:hAnsi="Calibri"/>
                <w:color w:val="000000"/>
              </w:rPr>
            </w:pPr>
            <w:r>
              <w:rPr>
                <w:rFonts w:ascii="Calibri" w:hAnsi="Calibri"/>
                <w:color w:val="000000"/>
              </w:rPr>
              <w:t>N</w:t>
            </w:r>
          </w:p>
        </w:tc>
      </w:tr>
      <w:tr w:rsidR="006C6366" w:rsidRPr="005C6F14" w14:paraId="42A3C50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13FB98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4BD7006" w14:textId="77777777" w:rsidR="006C6366" w:rsidRDefault="006C6366" w:rsidP="003C32DA">
            <w:pPr>
              <w:rPr>
                <w:rFonts w:ascii="Calibri" w:hAnsi="Calibri"/>
                <w:color w:val="000000"/>
              </w:rPr>
            </w:pPr>
            <w:r>
              <w:rPr>
                <w:rFonts w:ascii="Calibri" w:hAnsi="Calibri"/>
                <w:color w:val="000000"/>
              </w:rPr>
              <w:t>MA0868.2 SOX8::MA0816.1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427F52F2" w14:textId="77777777" w:rsidR="006C6366" w:rsidRDefault="006C6366" w:rsidP="003C32DA">
            <w:pPr>
              <w:jc w:val="right"/>
              <w:rPr>
                <w:rFonts w:ascii="Calibri" w:hAnsi="Calibri"/>
                <w:color w:val="000000"/>
              </w:rPr>
            </w:pPr>
            <w:r>
              <w:rPr>
                <w:rFonts w:ascii="Calibri" w:hAnsi="Calibri"/>
                <w:color w:val="000000"/>
              </w:rPr>
              <w:t>98</w:t>
            </w:r>
          </w:p>
        </w:tc>
        <w:tc>
          <w:tcPr>
            <w:tcW w:w="2976" w:type="dxa"/>
            <w:tcBorders>
              <w:top w:val="nil"/>
              <w:left w:val="nil"/>
              <w:bottom w:val="single" w:sz="4" w:space="0" w:color="000000"/>
              <w:right w:val="single" w:sz="4" w:space="0" w:color="000000"/>
            </w:tcBorders>
            <w:shd w:val="clear" w:color="auto" w:fill="auto"/>
            <w:noWrap/>
            <w:vAlign w:val="bottom"/>
            <w:hideMark/>
          </w:tcPr>
          <w:p w14:paraId="299DF3AB"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2B99B439" w14:textId="77777777" w:rsidR="006C6366" w:rsidRDefault="006C6366" w:rsidP="003C32DA">
            <w:pPr>
              <w:rPr>
                <w:rFonts w:ascii="Calibri" w:hAnsi="Calibri"/>
                <w:color w:val="000000"/>
              </w:rPr>
            </w:pPr>
            <w:r>
              <w:rPr>
                <w:rFonts w:ascii="Calibri" w:hAnsi="Calibri"/>
                <w:color w:val="000000"/>
              </w:rPr>
              <w:t>N</w:t>
            </w:r>
          </w:p>
        </w:tc>
      </w:tr>
      <w:tr w:rsidR="006C6366" w:rsidRPr="005C6F14" w14:paraId="68B016A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FCA5A9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102EDF0" w14:textId="77777777" w:rsidR="006C6366" w:rsidRDefault="006C6366" w:rsidP="003C32DA">
            <w:pPr>
              <w:rPr>
                <w:rFonts w:ascii="Calibri" w:hAnsi="Calibri"/>
                <w:color w:val="000000"/>
              </w:rPr>
            </w:pPr>
            <w:r>
              <w:rPr>
                <w:rFonts w:ascii="Calibri" w:hAnsi="Calibri"/>
                <w:color w:val="000000"/>
              </w:rPr>
              <w:t>MA0152.1 NFATC2::MA0816.1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586ECCCE"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2DB3D2A7"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66A52602" w14:textId="77777777" w:rsidR="006C6366" w:rsidRDefault="006C6366" w:rsidP="003C32DA">
            <w:pPr>
              <w:rPr>
                <w:rFonts w:ascii="Calibri" w:hAnsi="Calibri"/>
                <w:color w:val="000000"/>
              </w:rPr>
            </w:pPr>
            <w:r>
              <w:rPr>
                <w:rFonts w:ascii="Calibri" w:hAnsi="Calibri"/>
                <w:color w:val="000000"/>
              </w:rPr>
              <w:t>N</w:t>
            </w:r>
          </w:p>
        </w:tc>
      </w:tr>
      <w:tr w:rsidR="006C6366" w:rsidRPr="005C6F14" w14:paraId="38EE40A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662158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BDFD3F9" w14:textId="77777777" w:rsidR="006C6366" w:rsidRDefault="006C6366" w:rsidP="003C32DA">
            <w:pPr>
              <w:rPr>
                <w:rFonts w:ascii="Calibri" w:hAnsi="Calibri"/>
                <w:color w:val="000000"/>
              </w:rPr>
            </w:pPr>
            <w:r>
              <w:rPr>
                <w:rFonts w:ascii="Calibri" w:hAnsi="Calibri"/>
                <w:color w:val="000000"/>
              </w:rPr>
              <w:t>MA1525.1 NFATC4::MA0816.1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14D3D6B2"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1DE018F9"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392AC5AD" w14:textId="77777777" w:rsidR="006C6366" w:rsidRDefault="006C6366" w:rsidP="003C32DA">
            <w:pPr>
              <w:rPr>
                <w:rFonts w:ascii="Calibri" w:hAnsi="Calibri"/>
                <w:color w:val="000000"/>
              </w:rPr>
            </w:pPr>
            <w:r>
              <w:rPr>
                <w:rFonts w:ascii="Calibri" w:hAnsi="Calibri"/>
                <w:color w:val="000000"/>
              </w:rPr>
              <w:t>N</w:t>
            </w:r>
          </w:p>
        </w:tc>
      </w:tr>
      <w:tr w:rsidR="006C6366" w:rsidRPr="005C6F14" w14:paraId="16E6290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734545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D9359A1" w14:textId="77777777" w:rsidR="006C6366" w:rsidRDefault="006C6366" w:rsidP="003C32DA">
            <w:pPr>
              <w:rPr>
                <w:rFonts w:ascii="Calibri" w:hAnsi="Calibri"/>
                <w:color w:val="000000"/>
              </w:rPr>
            </w:pPr>
            <w:r>
              <w:rPr>
                <w:rFonts w:ascii="Calibri" w:hAnsi="Calibri"/>
                <w:color w:val="000000"/>
              </w:rPr>
              <w:t>MA1621.1 Rbpjl::MA0816.1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38E243CA" w14:textId="77777777" w:rsidR="006C6366" w:rsidRDefault="006C6366" w:rsidP="003C32DA">
            <w:pPr>
              <w:jc w:val="right"/>
              <w:rPr>
                <w:rFonts w:ascii="Calibri" w:hAnsi="Calibri"/>
                <w:color w:val="000000"/>
              </w:rPr>
            </w:pPr>
            <w:r>
              <w:rPr>
                <w:rFonts w:ascii="Calibri" w:hAnsi="Calibri"/>
                <w:color w:val="000000"/>
              </w:rPr>
              <w:t>206</w:t>
            </w:r>
          </w:p>
        </w:tc>
        <w:tc>
          <w:tcPr>
            <w:tcW w:w="2976" w:type="dxa"/>
            <w:tcBorders>
              <w:top w:val="nil"/>
              <w:left w:val="nil"/>
              <w:bottom w:val="single" w:sz="4" w:space="0" w:color="000000"/>
              <w:right w:val="single" w:sz="4" w:space="0" w:color="000000"/>
            </w:tcBorders>
            <w:shd w:val="clear" w:color="auto" w:fill="auto"/>
            <w:noWrap/>
            <w:vAlign w:val="bottom"/>
            <w:hideMark/>
          </w:tcPr>
          <w:p w14:paraId="5B4F6F1A"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116626AB" w14:textId="77777777" w:rsidR="006C6366" w:rsidRDefault="006C6366" w:rsidP="003C32DA">
            <w:pPr>
              <w:rPr>
                <w:rFonts w:ascii="Calibri" w:hAnsi="Calibri"/>
                <w:color w:val="000000"/>
              </w:rPr>
            </w:pPr>
            <w:r>
              <w:rPr>
                <w:rFonts w:ascii="Calibri" w:hAnsi="Calibri"/>
                <w:color w:val="000000"/>
              </w:rPr>
              <w:t>N</w:t>
            </w:r>
          </w:p>
        </w:tc>
      </w:tr>
      <w:tr w:rsidR="006C6366" w:rsidRPr="005C6F14" w14:paraId="5D1BEF7A"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6C04F7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AB4D62D" w14:textId="77777777" w:rsidR="006C6366" w:rsidRDefault="006C6366" w:rsidP="003C32DA">
            <w:pPr>
              <w:rPr>
                <w:rFonts w:ascii="Calibri" w:hAnsi="Calibri"/>
                <w:color w:val="000000"/>
              </w:rPr>
            </w:pPr>
            <w:r>
              <w:rPr>
                <w:rFonts w:ascii="Calibri" w:hAnsi="Calibri"/>
                <w:color w:val="000000"/>
              </w:rPr>
              <w:t>MA1620.1 Ptf1a(var.3)::MA0816.1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36896FAA"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518D9523"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3F9F4B63" w14:textId="77777777" w:rsidR="006C6366" w:rsidRDefault="006C6366" w:rsidP="003C32DA">
            <w:pPr>
              <w:rPr>
                <w:rFonts w:ascii="Calibri" w:hAnsi="Calibri"/>
                <w:color w:val="000000"/>
              </w:rPr>
            </w:pPr>
            <w:r>
              <w:rPr>
                <w:rFonts w:ascii="Calibri" w:hAnsi="Calibri"/>
                <w:color w:val="000000"/>
              </w:rPr>
              <w:t>N</w:t>
            </w:r>
          </w:p>
        </w:tc>
      </w:tr>
      <w:tr w:rsidR="006C6366" w:rsidRPr="005C6F14" w14:paraId="02557BC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3BF055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23CDBA2" w14:textId="77777777" w:rsidR="006C6366" w:rsidRDefault="006C6366" w:rsidP="003C32DA">
            <w:pPr>
              <w:rPr>
                <w:rFonts w:ascii="Calibri" w:hAnsi="Calibri"/>
                <w:color w:val="000000"/>
              </w:rPr>
            </w:pPr>
            <w:r>
              <w:rPr>
                <w:rFonts w:ascii="Calibri" w:hAnsi="Calibri"/>
                <w:color w:val="000000"/>
              </w:rPr>
              <w:t>MA0816.1 Ascl2::MA0868.2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13C2A774"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2D9EB933" w14:textId="77777777" w:rsidR="006C6366" w:rsidRDefault="006C6366" w:rsidP="003C32DA">
            <w:pPr>
              <w:jc w:val="right"/>
              <w:rPr>
                <w:rFonts w:ascii="Calibri" w:hAnsi="Calibri"/>
                <w:color w:val="000000"/>
              </w:rPr>
            </w:pPr>
            <w:r>
              <w:rPr>
                <w:rFonts w:ascii="Calibri" w:hAnsi="Calibri"/>
                <w:color w:val="000000"/>
              </w:rPr>
              <w:t>347</w:t>
            </w:r>
          </w:p>
        </w:tc>
        <w:tc>
          <w:tcPr>
            <w:tcW w:w="2835" w:type="dxa"/>
            <w:tcBorders>
              <w:top w:val="nil"/>
              <w:left w:val="nil"/>
              <w:bottom w:val="single" w:sz="4" w:space="0" w:color="000000"/>
              <w:right w:val="single" w:sz="12" w:space="0" w:color="000000"/>
            </w:tcBorders>
            <w:shd w:val="clear" w:color="auto" w:fill="auto"/>
            <w:noWrap/>
            <w:vAlign w:val="bottom"/>
            <w:hideMark/>
          </w:tcPr>
          <w:p w14:paraId="3D33ABE0" w14:textId="77777777" w:rsidR="006C6366" w:rsidRDefault="006C6366" w:rsidP="003C32DA">
            <w:pPr>
              <w:rPr>
                <w:rFonts w:ascii="Calibri" w:hAnsi="Calibri"/>
                <w:color w:val="000000"/>
              </w:rPr>
            </w:pPr>
            <w:r>
              <w:rPr>
                <w:rFonts w:ascii="Calibri" w:hAnsi="Calibri"/>
                <w:color w:val="000000"/>
              </w:rPr>
              <w:t>N</w:t>
            </w:r>
          </w:p>
        </w:tc>
      </w:tr>
      <w:tr w:rsidR="006C6366" w:rsidRPr="005C6F14" w14:paraId="32EC880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4796A9D" w14:textId="77777777" w:rsidR="006C6366" w:rsidRDefault="006C6366" w:rsidP="003C32DA">
            <w:pPr>
              <w:rPr>
                <w:rFonts w:ascii="Calibri" w:hAnsi="Calibri"/>
                <w:color w:val="000000"/>
              </w:rPr>
            </w:pPr>
            <w:r>
              <w:rPr>
                <w:rFonts w:ascii="Calibri" w:hAnsi="Calibri"/>
                <w:color w:val="000000"/>
              </w:rPr>
              <w:lastRenderedPageBreak/>
              <w:t> </w:t>
            </w:r>
          </w:p>
        </w:tc>
        <w:tc>
          <w:tcPr>
            <w:tcW w:w="3074" w:type="dxa"/>
            <w:tcBorders>
              <w:top w:val="nil"/>
              <w:left w:val="nil"/>
              <w:bottom w:val="single" w:sz="4" w:space="0" w:color="000000"/>
              <w:right w:val="single" w:sz="4" w:space="0" w:color="000000"/>
            </w:tcBorders>
            <w:shd w:val="clear" w:color="auto" w:fill="auto"/>
            <w:noWrap/>
            <w:vAlign w:val="bottom"/>
            <w:hideMark/>
          </w:tcPr>
          <w:p w14:paraId="60FBD829" w14:textId="77777777" w:rsidR="006C6366" w:rsidRDefault="006C6366" w:rsidP="003C32DA">
            <w:pPr>
              <w:rPr>
                <w:rFonts w:ascii="Calibri" w:hAnsi="Calibri"/>
                <w:color w:val="000000"/>
              </w:rPr>
            </w:pPr>
            <w:r>
              <w:rPr>
                <w:rFonts w:ascii="Calibri" w:hAnsi="Calibri"/>
                <w:color w:val="000000"/>
              </w:rPr>
              <w:t>MA0816.1 Ascl2::MA1525.1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38A0868B"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015660AF"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69C7D969" w14:textId="77777777" w:rsidR="006C6366" w:rsidRDefault="006C6366" w:rsidP="003C32DA">
            <w:pPr>
              <w:rPr>
                <w:rFonts w:ascii="Calibri" w:hAnsi="Calibri"/>
                <w:color w:val="000000"/>
              </w:rPr>
            </w:pPr>
            <w:r>
              <w:rPr>
                <w:rFonts w:ascii="Calibri" w:hAnsi="Calibri"/>
                <w:color w:val="000000"/>
              </w:rPr>
              <w:t>N</w:t>
            </w:r>
          </w:p>
        </w:tc>
      </w:tr>
      <w:tr w:rsidR="006C6366" w:rsidRPr="005C6F14" w14:paraId="7153737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72C708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EE4E286" w14:textId="77777777" w:rsidR="006C6366" w:rsidRDefault="006C6366" w:rsidP="003C32DA">
            <w:pPr>
              <w:rPr>
                <w:rFonts w:ascii="Calibri" w:hAnsi="Calibri"/>
                <w:color w:val="000000"/>
              </w:rPr>
            </w:pPr>
            <w:r>
              <w:rPr>
                <w:rFonts w:ascii="Calibri" w:hAnsi="Calibri"/>
                <w:color w:val="000000"/>
              </w:rPr>
              <w:t>MA0816.1 Ascl2::MA0868.2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6DD30A77"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544564A0"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05322F76" w14:textId="77777777" w:rsidR="006C6366" w:rsidRDefault="006C6366" w:rsidP="003C32DA">
            <w:pPr>
              <w:rPr>
                <w:rFonts w:ascii="Calibri" w:hAnsi="Calibri"/>
                <w:color w:val="000000"/>
              </w:rPr>
            </w:pPr>
            <w:r>
              <w:rPr>
                <w:rFonts w:ascii="Calibri" w:hAnsi="Calibri"/>
                <w:color w:val="000000"/>
              </w:rPr>
              <w:t>N</w:t>
            </w:r>
          </w:p>
        </w:tc>
      </w:tr>
      <w:tr w:rsidR="006C6366" w:rsidRPr="005C6F14" w14:paraId="24A3115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981A5E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DC54FC6" w14:textId="77777777" w:rsidR="006C6366" w:rsidRDefault="006C6366" w:rsidP="003C32DA">
            <w:pPr>
              <w:rPr>
                <w:rFonts w:ascii="Calibri" w:hAnsi="Calibri"/>
                <w:color w:val="000000"/>
              </w:rPr>
            </w:pPr>
            <w:r>
              <w:rPr>
                <w:rFonts w:ascii="Calibri" w:hAnsi="Calibri"/>
                <w:color w:val="000000"/>
              </w:rPr>
              <w:t>MA0816.1 Ascl2::MA0867.2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4592511F" w14:textId="77777777" w:rsidR="006C6366" w:rsidRDefault="006C6366" w:rsidP="003C32DA">
            <w:pPr>
              <w:jc w:val="right"/>
              <w:rPr>
                <w:rFonts w:ascii="Calibri" w:hAnsi="Calibri"/>
                <w:color w:val="000000"/>
              </w:rPr>
            </w:pPr>
            <w:r>
              <w:rPr>
                <w:rFonts w:ascii="Calibri" w:hAnsi="Calibri"/>
                <w:color w:val="000000"/>
              </w:rPr>
              <w:t>208</w:t>
            </w:r>
          </w:p>
        </w:tc>
        <w:tc>
          <w:tcPr>
            <w:tcW w:w="2976" w:type="dxa"/>
            <w:tcBorders>
              <w:top w:val="nil"/>
              <w:left w:val="nil"/>
              <w:bottom w:val="single" w:sz="4" w:space="0" w:color="000000"/>
              <w:right w:val="single" w:sz="4" w:space="0" w:color="000000"/>
            </w:tcBorders>
            <w:shd w:val="clear" w:color="auto" w:fill="auto"/>
            <w:noWrap/>
            <w:vAlign w:val="bottom"/>
            <w:hideMark/>
          </w:tcPr>
          <w:p w14:paraId="193EE536" w14:textId="77777777" w:rsidR="006C6366" w:rsidRDefault="006C6366" w:rsidP="003C32DA">
            <w:pPr>
              <w:jc w:val="right"/>
              <w:rPr>
                <w:rFonts w:ascii="Calibri" w:hAnsi="Calibri"/>
                <w:color w:val="000000"/>
              </w:rPr>
            </w:pPr>
            <w:r>
              <w:rPr>
                <w:rFonts w:ascii="Calibri" w:hAnsi="Calibri"/>
                <w:color w:val="000000"/>
              </w:rPr>
              <w:t>439</w:t>
            </w:r>
          </w:p>
        </w:tc>
        <w:tc>
          <w:tcPr>
            <w:tcW w:w="2835" w:type="dxa"/>
            <w:tcBorders>
              <w:top w:val="nil"/>
              <w:left w:val="nil"/>
              <w:bottom w:val="single" w:sz="4" w:space="0" w:color="000000"/>
              <w:right w:val="single" w:sz="12" w:space="0" w:color="000000"/>
            </w:tcBorders>
            <w:shd w:val="clear" w:color="auto" w:fill="auto"/>
            <w:noWrap/>
            <w:vAlign w:val="bottom"/>
            <w:hideMark/>
          </w:tcPr>
          <w:p w14:paraId="1CEBFF05" w14:textId="77777777" w:rsidR="006C6366" w:rsidRDefault="006C6366" w:rsidP="003C32DA">
            <w:pPr>
              <w:rPr>
                <w:rFonts w:ascii="Calibri" w:hAnsi="Calibri"/>
                <w:color w:val="000000"/>
              </w:rPr>
            </w:pPr>
            <w:r>
              <w:rPr>
                <w:rFonts w:ascii="Calibri" w:hAnsi="Calibri"/>
                <w:color w:val="000000"/>
              </w:rPr>
              <w:t>N</w:t>
            </w:r>
          </w:p>
        </w:tc>
      </w:tr>
      <w:tr w:rsidR="006C6366" w:rsidRPr="005C6F14" w14:paraId="5F7AA6D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EDD557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C241FFA" w14:textId="77777777" w:rsidR="006C6366" w:rsidRDefault="006C6366" w:rsidP="003C32DA">
            <w:pPr>
              <w:rPr>
                <w:rFonts w:ascii="Calibri" w:hAnsi="Calibri"/>
                <w:color w:val="000000"/>
              </w:rPr>
            </w:pPr>
            <w:r>
              <w:rPr>
                <w:rFonts w:ascii="Calibri" w:hAnsi="Calibri"/>
                <w:color w:val="000000"/>
              </w:rPr>
              <w:t>MA0868.2 SOX8::MA1472.1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00EB95B0" w14:textId="77777777" w:rsidR="006C6366" w:rsidRDefault="006C6366" w:rsidP="003C32DA">
            <w:pPr>
              <w:jc w:val="right"/>
              <w:rPr>
                <w:rFonts w:ascii="Calibri" w:hAnsi="Calibri"/>
                <w:color w:val="000000"/>
              </w:rPr>
            </w:pPr>
            <w:r>
              <w:rPr>
                <w:rFonts w:ascii="Calibri" w:hAnsi="Calibri"/>
                <w:color w:val="000000"/>
              </w:rPr>
              <w:t>98</w:t>
            </w:r>
          </w:p>
        </w:tc>
        <w:tc>
          <w:tcPr>
            <w:tcW w:w="2976" w:type="dxa"/>
            <w:tcBorders>
              <w:top w:val="nil"/>
              <w:left w:val="nil"/>
              <w:bottom w:val="single" w:sz="4" w:space="0" w:color="000000"/>
              <w:right w:val="single" w:sz="4" w:space="0" w:color="000000"/>
            </w:tcBorders>
            <w:shd w:val="clear" w:color="auto" w:fill="auto"/>
            <w:noWrap/>
            <w:vAlign w:val="bottom"/>
            <w:hideMark/>
          </w:tcPr>
          <w:p w14:paraId="68DA2893"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14536C9E" w14:textId="77777777" w:rsidR="006C6366" w:rsidRDefault="006C6366" w:rsidP="003C32DA">
            <w:pPr>
              <w:rPr>
                <w:rFonts w:ascii="Calibri" w:hAnsi="Calibri"/>
                <w:color w:val="000000"/>
              </w:rPr>
            </w:pPr>
            <w:r>
              <w:rPr>
                <w:rFonts w:ascii="Calibri" w:hAnsi="Calibri"/>
                <w:color w:val="000000"/>
              </w:rPr>
              <w:t>N</w:t>
            </w:r>
          </w:p>
        </w:tc>
      </w:tr>
      <w:tr w:rsidR="006C6366" w:rsidRPr="005C6F14" w14:paraId="1702DA8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F5F5DD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8A01C36" w14:textId="77777777" w:rsidR="006C6366" w:rsidRDefault="006C6366" w:rsidP="003C32DA">
            <w:pPr>
              <w:rPr>
                <w:rFonts w:ascii="Calibri" w:hAnsi="Calibri"/>
                <w:color w:val="000000"/>
              </w:rPr>
            </w:pPr>
            <w:r>
              <w:rPr>
                <w:rFonts w:ascii="Calibri" w:hAnsi="Calibri"/>
                <w:color w:val="000000"/>
              </w:rPr>
              <w:t>MA0152.1 NFATC2::MA1472.1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0166F719" w14:textId="77777777" w:rsidR="006C6366" w:rsidRDefault="006C6366" w:rsidP="003C32DA">
            <w:pPr>
              <w:jc w:val="right"/>
              <w:rPr>
                <w:rFonts w:ascii="Calibri" w:hAnsi="Calibri"/>
                <w:color w:val="000000"/>
              </w:rPr>
            </w:pPr>
            <w:r>
              <w:rPr>
                <w:rFonts w:ascii="Calibri" w:hAnsi="Calibri"/>
                <w:color w:val="000000"/>
              </w:rPr>
              <w:t>142</w:t>
            </w:r>
          </w:p>
        </w:tc>
        <w:tc>
          <w:tcPr>
            <w:tcW w:w="2976" w:type="dxa"/>
            <w:tcBorders>
              <w:top w:val="nil"/>
              <w:left w:val="nil"/>
              <w:bottom w:val="single" w:sz="4" w:space="0" w:color="000000"/>
              <w:right w:val="single" w:sz="4" w:space="0" w:color="000000"/>
            </w:tcBorders>
            <w:shd w:val="clear" w:color="auto" w:fill="auto"/>
            <w:noWrap/>
            <w:vAlign w:val="bottom"/>
            <w:hideMark/>
          </w:tcPr>
          <w:p w14:paraId="66222563"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470146B8" w14:textId="77777777" w:rsidR="006C6366" w:rsidRDefault="006C6366" w:rsidP="003C32DA">
            <w:pPr>
              <w:rPr>
                <w:rFonts w:ascii="Calibri" w:hAnsi="Calibri"/>
                <w:color w:val="000000"/>
              </w:rPr>
            </w:pPr>
            <w:r>
              <w:rPr>
                <w:rFonts w:ascii="Calibri" w:hAnsi="Calibri"/>
                <w:color w:val="000000"/>
              </w:rPr>
              <w:t>N</w:t>
            </w:r>
          </w:p>
        </w:tc>
      </w:tr>
      <w:tr w:rsidR="006C6366" w:rsidRPr="005C6F14" w14:paraId="578CF2E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3867D8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9899F7F" w14:textId="77777777" w:rsidR="006C6366" w:rsidRDefault="006C6366" w:rsidP="003C32DA">
            <w:pPr>
              <w:rPr>
                <w:rFonts w:ascii="Calibri" w:hAnsi="Calibri"/>
                <w:color w:val="000000"/>
              </w:rPr>
            </w:pPr>
            <w:r>
              <w:rPr>
                <w:rFonts w:ascii="Calibri" w:hAnsi="Calibri"/>
                <w:color w:val="000000"/>
              </w:rPr>
              <w:t>MA1525.1 NFATC4::MA1472.1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6FB8989C"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17C391D5"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44BE6747" w14:textId="77777777" w:rsidR="006C6366" w:rsidRDefault="006C6366" w:rsidP="003C32DA">
            <w:pPr>
              <w:rPr>
                <w:rFonts w:ascii="Calibri" w:hAnsi="Calibri"/>
                <w:color w:val="000000"/>
              </w:rPr>
            </w:pPr>
            <w:r>
              <w:rPr>
                <w:rFonts w:ascii="Calibri" w:hAnsi="Calibri"/>
                <w:color w:val="000000"/>
              </w:rPr>
              <w:t>N</w:t>
            </w:r>
          </w:p>
        </w:tc>
      </w:tr>
      <w:tr w:rsidR="006C6366" w:rsidRPr="005C6F14" w14:paraId="07DE354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54F2EC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9C37917" w14:textId="77777777" w:rsidR="006C6366" w:rsidRDefault="006C6366" w:rsidP="003C32DA">
            <w:pPr>
              <w:rPr>
                <w:rFonts w:ascii="Calibri" w:hAnsi="Calibri"/>
                <w:color w:val="000000"/>
              </w:rPr>
            </w:pPr>
            <w:r>
              <w:rPr>
                <w:rFonts w:ascii="Calibri" w:hAnsi="Calibri"/>
                <w:color w:val="000000"/>
              </w:rPr>
              <w:t>MA0152.1 NFATC2::MA0624.1 NFATC1</w:t>
            </w:r>
          </w:p>
        </w:tc>
        <w:tc>
          <w:tcPr>
            <w:tcW w:w="2232" w:type="dxa"/>
            <w:tcBorders>
              <w:top w:val="nil"/>
              <w:left w:val="nil"/>
              <w:bottom w:val="single" w:sz="4" w:space="0" w:color="000000"/>
              <w:right w:val="single" w:sz="4" w:space="0" w:color="000000"/>
            </w:tcBorders>
            <w:shd w:val="clear" w:color="auto" w:fill="auto"/>
            <w:noWrap/>
            <w:vAlign w:val="bottom"/>
            <w:hideMark/>
          </w:tcPr>
          <w:p w14:paraId="3B09428B" w14:textId="77777777" w:rsidR="006C6366" w:rsidRDefault="006C6366" w:rsidP="003C32DA">
            <w:pPr>
              <w:jc w:val="right"/>
              <w:rPr>
                <w:rFonts w:ascii="Calibri" w:hAnsi="Calibri"/>
                <w:color w:val="000000"/>
              </w:rPr>
            </w:pPr>
            <w:r>
              <w:rPr>
                <w:rFonts w:ascii="Calibri" w:hAnsi="Calibri"/>
                <w:color w:val="000000"/>
              </w:rPr>
              <w:t>129</w:t>
            </w:r>
          </w:p>
        </w:tc>
        <w:tc>
          <w:tcPr>
            <w:tcW w:w="2976" w:type="dxa"/>
            <w:tcBorders>
              <w:top w:val="nil"/>
              <w:left w:val="nil"/>
              <w:bottom w:val="single" w:sz="4" w:space="0" w:color="000000"/>
              <w:right w:val="single" w:sz="4" w:space="0" w:color="000000"/>
            </w:tcBorders>
            <w:shd w:val="clear" w:color="auto" w:fill="auto"/>
            <w:noWrap/>
            <w:vAlign w:val="bottom"/>
            <w:hideMark/>
          </w:tcPr>
          <w:p w14:paraId="6D4AAA81" w14:textId="77777777" w:rsidR="006C6366" w:rsidRDefault="006C6366" w:rsidP="003C32DA">
            <w:pPr>
              <w:jc w:val="right"/>
              <w:rPr>
                <w:rFonts w:ascii="Calibri" w:hAnsi="Calibri"/>
                <w:color w:val="000000"/>
              </w:rPr>
            </w:pPr>
            <w:r>
              <w:rPr>
                <w:rFonts w:ascii="Calibri" w:hAnsi="Calibri"/>
                <w:color w:val="000000"/>
              </w:rPr>
              <w:t>183</w:t>
            </w:r>
          </w:p>
        </w:tc>
        <w:tc>
          <w:tcPr>
            <w:tcW w:w="2835" w:type="dxa"/>
            <w:tcBorders>
              <w:top w:val="nil"/>
              <w:left w:val="nil"/>
              <w:bottom w:val="single" w:sz="4" w:space="0" w:color="000000"/>
              <w:right w:val="single" w:sz="12" w:space="0" w:color="000000"/>
            </w:tcBorders>
            <w:shd w:val="clear" w:color="auto" w:fill="auto"/>
            <w:noWrap/>
            <w:vAlign w:val="bottom"/>
            <w:hideMark/>
          </w:tcPr>
          <w:p w14:paraId="647C1929" w14:textId="77777777" w:rsidR="006C6366" w:rsidRDefault="006C6366" w:rsidP="003C32DA">
            <w:pPr>
              <w:rPr>
                <w:rFonts w:ascii="Calibri" w:hAnsi="Calibri"/>
                <w:color w:val="000000"/>
              </w:rPr>
            </w:pPr>
            <w:r>
              <w:rPr>
                <w:rFonts w:ascii="Calibri" w:hAnsi="Calibri"/>
                <w:color w:val="000000"/>
              </w:rPr>
              <w:t>R</w:t>
            </w:r>
          </w:p>
        </w:tc>
      </w:tr>
      <w:tr w:rsidR="006C6366" w:rsidRPr="005C6F14" w14:paraId="58D44B1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2AFAB0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8412680" w14:textId="77777777" w:rsidR="006C6366" w:rsidRDefault="006C6366" w:rsidP="003C32DA">
            <w:pPr>
              <w:rPr>
                <w:rFonts w:ascii="Calibri" w:hAnsi="Calibri"/>
                <w:color w:val="000000"/>
              </w:rPr>
            </w:pPr>
            <w:r>
              <w:rPr>
                <w:rFonts w:ascii="Calibri" w:hAnsi="Calibri"/>
                <w:color w:val="000000"/>
              </w:rPr>
              <w:t>MA0152.1 NFATC2::MA0521.1 Tcf12</w:t>
            </w:r>
          </w:p>
        </w:tc>
        <w:tc>
          <w:tcPr>
            <w:tcW w:w="2232" w:type="dxa"/>
            <w:tcBorders>
              <w:top w:val="nil"/>
              <w:left w:val="nil"/>
              <w:bottom w:val="single" w:sz="4" w:space="0" w:color="000000"/>
              <w:right w:val="single" w:sz="4" w:space="0" w:color="000000"/>
            </w:tcBorders>
            <w:shd w:val="clear" w:color="auto" w:fill="auto"/>
            <w:noWrap/>
            <w:vAlign w:val="bottom"/>
            <w:hideMark/>
          </w:tcPr>
          <w:p w14:paraId="566ED92F" w14:textId="77777777" w:rsidR="006C6366" w:rsidRDefault="006C6366" w:rsidP="003C32DA">
            <w:pPr>
              <w:jc w:val="right"/>
              <w:rPr>
                <w:rFonts w:ascii="Calibri" w:hAnsi="Calibri"/>
                <w:color w:val="000000"/>
              </w:rPr>
            </w:pPr>
            <w:r>
              <w:rPr>
                <w:rFonts w:ascii="Calibri" w:hAnsi="Calibri"/>
                <w:color w:val="000000"/>
              </w:rPr>
              <w:t>129</w:t>
            </w:r>
          </w:p>
        </w:tc>
        <w:tc>
          <w:tcPr>
            <w:tcW w:w="2976" w:type="dxa"/>
            <w:tcBorders>
              <w:top w:val="nil"/>
              <w:left w:val="nil"/>
              <w:bottom w:val="single" w:sz="4" w:space="0" w:color="000000"/>
              <w:right w:val="single" w:sz="4" w:space="0" w:color="000000"/>
            </w:tcBorders>
            <w:shd w:val="clear" w:color="auto" w:fill="auto"/>
            <w:noWrap/>
            <w:vAlign w:val="bottom"/>
            <w:hideMark/>
          </w:tcPr>
          <w:p w14:paraId="758ED45C"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0375CA08" w14:textId="77777777" w:rsidR="006C6366" w:rsidRDefault="006C6366" w:rsidP="003C32DA">
            <w:pPr>
              <w:rPr>
                <w:rFonts w:ascii="Calibri" w:hAnsi="Calibri"/>
                <w:color w:val="000000"/>
              </w:rPr>
            </w:pPr>
            <w:r>
              <w:rPr>
                <w:rFonts w:ascii="Calibri" w:hAnsi="Calibri"/>
                <w:color w:val="000000"/>
              </w:rPr>
              <w:t>R</w:t>
            </w:r>
          </w:p>
        </w:tc>
      </w:tr>
      <w:tr w:rsidR="006C6366" w:rsidRPr="005C6F14" w14:paraId="5532BF6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351249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AF69FE2" w14:textId="77777777" w:rsidR="006C6366" w:rsidRDefault="006C6366" w:rsidP="003C32DA">
            <w:pPr>
              <w:rPr>
                <w:rFonts w:ascii="Calibri" w:hAnsi="Calibri"/>
                <w:color w:val="000000"/>
              </w:rPr>
            </w:pPr>
            <w:r>
              <w:rPr>
                <w:rFonts w:ascii="Calibri" w:hAnsi="Calibri"/>
                <w:color w:val="000000"/>
              </w:rPr>
              <w:t>MA0624.1 NFATC1::MA0521.1 Tcf12</w:t>
            </w:r>
          </w:p>
        </w:tc>
        <w:tc>
          <w:tcPr>
            <w:tcW w:w="2232" w:type="dxa"/>
            <w:tcBorders>
              <w:top w:val="nil"/>
              <w:left w:val="nil"/>
              <w:bottom w:val="single" w:sz="4" w:space="0" w:color="000000"/>
              <w:right w:val="single" w:sz="4" w:space="0" w:color="000000"/>
            </w:tcBorders>
            <w:shd w:val="clear" w:color="auto" w:fill="auto"/>
            <w:noWrap/>
            <w:vAlign w:val="bottom"/>
            <w:hideMark/>
          </w:tcPr>
          <w:p w14:paraId="22607CD1"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6AA11DFD" w14:textId="77777777" w:rsidR="006C6366" w:rsidRDefault="006C6366" w:rsidP="003C32DA">
            <w:pPr>
              <w:jc w:val="right"/>
              <w:rPr>
                <w:rFonts w:ascii="Calibri" w:hAnsi="Calibri"/>
                <w:color w:val="000000"/>
              </w:rPr>
            </w:pPr>
            <w:r>
              <w:rPr>
                <w:rFonts w:ascii="Calibri" w:hAnsi="Calibri"/>
                <w:color w:val="000000"/>
              </w:rPr>
              <w:t>217</w:t>
            </w:r>
          </w:p>
        </w:tc>
        <w:tc>
          <w:tcPr>
            <w:tcW w:w="2835" w:type="dxa"/>
            <w:tcBorders>
              <w:top w:val="nil"/>
              <w:left w:val="nil"/>
              <w:bottom w:val="single" w:sz="4" w:space="0" w:color="000000"/>
              <w:right w:val="single" w:sz="12" w:space="0" w:color="000000"/>
            </w:tcBorders>
            <w:shd w:val="clear" w:color="auto" w:fill="auto"/>
            <w:noWrap/>
            <w:vAlign w:val="bottom"/>
            <w:hideMark/>
          </w:tcPr>
          <w:p w14:paraId="4208585D" w14:textId="77777777" w:rsidR="006C6366" w:rsidRDefault="006C6366" w:rsidP="003C32DA">
            <w:pPr>
              <w:rPr>
                <w:rFonts w:ascii="Calibri" w:hAnsi="Calibri"/>
                <w:color w:val="000000"/>
              </w:rPr>
            </w:pPr>
            <w:r>
              <w:rPr>
                <w:rFonts w:ascii="Calibri" w:hAnsi="Calibri"/>
                <w:color w:val="000000"/>
              </w:rPr>
              <w:t>R</w:t>
            </w:r>
          </w:p>
        </w:tc>
      </w:tr>
      <w:tr w:rsidR="006C6366" w:rsidRPr="005C6F14" w14:paraId="66CB6C3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6E4ACA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DC14AC7" w14:textId="77777777" w:rsidR="006C6366" w:rsidRDefault="006C6366" w:rsidP="003C32DA">
            <w:pPr>
              <w:rPr>
                <w:rFonts w:ascii="Calibri" w:hAnsi="Calibri"/>
                <w:color w:val="000000"/>
              </w:rPr>
            </w:pPr>
            <w:r>
              <w:rPr>
                <w:rFonts w:ascii="Calibri" w:hAnsi="Calibri"/>
                <w:color w:val="000000"/>
              </w:rPr>
              <w:t>MA0152.1 NFATC2::MA0624.1 NFATC1</w:t>
            </w:r>
          </w:p>
        </w:tc>
        <w:tc>
          <w:tcPr>
            <w:tcW w:w="2232" w:type="dxa"/>
            <w:tcBorders>
              <w:top w:val="nil"/>
              <w:left w:val="nil"/>
              <w:bottom w:val="single" w:sz="4" w:space="0" w:color="000000"/>
              <w:right w:val="single" w:sz="4" w:space="0" w:color="000000"/>
            </w:tcBorders>
            <w:shd w:val="clear" w:color="auto" w:fill="auto"/>
            <w:noWrap/>
            <w:vAlign w:val="bottom"/>
            <w:hideMark/>
          </w:tcPr>
          <w:p w14:paraId="5B5E9DA4" w14:textId="77777777" w:rsidR="006C6366" w:rsidRDefault="006C6366" w:rsidP="003C32DA">
            <w:pPr>
              <w:jc w:val="right"/>
              <w:rPr>
                <w:rFonts w:ascii="Calibri" w:hAnsi="Calibri"/>
                <w:color w:val="000000"/>
              </w:rPr>
            </w:pPr>
            <w:r>
              <w:rPr>
                <w:rFonts w:ascii="Calibri" w:hAnsi="Calibri"/>
                <w:color w:val="000000"/>
              </w:rPr>
              <w:t>129</w:t>
            </w:r>
          </w:p>
        </w:tc>
        <w:tc>
          <w:tcPr>
            <w:tcW w:w="2976" w:type="dxa"/>
            <w:tcBorders>
              <w:top w:val="nil"/>
              <w:left w:val="nil"/>
              <w:bottom w:val="single" w:sz="4" w:space="0" w:color="000000"/>
              <w:right w:val="single" w:sz="4" w:space="0" w:color="000000"/>
            </w:tcBorders>
            <w:shd w:val="clear" w:color="auto" w:fill="auto"/>
            <w:noWrap/>
            <w:vAlign w:val="bottom"/>
            <w:hideMark/>
          </w:tcPr>
          <w:p w14:paraId="57D28540"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424EDEF0" w14:textId="77777777" w:rsidR="006C6366" w:rsidRDefault="006C6366" w:rsidP="003C32DA">
            <w:pPr>
              <w:rPr>
                <w:rFonts w:ascii="Calibri" w:hAnsi="Calibri"/>
                <w:color w:val="000000"/>
              </w:rPr>
            </w:pPr>
            <w:r>
              <w:rPr>
                <w:rFonts w:ascii="Calibri" w:hAnsi="Calibri"/>
                <w:color w:val="000000"/>
              </w:rPr>
              <w:t>R</w:t>
            </w:r>
          </w:p>
        </w:tc>
      </w:tr>
      <w:tr w:rsidR="006C6366" w:rsidRPr="005C6F14" w14:paraId="355E41B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5042BD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C129C1E" w14:textId="77777777" w:rsidR="006C6366" w:rsidRDefault="006C6366" w:rsidP="003C32DA">
            <w:pPr>
              <w:rPr>
                <w:rFonts w:ascii="Calibri" w:hAnsi="Calibri"/>
                <w:color w:val="000000"/>
              </w:rPr>
            </w:pPr>
            <w:r>
              <w:rPr>
                <w:rFonts w:ascii="Calibri" w:hAnsi="Calibri"/>
                <w:color w:val="000000"/>
              </w:rPr>
              <w:t>MA0624.1 NFATC1::MA0624.1 NFATC1</w:t>
            </w:r>
          </w:p>
        </w:tc>
        <w:tc>
          <w:tcPr>
            <w:tcW w:w="2232" w:type="dxa"/>
            <w:tcBorders>
              <w:top w:val="nil"/>
              <w:left w:val="nil"/>
              <w:bottom w:val="single" w:sz="4" w:space="0" w:color="000000"/>
              <w:right w:val="single" w:sz="4" w:space="0" w:color="000000"/>
            </w:tcBorders>
            <w:shd w:val="clear" w:color="auto" w:fill="auto"/>
            <w:noWrap/>
            <w:vAlign w:val="bottom"/>
            <w:hideMark/>
          </w:tcPr>
          <w:p w14:paraId="60FBE989"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3B3B2747"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675EA7F5" w14:textId="77777777" w:rsidR="006C6366" w:rsidRDefault="006C6366" w:rsidP="003C32DA">
            <w:pPr>
              <w:rPr>
                <w:rFonts w:ascii="Calibri" w:hAnsi="Calibri"/>
                <w:color w:val="000000"/>
              </w:rPr>
            </w:pPr>
            <w:r>
              <w:rPr>
                <w:rFonts w:ascii="Calibri" w:hAnsi="Calibri"/>
                <w:color w:val="000000"/>
              </w:rPr>
              <w:t>R</w:t>
            </w:r>
          </w:p>
        </w:tc>
      </w:tr>
      <w:tr w:rsidR="006C6366" w:rsidRPr="005C6F14" w14:paraId="2D82FC5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C0AD50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69C44F0" w14:textId="77777777" w:rsidR="006C6366" w:rsidRDefault="006C6366" w:rsidP="003C32DA">
            <w:pPr>
              <w:rPr>
                <w:rFonts w:ascii="Calibri" w:hAnsi="Calibri"/>
                <w:color w:val="000000"/>
              </w:rPr>
            </w:pPr>
            <w:r>
              <w:rPr>
                <w:rFonts w:ascii="Calibri" w:hAnsi="Calibri"/>
                <w:color w:val="000000"/>
              </w:rPr>
              <w:t>MA0521.1 Tcf12::MA0624.1 NFATC1</w:t>
            </w:r>
          </w:p>
        </w:tc>
        <w:tc>
          <w:tcPr>
            <w:tcW w:w="2232" w:type="dxa"/>
            <w:tcBorders>
              <w:top w:val="nil"/>
              <w:left w:val="nil"/>
              <w:bottom w:val="single" w:sz="4" w:space="0" w:color="000000"/>
              <w:right w:val="single" w:sz="4" w:space="0" w:color="000000"/>
            </w:tcBorders>
            <w:shd w:val="clear" w:color="auto" w:fill="auto"/>
            <w:noWrap/>
            <w:vAlign w:val="bottom"/>
            <w:hideMark/>
          </w:tcPr>
          <w:p w14:paraId="740D96B5"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485B90B2"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7BCAC8B7" w14:textId="77777777" w:rsidR="006C6366" w:rsidRDefault="006C6366" w:rsidP="003C32DA">
            <w:pPr>
              <w:rPr>
                <w:rFonts w:ascii="Calibri" w:hAnsi="Calibri"/>
                <w:color w:val="000000"/>
              </w:rPr>
            </w:pPr>
            <w:r>
              <w:rPr>
                <w:rFonts w:ascii="Calibri" w:hAnsi="Calibri"/>
                <w:color w:val="000000"/>
              </w:rPr>
              <w:t>R</w:t>
            </w:r>
          </w:p>
        </w:tc>
      </w:tr>
      <w:tr w:rsidR="006C6366" w:rsidRPr="005C6F14" w14:paraId="20CDD107" w14:textId="77777777" w:rsidTr="001102B4">
        <w:trPr>
          <w:trHeight w:val="765"/>
        </w:trPr>
        <w:tc>
          <w:tcPr>
            <w:tcW w:w="3073" w:type="dxa"/>
            <w:tcBorders>
              <w:top w:val="nil"/>
              <w:left w:val="single" w:sz="12" w:space="0" w:color="000000"/>
              <w:bottom w:val="single" w:sz="4" w:space="0" w:color="000000"/>
              <w:right w:val="single" w:sz="4" w:space="0" w:color="000000"/>
            </w:tcBorders>
            <w:shd w:val="clear" w:color="auto" w:fill="auto"/>
            <w:vAlign w:val="bottom"/>
            <w:hideMark/>
          </w:tcPr>
          <w:p w14:paraId="1517196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2374E8E" w14:textId="77777777" w:rsidR="006C6366" w:rsidRDefault="006C6366" w:rsidP="003C32DA">
            <w:pPr>
              <w:rPr>
                <w:rFonts w:ascii="Calibri" w:hAnsi="Calibri"/>
                <w:color w:val="000000"/>
              </w:rPr>
            </w:pPr>
            <w:r>
              <w:rPr>
                <w:rFonts w:ascii="Calibri" w:hAnsi="Calibri"/>
                <w:color w:val="000000"/>
              </w:rPr>
              <w:t>MA0624.1 NFATC1::MA0152.1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0ECD5CE7"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7771D00C" w14:textId="77777777" w:rsidR="006C6366" w:rsidRDefault="006C6366" w:rsidP="003C32DA">
            <w:pPr>
              <w:jc w:val="right"/>
              <w:rPr>
                <w:rFonts w:ascii="Calibri" w:hAnsi="Calibri"/>
                <w:color w:val="000000"/>
              </w:rPr>
            </w:pPr>
            <w:r>
              <w:rPr>
                <w:rFonts w:ascii="Calibri" w:hAnsi="Calibri"/>
                <w:color w:val="000000"/>
              </w:rPr>
              <w:t>367</w:t>
            </w:r>
          </w:p>
        </w:tc>
        <w:tc>
          <w:tcPr>
            <w:tcW w:w="2835" w:type="dxa"/>
            <w:tcBorders>
              <w:top w:val="nil"/>
              <w:left w:val="nil"/>
              <w:bottom w:val="single" w:sz="4" w:space="0" w:color="000000"/>
              <w:right w:val="single" w:sz="12" w:space="0" w:color="000000"/>
            </w:tcBorders>
            <w:shd w:val="clear" w:color="auto" w:fill="auto"/>
            <w:noWrap/>
            <w:vAlign w:val="bottom"/>
            <w:hideMark/>
          </w:tcPr>
          <w:p w14:paraId="64475D29" w14:textId="77777777" w:rsidR="006C6366" w:rsidRDefault="006C6366" w:rsidP="003C32DA">
            <w:pPr>
              <w:rPr>
                <w:rFonts w:ascii="Calibri" w:hAnsi="Calibri"/>
                <w:color w:val="000000"/>
              </w:rPr>
            </w:pPr>
            <w:r>
              <w:rPr>
                <w:rFonts w:ascii="Calibri" w:hAnsi="Calibri"/>
                <w:color w:val="000000"/>
              </w:rPr>
              <w:t>R</w:t>
            </w:r>
          </w:p>
        </w:tc>
      </w:tr>
      <w:tr w:rsidR="006C6366" w:rsidRPr="005C6F14" w14:paraId="44ED5CC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2D8B8E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F3B75EE" w14:textId="77777777" w:rsidR="006C6366" w:rsidRDefault="006C6366" w:rsidP="003C32DA">
            <w:pPr>
              <w:rPr>
                <w:rFonts w:ascii="Calibri" w:hAnsi="Calibri"/>
                <w:color w:val="000000"/>
              </w:rPr>
            </w:pPr>
            <w:r>
              <w:rPr>
                <w:rFonts w:ascii="Calibri" w:hAnsi="Calibri"/>
                <w:color w:val="000000"/>
              </w:rPr>
              <w:t>MA0521.1 Tcf12::MA0152.1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4727DB6A"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5F1954F0" w14:textId="77777777" w:rsidR="006C6366" w:rsidRDefault="006C6366" w:rsidP="003C32DA">
            <w:pPr>
              <w:jc w:val="right"/>
              <w:rPr>
                <w:rFonts w:ascii="Calibri" w:hAnsi="Calibri"/>
                <w:color w:val="000000"/>
              </w:rPr>
            </w:pPr>
            <w:r>
              <w:rPr>
                <w:rFonts w:ascii="Calibri" w:hAnsi="Calibri"/>
                <w:color w:val="000000"/>
              </w:rPr>
              <w:t>367</w:t>
            </w:r>
          </w:p>
        </w:tc>
        <w:tc>
          <w:tcPr>
            <w:tcW w:w="2835" w:type="dxa"/>
            <w:tcBorders>
              <w:top w:val="nil"/>
              <w:left w:val="nil"/>
              <w:bottom w:val="single" w:sz="4" w:space="0" w:color="000000"/>
              <w:right w:val="single" w:sz="12" w:space="0" w:color="000000"/>
            </w:tcBorders>
            <w:shd w:val="clear" w:color="auto" w:fill="auto"/>
            <w:noWrap/>
            <w:vAlign w:val="bottom"/>
            <w:hideMark/>
          </w:tcPr>
          <w:p w14:paraId="69DC5673" w14:textId="77777777" w:rsidR="006C6366" w:rsidRDefault="006C6366" w:rsidP="003C32DA">
            <w:pPr>
              <w:rPr>
                <w:rFonts w:ascii="Calibri" w:hAnsi="Calibri"/>
                <w:color w:val="000000"/>
              </w:rPr>
            </w:pPr>
            <w:r>
              <w:rPr>
                <w:rFonts w:ascii="Calibri" w:hAnsi="Calibri"/>
                <w:color w:val="000000"/>
              </w:rPr>
              <w:t>R</w:t>
            </w:r>
          </w:p>
        </w:tc>
      </w:tr>
      <w:tr w:rsidR="006C6366" w:rsidRPr="005C6F14" w14:paraId="3BED056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10C564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1575097" w14:textId="77777777" w:rsidR="006C6366" w:rsidRDefault="006C6366" w:rsidP="003C32DA">
            <w:pPr>
              <w:rPr>
                <w:rFonts w:ascii="Calibri" w:hAnsi="Calibri"/>
                <w:color w:val="000000"/>
              </w:rPr>
            </w:pPr>
            <w:r>
              <w:rPr>
                <w:rFonts w:ascii="Calibri" w:hAnsi="Calibri"/>
                <w:color w:val="000000"/>
              </w:rPr>
              <w:t xml:space="preserve">MA0624.1 </w:t>
            </w:r>
            <w:r>
              <w:rPr>
                <w:rFonts w:ascii="Calibri" w:hAnsi="Calibri"/>
                <w:color w:val="000000"/>
              </w:rPr>
              <w:lastRenderedPageBreak/>
              <w:t>NFATC1::MA0152.1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7DBB866C" w14:textId="77777777" w:rsidR="006C6366" w:rsidRDefault="006C6366" w:rsidP="003C32DA">
            <w:pPr>
              <w:jc w:val="right"/>
              <w:rPr>
                <w:rFonts w:ascii="Calibri" w:hAnsi="Calibri"/>
                <w:color w:val="000000"/>
              </w:rPr>
            </w:pPr>
            <w:r>
              <w:rPr>
                <w:rFonts w:ascii="Calibri" w:hAnsi="Calibri"/>
                <w:color w:val="000000"/>
              </w:rPr>
              <w:lastRenderedPageBreak/>
              <w:t>359</w:t>
            </w:r>
          </w:p>
        </w:tc>
        <w:tc>
          <w:tcPr>
            <w:tcW w:w="2976" w:type="dxa"/>
            <w:tcBorders>
              <w:top w:val="nil"/>
              <w:left w:val="nil"/>
              <w:bottom w:val="single" w:sz="4" w:space="0" w:color="000000"/>
              <w:right w:val="single" w:sz="4" w:space="0" w:color="000000"/>
            </w:tcBorders>
            <w:shd w:val="clear" w:color="auto" w:fill="auto"/>
            <w:noWrap/>
            <w:vAlign w:val="bottom"/>
            <w:hideMark/>
          </w:tcPr>
          <w:p w14:paraId="1E20C7B6" w14:textId="77777777" w:rsidR="006C6366" w:rsidRDefault="006C6366" w:rsidP="003C32DA">
            <w:pPr>
              <w:jc w:val="right"/>
              <w:rPr>
                <w:rFonts w:ascii="Calibri" w:hAnsi="Calibri"/>
                <w:color w:val="000000"/>
              </w:rPr>
            </w:pPr>
            <w:r>
              <w:rPr>
                <w:rFonts w:ascii="Calibri" w:hAnsi="Calibri"/>
                <w:color w:val="000000"/>
              </w:rPr>
              <w:t>367</w:t>
            </w:r>
          </w:p>
        </w:tc>
        <w:tc>
          <w:tcPr>
            <w:tcW w:w="2835" w:type="dxa"/>
            <w:tcBorders>
              <w:top w:val="nil"/>
              <w:left w:val="nil"/>
              <w:bottom w:val="single" w:sz="4" w:space="0" w:color="000000"/>
              <w:right w:val="single" w:sz="12" w:space="0" w:color="000000"/>
            </w:tcBorders>
            <w:shd w:val="clear" w:color="auto" w:fill="auto"/>
            <w:noWrap/>
            <w:vAlign w:val="bottom"/>
            <w:hideMark/>
          </w:tcPr>
          <w:p w14:paraId="6A9A48F0" w14:textId="77777777" w:rsidR="006C6366" w:rsidRDefault="006C6366" w:rsidP="003C32DA">
            <w:pPr>
              <w:rPr>
                <w:rFonts w:ascii="Calibri" w:hAnsi="Calibri"/>
                <w:color w:val="000000"/>
              </w:rPr>
            </w:pPr>
            <w:r>
              <w:rPr>
                <w:rFonts w:ascii="Calibri" w:hAnsi="Calibri"/>
                <w:color w:val="000000"/>
              </w:rPr>
              <w:t>R</w:t>
            </w:r>
          </w:p>
        </w:tc>
      </w:tr>
      <w:tr w:rsidR="006C6366" w:rsidRPr="005C6F14" w14:paraId="594FE37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EF49DE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9597E54" w14:textId="77777777" w:rsidR="006C6366" w:rsidRDefault="006C6366" w:rsidP="003C32DA">
            <w:pPr>
              <w:rPr>
                <w:rFonts w:ascii="Calibri" w:hAnsi="Calibri"/>
                <w:color w:val="000000"/>
              </w:rPr>
            </w:pPr>
            <w:r>
              <w:rPr>
                <w:rFonts w:ascii="Calibri" w:hAnsi="Calibri"/>
                <w:color w:val="000000"/>
              </w:rPr>
              <w:t>MA0152.1 NFATC2::MA0599.1 KLF5</w:t>
            </w:r>
          </w:p>
        </w:tc>
        <w:tc>
          <w:tcPr>
            <w:tcW w:w="2232" w:type="dxa"/>
            <w:tcBorders>
              <w:top w:val="nil"/>
              <w:left w:val="nil"/>
              <w:bottom w:val="single" w:sz="4" w:space="0" w:color="000000"/>
              <w:right w:val="single" w:sz="4" w:space="0" w:color="000000"/>
            </w:tcBorders>
            <w:shd w:val="clear" w:color="auto" w:fill="auto"/>
            <w:noWrap/>
            <w:vAlign w:val="bottom"/>
            <w:hideMark/>
          </w:tcPr>
          <w:p w14:paraId="59504231" w14:textId="77777777" w:rsidR="006C6366" w:rsidRDefault="006C6366" w:rsidP="003C32DA">
            <w:pPr>
              <w:jc w:val="right"/>
              <w:rPr>
                <w:rFonts w:ascii="Calibri" w:hAnsi="Calibri"/>
                <w:color w:val="000000"/>
              </w:rPr>
            </w:pPr>
            <w:r>
              <w:rPr>
                <w:rFonts w:ascii="Calibri" w:hAnsi="Calibri"/>
                <w:color w:val="000000"/>
              </w:rPr>
              <w:t>129</w:t>
            </w:r>
          </w:p>
        </w:tc>
        <w:tc>
          <w:tcPr>
            <w:tcW w:w="2976" w:type="dxa"/>
            <w:tcBorders>
              <w:top w:val="nil"/>
              <w:left w:val="nil"/>
              <w:bottom w:val="single" w:sz="4" w:space="0" w:color="000000"/>
              <w:right w:val="single" w:sz="4" w:space="0" w:color="000000"/>
            </w:tcBorders>
            <w:shd w:val="clear" w:color="auto" w:fill="auto"/>
            <w:noWrap/>
            <w:vAlign w:val="bottom"/>
            <w:hideMark/>
          </w:tcPr>
          <w:p w14:paraId="77083E4B"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124AC40D" w14:textId="77777777" w:rsidR="006C6366" w:rsidRDefault="006C6366" w:rsidP="003C32DA">
            <w:pPr>
              <w:rPr>
                <w:rFonts w:ascii="Calibri" w:hAnsi="Calibri"/>
                <w:color w:val="000000"/>
              </w:rPr>
            </w:pPr>
            <w:r>
              <w:rPr>
                <w:rFonts w:ascii="Calibri" w:hAnsi="Calibri"/>
                <w:color w:val="000000"/>
              </w:rPr>
              <w:t>R</w:t>
            </w:r>
          </w:p>
        </w:tc>
      </w:tr>
      <w:tr w:rsidR="006C6366" w:rsidRPr="005C6F14" w14:paraId="6474DA6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8D7182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EC6D05D" w14:textId="77777777" w:rsidR="006C6366" w:rsidRDefault="006C6366" w:rsidP="003C32DA">
            <w:pPr>
              <w:rPr>
                <w:rFonts w:ascii="Calibri" w:hAnsi="Calibri"/>
                <w:color w:val="000000"/>
              </w:rPr>
            </w:pPr>
            <w:r>
              <w:rPr>
                <w:rFonts w:ascii="Calibri" w:hAnsi="Calibri"/>
                <w:color w:val="000000"/>
              </w:rPr>
              <w:t>MA0624.1 NFATC1::MA0599.1 KLF5</w:t>
            </w:r>
          </w:p>
        </w:tc>
        <w:tc>
          <w:tcPr>
            <w:tcW w:w="2232" w:type="dxa"/>
            <w:tcBorders>
              <w:top w:val="nil"/>
              <w:left w:val="nil"/>
              <w:bottom w:val="single" w:sz="4" w:space="0" w:color="000000"/>
              <w:right w:val="single" w:sz="4" w:space="0" w:color="000000"/>
            </w:tcBorders>
            <w:shd w:val="clear" w:color="auto" w:fill="auto"/>
            <w:noWrap/>
            <w:vAlign w:val="bottom"/>
            <w:hideMark/>
          </w:tcPr>
          <w:p w14:paraId="4C342FBD"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09184918"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03B8D29F" w14:textId="77777777" w:rsidR="006C6366" w:rsidRDefault="006C6366" w:rsidP="003C32DA">
            <w:pPr>
              <w:rPr>
                <w:rFonts w:ascii="Calibri" w:hAnsi="Calibri"/>
                <w:color w:val="000000"/>
              </w:rPr>
            </w:pPr>
            <w:r>
              <w:rPr>
                <w:rFonts w:ascii="Calibri" w:hAnsi="Calibri"/>
                <w:color w:val="000000"/>
              </w:rPr>
              <w:t>R</w:t>
            </w:r>
          </w:p>
        </w:tc>
      </w:tr>
      <w:tr w:rsidR="006C6366" w:rsidRPr="005C6F14" w14:paraId="6123A9F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1EA930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F18556E" w14:textId="77777777" w:rsidR="006C6366" w:rsidRDefault="006C6366" w:rsidP="003C32DA">
            <w:pPr>
              <w:rPr>
                <w:rFonts w:ascii="Calibri" w:hAnsi="Calibri"/>
                <w:color w:val="000000"/>
              </w:rPr>
            </w:pPr>
            <w:r>
              <w:rPr>
                <w:rFonts w:ascii="Calibri" w:hAnsi="Calibri"/>
                <w:color w:val="000000"/>
              </w:rPr>
              <w:t>MA0521.1 Tcf12::MA0599.1 KLF5</w:t>
            </w:r>
          </w:p>
        </w:tc>
        <w:tc>
          <w:tcPr>
            <w:tcW w:w="2232" w:type="dxa"/>
            <w:tcBorders>
              <w:top w:val="nil"/>
              <w:left w:val="nil"/>
              <w:bottom w:val="single" w:sz="4" w:space="0" w:color="000000"/>
              <w:right w:val="single" w:sz="4" w:space="0" w:color="000000"/>
            </w:tcBorders>
            <w:shd w:val="clear" w:color="auto" w:fill="auto"/>
            <w:noWrap/>
            <w:vAlign w:val="bottom"/>
            <w:hideMark/>
          </w:tcPr>
          <w:p w14:paraId="7392329A"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4AAC2F63"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4AA2C31A" w14:textId="77777777" w:rsidR="006C6366" w:rsidRDefault="006C6366" w:rsidP="003C32DA">
            <w:pPr>
              <w:rPr>
                <w:rFonts w:ascii="Calibri" w:hAnsi="Calibri"/>
                <w:color w:val="000000"/>
              </w:rPr>
            </w:pPr>
            <w:r>
              <w:rPr>
                <w:rFonts w:ascii="Calibri" w:hAnsi="Calibri"/>
                <w:color w:val="000000"/>
              </w:rPr>
              <w:t>R</w:t>
            </w:r>
          </w:p>
        </w:tc>
      </w:tr>
      <w:tr w:rsidR="006C6366" w:rsidRPr="005C6F14" w14:paraId="44A66DF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03D3E2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8873A6F" w14:textId="77777777" w:rsidR="006C6366" w:rsidRDefault="006C6366" w:rsidP="003C32DA">
            <w:pPr>
              <w:rPr>
                <w:rFonts w:ascii="Calibri" w:hAnsi="Calibri"/>
                <w:color w:val="000000"/>
              </w:rPr>
            </w:pPr>
            <w:r>
              <w:rPr>
                <w:rFonts w:ascii="Calibri" w:hAnsi="Calibri"/>
                <w:color w:val="000000"/>
              </w:rPr>
              <w:t>MA0624.1 NFATC1::MA0599.1 KLF5</w:t>
            </w:r>
          </w:p>
        </w:tc>
        <w:tc>
          <w:tcPr>
            <w:tcW w:w="2232" w:type="dxa"/>
            <w:tcBorders>
              <w:top w:val="nil"/>
              <w:left w:val="nil"/>
              <w:bottom w:val="single" w:sz="4" w:space="0" w:color="000000"/>
              <w:right w:val="single" w:sz="4" w:space="0" w:color="000000"/>
            </w:tcBorders>
            <w:shd w:val="clear" w:color="auto" w:fill="auto"/>
            <w:noWrap/>
            <w:vAlign w:val="bottom"/>
            <w:hideMark/>
          </w:tcPr>
          <w:p w14:paraId="36D9985B" w14:textId="77777777" w:rsidR="006C6366" w:rsidRDefault="006C6366" w:rsidP="003C32DA">
            <w:pPr>
              <w:jc w:val="right"/>
              <w:rPr>
                <w:rFonts w:ascii="Calibri" w:hAnsi="Calibri"/>
                <w:color w:val="000000"/>
              </w:rPr>
            </w:pPr>
            <w:r>
              <w:rPr>
                <w:rFonts w:ascii="Calibri" w:hAnsi="Calibri"/>
                <w:color w:val="000000"/>
              </w:rPr>
              <w:t>359</w:t>
            </w:r>
          </w:p>
        </w:tc>
        <w:tc>
          <w:tcPr>
            <w:tcW w:w="2976" w:type="dxa"/>
            <w:tcBorders>
              <w:top w:val="nil"/>
              <w:left w:val="nil"/>
              <w:bottom w:val="single" w:sz="4" w:space="0" w:color="000000"/>
              <w:right w:val="single" w:sz="4" w:space="0" w:color="000000"/>
            </w:tcBorders>
            <w:shd w:val="clear" w:color="auto" w:fill="auto"/>
            <w:noWrap/>
            <w:vAlign w:val="bottom"/>
            <w:hideMark/>
          </w:tcPr>
          <w:p w14:paraId="54B6A157"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7D586EFA" w14:textId="77777777" w:rsidR="006C6366" w:rsidRDefault="006C6366" w:rsidP="003C32DA">
            <w:pPr>
              <w:rPr>
                <w:rFonts w:ascii="Calibri" w:hAnsi="Calibri"/>
                <w:color w:val="000000"/>
              </w:rPr>
            </w:pPr>
            <w:r>
              <w:rPr>
                <w:rFonts w:ascii="Calibri" w:hAnsi="Calibri"/>
                <w:color w:val="000000"/>
              </w:rPr>
              <w:t>R</w:t>
            </w:r>
          </w:p>
        </w:tc>
      </w:tr>
      <w:tr w:rsidR="006C6366" w:rsidRPr="005C6F14" w14:paraId="44D45B5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FD6AF2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A0AF52A" w14:textId="77777777" w:rsidR="006C6366" w:rsidRDefault="006C6366" w:rsidP="003C32DA">
            <w:pPr>
              <w:rPr>
                <w:rFonts w:ascii="Calibri" w:hAnsi="Calibri"/>
                <w:color w:val="000000"/>
              </w:rPr>
            </w:pPr>
            <w:r>
              <w:rPr>
                <w:rFonts w:ascii="Calibri" w:hAnsi="Calibri"/>
                <w:color w:val="000000"/>
              </w:rPr>
              <w:t>MA0152.1 NFATC2::MA0599.1 KLF5</w:t>
            </w:r>
          </w:p>
        </w:tc>
        <w:tc>
          <w:tcPr>
            <w:tcW w:w="2232" w:type="dxa"/>
            <w:tcBorders>
              <w:top w:val="nil"/>
              <w:left w:val="nil"/>
              <w:bottom w:val="single" w:sz="4" w:space="0" w:color="000000"/>
              <w:right w:val="single" w:sz="4" w:space="0" w:color="000000"/>
            </w:tcBorders>
            <w:shd w:val="clear" w:color="auto" w:fill="auto"/>
            <w:noWrap/>
            <w:vAlign w:val="bottom"/>
            <w:hideMark/>
          </w:tcPr>
          <w:p w14:paraId="016C1F5C" w14:textId="77777777" w:rsidR="006C6366" w:rsidRDefault="006C6366" w:rsidP="003C32DA">
            <w:pPr>
              <w:jc w:val="right"/>
              <w:rPr>
                <w:rFonts w:ascii="Calibri" w:hAnsi="Calibri"/>
                <w:color w:val="000000"/>
              </w:rPr>
            </w:pPr>
            <w:r>
              <w:rPr>
                <w:rFonts w:ascii="Calibri" w:hAnsi="Calibri"/>
                <w:color w:val="000000"/>
              </w:rPr>
              <w:t>361</w:t>
            </w:r>
          </w:p>
        </w:tc>
        <w:tc>
          <w:tcPr>
            <w:tcW w:w="2976" w:type="dxa"/>
            <w:tcBorders>
              <w:top w:val="nil"/>
              <w:left w:val="nil"/>
              <w:bottom w:val="single" w:sz="4" w:space="0" w:color="000000"/>
              <w:right w:val="single" w:sz="4" w:space="0" w:color="000000"/>
            </w:tcBorders>
            <w:shd w:val="clear" w:color="auto" w:fill="auto"/>
            <w:noWrap/>
            <w:vAlign w:val="bottom"/>
            <w:hideMark/>
          </w:tcPr>
          <w:p w14:paraId="2BFBAA65"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70C4B157" w14:textId="77777777" w:rsidR="006C6366" w:rsidRDefault="006C6366" w:rsidP="003C32DA">
            <w:pPr>
              <w:rPr>
                <w:rFonts w:ascii="Calibri" w:hAnsi="Calibri"/>
                <w:color w:val="000000"/>
              </w:rPr>
            </w:pPr>
            <w:r>
              <w:rPr>
                <w:rFonts w:ascii="Calibri" w:hAnsi="Calibri"/>
                <w:color w:val="000000"/>
              </w:rPr>
              <w:t>R</w:t>
            </w:r>
          </w:p>
        </w:tc>
      </w:tr>
      <w:tr w:rsidR="006C6366" w:rsidRPr="005C6F14" w14:paraId="333D3D4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1C0FD16"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3B9FEBA" w14:textId="77777777" w:rsidR="006C6366" w:rsidRDefault="006C6366" w:rsidP="003C32DA">
            <w:pPr>
              <w:rPr>
                <w:rFonts w:ascii="Calibri" w:hAnsi="Calibri"/>
                <w:color w:val="000000"/>
              </w:rPr>
            </w:pPr>
            <w:r>
              <w:rPr>
                <w:rFonts w:ascii="Calibri" w:hAnsi="Calibri"/>
                <w:color w:val="000000"/>
              </w:rPr>
              <w:t>MA0152.1 NFATC2::MA0625.1 NFATC3</w:t>
            </w:r>
          </w:p>
        </w:tc>
        <w:tc>
          <w:tcPr>
            <w:tcW w:w="2232" w:type="dxa"/>
            <w:tcBorders>
              <w:top w:val="nil"/>
              <w:left w:val="nil"/>
              <w:bottom w:val="single" w:sz="4" w:space="0" w:color="000000"/>
              <w:right w:val="single" w:sz="4" w:space="0" w:color="000000"/>
            </w:tcBorders>
            <w:shd w:val="clear" w:color="auto" w:fill="auto"/>
            <w:noWrap/>
            <w:vAlign w:val="bottom"/>
            <w:hideMark/>
          </w:tcPr>
          <w:p w14:paraId="116DCEDC" w14:textId="77777777" w:rsidR="006C6366" w:rsidRDefault="006C6366" w:rsidP="003C32DA">
            <w:pPr>
              <w:jc w:val="right"/>
              <w:rPr>
                <w:rFonts w:ascii="Calibri" w:hAnsi="Calibri"/>
                <w:color w:val="000000"/>
              </w:rPr>
            </w:pPr>
            <w:r>
              <w:rPr>
                <w:rFonts w:ascii="Calibri" w:hAnsi="Calibri"/>
                <w:color w:val="000000"/>
              </w:rPr>
              <w:t>129</w:t>
            </w:r>
          </w:p>
        </w:tc>
        <w:tc>
          <w:tcPr>
            <w:tcW w:w="2976" w:type="dxa"/>
            <w:tcBorders>
              <w:top w:val="nil"/>
              <w:left w:val="nil"/>
              <w:bottom w:val="single" w:sz="4" w:space="0" w:color="000000"/>
              <w:right w:val="single" w:sz="4" w:space="0" w:color="000000"/>
            </w:tcBorders>
            <w:shd w:val="clear" w:color="auto" w:fill="auto"/>
            <w:noWrap/>
            <w:vAlign w:val="bottom"/>
            <w:hideMark/>
          </w:tcPr>
          <w:p w14:paraId="3CA5849F"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34DD922B" w14:textId="77777777" w:rsidR="006C6366" w:rsidRDefault="006C6366" w:rsidP="003C32DA">
            <w:pPr>
              <w:rPr>
                <w:rFonts w:ascii="Calibri" w:hAnsi="Calibri"/>
                <w:color w:val="000000"/>
              </w:rPr>
            </w:pPr>
            <w:r>
              <w:rPr>
                <w:rFonts w:ascii="Calibri" w:hAnsi="Calibri"/>
                <w:color w:val="000000"/>
              </w:rPr>
              <w:t>R</w:t>
            </w:r>
          </w:p>
        </w:tc>
      </w:tr>
      <w:tr w:rsidR="006C6366" w:rsidRPr="005C6F14" w14:paraId="255FCEE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F63EB5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74729D7" w14:textId="77777777" w:rsidR="006C6366" w:rsidRDefault="006C6366" w:rsidP="003C32DA">
            <w:pPr>
              <w:rPr>
                <w:rFonts w:ascii="Calibri" w:hAnsi="Calibri"/>
                <w:color w:val="000000"/>
              </w:rPr>
            </w:pPr>
            <w:r>
              <w:rPr>
                <w:rFonts w:ascii="Calibri" w:hAnsi="Calibri"/>
                <w:color w:val="000000"/>
              </w:rPr>
              <w:t>MA0624.1 NFATC1::MA0625.1 NFATC3</w:t>
            </w:r>
          </w:p>
        </w:tc>
        <w:tc>
          <w:tcPr>
            <w:tcW w:w="2232" w:type="dxa"/>
            <w:tcBorders>
              <w:top w:val="nil"/>
              <w:left w:val="nil"/>
              <w:bottom w:val="single" w:sz="4" w:space="0" w:color="000000"/>
              <w:right w:val="single" w:sz="4" w:space="0" w:color="000000"/>
            </w:tcBorders>
            <w:shd w:val="clear" w:color="auto" w:fill="auto"/>
            <w:noWrap/>
            <w:vAlign w:val="bottom"/>
            <w:hideMark/>
          </w:tcPr>
          <w:p w14:paraId="101CE56A" w14:textId="77777777" w:rsidR="006C6366" w:rsidRDefault="006C6366" w:rsidP="003C32DA">
            <w:pPr>
              <w:jc w:val="right"/>
              <w:rPr>
                <w:rFonts w:ascii="Calibri" w:hAnsi="Calibri"/>
                <w:color w:val="000000"/>
              </w:rPr>
            </w:pPr>
            <w:r>
              <w:rPr>
                <w:rFonts w:ascii="Calibri" w:hAnsi="Calibri"/>
                <w:color w:val="000000"/>
              </w:rPr>
              <w:t>174</w:t>
            </w:r>
          </w:p>
        </w:tc>
        <w:tc>
          <w:tcPr>
            <w:tcW w:w="2976" w:type="dxa"/>
            <w:tcBorders>
              <w:top w:val="nil"/>
              <w:left w:val="nil"/>
              <w:bottom w:val="single" w:sz="4" w:space="0" w:color="000000"/>
              <w:right w:val="single" w:sz="4" w:space="0" w:color="000000"/>
            </w:tcBorders>
            <w:shd w:val="clear" w:color="auto" w:fill="auto"/>
            <w:noWrap/>
            <w:vAlign w:val="bottom"/>
            <w:hideMark/>
          </w:tcPr>
          <w:p w14:paraId="3F99D1D9"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0B145078" w14:textId="77777777" w:rsidR="006C6366" w:rsidRDefault="006C6366" w:rsidP="003C32DA">
            <w:pPr>
              <w:rPr>
                <w:rFonts w:ascii="Calibri" w:hAnsi="Calibri"/>
                <w:color w:val="000000"/>
              </w:rPr>
            </w:pPr>
            <w:r>
              <w:rPr>
                <w:rFonts w:ascii="Calibri" w:hAnsi="Calibri"/>
                <w:color w:val="000000"/>
              </w:rPr>
              <w:t>R</w:t>
            </w:r>
          </w:p>
        </w:tc>
      </w:tr>
      <w:tr w:rsidR="006C6366" w:rsidRPr="005C6F14" w14:paraId="2BDFB19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7906BE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A8922F0" w14:textId="77777777" w:rsidR="006C6366" w:rsidRDefault="006C6366" w:rsidP="003C32DA">
            <w:pPr>
              <w:rPr>
                <w:rFonts w:ascii="Calibri" w:hAnsi="Calibri"/>
                <w:color w:val="000000"/>
              </w:rPr>
            </w:pPr>
            <w:r>
              <w:rPr>
                <w:rFonts w:ascii="Calibri" w:hAnsi="Calibri"/>
                <w:color w:val="000000"/>
              </w:rPr>
              <w:t>MA0521.1 Tcf12::MA0625.1 NFATC3</w:t>
            </w:r>
          </w:p>
        </w:tc>
        <w:tc>
          <w:tcPr>
            <w:tcW w:w="2232" w:type="dxa"/>
            <w:tcBorders>
              <w:top w:val="nil"/>
              <w:left w:val="nil"/>
              <w:bottom w:val="single" w:sz="4" w:space="0" w:color="000000"/>
              <w:right w:val="single" w:sz="4" w:space="0" w:color="000000"/>
            </w:tcBorders>
            <w:shd w:val="clear" w:color="auto" w:fill="auto"/>
            <w:noWrap/>
            <w:vAlign w:val="bottom"/>
            <w:hideMark/>
          </w:tcPr>
          <w:p w14:paraId="6A0E21BC" w14:textId="77777777" w:rsidR="006C6366" w:rsidRDefault="006C6366" w:rsidP="003C32DA">
            <w:pPr>
              <w:jc w:val="right"/>
              <w:rPr>
                <w:rFonts w:ascii="Calibri" w:hAnsi="Calibri"/>
                <w:color w:val="000000"/>
              </w:rPr>
            </w:pPr>
            <w:r>
              <w:rPr>
                <w:rFonts w:ascii="Calibri" w:hAnsi="Calibri"/>
                <w:color w:val="000000"/>
              </w:rPr>
              <w:t>207</w:t>
            </w:r>
          </w:p>
        </w:tc>
        <w:tc>
          <w:tcPr>
            <w:tcW w:w="2976" w:type="dxa"/>
            <w:tcBorders>
              <w:top w:val="nil"/>
              <w:left w:val="nil"/>
              <w:bottom w:val="single" w:sz="4" w:space="0" w:color="000000"/>
              <w:right w:val="single" w:sz="4" w:space="0" w:color="000000"/>
            </w:tcBorders>
            <w:shd w:val="clear" w:color="auto" w:fill="auto"/>
            <w:noWrap/>
            <w:vAlign w:val="bottom"/>
            <w:hideMark/>
          </w:tcPr>
          <w:p w14:paraId="3B310D40" w14:textId="77777777" w:rsidR="006C6366" w:rsidRDefault="006C6366" w:rsidP="003C32DA">
            <w:pPr>
              <w:jc w:val="right"/>
              <w:rPr>
                <w:rFonts w:ascii="Calibri" w:hAnsi="Calibri"/>
                <w:color w:val="000000"/>
              </w:rPr>
            </w:pPr>
            <w:r>
              <w:rPr>
                <w:rFonts w:ascii="Calibri" w:hAnsi="Calibri"/>
                <w:color w:val="000000"/>
              </w:rPr>
              <w:t>368</w:t>
            </w:r>
          </w:p>
        </w:tc>
        <w:tc>
          <w:tcPr>
            <w:tcW w:w="2835" w:type="dxa"/>
            <w:tcBorders>
              <w:top w:val="nil"/>
              <w:left w:val="nil"/>
              <w:bottom w:val="single" w:sz="4" w:space="0" w:color="000000"/>
              <w:right w:val="single" w:sz="12" w:space="0" w:color="000000"/>
            </w:tcBorders>
            <w:shd w:val="clear" w:color="auto" w:fill="auto"/>
            <w:noWrap/>
            <w:vAlign w:val="bottom"/>
            <w:hideMark/>
          </w:tcPr>
          <w:p w14:paraId="63D635ED" w14:textId="77777777" w:rsidR="006C6366" w:rsidRDefault="006C6366" w:rsidP="003C32DA">
            <w:pPr>
              <w:rPr>
                <w:rFonts w:ascii="Calibri" w:hAnsi="Calibri"/>
                <w:color w:val="000000"/>
              </w:rPr>
            </w:pPr>
            <w:r>
              <w:rPr>
                <w:rFonts w:ascii="Calibri" w:hAnsi="Calibri"/>
                <w:color w:val="000000"/>
              </w:rPr>
              <w:t>R</w:t>
            </w:r>
          </w:p>
        </w:tc>
      </w:tr>
      <w:tr w:rsidR="006C6366" w:rsidRPr="005C6F14" w14:paraId="2FAB742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FACEEA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84C8616" w14:textId="77777777" w:rsidR="006C6366" w:rsidRDefault="006C6366" w:rsidP="003C32DA">
            <w:pPr>
              <w:rPr>
                <w:rFonts w:ascii="Calibri" w:hAnsi="Calibri"/>
                <w:color w:val="000000"/>
              </w:rPr>
            </w:pPr>
            <w:r>
              <w:rPr>
                <w:rFonts w:ascii="Calibri" w:hAnsi="Calibri"/>
                <w:color w:val="000000"/>
              </w:rPr>
              <w:t>MA0625.1 NFATC3::MA0152.1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5AC0D8C6" w14:textId="77777777" w:rsidR="006C6366" w:rsidRDefault="006C6366" w:rsidP="003C32DA">
            <w:pPr>
              <w:jc w:val="right"/>
              <w:rPr>
                <w:rFonts w:ascii="Calibri" w:hAnsi="Calibri"/>
                <w:color w:val="000000"/>
              </w:rPr>
            </w:pPr>
            <w:r>
              <w:rPr>
                <w:rFonts w:ascii="Calibri" w:hAnsi="Calibri"/>
                <w:color w:val="000000"/>
              </w:rPr>
              <w:t>359</w:t>
            </w:r>
          </w:p>
        </w:tc>
        <w:tc>
          <w:tcPr>
            <w:tcW w:w="2976" w:type="dxa"/>
            <w:tcBorders>
              <w:top w:val="nil"/>
              <w:left w:val="nil"/>
              <w:bottom w:val="single" w:sz="4" w:space="0" w:color="000000"/>
              <w:right w:val="single" w:sz="4" w:space="0" w:color="000000"/>
            </w:tcBorders>
            <w:shd w:val="clear" w:color="auto" w:fill="auto"/>
            <w:noWrap/>
            <w:vAlign w:val="bottom"/>
            <w:hideMark/>
          </w:tcPr>
          <w:p w14:paraId="33491B84" w14:textId="77777777" w:rsidR="006C6366" w:rsidRDefault="006C6366" w:rsidP="003C32DA">
            <w:pPr>
              <w:jc w:val="right"/>
              <w:rPr>
                <w:rFonts w:ascii="Calibri" w:hAnsi="Calibri"/>
                <w:color w:val="000000"/>
              </w:rPr>
            </w:pPr>
            <w:r>
              <w:rPr>
                <w:rFonts w:ascii="Calibri" w:hAnsi="Calibri"/>
                <w:color w:val="000000"/>
              </w:rPr>
              <w:t>367</w:t>
            </w:r>
          </w:p>
        </w:tc>
        <w:tc>
          <w:tcPr>
            <w:tcW w:w="2835" w:type="dxa"/>
            <w:tcBorders>
              <w:top w:val="nil"/>
              <w:left w:val="nil"/>
              <w:bottom w:val="single" w:sz="4" w:space="0" w:color="000000"/>
              <w:right w:val="single" w:sz="12" w:space="0" w:color="000000"/>
            </w:tcBorders>
            <w:shd w:val="clear" w:color="auto" w:fill="auto"/>
            <w:noWrap/>
            <w:vAlign w:val="bottom"/>
            <w:hideMark/>
          </w:tcPr>
          <w:p w14:paraId="16B16CE6" w14:textId="77777777" w:rsidR="006C6366" w:rsidRDefault="006C6366" w:rsidP="003C32DA">
            <w:pPr>
              <w:rPr>
                <w:rFonts w:ascii="Calibri" w:hAnsi="Calibri"/>
                <w:color w:val="000000"/>
              </w:rPr>
            </w:pPr>
            <w:r>
              <w:rPr>
                <w:rFonts w:ascii="Calibri" w:hAnsi="Calibri"/>
                <w:color w:val="000000"/>
              </w:rPr>
              <w:t>R</w:t>
            </w:r>
          </w:p>
        </w:tc>
      </w:tr>
      <w:tr w:rsidR="006C6366" w:rsidRPr="005C6F14" w14:paraId="219DF30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F9378F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793BD06" w14:textId="77777777" w:rsidR="006C6366" w:rsidRDefault="006C6366" w:rsidP="003C32DA">
            <w:pPr>
              <w:rPr>
                <w:rFonts w:ascii="Calibri" w:hAnsi="Calibri"/>
                <w:color w:val="000000"/>
              </w:rPr>
            </w:pPr>
            <w:r>
              <w:rPr>
                <w:rFonts w:ascii="Calibri" w:hAnsi="Calibri"/>
                <w:color w:val="000000"/>
              </w:rPr>
              <w:t>MA0625.1 NFATC3::MA0599.1 KLF5</w:t>
            </w:r>
          </w:p>
        </w:tc>
        <w:tc>
          <w:tcPr>
            <w:tcW w:w="2232" w:type="dxa"/>
            <w:tcBorders>
              <w:top w:val="nil"/>
              <w:left w:val="nil"/>
              <w:bottom w:val="single" w:sz="4" w:space="0" w:color="000000"/>
              <w:right w:val="single" w:sz="4" w:space="0" w:color="000000"/>
            </w:tcBorders>
            <w:shd w:val="clear" w:color="auto" w:fill="auto"/>
            <w:noWrap/>
            <w:vAlign w:val="bottom"/>
            <w:hideMark/>
          </w:tcPr>
          <w:p w14:paraId="39C7523E" w14:textId="77777777" w:rsidR="006C6366" w:rsidRDefault="006C6366" w:rsidP="003C32DA">
            <w:pPr>
              <w:jc w:val="right"/>
              <w:rPr>
                <w:rFonts w:ascii="Calibri" w:hAnsi="Calibri"/>
                <w:color w:val="000000"/>
              </w:rPr>
            </w:pPr>
            <w:r>
              <w:rPr>
                <w:rFonts w:ascii="Calibri" w:hAnsi="Calibri"/>
                <w:color w:val="000000"/>
              </w:rPr>
              <w:t>359</w:t>
            </w:r>
          </w:p>
        </w:tc>
        <w:tc>
          <w:tcPr>
            <w:tcW w:w="2976" w:type="dxa"/>
            <w:tcBorders>
              <w:top w:val="nil"/>
              <w:left w:val="nil"/>
              <w:bottom w:val="single" w:sz="4" w:space="0" w:color="000000"/>
              <w:right w:val="single" w:sz="4" w:space="0" w:color="000000"/>
            </w:tcBorders>
            <w:shd w:val="clear" w:color="auto" w:fill="auto"/>
            <w:noWrap/>
            <w:vAlign w:val="bottom"/>
            <w:hideMark/>
          </w:tcPr>
          <w:p w14:paraId="2EAADDCE" w14:textId="77777777" w:rsidR="006C6366" w:rsidRDefault="006C6366" w:rsidP="003C32DA">
            <w:pPr>
              <w:jc w:val="right"/>
              <w:rPr>
                <w:rFonts w:ascii="Calibri" w:hAnsi="Calibri"/>
                <w:color w:val="000000"/>
              </w:rPr>
            </w:pPr>
            <w:r>
              <w:rPr>
                <w:rFonts w:ascii="Calibri" w:hAnsi="Calibri"/>
                <w:color w:val="000000"/>
              </w:rPr>
              <w:t>421</w:t>
            </w:r>
          </w:p>
        </w:tc>
        <w:tc>
          <w:tcPr>
            <w:tcW w:w="2835" w:type="dxa"/>
            <w:tcBorders>
              <w:top w:val="nil"/>
              <w:left w:val="nil"/>
              <w:bottom w:val="single" w:sz="4" w:space="0" w:color="000000"/>
              <w:right w:val="single" w:sz="12" w:space="0" w:color="000000"/>
            </w:tcBorders>
            <w:shd w:val="clear" w:color="auto" w:fill="auto"/>
            <w:noWrap/>
            <w:vAlign w:val="bottom"/>
            <w:hideMark/>
          </w:tcPr>
          <w:p w14:paraId="6C0BF409" w14:textId="77777777" w:rsidR="006C6366" w:rsidRDefault="006C6366" w:rsidP="003C32DA">
            <w:pPr>
              <w:rPr>
                <w:rFonts w:ascii="Calibri" w:hAnsi="Calibri"/>
                <w:color w:val="000000"/>
              </w:rPr>
            </w:pPr>
            <w:r>
              <w:rPr>
                <w:rFonts w:ascii="Calibri" w:hAnsi="Calibri"/>
                <w:color w:val="000000"/>
              </w:rPr>
              <w:t>R</w:t>
            </w:r>
          </w:p>
        </w:tc>
      </w:tr>
      <w:tr w:rsidR="006C6366" w:rsidRPr="005C6F14" w14:paraId="08122D7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3824E9B" w14:textId="77777777" w:rsidR="006C6366" w:rsidRPr="003D7599" w:rsidRDefault="006C6366" w:rsidP="003C32DA">
            <w:pPr>
              <w:rPr>
                <w:rFonts w:ascii="Calibri" w:hAnsi="Calibri"/>
                <w:b/>
                <w:bCs/>
                <w:color w:val="000000"/>
                <w:lang w:val="en-US"/>
              </w:rPr>
            </w:pPr>
            <w:r w:rsidRPr="003D7599">
              <w:rPr>
                <w:rFonts w:ascii="Calibri" w:hAnsi="Calibri"/>
                <w:b/>
                <w:bCs/>
                <w:color w:val="000000"/>
                <w:lang w:val="en-US"/>
              </w:rPr>
              <w:t>NC_000074.6:c82403252-82402576 Mus musculus strain C57BL/6J chromosome 8, GRCm38.p6 C57BL/6J, Mus musculus interleukin 15 (Il15), transcript variant 2 promoter</w:t>
            </w:r>
          </w:p>
        </w:tc>
        <w:tc>
          <w:tcPr>
            <w:tcW w:w="3074" w:type="dxa"/>
            <w:tcBorders>
              <w:top w:val="nil"/>
              <w:left w:val="nil"/>
              <w:bottom w:val="single" w:sz="4" w:space="0" w:color="000000"/>
              <w:right w:val="single" w:sz="4" w:space="0" w:color="000000"/>
            </w:tcBorders>
            <w:shd w:val="clear" w:color="auto" w:fill="auto"/>
            <w:noWrap/>
            <w:vAlign w:val="bottom"/>
            <w:hideMark/>
          </w:tcPr>
          <w:p w14:paraId="790E6713" w14:textId="77777777" w:rsidR="006C6366" w:rsidRDefault="006C6366" w:rsidP="003C32DA">
            <w:pPr>
              <w:rPr>
                <w:rFonts w:ascii="Calibri" w:hAnsi="Calibri"/>
                <w:color w:val="000000"/>
              </w:rPr>
            </w:pPr>
            <w:r>
              <w:rPr>
                <w:rFonts w:ascii="Calibri" w:hAnsi="Calibri"/>
                <w:color w:val="000000"/>
              </w:rPr>
              <w:t>MA0152.1 NFATC2::MA0528.2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38952AC8" w14:textId="77777777" w:rsidR="006C6366" w:rsidRDefault="006C6366" w:rsidP="003C32DA">
            <w:pPr>
              <w:jc w:val="right"/>
              <w:rPr>
                <w:rFonts w:ascii="Calibri" w:hAnsi="Calibri"/>
                <w:color w:val="000000"/>
              </w:rPr>
            </w:pPr>
            <w:r>
              <w:rPr>
                <w:rFonts w:ascii="Calibri" w:hAnsi="Calibri"/>
                <w:color w:val="000000"/>
              </w:rPr>
              <w:t>12</w:t>
            </w:r>
          </w:p>
        </w:tc>
        <w:tc>
          <w:tcPr>
            <w:tcW w:w="2976" w:type="dxa"/>
            <w:tcBorders>
              <w:top w:val="nil"/>
              <w:left w:val="nil"/>
              <w:bottom w:val="single" w:sz="4" w:space="0" w:color="000000"/>
              <w:right w:val="single" w:sz="4" w:space="0" w:color="000000"/>
            </w:tcBorders>
            <w:shd w:val="clear" w:color="auto" w:fill="auto"/>
            <w:noWrap/>
            <w:vAlign w:val="bottom"/>
            <w:hideMark/>
          </w:tcPr>
          <w:p w14:paraId="4D96FD44" w14:textId="77777777" w:rsidR="006C6366" w:rsidRDefault="006C6366" w:rsidP="003C32DA">
            <w:pPr>
              <w:jc w:val="right"/>
              <w:rPr>
                <w:rFonts w:ascii="Calibri" w:hAnsi="Calibri"/>
                <w:color w:val="000000"/>
              </w:rPr>
            </w:pPr>
            <w:r>
              <w:rPr>
                <w:rFonts w:ascii="Calibri" w:hAnsi="Calibri"/>
                <w:color w:val="000000"/>
              </w:rPr>
              <w:t>208</w:t>
            </w:r>
          </w:p>
        </w:tc>
        <w:tc>
          <w:tcPr>
            <w:tcW w:w="2835" w:type="dxa"/>
            <w:tcBorders>
              <w:top w:val="nil"/>
              <w:left w:val="nil"/>
              <w:bottom w:val="single" w:sz="4" w:space="0" w:color="000000"/>
              <w:right w:val="single" w:sz="12" w:space="0" w:color="000000"/>
            </w:tcBorders>
            <w:shd w:val="clear" w:color="auto" w:fill="auto"/>
            <w:noWrap/>
            <w:vAlign w:val="bottom"/>
            <w:hideMark/>
          </w:tcPr>
          <w:p w14:paraId="347F05E7" w14:textId="77777777" w:rsidR="006C6366" w:rsidRDefault="006C6366" w:rsidP="003C32DA">
            <w:pPr>
              <w:rPr>
                <w:rFonts w:ascii="Calibri" w:hAnsi="Calibri"/>
                <w:color w:val="000000"/>
              </w:rPr>
            </w:pPr>
            <w:r>
              <w:rPr>
                <w:rFonts w:ascii="Calibri" w:hAnsi="Calibri"/>
                <w:color w:val="000000"/>
              </w:rPr>
              <w:t>N</w:t>
            </w:r>
          </w:p>
        </w:tc>
      </w:tr>
      <w:tr w:rsidR="006C6366" w:rsidRPr="005C6F14" w14:paraId="34028AF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C67BB3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28656FD" w14:textId="77777777" w:rsidR="006C6366" w:rsidRDefault="006C6366" w:rsidP="003C32DA">
            <w:pPr>
              <w:rPr>
                <w:rFonts w:ascii="Calibri" w:hAnsi="Calibri"/>
                <w:color w:val="000000"/>
              </w:rPr>
            </w:pPr>
            <w:r>
              <w:rPr>
                <w:rFonts w:ascii="Calibri" w:hAnsi="Calibri"/>
                <w:color w:val="000000"/>
              </w:rPr>
              <w:t>MA0152.1 NFATC2::MA0597.1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26C42D96" w14:textId="77777777" w:rsidR="006C6366" w:rsidRDefault="006C6366" w:rsidP="003C32DA">
            <w:pPr>
              <w:jc w:val="right"/>
              <w:rPr>
                <w:rFonts w:ascii="Calibri" w:hAnsi="Calibri"/>
                <w:color w:val="000000"/>
              </w:rPr>
            </w:pPr>
            <w:r>
              <w:rPr>
                <w:rFonts w:ascii="Calibri" w:hAnsi="Calibri"/>
                <w:color w:val="000000"/>
              </w:rPr>
              <w:t>12</w:t>
            </w:r>
          </w:p>
        </w:tc>
        <w:tc>
          <w:tcPr>
            <w:tcW w:w="2976" w:type="dxa"/>
            <w:tcBorders>
              <w:top w:val="nil"/>
              <w:left w:val="nil"/>
              <w:bottom w:val="single" w:sz="4" w:space="0" w:color="000000"/>
              <w:right w:val="single" w:sz="4" w:space="0" w:color="000000"/>
            </w:tcBorders>
            <w:shd w:val="clear" w:color="auto" w:fill="auto"/>
            <w:noWrap/>
            <w:vAlign w:val="bottom"/>
            <w:hideMark/>
          </w:tcPr>
          <w:p w14:paraId="4F1588C4" w14:textId="77777777" w:rsidR="006C6366" w:rsidRDefault="006C6366" w:rsidP="003C32DA">
            <w:pPr>
              <w:jc w:val="right"/>
              <w:rPr>
                <w:rFonts w:ascii="Calibri" w:hAnsi="Calibri"/>
                <w:color w:val="000000"/>
              </w:rPr>
            </w:pPr>
            <w:r>
              <w:rPr>
                <w:rFonts w:ascii="Calibri" w:hAnsi="Calibri"/>
                <w:color w:val="000000"/>
              </w:rPr>
              <w:t>234</w:t>
            </w:r>
          </w:p>
        </w:tc>
        <w:tc>
          <w:tcPr>
            <w:tcW w:w="2835" w:type="dxa"/>
            <w:tcBorders>
              <w:top w:val="nil"/>
              <w:left w:val="nil"/>
              <w:bottom w:val="single" w:sz="4" w:space="0" w:color="000000"/>
              <w:right w:val="single" w:sz="12" w:space="0" w:color="000000"/>
            </w:tcBorders>
            <w:shd w:val="clear" w:color="auto" w:fill="auto"/>
            <w:noWrap/>
            <w:vAlign w:val="bottom"/>
            <w:hideMark/>
          </w:tcPr>
          <w:p w14:paraId="082CA6AA" w14:textId="77777777" w:rsidR="006C6366" w:rsidRDefault="006C6366" w:rsidP="003C32DA">
            <w:pPr>
              <w:rPr>
                <w:rFonts w:ascii="Calibri" w:hAnsi="Calibri"/>
                <w:color w:val="000000"/>
              </w:rPr>
            </w:pPr>
            <w:r>
              <w:rPr>
                <w:rFonts w:ascii="Calibri" w:hAnsi="Calibri"/>
                <w:color w:val="000000"/>
              </w:rPr>
              <w:t>N</w:t>
            </w:r>
          </w:p>
        </w:tc>
      </w:tr>
      <w:tr w:rsidR="006C6366" w:rsidRPr="005C6F14" w14:paraId="1163718B"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09A234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4497807" w14:textId="77777777" w:rsidR="006C6366" w:rsidRDefault="006C6366" w:rsidP="003C32DA">
            <w:pPr>
              <w:rPr>
                <w:rFonts w:ascii="Calibri" w:hAnsi="Calibri"/>
                <w:color w:val="000000"/>
              </w:rPr>
            </w:pPr>
            <w:r>
              <w:rPr>
                <w:rFonts w:ascii="Calibri" w:hAnsi="Calibri"/>
                <w:color w:val="000000"/>
              </w:rPr>
              <w:t>MA0528.2 ZNF263::MA0597.1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618E4E5A"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2B60BA2C" w14:textId="77777777" w:rsidR="006C6366" w:rsidRDefault="006C6366" w:rsidP="003C32DA">
            <w:pPr>
              <w:jc w:val="right"/>
              <w:rPr>
                <w:rFonts w:ascii="Calibri" w:hAnsi="Calibri"/>
                <w:color w:val="000000"/>
              </w:rPr>
            </w:pPr>
            <w:r>
              <w:rPr>
                <w:rFonts w:ascii="Calibri" w:hAnsi="Calibri"/>
                <w:color w:val="000000"/>
              </w:rPr>
              <w:t>234</w:t>
            </w:r>
          </w:p>
        </w:tc>
        <w:tc>
          <w:tcPr>
            <w:tcW w:w="2835" w:type="dxa"/>
            <w:tcBorders>
              <w:top w:val="nil"/>
              <w:left w:val="nil"/>
              <w:bottom w:val="single" w:sz="4" w:space="0" w:color="000000"/>
              <w:right w:val="single" w:sz="12" w:space="0" w:color="000000"/>
            </w:tcBorders>
            <w:shd w:val="clear" w:color="auto" w:fill="auto"/>
            <w:noWrap/>
            <w:vAlign w:val="bottom"/>
            <w:hideMark/>
          </w:tcPr>
          <w:p w14:paraId="38D2FDE8" w14:textId="77777777" w:rsidR="006C6366" w:rsidRDefault="006C6366" w:rsidP="003C32DA">
            <w:pPr>
              <w:rPr>
                <w:rFonts w:ascii="Calibri" w:hAnsi="Calibri"/>
                <w:color w:val="000000"/>
              </w:rPr>
            </w:pPr>
            <w:r>
              <w:rPr>
                <w:rFonts w:ascii="Calibri" w:hAnsi="Calibri"/>
                <w:color w:val="000000"/>
              </w:rPr>
              <w:t>N</w:t>
            </w:r>
          </w:p>
        </w:tc>
      </w:tr>
      <w:tr w:rsidR="006C6366" w:rsidRPr="005C6F14" w14:paraId="2C173DCA"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F07A72E" w14:textId="77777777" w:rsidR="006C6366" w:rsidRDefault="006C6366" w:rsidP="003C32DA">
            <w:pPr>
              <w:rPr>
                <w:rFonts w:ascii="Calibri" w:hAnsi="Calibri"/>
                <w:color w:val="000000"/>
              </w:rPr>
            </w:pPr>
            <w:r>
              <w:rPr>
                <w:rFonts w:ascii="Calibri" w:hAnsi="Calibri"/>
                <w:color w:val="000000"/>
              </w:rPr>
              <w:lastRenderedPageBreak/>
              <w:t> </w:t>
            </w:r>
          </w:p>
        </w:tc>
        <w:tc>
          <w:tcPr>
            <w:tcW w:w="3074" w:type="dxa"/>
            <w:tcBorders>
              <w:top w:val="nil"/>
              <w:left w:val="nil"/>
              <w:bottom w:val="single" w:sz="4" w:space="0" w:color="000000"/>
              <w:right w:val="single" w:sz="4" w:space="0" w:color="000000"/>
            </w:tcBorders>
            <w:shd w:val="clear" w:color="auto" w:fill="auto"/>
            <w:noWrap/>
            <w:vAlign w:val="bottom"/>
            <w:hideMark/>
          </w:tcPr>
          <w:p w14:paraId="53A566B4" w14:textId="77777777" w:rsidR="006C6366" w:rsidRDefault="006C6366" w:rsidP="003C32DA">
            <w:pPr>
              <w:rPr>
                <w:rFonts w:ascii="Calibri" w:hAnsi="Calibri"/>
                <w:color w:val="000000"/>
              </w:rPr>
            </w:pPr>
            <w:r>
              <w:rPr>
                <w:rFonts w:ascii="Calibri" w:hAnsi="Calibri"/>
                <w:color w:val="000000"/>
              </w:rPr>
              <w:t>MA0152.1 NFATC2::MA1621.1 Rbpjl</w:t>
            </w:r>
          </w:p>
        </w:tc>
        <w:tc>
          <w:tcPr>
            <w:tcW w:w="2232" w:type="dxa"/>
            <w:tcBorders>
              <w:top w:val="nil"/>
              <w:left w:val="nil"/>
              <w:bottom w:val="single" w:sz="4" w:space="0" w:color="000000"/>
              <w:right w:val="single" w:sz="4" w:space="0" w:color="000000"/>
            </w:tcBorders>
            <w:shd w:val="clear" w:color="auto" w:fill="auto"/>
            <w:noWrap/>
            <w:vAlign w:val="bottom"/>
            <w:hideMark/>
          </w:tcPr>
          <w:p w14:paraId="0B61DCD0" w14:textId="77777777" w:rsidR="006C6366" w:rsidRDefault="006C6366" w:rsidP="003C32DA">
            <w:pPr>
              <w:jc w:val="right"/>
              <w:rPr>
                <w:rFonts w:ascii="Calibri" w:hAnsi="Calibri"/>
                <w:color w:val="000000"/>
              </w:rPr>
            </w:pPr>
            <w:r>
              <w:rPr>
                <w:rFonts w:ascii="Calibri" w:hAnsi="Calibri"/>
                <w:color w:val="000000"/>
              </w:rPr>
              <w:t>12</w:t>
            </w:r>
          </w:p>
        </w:tc>
        <w:tc>
          <w:tcPr>
            <w:tcW w:w="2976" w:type="dxa"/>
            <w:tcBorders>
              <w:top w:val="nil"/>
              <w:left w:val="nil"/>
              <w:bottom w:val="single" w:sz="4" w:space="0" w:color="000000"/>
              <w:right w:val="single" w:sz="4" w:space="0" w:color="000000"/>
            </w:tcBorders>
            <w:shd w:val="clear" w:color="auto" w:fill="auto"/>
            <w:noWrap/>
            <w:vAlign w:val="bottom"/>
            <w:hideMark/>
          </w:tcPr>
          <w:p w14:paraId="4460CDBC" w14:textId="77777777" w:rsidR="006C6366" w:rsidRDefault="006C6366" w:rsidP="003C32DA">
            <w:pPr>
              <w:jc w:val="right"/>
              <w:rPr>
                <w:rFonts w:ascii="Calibri" w:hAnsi="Calibri"/>
                <w:color w:val="000000"/>
              </w:rPr>
            </w:pPr>
            <w:r>
              <w:rPr>
                <w:rFonts w:ascii="Calibri" w:hAnsi="Calibri"/>
                <w:color w:val="000000"/>
              </w:rPr>
              <w:t>288</w:t>
            </w:r>
          </w:p>
        </w:tc>
        <w:tc>
          <w:tcPr>
            <w:tcW w:w="2835" w:type="dxa"/>
            <w:tcBorders>
              <w:top w:val="nil"/>
              <w:left w:val="nil"/>
              <w:bottom w:val="single" w:sz="4" w:space="0" w:color="000000"/>
              <w:right w:val="single" w:sz="12" w:space="0" w:color="000000"/>
            </w:tcBorders>
            <w:shd w:val="clear" w:color="auto" w:fill="auto"/>
            <w:noWrap/>
            <w:vAlign w:val="bottom"/>
            <w:hideMark/>
          </w:tcPr>
          <w:p w14:paraId="50C18BA6" w14:textId="77777777" w:rsidR="006C6366" w:rsidRDefault="006C6366" w:rsidP="003C32DA">
            <w:pPr>
              <w:rPr>
                <w:rFonts w:ascii="Calibri" w:hAnsi="Calibri"/>
                <w:color w:val="000000"/>
              </w:rPr>
            </w:pPr>
            <w:r>
              <w:rPr>
                <w:rFonts w:ascii="Calibri" w:hAnsi="Calibri"/>
                <w:color w:val="000000"/>
              </w:rPr>
              <w:t>N</w:t>
            </w:r>
          </w:p>
        </w:tc>
      </w:tr>
      <w:tr w:rsidR="006C6366" w:rsidRPr="005C6F14" w14:paraId="53C8164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2AA4A1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9E96126" w14:textId="77777777" w:rsidR="006C6366" w:rsidRDefault="006C6366" w:rsidP="003C32DA">
            <w:pPr>
              <w:rPr>
                <w:rFonts w:ascii="Calibri" w:hAnsi="Calibri"/>
                <w:color w:val="000000"/>
              </w:rPr>
            </w:pPr>
            <w:r>
              <w:rPr>
                <w:rFonts w:ascii="Calibri" w:hAnsi="Calibri"/>
                <w:color w:val="000000"/>
              </w:rPr>
              <w:t>MA0528.2 ZNF263::MA1621.1 Rbpjl</w:t>
            </w:r>
          </w:p>
        </w:tc>
        <w:tc>
          <w:tcPr>
            <w:tcW w:w="2232" w:type="dxa"/>
            <w:tcBorders>
              <w:top w:val="nil"/>
              <w:left w:val="nil"/>
              <w:bottom w:val="single" w:sz="4" w:space="0" w:color="000000"/>
              <w:right w:val="single" w:sz="4" w:space="0" w:color="000000"/>
            </w:tcBorders>
            <w:shd w:val="clear" w:color="auto" w:fill="auto"/>
            <w:noWrap/>
            <w:vAlign w:val="bottom"/>
            <w:hideMark/>
          </w:tcPr>
          <w:p w14:paraId="7940ADE4"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415C01C8" w14:textId="77777777" w:rsidR="006C6366" w:rsidRDefault="006C6366" w:rsidP="003C32DA">
            <w:pPr>
              <w:jc w:val="right"/>
              <w:rPr>
                <w:rFonts w:ascii="Calibri" w:hAnsi="Calibri"/>
                <w:color w:val="000000"/>
              </w:rPr>
            </w:pPr>
            <w:r>
              <w:rPr>
                <w:rFonts w:ascii="Calibri" w:hAnsi="Calibri"/>
                <w:color w:val="000000"/>
              </w:rPr>
              <w:t>288</w:t>
            </w:r>
          </w:p>
        </w:tc>
        <w:tc>
          <w:tcPr>
            <w:tcW w:w="2835" w:type="dxa"/>
            <w:tcBorders>
              <w:top w:val="nil"/>
              <w:left w:val="nil"/>
              <w:bottom w:val="single" w:sz="4" w:space="0" w:color="000000"/>
              <w:right w:val="single" w:sz="12" w:space="0" w:color="000000"/>
            </w:tcBorders>
            <w:shd w:val="clear" w:color="auto" w:fill="auto"/>
            <w:noWrap/>
            <w:vAlign w:val="bottom"/>
            <w:hideMark/>
          </w:tcPr>
          <w:p w14:paraId="01BD3C89" w14:textId="77777777" w:rsidR="006C6366" w:rsidRDefault="006C6366" w:rsidP="003C32DA">
            <w:pPr>
              <w:rPr>
                <w:rFonts w:ascii="Calibri" w:hAnsi="Calibri"/>
                <w:color w:val="000000"/>
              </w:rPr>
            </w:pPr>
            <w:r>
              <w:rPr>
                <w:rFonts w:ascii="Calibri" w:hAnsi="Calibri"/>
                <w:color w:val="000000"/>
              </w:rPr>
              <w:t>N</w:t>
            </w:r>
          </w:p>
        </w:tc>
      </w:tr>
      <w:tr w:rsidR="006C6366" w:rsidRPr="005C6F14" w14:paraId="6E2712B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E0C939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385FB5E" w14:textId="77777777" w:rsidR="006C6366" w:rsidRDefault="006C6366" w:rsidP="003C32DA">
            <w:pPr>
              <w:rPr>
                <w:rFonts w:ascii="Calibri" w:hAnsi="Calibri"/>
                <w:color w:val="000000"/>
              </w:rPr>
            </w:pPr>
            <w:r>
              <w:rPr>
                <w:rFonts w:ascii="Calibri" w:hAnsi="Calibri"/>
                <w:color w:val="000000"/>
              </w:rPr>
              <w:t>MA0152.1 NFATC2::MA1620.1 Ptf1a(var.3)</w:t>
            </w:r>
          </w:p>
        </w:tc>
        <w:tc>
          <w:tcPr>
            <w:tcW w:w="2232" w:type="dxa"/>
            <w:tcBorders>
              <w:top w:val="nil"/>
              <w:left w:val="nil"/>
              <w:bottom w:val="single" w:sz="4" w:space="0" w:color="000000"/>
              <w:right w:val="single" w:sz="4" w:space="0" w:color="000000"/>
            </w:tcBorders>
            <w:shd w:val="clear" w:color="auto" w:fill="auto"/>
            <w:noWrap/>
            <w:vAlign w:val="bottom"/>
            <w:hideMark/>
          </w:tcPr>
          <w:p w14:paraId="460908E2" w14:textId="77777777" w:rsidR="006C6366" w:rsidRDefault="006C6366" w:rsidP="003C32DA">
            <w:pPr>
              <w:jc w:val="right"/>
              <w:rPr>
                <w:rFonts w:ascii="Calibri" w:hAnsi="Calibri"/>
                <w:color w:val="000000"/>
              </w:rPr>
            </w:pPr>
            <w:r>
              <w:rPr>
                <w:rFonts w:ascii="Calibri" w:hAnsi="Calibri"/>
                <w:color w:val="000000"/>
              </w:rPr>
              <w:t>12</w:t>
            </w:r>
          </w:p>
        </w:tc>
        <w:tc>
          <w:tcPr>
            <w:tcW w:w="2976" w:type="dxa"/>
            <w:tcBorders>
              <w:top w:val="nil"/>
              <w:left w:val="nil"/>
              <w:bottom w:val="single" w:sz="4" w:space="0" w:color="000000"/>
              <w:right w:val="single" w:sz="4" w:space="0" w:color="000000"/>
            </w:tcBorders>
            <w:shd w:val="clear" w:color="auto" w:fill="auto"/>
            <w:noWrap/>
            <w:vAlign w:val="bottom"/>
            <w:hideMark/>
          </w:tcPr>
          <w:p w14:paraId="63A6A7BB" w14:textId="77777777" w:rsidR="006C6366" w:rsidRDefault="006C6366" w:rsidP="003C32DA">
            <w:pPr>
              <w:jc w:val="right"/>
              <w:rPr>
                <w:rFonts w:ascii="Calibri" w:hAnsi="Calibri"/>
                <w:color w:val="000000"/>
              </w:rPr>
            </w:pPr>
            <w:r>
              <w:rPr>
                <w:rFonts w:ascii="Calibri" w:hAnsi="Calibri"/>
                <w:color w:val="000000"/>
              </w:rPr>
              <w:t>287</w:t>
            </w:r>
          </w:p>
        </w:tc>
        <w:tc>
          <w:tcPr>
            <w:tcW w:w="2835" w:type="dxa"/>
            <w:tcBorders>
              <w:top w:val="nil"/>
              <w:left w:val="nil"/>
              <w:bottom w:val="single" w:sz="4" w:space="0" w:color="000000"/>
              <w:right w:val="single" w:sz="12" w:space="0" w:color="000000"/>
            </w:tcBorders>
            <w:shd w:val="clear" w:color="auto" w:fill="auto"/>
            <w:noWrap/>
            <w:vAlign w:val="bottom"/>
            <w:hideMark/>
          </w:tcPr>
          <w:p w14:paraId="0B7DA4C7" w14:textId="77777777" w:rsidR="006C6366" w:rsidRDefault="006C6366" w:rsidP="003C32DA">
            <w:pPr>
              <w:rPr>
                <w:rFonts w:ascii="Calibri" w:hAnsi="Calibri"/>
                <w:color w:val="000000"/>
              </w:rPr>
            </w:pPr>
            <w:r>
              <w:rPr>
                <w:rFonts w:ascii="Calibri" w:hAnsi="Calibri"/>
                <w:color w:val="000000"/>
              </w:rPr>
              <w:t>N</w:t>
            </w:r>
          </w:p>
        </w:tc>
      </w:tr>
      <w:tr w:rsidR="006C6366" w:rsidRPr="005C6F14" w14:paraId="639B5E3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C06386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5AE57D4" w14:textId="77777777" w:rsidR="006C6366" w:rsidRDefault="006C6366" w:rsidP="003C32DA">
            <w:pPr>
              <w:rPr>
                <w:rFonts w:ascii="Calibri" w:hAnsi="Calibri"/>
                <w:color w:val="000000"/>
              </w:rPr>
            </w:pPr>
            <w:r>
              <w:rPr>
                <w:rFonts w:ascii="Calibri" w:hAnsi="Calibri"/>
                <w:color w:val="000000"/>
              </w:rPr>
              <w:t>MA0528.2 ZNF263::MA1620.1 Ptf1a(var.3)</w:t>
            </w:r>
          </w:p>
        </w:tc>
        <w:tc>
          <w:tcPr>
            <w:tcW w:w="2232" w:type="dxa"/>
            <w:tcBorders>
              <w:top w:val="nil"/>
              <w:left w:val="nil"/>
              <w:bottom w:val="single" w:sz="4" w:space="0" w:color="000000"/>
              <w:right w:val="single" w:sz="4" w:space="0" w:color="000000"/>
            </w:tcBorders>
            <w:shd w:val="clear" w:color="auto" w:fill="auto"/>
            <w:noWrap/>
            <w:vAlign w:val="bottom"/>
            <w:hideMark/>
          </w:tcPr>
          <w:p w14:paraId="4C6C3176"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6DB266B6" w14:textId="77777777" w:rsidR="006C6366" w:rsidRDefault="006C6366" w:rsidP="003C32DA">
            <w:pPr>
              <w:jc w:val="right"/>
              <w:rPr>
                <w:rFonts w:ascii="Calibri" w:hAnsi="Calibri"/>
                <w:color w:val="000000"/>
              </w:rPr>
            </w:pPr>
            <w:r>
              <w:rPr>
                <w:rFonts w:ascii="Calibri" w:hAnsi="Calibri"/>
                <w:color w:val="000000"/>
              </w:rPr>
              <w:t>287</w:t>
            </w:r>
          </w:p>
        </w:tc>
        <w:tc>
          <w:tcPr>
            <w:tcW w:w="2835" w:type="dxa"/>
            <w:tcBorders>
              <w:top w:val="nil"/>
              <w:left w:val="nil"/>
              <w:bottom w:val="single" w:sz="4" w:space="0" w:color="000000"/>
              <w:right w:val="single" w:sz="12" w:space="0" w:color="000000"/>
            </w:tcBorders>
            <w:shd w:val="clear" w:color="auto" w:fill="auto"/>
            <w:noWrap/>
            <w:vAlign w:val="bottom"/>
            <w:hideMark/>
          </w:tcPr>
          <w:p w14:paraId="701B5511" w14:textId="77777777" w:rsidR="006C6366" w:rsidRDefault="006C6366" w:rsidP="003C32DA">
            <w:pPr>
              <w:rPr>
                <w:rFonts w:ascii="Calibri" w:hAnsi="Calibri"/>
                <w:color w:val="000000"/>
              </w:rPr>
            </w:pPr>
            <w:r>
              <w:rPr>
                <w:rFonts w:ascii="Calibri" w:hAnsi="Calibri"/>
                <w:color w:val="000000"/>
              </w:rPr>
              <w:t>N</w:t>
            </w:r>
          </w:p>
        </w:tc>
      </w:tr>
      <w:tr w:rsidR="006C6366" w:rsidRPr="005C6F14" w14:paraId="784B2A6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A7B4E1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7705CFE" w14:textId="77777777" w:rsidR="006C6366" w:rsidRDefault="006C6366" w:rsidP="003C32DA">
            <w:pPr>
              <w:rPr>
                <w:rFonts w:ascii="Calibri" w:hAnsi="Calibri"/>
                <w:color w:val="000000"/>
              </w:rPr>
            </w:pPr>
            <w:r>
              <w:rPr>
                <w:rFonts w:ascii="Calibri" w:hAnsi="Calibri"/>
                <w:color w:val="000000"/>
              </w:rPr>
              <w:t>MA1621.1 Rbpjl::MA1620.1 Ptf1a(var.3)</w:t>
            </w:r>
          </w:p>
        </w:tc>
        <w:tc>
          <w:tcPr>
            <w:tcW w:w="2232" w:type="dxa"/>
            <w:tcBorders>
              <w:top w:val="nil"/>
              <w:left w:val="nil"/>
              <w:bottom w:val="single" w:sz="4" w:space="0" w:color="000000"/>
              <w:right w:val="single" w:sz="4" w:space="0" w:color="000000"/>
            </w:tcBorders>
            <w:shd w:val="clear" w:color="auto" w:fill="auto"/>
            <w:noWrap/>
            <w:vAlign w:val="bottom"/>
            <w:hideMark/>
          </w:tcPr>
          <w:p w14:paraId="3CAC476D"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383D018E" w14:textId="77777777" w:rsidR="006C6366" w:rsidRDefault="006C6366" w:rsidP="003C32DA">
            <w:pPr>
              <w:jc w:val="right"/>
              <w:rPr>
                <w:rFonts w:ascii="Calibri" w:hAnsi="Calibri"/>
                <w:color w:val="000000"/>
              </w:rPr>
            </w:pPr>
            <w:r>
              <w:rPr>
                <w:rFonts w:ascii="Calibri" w:hAnsi="Calibri"/>
                <w:color w:val="000000"/>
              </w:rPr>
              <w:t>287</w:t>
            </w:r>
          </w:p>
        </w:tc>
        <w:tc>
          <w:tcPr>
            <w:tcW w:w="2835" w:type="dxa"/>
            <w:tcBorders>
              <w:top w:val="nil"/>
              <w:left w:val="nil"/>
              <w:bottom w:val="single" w:sz="4" w:space="0" w:color="000000"/>
              <w:right w:val="single" w:sz="12" w:space="0" w:color="000000"/>
            </w:tcBorders>
            <w:shd w:val="clear" w:color="auto" w:fill="auto"/>
            <w:noWrap/>
            <w:vAlign w:val="bottom"/>
            <w:hideMark/>
          </w:tcPr>
          <w:p w14:paraId="17718014" w14:textId="77777777" w:rsidR="006C6366" w:rsidRDefault="006C6366" w:rsidP="003C32DA">
            <w:pPr>
              <w:rPr>
                <w:rFonts w:ascii="Calibri" w:hAnsi="Calibri"/>
                <w:color w:val="000000"/>
              </w:rPr>
            </w:pPr>
            <w:r>
              <w:rPr>
                <w:rFonts w:ascii="Calibri" w:hAnsi="Calibri"/>
                <w:color w:val="000000"/>
              </w:rPr>
              <w:t>N</w:t>
            </w:r>
          </w:p>
        </w:tc>
      </w:tr>
      <w:tr w:rsidR="006C6366" w:rsidRPr="005C6F14" w14:paraId="7509333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6A7630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E8FC045" w14:textId="77777777" w:rsidR="006C6366" w:rsidRDefault="006C6366" w:rsidP="003C32DA">
            <w:pPr>
              <w:rPr>
                <w:rFonts w:ascii="Calibri" w:hAnsi="Calibri"/>
                <w:color w:val="000000"/>
              </w:rPr>
            </w:pPr>
            <w:r>
              <w:rPr>
                <w:rFonts w:ascii="Calibri" w:hAnsi="Calibri"/>
                <w:color w:val="000000"/>
              </w:rPr>
              <w:t>MA0152.1 NFATC2::MA1100.2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3BCFC2C0" w14:textId="77777777" w:rsidR="006C6366" w:rsidRDefault="006C6366" w:rsidP="003C32DA">
            <w:pPr>
              <w:jc w:val="right"/>
              <w:rPr>
                <w:rFonts w:ascii="Calibri" w:hAnsi="Calibri"/>
                <w:color w:val="000000"/>
              </w:rPr>
            </w:pPr>
            <w:r>
              <w:rPr>
                <w:rFonts w:ascii="Calibri" w:hAnsi="Calibri"/>
                <w:color w:val="000000"/>
              </w:rPr>
              <w:t>12</w:t>
            </w:r>
          </w:p>
        </w:tc>
        <w:tc>
          <w:tcPr>
            <w:tcW w:w="2976" w:type="dxa"/>
            <w:tcBorders>
              <w:top w:val="nil"/>
              <w:left w:val="nil"/>
              <w:bottom w:val="single" w:sz="4" w:space="0" w:color="000000"/>
              <w:right w:val="single" w:sz="4" w:space="0" w:color="000000"/>
            </w:tcBorders>
            <w:shd w:val="clear" w:color="auto" w:fill="auto"/>
            <w:noWrap/>
            <w:vAlign w:val="bottom"/>
            <w:hideMark/>
          </w:tcPr>
          <w:p w14:paraId="2C6F159F" w14:textId="77777777" w:rsidR="006C6366" w:rsidRDefault="006C6366" w:rsidP="003C32DA">
            <w:pPr>
              <w:jc w:val="right"/>
              <w:rPr>
                <w:rFonts w:ascii="Calibri" w:hAnsi="Calibri"/>
                <w:color w:val="000000"/>
              </w:rPr>
            </w:pPr>
            <w:r>
              <w:rPr>
                <w:rFonts w:ascii="Calibri" w:hAnsi="Calibri"/>
                <w:color w:val="000000"/>
              </w:rPr>
              <w:t>286</w:t>
            </w:r>
          </w:p>
        </w:tc>
        <w:tc>
          <w:tcPr>
            <w:tcW w:w="2835" w:type="dxa"/>
            <w:tcBorders>
              <w:top w:val="nil"/>
              <w:left w:val="nil"/>
              <w:bottom w:val="single" w:sz="4" w:space="0" w:color="000000"/>
              <w:right w:val="single" w:sz="12" w:space="0" w:color="000000"/>
            </w:tcBorders>
            <w:shd w:val="clear" w:color="auto" w:fill="auto"/>
            <w:noWrap/>
            <w:vAlign w:val="bottom"/>
            <w:hideMark/>
          </w:tcPr>
          <w:p w14:paraId="3C9D2E62" w14:textId="77777777" w:rsidR="006C6366" w:rsidRDefault="006C6366" w:rsidP="003C32DA">
            <w:pPr>
              <w:rPr>
                <w:rFonts w:ascii="Calibri" w:hAnsi="Calibri"/>
                <w:color w:val="000000"/>
              </w:rPr>
            </w:pPr>
            <w:r>
              <w:rPr>
                <w:rFonts w:ascii="Calibri" w:hAnsi="Calibri"/>
                <w:color w:val="000000"/>
              </w:rPr>
              <w:t>N</w:t>
            </w:r>
          </w:p>
        </w:tc>
      </w:tr>
      <w:tr w:rsidR="006C6366" w:rsidRPr="005C6F14" w14:paraId="4AB1D8A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CFF18C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1675D7E" w14:textId="77777777" w:rsidR="006C6366" w:rsidRDefault="006C6366" w:rsidP="003C32DA">
            <w:pPr>
              <w:rPr>
                <w:rFonts w:ascii="Calibri" w:hAnsi="Calibri"/>
                <w:color w:val="000000"/>
              </w:rPr>
            </w:pPr>
            <w:r>
              <w:rPr>
                <w:rFonts w:ascii="Calibri" w:hAnsi="Calibri"/>
                <w:color w:val="000000"/>
              </w:rPr>
              <w:t>MA0528.2 ZNF263::MA1100.2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557A8FB3"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59E7B991" w14:textId="77777777" w:rsidR="006C6366" w:rsidRDefault="006C6366" w:rsidP="003C32DA">
            <w:pPr>
              <w:jc w:val="right"/>
              <w:rPr>
                <w:rFonts w:ascii="Calibri" w:hAnsi="Calibri"/>
                <w:color w:val="000000"/>
              </w:rPr>
            </w:pPr>
            <w:r>
              <w:rPr>
                <w:rFonts w:ascii="Calibri" w:hAnsi="Calibri"/>
                <w:color w:val="000000"/>
              </w:rPr>
              <w:t>286</w:t>
            </w:r>
          </w:p>
        </w:tc>
        <w:tc>
          <w:tcPr>
            <w:tcW w:w="2835" w:type="dxa"/>
            <w:tcBorders>
              <w:top w:val="nil"/>
              <w:left w:val="nil"/>
              <w:bottom w:val="single" w:sz="4" w:space="0" w:color="000000"/>
              <w:right w:val="single" w:sz="12" w:space="0" w:color="000000"/>
            </w:tcBorders>
            <w:shd w:val="clear" w:color="auto" w:fill="auto"/>
            <w:noWrap/>
            <w:vAlign w:val="bottom"/>
            <w:hideMark/>
          </w:tcPr>
          <w:p w14:paraId="29C6CCF7" w14:textId="77777777" w:rsidR="006C6366" w:rsidRDefault="006C6366" w:rsidP="003C32DA">
            <w:pPr>
              <w:rPr>
                <w:rFonts w:ascii="Calibri" w:hAnsi="Calibri"/>
                <w:color w:val="000000"/>
              </w:rPr>
            </w:pPr>
            <w:r>
              <w:rPr>
                <w:rFonts w:ascii="Calibri" w:hAnsi="Calibri"/>
                <w:color w:val="000000"/>
              </w:rPr>
              <w:t>N</w:t>
            </w:r>
          </w:p>
        </w:tc>
      </w:tr>
      <w:tr w:rsidR="006C6366" w:rsidRPr="005C6F14" w14:paraId="023F83B3"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3D2407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400B481" w14:textId="77777777" w:rsidR="006C6366" w:rsidRDefault="006C6366" w:rsidP="003C32DA">
            <w:pPr>
              <w:rPr>
                <w:rFonts w:ascii="Calibri" w:hAnsi="Calibri"/>
                <w:color w:val="000000"/>
              </w:rPr>
            </w:pPr>
            <w:r>
              <w:rPr>
                <w:rFonts w:ascii="Calibri" w:hAnsi="Calibri"/>
                <w:color w:val="000000"/>
              </w:rPr>
              <w:t>MA1621.1 Rbpjl::MA1100.2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3A19A270"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047979E8" w14:textId="77777777" w:rsidR="006C6366" w:rsidRDefault="006C6366" w:rsidP="003C32DA">
            <w:pPr>
              <w:jc w:val="right"/>
              <w:rPr>
                <w:rFonts w:ascii="Calibri" w:hAnsi="Calibri"/>
                <w:color w:val="000000"/>
              </w:rPr>
            </w:pPr>
            <w:r>
              <w:rPr>
                <w:rFonts w:ascii="Calibri" w:hAnsi="Calibri"/>
                <w:color w:val="000000"/>
              </w:rPr>
              <w:t>286</w:t>
            </w:r>
          </w:p>
        </w:tc>
        <w:tc>
          <w:tcPr>
            <w:tcW w:w="2835" w:type="dxa"/>
            <w:tcBorders>
              <w:top w:val="nil"/>
              <w:left w:val="nil"/>
              <w:bottom w:val="single" w:sz="4" w:space="0" w:color="000000"/>
              <w:right w:val="single" w:sz="12" w:space="0" w:color="000000"/>
            </w:tcBorders>
            <w:shd w:val="clear" w:color="auto" w:fill="auto"/>
            <w:noWrap/>
            <w:vAlign w:val="bottom"/>
            <w:hideMark/>
          </w:tcPr>
          <w:p w14:paraId="43467D3E" w14:textId="77777777" w:rsidR="006C6366" w:rsidRDefault="006C6366" w:rsidP="003C32DA">
            <w:pPr>
              <w:rPr>
                <w:rFonts w:ascii="Calibri" w:hAnsi="Calibri"/>
                <w:color w:val="000000"/>
              </w:rPr>
            </w:pPr>
            <w:r>
              <w:rPr>
                <w:rFonts w:ascii="Calibri" w:hAnsi="Calibri"/>
                <w:color w:val="000000"/>
              </w:rPr>
              <w:t>N</w:t>
            </w:r>
          </w:p>
        </w:tc>
      </w:tr>
      <w:tr w:rsidR="006C6366" w:rsidRPr="005C6F14" w14:paraId="0343C0A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9AC2B2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CFFD800" w14:textId="77777777" w:rsidR="006C6366" w:rsidRDefault="006C6366" w:rsidP="003C32DA">
            <w:pPr>
              <w:rPr>
                <w:rFonts w:ascii="Calibri" w:hAnsi="Calibri"/>
                <w:color w:val="000000"/>
              </w:rPr>
            </w:pPr>
            <w:r>
              <w:rPr>
                <w:rFonts w:ascii="Calibri" w:hAnsi="Calibri"/>
                <w:color w:val="000000"/>
              </w:rPr>
              <w:t>MA1620.1 Ptf1a(var.3)::MA1100.2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3E0E5343"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469D1452" w14:textId="77777777" w:rsidR="006C6366" w:rsidRDefault="006C6366" w:rsidP="003C32DA">
            <w:pPr>
              <w:jc w:val="right"/>
              <w:rPr>
                <w:rFonts w:ascii="Calibri" w:hAnsi="Calibri"/>
                <w:color w:val="000000"/>
              </w:rPr>
            </w:pPr>
            <w:r>
              <w:rPr>
                <w:rFonts w:ascii="Calibri" w:hAnsi="Calibri"/>
                <w:color w:val="000000"/>
              </w:rPr>
              <w:t>286</w:t>
            </w:r>
          </w:p>
        </w:tc>
        <w:tc>
          <w:tcPr>
            <w:tcW w:w="2835" w:type="dxa"/>
            <w:tcBorders>
              <w:top w:val="nil"/>
              <w:left w:val="nil"/>
              <w:bottom w:val="single" w:sz="4" w:space="0" w:color="000000"/>
              <w:right w:val="single" w:sz="12" w:space="0" w:color="000000"/>
            </w:tcBorders>
            <w:shd w:val="clear" w:color="auto" w:fill="auto"/>
            <w:noWrap/>
            <w:vAlign w:val="bottom"/>
            <w:hideMark/>
          </w:tcPr>
          <w:p w14:paraId="1321659C" w14:textId="77777777" w:rsidR="006C6366" w:rsidRDefault="006C6366" w:rsidP="003C32DA">
            <w:pPr>
              <w:rPr>
                <w:rFonts w:ascii="Calibri" w:hAnsi="Calibri"/>
                <w:color w:val="000000"/>
              </w:rPr>
            </w:pPr>
            <w:r>
              <w:rPr>
                <w:rFonts w:ascii="Calibri" w:hAnsi="Calibri"/>
                <w:color w:val="000000"/>
              </w:rPr>
              <w:t>N</w:t>
            </w:r>
          </w:p>
        </w:tc>
      </w:tr>
      <w:tr w:rsidR="006C6366" w:rsidRPr="005C6F14" w14:paraId="4C4BB7D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9429C3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B709445" w14:textId="77777777" w:rsidR="006C6366" w:rsidRDefault="006C6366" w:rsidP="003C32DA">
            <w:pPr>
              <w:rPr>
                <w:rFonts w:ascii="Calibri" w:hAnsi="Calibri"/>
                <w:color w:val="000000"/>
              </w:rPr>
            </w:pPr>
            <w:r>
              <w:rPr>
                <w:rFonts w:ascii="Calibri" w:hAnsi="Calibri"/>
                <w:color w:val="000000"/>
              </w:rPr>
              <w:t>MA0152.1 NFATC2::MA0597.1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58F5102E" w14:textId="77777777" w:rsidR="006C6366" w:rsidRDefault="006C6366" w:rsidP="003C32DA">
            <w:pPr>
              <w:jc w:val="right"/>
              <w:rPr>
                <w:rFonts w:ascii="Calibri" w:hAnsi="Calibri"/>
                <w:color w:val="000000"/>
              </w:rPr>
            </w:pPr>
            <w:r>
              <w:rPr>
                <w:rFonts w:ascii="Calibri" w:hAnsi="Calibri"/>
                <w:color w:val="000000"/>
              </w:rPr>
              <w:t>12</w:t>
            </w:r>
          </w:p>
        </w:tc>
        <w:tc>
          <w:tcPr>
            <w:tcW w:w="2976" w:type="dxa"/>
            <w:tcBorders>
              <w:top w:val="nil"/>
              <w:left w:val="nil"/>
              <w:bottom w:val="single" w:sz="4" w:space="0" w:color="000000"/>
              <w:right w:val="single" w:sz="4" w:space="0" w:color="000000"/>
            </w:tcBorders>
            <w:shd w:val="clear" w:color="auto" w:fill="auto"/>
            <w:noWrap/>
            <w:vAlign w:val="bottom"/>
            <w:hideMark/>
          </w:tcPr>
          <w:p w14:paraId="4C7A8AF4" w14:textId="77777777" w:rsidR="006C6366" w:rsidRDefault="006C6366" w:rsidP="003C32DA">
            <w:pPr>
              <w:jc w:val="right"/>
              <w:rPr>
                <w:rFonts w:ascii="Calibri" w:hAnsi="Calibri"/>
                <w:color w:val="000000"/>
              </w:rPr>
            </w:pPr>
            <w:r>
              <w:rPr>
                <w:rFonts w:ascii="Calibri" w:hAnsi="Calibri"/>
                <w:color w:val="000000"/>
              </w:rPr>
              <w:t>317</w:t>
            </w:r>
          </w:p>
        </w:tc>
        <w:tc>
          <w:tcPr>
            <w:tcW w:w="2835" w:type="dxa"/>
            <w:tcBorders>
              <w:top w:val="nil"/>
              <w:left w:val="nil"/>
              <w:bottom w:val="single" w:sz="4" w:space="0" w:color="000000"/>
              <w:right w:val="single" w:sz="12" w:space="0" w:color="000000"/>
            </w:tcBorders>
            <w:shd w:val="clear" w:color="auto" w:fill="auto"/>
            <w:noWrap/>
            <w:vAlign w:val="bottom"/>
            <w:hideMark/>
          </w:tcPr>
          <w:p w14:paraId="14318F1B" w14:textId="77777777" w:rsidR="006C6366" w:rsidRDefault="006C6366" w:rsidP="003C32DA">
            <w:pPr>
              <w:rPr>
                <w:rFonts w:ascii="Calibri" w:hAnsi="Calibri"/>
                <w:color w:val="000000"/>
              </w:rPr>
            </w:pPr>
            <w:r>
              <w:rPr>
                <w:rFonts w:ascii="Calibri" w:hAnsi="Calibri"/>
                <w:color w:val="000000"/>
              </w:rPr>
              <w:t>N</w:t>
            </w:r>
          </w:p>
        </w:tc>
      </w:tr>
      <w:tr w:rsidR="006C6366" w:rsidRPr="005C6F14" w14:paraId="5C8C209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FD822A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1B50919" w14:textId="77777777" w:rsidR="006C6366" w:rsidRDefault="006C6366" w:rsidP="003C32DA">
            <w:pPr>
              <w:rPr>
                <w:rFonts w:ascii="Calibri" w:hAnsi="Calibri"/>
                <w:color w:val="000000"/>
              </w:rPr>
            </w:pPr>
            <w:r>
              <w:rPr>
                <w:rFonts w:ascii="Calibri" w:hAnsi="Calibri"/>
                <w:color w:val="000000"/>
              </w:rPr>
              <w:t>MA0528.2 ZNF263::MA0597.1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492AEE08"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0EFA7CC1" w14:textId="77777777" w:rsidR="006C6366" w:rsidRDefault="006C6366" w:rsidP="003C32DA">
            <w:pPr>
              <w:jc w:val="right"/>
              <w:rPr>
                <w:rFonts w:ascii="Calibri" w:hAnsi="Calibri"/>
                <w:color w:val="000000"/>
              </w:rPr>
            </w:pPr>
            <w:r>
              <w:rPr>
                <w:rFonts w:ascii="Calibri" w:hAnsi="Calibri"/>
                <w:color w:val="000000"/>
              </w:rPr>
              <w:t>317</w:t>
            </w:r>
          </w:p>
        </w:tc>
        <w:tc>
          <w:tcPr>
            <w:tcW w:w="2835" w:type="dxa"/>
            <w:tcBorders>
              <w:top w:val="nil"/>
              <w:left w:val="nil"/>
              <w:bottom w:val="single" w:sz="4" w:space="0" w:color="000000"/>
              <w:right w:val="single" w:sz="12" w:space="0" w:color="000000"/>
            </w:tcBorders>
            <w:shd w:val="clear" w:color="auto" w:fill="auto"/>
            <w:noWrap/>
            <w:vAlign w:val="bottom"/>
            <w:hideMark/>
          </w:tcPr>
          <w:p w14:paraId="3A90B568" w14:textId="77777777" w:rsidR="006C6366" w:rsidRDefault="006C6366" w:rsidP="003C32DA">
            <w:pPr>
              <w:rPr>
                <w:rFonts w:ascii="Calibri" w:hAnsi="Calibri"/>
                <w:color w:val="000000"/>
              </w:rPr>
            </w:pPr>
            <w:r>
              <w:rPr>
                <w:rFonts w:ascii="Calibri" w:hAnsi="Calibri"/>
                <w:color w:val="000000"/>
              </w:rPr>
              <w:t>N</w:t>
            </w:r>
          </w:p>
        </w:tc>
      </w:tr>
      <w:tr w:rsidR="006C6366" w:rsidRPr="005C6F14" w14:paraId="304A369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6CAF11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290981D" w14:textId="77777777" w:rsidR="006C6366" w:rsidRDefault="006C6366" w:rsidP="003C32DA">
            <w:pPr>
              <w:rPr>
                <w:rFonts w:ascii="Calibri" w:hAnsi="Calibri"/>
                <w:color w:val="000000"/>
              </w:rPr>
            </w:pPr>
            <w:r>
              <w:rPr>
                <w:rFonts w:ascii="Calibri" w:hAnsi="Calibri"/>
                <w:color w:val="000000"/>
              </w:rPr>
              <w:t>MA1621.1 Rbpjl::MA0597.1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70285B50"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5743F08A" w14:textId="77777777" w:rsidR="006C6366" w:rsidRDefault="006C6366" w:rsidP="003C32DA">
            <w:pPr>
              <w:jc w:val="right"/>
              <w:rPr>
                <w:rFonts w:ascii="Calibri" w:hAnsi="Calibri"/>
                <w:color w:val="000000"/>
              </w:rPr>
            </w:pPr>
            <w:r>
              <w:rPr>
                <w:rFonts w:ascii="Calibri" w:hAnsi="Calibri"/>
                <w:color w:val="000000"/>
              </w:rPr>
              <w:t>317</w:t>
            </w:r>
          </w:p>
        </w:tc>
        <w:tc>
          <w:tcPr>
            <w:tcW w:w="2835" w:type="dxa"/>
            <w:tcBorders>
              <w:top w:val="nil"/>
              <w:left w:val="nil"/>
              <w:bottom w:val="single" w:sz="4" w:space="0" w:color="000000"/>
              <w:right w:val="single" w:sz="12" w:space="0" w:color="000000"/>
            </w:tcBorders>
            <w:shd w:val="clear" w:color="auto" w:fill="auto"/>
            <w:noWrap/>
            <w:vAlign w:val="bottom"/>
            <w:hideMark/>
          </w:tcPr>
          <w:p w14:paraId="646FCE4C" w14:textId="77777777" w:rsidR="006C6366" w:rsidRDefault="006C6366" w:rsidP="003C32DA">
            <w:pPr>
              <w:rPr>
                <w:rFonts w:ascii="Calibri" w:hAnsi="Calibri"/>
                <w:color w:val="000000"/>
              </w:rPr>
            </w:pPr>
            <w:r>
              <w:rPr>
                <w:rFonts w:ascii="Calibri" w:hAnsi="Calibri"/>
                <w:color w:val="000000"/>
              </w:rPr>
              <w:t>N</w:t>
            </w:r>
          </w:p>
        </w:tc>
      </w:tr>
      <w:tr w:rsidR="006C6366" w:rsidRPr="005C6F14" w14:paraId="4E9F66F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A1D17C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926B7E3" w14:textId="77777777" w:rsidR="006C6366" w:rsidRPr="003D7599" w:rsidRDefault="006C6366" w:rsidP="003C32DA">
            <w:pPr>
              <w:rPr>
                <w:rFonts w:ascii="Calibri" w:hAnsi="Calibri"/>
                <w:color w:val="000000"/>
                <w:lang w:val="en-US"/>
              </w:rPr>
            </w:pPr>
            <w:r w:rsidRPr="003D7599">
              <w:rPr>
                <w:rFonts w:ascii="Calibri" w:hAnsi="Calibri"/>
                <w:color w:val="000000"/>
                <w:lang w:val="en-US"/>
              </w:rPr>
              <w:t>MA1620.1 Ptf1a(var.3)::MA0597.1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1D6963F2"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6F2C04A4" w14:textId="77777777" w:rsidR="006C6366" w:rsidRDefault="006C6366" w:rsidP="003C32DA">
            <w:pPr>
              <w:jc w:val="right"/>
              <w:rPr>
                <w:rFonts w:ascii="Calibri" w:hAnsi="Calibri"/>
                <w:color w:val="000000"/>
              </w:rPr>
            </w:pPr>
            <w:r>
              <w:rPr>
                <w:rFonts w:ascii="Calibri" w:hAnsi="Calibri"/>
                <w:color w:val="000000"/>
              </w:rPr>
              <w:t>317</w:t>
            </w:r>
          </w:p>
        </w:tc>
        <w:tc>
          <w:tcPr>
            <w:tcW w:w="2835" w:type="dxa"/>
            <w:tcBorders>
              <w:top w:val="nil"/>
              <w:left w:val="nil"/>
              <w:bottom w:val="single" w:sz="4" w:space="0" w:color="000000"/>
              <w:right w:val="single" w:sz="12" w:space="0" w:color="000000"/>
            </w:tcBorders>
            <w:shd w:val="clear" w:color="auto" w:fill="auto"/>
            <w:noWrap/>
            <w:vAlign w:val="bottom"/>
            <w:hideMark/>
          </w:tcPr>
          <w:p w14:paraId="06BAFD98" w14:textId="77777777" w:rsidR="006C6366" w:rsidRDefault="006C6366" w:rsidP="003C32DA">
            <w:pPr>
              <w:rPr>
                <w:rFonts w:ascii="Calibri" w:hAnsi="Calibri"/>
                <w:color w:val="000000"/>
              </w:rPr>
            </w:pPr>
            <w:r>
              <w:rPr>
                <w:rFonts w:ascii="Calibri" w:hAnsi="Calibri"/>
                <w:color w:val="000000"/>
              </w:rPr>
              <w:t>N</w:t>
            </w:r>
          </w:p>
        </w:tc>
      </w:tr>
      <w:tr w:rsidR="006C6366" w:rsidRPr="005C6F14" w14:paraId="25724B4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43EEFA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D7C70D3" w14:textId="77777777" w:rsidR="006C6366" w:rsidRDefault="006C6366" w:rsidP="003C32DA">
            <w:pPr>
              <w:rPr>
                <w:rFonts w:ascii="Calibri" w:hAnsi="Calibri"/>
                <w:color w:val="000000"/>
              </w:rPr>
            </w:pPr>
            <w:r>
              <w:rPr>
                <w:rFonts w:ascii="Calibri" w:hAnsi="Calibri"/>
                <w:color w:val="000000"/>
              </w:rPr>
              <w:t>MA1100.2 ASCL1::MA0597.1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7A0106FF"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14765542" w14:textId="77777777" w:rsidR="006C6366" w:rsidRDefault="006C6366" w:rsidP="003C32DA">
            <w:pPr>
              <w:jc w:val="right"/>
              <w:rPr>
                <w:rFonts w:ascii="Calibri" w:hAnsi="Calibri"/>
                <w:color w:val="000000"/>
              </w:rPr>
            </w:pPr>
            <w:r>
              <w:rPr>
                <w:rFonts w:ascii="Calibri" w:hAnsi="Calibri"/>
                <w:color w:val="000000"/>
              </w:rPr>
              <w:t>317</w:t>
            </w:r>
          </w:p>
        </w:tc>
        <w:tc>
          <w:tcPr>
            <w:tcW w:w="2835" w:type="dxa"/>
            <w:tcBorders>
              <w:top w:val="nil"/>
              <w:left w:val="nil"/>
              <w:bottom w:val="single" w:sz="4" w:space="0" w:color="000000"/>
              <w:right w:val="single" w:sz="12" w:space="0" w:color="000000"/>
            </w:tcBorders>
            <w:shd w:val="clear" w:color="auto" w:fill="auto"/>
            <w:noWrap/>
            <w:vAlign w:val="bottom"/>
            <w:hideMark/>
          </w:tcPr>
          <w:p w14:paraId="1AB178C1" w14:textId="77777777" w:rsidR="006C6366" w:rsidRDefault="006C6366" w:rsidP="003C32DA">
            <w:pPr>
              <w:rPr>
                <w:rFonts w:ascii="Calibri" w:hAnsi="Calibri"/>
                <w:color w:val="000000"/>
              </w:rPr>
            </w:pPr>
            <w:r>
              <w:rPr>
                <w:rFonts w:ascii="Calibri" w:hAnsi="Calibri"/>
                <w:color w:val="000000"/>
              </w:rPr>
              <w:t>N</w:t>
            </w:r>
          </w:p>
        </w:tc>
      </w:tr>
      <w:tr w:rsidR="006C6366" w:rsidRPr="005C6F14" w14:paraId="48E98E9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CBF6B8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68C76AD" w14:textId="77777777" w:rsidR="006C6366" w:rsidRDefault="006C6366" w:rsidP="003C32DA">
            <w:pPr>
              <w:rPr>
                <w:rFonts w:ascii="Calibri" w:hAnsi="Calibri"/>
                <w:color w:val="000000"/>
              </w:rPr>
            </w:pPr>
            <w:r>
              <w:rPr>
                <w:rFonts w:ascii="Calibri" w:hAnsi="Calibri"/>
                <w:color w:val="000000"/>
              </w:rPr>
              <w:t xml:space="preserve">MA1621.1 Rbpjl::MA1100.2 </w:t>
            </w:r>
            <w:r>
              <w:rPr>
                <w:rFonts w:ascii="Calibri" w:hAnsi="Calibri"/>
                <w:color w:val="000000"/>
              </w:rPr>
              <w:lastRenderedPageBreak/>
              <w:t>ASCL1</w:t>
            </w:r>
          </w:p>
        </w:tc>
        <w:tc>
          <w:tcPr>
            <w:tcW w:w="2232" w:type="dxa"/>
            <w:tcBorders>
              <w:top w:val="nil"/>
              <w:left w:val="nil"/>
              <w:bottom w:val="single" w:sz="4" w:space="0" w:color="000000"/>
              <w:right w:val="single" w:sz="4" w:space="0" w:color="000000"/>
            </w:tcBorders>
            <w:shd w:val="clear" w:color="auto" w:fill="auto"/>
            <w:noWrap/>
            <w:vAlign w:val="bottom"/>
            <w:hideMark/>
          </w:tcPr>
          <w:p w14:paraId="15B1AEE1" w14:textId="77777777" w:rsidR="006C6366" w:rsidRDefault="006C6366" w:rsidP="003C32DA">
            <w:pPr>
              <w:jc w:val="right"/>
              <w:rPr>
                <w:rFonts w:ascii="Calibri" w:hAnsi="Calibri"/>
                <w:color w:val="000000"/>
              </w:rPr>
            </w:pPr>
            <w:r>
              <w:rPr>
                <w:rFonts w:ascii="Calibri" w:hAnsi="Calibri"/>
                <w:color w:val="000000"/>
              </w:rPr>
              <w:lastRenderedPageBreak/>
              <w:t>275</w:t>
            </w:r>
          </w:p>
        </w:tc>
        <w:tc>
          <w:tcPr>
            <w:tcW w:w="2976" w:type="dxa"/>
            <w:tcBorders>
              <w:top w:val="nil"/>
              <w:left w:val="nil"/>
              <w:bottom w:val="single" w:sz="4" w:space="0" w:color="000000"/>
              <w:right w:val="single" w:sz="4" w:space="0" w:color="000000"/>
            </w:tcBorders>
            <w:shd w:val="clear" w:color="auto" w:fill="auto"/>
            <w:noWrap/>
            <w:vAlign w:val="bottom"/>
            <w:hideMark/>
          </w:tcPr>
          <w:p w14:paraId="5C8EB405" w14:textId="77777777" w:rsidR="006C6366" w:rsidRDefault="006C6366" w:rsidP="003C32DA">
            <w:pPr>
              <w:jc w:val="right"/>
              <w:rPr>
                <w:rFonts w:ascii="Calibri" w:hAnsi="Calibri"/>
                <w:color w:val="000000"/>
              </w:rPr>
            </w:pPr>
            <w:r>
              <w:rPr>
                <w:rFonts w:ascii="Calibri" w:hAnsi="Calibri"/>
                <w:color w:val="000000"/>
              </w:rPr>
              <w:t>478</w:t>
            </w:r>
          </w:p>
        </w:tc>
        <w:tc>
          <w:tcPr>
            <w:tcW w:w="2835" w:type="dxa"/>
            <w:tcBorders>
              <w:top w:val="nil"/>
              <w:left w:val="nil"/>
              <w:bottom w:val="single" w:sz="4" w:space="0" w:color="000000"/>
              <w:right w:val="single" w:sz="12" w:space="0" w:color="000000"/>
            </w:tcBorders>
            <w:shd w:val="clear" w:color="auto" w:fill="auto"/>
            <w:noWrap/>
            <w:vAlign w:val="bottom"/>
            <w:hideMark/>
          </w:tcPr>
          <w:p w14:paraId="699D0C30" w14:textId="77777777" w:rsidR="006C6366" w:rsidRDefault="006C6366" w:rsidP="003C32DA">
            <w:pPr>
              <w:rPr>
                <w:rFonts w:ascii="Calibri" w:hAnsi="Calibri"/>
                <w:color w:val="000000"/>
              </w:rPr>
            </w:pPr>
            <w:r>
              <w:rPr>
                <w:rFonts w:ascii="Calibri" w:hAnsi="Calibri"/>
                <w:color w:val="000000"/>
              </w:rPr>
              <w:t>N</w:t>
            </w:r>
          </w:p>
        </w:tc>
      </w:tr>
      <w:tr w:rsidR="006C6366" w:rsidRPr="005C6F14" w14:paraId="023F492A"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310FC9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DB63737" w14:textId="77777777" w:rsidR="006C6366" w:rsidRDefault="006C6366" w:rsidP="003C32DA">
            <w:pPr>
              <w:rPr>
                <w:rFonts w:ascii="Calibri" w:hAnsi="Calibri"/>
                <w:color w:val="000000"/>
              </w:rPr>
            </w:pPr>
            <w:r>
              <w:rPr>
                <w:rFonts w:ascii="Calibri" w:hAnsi="Calibri"/>
                <w:color w:val="000000"/>
              </w:rPr>
              <w:t>MA1620.1 Ptf1a(var.3)::MA1100.2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52713270"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5BA8DD75" w14:textId="77777777" w:rsidR="006C6366" w:rsidRDefault="006C6366" w:rsidP="003C32DA">
            <w:pPr>
              <w:jc w:val="right"/>
              <w:rPr>
                <w:rFonts w:ascii="Calibri" w:hAnsi="Calibri"/>
                <w:color w:val="000000"/>
              </w:rPr>
            </w:pPr>
            <w:r>
              <w:rPr>
                <w:rFonts w:ascii="Calibri" w:hAnsi="Calibri"/>
                <w:color w:val="000000"/>
              </w:rPr>
              <w:t>478</w:t>
            </w:r>
          </w:p>
        </w:tc>
        <w:tc>
          <w:tcPr>
            <w:tcW w:w="2835" w:type="dxa"/>
            <w:tcBorders>
              <w:top w:val="nil"/>
              <w:left w:val="nil"/>
              <w:bottom w:val="single" w:sz="4" w:space="0" w:color="000000"/>
              <w:right w:val="single" w:sz="12" w:space="0" w:color="000000"/>
            </w:tcBorders>
            <w:shd w:val="clear" w:color="auto" w:fill="auto"/>
            <w:noWrap/>
            <w:vAlign w:val="bottom"/>
            <w:hideMark/>
          </w:tcPr>
          <w:p w14:paraId="7844CB7C" w14:textId="77777777" w:rsidR="006C6366" w:rsidRDefault="006C6366" w:rsidP="003C32DA">
            <w:pPr>
              <w:rPr>
                <w:rFonts w:ascii="Calibri" w:hAnsi="Calibri"/>
                <w:color w:val="000000"/>
              </w:rPr>
            </w:pPr>
            <w:r>
              <w:rPr>
                <w:rFonts w:ascii="Calibri" w:hAnsi="Calibri"/>
                <w:color w:val="000000"/>
              </w:rPr>
              <w:t>N</w:t>
            </w:r>
          </w:p>
        </w:tc>
      </w:tr>
      <w:tr w:rsidR="006C6366" w:rsidRPr="005C6F14" w14:paraId="32A19CCB"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0E6802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5CE9B2E" w14:textId="77777777" w:rsidR="006C6366" w:rsidRDefault="006C6366" w:rsidP="003C32DA">
            <w:pPr>
              <w:rPr>
                <w:rFonts w:ascii="Calibri" w:hAnsi="Calibri"/>
                <w:color w:val="000000"/>
              </w:rPr>
            </w:pPr>
            <w:r>
              <w:rPr>
                <w:rFonts w:ascii="Calibri" w:hAnsi="Calibri"/>
                <w:color w:val="000000"/>
              </w:rPr>
              <w:t>MA0152.1 NFATC2::MA0597.1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522403BC" w14:textId="77777777" w:rsidR="006C6366" w:rsidRDefault="006C6366" w:rsidP="003C32DA">
            <w:pPr>
              <w:jc w:val="right"/>
              <w:rPr>
                <w:rFonts w:ascii="Calibri" w:hAnsi="Calibri"/>
                <w:color w:val="000000"/>
              </w:rPr>
            </w:pPr>
            <w:r>
              <w:rPr>
                <w:rFonts w:ascii="Calibri" w:hAnsi="Calibri"/>
                <w:color w:val="000000"/>
              </w:rPr>
              <w:t>12</w:t>
            </w:r>
          </w:p>
        </w:tc>
        <w:tc>
          <w:tcPr>
            <w:tcW w:w="2976" w:type="dxa"/>
            <w:tcBorders>
              <w:top w:val="nil"/>
              <w:left w:val="nil"/>
              <w:bottom w:val="single" w:sz="4" w:space="0" w:color="000000"/>
              <w:right w:val="single" w:sz="4" w:space="0" w:color="000000"/>
            </w:tcBorders>
            <w:shd w:val="clear" w:color="auto" w:fill="auto"/>
            <w:noWrap/>
            <w:vAlign w:val="bottom"/>
            <w:hideMark/>
          </w:tcPr>
          <w:p w14:paraId="4AB01CD6" w14:textId="77777777" w:rsidR="006C6366" w:rsidRDefault="006C6366" w:rsidP="003C32DA">
            <w:pPr>
              <w:jc w:val="right"/>
              <w:rPr>
                <w:rFonts w:ascii="Calibri" w:hAnsi="Calibri"/>
                <w:color w:val="000000"/>
              </w:rPr>
            </w:pPr>
            <w:r>
              <w:rPr>
                <w:rFonts w:ascii="Calibri" w:hAnsi="Calibri"/>
                <w:color w:val="000000"/>
              </w:rPr>
              <w:t>482</w:t>
            </w:r>
          </w:p>
        </w:tc>
        <w:tc>
          <w:tcPr>
            <w:tcW w:w="2835" w:type="dxa"/>
            <w:tcBorders>
              <w:top w:val="nil"/>
              <w:left w:val="nil"/>
              <w:bottom w:val="single" w:sz="4" w:space="0" w:color="000000"/>
              <w:right w:val="single" w:sz="12" w:space="0" w:color="000000"/>
            </w:tcBorders>
            <w:shd w:val="clear" w:color="auto" w:fill="auto"/>
            <w:noWrap/>
            <w:vAlign w:val="bottom"/>
            <w:hideMark/>
          </w:tcPr>
          <w:p w14:paraId="614F19E7" w14:textId="77777777" w:rsidR="006C6366" w:rsidRDefault="006C6366" w:rsidP="003C32DA">
            <w:pPr>
              <w:rPr>
                <w:rFonts w:ascii="Calibri" w:hAnsi="Calibri"/>
                <w:color w:val="000000"/>
              </w:rPr>
            </w:pPr>
            <w:r>
              <w:rPr>
                <w:rFonts w:ascii="Calibri" w:hAnsi="Calibri"/>
                <w:color w:val="000000"/>
              </w:rPr>
              <w:t>N</w:t>
            </w:r>
          </w:p>
        </w:tc>
      </w:tr>
      <w:tr w:rsidR="006C6366" w:rsidRPr="005C6F14" w14:paraId="7F66587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D08E47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931CFCB" w14:textId="77777777" w:rsidR="006C6366" w:rsidRDefault="006C6366" w:rsidP="003C32DA">
            <w:pPr>
              <w:rPr>
                <w:rFonts w:ascii="Calibri" w:hAnsi="Calibri"/>
                <w:color w:val="000000"/>
              </w:rPr>
            </w:pPr>
            <w:r>
              <w:rPr>
                <w:rFonts w:ascii="Calibri" w:hAnsi="Calibri"/>
                <w:color w:val="000000"/>
              </w:rPr>
              <w:t>MA1621.1 Rbpjl::MA0597.1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66FD96DB"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29912FEB" w14:textId="77777777" w:rsidR="006C6366" w:rsidRDefault="006C6366" w:rsidP="003C32DA">
            <w:pPr>
              <w:jc w:val="right"/>
              <w:rPr>
                <w:rFonts w:ascii="Calibri" w:hAnsi="Calibri"/>
                <w:color w:val="000000"/>
              </w:rPr>
            </w:pPr>
            <w:r>
              <w:rPr>
                <w:rFonts w:ascii="Calibri" w:hAnsi="Calibri"/>
                <w:color w:val="000000"/>
              </w:rPr>
              <w:t>482</w:t>
            </w:r>
          </w:p>
        </w:tc>
        <w:tc>
          <w:tcPr>
            <w:tcW w:w="2835" w:type="dxa"/>
            <w:tcBorders>
              <w:top w:val="nil"/>
              <w:left w:val="nil"/>
              <w:bottom w:val="single" w:sz="4" w:space="0" w:color="000000"/>
              <w:right w:val="single" w:sz="12" w:space="0" w:color="000000"/>
            </w:tcBorders>
            <w:shd w:val="clear" w:color="auto" w:fill="auto"/>
            <w:noWrap/>
            <w:vAlign w:val="bottom"/>
            <w:hideMark/>
          </w:tcPr>
          <w:p w14:paraId="41E8147A" w14:textId="77777777" w:rsidR="006C6366" w:rsidRDefault="006C6366" w:rsidP="003C32DA">
            <w:pPr>
              <w:rPr>
                <w:rFonts w:ascii="Calibri" w:hAnsi="Calibri"/>
                <w:color w:val="000000"/>
              </w:rPr>
            </w:pPr>
            <w:r>
              <w:rPr>
                <w:rFonts w:ascii="Calibri" w:hAnsi="Calibri"/>
                <w:color w:val="000000"/>
              </w:rPr>
              <w:t>N</w:t>
            </w:r>
          </w:p>
        </w:tc>
      </w:tr>
      <w:tr w:rsidR="006C6366" w:rsidRPr="005C6F14" w14:paraId="19ECCD5B"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45BFC3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7E85627" w14:textId="77777777" w:rsidR="006C6366" w:rsidRPr="003D7599" w:rsidRDefault="006C6366" w:rsidP="003C32DA">
            <w:pPr>
              <w:rPr>
                <w:rFonts w:ascii="Calibri" w:hAnsi="Calibri"/>
                <w:color w:val="000000"/>
                <w:lang w:val="en-US"/>
              </w:rPr>
            </w:pPr>
            <w:r w:rsidRPr="003D7599">
              <w:rPr>
                <w:rFonts w:ascii="Calibri" w:hAnsi="Calibri"/>
                <w:color w:val="000000"/>
                <w:lang w:val="en-US"/>
              </w:rPr>
              <w:t>MA1620.1 Ptf1a(var.3)::MA0597.1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173DCD2B"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38F4AA89" w14:textId="77777777" w:rsidR="006C6366" w:rsidRDefault="006C6366" w:rsidP="003C32DA">
            <w:pPr>
              <w:jc w:val="right"/>
              <w:rPr>
                <w:rFonts w:ascii="Calibri" w:hAnsi="Calibri"/>
                <w:color w:val="000000"/>
              </w:rPr>
            </w:pPr>
            <w:r>
              <w:rPr>
                <w:rFonts w:ascii="Calibri" w:hAnsi="Calibri"/>
                <w:color w:val="000000"/>
              </w:rPr>
              <w:t>482</w:t>
            </w:r>
          </w:p>
        </w:tc>
        <w:tc>
          <w:tcPr>
            <w:tcW w:w="2835" w:type="dxa"/>
            <w:tcBorders>
              <w:top w:val="nil"/>
              <w:left w:val="nil"/>
              <w:bottom w:val="single" w:sz="4" w:space="0" w:color="000000"/>
              <w:right w:val="single" w:sz="12" w:space="0" w:color="000000"/>
            </w:tcBorders>
            <w:shd w:val="clear" w:color="auto" w:fill="auto"/>
            <w:noWrap/>
            <w:vAlign w:val="bottom"/>
            <w:hideMark/>
          </w:tcPr>
          <w:p w14:paraId="1D3F214A" w14:textId="77777777" w:rsidR="006C6366" w:rsidRDefault="006C6366" w:rsidP="003C32DA">
            <w:pPr>
              <w:rPr>
                <w:rFonts w:ascii="Calibri" w:hAnsi="Calibri"/>
                <w:color w:val="000000"/>
              </w:rPr>
            </w:pPr>
            <w:r>
              <w:rPr>
                <w:rFonts w:ascii="Calibri" w:hAnsi="Calibri"/>
                <w:color w:val="000000"/>
              </w:rPr>
              <w:t>N</w:t>
            </w:r>
          </w:p>
        </w:tc>
      </w:tr>
      <w:tr w:rsidR="006C6366" w:rsidRPr="005C6F14" w14:paraId="6F382C7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C8EDBC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F91175C" w14:textId="77777777" w:rsidR="006C6366" w:rsidRDefault="006C6366" w:rsidP="003C32DA">
            <w:pPr>
              <w:rPr>
                <w:rFonts w:ascii="Calibri" w:hAnsi="Calibri"/>
                <w:color w:val="000000"/>
              </w:rPr>
            </w:pPr>
            <w:r>
              <w:rPr>
                <w:rFonts w:ascii="Calibri" w:hAnsi="Calibri"/>
                <w:color w:val="000000"/>
              </w:rPr>
              <w:t>MA1100.2 ASCL1::MA0597.1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7C3A109D"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5A9C6253" w14:textId="77777777" w:rsidR="006C6366" w:rsidRDefault="006C6366" w:rsidP="003C32DA">
            <w:pPr>
              <w:jc w:val="right"/>
              <w:rPr>
                <w:rFonts w:ascii="Calibri" w:hAnsi="Calibri"/>
                <w:color w:val="000000"/>
              </w:rPr>
            </w:pPr>
            <w:r>
              <w:rPr>
                <w:rFonts w:ascii="Calibri" w:hAnsi="Calibri"/>
                <w:color w:val="000000"/>
              </w:rPr>
              <w:t>482</w:t>
            </w:r>
          </w:p>
        </w:tc>
        <w:tc>
          <w:tcPr>
            <w:tcW w:w="2835" w:type="dxa"/>
            <w:tcBorders>
              <w:top w:val="nil"/>
              <w:left w:val="nil"/>
              <w:bottom w:val="single" w:sz="4" w:space="0" w:color="000000"/>
              <w:right w:val="single" w:sz="12" w:space="0" w:color="000000"/>
            </w:tcBorders>
            <w:shd w:val="clear" w:color="auto" w:fill="auto"/>
            <w:noWrap/>
            <w:vAlign w:val="bottom"/>
            <w:hideMark/>
          </w:tcPr>
          <w:p w14:paraId="3C74FDC4" w14:textId="77777777" w:rsidR="006C6366" w:rsidRDefault="006C6366" w:rsidP="003C32DA">
            <w:pPr>
              <w:rPr>
                <w:rFonts w:ascii="Calibri" w:hAnsi="Calibri"/>
                <w:color w:val="000000"/>
              </w:rPr>
            </w:pPr>
            <w:r>
              <w:rPr>
                <w:rFonts w:ascii="Calibri" w:hAnsi="Calibri"/>
                <w:color w:val="000000"/>
              </w:rPr>
              <w:t>N</w:t>
            </w:r>
          </w:p>
        </w:tc>
      </w:tr>
      <w:tr w:rsidR="006C6366" w:rsidRPr="005C6F14" w14:paraId="7293782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90E5FB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779E564" w14:textId="77777777" w:rsidR="006C6366" w:rsidRDefault="006C6366" w:rsidP="003C32DA">
            <w:pPr>
              <w:rPr>
                <w:rFonts w:ascii="Calibri" w:hAnsi="Calibri"/>
                <w:color w:val="000000"/>
              </w:rPr>
            </w:pPr>
            <w:r>
              <w:rPr>
                <w:rFonts w:ascii="Calibri" w:hAnsi="Calibri"/>
                <w:color w:val="000000"/>
              </w:rPr>
              <w:t>MA1100.2 ASCL1::MA0597.1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3A61E9DF"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5955E0DC" w14:textId="77777777" w:rsidR="006C6366" w:rsidRDefault="006C6366" w:rsidP="003C32DA">
            <w:pPr>
              <w:jc w:val="right"/>
              <w:rPr>
                <w:rFonts w:ascii="Calibri" w:hAnsi="Calibri"/>
                <w:color w:val="000000"/>
              </w:rPr>
            </w:pPr>
            <w:r>
              <w:rPr>
                <w:rFonts w:ascii="Calibri" w:hAnsi="Calibri"/>
                <w:color w:val="000000"/>
              </w:rPr>
              <w:t>482</w:t>
            </w:r>
          </w:p>
        </w:tc>
        <w:tc>
          <w:tcPr>
            <w:tcW w:w="2835" w:type="dxa"/>
            <w:tcBorders>
              <w:top w:val="nil"/>
              <w:left w:val="nil"/>
              <w:bottom w:val="single" w:sz="4" w:space="0" w:color="000000"/>
              <w:right w:val="single" w:sz="12" w:space="0" w:color="000000"/>
            </w:tcBorders>
            <w:shd w:val="clear" w:color="auto" w:fill="auto"/>
            <w:noWrap/>
            <w:vAlign w:val="bottom"/>
            <w:hideMark/>
          </w:tcPr>
          <w:p w14:paraId="4EA03163" w14:textId="77777777" w:rsidR="006C6366" w:rsidRDefault="006C6366" w:rsidP="003C32DA">
            <w:pPr>
              <w:rPr>
                <w:rFonts w:ascii="Calibri" w:hAnsi="Calibri"/>
                <w:color w:val="000000"/>
              </w:rPr>
            </w:pPr>
            <w:r>
              <w:rPr>
                <w:rFonts w:ascii="Calibri" w:hAnsi="Calibri"/>
                <w:color w:val="000000"/>
              </w:rPr>
              <w:t>N</w:t>
            </w:r>
          </w:p>
        </w:tc>
      </w:tr>
      <w:tr w:rsidR="006C6366" w:rsidRPr="005C6F14" w14:paraId="61A10EC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E75848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D69FB66" w14:textId="77777777" w:rsidR="006C6366" w:rsidRDefault="006C6366" w:rsidP="003C32DA">
            <w:pPr>
              <w:rPr>
                <w:rFonts w:ascii="Calibri" w:hAnsi="Calibri"/>
                <w:color w:val="000000"/>
              </w:rPr>
            </w:pPr>
            <w:r>
              <w:rPr>
                <w:rFonts w:ascii="Calibri" w:hAnsi="Calibri"/>
                <w:color w:val="000000"/>
              </w:rPr>
              <w:t>MA0528.2 ZNF263::MA0868.2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05DE2F0E"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37BFEC00"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58CD9384" w14:textId="77777777" w:rsidR="006C6366" w:rsidRDefault="006C6366" w:rsidP="003C32DA">
            <w:pPr>
              <w:rPr>
                <w:rFonts w:ascii="Calibri" w:hAnsi="Calibri"/>
                <w:color w:val="000000"/>
              </w:rPr>
            </w:pPr>
            <w:r>
              <w:rPr>
                <w:rFonts w:ascii="Calibri" w:hAnsi="Calibri"/>
                <w:color w:val="000000"/>
              </w:rPr>
              <w:t>N</w:t>
            </w:r>
          </w:p>
        </w:tc>
      </w:tr>
      <w:tr w:rsidR="006C6366" w:rsidRPr="005C6F14" w14:paraId="5AF130A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AC11B1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D386A83" w14:textId="77777777" w:rsidR="006C6366" w:rsidRDefault="006C6366" w:rsidP="003C32DA">
            <w:pPr>
              <w:rPr>
                <w:rFonts w:ascii="Calibri" w:hAnsi="Calibri"/>
                <w:color w:val="000000"/>
              </w:rPr>
            </w:pPr>
            <w:r>
              <w:rPr>
                <w:rFonts w:ascii="Calibri" w:hAnsi="Calibri"/>
                <w:color w:val="000000"/>
              </w:rPr>
              <w:t>MA0597.1 THAP1::MA0868.2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585B0FDC" w14:textId="77777777" w:rsidR="006C6366" w:rsidRDefault="006C6366" w:rsidP="003C32DA">
            <w:pPr>
              <w:jc w:val="right"/>
              <w:rPr>
                <w:rFonts w:ascii="Calibri" w:hAnsi="Calibri"/>
                <w:color w:val="000000"/>
              </w:rPr>
            </w:pPr>
            <w:r>
              <w:rPr>
                <w:rFonts w:ascii="Calibri" w:hAnsi="Calibri"/>
                <w:color w:val="000000"/>
              </w:rPr>
              <w:t>226</w:t>
            </w:r>
          </w:p>
        </w:tc>
        <w:tc>
          <w:tcPr>
            <w:tcW w:w="2976" w:type="dxa"/>
            <w:tcBorders>
              <w:top w:val="nil"/>
              <w:left w:val="nil"/>
              <w:bottom w:val="single" w:sz="4" w:space="0" w:color="000000"/>
              <w:right w:val="single" w:sz="4" w:space="0" w:color="000000"/>
            </w:tcBorders>
            <w:shd w:val="clear" w:color="auto" w:fill="auto"/>
            <w:noWrap/>
            <w:vAlign w:val="bottom"/>
            <w:hideMark/>
          </w:tcPr>
          <w:p w14:paraId="387C56D2"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151B7F59" w14:textId="77777777" w:rsidR="006C6366" w:rsidRDefault="006C6366" w:rsidP="003C32DA">
            <w:pPr>
              <w:rPr>
                <w:rFonts w:ascii="Calibri" w:hAnsi="Calibri"/>
                <w:color w:val="000000"/>
              </w:rPr>
            </w:pPr>
            <w:r>
              <w:rPr>
                <w:rFonts w:ascii="Calibri" w:hAnsi="Calibri"/>
                <w:color w:val="000000"/>
              </w:rPr>
              <w:t>N</w:t>
            </w:r>
          </w:p>
        </w:tc>
      </w:tr>
      <w:tr w:rsidR="006C6366" w:rsidRPr="005C6F14" w14:paraId="4275E05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1E36C46"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CBDA6D3" w14:textId="77777777" w:rsidR="006C6366" w:rsidRDefault="006C6366" w:rsidP="003C32DA">
            <w:pPr>
              <w:rPr>
                <w:rFonts w:ascii="Calibri" w:hAnsi="Calibri"/>
                <w:color w:val="000000"/>
              </w:rPr>
            </w:pPr>
            <w:r>
              <w:rPr>
                <w:rFonts w:ascii="Calibri" w:hAnsi="Calibri"/>
                <w:color w:val="000000"/>
              </w:rPr>
              <w:t>MA1621.1 Rbpjl::MA0868.2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52B5CDFC"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23AC1484"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1B9BC8DF" w14:textId="77777777" w:rsidR="006C6366" w:rsidRDefault="006C6366" w:rsidP="003C32DA">
            <w:pPr>
              <w:rPr>
                <w:rFonts w:ascii="Calibri" w:hAnsi="Calibri"/>
                <w:color w:val="000000"/>
              </w:rPr>
            </w:pPr>
            <w:r>
              <w:rPr>
                <w:rFonts w:ascii="Calibri" w:hAnsi="Calibri"/>
                <w:color w:val="000000"/>
              </w:rPr>
              <w:t>N</w:t>
            </w:r>
          </w:p>
        </w:tc>
      </w:tr>
      <w:tr w:rsidR="006C6366" w:rsidRPr="005C6F14" w14:paraId="7480EFD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F2C2E7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CFF624D" w14:textId="77777777" w:rsidR="006C6366" w:rsidRDefault="006C6366" w:rsidP="003C32DA">
            <w:pPr>
              <w:rPr>
                <w:rFonts w:ascii="Calibri" w:hAnsi="Calibri"/>
                <w:color w:val="000000"/>
              </w:rPr>
            </w:pPr>
            <w:r>
              <w:rPr>
                <w:rFonts w:ascii="Calibri" w:hAnsi="Calibri"/>
                <w:color w:val="000000"/>
              </w:rPr>
              <w:t>MA1620.1 Ptf1a(var.3)::MA0868.2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0C6ADA00"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7A39E40D"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19EEAD74" w14:textId="77777777" w:rsidR="006C6366" w:rsidRDefault="006C6366" w:rsidP="003C32DA">
            <w:pPr>
              <w:rPr>
                <w:rFonts w:ascii="Calibri" w:hAnsi="Calibri"/>
                <w:color w:val="000000"/>
              </w:rPr>
            </w:pPr>
            <w:r>
              <w:rPr>
                <w:rFonts w:ascii="Calibri" w:hAnsi="Calibri"/>
                <w:color w:val="000000"/>
              </w:rPr>
              <w:t>N</w:t>
            </w:r>
          </w:p>
        </w:tc>
      </w:tr>
      <w:tr w:rsidR="006C6366" w:rsidRPr="005C6F14" w14:paraId="6EA7A2F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17CF30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1832B55" w14:textId="77777777" w:rsidR="006C6366" w:rsidRDefault="006C6366" w:rsidP="003C32DA">
            <w:pPr>
              <w:rPr>
                <w:rFonts w:ascii="Calibri" w:hAnsi="Calibri"/>
                <w:color w:val="000000"/>
              </w:rPr>
            </w:pPr>
            <w:r>
              <w:rPr>
                <w:rFonts w:ascii="Calibri" w:hAnsi="Calibri"/>
                <w:color w:val="000000"/>
              </w:rPr>
              <w:t>MA1100.2 ASCL1::MA0868.2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202217AD"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56F2F960"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4255BFB0" w14:textId="77777777" w:rsidR="006C6366" w:rsidRDefault="006C6366" w:rsidP="003C32DA">
            <w:pPr>
              <w:rPr>
                <w:rFonts w:ascii="Calibri" w:hAnsi="Calibri"/>
                <w:color w:val="000000"/>
              </w:rPr>
            </w:pPr>
            <w:r>
              <w:rPr>
                <w:rFonts w:ascii="Calibri" w:hAnsi="Calibri"/>
                <w:color w:val="000000"/>
              </w:rPr>
              <w:t>N</w:t>
            </w:r>
          </w:p>
        </w:tc>
      </w:tr>
      <w:tr w:rsidR="006C6366" w:rsidRPr="005C6F14" w14:paraId="1F512BD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024E53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27AE51F" w14:textId="77777777" w:rsidR="006C6366" w:rsidRDefault="006C6366" w:rsidP="003C32DA">
            <w:pPr>
              <w:rPr>
                <w:rFonts w:ascii="Calibri" w:hAnsi="Calibri"/>
                <w:color w:val="000000"/>
              </w:rPr>
            </w:pPr>
            <w:r>
              <w:rPr>
                <w:rFonts w:ascii="Calibri" w:hAnsi="Calibri"/>
                <w:color w:val="000000"/>
              </w:rPr>
              <w:t>MA0597.1 THAP1::MA0868.2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0FB4A431" w14:textId="77777777" w:rsidR="006C6366" w:rsidRDefault="006C6366" w:rsidP="003C32DA">
            <w:pPr>
              <w:jc w:val="right"/>
              <w:rPr>
                <w:rFonts w:ascii="Calibri" w:hAnsi="Calibri"/>
                <w:color w:val="000000"/>
              </w:rPr>
            </w:pPr>
            <w:r>
              <w:rPr>
                <w:rFonts w:ascii="Calibri" w:hAnsi="Calibri"/>
                <w:color w:val="000000"/>
              </w:rPr>
              <w:t>309</w:t>
            </w:r>
          </w:p>
        </w:tc>
        <w:tc>
          <w:tcPr>
            <w:tcW w:w="2976" w:type="dxa"/>
            <w:tcBorders>
              <w:top w:val="nil"/>
              <w:left w:val="nil"/>
              <w:bottom w:val="single" w:sz="4" w:space="0" w:color="000000"/>
              <w:right w:val="single" w:sz="4" w:space="0" w:color="000000"/>
            </w:tcBorders>
            <w:shd w:val="clear" w:color="auto" w:fill="auto"/>
            <w:noWrap/>
            <w:vAlign w:val="bottom"/>
            <w:hideMark/>
          </w:tcPr>
          <w:p w14:paraId="200B9BAF"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78603EAB" w14:textId="77777777" w:rsidR="006C6366" w:rsidRDefault="006C6366" w:rsidP="003C32DA">
            <w:pPr>
              <w:rPr>
                <w:rFonts w:ascii="Calibri" w:hAnsi="Calibri"/>
                <w:color w:val="000000"/>
              </w:rPr>
            </w:pPr>
            <w:r>
              <w:rPr>
                <w:rFonts w:ascii="Calibri" w:hAnsi="Calibri"/>
                <w:color w:val="000000"/>
              </w:rPr>
              <w:t>N</w:t>
            </w:r>
          </w:p>
        </w:tc>
      </w:tr>
      <w:tr w:rsidR="006C6366" w:rsidRPr="005C6F14" w14:paraId="01AE6E9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80CC65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D2166D2" w14:textId="77777777" w:rsidR="006C6366" w:rsidRDefault="006C6366" w:rsidP="003C32DA">
            <w:pPr>
              <w:rPr>
                <w:rFonts w:ascii="Calibri" w:hAnsi="Calibri"/>
                <w:color w:val="000000"/>
              </w:rPr>
            </w:pPr>
            <w:r>
              <w:rPr>
                <w:rFonts w:ascii="Calibri" w:hAnsi="Calibri"/>
                <w:color w:val="000000"/>
              </w:rPr>
              <w:t>MA1100.2 ASCL1::MA0868.2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35726C1E"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01AA8F0C"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073E722A" w14:textId="77777777" w:rsidR="006C6366" w:rsidRDefault="006C6366" w:rsidP="003C32DA">
            <w:pPr>
              <w:rPr>
                <w:rFonts w:ascii="Calibri" w:hAnsi="Calibri"/>
                <w:color w:val="000000"/>
              </w:rPr>
            </w:pPr>
            <w:r>
              <w:rPr>
                <w:rFonts w:ascii="Calibri" w:hAnsi="Calibri"/>
                <w:color w:val="000000"/>
              </w:rPr>
              <w:t>N</w:t>
            </w:r>
          </w:p>
        </w:tc>
      </w:tr>
      <w:tr w:rsidR="006C6366" w:rsidRPr="005C6F14" w14:paraId="337B7AA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BD512E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841F445" w14:textId="77777777" w:rsidR="006C6366" w:rsidRDefault="006C6366" w:rsidP="003C32DA">
            <w:pPr>
              <w:rPr>
                <w:rFonts w:ascii="Calibri" w:hAnsi="Calibri"/>
                <w:color w:val="000000"/>
              </w:rPr>
            </w:pPr>
            <w:r>
              <w:rPr>
                <w:rFonts w:ascii="Calibri" w:hAnsi="Calibri"/>
                <w:color w:val="000000"/>
              </w:rPr>
              <w:t>MA0597.1 THAP1::MA0868.2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7544DD4B" w14:textId="77777777" w:rsidR="006C6366" w:rsidRDefault="006C6366" w:rsidP="003C32DA">
            <w:pPr>
              <w:jc w:val="right"/>
              <w:rPr>
                <w:rFonts w:ascii="Calibri" w:hAnsi="Calibri"/>
                <w:color w:val="000000"/>
              </w:rPr>
            </w:pPr>
            <w:r>
              <w:rPr>
                <w:rFonts w:ascii="Calibri" w:hAnsi="Calibri"/>
                <w:color w:val="000000"/>
              </w:rPr>
              <w:t>474</w:t>
            </w:r>
          </w:p>
        </w:tc>
        <w:tc>
          <w:tcPr>
            <w:tcW w:w="2976" w:type="dxa"/>
            <w:tcBorders>
              <w:top w:val="nil"/>
              <w:left w:val="nil"/>
              <w:bottom w:val="single" w:sz="4" w:space="0" w:color="000000"/>
              <w:right w:val="single" w:sz="4" w:space="0" w:color="000000"/>
            </w:tcBorders>
            <w:shd w:val="clear" w:color="auto" w:fill="auto"/>
            <w:noWrap/>
            <w:vAlign w:val="bottom"/>
            <w:hideMark/>
          </w:tcPr>
          <w:p w14:paraId="6DEA8B77"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59F552EF" w14:textId="77777777" w:rsidR="006C6366" w:rsidRDefault="006C6366" w:rsidP="003C32DA">
            <w:pPr>
              <w:rPr>
                <w:rFonts w:ascii="Calibri" w:hAnsi="Calibri"/>
                <w:color w:val="000000"/>
              </w:rPr>
            </w:pPr>
            <w:r>
              <w:rPr>
                <w:rFonts w:ascii="Calibri" w:hAnsi="Calibri"/>
                <w:color w:val="000000"/>
              </w:rPr>
              <w:t>N</w:t>
            </w:r>
          </w:p>
        </w:tc>
      </w:tr>
      <w:tr w:rsidR="006C6366" w:rsidRPr="005C6F14" w14:paraId="0C7C791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31D6516"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9BBBF9B" w14:textId="77777777" w:rsidR="006C6366" w:rsidRDefault="006C6366" w:rsidP="003C32DA">
            <w:pPr>
              <w:rPr>
                <w:rFonts w:ascii="Calibri" w:hAnsi="Calibri"/>
                <w:color w:val="000000"/>
              </w:rPr>
            </w:pPr>
            <w:r>
              <w:rPr>
                <w:rFonts w:ascii="Calibri" w:hAnsi="Calibri"/>
                <w:color w:val="000000"/>
              </w:rPr>
              <w:t>MA0528.2 ZNF263::MA0867.2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72B26324"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40924102"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45D4B6FA" w14:textId="77777777" w:rsidR="006C6366" w:rsidRDefault="006C6366" w:rsidP="003C32DA">
            <w:pPr>
              <w:rPr>
                <w:rFonts w:ascii="Calibri" w:hAnsi="Calibri"/>
                <w:color w:val="000000"/>
              </w:rPr>
            </w:pPr>
            <w:r>
              <w:rPr>
                <w:rFonts w:ascii="Calibri" w:hAnsi="Calibri"/>
                <w:color w:val="000000"/>
              </w:rPr>
              <w:t>N</w:t>
            </w:r>
          </w:p>
        </w:tc>
      </w:tr>
      <w:tr w:rsidR="006C6366" w:rsidRPr="005C6F14" w14:paraId="7BF47C4A"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E3DA918" w14:textId="77777777" w:rsidR="006C6366" w:rsidRDefault="006C6366" w:rsidP="003C32DA">
            <w:pPr>
              <w:rPr>
                <w:rFonts w:ascii="Calibri" w:hAnsi="Calibri"/>
                <w:color w:val="000000"/>
              </w:rPr>
            </w:pPr>
            <w:r>
              <w:rPr>
                <w:rFonts w:ascii="Calibri" w:hAnsi="Calibri"/>
                <w:color w:val="000000"/>
              </w:rPr>
              <w:lastRenderedPageBreak/>
              <w:t> </w:t>
            </w:r>
          </w:p>
        </w:tc>
        <w:tc>
          <w:tcPr>
            <w:tcW w:w="3074" w:type="dxa"/>
            <w:tcBorders>
              <w:top w:val="nil"/>
              <w:left w:val="nil"/>
              <w:bottom w:val="single" w:sz="4" w:space="0" w:color="000000"/>
              <w:right w:val="single" w:sz="4" w:space="0" w:color="000000"/>
            </w:tcBorders>
            <w:shd w:val="clear" w:color="auto" w:fill="auto"/>
            <w:noWrap/>
            <w:vAlign w:val="bottom"/>
            <w:hideMark/>
          </w:tcPr>
          <w:p w14:paraId="3E8CB35E" w14:textId="77777777" w:rsidR="006C6366" w:rsidRDefault="006C6366" w:rsidP="003C32DA">
            <w:pPr>
              <w:rPr>
                <w:rFonts w:ascii="Calibri" w:hAnsi="Calibri"/>
                <w:color w:val="000000"/>
              </w:rPr>
            </w:pPr>
            <w:r>
              <w:rPr>
                <w:rFonts w:ascii="Calibri" w:hAnsi="Calibri"/>
                <w:color w:val="000000"/>
              </w:rPr>
              <w:t>MA0597.1 THAP1::MA0867.2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36C9F916" w14:textId="77777777" w:rsidR="006C6366" w:rsidRDefault="006C6366" w:rsidP="003C32DA">
            <w:pPr>
              <w:jc w:val="right"/>
              <w:rPr>
                <w:rFonts w:ascii="Calibri" w:hAnsi="Calibri"/>
                <w:color w:val="000000"/>
              </w:rPr>
            </w:pPr>
            <w:r>
              <w:rPr>
                <w:rFonts w:ascii="Calibri" w:hAnsi="Calibri"/>
                <w:color w:val="000000"/>
              </w:rPr>
              <w:t>226</w:t>
            </w:r>
          </w:p>
        </w:tc>
        <w:tc>
          <w:tcPr>
            <w:tcW w:w="2976" w:type="dxa"/>
            <w:tcBorders>
              <w:top w:val="nil"/>
              <w:left w:val="nil"/>
              <w:bottom w:val="single" w:sz="4" w:space="0" w:color="000000"/>
              <w:right w:val="single" w:sz="4" w:space="0" w:color="000000"/>
            </w:tcBorders>
            <w:shd w:val="clear" w:color="auto" w:fill="auto"/>
            <w:noWrap/>
            <w:vAlign w:val="bottom"/>
            <w:hideMark/>
          </w:tcPr>
          <w:p w14:paraId="7D6595F5"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3D36D775" w14:textId="77777777" w:rsidR="006C6366" w:rsidRDefault="006C6366" w:rsidP="003C32DA">
            <w:pPr>
              <w:rPr>
                <w:rFonts w:ascii="Calibri" w:hAnsi="Calibri"/>
                <w:color w:val="000000"/>
              </w:rPr>
            </w:pPr>
            <w:r>
              <w:rPr>
                <w:rFonts w:ascii="Calibri" w:hAnsi="Calibri"/>
                <w:color w:val="000000"/>
              </w:rPr>
              <w:t>N</w:t>
            </w:r>
          </w:p>
        </w:tc>
      </w:tr>
      <w:tr w:rsidR="006C6366" w:rsidRPr="005C6F14" w14:paraId="736C93F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D512C7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E23247F" w14:textId="77777777" w:rsidR="006C6366" w:rsidRDefault="006C6366" w:rsidP="003C32DA">
            <w:pPr>
              <w:rPr>
                <w:rFonts w:ascii="Calibri" w:hAnsi="Calibri"/>
                <w:color w:val="000000"/>
              </w:rPr>
            </w:pPr>
            <w:r>
              <w:rPr>
                <w:rFonts w:ascii="Calibri" w:hAnsi="Calibri"/>
                <w:color w:val="000000"/>
              </w:rPr>
              <w:t>MA1621.1 Rbpjl::MA0867.2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053C0B8F"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6B94243E"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2D3F60AD" w14:textId="77777777" w:rsidR="006C6366" w:rsidRDefault="006C6366" w:rsidP="003C32DA">
            <w:pPr>
              <w:rPr>
                <w:rFonts w:ascii="Calibri" w:hAnsi="Calibri"/>
                <w:color w:val="000000"/>
              </w:rPr>
            </w:pPr>
            <w:r>
              <w:rPr>
                <w:rFonts w:ascii="Calibri" w:hAnsi="Calibri"/>
                <w:color w:val="000000"/>
              </w:rPr>
              <w:t>N</w:t>
            </w:r>
          </w:p>
        </w:tc>
      </w:tr>
      <w:tr w:rsidR="006C6366" w:rsidRPr="005C6F14" w14:paraId="600AA8D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774DFF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9BFF465" w14:textId="77777777" w:rsidR="006C6366" w:rsidRDefault="006C6366" w:rsidP="003C32DA">
            <w:pPr>
              <w:rPr>
                <w:rFonts w:ascii="Calibri" w:hAnsi="Calibri"/>
                <w:color w:val="000000"/>
              </w:rPr>
            </w:pPr>
            <w:r>
              <w:rPr>
                <w:rFonts w:ascii="Calibri" w:hAnsi="Calibri"/>
                <w:color w:val="000000"/>
              </w:rPr>
              <w:t>MA1620.1 Ptf1a(var.3)::MA0867.2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640FAA58"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4806E223"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4B1E2F55" w14:textId="77777777" w:rsidR="006C6366" w:rsidRDefault="006C6366" w:rsidP="003C32DA">
            <w:pPr>
              <w:rPr>
                <w:rFonts w:ascii="Calibri" w:hAnsi="Calibri"/>
                <w:color w:val="000000"/>
              </w:rPr>
            </w:pPr>
            <w:r>
              <w:rPr>
                <w:rFonts w:ascii="Calibri" w:hAnsi="Calibri"/>
                <w:color w:val="000000"/>
              </w:rPr>
              <w:t>N</w:t>
            </w:r>
          </w:p>
        </w:tc>
      </w:tr>
      <w:tr w:rsidR="006C6366" w:rsidRPr="005C6F14" w14:paraId="3E62195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3FB4B1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A7BAFA8" w14:textId="77777777" w:rsidR="006C6366" w:rsidRDefault="006C6366" w:rsidP="003C32DA">
            <w:pPr>
              <w:rPr>
                <w:rFonts w:ascii="Calibri" w:hAnsi="Calibri"/>
                <w:color w:val="000000"/>
              </w:rPr>
            </w:pPr>
            <w:r>
              <w:rPr>
                <w:rFonts w:ascii="Calibri" w:hAnsi="Calibri"/>
                <w:color w:val="000000"/>
              </w:rPr>
              <w:t>MA1100.2 ASCL1::MA0867.2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660E89C2"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56C7CD7D"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4A231179" w14:textId="77777777" w:rsidR="006C6366" w:rsidRDefault="006C6366" w:rsidP="003C32DA">
            <w:pPr>
              <w:rPr>
                <w:rFonts w:ascii="Calibri" w:hAnsi="Calibri"/>
                <w:color w:val="000000"/>
              </w:rPr>
            </w:pPr>
            <w:r>
              <w:rPr>
                <w:rFonts w:ascii="Calibri" w:hAnsi="Calibri"/>
                <w:color w:val="000000"/>
              </w:rPr>
              <w:t>N</w:t>
            </w:r>
          </w:p>
        </w:tc>
      </w:tr>
      <w:tr w:rsidR="006C6366" w:rsidRPr="005C6F14" w14:paraId="1864F82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473C66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88FFB91" w14:textId="77777777" w:rsidR="006C6366" w:rsidRDefault="006C6366" w:rsidP="003C32DA">
            <w:pPr>
              <w:rPr>
                <w:rFonts w:ascii="Calibri" w:hAnsi="Calibri"/>
                <w:color w:val="000000"/>
              </w:rPr>
            </w:pPr>
            <w:r>
              <w:rPr>
                <w:rFonts w:ascii="Calibri" w:hAnsi="Calibri"/>
                <w:color w:val="000000"/>
              </w:rPr>
              <w:t>MA0597.1 THAP1::MA0867.2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46B2DDD1" w14:textId="77777777" w:rsidR="006C6366" w:rsidRDefault="006C6366" w:rsidP="003C32DA">
            <w:pPr>
              <w:jc w:val="right"/>
              <w:rPr>
                <w:rFonts w:ascii="Calibri" w:hAnsi="Calibri"/>
                <w:color w:val="000000"/>
              </w:rPr>
            </w:pPr>
            <w:r>
              <w:rPr>
                <w:rFonts w:ascii="Calibri" w:hAnsi="Calibri"/>
                <w:color w:val="000000"/>
              </w:rPr>
              <w:t>309</w:t>
            </w:r>
          </w:p>
        </w:tc>
        <w:tc>
          <w:tcPr>
            <w:tcW w:w="2976" w:type="dxa"/>
            <w:tcBorders>
              <w:top w:val="nil"/>
              <w:left w:val="nil"/>
              <w:bottom w:val="single" w:sz="4" w:space="0" w:color="000000"/>
              <w:right w:val="single" w:sz="4" w:space="0" w:color="000000"/>
            </w:tcBorders>
            <w:shd w:val="clear" w:color="auto" w:fill="auto"/>
            <w:noWrap/>
            <w:vAlign w:val="bottom"/>
            <w:hideMark/>
          </w:tcPr>
          <w:p w14:paraId="56F46361"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789572E0" w14:textId="77777777" w:rsidR="006C6366" w:rsidRDefault="006C6366" w:rsidP="003C32DA">
            <w:pPr>
              <w:rPr>
                <w:rFonts w:ascii="Calibri" w:hAnsi="Calibri"/>
                <w:color w:val="000000"/>
              </w:rPr>
            </w:pPr>
            <w:r>
              <w:rPr>
                <w:rFonts w:ascii="Calibri" w:hAnsi="Calibri"/>
                <w:color w:val="000000"/>
              </w:rPr>
              <w:t>N</w:t>
            </w:r>
          </w:p>
        </w:tc>
      </w:tr>
      <w:tr w:rsidR="006C6366" w:rsidRPr="005C6F14" w14:paraId="68A7957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48FF47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1A230FA" w14:textId="77777777" w:rsidR="006C6366" w:rsidRDefault="006C6366" w:rsidP="003C32DA">
            <w:pPr>
              <w:rPr>
                <w:rFonts w:ascii="Calibri" w:hAnsi="Calibri"/>
                <w:color w:val="000000"/>
              </w:rPr>
            </w:pPr>
            <w:r>
              <w:rPr>
                <w:rFonts w:ascii="Calibri" w:hAnsi="Calibri"/>
                <w:color w:val="000000"/>
              </w:rPr>
              <w:t>MA1100.2 ASCL1::MA0867.2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563DC60E"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1AE3DBC2"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32725EB2" w14:textId="77777777" w:rsidR="006C6366" w:rsidRDefault="006C6366" w:rsidP="003C32DA">
            <w:pPr>
              <w:rPr>
                <w:rFonts w:ascii="Calibri" w:hAnsi="Calibri"/>
                <w:color w:val="000000"/>
              </w:rPr>
            </w:pPr>
            <w:r>
              <w:rPr>
                <w:rFonts w:ascii="Calibri" w:hAnsi="Calibri"/>
                <w:color w:val="000000"/>
              </w:rPr>
              <w:t>N</w:t>
            </w:r>
          </w:p>
        </w:tc>
      </w:tr>
      <w:tr w:rsidR="006C6366" w:rsidRPr="005C6F14" w14:paraId="264DAC8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01F2A3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6A43EBA" w14:textId="77777777" w:rsidR="006C6366" w:rsidRDefault="006C6366" w:rsidP="003C32DA">
            <w:pPr>
              <w:rPr>
                <w:rFonts w:ascii="Calibri" w:hAnsi="Calibri"/>
                <w:color w:val="000000"/>
              </w:rPr>
            </w:pPr>
            <w:r>
              <w:rPr>
                <w:rFonts w:ascii="Calibri" w:hAnsi="Calibri"/>
                <w:color w:val="000000"/>
              </w:rPr>
              <w:t>MA0597.1 THAP1::MA0867.2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260733E0" w14:textId="77777777" w:rsidR="006C6366" w:rsidRDefault="006C6366" w:rsidP="003C32DA">
            <w:pPr>
              <w:jc w:val="right"/>
              <w:rPr>
                <w:rFonts w:ascii="Calibri" w:hAnsi="Calibri"/>
                <w:color w:val="000000"/>
              </w:rPr>
            </w:pPr>
            <w:r>
              <w:rPr>
                <w:rFonts w:ascii="Calibri" w:hAnsi="Calibri"/>
                <w:color w:val="000000"/>
              </w:rPr>
              <w:t>474</w:t>
            </w:r>
          </w:p>
        </w:tc>
        <w:tc>
          <w:tcPr>
            <w:tcW w:w="2976" w:type="dxa"/>
            <w:tcBorders>
              <w:top w:val="nil"/>
              <w:left w:val="nil"/>
              <w:bottom w:val="single" w:sz="4" w:space="0" w:color="000000"/>
              <w:right w:val="single" w:sz="4" w:space="0" w:color="000000"/>
            </w:tcBorders>
            <w:shd w:val="clear" w:color="auto" w:fill="auto"/>
            <w:noWrap/>
            <w:vAlign w:val="bottom"/>
            <w:hideMark/>
          </w:tcPr>
          <w:p w14:paraId="7D5DD31E"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13790F53" w14:textId="77777777" w:rsidR="006C6366" w:rsidRDefault="006C6366" w:rsidP="003C32DA">
            <w:pPr>
              <w:rPr>
                <w:rFonts w:ascii="Calibri" w:hAnsi="Calibri"/>
                <w:color w:val="000000"/>
              </w:rPr>
            </w:pPr>
            <w:r>
              <w:rPr>
                <w:rFonts w:ascii="Calibri" w:hAnsi="Calibri"/>
                <w:color w:val="000000"/>
              </w:rPr>
              <w:t>N</w:t>
            </w:r>
          </w:p>
        </w:tc>
      </w:tr>
      <w:tr w:rsidR="006C6366" w:rsidRPr="005C6F14" w14:paraId="6741A23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CDFCA6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064765D" w14:textId="77777777" w:rsidR="006C6366" w:rsidRDefault="006C6366" w:rsidP="003C32DA">
            <w:pPr>
              <w:rPr>
                <w:rFonts w:ascii="Calibri" w:hAnsi="Calibri"/>
                <w:color w:val="000000"/>
              </w:rPr>
            </w:pPr>
            <w:r>
              <w:rPr>
                <w:rFonts w:ascii="Calibri" w:hAnsi="Calibri"/>
                <w:color w:val="000000"/>
              </w:rPr>
              <w:t>MA0868.2 SOX8::MA0867.2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291D6FF4" w14:textId="77777777" w:rsidR="006C6366" w:rsidRDefault="006C6366" w:rsidP="003C32DA">
            <w:pPr>
              <w:jc w:val="right"/>
              <w:rPr>
                <w:rFonts w:ascii="Calibri" w:hAnsi="Calibri"/>
                <w:color w:val="000000"/>
              </w:rPr>
            </w:pPr>
            <w:r>
              <w:rPr>
                <w:rFonts w:ascii="Calibri" w:hAnsi="Calibri"/>
                <w:color w:val="000000"/>
              </w:rPr>
              <w:t>552</w:t>
            </w:r>
          </w:p>
        </w:tc>
        <w:tc>
          <w:tcPr>
            <w:tcW w:w="2976" w:type="dxa"/>
            <w:tcBorders>
              <w:top w:val="nil"/>
              <w:left w:val="nil"/>
              <w:bottom w:val="single" w:sz="4" w:space="0" w:color="000000"/>
              <w:right w:val="single" w:sz="4" w:space="0" w:color="000000"/>
            </w:tcBorders>
            <w:shd w:val="clear" w:color="auto" w:fill="auto"/>
            <w:noWrap/>
            <w:vAlign w:val="bottom"/>
            <w:hideMark/>
          </w:tcPr>
          <w:p w14:paraId="695CB6E3"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24E10320" w14:textId="77777777" w:rsidR="006C6366" w:rsidRDefault="006C6366" w:rsidP="003C32DA">
            <w:pPr>
              <w:rPr>
                <w:rFonts w:ascii="Calibri" w:hAnsi="Calibri"/>
                <w:color w:val="000000"/>
              </w:rPr>
            </w:pPr>
            <w:r>
              <w:rPr>
                <w:rFonts w:ascii="Calibri" w:hAnsi="Calibri"/>
                <w:color w:val="000000"/>
              </w:rPr>
              <w:t>N</w:t>
            </w:r>
          </w:p>
        </w:tc>
      </w:tr>
      <w:tr w:rsidR="006C6366" w:rsidRPr="005C6F14" w14:paraId="21D369C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BF9E02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C199B94" w14:textId="77777777" w:rsidR="006C6366" w:rsidRDefault="006C6366" w:rsidP="003C32DA">
            <w:pPr>
              <w:rPr>
                <w:rFonts w:ascii="Calibri" w:hAnsi="Calibri"/>
                <w:color w:val="000000"/>
              </w:rPr>
            </w:pPr>
            <w:r>
              <w:rPr>
                <w:rFonts w:ascii="Calibri" w:hAnsi="Calibri"/>
                <w:color w:val="000000"/>
              </w:rPr>
              <w:t>MA0528.2 ZNF263::MA1525.1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1D723AF5"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424C99B4"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0FB159EC" w14:textId="77777777" w:rsidR="006C6366" w:rsidRDefault="006C6366" w:rsidP="003C32DA">
            <w:pPr>
              <w:rPr>
                <w:rFonts w:ascii="Calibri" w:hAnsi="Calibri"/>
                <w:color w:val="000000"/>
              </w:rPr>
            </w:pPr>
            <w:r>
              <w:rPr>
                <w:rFonts w:ascii="Calibri" w:hAnsi="Calibri"/>
                <w:color w:val="000000"/>
              </w:rPr>
              <w:t>N</w:t>
            </w:r>
          </w:p>
        </w:tc>
      </w:tr>
      <w:tr w:rsidR="006C6366" w:rsidRPr="005C6F14" w14:paraId="7275EB1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68EF11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4C38605" w14:textId="77777777" w:rsidR="006C6366" w:rsidRDefault="006C6366" w:rsidP="003C32DA">
            <w:pPr>
              <w:rPr>
                <w:rFonts w:ascii="Calibri" w:hAnsi="Calibri"/>
                <w:color w:val="000000"/>
              </w:rPr>
            </w:pPr>
            <w:r>
              <w:rPr>
                <w:rFonts w:ascii="Calibri" w:hAnsi="Calibri"/>
                <w:color w:val="000000"/>
              </w:rPr>
              <w:t>MA1621.1 Rbpjl::MA1525.1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0BF97464"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7BF2DC7E"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2F01C882" w14:textId="77777777" w:rsidR="006C6366" w:rsidRDefault="006C6366" w:rsidP="003C32DA">
            <w:pPr>
              <w:rPr>
                <w:rFonts w:ascii="Calibri" w:hAnsi="Calibri"/>
                <w:color w:val="000000"/>
              </w:rPr>
            </w:pPr>
            <w:r>
              <w:rPr>
                <w:rFonts w:ascii="Calibri" w:hAnsi="Calibri"/>
                <w:color w:val="000000"/>
              </w:rPr>
              <w:t>N</w:t>
            </w:r>
          </w:p>
        </w:tc>
      </w:tr>
      <w:tr w:rsidR="006C6366" w:rsidRPr="005C6F14" w14:paraId="6699189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0C865E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2F9869E" w14:textId="77777777" w:rsidR="006C6366" w:rsidRDefault="006C6366" w:rsidP="003C32DA">
            <w:pPr>
              <w:rPr>
                <w:rFonts w:ascii="Calibri" w:hAnsi="Calibri"/>
                <w:color w:val="000000"/>
              </w:rPr>
            </w:pPr>
            <w:r>
              <w:rPr>
                <w:rFonts w:ascii="Calibri" w:hAnsi="Calibri"/>
                <w:color w:val="000000"/>
              </w:rPr>
              <w:t>MA1620.1 Ptf1a(var.3)::MA1525.1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09AE0403"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73DCABCC"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73B7A09A" w14:textId="77777777" w:rsidR="006C6366" w:rsidRDefault="006C6366" w:rsidP="003C32DA">
            <w:pPr>
              <w:rPr>
                <w:rFonts w:ascii="Calibri" w:hAnsi="Calibri"/>
                <w:color w:val="000000"/>
              </w:rPr>
            </w:pPr>
            <w:r>
              <w:rPr>
                <w:rFonts w:ascii="Calibri" w:hAnsi="Calibri"/>
                <w:color w:val="000000"/>
              </w:rPr>
              <w:t>N</w:t>
            </w:r>
          </w:p>
        </w:tc>
      </w:tr>
      <w:tr w:rsidR="006C6366" w:rsidRPr="005C6F14" w14:paraId="65780A0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A50972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0C334D2" w14:textId="77777777" w:rsidR="006C6366" w:rsidRDefault="006C6366" w:rsidP="003C32DA">
            <w:pPr>
              <w:rPr>
                <w:rFonts w:ascii="Calibri" w:hAnsi="Calibri"/>
                <w:color w:val="000000"/>
              </w:rPr>
            </w:pPr>
            <w:r>
              <w:rPr>
                <w:rFonts w:ascii="Calibri" w:hAnsi="Calibri"/>
                <w:color w:val="000000"/>
              </w:rPr>
              <w:t>MA1100.2 ASCL1::MA1525.1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7BCE0F9D"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2B39E423"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66F1CDFB" w14:textId="77777777" w:rsidR="006C6366" w:rsidRDefault="006C6366" w:rsidP="003C32DA">
            <w:pPr>
              <w:rPr>
                <w:rFonts w:ascii="Calibri" w:hAnsi="Calibri"/>
                <w:color w:val="000000"/>
              </w:rPr>
            </w:pPr>
            <w:r>
              <w:rPr>
                <w:rFonts w:ascii="Calibri" w:hAnsi="Calibri"/>
                <w:color w:val="000000"/>
              </w:rPr>
              <w:t>N</w:t>
            </w:r>
          </w:p>
        </w:tc>
      </w:tr>
      <w:tr w:rsidR="006C6366" w:rsidRPr="005C6F14" w14:paraId="57CCCE6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9255AF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91FF7A5" w14:textId="77777777" w:rsidR="006C6366" w:rsidRDefault="006C6366" w:rsidP="003C32DA">
            <w:pPr>
              <w:rPr>
                <w:rFonts w:ascii="Calibri" w:hAnsi="Calibri"/>
                <w:color w:val="000000"/>
              </w:rPr>
            </w:pPr>
            <w:r>
              <w:rPr>
                <w:rFonts w:ascii="Calibri" w:hAnsi="Calibri"/>
                <w:color w:val="000000"/>
              </w:rPr>
              <w:t>MA0597.1 THAP1::MA1525.1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1A6C5214" w14:textId="77777777" w:rsidR="006C6366" w:rsidRDefault="006C6366" w:rsidP="003C32DA">
            <w:pPr>
              <w:jc w:val="right"/>
              <w:rPr>
                <w:rFonts w:ascii="Calibri" w:hAnsi="Calibri"/>
                <w:color w:val="000000"/>
              </w:rPr>
            </w:pPr>
            <w:r>
              <w:rPr>
                <w:rFonts w:ascii="Calibri" w:hAnsi="Calibri"/>
                <w:color w:val="000000"/>
              </w:rPr>
              <w:t>309</w:t>
            </w:r>
          </w:p>
        </w:tc>
        <w:tc>
          <w:tcPr>
            <w:tcW w:w="2976" w:type="dxa"/>
            <w:tcBorders>
              <w:top w:val="nil"/>
              <w:left w:val="nil"/>
              <w:bottom w:val="single" w:sz="4" w:space="0" w:color="000000"/>
              <w:right w:val="single" w:sz="4" w:space="0" w:color="000000"/>
            </w:tcBorders>
            <w:shd w:val="clear" w:color="auto" w:fill="auto"/>
            <w:noWrap/>
            <w:vAlign w:val="bottom"/>
            <w:hideMark/>
          </w:tcPr>
          <w:p w14:paraId="48959AA3"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2E5A4318" w14:textId="77777777" w:rsidR="006C6366" w:rsidRDefault="006C6366" w:rsidP="003C32DA">
            <w:pPr>
              <w:rPr>
                <w:rFonts w:ascii="Calibri" w:hAnsi="Calibri"/>
                <w:color w:val="000000"/>
              </w:rPr>
            </w:pPr>
            <w:r>
              <w:rPr>
                <w:rFonts w:ascii="Calibri" w:hAnsi="Calibri"/>
                <w:color w:val="000000"/>
              </w:rPr>
              <w:t>N</w:t>
            </w:r>
          </w:p>
        </w:tc>
      </w:tr>
      <w:tr w:rsidR="006C6366" w:rsidRPr="005C6F14" w14:paraId="0E26B14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7181C36"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2FF440C" w14:textId="77777777" w:rsidR="006C6366" w:rsidRDefault="006C6366" w:rsidP="003C32DA">
            <w:pPr>
              <w:rPr>
                <w:rFonts w:ascii="Calibri" w:hAnsi="Calibri"/>
                <w:color w:val="000000"/>
              </w:rPr>
            </w:pPr>
            <w:r>
              <w:rPr>
                <w:rFonts w:ascii="Calibri" w:hAnsi="Calibri"/>
                <w:color w:val="000000"/>
              </w:rPr>
              <w:t>MA1100.2 ASCL1::MA1525.1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35E24093"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43D4146E"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3A208F50" w14:textId="77777777" w:rsidR="006C6366" w:rsidRDefault="006C6366" w:rsidP="003C32DA">
            <w:pPr>
              <w:rPr>
                <w:rFonts w:ascii="Calibri" w:hAnsi="Calibri"/>
                <w:color w:val="000000"/>
              </w:rPr>
            </w:pPr>
            <w:r>
              <w:rPr>
                <w:rFonts w:ascii="Calibri" w:hAnsi="Calibri"/>
                <w:color w:val="000000"/>
              </w:rPr>
              <w:t>N</w:t>
            </w:r>
          </w:p>
        </w:tc>
      </w:tr>
      <w:tr w:rsidR="006C6366" w:rsidRPr="005C6F14" w14:paraId="6075D52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D6ABF2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3338839" w14:textId="77777777" w:rsidR="006C6366" w:rsidRDefault="006C6366" w:rsidP="003C32DA">
            <w:pPr>
              <w:rPr>
                <w:rFonts w:ascii="Calibri" w:hAnsi="Calibri"/>
                <w:color w:val="000000"/>
              </w:rPr>
            </w:pPr>
            <w:r>
              <w:rPr>
                <w:rFonts w:ascii="Calibri" w:hAnsi="Calibri"/>
                <w:color w:val="000000"/>
              </w:rPr>
              <w:t>MA0597.1 THAP1::MA1525.1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6AFD9266" w14:textId="77777777" w:rsidR="006C6366" w:rsidRDefault="006C6366" w:rsidP="003C32DA">
            <w:pPr>
              <w:jc w:val="right"/>
              <w:rPr>
                <w:rFonts w:ascii="Calibri" w:hAnsi="Calibri"/>
                <w:color w:val="000000"/>
              </w:rPr>
            </w:pPr>
            <w:r>
              <w:rPr>
                <w:rFonts w:ascii="Calibri" w:hAnsi="Calibri"/>
                <w:color w:val="000000"/>
              </w:rPr>
              <w:t>474</w:t>
            </w:r>
          </w:p>
        </w:tc>
        <w:tc>
          <w:tcPr>
            <w:tcW w:w="2976" w:type="dxa"/>
            <w:tcBorders>
              <w:top w:val="nil"/>
              <w:left w:val="nil"/>
              <w:bottom w:val="single" w:sz="4" w:space="0" w:color="000000"/>
              <w:right w:val="single" w:sz="4" w:space="0" w:color="000000"/>
            </w:tcBorders>
            <w:shd w:val="clear" w:color="auto" w:fill="auto"/>
            <w:noWrap/>
            <w:vAlign w:val="bottom"/>
            <w:hideMark/>
          </w:tcPr>
          <w:p w14:paraId="1CE64CE5"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4A209EB8" w14:textId="77777777" w:rsidR="006C6366" w:rsidRDefault="006C6366" w:rsidP="003C32DA">
            <w:pPr>
              <w:rPr>
                <w:rFonts w:ascii="Calibri" w:hAnsi="Calibri"/>
                <w:color w:val="000000"/>
              </w:rPr>
            </w:pPr>
            <w:r>
              <w:rPr>
                <w:rFonts w:ascii="Calibri" w:hAnsi="Calibri"/>
                <w:color w:val="000000"/>
              </w:rPr>
              <w:t>N</w:t>
            </w:r>
          </w:p>
        </w:tc>
      </w:tr>
      <w:tr w:rsidR="006C6366" w:rsidRPr="005C6F14" w14:paraId="191A906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37F30F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186D1AB" w14:textId="77777777" w:rsidR="006C6366" w:rsidRDefault="006C6366" w:rsidP="003C32DA">
            <w:pPr>
              <w:rPr>
                <w:rFonts w:ascii="Calibri" w:hAnsi="Calibri"/>
                <w:color w:val="000000"/>
              </w:rPr>
            </w:pPr>
            <w:r>
              <w:rPr>
                <w:rFonts w:ascii="Calibri" w:hAnsi="Calibri"/>
                <w:color w:val="000000"/>
              </w:rPr>
              <w:t xml:space="preserve">MA0868.2 SOX8::MA1525.1 </w:t>
            </w:r>
            <w:r>
              <w:rPr>
                <w:rFonts w:ascii="Calibri" w:hAnsi="Calibri"/>
                <w:color w:val="000000"/>
              </w:rPr>
              <w:lastRenderedPageBreak/>
              <w:t>NFATC4</w:t>
            </w:r>
          </w:p>
        </w:tc>
        <w:tc>
          <w:tcPr>
            <w:tcW w:w="2232" w:type="dxa"/>
            <w:tcBorders>
              <w:top w:val="nil"/>
              <w:left w:val="nil"/>
              <w:bottom w:val="single" w:sz="4" w:space="0" w:color="000000"/>
              <w:right w:val="single" w:sz="4" w:space="0" w:color="000000"/>
            </w:tcBorders>
            <w:shd w:val="clear" w:color="auto" w:fill="auto"/>
            <w:noWrap/>
            <w:vAlign w:val="bottom"/>
            <w:hideMark/>
          </w:tcPr>
          <w:p w14:paraId="0C2667B6" w14:textId="77777777" w:rsidR="006C6366" w:rsidRDefault="006C6366" w:rsidP="003C32DA">
            <w:pPr>
              <w:jc w:val="right"/>
              <w:rPr>
                <w:rFonts w:ascii="Calibri" w:hAnsi="Calibri"/>
                <w:color w:val="000000"/>
              </w:rPr>
            </w:pPr>
            <w:r>
              <w:rPr>
                <w:rFonts w:ascii="Calibri" w:hAnsi="Calibri"/>
                <w:color w:val="000000"/>
              </w:rPr>
              <w:lastRenderedPageBreak/>
              <w:t>552</w:t>
            </w:r>
          </w:p>
        </w:tc>
        <w:tc>
          <w:tcPr>
            <w:tcW w:w="2976" w:type="dxa"/>
            <w:tcBorders>
              <w:top w:val="nil"/>
              <w:left w:val="nil"/>
              <w:bottom w:val="single" w:sz="4" w:space="0" w:color="000000"/>
              <w:right w:val="single" w:sz="4" w:space="0" w:color="000000"/>
            </w:tcBorders>
            <w:shd w:val="clear" w:color="auto" w:fill="auto"/>
            <w:noWrap/>
            <w:vAlign w:val="bottom"/>
            <w:hideMark/>
          </w:tcPr>
          <w:p w14:paraId="38657BBF"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284924EE" w14:textId="77777777" w:rsidR="006C6366" w:rsidRDefault="006C6366" w:rsidP="003C32DA">
            <w:pPr>
              <w:rPr>
                <w:rFonts w:ascii="Calibri" w:hAnsi="Calibri"/>
                <w:color w:val="000000"/>
              </w:rPr>
            </w:pPr>
            <w:r>
              <w:rPr>
                <w:rFonts w:ascii="Calibri" w:hAnsi="Calibri"/>
                <w:color w:val="000000"/>
              </w:rPr>
              <w:t>N</w:t>
            </w:r>
          </w:p>
        </w:tc>
      </w:tr>
      <w:tr w:rsidR="006C6366" w:rsidRPr="005C6F14" w14:paraId="3BA8A78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B23C13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5B88BD0" w14:textId="77777777" w:rsidR="006C6366" w:rsidRDefault="006C6366" w:rsidP="003C32DA">
            <w:pPr>
              <w:rPr>
                <w:rFonts w:ascii="Calibri" w:hAnsi="Calibri"/>
                <w:color w:val="000000"/>
              </w:rPr>
            </w:pPr>
            <w:r>
              <w:rPr>
                <w:rFonts w:ascii="Calibri" w:hAnsi="Calibri"/>
                <w:color w:val="000000"/>
              </w:rPr>
              <w:t>MA0528.2 ZNF263::MA0152.1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63D877D0"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02794AD2"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02380F1E" w14:textId="77777777" w:rsidR="006C6366" w:rsidRDefault="006C6366" w:rsidP="003C32DA">
            <w:pPr>
              <w:rPr>
                <w:rFonts w:ascii="Calibri" w:hAnsi="Calibri"/>
                <w:color w:val="000000"/>
              </w:rPr>
            </w:pPr>
            <w:r>
              <w:rPr>
                <w:rFonts w:ascii="Calibri" w:hAnsi="Calibri"/>
                <w:color w:val="000000"/>
              </w:rPr>
              <w:t>N</w:t>
            </w:r>
          </w:p>
        </w:tc>
      </w:tr>
      <w:tr w:rsidR="006C6366" w:rsidRPr="005C6F14" w14:paraId="2B4D769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03098C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3628E5E" w14:textId="77777777" w:rsidR="006C6366" w:rsidRDefault="006C6366" w:rsidP="003C32DA">
            <w:pPr>
              <w:rPr>
                <w:rFonts w:ascii="Calibri" w:hAnsi="Calibri"/>
                <w:color w:val="000000"/>
              </w:rPr>
            </w:pPr>
            <w:r>
              <w:rPr>
                <w:rFonts w:ascii="Calibri" w:hAnsi="Calibri"/>
                <w:color w:val="000000"/>
              </w:rPr>
              <w:t>MA0597.1 THAP1::MA0152.1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26FC9832" w14:textId="77777777" w:rsidR="006C6366" w:rsidRDefault="006C6366" w:rsidP="003C32DA">
            <w:pPr>
              <w:jc w:val="right"/>
              <w:rPr>
                <w:rFonts w:ascii="Calibri" w:hAnsi="Calibri"/>
                <w:color w:val="000000"/>
              </w:rPr>
            </w:pPr>
            <w:r>
              <w:rPr>
                <w:rFonts w:ascii="Calibri" w:hAnsi="Calibri"/>
                <w:color w:val="000000"/>
              </w:rPr>
              <w:t>226</w:t>
            </w:r>
          </w:p>
        </w:tc>
        <w:tc>
          <w:tcPr>
            <w:tcW w:w="2976" w:type="dxa"/>
            <w:tcBorders>
              <w:top w:val="nil"/>
              <w:left w:val="nil"/>
              <w:bottom w:val="single" w:sz="4" w:space="0" w:color="000000"/>
              <w:right w:val="single" w:sz="4" w:space="0" w:color="000000"/>
            </w:tcBorders>
            <w:shd w:val="clear" w:color="auto" w:fill="auto"/>
            <w:noWrap/>
            <w:vAlign w:val="bottom"/>
            <w:hideMark/>
          </w:tcPr>
          <w:p w14:paraId="43678D4E"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76A4CCB0" w14:textId="77777777" w:rsidR="006C6366" w:rsidRDefault="006C6366" w:rsidP="003C32DA">
            <w:pPr>
              <w:rPr>
                <w:rFonts w:ascii="Calibri" w:hAnsi="Calibri"/>
                <w:color w:val="000000"/>
              </w:rPr>
            </w:pPr>
            <w:r>
              <w:rPr>
                <w:rFonts w:ascii="Calibri" w:hAnsi="Calibri"/>
                <w:color w:val="000000"/>
              </w:rPr>
              <w:t>N</w:t>
            </w:r>
          </w:p>
        </w:tc>
      </w:tr>
      <w:tr w:rsidR="006C6366" w:rsidRPr="005C6F14" w14:paraId="2CA2892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5CB8C6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CD5DD19" w14:textId="77777777" w:rsidR="006C6366" w:rsidRDefault="006C6366" w:rsidP="003C32DA">
            <w:pPr>
              <w:rPr>
                <w:rFonts w:ascii="Calibri" w:hAnsi="Calibri"/>
                <w:color w:val="000000"/>
              </w:rPr>
            </w:pPr>
            <w:r>
              <w:rPr>
                <w:rFonts w:ascii="Calibri" w:hAnsi="Calibri"/>
                <w:color w:val="000000"/>
              </w:rPr>
              <w:t>MA1621.1 Rbpjl::MA0152.1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33900331"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36D73310"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78CEB27E" w14:textId="77777777" w:rsidR="006C6366" w:rsidRDefault="006C6366" w:rsidP="003C32DA">
            <w:pPr>
              <w:rPr>
                <w:rFonts w:ascii="Calibri" w:hAnsi="Calibri"/>
                <w:color w:val="000000"/>
              </w:rPr>
            </w:pPr>
            <w:r>
              <w:rPr>
                <w:rFonts w:ascii="Calibri" w:hAnsi="Calibri"/>
                <w:color w:val="000000"/>
              </w:rPr>
              <w:t>N</w:t>
            </w:r>
          </w:p>
        </w:tc>
      </w:tr>
      <w:tr w:rsidR="006C6366" w:rsidRPr="005C6F14" w14:paraId="0DA190C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2738C7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5E12E30" w14:textId="77777777" w:rsidR="006C6366" w:rsidRDefault="006C6366" w:rsidP="003C32DA">
            <w:pPr>
              <w:rPr>
                <w:rFonts w:ascii="Calibri" w:hAnsi="Calibri"/>
                <w:color w:val="000000"/>
              </w:rPr>
            </w:pPr>
            <w:r>
              <w:rPr>
                <w:rFonts w:ascii="Calibri" w:hAnsi="Calibri"/>
                <w:color w:val="000000"/>
              </w:rPr>
              <w:t>MA1620.1 Ptf1a(var.3)::MA0152.1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3AB5C9AB"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6B0683FA"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74020C5F" w14:textId="77777777" w:rsidR="006C6366" w:rsidRDefault="006C6366" w:rsidP="003C32DA">
            <w:pPr>
              <w:rPr>
                <w:rFonts w:ascii="Calibri" w:hAnsi="Calibri"/>
                <w:color w:val="000000"/>
              </w:rPr>
            </w:pPr>
            <w:r>
              <w:rPr>
                <w:rFonts w:ascii="Calibri" w:hAnsi="Calibri"/>
                <w:color w:val="000000"/>
              </w:rPr>
              <w:t>N</w:t>
            </w:r>
          </w:p>
        </w:tc>
      </w:tr>
      <w:tr w:rsidR="006C6366" w:rsidRPr="005C6F14" w14:paraId="499154A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A3BC3F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1D89705" w14:textId="77777777" w:rsidR="006C6366" w:rsidRDefault="006C6366" w:rsidP="003C32DA">
            <w:pPr>
              <w:rPr>
                <w:rFonts w:ascii="Calibri" w:hAnsi="Calibri"/>
                <w:color w:val="000000"/>
              </w:rPr>
            </w:pPr>
            <w:r>
              <w:rPr>
                <w:rFonts w:ascii="Calibri" w:hAnsi="Calibri"/>
                <w:color w:val="000000"/>
              </w:rPr>
              <w:t>MA1100.2 ASCL1::MA0152.1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5D266392"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24C6C031"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77C7DDB5" w14:textId="77777777" w:rsidR="006C6366" w:rsidRDefault="006C6366" w:rsidP="003C32DA">
            <w:pPr>
              <w:rPr>
                <w:rFonts w:ascii="Calibri" w:hAnsi="Calibri"/>
                <w:color w:val="000000"/>
              </w:rPr>
            </w:pPr>
            <w:r>
              <w:rPr>
                <w:rFonts w:ascii="Calibri" w:hAnsi="Calibri"/>
                <w:color w:val="000000"/>
              </w:rPr>
              <w:t>N</w:t>
            </w:r>
          </w:p>
        </w:tc>
      </w:tr>
      <w:tr w:rsidR="006C6366" w:rsidRPr="005C6F14" w14:paraId="789EEE4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76953B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EBDBDDE" w14:textId="77777777" w:rsidR="006C6366" w:rsidRDefault="006C6366" w:rsidP="003C32DA">
            <w:pPr>
              <w:rPr>
                <w:rFonts w:ascii="Calibri" w:hAnsi="Calibri"/>
                <w:color w:val="000000"/>
              </w:rPr>
            </w:pPr>
            <w:r>
              <w:rPr>
                <w:rFonts w:ascii="Calibri" w:hAnsi="Calibri"/>
                <w:color w:val="000000"/>
              </w:rPr>
              <w:t>MA0597.1 THAP1::MA0152.1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6029C96F" w14:textId="77777777" w:rsidR="006C6366" w:rsidRDefault="006C6366" w:rsidP="003C32DA">
            <w:pPr>
              <w:jc w:val="right"/>
              <w:rPr>
                <w:rFonts w:ascii="Calibri" w:hAnsi="Calibri"/>
                <w:color w:val="000000"/>
              </w:rPr>
            </w:pPr>
            <w:r>
              <w:rPr>
                <w:rFonts w:ascii="Calibri" w:hAnsi="Calibri"/>
                <w:color w:val="000000"/>
              </w:rPr>
              <w:t>309</w:t>
            </w:r>
          </w:p>
        </w:tc>
        <w:tc>
          <w:tcPr>
            <w:tcW w:w="2976" w:type="dxa"/>
            <w:tcBorders>
              <w:top w:val="nil"/>
              <w:left w:val="nil"/>
              <w:bottom w:val="single" w:sz="4" w:space="0" w:color="000000"/>
              <w:right w:val="single" w:sz="4" w:space="0" w:color="000000"/>
            </w:tcBorders>
            <w:shd w:val="clear" w:color="auto" w:fill="auto"/>
            <w:noWrap/>
            <w:vAlign w:val="bottom"/>
            <w:hideMark/>
          </w:tcPr>
          <w:p w14:paraId="3E2194B8"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2953382D" w14:textId="77777777" w:rsidR="006C6366" w:rsidRDefault="006C6366" w:rsidP="003C32DA">
            <w:pPr>
              <w:rPr>
                <w:rFonts w:ascii="Calibri" w:hAnsi="Calibri"/>
                <w:color w:val="000000"/>
              </w:rPr>
            </w:pPr>
            <w:r>
              <w:rPr>
                <w:rFonts w:ascii="Calibri" w:hAnsi="Calibri"/>
                <w:color w:val="000000"/>
              </w:rPr>
              <w:t>N</w:t>
            </w:r>
          </w:p>
        </w:tc>
      </w:tr>
      <w:tr w:rsidR="006C6366" w:rsidRPr="005C6F14" w14:paraId="2109909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429565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0E23B5F" w14:textId="77777777" w:rsidR="006C6366" w:rsidRDefault="006C6366" w:rsidP="003C32DA">
            <w:pPr>
              <w:rPr>
                <w:rFonts w:ascii="Calibri" w:hAnsi="Calibri"/>
                <w:color w:val="000000"/>
              </w:rPr>
            </w:pPr>
            <w:r>
              <w:rPr>
                <w:rFonts w:ascii="Calibri" w:hAnsi="Calibri"/>
                <w:color w:val="000000"/>
              </w:rPr>
              <w:t>MA1100.2 ASCL1::MA0152.1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420C7757"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734B178C"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22D358FC" w14:textId="77777777" w:rsidR="006C6366" w:rsidRDefault="006C6366" w:rsidP="003C32DA">
            <w:pPr>
              <w:rPr>
                <w:rFonts w:ascii="Calibri" w:hAnsi="Calibri"/>
                <w:color w:val="000000"/>
              </w:rPr>
            </w:pPr>
            <w:r>
              <w:rPr>
                <w:rFonts w:ascii="Calibri" w:hAnsi="Calibri"/>
                <w:color w:val="000000"/>
              </w:rPr>
              <w:t>N</w:t>
            </w:r>
          </w:p>
        </w:tc>
      </w:tr>
      <w:tr w:rsidR="006C6366" w:rsidRPr="005C6F14" w14:paraId="6A62052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6FCD0E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BE7759A" w14:textId="77777777" w:rsidR="006C6366" w:rsidRDefault="006C6366" w:rsidP="003C32DA">
            <w:pPr>
              <w:rPr>
                <w:rFonts w:ascii="Calibri" w:hAnsi="Calibri"/>
                <w:color w:val="000000"/>
              </w:rPr>
            </w:pPr>
            <w:r>
              <w:rPr>
                <w:rFonts w:ascii="Calibri" w:hAnsi="Calibri"/>
                <w:color w:val="000000"/>
              </w:rPr>
              <w:t>MA0597.1 THAP1::MA0152.1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6997718E" w14:textId="77777777" w:rsidR="006C6366" w:rsidRDefault="006C6366" w:rsidP="003C32DA">
            <w:pPr>
              <w:jc w:val="right"/>
              <w:rPr>
                <w:rFonts w:ascii="Calibri" w:hAnsi="Calibri"/>
                <w:color w:val="000000"/>
              </w:rPr>
            </w:pPr>
            <w:r>
              <w:rPr>
                <w:rFonts w:ascii="Calibri" w:hAnsi="Calibri"/>
                <w:color w:val="000000"/>
              </w:rPr>
              <w:t>474</w:t>
            </w:r>
          </w:p>
        </w:tc>
        <w:tc>
          <w:tcPr>
            <w:tcW w:w="2976" w:type="dxa"/>
            <w:tcBorders>
              <w:top w:val="nil"/>
              <w:left w:val="nil"/>
              <w:bottom w:val="single" w:sz="4" w:space="0" w:color="000000"/>
              <w:right w:val="single" w:sz="4" w:space="0" w:color="000000"/>
            </w:tcBorders>
            <w:shd w:val="clear" w:color="auto" w:fill="auto"/>
            <w:noWrap/>
            <w:vAlign w:val="bottom"/>
            <w:hideMark/>
          </w:tcPr>
          <w:p w14:paraId="71EC41E7"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0FA93BA6" w14:textId="77777777" w:rsidR="006C6366" w:rsidRDefault="006C6366" w:rsidP="003C32DA">
            <w:pPr>
              <w:rPr>
                <w:rFonts w:ascii="Calibri" w:hAnsi="Calibri"/>
                <w:color w:val="000000"/>
              </w:rPr>
            </w:pPr>
            <w:r>
              <w:rPr>
                <w:rFonts w:ascii="Calibri" w:hAnsi="Calibri"/>
                <w:color w:val="000000"/>
              </w:rPr>
              <w:t>N</w:t>
            </w:r>
          </w:p>
        </w:tc>
      </w:tr>
      <w:tr w:rsidR="006C6366" w:rsidRPr="005C6F14" w14:paraId="6627D2B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D6D803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CDBA067" w14:textId="77777777" w:rsidR="006C6366" w:rsidRDefault="006C6366" w:rsidP="003C32DA">
            <w:pPr>
              <w:rPr>
                <w:rFonts w:ascii="Calibri" w:hAnsi="Calibri"/>
                <w:color w:val="000000"/>
              </w:rPr>
            </w:pPr>
            <w:r>
              <w:rPr>
                <w:rFonts w:ascii="Calibri" w:hAnsi="Calibri"/>
                <w:color w:val="000000"/>
              </w:rPr>
              <w:t>MA0868.2 SOX8::MA0152.1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10A59000" w14:textId="77777777" w:rsidR="006C6366" w:rsidRDefault="006C6366" w:rsidP="003C32DA">
            <w:pPr>
              <w:jc w:val="right"/>
              <w:rPr>
                <w:rFonts w:ascii="Calibri" w:hAnsi="Calibri"/>
                <w:color w:val="000000"/>
              </w:rPr>
            </w:pPr>
            <w:r>
              <w:rPr>
                <w:rFonts w:ascii="Calibri" w:hAnsi="Calibri"/>
                <w:color w:val="000000"/>
              </w:rPr>
              <w:t>552</w:t>
            </w:r>
          </w:p>
        </w:tc>
        <w:tc>
          <w:tcPr>
            <w:tcW w:w="2976" w:type="dxa"/>
            <w:tcBorders>
              <w:top w:val="nil"/>
              <w:left w:val="nil"/>
              <w:bottom w:val="single" w:sz="4" w:space="0" w:color="000000"/>
              <w:right w:val="single" w:sz="4" w:space="0" w:color="000000"/>
            </w:tcBorders>
            <w:shd w:val="clear" w:color="auto" w:fill="auto"/>
            <w:noWrap/>
            <w:vAlign w:val="bottom"/>
            <w:hideMark/>
          </w:tcPr>
          <w:p w14:paraId="3A91F7CA"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0CDBC52C" w14:textId="77777777" w:rsidR="006C6366" w:rsidRDefault="006C6366" w:rsidP="003C32DA">
            <w:pPr>
              <w:rPr>
                <w:rFonts w:ascii="Calibri" w:hAnsi="Calibri"/>
                <w:color w:val="000000"/>
              </w:rPr>
            </w:pPr>
            <w:r>
              <w:rPr>
                <w:rFonts w:ascii="Calibri" w:hAnsi="Calibri"/>
                <w:color w:val="000000"/>
              </w:rPr>
              <w:t>N</w:t>
            </w:r>
          </w:p>
        </w:tc>
      </w:tr>
      <w:tr w:rsidR="006C6366" w:rsidRPr="005C6F14" w14:paraId="199BDBB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0CBBD5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32BFDBC" w14:textId="77777777" w:rsidR="006C6366" w:rsidRDefault="006C6366" w:rsidP="003C32DA">
            <w:pPr>
              <w:rPr>
                <w:rFonts w:ascii="Calibri" w:hAnsi="Calibri"/>
                <w:color w:val="000000"/>
              </w:rPr>
            </w:pPr>
            <w:r>
              <w:rPr>
                <w:rFonts w:ascii="Calibri" w:hAnsi="Calibri"/>
                <w:color w:val="000000"/>
              </w:rPr>
              <w:t>MA1525.1 NFATC4::MA0152.1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09B1FF8D" w14:textId="77777777" w:rsidR="006C6366" w:rsidRDefault="006C6366" w:rsidP="003C32DA">
            <w:pPr>
              <w:jc w:val="right"/>
              <w:rPr>
                <w:rFonts w:ascii="Calibri" w:hAnsi="Calibri"/>
                <w:color w:val="000000"/>
              </w:rPr>
            </w:pPr>
            <w:r>
              <w:rPr>
                <w:rFonts w:ascii="Calibri" w:hAnsi="Calibri"/>
                <w:color w:val="000000"/>
              </w:rPr>
              <w:t>557</w:t>
            </w:r>
          </w:p>
        </w:tc>
        <w:tc>
          <w:tcPr>
            <w:tcW w:w="2976" w:type="dxa"/>
            <w:tcBorders>
              <w:top w:val="nil"/>
              <w:left w:val="nil"/>
              <w:bottom w:val="single" w:sz="4" w:space="0" w:color="000000"/>
              <w:right w:val="single" w:sz="4" w:space="0" w:color="000000"/>
            </w:tcBorders>
            <w:shd w:val="clear" w:color="auto" w:fill="auto"/>
            <w:noWrap/>
            <w:vAlign w:val="bottom"/>
            <w:hideMark/>
          </w:tcPr>
          <w:p w14:paraId="0CA56711" w14:textId="77777777" w:rsidR="006C6366" w:rsidRDefault="006C6366" w:rsidP="003C32DA">
            <w:pPr>
              <w:jc w:val="right"/>
              <w:rPr>
                <w:rFonts w:ascii="Calibri" w:hAnsi="Calibri"/>
                <w:color w:val="000000"/>
              </w:rPr>
            </w:pPr>
            <w:r>
              <w:rPr>
                <w:rFonts w:ascii="Calibri" w:hAnsi="Calibri"/>
                <w:color w:val="000000"/>
              </w:rPr>
              <w:t>578</w:t>
            </w:r>
          </w:p>
        </w:tc>
        <w:tc>
          <w:tcPr>
            <w:tcW w:w="2835" w:type="dxa"/>
            <w:tcBorders>
              <w:top w:val="nil"/>
              <w:left w:val="nil"/>
              <w:bottom w:val="single" w:sz="4" w:space="0" w:color="000000"/>
              <w:right w:val="single" w:sz="12" w:space="0" w:color="000000"/>
            </w:tcBorders>
            <w:shd w:val="clear" w:color="auto" w:fill="auto"/>
            <w:noWrap/>
            <w:vAlign w:val="bottom"/>
            <w:hideMark/>
          </w:tcPr>
          <w:p w14:paraId="406FBC69" w14:textId="77777777" w:rsidR="006C6366" w:rsidRDefault="006C6366" w:rsidP="003C32DA">
            <w:pPr>
              <w:rPr>
                <w:rFonts w:ascii="Calibri" w:hAnsi="Calibri"/>
                <w:color w:val="000000"/>
              </w:rPr>
            </w:pPr>
            <w:r>
              <w:rPr>
                <w:rFonts w:ascii="Calibri" w:hAnsi="Calibri"/>
                <w:color w:val="000000"/>
              </w:rPr>
              <w:t>N</w:t>
            </w:r>
          </w:p>
        </w:tc>
      </w:tr>
      <w:tr w:rsidR="006C6366" w:rsidRPr="005C6F14" w14:paraId="28C5CD0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B47DD16"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EF948EA" w14:textId="77777777" w:rsidR="006C6366" w:rsidRDefault="006C6366" w:rsidP="003C32DA">
            <w:pPr>
              <w:rPr>
                <w:rFonts w:ascii="Calibri" w:hAnsi="Calibri"/>
                <w:color w:val="000000"/>
              </w:rPr>
            </w:pPr>
            <w:r>
              <w:rPr>
                <w:rFonts w:ascii="Calibri" w:hAnsi="Calibri"/>
                <w:color w:val="000000"/>
              </w:rPr>
              <w:t>MA0528.2 ZNF263::MA0152.1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1C6F347E"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713D866F"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605B4729" w14:textId="77777777" w:rsidR="006C6366" w:rsidRDefault="006C6366" w:rsidP="003C32DA">
            <w:pPr>
              <w:rPr>
                <w:rFonts w:ascii="Calibri" w:hAnsi="Calibri"/>
                <w:color w:val="000000"/>
              </w:rPr>
            </w:pPr>
            <w:r>
              <w:rPr>
                <w:rFonts w:ascii="Calibri" w:hAnsi="Calibri"/>
                <w:color w:val="000000"/>
              </w:rPr>
              <w:t>N</w:t>
            </w:r>
          </w:p>
        </w:tc>
      </w:tr>
      <w:tr w:rsidR="006C6366" w:rsidRPr="005C6F14" w14:paraId="24BBFAB3"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7577D4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26DF0AD" w14:textId="77777777" w:rsidR="006C6366" w:rsidRDefault="006C6366" w:rsidP="003C32DA">
            <w:pPr>
              <w:rPr>
                <w:rFonts w:ascii="Calibri" w:hAnsi="Calibri"/>
                <w:color w:val="000000"/>
              </w:rPr>
            </w:pPr>
            <w:r>
              <w:rPr>
                <w:rFonts w:ascii="Calibri" w:hAnsi="Calibri"/>
                <w:color w:val="000000"/>
              </w:rPr>
              <w:t>MA0597.1 THAP1::MA0152.1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4EB6D531" w14:textId="77777777" w:rsidR="006C6366" w:rsidRDefault="006C6366" w:rsidP="003C32DA">
            <w:pPr>
              <w:jc w:val="right"/>
              <w:rPr>
                <w:rFonts w:ascii="Calibri" w:hAnsi="Calibri"/>
                <w:color w:val="000000"/>
              </w:rPr>
            </w:pPr>
            <w:r>
              <w:rPr>
                <w:rFonts w:ascii="Calibri" w:hAnsi="Calibri"/>
                <w:color w:val="000000"/>
              </w:rPr>
              <w:t>226</w:t>
            </w:r>
          </w:p>
        </w:tc>
        <w:tc>
          <w:tcPr>
            <w:tcW w:w="2976" w:type="dxa"/>
            <w:tcBorders>
              <w:top w:val="nil"/>
              <w:left w:val="nil"/>
              <w:bottom w:val="single" w:sz="4" w:space="0" w:color="000000"/>
              <w:right w:val="single" w:sz="4" w:space="0" w:color="000000"/>
            </w:tcBorders>
            <w:shd w:val="clear" w:color="auto" w:fill="auto"/>
            <w:noWrap/>
            <w:vAlign w:val="bottom"/>
            <w:hideMark/>
          </w:tcPr>
          <w:p w14:paraId="571DA96B"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27F95EF1" w14:textId="77777777" w:rsidR="006C6366" w:rsidRDefault="006C6366" w:rsidP="003C32DA">
            <w:pPr>
              <w:rPr>
                <w:rFonts w:ascii="Calibri" w:hAnsi="Calibri"/>
                <w:color w:val="000000"/>
              </w:rPr>
            </w:pPr>
            <w:r>
              <w:rPr>
                <w:rFonts w:ascii="Calibri" w:hAnsi="Calibri"/>
                <w:color w:val="000000"/>
              </w:rPr>
              <w:t>N</w:t>
            </w:r>
          </w:p>
        </w:tc>
      </w:tr>
      <w:tr w:rsidR="006C6366" w:rsidRPr="005C6F14" w14:paraId="62C8E94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A8D72E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F7CF102" w14:textId="77777777" w:rsidR="006C6366" w:rsidRDefault="006C6366" w:rsidP="003C32DA">
            <w:pPr>
              <w:rPr>
                <w:rFonts w:ascii="Calibri" w:hAnsi="Calibri"/>
                <w:color w:val="000000"/>
              </w:rPr>
            </w:pPr>
            <w:r>
              <w:rPr>
                <w:rFonts w:ascii="Calibri" w:hAnsi="Calibri"/>
                <w:color w:val="000000"/>
              </w:rPr>
              <w:t>MA1621.1 Rbpjl::MA0152.1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7736E0AB"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0F560592"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722078D8" w14:textId="77777777" w:rsidR="006C6366" w:rsidRDefault="006C6366" w:rsidP="003C32DA">
            <w:pPr>
              <w:rPr>
                <w:rFonts w:ascii="Calibri" w:hAnsi="Calibri"/>
                <w:color w:val="000000"/>
              </w:rPr>
            </w:pPr>
            <w:r>
              <w:rPr>
                <w:rFonts w:ascii="Calibri" w:hAnsi="Calibri"/>
                <w:color w:val="000000"/>
              </w:rPr>
              <w:t>N</w:t>
            </w:r>
          </w:p>
        </w:tc>
      </w:tr>
      <w:tr w:rsidR="006C6366" w:rsidRPr="005C6F14" w14:paraId="41B8836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0A96D4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ED32B7F" w14:textId="77777777" w:rsidR="006C6366" w:rsidRDefault="006C6366" w:rsidP="003C32DA">
            <w:pPr>
              <w:rPr>
                <w:rFonts w:ascii="Calibri" w:hAnsi="Calibri"/>
                <w:color w:val="000000"/>
              </w:rPr>
            </w:pPr>
            <w:r>
              <w:rPr>
                <w:rFonts w:ascii="Calibri" w:hAnsi="Calibri"/>
                <w:color w:val="000000"/>
              </w:rPr>
              <w:t>MA1620.1 Ptf1a(var.3)::MA0152.1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563858AA"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4AAE4E12"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1BF5D9FD" w14:textId="77777777" w:rsidR="006C6366" w:rsidRDefault="006C6366" w:rsidP="003C32DA">
            <w:pPr>
              <w:rPr>
                <w:rFonts w:ascii="Calibri" w:hAnsi="Calibri"/>
                <w:color w:val="000000"/>
              </w:rPr>
            </w:pPr>
            <w:r>
              <w:rPr>
                <w:rFonts w:ascii="Calibri" w:hAnsi="Calibri"/>
                <w:color w:val="000000"/>
              </w:rPr>
              <w:t>N</w:t>
            </w:r>
          </w:p>
        </w:tc>
      </w:tr>
      <w:tr w:rsidR="006C6366" w:rsidRPr="005C6F14" w14:paraId="689C06F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E95944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B6658C9" w14:textId="77777777" w:rsidR="006C6366" w:rsidRDefault="006C6366" w:rsidP="003C32DA">
            <w:pPr>
              <w:rPr>
                <w:rFonts w:ascii="Calibri" w:hAnsi="Calibri"/>
                <w:color w:val="000000"/>
              </w:rPr>
            </w:pPr>
            <w:r>
              <w:rPr>
                <w:rFonts w:ascii="Calibri" w:hAnsi="Calibri"/>
                <w:color w:val="000000"/>
              </w:rPr>
              <w:t xml:space="preserve">MA1100.2 ASCL1::MA0152.1 </w:t>
            </w:r>
            <w:r>
              <w:rPr>
                <w:rFonts w:ascii="Calibri" w:hAnsi="Calibri"/>
                <w:color w:val="000000"/>
              </w:rPr>
              <w:lastRenderedPageBreak/>
              <w:t>NFATC2</w:t>
            </w:r>
          </w:p>
        </w:tc>
        <w:tc>
          <w:tcPr>
            <w:tcW w:w="2232" w:type="dxa"/>
            <w:tcBorders>
              <w:top w:val="nil"/>
              <w:left w:val="nil"/>
              <w:bottom w:val="single" w:sz="4" w:space="0" w:color="000000"/>
              <w:right w:val="single" w:sz="4" w:space="0" w:color="000000"/>
            </w:tcBorders>
            <w:shd w:val="clear" w:color="auto" w:fill="auto"/>
            <w:noWrap/>
            <w:vAlign w:val="bottom"/>
            <w:hideMark/>
          </w:tcPr>
          <w:p w14:paraId="1068ED91" w14:textId="77777777" w:rsidR="006C6366" w:rsidRDefault="006C6366" w:rsidP="003C32DA">
            <w:pPr>
              <w:jc w:val="right"/>
              <w:rPr>
                <w:rFonts w:ascii="Calibri" w:hAnsi="Calibri"/>
                <w:color w:val="000000"/>
              </w:rPr>
            </w:pPr>
            <w:r>
              <w:rPr>
                <w:rFonts w:ascii="Calibri" w:hAnsi="Calibri"/>
                <w:color w:val="000000"/>
              </w:rPr>
              <w:lastRenderedPageBreak/>
              <w:t>277</w:t>
            </w:r>
          </w:p>
        </w:tc>
        <w:tc>
          <w:tcPr>
            <w:tcW w:w="2976" w:type="dxa"/>
            <w:tcBorders>
              <w:top w:val="nil"/>
              <w:left w:val="nil"/>
              <w:bottom w:val="single" w:sz="4" w:space="0" w:color="000000"/>
              <w:right w:val="single" w:sz="4" w:space="0" w:color="000000"/>
            </w:tcBorders>
            <w:shd w:val="clear" w:color="auto" w:fill="auto"/>
            <w:noWrap/>
            <w:vAlign w:val="bottom"/>
            <w:hideMark/>
          </w:tcPr>
          <w:p w14:paraId="246E7F49"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3E15E26B" w14:textId="77777777" w:rsidR="006C6366" w:rsidRDefault="006C6366" w:rsidP="003C32DA">
            <w:pPr>
              <w:rPr>
                <w:rFonts w:ascii="Calibri" w:hAnsi="Calibri"/>
                <w:color w:val="000000"/>
              </w:rPr>
            </w:pPr>
            <w:r>
              <w:rPr>
                <w:rFonts w:ascii="Calibri" w:hAnsi="Calibri"/>
                <w:color w:val="000000"/>
              </w:rPr>
              <w:t>N</w:t>
            </w:r>
          </w:p>
        </w:tc>
      </w:tr>
      <w:tr w:rsidR="006C6366" w:rsidRPr="005C6F14" w14:paraId="510B6B2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4C4721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F5900CB" w14:textId="77777777" w:rsidR="006C6366" w:rsidRDefault="006C6366" w:rsidP="003C32DA">
            <w:pPr>
              <w:rPr>
                <w:rFonts w:ascii="Calibri" w:hAnsi="Calibri"/>
                <w:color w:val="000000"/>
              </w:rPr>
            </w:pPr>
            <w:r>
              <w:rPr>
                <w:rFonts w:ascii="Calibri" w:hAnsi="Calibri"/>
                <w:color w:val="000000"/>
              </w:rPr>
              <w:t>MA0597.1 THAP1::MA0152.1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548046EF" w14:textId="77777777" w:rsidR="006C6366" w:rsidRDefault="006C6366" w:rsidP="003C32DA">
            <w:pPr>
              <w:jc w:val="right"/>
              <w:rPr>
                <w:rFonts w:ascii="Calibri" w:hAnsi="Calibri"/>
                <w:color w:val="000000"/>
              </w:rPr>
            </w:pPr>
            <w:r>
              <w:rPr>
                <w:rFonts w:ascii="Calibri" w:hAnsi="Calibri"/>
                <w:color w:val="000000"/>
              </w:rPr>
              <w:t>309</w:t>
            </w:r>
          </w:p>
        </w:tc>
        <w:tc>
          <w:tcPr>
            <w:tcW w:w="2976" w:type="dxa"/>
            <w:tcBorders>
              <w:top w:val="nil"/>
              <w:left w:val="nil"/>
              <w:bottom w:val="single" w:sz="4" w:space="0" w:color="000000"/>
              <w:right w:val="single" w:sz="4" w:space="0" w:color="000000"/>
            </w:tcBorders>
            <w:shd w:val="clear" w:color="auto" w:fill="auto"/>
            <w:noWrap/>
            <w:vAlign w:val="bottom"/>
            <w:hideMark/>
          </w:tcPr>
          <w:p w14:paraId="582E1AD6"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7BC85FAD" w14:textId="77777777" w:rsidR="006C6366" w:rsidRDefault="006C6366" w:rsidP="003C32DA">
            <w:pPr>
              <w:rPr>
                <w:rFonts w:ascii="Calibri" w:hAnsi="Calibri"/>
                <w:color w:val="000000"/>
              </w:rPr>
            </w:pPr>
            <w:r>
              <w:rPr>
                <w:rFonts w:ascii="Calibri" w:hAnsi="Calibri"/>
                <w:color w:val="000000"/>
              </w:rPr>
              <w:t>N</w:t>
            </w:r>
          </w:p>
        </w:tc>
      </w:tr>
      <w:tr w:rsidR="006C6366" w:rsidRPr="005C6F14" w14:paraId="4444455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E1B9CF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460FCEE" w14:textId="77777777" w:rsidR="006C6366" w:rsidRDefault="006C6366" w:rsidP="003C32DA">
            <w:pPr>
              <w:rPr>
                <w:rFonts w:ascii="Calibri" w:hAnsi="Calibri"/>
                <w:color w:val="000000"/>
              </w:rPr>
            </w:pPr>
            <w:r>
              <w:rPr>
                <w:rFonts w:ascii="Calibri" w:hAnsi="Calibri"/>
                <w:color w:val="000000"/>
              </w:rPr>
              <w:t>MA1100.2 ASCL1::MA0152.1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57D40A74"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7CA1F5BB"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6C5CEEDB" w14:textId="77777777" w:rsidR="006C6366" w:rsidRDefault="006C6366" w:rsidP="003C32DA">
            <w:pPr>
              <w:rPr>
                <w:rFonts w:ascii="Calibri" w:hAnsi="Calibri"/>
                <w:color w:val="000000"/>
              </w:rPr>
            </w:pPr>
            <w:r>
              <w:rPr>
                <w:rFonts w:ascii="Calibri" w:hAnsi="Calibri"/>
                <w:color w:val="000000"/>
              </w:rPr>
              <w:t>N</w:t>
            </w:r>
          </w:p>
        </w:tc>
      </w:tr>
      <w:tr w:rsidR="006C6366" w:rsidRPr="005C6F14" w14:paraId="62E9B840" w14:textId="77777777" w:rsidTr="001102B4">
        <w:trPr>
          <w:trHeight w:val="765"/>
        </w:trPr>
        <w:tc>
          <w:tcPr>
            <w:tcW w:w="3073" w:type="dxa"/>
            <w:tcBorders>
              <w:top w:val="nil"/>
              <w:left w:val="single" w:sz="12" w:space="0" w:color="000000"/>
              <w:bottom w:val="single" w:sz="4" w:space="0" w:color="000000"/>
              <w:right w:val="single" w:sz="4" w:space="0" w:color="000000"/>
            </w:tcBorders>
            <w:shd w:val="clear" w:color="auto" w:fill="auto"/>
            <w:vAlign w:val="bottom"/>
            <w:hideMark/>
          </w:tcPr>
          <w:p w14:paraId="0A25D9B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91E7F59" w14:textId="77777777" w:rsidR="006C6366" w:rsidRDefault="006C6366" w:rsidP="003C32DA">
            <w:pPr>
              <w:rPr>
                <w:rFonts w:ascii="Calibri" w:hAnsi="Calibri"/>
                <w:color w:val="000000"/>
              </w:rPr>
            </w:pPr>
            <w:r>
              <w:rPr>
                <w:rFonts w:ascii="Calibri" w:hAnsi="Calibri"/>
                <w:color w:val="000000"/>
              </w:rPr>
              <w:t>MA0597.1 THAP1::MA0152.1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52085DCF" w14:textId="77777777" w:rsidR="006C6366" w:rsidRDefault="006C6366" w:rsidP="003C32DA">
            <w:pPr>
              <w:jc w:val="right"/>
              <w:rPr>
                <w:rFonts w:ascii="Calibri" w:hAnsi="Calibri"/>
                <w:color w:val="000000"/>
              </w:rPr>
            </w:pPr>
            <w:r>
              <w:rPr>
                <w:rFonts w:ascii="Calibri" w:hAnsi="Calibri"/>
                <w:color w:val="000000"/>
              </w:rPr>
              <w:t>474</w:t>
            </w:r>
          </w:p>
        </w:tc>
        <w:tc>
          <w:tcPr>
            <w:tcW w:w="2976" w:type="dxa"/>
            <w:tcBorders>
              <w:top w:val="nil"/>
              <w:left w:val="nil"/>
              <w:bottom w:val="single" w:sz="4" w:space="0" w:color="000000"/>
              <w:right w:val="single" w:sz="4" w:space="0" w:color="000000"/>
            </w:tcBorders>
            <w:shd w:val="clear" w:color="auto" w:fill="auto"/>
            <w:noWrap/>
            <w:vAlign w:val="bottom"/>
            <w:hideMark/>
          </w:tcPr>
          <w:p w14:paraId="2603BE4B"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78A812E4" w14:textId="77777777" w:rsidR="006C6366" w:rsidRDefault="006C6366" w:rsidP="003C32DA">
            <w:pPr>
              <w:rPr>
                <w:rFonts w:ascii="Calibri" w:hAnsi="Calibri"/>
                <w:color w:val="000000"/>
              </w:rPr>
            </w:pPr>
            <w:r>
              <w:rPr>
                <w:rFonts w:ascii="Calibri" w:hAnsi="Calibri"/>
                <w:color w:val="000000"/>
              </w:rPr>
              <w:t>N</w:t>
            </w:r>
          </w:p>
        </w:tc>
      </w:tr>
      <w:tr w:rsidR="006C6366" w:rsidRPr="005C6F14" w14:paraId="622D028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B4E602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8CC2132" w14:textId="77777777" w:rsidR="006C6366" w:rsidRDefault="006C6366" w:rsidP="003C32DA">
            <w:pPr>
              <w:rPr>
                <w:rFonts w:ascii="Calibri" w:hAnsi="Calibri"/>
                <w:color w:val="000000"/>
              </w:rPr>
            </w:pPr>
            <w:r>
              <w:rPr>
                <w:rFonts w:ascii="Calibri" w:hAnsi="Calibri"/>
                <w:color w:val="000000"/>
              </w:rPr>
              <w:t>MA0868.2 SOX8::MA0152.1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5A225141" w14:textId="77777777" w:rsidR="006C6366" w:rsidRDefault="006C6366" w:rsidP="003C32DA">
            <w:pPr>
              <w:jc w:val="right"/>
              <w:rPr>
                <w:rFonts w:ascii="Calibri" w:hAnsi="Calibri"/>
                <w:color w:val="000000"/>
              </w:rPr>
            </w:pPr>
            <w:r>
              <w:rPr>
                <w:rFonts w:ascii="Calibri" w:hAnsi="Calibri"/>
                <w:color w:val="000000"/>
              </w:rPr>
              <w:t>552</w:t>
            </w:r>
          </w:p>
        </w:tc>
        <w:tc>
          <w:tcPr>
            <w:tcW w:w="2976" w:type="dxa"/>
            <w:tcBorders>
              <w:top w:val="nil"/>
              <w:left w:val="nil"/>
              <w:bottom w:val="single" w:sz="4" w:space="0" w:color="000000"/>
              <w:right w:val="single" w:sz="4" w:space="0" w:color="000000"/>
            </w:tcBorders>
            <w:shd w:val="clear" w:color="auto" w:fill="auto"/>
            <w:noWrap/>
            <w:vAlign w:val="bottom"/>
            <w:hideMark/>
          </w:tcPr>
          <w:p w14:paraId="71941F80"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5A895920" w14:textId="77777777" w:rsidR="006C6366" w:rsidRDefault="006C6366" w:rsidP="003C32DA">
            <w:pPr>
              <w:rPr>
                <w:rFonts w:ascii="Calibri" w:hAnsi="Calibri"/>
                <w:color w:val="000000"/>
              </w:rPr>
            </w:pPr>
            <w:r>
              <w:rPr>
                <w:rFonts w:ascii="Calibri" w:hAnsi="Calibri"/>
                <w:color w:val="000000"/>
              </w:rPr>
              <w:t>N</w:t>
            </w:r>
          </w:p>
        </w:tc>
      </w:tr>
      <w:tr w:rsidR="006C6366" w:rsidRPr="005C6F14" w14:paraId="31988EC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3C7EAE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78CBB7F" w14:textId="77777777" w:rsidR="006C6366" w:rsidRDefault="006C6366" w:rsidP="003C32DA">
            <w:pPr>
              <w:rPr>
                <w:rFonts w:ascii="Calibri" w:hAnsi="Calibri"/>
                <w:color w:val="000000"/>
              </w:rPr>
            </w:pPr>
            <w:r>
              <w:rPr>
                <w:rFonts w:ascii="Calibri" w:hAnsi="Calibri"/>
                <w:color w:val="000000"/>
              </w:rPr>
              <w:t>MA1525.1 NFATC4::MA0152.1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4D01EDE6" w14:textId="77777777" w:rsidR="006C6366" w:rsidRDefault="006C6366" w:rsidP="003C32DA">
            <w:pPr>
              <w:jc w:val="right"/>
              <w:rPr>
                <w:rFonts w:ascii="Calibri" w:hAnsi="Calibri"/>
                <w:color w:val="000000"/>
              </w:rPr>
            </w:pPr>
            <w:r>
              <w:rPr>
                <w:rFonts w:ascii="Calibri" w:hAnsi="Calibri"/>
                <w:color w:val="000000"/>
              </w:rPr>
              <w:t>557</w:t>
            </w:r>
          </w:p>
        </w:tc>
        <w:tc>
          <w:tcPr>
            <w:tcW w:w="2976" w:type="dxa"/>
            <w:tcBorders>
              <w:top w:val="nil"/>
              <w:left w:val="nil"/>
              <w:bottom w:val="single" w:sz="4" w:space="0" w:color="000000"/>
              <w:right w:val="single" w:sz="4" w:space="0" w:color="000000"/>
            </w:tcBorders>
            <w:shd w:val="clear" w:color="auto" w:fill="auto"/>
            <w:noWrap/>
            <w:vAlign w:val="bottom"/>
            <w:hideMark/>
          </w:tcPr>
          <w:p w14:paraId="5E106692" w14:textId="77777777" w:rsidR="006C6366" w:rsidRDefault="006C6366" w:rsidP="003C32DA">
            <w:pPr>
              <w:jc w:val="right"/>
              <w:rPr>
                <w:rFonts w:ascii="Calibri" w:hAnsi="Calibri"/>
                <w:color w:val="000000"/>
              </w:rPr>
            </w:pPr>
            <w:r>
              <w:rPr>
                <w:rFonts w:ascii="Calibri" w:hAnsi="Calibri"/>
                <w:color w:val="000000"/>
              </w:rPr>
              <w:t>634</w:t>
            </w:r>
          </w:p>
        </w:tc>
        <w:tc>
          <w:tcPr>
            <w:tcW w:w="2835" w:type="dxa"/>
            <w:tcBorders>
              <w:top w:val="nil"/>
              <w:left w:val="nil"/>
              <w:bottom w:val="single" w:sz="4" w:space="0" w:color="000000"/>
              <w:right w:val="single" w:sz="12" w:space="0" w:color="000000"/>
            </w:tcBorders>
            <w:shd w:val="clear" w:color="auto" w:fill="auto"/>
            <w:noWrap/>
            <w:vAlign w:val="bottom"/>
            <w:hideMark/>
          </w:tcPr>
          <w:p w14:paraId="363BDCF6" w14:textId="77777777" w:rsidR="006C6366" w:rsidRDefault="006C6366" w:rsidP="003C32DA">
            <w:pPr>
              <w:rPr>
                <w:rFonts w:ascii="Calibri" w:hAnsi="Calibri"/>
                <w:color w:val="000000"/>
              </w:rPr>
            </w:pPr>
            <w:r>
              <w:rPr>
                <w:rFonts w:ascii="Calibri" w:hAnsi="Calibri"/>
                <w:color w:val="000000"/>
              </w:rPr>
              <w:t>N</w:t>
            </w:r>
          </w:p>
        </w:tc>
      </w:tr>
      <w:tr w:rsidR="006C6366" w:rsidRPr="005C6F14" w14:paraId="4DBE1E5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4A93D3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B9EE656" w14:textId="77777777" w:rsidR="006C6366" w:rsidRDefault="006C6366" w:rsidP="003C32DA">
            <w:pPr>
              <w:rPr>
                <w:rFonts w:ascii="Calibri" w:hAnsi="Calibri"/>
                <w:color w:val="000000"/>
              </w:rPr>
            </w:pPr>
            <w:r>
              <w:rPr>
                <w:rFonts w:ascii="Calibri" w:hAnsi="Calibri"/>
                <w:color w:val="000000"/>
              </w:rPr>
              <w:t>MA0868.2 SOX8::MA1100.2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09F74C49" w14:textId="77777777" w:rsidR="006C6366" w:rsidRDefault="006C6366" w:rsidP="003C32DA">
            <w:pPr>
              <w:jc w:val="right"/>
              <w:rPr>
                <w:rFonts w:ascii="Calibri" w:hAnsi="Calibri"/>
                <w:color w:val="000000"/>
              </w:rPr>
            </w:pPr>
            <w:r>
              <w:rPr>
                <w:rFonts w:ascii="Calibri" w:hAnsi="Calibri"/>
                <w:color w:val="000000"/>
              </w:rPr>
              <w:t>552</w:t>
            </w:r>
          </w:p>
        </w:tc>
        <w:tc>
          <w:tcPr>
            <w:tcW w:w="2976" w:type="dxa"/>
            <w:tcBorders>
              <w:top w:val="nil"/>
              <w:left w:val="nil"/>
              <w:bottom w:val="single" w:sz="4" w:space="0" w:color="000000"/>
              <w:right w:val="single" w:sz="4" w:space="0" w:color="000000"/>
            </w:tcBorders>
            <w:shd w:val="clear" w:color="auto" w:fill="auto"/>
            <w:noWrap/>
            <w:vAlign w:val="bottom"/>
            <w:hideMark/>
          </w:tcPr>
          <w:p w14:paraId="6F36343B"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0D7E9F9E" w14:textId="77777777" w:rsidR="006C6366" w:rsidRDefault="006C6366" w:rsidP="003C32DA">
            <w:pPr>
              <w:rPr>
                <w:rFonts w:ascii="Calibri" w:hAnsi="Calibri"/>
                <w:color w:val="000000"/>
              </w:rPr>
            </w:pPr>
            <w:r>
              <w:rPr>
                <w:rFonts w:ascii="Calibri" w:hAnsi="Calibri"/>
                <w:color w:val="000000"/>
              </w:rPr>
              <w:t>N</w:t>
            </w:r>
          </w:p>
        </w:tc>
      </w:tr>
      <w:tr w:rsidR="006C6366" w:rsidRPr="005C6F14" w14:paraId="4FEAFDB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19E639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4607BD8" w14:textId="77777777" w:rsidR="006C6366" w:rsidRDefault="006C6366" w:rsidP="003C32DA">
            <w:pPr>
              <w:rPr>
                <w:rFonts w:ascii="Calibri" w:hAnsi="Calibri"/>
                <w:color w:val="000000"/>
              </w:rPr>
            </w:pPr>
            <w:r>
              <w:rPr>
                <w:rFonts w:ascii="Calibri" w:hAnsi="Calibri"/>
                <w:color w:val="000000"/>
              </w:rPr>
              <w:t>MA1525.1 NFATC4::MA1100.2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047BBFF9" w14:textId="77777777" w:rsidR="006C6366" w:rsidRDefault="006C6366" w:rsidP="003C32DA">
            <w:pPr>
              <w:jc w:val="right"/>
              <w:rPr>
                <w:rFonts w:ascii="Calibri" w:hAnsi="Calibri"/>
                <w:color w:val="000000"/>
              </w:rPr>
            </w:pPr>
            <w:r>
              <w:rPr>
                <w:rFonts w:ascii="Calibri" w:hAnsi="Calibri"/>
                <w:color w:val="000000"/>
              </w:rPr>
              <w:t>557</w:t>
            </w:r>
          </w:p>
        </w:tc>
        <w:tc>
          <w:tcPr>
            <w:tcW w:w="2976" w:type="dxa"/>
            <w:tcBorders>
              <w:top w:val="nil"/>
              <w:left w:val="nil"/>
              <w:bottom w:val="single" w:sz="4" w:space="0" w:color="000000"/>
              <w:right w:val="single" w:sz="4" w:space="0" w:color="000000"/>
            </w:tcBorders>
            <w:shd w:val="clear" w:color="auto" w:fill="auto"/>
            <w:noWrap/>
            <w:vAlign w:val="bottom"/>
            <w:hideMark/>
          </w:tcPr>
          <w:p w14:paraId="1A807745"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4D6C544D" w14:textId="77777777" w:rsidR="006C6366" w:rsidRDefault="006C6366" w:rsidP="003C32DA">
            <w:pPr>
              <w:rPr>
                <w:rFonts w:ascii="Calibri" w:hAnsi="Calibri"/>
                <w:color w:val="000000"/>
              </w:rPr>
            </w:pPr>
            <w:r>
              <w:rPr>
                <w:rFonts w:ascii="Calibri" w:hAnsi="Calibri"/>
                <w:color w:val="000000"/>
              </w:rPr>
              <w:t>N</w:t>
            </w:r>
          </w:p>
        </w:tc>
      </w:tr>
      <w:tr w:rsidR="006C6366" w:rsidRPr="005C6F14" w14:paraId="68DAB88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513427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EE9E742" w14:textId="77777777" w:rsidR="006C6366" w:rsidRDefault="006C6366" w:rsidP="003C32DA">
            <w:pPr>
              <w:rPr>
                <w:rFonts w:ascii="Calibri" w:hAnsi="Calibri"/>
                <w:color w:val="000000"/>
              </w:rPr>
            </w:pPr>
            <w:r>
              <w:rPr>
                <w:rFonts w:ascii="Calibri" w:hAnsi="Calibri"/>
                <w:color w:val="000000"/>
              </w:rPr>
              <w:t>MA0152.1 NFATC2::MA1100.2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7E59BDDE" w14:textId="77777777" w:rsidR="006C6366" w:rsidRDefault="006C6366" w:rsidP="003C32DA">
            <w:pPr>
              <w:jc w:val="right"/>
              <w:rPr>
                <w:rFonts w:ascii="Calibri" w:hAnsi="Calibri"/>
                <w:color w:val="000000"/>
              </w:rPr>
            </w:pPr>
            <w:r>
              <w:rPr>
                <w:rFonts w:ascii="Calibri" w:hAnsi="Calibri"/>
                <w:color w:val="000000"/>
              </w:rPr>
              <w:t>572</w:t>
            </w:r>
          </w:p>
        </w:tc>
        <w:tc>
          <w:tcPr>
            <w:tcW w:w="2976" w:type="dxa"/>
            <w:tcBorders>
              <w:top w:val="nil"/>
              <w:left w:val="nil"/>
              <w:bottom w:val="single" w:sz="4" w:space="0" w:color="000000"/>
              <w:right w:val="single" w:sz="4" w:space="0" w:color="000000"/>
            </w:tcBorders>
            <w:shd w:val="clear" w:color="auto" w:fill="auto"/>
            <w:noWrap/>
            <w:vAlign w:val="bottom"/>
            <w:hideMark/>
          </w:tcPr>
          <w:p w14:paraId="53D5E742"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5015A152" w14:textId="77777777" w:rsidR="006C6366" w:rsidRDefault="006C6366" w:rsidP="003C32DA">
            <w:pPr>
              <w:rPr>
                <w:rFonts w:ascii="Calibri" w:hAnsi="Calibri"/>
                <w:color w:val="000000"/>
              </w:rPr>
            </w:pPr>
            <w:r>
              <w:rPr>
                <w:rFonts w:ascii="Calibri" w:hAnsi="Calibri"/>
                <w:color w:val="000000"/>
              </w:rPr>
              <w:t>N</w:t>
            </w:r>
          </w:p>
        </w:tc>
      </w:tr>
      <w:tr w:rsidR="006C6366" w:rsidRPr="005C6F14" w14:paraId="1876634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9E608E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8F07B67" w14:textId="77777777" w:rsidR="006C6366" w:rsidRDefault="006C6366" w:rsidP="003C32DA">
            <w:pPr>
              <w:rPr>
                <w:rFonts w:ascii="Calibri" w:hAnsi="Calibri"/>
                <w:color w:val="000000"/>
              </w:rPr>
            </w:pPr>
            <w:r>
              <w:rPr>
                <w:rFonts w:ascii="Calibri" w:hAnsi="Calibri"/>
                <w:color w:val="000000"/>
              </w:rPr>
              <w:t>MA0152.1 NFATC2::MA1100.2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3CBB176D" w14:textId="77777777" w:rsidR="006C6366" w:rsidRDefault="006C6366" w:rsidP="003C32DA">
            <w:pPr>
              <w:jc w:val="right"/>
              <w:rPr>
                <w:rFonts w:ascii="Calibri" w:hAnsi="Calibri"/>
                <w:color w:val="000000"/>
              </w:rPr>
            </w:pPr>
            <w:r>
              <w:rPr>
                <w:rFonts w:ascii="Calibri" w:hAnsi="Calibri"/>
                <w:color w:val="000000"/>
              </w:rPr>
              <w:t>628</w:t>
            </w:r>
          </w:p>
        </w:tc>
        <w:tc>
          <w:tcPr>
            <w:tcW w:w="2976" w:type="dxa"/>
            <w:tcBorders>
              <w:top w:val="nil"/>
              <w:left w:val="nil"/>
              <w:bottom w:val="single" w:sz="4" w:space="0" w:color="000000"/>
              <w:right w:val="single" w:sz="4" w:space="0" w:color="000000"/>
            </w:tcBorders>
            <w:shd w:val="clear" w:color="auto" w:fill="auto"/>
            <w:noWrap/>
            <w:vAlign w:val="bottom"/>
            <w:hideMark/>
          </w:tcPr>
          <w:p w14:paraId="707E97EC"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43972515" w14:textId="77777777" w:rsidR="006C6366" w:rsidRDefault="006C6366" w:rsidP="003C32DA">
            <w:pPr>
              <w:rPr>
                <w:rFonts w:ascii="Calibri" w:hAnsi="Calibri"/>
                <w:color w:val="000000"/>
              </w:rPr>
            </w:pPr>
            <w:r>
              <w:rPr>
                <w:rFonts w:ascii="Calibri" w:hAnsi="Calibri"/>
                <w:color w:val="000000"/>
              </w:rPr>
              <w:t>N</w:t>
            </w:r>
          </w:p>
        </w:tc>
      </w:tr>
      <w:tr w:rsidR="006C6366" w:rsidRPr="005C6F14" w14:paraId="3AD968C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0CB940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CFAA655" w14:textId="77777777" w:rsidR="006C6366" w:rsidRDefault="006C6366" w:rsidP="003C32DA">
            <w:pPr>
              <w:rPr>
                <w:rFonts w:ascii="Calibri" w:hAnsi="Calibri"/>
                <w:color w:val="000000"/>
              </w:rPr>
            </w:pPr>
            <w:r>
              <w:rPr>
                <w:rFonts w:ascii="Calibri" w:hAnsi="Calibri"/>
                <w:color w:val="000000"/>
              </w:rPr>
              <w:t>MA0528.2 ZNF263::MA0816.1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66CC0A41"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3CB257B9"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20DC3491" w14:textId="77777777" w:rsidR="006C6366" w:rsidRDefault="006C6366" w:rsidP="003C32DA">
            <w:pPr>
              <w:rPr>
                <w:rFonts w:ascii="Calibri" w:hAnsi="Calibri"/>
                <w:color w:val="000000"/>
              </w:rPr>
            </w:pPr>
            <w:r>
              <w:rPr>
                <w:rFonts w:ascii="Calibri" w:hAnsi="Calibri"/>
                <w:color w:val="000000"/>
              </w:rPr>
              <w:t>N</w:t>
            </w:r>
          </w:p>
        </w:tc>
      </w:tr>
      <w:tr w:rsidR="006C6366" w:rsidRPr="005C6F14" w14:paraId="72896CB3"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1958CC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146C37A" w14:textId="77777777" w:rsidR="006C6366" w:rsidRDefault="006C6366" w:rsidP="003C32DA">
            <w:pPr>
              <w:rPr>
                <w:rFonts w:ascii="Calibri" w:hAnsi="Calibri"/>
                <w:color w:val="000000"/>
              </w:rPr>
            </w:pPr>
            <w:r>
              <w:rPr>
                <w:rFonts w:ascii="Calibri" w:hAnsi="Calibri"/>
                <w:color w:val="000000"/>
              </w:rPr>
              <w:t>MA0597.1 THAP1::MA0816.1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32C5EB99" w14:textId="77777777" w:rsidR="006C6366" w:rsidRDefault="006C6366" w:rsidP="003C32DA">
            <w:pPr>
              <w:jc w:val="right"/>
              <w:rPr>
                <w:rFonts w:ascii="Calibri" w:hAnsi="Calibri"/>
                <w:color w:val="000000"/>
              </w:rPr>
            </w:pPr>
            <w:r>
              <w:rPr>
                <w:rFonts w:ascii="Calibri" w:hAnsi="Calibri"/>
                <w:color w:val="000000"/>
              </w:rPr>
              <w:t>226</w:t>
            </w:r>
          </w:p>
        </w:tc>
        <w:tc>
          <w:tcPr>
            <w:tcW w:w="2976" w:type="dxa"/>
            <w:tcBorders>
              <w:top w:val="nil"/>
              <w:left w:val="nil"/>
              <w:bottom w:val="single" w:sz="4" w:space="0" w:color="000000"/>
              <w:right w:val="single" w:sz="4" w:space="0" w:color="000000"/>
            </w:tcBorders>
            <w:shd w:val="clear" w:color="auto" w:fill="auto"/>
            <w:noWrap/>
            <w:vAlign w:val="bottom"/>
            <w:hideMark/>
          </w:tcPr>
          <w:p w14:paraId="6DEC22F9"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170694DC" w14:textId="77777777" w:rsidR="006C6366" w:rsidRDefault="006C6366" w:rsidP="003C32DA">
            <w:pPr>
              <w:rPr>
                <w:rFonts w:ascii="Calibri" w:hAnsi="Calibri"/>
                <w:color w:val="000000"/>
              </w:rPr>
            </w:pPr>
            <w:r>
              <w:rPr>
                <w:rFonts w:ascii="Calibri" w:hAnsi="Calibri"/>
                <w:color w:val="000000"/>
              </w:rPr>
              <w:t>N</w:t>
            </w:r>
          </w:p>
        </w:tc>
      </w:tr>
      <w:tr w:rsidR="006C6366" w:rsidRPr="005C6F14" w14:paraId="6C16726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D1BF26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42E6E0B" w14:textId="77777777" w:rsidR="006C6366" w:rsidRDefault="006C6366" w:rsidP="003C32DA">
            <w:pPr>
              <w:rPr>
                <w:rFonts w:ascii="Calibri" w:hAnsi="Calibri"/>
                <w:color w:val="000000"/>
              </w:rPr>
            </w:pPr>
            <w:r>
              <w:rPr>
                <w:rFonts w:ascii="Calibri" w:hAnsi="Calibri"/>
                <w:color w:val="000000"/>
              </w:rPr>
              <w:t>MA1621.1 Rbpjl::MA0816.1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14409109"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0C08D579"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49F23635" w14:textId="77777777" w:rsidR="006C6366" w:rsidRDefault="006C6366" w:rsidP="003C32DA">
            <w:pPr>
              <w:rPr>
                <w:rFonts w:ascii="Calibri" w:hAnsi="Calibri"/>
                <w:color w:val="000000"/>
              </w:rPr>
            </w:pPr>
            <w:r>
              <w:rPr>
                <w:rFonts w:ascii="Calibri" w:hAnsi="Calibri"/>
                <w:color w:val="000000"/>
              </w:rPr>
              <w:t>N</w:t>
            </w:r>
          </w:p>
        </w:tc>
      </w:tr>
      <w:tr w:rsidR="006C6366" w:rsidRPr="005C6F14" w14:paraId="542D8D7B"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42EFF5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A071350" w14:textId="77777777" w:rsidR="006C6366" w:rsidRDefault="006C6366" w:rsidP="003C32DA">
            <w:pPr>
              <w:rPr>
                <w:rFonts w:ascii="Calibri" w:hAnsi="Calibri"/>
                <w:color w:val="000000"/>
              </w:rPr>
            </w:pPr>
            <w:r>
              <w:rPr>
                <w:rFonts w:ascii="Calibri" w:hAnsi="Calibri"/>
                <w:color w:val="000000"/>
              </w:rPr>
              <w:t>MA1620.1 Ptf1a(var.3)::MA0816.1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4C7CA1F4"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645DE8D4"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01B9E908" w14:textId="77777777" w:rsidR="006C6366" w:rsidRDefault="006C6366" w:rsidP="003C32DA">
            <w:pPr>
              <w:rPr>
                <w:rFonts w:ascii="Calibri" w:hAnsi="Calibri"/>
                <w:color w:val="000000"/>
              </w:rPr>
            </w:pPr>
            <w:r>
              <w:rPr>
                <w:rFonts w:ascii="Calibri" w:hAnsi="Calibri"/>
                <w:color w:val="000000"/>
              </w:rPr>
              <w:t>N</w:t>
            </w:r>
          </w:p>
        </w:tc>
      </w:tr>
      <w:tr w:rsidR="006C6366" w:rsidRPr="005C6F14" w14:paraId="50968F7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2997CA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55002C4" w14:textId="77777777" w:rsidR="006C6366" w:rsidRDefault="006C6366" w:rsidP="003C32DA">
            <w:pPr>
              <w:rPr>
                <w:rFonts w:ascii="Calibri" w:hAnsi="Calibri"/>
                <w:color w:val="000000"/>
              </w:rPr>
            </w:pPr>
            <w:r>
              <w:rPr>
                <w:rFonts w:ascii="Calibri" w:hAnsi="Calibri"/>
                <w:color w:val="000000"/>
              </w:rPr>
              <w:t>MA1100.2 ASCL1::MA0816.1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6986C27D"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71E01278"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3C31765D" w14:textId="77777777" w:rsidR="006C6366" w:rsidRDefault="006C6366" w:rsidP="003C32DA">
            <w:pPr>
              <w:rPr>
                <w:rFonts w:ascii="Calibri" w:hAnsi="Calibri"/>
                <w:color w:val="000000"/>
              </w:rPr>
            </w:pPr>
            <w:r>
              <w:rPr>
                <w:rFonts w:ascii="Calibri" w:hAnsi="Calibri"/>
                <w:color w:val="000000"/>
              </w:rPr>
              <w:t>N</w:t>
            </w:r>
          </w:p>
        </w:tc>
      </w:tr>
      <w:tr w:rsidR="006C6366" w:rsidRPr="005C6F14" w14:paraId="38C1B523"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B0BE07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1AE18B4" w14:textId="77777777" w:rsidR="006C6366" w:rsidRDefault="006C6366" w:rsidP="003C32DA">
            <w:pPr>
              <w:rPr>
                <w:rFonts w:ascii="Calibri" w:hAnsi="Calibri"/>
                <w:color w:val="000000"/>
              </w:rPr>
            </w:pPr>
            <w:r>
              <w:rPr>
                <w:rFonts w:ascii="Calibri" w:hAnsi="Calibri"/>
                <w:color w:val="000000"/>
              </w:rPr>
              <w:t>MA0597.1 THAP1::MA0816.1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1EF6A070" w14:textId="77777777" w:rsidR="006C6366" w:rsidRDefault="006C6366" w:rsidP="003C32DA">
            <w:pPr>
              <w:jc w:val="right"/>
              <w:rPr>
                <w:rFonts w:ascii="Calibri" w:hAnsi="Calibri"/>
                <w:color w:val="000000"/>
              </w:rPr>
            </w:pPr>
            <w:r>
              <w:rPr>
                <w:rFonts w:ascii="Calibri" w:hAnsi="Calibri"/>
                <w:color w:val="000000"/>
              </w:rPr>
              <w:t>309</w:t>
            </w:r>
          </w:p>
        </w:tc>
        <w:tc>
          <w:tcPr>
            <w:tcW w:w="2976" w:type="dxa"/>
            <w:tcBorders>
              <w:top w:val="nil"/>
              <w:left w:val="nil"/>
              <w:bottom w:val="single" w:sz="4" w:space="0" w:color="000000"/>
              <w:right w:val="single" w:sz="4" w:space="0" w:color="000000"/>
            </w:tcBorders>
            <w:shd w:val="clear" w:color="auto" w:fill="auto"/>
            <w:noWrap/>
            <w:vAlign w:val="bottom"/>
            <w:hideMark/>
          </w:tcPr>
          <w:p w14:paraId="7675A381"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1A0E7C42" w14:textId="77777777" w:rsidR="006C6366" w:rsidRDefault="006C6366" w:rsidP="003C32DA">
            <w:pPr>
              <w:rPr>
                <w:rFonts w:ascii="Calibri" w:hAnsi="Calibri"/>
                <w:color w:val="000000"/>
              </w:rPr>
            </w:pPr>
            <w:r>
              <w:rPr>
                <w:rFonts w:ascii="Calibri" w:hAnsi="Calibri"/>
                <w:color w:val="000000"/>
              </w:rPr>
              <w:t>N</w:t>
            </w:r>
          </w:p>
        </w:tc>
      </w:tr>
      <w:tr w:rsidR="006C6366" w:rsidRPr="005C6F14" w14:paraId="613BB33A"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A4ECC4A" w14:textId="77777777" w:rsidR="006C6366" w:rsidRDefault="006C6366" w:rsidP="003C32DA">
            <w:pPr>
              <w:rPr>
                <w:rFonts w:ascii="Calibri" w:hAnsi="Calibri"/>
                <w:color w:val="000000"/>
              </w:rPr>
            </w:pPr>
            <w:r>
              <w:rPr>
                <w:rFonts w:ascii="Calibri" w:hAnsi="Calibri"/>
                <w:color w:val="000000"/>
              </w:rPr>
              <w:lastRenderedPageBreak/>
              <w:t> </w:t>
            </w:r>
          </w:p>
        </w:tc>
        <w:tc>
          <w:tcPr>
            <w:tcW w:w="3074" w:type="dxa"/>
            <w:tcBorders>
              <w:top w:val="nil"/>
              <w:left w:val="nil"/>
              <w:bottom w:val="single" w:sz="4" w:space="0" w:color="000000"/>
              <w:right w:val="single" w:sz="4" w:space="0" w:color="000000"/>
            </w:tcBorders>
            <w:shd w:val="clear" w:color="auto" w:fill="auto"/>
            <w:noWrap/>
            <w:vAlign w:val="bottom"/>
            <w:hideMark/>
          </w:tcPr>
          <w:p w14:paraId="3C002526" w14:textId="77777777" w:rsidR="006C6366" w:rsidRDefault="006C6366" w:rsidP="003C32DA">
            <w:pPr>
              <w:rPr>
                <w:rFonts w:ascii="Calibri" w:hAnsi="Calibri"/>
                <w:color w:val="000000"/>
              </w:rPr>
            </w:pPr>
            <w:r>
              <w:rPr>
                <w:rFonts w:ascii="Calibri" w:hAnsi="Calibri"/>
                <w:color w:val="000000"/>
              </w:rPr>
              <w:t>MA1100.2 ASCL1::MA0816.1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6C9DFCCB"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03F7D75C"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560D8F34" w14:textId="77777777" w:rsidR="006C6366" w:rsidRDefault="006C6366" w:rsidP="003C32DA">
            <w:pPr>
              <w:rPr>
                <w:rFonts w:ascii="Calibri" w:hAnsi="Calibri"/>
                <w:color w:val="000000"/>
              </w:rPr>
            </w:pPr>
            <w:r>
              <w:rPr>
                <w:rFonts w:ascii="Calibri" w:hAnsi="Calibri"/>
                <w:color w:val="000000"/>
              </w:rPr>
              <w:t>N</w:t>
            </w:r>
          </w:p>
        </w:tc>
      </w:tr>
      <w:tr w:rsidR="006C6366" w:rsidRPr="005C6F14" w14:paraId="60D3423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A57A32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F1A8B93" w14:textId="77777777" w:rsidR="006C6366" w:rsidRDefault="006C6366" w:rsidP="003C32DA">
            <w:pPr>
              <w:rPr>
                <w:rFonts w:ascii="Calibri" w:hAnsi="Calibri"/>
                <w:color w:val="000000"/>
              </w:rPr>
            </w:pPr>
            <w:r>
              <w:rPr>
                <w:rFonts w:ascii="Calibri" w:hAnsi="Calibri"/>
                <w:color w:val="000000"/>
              </w:rPr>
              <w:t>MA0597.1 THAP1::MA0816.1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586944AB" w14:textId="77777777" w:rsidR="006C6366" w:rsidRDefault="006C6366" w:rsidP="003C32DA">
            <w:pPr>
              <w:jc w:val="right"/>
              <w:rPr>
                <w:rFonts w:ascii="Calibri" w:hAnsi="Calibri"/>
                <w:color w:val="000000"/>
              </w:rPr>
            </w:pPr>
            <w:r>
              <w:rPr>
                <w:rFonts w:ascii="Calibri" w:hAnsi="Calibri"/>
                <w:color w:val="000000"/>
              </w:rPr>
              <w:t>474</w:t>
            </w:r>
          </w:p>
        </w:tc>
        <w:tc>
          <w:tcPr>
            <w:tcW w:w="2976" w:type="dxa"/>
            <w:tcBorders>
              <w:top w:val="nil"/>
              <w:left w:val="nil"/>
              <w:bottom w:val="single" w:sz="4" w:space="0" w:color="000000"/>
              <w:right w:val="single" w:sz="4" w:space="0" w:color="000000"/>
            </w:tcBorders>
            <w:shd w:val="clear" w:color="auto" w:fill="auto"/>
            <w:noWrap/>
            <w:vAlign w:val="bottom"/>
            <w:hideMark/>
          </w:tcPr>
          <w:p w14:paraId="597C2BC9"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0BA8ABCB" w14:textId="77777777" w:rsidR="006C6366" w:rsidRDefault="006C6366" w:rsidP="003C32DA">
            <w:pPr>
              <w:rPr>
                <w:rFonts w:ascii="Calibri" w:hAnsi="Calibri"/>
                <w:color w:val="000000"/>
              </w:rPr>
            </w:pPr>
            <w:r>
              <w:rPr>
                <w:rFonts w:ascii="Calibri" w:hAnsi="Calibri"/>
                <w:color w:val="000000"/>
              </w:rPr>
              <w:t>N</w:t>
            </w:r>
          </w:p>
        </w:tc>
      </w:tr>
      <w:tr w:rsidR="006C6366" w:rsidRPr="005C6F14" w14:paraId="7DEB33F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39F3B8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EBB68D6" w14:textId="77777777" w:rsidR="006C6366" w:rsidRDefault="006C6366" w:rsidP="003C32DA">
            <w:pPr>
              <w:rPr>
                <w:rFonts w:ascii="Calibri" w:hAnsi="Calibri"/>
                <w:color w:val="000000"/>
              </w:rPr>
            </w:pPr>
            <w:r>
              <w:rPr>
                <w:rFonts w:ascii="Calibri" w:hAnsi="Calibri"/>
                <w:color w:val="000000"/>
              </w:rPr>
              <w:t>MA0868.2 SOX8::MA0816.1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66B19575" w14:textId="77777777" w:rsidR="006C6366" w:rsidRDefault="006C6366" w:rsidP="003C32DA">
            <w:pPr>
              <w:jc w:val="right"/>
              <w:rPr>
                <w:rFonts w:ascii="Calibri" w:hAnsi="Calibri"/>
                <w:color w:val="000000"/>
              </w:rPr>
            </w:pPr>
            <w:r>
              <w:rPr>
                <w:rFonts w:ascii="Calibri" w:hAnsi="Calibri"/>
                <w:color w:val="000000"/>
              </w:rPr>
              <w:t>552</w:t>
            </w:r>
          </w:p>
        </w:tc>
        <w:tc>
          <w:tcPr>
            <w:tcW w:w="2976" w:type="dxa"/>
            <w:tcBorders>
              <w:top w:val="nil"/>
              <w:left w:val="nil"/>
              <w:bottom w:val="single" w:sz="4" w:space="0" w:color="000000"/>
              <w:right w:val="single" w:sz="4" w:space="0" w:color="000000"/>
            </w:tcBorders>
            <w:shd w:val="clear" w:color="auto" w:fill="auto"/>
            <w:noWrap/>
            <w:vAlign w:val="bottom"/>
            <w:hideMark/>
          </w:tcPr>
          <w:p w14:paraId="45BFA0CA"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638845D0" w14:textId="77777777" w:rsidR="006C6366" w:rsidRDefault="006C6366" w:rsidP="003C32DA">
            <w:pPr>
              <w:rPr>
                <w:rFonts w:ascii="Calibri" w:hAnsi="Calibri"/>
                <w:color w:val="000000"/>
              </w:rPr>
            </w:pPr>
            <w:r>
              <w:rPr>
                <w:rFonts w:ascii="Calibri" w:hAnsi="Calibri"/>
                <w:color w:val="000000"/>
              </w:rPr>
              <w:t>N</w:t>
            </w:r>
          </w:p>
        </w:tc>
      </w:tr>
      <w:tr w:rsidR="006C6366" w:rsidRPr="005C6F14" w14:paraId="21243CB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336AC0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37191A2" w14:textId="77777777" w:rsidR="006C6366" w:rsidRDefault="006C6366" w:rsidP="003C32DA">
            <w:pPr>
              <w:rPr>
                <w:rFonts w:ascii="Calibri" w:hAnsi="Calibri"/>
                <w:color w:val="000000"/>
              </w:rPr>
            </w:pPr>
            <w:r>
              <w:rPr>
                <w:rFonts w:ascii="Calibri" w:hAnsi="Calibri"/>
                <w:color w:val="000000"/>
              </w:rPr>
              <w:t>MA0867.2 SOX4::MA0816.1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56ECC393" w14:textId="77777777" w:rsidR="006C6366" w:rsidRDefault="006C6366" w:rsidP="003C32DA">
            <w:pPr>
              <w:jc w:val="right"/>
              <w:rPr>
                <w:rFonts w:ascii="Calibri" w:hAnsi="Calibri"/>
                <w:color w:val="000000"/>
              </w:rPr>
            </w:pPr>
            <w:r>
              <w:rPr>
                <w:rFonts w:ascii="Calibri" w:hAnsi="Calibri"/>
                <w:color w:val="000000"/>
              </w:rPr>
              <w:t>553</w:t>
            </w:r>
          </w:p>
        </w:tc>
        <w:tc>
          <w:tcPr>
            <w:tcW w:w="2976" w:type="dxa"/>
            <w:tcBorders>
              <w:top w:val="nil"/>
              <w:left w:val="nil"/>
              <w:bottom w:val="single" w:sz="4" w:space="0" w:color="000000"/>
              <w:right w:val="single" w:sz="4" w:space="0" w:color="000000"/>
            </w:tcBorders>
            <w:shd w:val="clear" w:color="auto" w:fill="auto"/>
            <w:noWrap/>
            <w:vAlign w:val="bottom"/>
            <w:hideMark/>
          </w:tcPr>
          <w:p w14:paraId="5417C26E"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2E8AE29C" w14:textId="77777777" w:rsidR="006C6366" w:rsidRDefault="006C6366" w:rsidP="003C32DA">
            <w:pPr>
              <w:rPr>
                <w:rFonts w:ascii="Calibri" w:hAnsi="Calibri"/>
                <w:color w:val="000000"/>
              </w:rPr>
            </w:pPr>
            <w:r>
              <w:rPr>
                <w:rFonts w:ascii="Calibri" w:hAnsi="Calibri"/>
                <w:color w:val="000000"/>
              </w:rPr>
              <w:t>N</w:t>
            </w:r>
          </w:p>
        </w:tc>
      </w:tr>
      <w:tr w:rsidR="006C6366" w:rsidRPr="005C6F14" w14:paraId="555207E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638E06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F05157F" w14:textId="77777777" w:rsidR="006C6366" w:rsidRDefault="006C6366" w:rsidP="003C32DA">
            <w:pPr>
              <w:rPr>
                <w:rFonts w:ascii="Calibri" w:hAnsi="Calibri"/>
                <w:color w:val="000000"/>
              </w:rPr>
            </w:pPr>
            <w:r>
              <w:rPr>
                <w:rFonts w:ascii="Calibri" w:hAnsi="Calibri"/>
                <w:color w:val="000000"/>
              </w:rPr>
              <w:t>MA1525.1 NFATC4::MA0816.1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111699AF" w14:textId="77777777" w:rsidR="006C6366" w:rsidRDefault="006C6366" w:rsidP="003C32DA">
            <w:pPr>
              <w:jc w:val="right"/>
              <w:rPr>
                <w:rFonts w:ascii="Calibri" w:hAnsi="Calibri"/>
                <w:color w:val="000000"/>
              </w:rPr>
            </w:pPr>
            <w:r>
              <w:rPr>
                <w:rFonts w:ascii="Calibri" w:hAnsi="Calibri"/>
                <w:color w:val="000000"/>
              </w:rPr>
              <w:t>557</w:t>
            </w:r>
          </w:p>
        </w:tc>
        <w:tc>
          <w:tcPr>
            <w:tcW w:w="2976" w:type="dxa"/>
            <w:tcBorders>
              <w:top w:val="nil"/>
              <w:left w:val="nil"/>
              <w:bottom w:val="single" w:sz="4" w:space="0" w:color="000000"/>
              <w:right w:val="single" w:sz="4" w:space="0" w:color="000000"/>
            </w:tcBorders>
            <w:shd w:val="clear" w:color="auto" w:fill="auto"/>
            <w:noWrap/>
            <w:vAlign w:val="bottom"/>
            <w:hideMark/>
          </w:tcPr>
          <w:p w14:paraId="2B127B4F"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7F114A08" w14:textId="77777777" w:rsidR="006C6366" w:rsidRDefault="006C6366" w:rsidP="003C32DA">
            <w:pPr>
              <w:rPr>
                <w:rFonts w:ascii="Calibri" w:hAnsi="Calibri"/>
                <w:color w:val="000000"/>
              </w:rPr>
            </w:pPr>
            <w:r>
              <w:rPr>
                <w:rFonts w:ascii="Calibri" w:hAnsi="Calibri"/>
                <w:color w:val="000000"/>
              </w:rPr>
              <w:t>N</w:t>
            </w:r>
          </w:p>
        </w:tc>
      </w:tr>
      <w:tr w:rsidR="006C6366" w:rsidRPr="005C6F14" w14:paraId="23AC0B3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706BBA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85ADEF8" w14:textId="77777777" w:rsidR="006C6366" w:rsidRDefault="006C6366" w:rsidP="003C32DA">
            <w:pPr>
              <w:rPr>
                <w:rFonts w:ascii="Calibri" w:hAnsi="Calibri"/>
                <w:color w:val="000000"/>
              </w:rPr>
            </w:pPr>
            <w:r>
              <w:rPr>
                <w:rFonts w:ascii="Calibri" w:hAnsi="Calibri"/>
                <w:color w:val="000000"/>
              </w:rPr>
              <w:t>MA0152.1 NFATC2::MA0816.1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0128CB5B" w14:textId="77777777" w:rsidR="006C6366" w:rsidRDefault="006C6366" w:rsidP="003C32DA">
            <w:pPr>
              <w:jc w:val="right"/>
              <w:rPr>
                <w:rFonts w:ascii="Calibri" w:hAnsi="Calibri"/>
                <w:color w:val="000000"/>
              </w:rPr>
            </w:pPr>
            <w:r>
              <w:rPr>
                <w:rFonts w:ascii="Calibri" w:hAnsi="Calibri"/>
                <w:color w:val="000000"/>
              </w:rPr>
              <w:t>572</w:t>
            </w:r>
          </w:p>
        </w:tc>
        <w:tc>
          <w:tcPr>
            <w:tcW w:w="2976" w:type="dxa"/>
            <w:tcBorders>
              <w:top w:val="nil"/>
              <w:left w:val="nil"/>
              <w:bottom w:val="single" w:sz="4" w:space="0" w:color="000000"/>
              <w:right w:val="single" w:sz="4" w:space="0" w:color="000000"/>
            </w:tcBorders>
            <w:shd w:val="clear" w:color="auto" w:fill="auto"/>
            <w:noWrap/>
            <w:vAlign w:val="bottom"/>
            <w:hideMark/>
          </w:tcPr>
          <w:p w14:paraId="150E0DD2"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5734E7C3" w14:textId="77777777" w:rsidR="006C6366" w:rsidRDefault="006C6366" w:rsidP="003C32DA">
            <w:pPr>
              <w:rPr>
                <w:rFonts w:ascii="Calibri" w:hAnsi="Calibri"/>
                <w:color w:val="000000"/>
              </w:rPr>
            </w:pPr>
            <w:r>
              <w:rPr>
                <w:rFonts w:ascii="Calibri" w:hAnsi="Calibri"/>
                <w:color w:val="000000"/>
              </w:rPr>
              <w:t>N</w:t>
            </w:r>
          </w:p>
        </w:tc>
      </w:tr>
      <w:tr w:rsidR="006C6366" w:rsidRPr="005C6F14" w14:paraId="7D10942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A36A68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D9E69D2" w14:textId="77777777" w:rsidR="006C6366" w:rsidRDefault="006C6366" w:rsidP="003C32DA">
            <w:pPr>
              <w:rPr>
                <w:rFonts w:ascii="Calibri" w:hAnsi="Calibri"/>
                <w:color w:val="000000"/>
              </w:rPr>
            </w:pPr>
            <w:r>
              <w:rPr>
                <w:rFonts w:ascii="Calibri" w:hAnsi="Calibri"/>
                <w:color w:val="000000"/>
              </w:rPr>
              <w:t>MA0152.1 NFATC2::MA0816.1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014E77A8" w14:textId="77777777" w:rsidR="006C6366" w:rsidRDefault="006C6366" w:rsidP="003C32DA">
            <w:pPr>
              <w:jc w:val="right"/>
              <w:rPr>
                <w:rFonts w:ascii="Calibri" w:hAnsi="Calibri"/>
                <w:color w:val="000000"/>
              </w:rPr>
            </w:pPr>
            <w:r>
              <w:rPr>
                <w:rFonts w:ascii="Calibri" w:hAnsi="Calibri"/>
                <w:color w:val="000000"/>
              </w:rPr>
              <w:t>628</w:t>
            </w:r>
          </w:p>
        </w:tc>
        <w:tc>
          <w:tcPr>
            <w:tcW w:w="2976" w:type="dxa"/>
            <w:tcBorders>
              <w:top w:val="nil"/>
              <w:left w:val="nil"/>
              <w:bottom w:val="single" w:sz="4" w:space="0" w:color="000000"/>
              <w:right w:val="single" w:sz="4" w:space="0" w:color="000000"/>
            </w:tcBorders>
            <w:shd w:val="clear" w:color="auto" w:fill="auto"/>
            <w:noWrap/>
            <w:vAlign w:val="bottom"/>
            <w:hideMark/>
          </w:tcPr>
          <w:p w14:paraId="3A511DC1"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54EF5805" w14:textId="77777777" w:rsidR="006C6366" w:rsidRDefault="006C6366" w:rsidP="003C32DA">
            <w:pPr>
              <w:rPr>
                <w:rFonts w:ascii="Calibri" w:hAnsi="Calibri"/>
                <w:color w:val="000000"/>
              </w:rPr>
            </w:pPr>
            <w:r>
              <w:rPr>
                <w:rFonts w:ascii="Calibri" w:hAnsi="Calibri"/>
                <w:color w:val="000000"/>
              </w:rPr>
              <w:t>N</w:t>
            </w:r>
          </w:p>
        </w:tc>
      </w:tr>
      <w:tr w:rsidR="006C6366" w:rsidRPr="005C6F14" w14:paraId="0BFB7A0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00F877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ECB983F" w14:textId="77777777" w:rsidR="006C6366" w:rsidRDefault="006C6366" w:rsidP="003C32DA">
            <w:pPr>
              <w:rPr>
                <w:rFonts w:ascii="Calibri" w:hAnsi="Calibri"/>
                <w:color w:val="000000"/>
              </w:rPr>
            </w:pPr>
            <w:r>
              <w:rPr>
                <w:rFonts w:ascii="Calibri" w:hAnsi="Calibri"/>
                <w:color w:val="000000"/>
              </w:rPr>
              <w:t>MA0528.2 ZNF263::MA1472.1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139C8A73"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77780BB5"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536605DB" w14:textId="77777777" w:rsidR="006C6366" w:rsidRDefault="006C6366" w:rsidP="003C32DA">
            <w:pPr>
              <w:rPr>
                <w:rFonts w:ascii="Calibri" w:hAnsi="Calibri"/>
                <w:color w:val="000000"/>
              </w:rPr>
            </w:pPr>
            <w:r>
              <w:rPr>
                <w:rFonts w:ascii="Calibri" w:hAnsi="Calibri"/>
                <w:color w:val="000000"/>
              </w:rPr>
              <w:t>N</w:t>
            </w:r>
          </w:p>
        </w:tc>
      </w:tr>
      <w:tr w:rsidR="006C6366" w:rsidRPr="005C6F14" w14:paraId="32DDE923"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9842AD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E6D4A75" w14:textId="77777777" w:rsidR="006C6366" w:rsidRDefault="006C6366" w:rsidP="003C32DA">
            <w:pPr>
              <w:rPr>
                <w:rFonts w:ascii="Calibri" w:hAnsi="Calibri"/>
                <w:color w:val="000000"/>
              </w:rPr>
            </w:pPr>
            <w:r>
              <w:rPr>
                <w:rFonts w:ascii="Calibri" w:hAnsi="Calibri"/>
                <w:color w:val="000000"/>
              </w:rPr>
              <w:t>MA0597.1 THAP1::MA1472.1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71CE531A" w14:textId="77777777" w:rsidR="006C6366" w:rsidRDefault="006C6366" w:rsidP="003C32DA">
            <w:pPr>
              <w:jc w:val="right"/>
              <w:rPr>
                <w:rFonts w:ascii="Calibri" w:hAnsi="Calibri"/>
                <w:color w:val="000000"/>
              </w:rPr>
            </w:pPr>
            <w:r>
              <w:rPr>
                <w:rFonts w:ascii="Calibri" w:hAnsi="Calibri"/>
                <w:color w:val="000000"/>
              </w:rPr>
              <w:t>226</w:t>
            </w:r>
          </w:p>
        </w:tc>
        <w:tc>
          <w:tcPr>
            <w:tcW w:w="2976" w:type="dxa"/>
            <w:tcBorders>
              <w:top w:val="nil"/>
              <w:left w:val="nil"/>
              <w:bottom w:val="single" w:sz="4" w:space="0" w:color="000000"/>
              <w:right w:val="single" w:sz="4" w:space="0" w:color="000000"/>
            </w:tcBorders>
            <w:shd w:val="clear" w:color="auto" w:fill="auto"/>
            <w:noWrap/>
            <w:vAlign w:val="bottom"/>
            <w:hideMark/>
          </w:tcPr>
          <w:p w14:paraId="1356FC2B"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0B14AA82" w14:textId="77777777" w:rsidR="006C6366" w:rsidRDefault="006C6366" w:rsidP="003C32DA">
            <w:pPr>
              <w:rPr>
                <w:rFonts w:ascii="Calibri" w:hAnsi="Calibri"/>
                <w:color w:val="000000"/>
              </w:rPr>
            </w:pPr>
            <w:r>
              <w:rPr>
                <w:rFonts w:ascii="Calibri" w:hAnsi="Calibri"/>
                <w:color w:val="000000"/>
              </w:rPr>
              <w:t>N</w:t>
            </w:r>
          </w:p>
        </w:tc>
      </w:tr>
      <w:tr w:rsidR="006C6366" w:rsidRPr="005C6F14" w14:paraId="6565FA3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645A82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94FA73F" w14:textId="77777777" w:rsidR="006C6366" w:rsidRDefault="006C6366" w:rsidP="003C32DA">
            <w:pPr>
              <w:rPr>
                <w:rFonts w:ascii="Calibri" w:hAnsi="Calibri"/>
                <w:color w:val="000000"/>
              </w:rPr>
            </w:pPr>
            <w:r>
              <w:rPr>
                <w:rFonts w:ascii="Calibri" w:hAnsi="Calibri"/>
                <w:color w:val="000000"/>
              </w:rPr>
              <w:t>MA1621.1 Rbpjl::MA1472.1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3FCFEAA3"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26694562"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2F979619" w14:textId="77777777" w:rsidR="006C6366" w:rsidRDefault="006C6366" w:rsidP="003C32DA">
            <w:pPr>
              <w:rPr>
                <w:rFonts w:ascii="Calibri" w:hAnsi="Calibri"/>
                <w:color w:val="000000"/>
              </w:rPr>
            </w:pPr>
            <w:r>
              <w:rPr>
                <w:rFonts w:ascii="Calibri" w:hAnsi="Calibri"/>
                <w:color w:val="000000"/>
              </w:rPr>
              <w:t>N</w:t>
            </w:r>
          </w:p>
        </w:tc>
      </w:tr>
      <w:tr w:rsidR="006C6366" w:rsidRPr="005C6F14" w14:paraId="59FB8A2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43D3EF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CA45C0D" w14:textId="77777777" w:rsidR="006C6366" w:rsidRDefault="006C6366" w:rsidP="003C32DA">
            <w:pPr>
              <w:rPr>
                <w:rFonts w:ascii="Calibri" w:hAnsi="Calibri"/>
                <w:color w:val="000000"/>
              </w:rPr>
            </w:pPr>
            <w:r>
              <w:rPr>
                <w:rFonts w:ascii="Calibri" w:hAnsi="Calibri"/>
                <w:color w:val="000000"/>
              </w:rPr>
              <w:t>MA1620.1 Ptf1a(var.3)::MA1472.1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186C108D"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04C3C30C"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651E6452" w14:textId="77777777" w:rsidR="006C6366" w:rsidRDefault="006C6366" w:rsidP="003C32DA">
            <w:pPr>
              <w:rPr>
                <w:rFonts w:ascii="Calibri" w:hAnsi="Calibri"/>
                <w:color w:val="000000"/>
              </w:rPr>
            </w:pPr>
            <w:r>
              <w:rPr>
                <w:rFonts w:ascii="Calibri" w:hAnsi="Calibri"/>
                <w:color w:val="000000"/>
              </w:rPr>
              <w:t>N</w:t>
            </w:r>
          </w:p>
        </w:tc>
      </w:tr>
      <w:tr w:rsidR="006C6366" w:rsidRPr="005C6F14" w14:paraId="6885570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1EF2D3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FA68246" w14:textId="77777777" w:rsidR="006C6366" w:rsidRDefault="006C6366" w:rsidP="003C32DA">
            <w:pPr>
              <w:rPr>
                <w:rFonts w:ascii="Calibri" w:hAnsi="Calibri"/>
                <w:color w:val="000000"/>
              </w:rPr>
            </w:pPr>
            <w:r>
              <w:rPr>
                <w:rFonts w:ascii="Calibri" w:hAnsi="Calibri"/>
                <w:color w:val="000000"/>
              </w:rPr>
              <w:t>MA1100.2 ASCL1::MA1472.1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61E0BBD4"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05928C5C"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621F5ED1" w14:textId="77777777" w:rsidR="006C6366" w:rsidRDefault="006C6366" w:rsidP="003C32DA">
            <w:pPr>
              <w:rPr>
                <w:rFonts w:ascii="Calibri" w:hAnsi="Calibri"/>
                <w:color w:val="000000"/>
              </w:rPr>
            </w:pPr>
            <w:r>
              <w:rPr>
                <w:rFonts w:ascii="Calibri" w:hAnsi="Calibri"/>
                <w:color w:val="000000"/>
              </w:rPr>
              <w:t>N</w:t>
            </w:r>
          </w:p>
        </w:tc>
      </w:tr>
      <w:tr w:rsidR="006C6366" w:rsidRPr="005C6F14" w14:paraId="05C7CF3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E67D4D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05C681C" w14:textId="77777777" w:rsidR="006C6366" w:rsidRDefault="006C6366" w:rsidP="003C32DA">
            <w:pPr>
              <w:rPr>
                <w:rFonts w:ascii="Calibri" w:hAnsi="Calibri"/>
                <w:color w:val="000000"/>
              </w:rPr>
            </w:pPr>
            <w:r>
              <w:rPr>
                <w:rFonts w:ascii="Calibri" w:hAnsi="Calibri"/>
                <w:color w:val="000000"/>
              </w:rPr>
              <w:t>MA0597.1 THAP1::MA1472.1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0412E2A0" w14:textId="77777777" w:rsidR="006C6366" w:rsidRDefault="006C6366" w:rsidP="003C32DA">
            <w:pPr>
              <w:jc w:val="right"/>
              <w:rPr>
                <w:rFonts w:ascii="Calibri" w:hAnsi="Calibri"/>
                <w:color w:val="000000"/>
              </w:rPr>
            </w:pPr>
            <w:r>
              <w:rPr>
                <w:rFonts w:ascii="Calibri" w:hAnsi="Calibri"/>
                <w:color w:val="000000"/>
              </w:rPr>
              <w:t>309</w:t>
            </w:r>
          </w:p>
        </w:tc>
        <w:tc>
          <w:tcPr>
            <w:tcW w:w="2976" w:type="dxa"/>
            <w:tcBorders>
              <w:top w:val="nil"/>
              <w:left w:val="nil"/>
              <w:bottom w:val="single" w:sz="4" w:space="0" w:color="000000"/>
              <w:right w:val="single" w:sz="4" w:space="0" w:color="000000"/>
            </w:tcBorders>
            <w:shd w:val="clear" w:color="auto" w:fill="auto"/>
            <w:noWrap/>
            <w:vAlign w:val="bottom"/>
            <w:hideMark/>
          </w:tcPr>
          <w:p w14:paraId="638CCF8B"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2C02E2E9" w14:textId="77777777" w:rsidR="006C6366" w:rsidRDefault="006C6366" w:rsidP="003C32DA">
            <w:pPr>
              <w:rPr>
                <w:rFonts w:ascii="Calibri" w:hAnsi="Calibri"/>
                <w:color w:val="000000"/>
              </w:rPr>
            </w:pPr>
            <w:r>
              <w:rPr>
                <w:rFonts w:ascii="Calibri" w:hAnsi="Calibri"/>
                <w:color w:val="000000"/>
              </w:rPr>
              <w:t>N</w:t>
            </w:r>
          </w:p>
        </w:tc>
      </w:tr>
      <w:tr w:rsidR="006C6366" w:rsidRPr="005C6F14" w14:paraId="72FF62D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D64A71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96B6689" w14:textId="77777777" w:rsidR="006C6366" w:rsidRDefault="006C6366" w:rsidP="003C32DA">
            <w:pPr>
              <w:rPr>
                <w:rFonts w:ascii="Calibri" w:hAnsi="Calibri"/>
                <w:color w:val="000000"/>
              </w:rPr>
            </w:pPr>
            <w:r>
              <w:rPr>
                <w:rFonts w:ascii="Calibri" w:hAnsi="Calibri"/>
                <w:color w:val="000000"/>
              </w:rPr>
              <w:t>MA1100.2 ASCL1::MA1472.1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28498AA9"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285936A9"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0192ACE4" w14:textId="77777777" w:rsidR="006C6366" w:rsidRDefault="006C6366" w:rsidP="003C32DA">
            <w:pPr>
              <w:rPr>
                <w:rFonts w:ascii="Calibri" w:hAnsi="Calibri"/>
                <w:color w:val="000000"/>
              </w:rPr>
            </w:pPr>
            <w:r>
              <w:rPr>
                <w:rFonts w:ascii="Calibri" w:hAnsi="Calibri"/>
                <w:color w:val="000000"/>
              </w:rPr>
              <w:t>N</w:t>
            </w:r>
          </w:p>
        </w:tc>
      </w:tr>
      <w:tr w:rsidR="006C6366" w:rsidRPr="005C6F14" w14:paraId="3EA75A4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A7FE54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78B3D31" w14:textId="77777777" w:rsidR="006C6366" w:rsidRDefault="006C6366" w:rsidP="003C32DA">
            <w:pPr>
              <w:rPr>
                <w:rFonts w:ascii="Calibri" w:hAnsi="Calibri"/>
                <w:color w:val="000000"/>
              </w:rPr>
            </w:pPr>
            <w:r>
              <w:rPr>
                <w:rFonts w:ascii="Calibri" w:hAnsi="Calibri"/>
                <w:color w:val="000000"/>
              </w:rPr>
              <w:t>MA0597.1 THAP1::MA1472.1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23B75253" w14:textId="77777777" w:rsidR="006C6366" w:rsidRDefault="006C6366" w:rsidP="003C32DA">
            <w:pPr>
              <w:jc w:val="right"/>
              <w:rPr>
                <w:rFonts w:ascii="Calibri" w:hAnsi="Calibri"/>
                <w:color w:val="000000"/>
              </w:rPr>
            </w:pPr>
            <w:r>
              <w:rPr>
                <w:rFonts w:ascii="Calibri" w:hAnsi="Calibri"/>
                <w:color w:val="000000"/>
              </w:rPr>
              <w:t>474</w:t>
            </w:r>
          </w:p>
        </w:tc>
        <w:tc>
          <w:tcPr>
            <w:tcW w:w="2976" w:type="dxa"/>
            <w:tcBorders>
              <w:top w:val="nil"/>
              <w:left w:val="nil"/>
              <w:bottom w:val="single" w:sz="4" w:space="0" w:color="000000"/>
              <w:right w:val="single" w:sz="4" w:space="0" w:color="000000"/>
            </w:tcBorders>
            <w:shd w:val="clear" w:color="auto" w:fill="auto"/>
            <w:noWrap/>
            <w:vAlign w:val="bottom"/>
            <w:hideMark/>
          </w:tcPr>
          <w:p w14:paraId="4ADE059B"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4289E1C7" w14:textId="77777777" w:rsidR="006C6366" w:rsidRDefault="006C6366" w:rsidP="003C32DA">
            <w:pPr>
              <w:rPr>
                <w:rFonts w:ascii="Calibri" w:hAnsi="Calibri"/>
                <w:color w:val="000000"/>
              </w:rPr>
            </w:pPr>
            <w:r>
              <w:rPr>
                <w:rFonts w:ascii="Calibri" w:hAnsi="Calibri"/>
                <w:color w:val="000000"/>
              </w:rPr>
              <w:t>N</w:t>
            </w:r>
          </w:p>
        </w:tc>
      </w:tr>
      <w:tr w:rsidR="006C6366" w:rsidRPr="005C6F14" w14:paraId="30C221C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53FE8A2" w14:textId="77777777" w:rsidR="006C6366" w:rsidRDefault="006C6366" w:rsidP="003C32DA">
            <w:pPr>
              <w:rPr>
                <w:rFonts w:ascii="Calibri" w:hAnsi="Calibri"/>
                <w:color w:val="000000"/>
              </w:rPr>
            </w:pPr>
            <w:r>
              <w:rPr>
                <w:rFonts w:ascii="Calibri" w:hAnsi="Calibri"/>
                <w:color w:val="000000"/>
              </w:rPr>
              <w:lastRenderedPageBreak/>
              <w:t> </w:t>
            </w:r>
          </w:p>
        </w:tc>
        <w:tc>
          <w:tcPr>
            <w:tcW w:w="3074" w:type="dxa"/>
            <w:tcBorders>
              <w:top w:val="nil"/>
              <w:left w:val="nil"/>
              <w:bottom w:val="single" w:sz="4" w:space="0" w:color="000000"/>
              <w:right w:val="single" w:sz="4" w:space="0" w:color="000000"/>
            </w:tcBorders>
            <w:shd w:val="clear" w:color="auto" w:fill="auto"/>
            <w:noWrap/>
            <w:vAlign w:val="bottom"/>
            <w:hideMark/>
          </w:tcPr>
          <w:p w14:paraId="6FCC4C37" w14:textId="77777777" w:rsidR="006C6366" w:rsidRDefault="006C6366" w:rsidP="003C32DA">
            <w:pPr>
              <w:rPr>
                <w:rFonts w:ascii="Calibri" w:hAnsi="Calibri"/>
                <w:color w:val="000000"/>
              </w:rPr>
            </w:pPr>
            <w:r>
              <w:rPr>
                <w:rFonts w:ascii="Calibri" w:hAnsi="Calibri"/>
                <w:color w:val="000000"/>
              </w:rPr>
              <w:t>MA0868.2 SOX8::MA1472.1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0B94D11F" w14:textId="77777777" w:rsidR="006C6366" w:rsidRDefault="006C6366" w:rsidP="003C32DA">
            <w:pPr>
              <w:jc w:val="right"/>
              <w:rPr>
                <w:rFonts w:ascii="Calibri" w:hAnsi="Calibri"/>
                <w:color w:val="000000"/>
              </w:rPr>
            </w:pPr>
            <w:r>
              <w:rPr>
                <w:rFonts w:ascii="Calibri" w:hAnsi="Calibri"/>
                <w:color w:val="000000"/>
              </w:rPr>
              <w:t>552</w:t>
            </w:r>
          </w:p>
        </w:tc>
        <w:tc>
          <w:tcPr>
            <w:tcW w:w="2976" w:type="dxa"/>
            <w:tcBorders>
              <w:top w:val="nil"/>
              <w:left w:val="nil"/>
              <w:bottom w:val="single" w:sz="4" w:space="0" w:color="000000"/>
              <w:right w:val="single" w:sz="4" w:space="0" w:color="000000"/>
            </w:tcBorders>
            <w:shd w:val="clear" w:color="auto" w:fill="auto"/>
            <w:noWrap/>
            <w:vAlign w:val="bottom"/>
            <w:hideMark/>
          </w:tcPr>
          <w:p w14:paraId="67273E8B"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679741BF" w14:textId="77777777" w:rsidR="006C6366" w:rsidRDefault="006C6366" w:rsidP="003C32DA">
            <w:pPr>
              <w:rPr>
                <w:rFonts w:ascii="Calibri" w:hAnsi="Calibri"/>
                <w:color w:val="000000"/>
              </w:rPr>
            </w:pPr>
            <w:r>
              <w:rPr>
                <w:rFonts w:ascii="Calibri" w:hAnsi="Calibri"/>
                <w:color w:val="000000"/>
              </w:rPr>
              <w:t>N</w:t>
            </w:r>
          </w:p>
        </w:tc>
      </w:tr>
      <w:tr w:rsidR="006C6366" w:rsidRPr="005C6F14" w14:paraId="4C039F5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2962CD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6428592" w14:textId="77777777" w:rsidR="006C6366" w:rsidRDefault="006C6366" w:rsidP="003C32DA">
            <w:pPr>
              <w:rPr>
                <w:rFonts w:ascii="Calibri" w:hAnsi="Calibri"/>
                <w:color w:val="000000"/>
              </w:rPr>
            </w:pPr>
            <w:r>
              <w:rPr>
                <w:rFonts w:ascii="Calibri" w:hAnsi="Calibri"/>
                <w:color w:val="000000"/>
              </w:rPr>
              <w:t>MA0867.2 SOX4::MA1472.1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710B39F5" w14:textId="77777777" w:rsidR="006C6366" w:rsidRDefault="006C6366" w:rsidP="003C32DA">
            <w:pPr>
              <w:jc w:val="right"/>
              <w:rPr>
                <w:rFonts w:ascii="Calibri" w:hAnsi="Calibri"/>
                <w:color w:val="000000"/>
              </w:rPr>
            </w:pPr>
            <w:r>
              <w:rPr>
                <w:rFonts w:ascii="Calibri" w:hAnsi="Calibri"/>
                <w:color w:val="000000"/>
              </w:rPr>
              <w:t>553</w:t>
            </w:r>
          </w:p>
        </w:tc>
        <w:tc>
          <w:tcPr>
            <w:tcW w:w="2976" w:type="dxa"/>
            <w:tcBorders>
              <w:top w:val="nil"/>
              <w:left w:val="nil"/>
              <w:bottom w:val="single" w:sz="4" w:space="0" w:color="000000"/>
              <w:right w:val="single" w:sz="4" w:space="0" w:color="000000"/>
            </w:tcBorders>
            <w:shd w:val="clear" w:color="auto" w:fill="auto"/>
            <w:noWrap/>
            <w:vAlign w:val="bottom"/>
            <w:hideMark/>
          </w:tcPr>
          <w:p w14:paraId="56BB5906"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6C53201B" w14:textId="77777777" w:rsidR="006C6366" w:rsidRDefault="006C6366" w:rsidP="003C32DA">
            <w:pPr>
              <w:rPr>
                <w:rFonts w:ascii="Calibri" w:hAnsi="Calibri"/>
                <w:color w:val="000000"/>
              </w:rPr>
            </w:pPr>
            <w:r>
              <w:rPr>
                <w:rFonts w:ascii="Calibri" w:hAnsi="Calibri"/>
                <w:color w:val="000000"/>
              </w:rPr>
              <w:t>N</w:t>
            </w:r>
          </w:p>
        </w:tc>
      </w:tr>
      <w:tr w:rsidR="006C6366" w:rsidRPr="005C6F14" w14:paraId="2599F04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204F6C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37BAA73" w14:textId="77777777" w:rsidR="006C6366" w:rsidRDefault="006C6366" w:rsidP="003C32DA">
            <w:pPr>
              <w:rPr>
                <w:rFonts w:ascii="Calibri" w:hAnsi="Calibri"/>
                <w:color w:val="000000"/>
              </w:rPr>
            </w:pPr>
            <w:r>
              <w:rPr>
                <w:rFonts w:ascii="Calibri" w:hAnsi="Calibri"/>
                <w:color w:val="000000"/>
              </w:rPr>
              <w:t>MA1525.1 NFATC4::MA1472.1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4A46D12C" w14:textId="77777777" w:rsidR="006C6366" w:rsidRDefault="006C6366" w:rsidP="003C32DA">
            <w:pPr>
              <w:jc w:val="right"/>
              <w:rPr>
                <w:rFonts w:ascii="Calibri" w:hAnsi="Calibri"/>
                <w:color w:val="000000"/>
              </w:rPr>
            </w:pPr>
            <w:r>
              <w:rPr>
                <w:rFonts w:ascii="Calibri" w:hAnsi="Calibri"/>
                <w:color w:val="000000"/>
              </w:rPr>
              <w:t>557</w:t>
            </w:r>
          </w:p>
        </w:tc>
        <w:tc>
          <w:tcPr>
            <w:tcW w:w="2976" w:type="dxa"/>
            <w:tcBorders>
              <w:top w:val="nil"/>
              <w:left w:val="nil"/>
              <w:bottom w:val="single" w:sz="4" w:space="0" w:color="000000"/>
              <w:right w:val="single" w:sz="4" w:space="0" w:color="000000"/>
            </w:tcBorders>
            <w:shd w:val="clear" w:color="auto" w:fill="auto"/>
            <w:noWrap/>
            <w:vAlign w:val="bottom"/>
            <w:hideMark/>
          </w:tcPr>
          <w:p w14:paraId="19D36532"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5DDDEB54" w14:textId="77777777" w:rsidR="006C6366" w:rsidRDefault="006C6366" w:rsidP="003C32DA">
            <w:pPr>
              <w:rPr>
                <w:rFonts w:ascii="Calibri" w:hAnsi="Calibri"/>
                <w:color w:val="000000"/>
              </w:rPr>
            </w:pPr>
            <w:r>
              <w:rPr>
                <w:rFonts w:ascii="Calibri" w:hAnsi="Calibri"/>
                <w:color w:val="000000"/>
              </w:rPr>
              <w:t>N</w:t>
            </w:r>
          </w:p>
        </w:tc>
      </w:tr>
      <w:tr w:rsidR="006C6366" w:rsidRPr="005C6F14" w14:paraId="2155EB2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DA28EF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0532054" w14:textId="77777777" w:rsidR="006C6366" w:rsidRDefault="006C6366" w:rsidP="003C32DA">
            <w:pPr>
              <w:rPr>
                <w:rFonts w:ascii="Calibri" w:hAnsi="Calibri"/>
                <w:color w:val="000000"/>
              </w:rPr>
            </w:pPr>
            <w:r>
              <w:rPr>
                <w:rFonts w:ascii="Calibri" w:hAnsi="Calibri"/>
                <w:color w:val="000000"/>
              </w:rPr>
              <w:t>MA0152.1 NFATC2::MA1472.1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100BE965" w14:textId="77777777" w:rsidR="006C6366" w:rsidRDefault="006C6366" w:rsidP="003C32DA">
            <w:pPr>
              <w:jc w:val="right"/>
              <w:rPr>
                <w:rFonts w:ascii="Calibri" w:hAnsi="Calibri"/>
                <w:color w:val="000000"/>
              </w:rPr>
            </w:pPr>
            <w:r>
              <w:rPr>
                <w:rFonts w:ascii="Calibri" w:hAnsi="Calibri"/>
                <w:color w:val="000000"/>
              </w:rPr>
              <w:t>572</w:t>
            </w:r>
          </w:p>
        </w:tc>
        <w:tc>
          <w:tcPr>
            <w:tcW w:w="2976" w:type="dxa"/>
            <w:tcBorders>
              <w:top w:val="nil"/>
              <w:left w:val="nil"/>
              <w:bottom w:val="single" w:sz="4" w:space="0" w:color="000000"/>
              <w:right w:val="single" w:sz="4" w:space="0" w:color="000000"/>
            </w:tcBorders>
            <w:shd w:val="clear" w:color="auto" w:fill="auto"/>
            <w:noWrap/>
            <w:vAlign w:val="bottom"/>
            <w:hideMark/>
          </w:tcPr>
          <w:p w14:paraId="340587FB"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533E8A8B" w14:textId="77777777" w:rsidR="006C6366" w:rsidRDefault="006C6366" w:rsidP="003C32DA">
            <w:pPr>
              <w:rPr>
                <w:rFonts w:ascii="Calibri" w:hAnsi="Calibri"/>
                <w:color w:val="000000"/>
              </w:rPr>
            </w:pPr>
            <w:r>
              <w:rPr>
                <w:rFonts w:ascii="Calibri" w:hAnsi="Calibri"/>
                <w:color w:val="000000"/>
              </w:rPr>
              <w:t>N</w:t>
            </w:r>
          </w:p>
        </w:tc>
      </w:tr>
      <w:tr w:rsidR="006C6366" w:rsidRPr="005C6F14" w14:paraId="0D79482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82B569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1A6B342" w14:textId="77777777" w:rsidR="006C6366" w:rsidRDefault="006C6366" w:rsidP="003C32DA">
            <w:pPr>
              <w:rPr>
                <w:rFonts w:ascii="Calibri" w:hAnsi="Calibri"/>
                <w:color w:val="000000"/>
              </w:rPr>
            </w:pPr>
            <w:r>
              <w:rPr>
                <w:rFonts w:ascii="Calibri" w:hAnsi="Calibri"/>
                <w:color w:val="000000"/>
              </w:rPr>
              <w:t>MA0152.1 NFATC2::MA1472.1 BHLHA15(var.2)</w:t>
            </w:r>
          </w:p>
        </w:tc>
        <w:tc>
          <w:tcPr>
            <w:tcW w:w="2232" w:type="dxa"/>
            <w:tcBorders>
              <w:top w:val="nil"/>
              <w:left w:val="nil"/>
              <w:bottom w:val="single" w:sz="4" w:space="0" w:color="000000"/>
              <w:right w:val="single" w:sz="4" w:space="0" w:color="000000"/>
            </w:tcBorders>
            <w:shd w:val="clear" w:color="auto" w:fill="auto"/>
            <w:noWrap/>
            <w:vAlign w:val="bottom"/>
            <w:hideMark/>
          </w:tcPr>
          <w:p w14:paraId="6337A5F1" w14:textId="77777777" w:rsidR="006C6366" w:rsidRDefault="006C6366" w:rsidP="003C32DA">
            <w:pPr>
              <w:jc w:val="right"/>
              <w:rPr>
                <w:rFonts w:ascii="Calibri" w:hAnsi="Calibri"/>
                <w:color w:val="000000"/>
              </w:rPr>
            </w:pPr>
            <w:r>
              <w:rPr>
                <w:rFonts w:ascii="Calibri" w:hAnsi="Calibri"/>
                <w:color w:val="000000"/>
              </w:rPr>
              <w:t>628</w:t>
            </w:r>
          </w:p>
        </w:tc>
        <w:tc>
          <w:tcPr>
            <w:tcW w:w="2976" w:type="dxa"/>
            <w:tcBorders>
              <w:top w:val="nil"/>
              <w:left w:val="nil"/>
              <w:bottom w:val="single" w:sz="4" w:space="0" w:color="000000"/>
              <w:right w:val="single" w:sz="4" w:space="0" w:color="000000"/>
            </w:tcBorders>
            <w:shd w:val="clear" w:color="auto" w:fill="auto"/>
            <w:noWrap/>
            <w:vAlign w:val="bottom"/>
            <w:hideMark/>
          </w:tcPr>
          <w:p w14:paraId="68E60CE1"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5C88F704" w14:textId="77777777" w:rsidR="006C6366" w:rsidRDefault="006C6366" w:rsidP="003C32DA">
            <w:pPr>
              <w:rPr>
                <w:rFonts w:ascii="Calibri" w:hAnsi="Calibri"/>
                <w:color w:val="000000"/>
              </w:rPr>
            </w:pPr>
            <w:r>
              <w:rPr>
                <w:rFonts w:ascii="Calibri" w:hAnsi="Calibri"/>
                <w:color w:val="000000"/>
              </w:rPr>
              <w:t>N</w:t>
            </w:r>
          </w:p>
        </w:tc>
      </w:tr>
      <w:tr w:rsidR="006C6366" w:rsidRPr="005C6F14" w14:paraId="66D58FE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0D1784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F00F909" w14:textId="77777777" w:rsidR="006C6366" w:rsidRDefault="006C6366" w:rsidP="003C32DA">
            <w:pPr>
              <w:rPr>
                <w:rFonts w:ascii="Calibri" w:hAnsi="Calibri"/>
                <w:color w:val="000000"/>
              </w:rPr>
            </w:pPr>
            <w:r>
              <w:rPr>
                <w:rFonts w:ascii="Calibri" w:hAnsi="Calibri"/>
                <w:color w:val="000000"/>
              </w:rPr>
              <w:t>MA0528.2 ZNF263::MA0816.1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635ED105" w14:textId="77777777" w:rsidR="006C6366" w:rsidRDefault="006C6366" w:rsidP="003C32DA">
            <w:pPr>
              <w:jc w:val="right"/>
              <w:rPr>
                <w:rFonts w:ascii="Calibri" w:hAnsi="Calibri"/>
                <w:color w:val="000000"/>
              </w:rPr>
            </w:pPr>
            <w:r>
              <w:rPr>
                <w:rFonts w:ascii="Calibri" w:hAnsi="Calibri"/>
                <w:color w:val="000000"/>
              </w:rPr>
              <w:t>197</w:t>
            </w:r>
          </w:p>
        </w:tc>
        <w:tc>
          <w:tcPr>
            <w:tcW w:w="2976" w:type="dxa"/>
            <w:tcBorders>
              <w:top w:val="nil"/>
              <w:left w:val="nil"/>
              <w:bottom w:val="single" w:sz="4" w:space="0" w:color="000000"/>
              <w:right w:val="single" w:sz="4" w:space="0" w:color="000000"/>
            </w:tcBorders>
            <w:shd w:val="clear" w:color="auto" w:fill="auto"/>
            <w:noWrap/>
            <w:vAlign w:val="bottom"/>
            <w:hideMark/>
          </w:tcPr>
          <w:p w14:paraId="478590D8" w14:textId="77777777" w:rsidR="006C6366" w:rsidRDefault="006C6366" w:rsidP="003C32DA">
            <w:pPr>
              <w:jc w:val="right"/>
              <w:rPr>
                <w:rFonts w:ascii="Calibri" w:hAnsi="Calibri"/>
                <w:color w:val="000000"/>
              </w:rPr>
            </w:pPr>
            <w:r>
              <w:rPr>
                <w:rFonts w:ascii="Calibri" w:hAnsi="Calibri"/>
                <w:color w:val="000000"/>
              </w:rPr>
              <w:t>478</w:t>
            </w:r>
          </w:p>
        </w:tc>
        <w:tc>
          <w:tcPr>
            <w:tcW w:w="2835" w:type="dxa"/>
            <w:tcBorders>
              <w:top w:val="nil"/>
              <w:left w:val="nil"/>
              <w:bottom w:val="single" w:sz="4" w:space="0" w:color="000000"/>
              <w:right w:val="single" w:sz="12" w:space="0" w:color="000000"/>
            </w:tcBorders>
            <w:shd w:val="clear" w:color="auto" w:fill="auto"/>
            <w:noWrap/>
            <w:vAlign w:val="bottom"/>
            <w:hideMark/>
          </w:tcPr>
          <w:p w14:paraId="6A129B1D" w14:textId="77777777" w:rsidR="006C6366" w:rsidRDefault="006C6366" w:rsidP="003C32DA">
            <w:pPr>
              <w:rPr>
                <w:rFonts w:ascii="Calibri" w:hAnsi="Calibri"/>
                <w:color w:val="000000"/>
              </w:rPr>
            </w:pPr>
            <w:r>
              <w:rPr>
                <w:rFonts w:ascii="Calibri" w:hAnsi="Calibri"/>
                <w:color w:val="000000"/>
              </w:rPr>
              <w:t>N</w:t>
            </w:r>
          </w:p>
        </w:tc>
      </w:tr>
      <w:tr w:rsidR="006C6366" w:rsidRPr="005C6F14" w14:paraId="2C64489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9FEB876"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BF7400A" w14:textId="77777777" w:rsidR="006C6366" w:rsidRDefault="006C6366" w:rsidP="003C32DA">
            <w:pPr>
              <w:rPr>
                <w:rFonts w:ascii="Calibri" w:hAnsi="Calibri"/>
                <w:color w:val="000000"/>
              </w:rPr>
            </w:pPr>
            <w:r>
              <w:rPr>
                <w:rFonts w:ascii="Calibri" w:hAnsi="Calibri"/>
                <w:color w:val="000000"/>
              </w:rPr>
              <w:t>MA0597.1 THAP1::MA0816.1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476089D0" w14:textId="77777777" w:rsidR="006C6366" w:rsidRDefault="006C6366" w:rsidP="003C32DA">
            <w:pPr>
              <w:jc w:val="right"/>
              <w:rPr>
                <w:rFonts w:ascii="Calibri" w:hAnsi="Calibri"/>
                <w:color w:val="000000"/>
              </w:rPr>
            </w:pPr>
            <w:r>
              <w:rPr>
                <w:rFonts w:ascii="Calibri" w:hAnsi="Calibri"/>
                <w:color w:val="000000"/>
              </w:rPr>
              <w:t>226</w:t>
            </w:r>
          </w:p>
        </w:tc>
        <w:tc>
          <w:tcPr>
            <w:tcW w:w="2976" w:type="dxa"/>
            <w:tcBorders>
              <w:top w:val="nil"/>
              <w:left w:val="nil"/>
              <w:bottom w:val="single" w:sz="4" w:space="0" w:color="000000"/>
              <w:right w:val="single" w:sz="4" w:space="0" w:color="000000"/>
            </w:tcBorders>
            <w:shd w:val="clear" w:color="auto" w:fill="auto"/>
            <w:noWrap/>
            <w:vAlign w:val="bottom"/>
            <w:hideMark/>
          </w:tcPr>
          <w:p w14:paraId="5D93C3A8" w14:textId="77777777" w:rsidR="006C6366" w:rsidRDefault="006C6366" w:rsidP="003C32DA">
            <w:pPr>
              <w:jc w:val="right"/>
              <w:rPr>
                <w:rFonts w:ascii="Calibri" w:hAnsi="Calibri"/>
                <w:color w:val="000000"/>
              </w:rPr>
            </w:pPr>
            <w:r>
              <w:rPr>
                <w:rFonts w:ascii="Calibri" w:hAnsi="Calibri"/>
                <w:color w:val="000000"/>
              </w:rPr>
              <w:t>478</w:t>
            </w:r>
          </w:p>
        </w:tc>
        <w:tc>
          <w:tcPr>
            <w:tcW w:w="2835" w:type="dxa"/>
            <w:tcBorders>
              <w:top w:val="nil"/>
              <w:left w:val="nil"/>
              <w:bottom w:val="single" w:sz="4" w:space="0" w:color="000000"/>
              <w:right w:val="single" w:sz="12" w:space="0" w:color="000000"/>
            </w:tcBorders>
            <w:shd w:val="clear" w:color="auto" w:fill="auto"/>
            <w:noWrap/>
            <w:vAlign w:val="bottom"/>
            <w:hideMark/>
          </w:tcPr>
          <w:p w14:paraId="08C5EEBC" w14:textId="77777777" w:rsidR="006C6366" w:rsidRDefault="006C6366" w:rsidP="003C32DA">
            <w:pPr>
              <w:rPr>
                <w:rFonts w:ascii="Calibri" w:hAnsi="Calibri"/>
                <w:color w:val="000000"/>
              </w:rPr>
            </w:pPr>
            <w:r>
              <w:rPr>
                <w:rFonts w:ascii="Calibri" w:hAnsi="Calibri"/>
                <w:color w:val="000000"/>
              </w:rPr>
              <w:t>N</w:t>
            </w:r>
          </w:p>
        </w:tc>
      </w:tr>
      <w:tr w:rsidR="006C6366" w:rsidRPr="005C6F14" w14:paraId="40EA2D6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E41755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0404694" w14:textId="77777777" w:rsidR="006C6366" w:rsidRDefault="006C6366" w:rsidP="003C32DA">
            <w:pPr>
              <w:rPr>
                <w:rFonts w:ascii="Calibri" w:hAnsi="Calibri"/>
                <w:color w:val="000000"/>
              </w:rPr>
            </w:pPr>
            <w:r>
              <w:rPr>
                <w:rFonts w:ascii="Calibri" w:hAnsi="Calibri"/>
                <w:color w:val="000000"/>
              </w:rPr>
              <w:t>MA1621.1 Rbpjl::MA0816.1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4CE074C8"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59ECEE67" w14:textId="77777777" w:rsidR="006C6366" w:rsidRDefault="006C6366" w:rsidP="003C32DA">
            <w:pPr>
              <w:jc w:val="right"/>
              <w:rPr>
                <w:rFonts w:ascii="Calibri" w:hAnsi="Calibri"/>
                <w:color w:val="000000"/>
              </w:rPr>
            </w:pPr>
            <w:r>
              <w:rPr>
                <w:rFonts w:ascii="Calibri" w:hAnsi="Calibri"/>
                <w:color w:val="000000"/>
              </w:rPr>
              <w:t>478</w:t>
            </w:r>
          </w:p>
        </w:tc>
        <w:tc>
          <w:tcPr>
            <w:tcW w:w="2835" w:type="dxa"/>
            <w:tcBorders>
              <w:top w:val="nil"/>
              <w:left w:val="nil"/>
              <w:bottom w:val="single" w:sz="4" w:space="0" w:color="000000"/>
              <w:right w:val="single" w:sz="12" w:space="0" w:color="000000"/>
            </w:tcBorders>
            <w:shd w:val="clear" w:color="auto" w:fill="auto"/>
            <w:noWrap/>
            <w:vAlign w:val="bottom"/>
            <w:hideMark/>
          </w:tcPr>
          <w:p w14:paraId="7182C5C6" w14:textId="77777777" w:rsidR="006C6366" w:rsidRDefault="006C6366" w:rsidP="003C32DA">
            <w:pPr>
              <w:rPr>
                <w:rFonts w:ascii="Calibri" w:hAnsi="Calibri"/>
                <w:color w:val="000000"/>
              </w:rPr>
            </w:pPr>
            <w:r>
              <w:rPr>
                <w:rFonts w:ascii="Calibri" w:hAnsi="Calibri"/>
                <w:color w:val="000000"/>
              </w:rPr>
              <w:t>N</w:t>
            </w:r>
          </w:p>
        </w:tc>
      </w:tr>
      <w:tr w:rsidR="006C6366" w:rsidRPr="005C6F14" w14:paraId="0069430A"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2DC6E41"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D7EA967" w14:textId="77777777" w:rsidR="006C6366" w:rsidRDefault="006C6366" w:rsidP="003C32DA">
            <w:pPr>
              <w:rPr>
                <w:rFonts w:ascii="Calibri" w:hAnsi="Calibri"/>
                <w:color w:val="000000"/>
              </w:rPr>
            </w:pPr>
            <w:r>
              <w:rPr>
                <w:rFonts w:ascii="Calibri" w:hAnsi="Calibri"/>
                <w:color w:val="000000"/>
              </w:rPr>
              <w:t>MA1620.1 Ptf1a(var.3)::MA0816.1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4F359C93" w14:textId="77777777" w:rsidR="006C6366" w:rsidRDefault="006C6366" w:rsidP="003C32DA">
            <w:pPr>
              <w:jc w:val="right"/>
              <w:rPr>
                <w:rFonts w:ascii="Calibri" w:hAnsi="Calibri"/>
                <w:color w:val="000000"/>
              </w:rPr>
            </w:pPr>
            <w:r>
              <w:rPr>
                <w:rFonts w:ascii="Calibri" w:hAnsi="Calibri"/>
                <w:color w:val="000000"/>
              </w:rPr>
              <w:t>276</w:t>
            </w:r>
          </w:p>
        </w:tc>
        <w:tc>
          <w:tcPr>
            <w:tcW w:w="2976" w:type="dxa"/>
            <w:tcBorders>
              <w:top w:val="nil"/>
              <w:left w:val="nil"/>
              <w:bottom w:val="single" w:sz="4" w:space="0" w:color="000000"/>
              <w:right w:val="single" w:sz="4" w:space="0" w:color="000000"/>
            </w:tcBorders>
            <w:shd w:val="clear" w:color="auto" w:fill="auto"/>
            <w:noWrap/>
            <w:vAlign w:val="bottom"/>
            <w:hideMark/>
          </w:tcPr>
          <w:p w14:paraId="56C48A2B" w14:textId="77777777" w:rsidR="006C6366" w:rsidRDefault="006C6366" w:rsidP="003C32DA">
            <w:pPr>
              <w:jc w:val="right"/>
              <w:rPr>
                <w:rFonts w:ascii="Calibri" w:hAnsi="Calibri"/>
                <w:color w:val="000000"/>
              </w:rPr>
            </w:pPr>
            <w:r>
              <w:rPr>
                <w:rFonts w:ascii="Calibri" w:hAnsi="Calibri"/>
                <w:color w:val="000000"/>
              </w:rPr>
              <w:t>478</w:t>
            </w:r>
          </w:p>
        </w:tc>
        <w:tc>
          <w:tcPr>
            <w:tcW w:w="2835" w:type="dxa"/>
            <w:tcBorders>
              <w:top w:val="nil"/>
              <w:left w:val="nil"/>
              <w:bottom w:val="single" w:sz="4" w:space="0" w:color="000000"/>
              <w:right w:val="single" w:sz="12" w:space="0" w:color="000000"/>
            </w:tcBorders>
            <w:shd w:val="clear" w:color="auto" w:fill="auto"/>
            <w:noWrap/>
            <w:vAlign w:val="bottom"/>
            <w:hideMark/>
          </w:tcPr>
          <w:p w14:paraId="4CF57A7F" w14:textId="77777777" w:rsidR="006C6366" w:rsidRDefault="006C6366" w:rsidP="003C32DA">
            <w:pPr>
              <w:rPr>
                <w:rFonts w:ascii="Calibri" w:hAnsi="Calibri"/>
                <w:color w:val="000000"/>
              </w:rPr>
            </w:pPr>
            <w:r>
              <w:rPr>
                <w:rFonts w:ascii="Calibri" w:hAnsi="Calibri"/>
                <w:color w:val="000000"/>
              </w:rPr>
              <w:t>N</w:t>
            </w:r>
          </w:p>
        </w:tc>
      </w:tr>
      <w:tr w:rsidR="006C6366" w:rsidRPr="005C6F14" w14:paraId="05BD41B7"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13D957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29D1231" w14:textId="77777777" w:rsidR="006C6366" w:rsidRDefault="006C6366" w:rsidP="003C32DA">
            <w:pPr>
              <w:rPr>
                <w:rFonts w:ascii="Calibri" w:hAnsi="Calibri"/>
                <w:color w:val="000000"/>
              </w:rPr>
            </w:pPr>
            <w:r>
              <w:rPr>
                <w:rFonts w:ascii="Calibri" w:hAnsi="Calibri"/>
                <w:color w:val="000000"/>
              </w:rPr>
              <w:t>MA1100.2 ASCL1::MA0816.1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2ECF96A0" w14:textId="77777777" w:rsidR="006C6366" w:rsidRDefault="006C6366" w:rsidP="003C32DA">
            <w:pPr>
              <w:jc w:val="right"/>
              <w:rPr>
                <w:rFonts w:ascii="Calibri" w:hAnsi="Calibri"/>
                <w:color w:val="000000"/>
              </w:rPr>
            </w:pPr>
            <w:r>
              <w:rPr>
                <w:rFonts w:ascii="Calibri" w:hAnsi="Calibri"/>
                <w:color w:val="000000"/>
              </w:rPr>
              <w:t>277</w:t>
            </w:r>
          </w:p>
        </w:tc>
        <w:tc>
          <w:tcPr>
            <w:tcW w:w="2976" w:type="dxa"/>
            <w:tcBorders>
              <w:top w:val="nil"/>
              <w:left w:val="nil"/>
              <w:bottom w:val="single" w:sz="4" w:space="0" w:color="000000"/>
              <w:right w:val="single" w:sz="4" w:space="0" w:color="000000"/>
            </w:tcBorders>
            <w:shd w:val="clear" w:color="auto" w:fill="auto"/>
            <w:noWrap/>
            <w:vAlign w:val="bottom"/>
            <w:hideMark/>
          </w:tcPr>
          <w:p w14:paraId="6CD25422" w14:textId="77777777" w:rsidR="006C6366" w:rsidRDefault="006C6366" w:rsidP="003C32DA">
            <w:pPr>
              <w:jc w:val="right"/>
              <w:rPr>
                <w:rFonts w:ascii="Calibri" w:hAnsi="Calibri"/>
                <w:color w:val="000000"/>
              </w:rPr>
            </w:pPr>
            <w:r>
              <w:rPr>
                <w:rFonts w:ascii="Calibri" w:hAnsi="Calibri"/>
                <w:color w:val="000000"/>
              </w:rPr>
              <w:t>478</w:t>
            </w:r>
          </w:p>
        </w:tc>
        <w:tc>
          <w:tcPr>
            <w:tcW w:w="2835" w:type="dxa"/>
            <w:tcBorders>
              <w:top w:val="nil"/>
              <w:left w:val="nil"/>
              <w:bottom w:val="single" w:sz="4" w:space="0" w:color="000000"/>
              <w:right w:val="single" w:sz="12" w:space="0" w:color="000000"/>
            </w:tcBorders>
            <w:shd w:val="clear" w:color="auto" w:fill="auto"/>
            <w:noWrap/>
            <w:vAlign w:val="bottom"/>
            <w:hideMark/>
          </w:tcPr>
          <w:p w14:paraId="5BF29EA7" w14:textId="77777777" w:rsidR="006C6366" w:rsidRDefault="006C6366" w:rsidP="003C32DA">
            <w:pPr>
              <w:rPr>
                <w:rFonts w:ascii="Calibri" w:hAnsi="Calibri"/>
                <w:color w:val="000000"/>
              </w:rPr>
            </w:pPr>
            <w:r>
              <w:rPr>
                <w:rFonts w:ascii="Calibri" w:hAnsi="Calibri"/>
                <w:color w:val="000000"/>
              </w:rPr>
              <w:t>N</w:t>
            </w:r>
          </w:p>
        </w:tc>
      </w:tr>
      <w:tr w:rsidR="006C6366" w:rsidRPr="005C6F14" w14:paraId="78F2810D"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88EC32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7E269F2" w14:textId="77777777" w:rsidR="006C6366" w:rsidRDefault="006C6366" w:rsidP="003C32DA">
            <w:pPr>
              <w:rPr>
                <w:rFonts w:ascii="Calibri" w:hAnsi="Calibri"/>
                <w:color w:val="000000"/>
              </w:rPr>
            </w:pPr>
            <w:r>
              <w:rPr>
                <w:rFonts w:ascii="Calibri" w:hAnsi="Calibri"/>
                <w:color w:val="000000"/>
              </w:rPr>
              <w:t>MA0597.1 THAP1::MA0816.1 Ascl2</w:t>
            </w:r>
          </w:p>
        </w:tc>
        <w:tc>
          <w:tcPr>
            <w:tcW w:w="2232" w:type="dxa"/>
            <w:tcBorders>
              <w:top w:val="nil"/>
              <w:left w:val="nil"/>
              <w:bottom w:val="single" w:sz="4" w:space="0" w:color="000000"/>
              <w:right w:val="single" w:sz="4" w:space="0" w:color="000000"/>
            </w:tcBorders>
            <w:shd w:val="clear" w:color="auto" w:fill="auto"/>
            <w:noWrap/>
            <w:vAlign w:val="bottom"/>
            <w:hideMark/>
          </w:tcPr>
          <w:p w14:paraId="34071F2A" w14:textId="77777777" w:rsidR="006C6366" w:rsidRDefault="006C6366" w:rsidP="003C32DA">
            <w:pPr>
              <w:jc w:val="right"/>
              <w:rPr>
                <w:rFonts w:ascii="Calibri" w:hAnsi="Calibri"/>
                <w:color w:val="000000"/>
              </w:rPr>
            </w:pPr>
            <w:r>
              <w:rPr>
                <w:rFonts w:ascii="Calibri" w:hAnsi="Calibri"/>
                <w:color w:val="000000"/>
              </w:rPr>
              <w:t>309</w:t>
            </w:r>
          </w:p>
        </w:tc>
        <w:tc>
          <w:tcPr>
            <w:tcW w:w="2976" w:type="dxa"/>
            <w:tcBorders>
              <w:top w:val="nil"/>
              <w:left w:val="nil"/>
              <w:bottom w:val="single" w:sz="4" w:space="0" w:color="000000"/>
              <w:right w:val="single" w:sz="4" w:space="0" w:color="000000"/>
            </w:tcBorders>
            <w:shd w:val="clear" w:color="auto" w:fill="auto"/>
            <w:noWrap/>
            <w:vAlign w:val="bottom"/>
            <w:hideMark/>
          </w:tcPr>
          <w:p w14:paraId="10435538" w14:textId="77777777" w:rsidR="006C6366" w:rsidRDefault="006C6366" w:rsidP="003C32DA">
            <w:pPr>
              <w:jc w:val="right"/>
              <w:rPr>
                <w:rFonts w:ascii="Calibri" w:hAnsi="Calibri"/>
                <w:color w:val="000000"/>
              </w:rPr>
            </w:pPr>
            <w:r>
              <w:rPr>
                <w:rFonts w:ascii="Calibri" w:hAnsi="Calibri"/>
                <w:color w:val="000000"/>
              </w:rPr>
              <w:t>478</w:t>
            </w:r>
          </w:p>
        </w:tc>
        <w:tc>
          <w:tcPr>
            <w:tcW w:w="2835" w:type="dxa"/>
            <w:tcBorders>
              <w:top w:val="nil"/>
              <w:left w:val="nil"/>
              <w:bottom w:val="single" w:sz="4" w:space="0" w:color="000000"/>
              <w:right w:val="single" w:sz="12" w:space="0" w:color="000000"/>
            </w:tcBorders>
            <w:shd w:val="clear" w:color="auto" w:fill="auto"/>
            <w:noWrap/>
            <w:vAlign w:val="bottom"/>
            <w:hideMark/>
          </w:tcPr>
          <w:p w14:paraId="0228F959" w14:textId="77777777" w:rsidR="006C6366" w:rsidRDefault="006C6366" w:rsidP="003C32DA">
            <w:pPr>
              <w:rPr>
                <w:rFonts w:ascii="Calibri" w:hAnsi="Calibri"/>
                <w:color w:val="000000"/>
              </w:rPr>
            </w:pPr>
            <w:r>
              <w:rPr>
                <w:rFonts w:ascii="Calibri" w:hAnsi="Calibri"/>
                <w:color w:val="000000"/>
              </w:rPr>
              <w:t>N</w:t>
            </w:r>
          </w:p>
        </w:tc>
      </w:tr>
      <w:tr w:rsidR="006C6366" w:rsidRPr="005C6F14" w14:paraId="3E063CB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A4DD8F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78A7032" w14:textId="77777777" w:rsidR="006C6366" w:rsidRDefault="006C6366" w:rsidP="003C32DA">
            <w:pPr>
              <w:rPr>
                <w:rFonts w:ascii="Calibri" w:hAnsi="Calibri"/>
                <w:color w:val="000000"/>
              </w:rPr>
            </w:pPr>
            <w:r>
              <w:rPr>
                <w:rFonts w:ascii="Calibri" w:hAnsi="Calibri"/>
                <w:color w:val="000000"/>
              </w:rPr>
              <w:t>MA0816.1 Ascl2::MA0868.2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44FF2BE5"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0C43C217" w14:textId="77777777" w:rsidR="006C6366" w:rsidRDefault="006C6366" w:rsidP="003C32DA">
            <w:pPr>
              <w:jc w:val="right"/>
              <w:rPr>
                <w:rFonts w:ascii="Calibri" w:hAnsi="Calibri"/>
                <w:color w:val="000000"/>
              </w:rPr>
            </w:pPr>
            <w:r>
              <w:rPr>
                <w:rFonts w:ascii="Calibri" w:hAnsi="Calibri"/>
                <w:color w:val="000000"/>
              </w:rPr>
              <w:t>561</w:t>
            </w:r>
          </w:p>
        </w:tc>
        <w:tc>
          <w:tcPr>
            <w:tcW w:w="2835" w:type="dxa"/>
            <w:tcBorders>
              <w:top w:val="nil"/>
              <w:left w:val="nil"/>
              <w:bottom w:val="single" w:sz="4" w:space="0" w:color="000000"/>
              <w:right w:val="single" w:sz="12" w:space="0" w:color="000000"/>
            </w:tcBorders>
            <w:shd w:val="clear" w:color="auto" w:fill="auto"/>
            <w:noWrap/>
            <w:vAlign w:val="bottom"/>
            <w:hideMark/>
          </w:tcPr>
          <w:p w14:paraId="1E79B44A" w14:textId="77777777" w:rsidR="006C6366" w:rsidRDefault="006C6366" w:rsidP="003C32DA">
            <w:pPr>
              <w:rPr>
                <w:rFonts w:ascii="Calibri" w:hAnsi="Calibri"/>
                <w:color w:val="000000"/>
              </w:rPr>
            </w:pPr>
            <w:r>
              <w:rPr>
                <w:rFonts w:ascii="Calibri" w:hAnsi="Calibri"/>
                <w:color w:val="000000"/>
              </w:rPr>
              <w:t>N</w:t>
            </w:r>
          </w:p>
        </w:tc>
      </w:tr>
      <w:tr w:rsidR="006C6366" w:rsidRPr="005C6F14" w14:paraId="75746CE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1055384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05C4A1E" w14:textId="77777777" w:rsidR="006C6366" w:rsidRDefault="006C6366" w:rsidP="003C32DA">
            <w:pPr>
              <w:rPr>
                <w:rFonts w:ascii="Calibri" w:hAnsi="Calibri"/>
                <w:color w:val="000000"/>
              </w:rPr>
            </w:pPr>
            <w:r>
              <w:rPr>
                <w:rFonts w:ascii="Calibri" w:hAnsi="Calibri"/>
                <w:color w:val="000000"/>
              </w:rPr>
              <w:t>MA0816.1 Ascl2::MA0867.2 SOX4</w:t>
            </w:r>
          </w:p>
        </w:tc>
        <w:tc>
          <w:tcPr>
            <w:tcW w:w="2232" w:type="dxa"/>
            <w:tcBorders>
              <w:top w:val="nil"/>
              <w:left w:val="nil"/>
              <w:bottom w:val="single" w:sz="4" w:space="0" w:color="000000"/>
              <w:right w:val="single" w:sz="4" w:space="0" w:color="000000"/>
            </w:tcBorders>
            <w:shd w:val="clear" w:color="auto" w:fill="auto"/>
            <w:noWrap/>
            <w:vAlign w:val="bottom"/>
            <w:hideMark/>
          </w:tcPr>
          <w:p w14:paraId="5F942A54"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5228B2A7" w14:textId="77777777" w:rsidR="006C6366" w:rsidRDefault="006C6366" w:rsidP="003C32DA">
            <w:pPr>
              <w:jc w:val="right"/>
              <w:rPr>
                <w:rFonts w:ascii="Calibri" w:hAnsi="Calibri"/>
                <w:color w:val="000000"/>
              </w:rPr>
            </w:pPr>
            <w:r>
              <w:rPr>
                <w:rFonts w:ascii="Calibri" w:hAnsi="Calibri"/>
                <w:color w:val="000000"/>
              </w:rPr>
              <w:t>562</w:t>
            </w:r>
          </w:p>
        </w:tc>
        <w:tc>
          <w:tcPr>
            <w:tcW w:w="2835" w:type="dxa"/>
            <w:tcBorders>
              <w:top w:val="nil"/>
              <w:left w:val="nil"/>
              <w:bottom w:val="single" w:sz="4" w:space="0" w:color="000000"/>
              <w:right w:val="single" w:sz="12" w:space="0" w:color="000000"/>
            </w:tcBorders>
            <w:shd w:val="clear" w:color="auto" w:fill="auto"/>
            <w:noWrap/>
            <w:vAlign w:val="bottom"/>
            <w:hideMark/>
          </w:tcPr>
          <w:p w14:paraId="7E5A9E36" w14:textId="77777777" w:rsidR="006C6366" w:rsidRDefault="006C6366" w:rsidP="003C32DA">
            <w:pPr>
              <w:rPr>
                <w:rFonts w:ascii="Calibri" w:hAnsi="Calibri"/>
                <w:color w:val="000000"/>
              </w:rPr>
            </w:pPr>
            <w:r>
              <w:rPr>
                <w:rFonts w:ascii="Calibri" w:hAnsi="Calibri"/>
                <w:color w:val="000000"/>
              </w:rPr>
              <w:t>N</w:t>
            </w:r>
          </w:p>
        </w:tc>
      </w:tr>
      <w:tr w:rsidR="006C6366" w:rsidRPr="005C6F14" w14:paraId="273D692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E82104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EB6C56A" w14:textId="77777777" w:rsidR="006C6366" w:rsidRDefault="006C6366" w:rsidP="003C32DA">
            <w:pPr>
              <w:rPr>
                <w:rFonts w:ascii="Calibri" w:hAnsi="Calibri"/>
                <w:color w:val="000000"/>
              </w:rPr>
            </w:pPr>
            <w:r>
              <w:rPr>
                <w:rFonts w:ascii="Calibri" w:hAnsi="Calibri"/>
                <w:color w:val="000000"/>
              </w:rPr>
              <w:t>MA0816.1 Ascl2::MA1525.1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34C03CA4" w14:textId="77777777" w:rsidR="006C6366" w:rsidRDefault="006C6366" w:rsidP="003C32DA">
            <w:pPr>
              <w:jc w:val="right"/>
              <w:rPr>
                <w:rFonts w:ascii="Calibri" w:hAnsi="Calibri"/>
                <w:color w:val="000000"/>
              </w:rPr>
            </w:pPr>
            <w:r>
              <w:rPr>
                <w:rFonts w:ascii="Calibri" w:hAnsi="Calibri"/>
                <w:color w:val="000000"/>
              </w:rPr>
              <w:t>469</w:t>
            </w:r>
          </w:p>
        </w:tc>
        <w:tc>
          <w:tcPr>
            <w:tcW w:w="2976" w:type="dxa"/>
            <w:tcBorders>
              <w:top w:val="nil"/>
              <w:left w:val="nil"/>
              <w:bottom w:val="single" w:sz="4" w:space="0" w:color="000000"/>
              <w:right w:val="single" w:sz="4" w:space="0" w:color="000000"/>
            </w:tcBorders>
            <w:shd w:val="clear" w:color="auto" w:fill="auto"/>
            <w:noWrap/>
            <w:vAlign w:val="bottom"/>
            <w:hideMark/>
          </w:tcPr>
          <w:p w14:paraId="4DE31DD8"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1CFCBF23" w14:textId="77777777" w:rsidR="006C6366" w:rsidRDefault="006C6366" w:rsidP="003C32DA">
            <w:pPr>
              <w:rPr>
                <w:rFonts w:ascii="Calibri" w:hAnsi="Calibri"/>
                <w:color w:val="000000"/>
              </w:rPr>
            </w:pPr>
            <w:r>
              <w:rPr>
                <w:rFonts w:ascii="Calibri" w:hAnsi="Calibri"/>
                <w:color w:val="000000"/>
              </w:rPr>
              <w:t>N</w:t>
            </w:r>
          </w:p>
        </w:tc>
      </w:tr>
      <w:tr w:rsidR="006C6366" w:rsidRPr="005C6F14" w14:paraId="0B5EE31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9F6A812"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69AA444" w14:textId="77777777" w:rsidR="006C6366" w:rsidRDefault="006C6366" w:rsidP="003C32DA">
            <w:pPr>
              <w:rPr>
                <w:rFonts w:ascii="Calibri" w:hAnsi="Calibri"/>
                <w:color w:val="000000"/>
              </w:rPr>
            </w:pPr>
            <w:r>
              <w:rPr>
                <w:rFonts w:ascii="Calibri" w:hAnsi="Calibri"/>
                <w:color w:val="000000"/>
              </w:rPr>
              <w:t xml:space="preserve">MA0624.1 </w:t>
            </w:r>
            <w:r>
              <w:rPr>
                <w:rFonts w:ascii="Calibri" w:hAnsi="Calibri"/>
                <w:color w:val="000000"/>
              </w:rPr>
              <w:lastRenderedPageBreak/>
              <w:t>NFATC1::MA0152.1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759C8391" w14:textId="77777777" w:rsidR="006C6366" w:rsidRDefault="006C6366" w:rsidP="003C32DA">
            <w:pPr>
              <w:jc w:val="right"/>
              <w:rPr>
                <w:rFonts w:ascii="Calibri" w:hAnsi="Calibri"/>
                <w:color w:val="000000"/>
              </w:rPr>
            </w:pPr>
            <w:r>
              <w:rPr>
                <w:rFonts w:ascii="Calibri" w:hAnsi="Calibri"/>
                <w:color w:val="000000"/>
              </w:rPr>
              <w:lastRenderedPageBreak/>
              <w:t>399</w:t>
            </w:r>
          </w:p>
        </w:tc>
        <w:tc>
          <w:tcPr>
            <w:tcW w:w="2976" w:type="dxa"/>
            <w:tcBorders>
              <w:top w:val="nil"/>
              <w:left w:val="nil"/>
              <w:bottom w:val="single" w:sz="4" w:space="0" w:color="000000"/>
              <w:right w:val="single" w:sz="4" w:space="0" w:color="000000"/>
            </w:tcBorders>
            <w:shd w:val="clear" w:color="auto" w:fill="auto"/>
            <w:noWrap/>
            <w:vAlign w:val="bottom"/>
            <w:hideMark/>
          </w:tcPr>
          <w:p w14:paraId="10703ABA" w14:textId="77777777" w:rsidR="006C6366" w:rsidRDefault="006C6366" w:rsidP="003C32DA">
            <w:pPr>
              <w:jc w:val="right"/>
              <w:rPr>
                <w:rFonts w:ascii="Calibri" w:hAnsi="Calibri"/>
                <w:color w:val="000000"/>
              </w:rPr>
            </w:pPr>
            <w:r>
              <w:rPr>
                <w:rFonts w:ascii="Calibri" w:hAnsi="Calibri"/>
                <w:color w:val="000000"/>
              </w:rPr>
              <w:t>407</w:t>
            </w:r>
          </w:p>
        </w:tc>
        <w:tc>
          <w:tcPr>
            <w:tcW w:w="2835" w:type="dxa"/>
            <w:tcBorders>
              <w:top w:val="nil"/>
              <w:left w:val="nil"/>
              <w:bottom w:val="single" w:sz="4" w:space="0" w:color="000000"/>
              <w:right w:val="single" w:sz="12" w:space="0" w:color="000000"/>
            </w:tcBorders>
            <w:shd w:val="clear" w:color="auto" w:fill="auto"/>
            <w:noWrap/>
            <w:vAlign w:val="bottom"/>
            <w:hideMark/>
          </w:tcPr>
          <w:p w14:paraId="3C89BE86" w14:textId="77777777" w:rsidR="006C6366" w:rsidRDefault="006C6366" w:rsidP="003C32DA">
            <w:pPr>
              <w:rPr>
                <w:rFonts w:ascii="Calibri" w:hAnsi="Calibri"/>
                <w:color w:val="000000"/>
              </w:rPr>
            </w:pPr>
            <w:r>
              <w:rPr>
                <w:rFonts w:ascii="Calibri" w:hAnsi="Calibri"/>
                <w:color w:val="000000"/>
              </w:rPr>
              <w:t>R</w:t>
            </w:r>
          </w:p>
        </w:tc>
      </w:tr>
      <w:tr w:rsidR="006C6366" w:rsidRPr="005C6F14" w14:paraId="6DFB2C3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239A21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80D59C7" w14:textId="77777777" w:rsidR="006C6366" w:rsidRDefault="006C6366" w:rsidP="003C32DA">
            <w:pPr>
              <w:rPr>
                <w:rFonts w:ascii="Calibri" w:hAnsi="Calibri"/>
                <w:color w:val="000000"/>
              </w:rPr>
            </w:pPr>
            <w:r>
              <w:rPr>
                <w:rFonts w:ascii="Calibri" w:hAnsi="Calibri"/>
                <w:color w:val="000000"/>
              </w:rPr>
              <w:t>MA0624.1 NFATC1::MA0624.1 NFATC1</w:t>
            </w:r>
          </w:p>
        </w:tc>
        <w:tc>
          <w:tcPr>
            <w:tcW w:w="2232" w:type="dxa"/>
            <w:tcBorders>
              <w:top w:val="nil"/>
              <w:left w:val="nil"/>
              <w:bottom w:val="single" w:sz="4" w:space="0" w:color="000000"/>
              <w:right w:val="single" w:sz="4" w:space="0" w:color="000000"/>
            </w:tcBorders>
            <w:shd w:val="clear" w:color="auto" w:fill="auto"/>
            <w:noWrap/>
            <w:vAlign w:val="bottom"/>
            <w:hideMark/>
          </w:tcPr>
          <w:p w14:paraId="0339EAF5" w14:textId="77777777" w:rsidR="006C6366" w:rsidRDefault="006C6366" w:rsidP="003C32DA">
            <w:pPr>
              <w:jc w:val="right"/>
              <w:rPr>
                <w:rFonts w:ascii="Calibri" w:hAnsi="Calibri"/>
                <w:color w:val="000000"/>
              </w:rPr>
            </w:pPr>
            <w:r>
              <w:rPr>
                <w:rFonts w:ascii="Calibri" w:hAnsi="Calibri"/>
                <w:color w:val="000000"/>
              </w:rPr>
              <w:t>399</w:t>
            </w:r>
          </w:p>
        </w:tc>
        <w:tc>
          <w:tcPr>
            <w:tcW w:w="2976" w:type="dxa"/>
            <w:tcBorders>
              <w:top w:val="nil"/>
              <w:left w:val="nil"/>
              <w:bottom w:val="single" w:sz="4" w:space="0" w:color="000000"/>
              <w:right w:val="single" w:sz="4" w:space="0" w:color="000000"/>
            </w:tcBorders>
            <w:shd w:val="clear" w:color="auto" w:fill="auto"/>
            <w:noWrap/>
            <w:vAlign w:val="bottom"/>
            <w:hideMark/>
          </w:tcPr>
          <w:p w14:paraId="5FF76D4D"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32291AF0" w14:textId="77777777" w:rsidR="006C6366" w:rsidRDefault="006C6366" w:rsidP="003C32DA">
            <w:pPr>
              <w:rPr>
                <w:rFonts w:ascii="Calibri" w:hAnsi="Calibri"/>
                <w:color w:val="000000"/>
              </w:rPr>
            </w:pPr>
            <w:r>
              <w:rPr>
                <w:rFonts w:ascii="Calibri" w:hAnsi="Calibri"/>
                <w:color w:val="000000"/>
              </w:rPr>
              <w:t>R</w:t>
            </w:r>
          </w:p>
        </w:tc>
      </w:tr>
      <w:tr w:rsidR="006C6366" w:rsidRPr="005C6F14" w14:paraId="5B15A39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7DD5C8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23399C2" w14:textId="77777777" w:rsidR="006C6366" w:rsidRDefault="006C6366" w:rsidP="003C32DA">
            <w:pPr>
              <w:rPr>
                <w:rFonts w:ascii="Calibri" w:hAnsi="Calibri"/>
                <w:color w:val="000000"/>
              </w:rPr>
            </w:pPr>
            <w:r>
              <w:rPr>
                <w:rFonts w:ascii="Calibri" w:hAnsi="Calibri"/>
                <w:color w:val="000000"/>
              </w:rPr>
              <w:t>MA0152.1 NFATC2::MA0624.1 NFATC1</w:t>
            </w:r>
          </w:p>
        </w:tc>
        <w:tc>
          <w:tcPr>
            <w:tcW w:w="2232" w:type="dxa"/>
            <w:tcBorders>
              <w:top w:val="nil"/>
              <w:left w:val="nil"/>
              <w:bottom w:val="single" w:sz="4" w:space="0" w:color="000000"/>
              <w:right w:val="single" w:sz="4" w:space="0" w:color="000000"/>
            </w:tcBorders>
            <w:shd w:val="clear" w:color="auto" w:fill="auto"/>
            <w:noWrap/>
            <w:vAlign w:val="bottom"/>
            <w:hideMark/>
          </w:tcPr>
          <w:p w14:paraId="709E84D6" w14:textId="77777777" w:rsidR="006C6366" w:rsidRDefault="006C6366" w:rsidP="003C32DA">
            <w:pPr>
              <w:jc w:val="right"/>
              <w:rPr>
                <w:rFonts w:ascii="Calibri" w:hAnsi="Calibri"/>
                <w:color w:val="000000"/>
              </w:rPr>
            </w:pPr>
            <w:r>
              <w:rPr>
                <w:rFonts w:ascii="Calibri" w:hAnsi="Calibri"/>
                <w:color w:val="000000"/>
              </w:rPr>
              <w:t>401</w:t>
            </w:r>
          </w:p>
        </w:tc>
        <w:tc>
          <w:tcPr>
            <w:tcW w:w="2976" w:type="dxa"/>
            <w:tcBorders>
              <w:top w:val="nil"/>
              <w:left w:val="nil"/>
              <w:bottom w:val="single" w:sz="4" w:space="0" w:color="000000"/>
              <w:right w:val="single" w:sz="4" w:space="0" w:color="000000"/>
            </w:tcBorders>
            <w:shd w:val="clear" w:color="auto" w:fill="auto"/>
            <w:noWrap/>
            <w:vAlign w:val="bottom"/>
            <w:hideMark/>
          </w:tcPr>
          <w:p w14:paraId="0C5AEC06"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171D5369" w14:textId="77777777" w:rsidR="006C6366" w:rsidRDefault="006C6366" w:rsidP="003C32DA">
            <w:pPr>
              <w:rPr>
                <w:rFonts w:ascii="Calibri" w:hAnsi="Calibri"/>
                <w:color w:val="000000"/>
              </w:rPr>
            </w:pPr>
            <w:r>
              <w:rPr>
                <w:rFonts w:ascii="Calibri" w:hAnsi="Calibri"/>
                <w:color w:val="000000"/>
              </w:rPr>
              <w:t>R</w:t>
            </w:r>
          </w:p>
        </w:tc>
      </w:tr>
      <w:tr w:rsidR="006C6366" w:rsidRPr="005C6F14" w14:paraId="3CF0C87F"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8316D0F"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B31C1CC" w14:textId="77777777" w:rsidR="006C6366" w:rsidRDefault="006C6366" w:rsidP="003C32DA">
            <w:pPr>
              <w:rPr>
                <w:rFonts w:ascii="Calibri" w:hAnsi="Calibri"/>
                <w:color w:val="000000"/>
              </w:rPr>
            </w:pPr>
            <w:r>
              <w:rPr>
                <w:rFonts w:ascii="Calibri" w:hAnsi="Calibri"/>
                <w:color w:val="000000"/>
              </w:rPr>
              <w:t>MA0152.1 NFATC2::MA0521.1 Tcf12</w:t>
            </w:r>
          </w:p>
        </w:tc>
        <w:tc>
          <w:tcPr>
            <w:tcW w:w="2232" w:type="dxa"/>
            <w:tcBorders>
              <w:top w:val="nil"/>
              <w:left w:val="nil"/>
              <w:bottom w:val="single" w:sz="4" w:space="0" w:color="000000"/>
              <w:right w:val="single" w:sz="4" w:space="0" w:color="000000"/>
            </w:tcBorders>
            <w:shd w:val="clear" w:color="auto" w:fill="auto"/>
            <w:noWrap/>
            <w:vAlign w:val="bottom"/>
            <w:hideMark/>
          </w:tcPr>
          <w:p w14:paraId="4EE497C9" w14:textId="77777777" w:rsidR="006C6366" w:rsidRDefault="006C6366" w:rsidP="003C32DA">
            <w:pPr>
              <w:jc w:val="right"/>
              <w:rPr>
                <w:rFonts w:ascii="Calibri" w:hAnsi="Calibri"/>
                <w:color w:val="000000"/>
              </w:rPr>
            </w:pPr>
            <w:r>
              <w:rPr>
                <w:rFonts w:ascii="Calibri" w:hAnsi="Calibri"/>
                <w:color w:val="000000"/>
              </w:rPr>
              <w:t>401</w:t>
            </w:r>
          </w:p>
        </w:tc>
        <w:tc>
          <w:tcPr>
            <w:tcW w:w="2976" w:type="dxa"/>
            <w:tcBorders>
              <w:top w:val="nil"/>
              <w:left w:val="nil"/>
              <w:bottom w:val="single" w:sz="4" w:space="0" w:color="000000"/>
              <w:right w:val="single" w:sz="4" w:space="0" w:color="000000"/>
            </w:tcBorders>
            <w:shd w:val="clear" w:color="auto" w:fill="auto"/>
            <w:noWrap/>
            <w:vAlign w:val="bottom"/>
            <w:hideMark/>
          </w:tcPr>
          <w:p w14:paraId="329FCA58"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37226105" w14:textId="77777777" w:rsidR="006C6366" w:rsidRDefault="006C6366" w:rsidP="003C32DA">
            <w:pPr>
              <w:rPr>
                <w:rFonts w:ascii="Calibri" w:hAnsi="Calibri"/>
                <w:color w:val="000000"/>
              </w:rPr>
            </w:pPr>
            <w:r>
              <w:rPr>
                <w:rFonts w:ascii="Calibri" w:hAnsi="Calibri"/>
                <w:color w:val="000000"/>
              </w:rPr>
              <w:t>R</w:t>
            </w:r>
          </w:p>
        </w:tc>
      </w:tr>
      <w:tr w:rsidR="006C6366" w:rsidRPr="005C6F14" w14:paraId="5828BDB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7C48752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2C2F173" w14:textId="77777777" w:rsidR="006C6366" w:rsidRDefault="006C6366" w:rsidP="003C32DA">
            <w:pPr>
              <w:rPr>
                <w:rFonts w:ascii="Calibri" w:hAnsi="Calibri"/>
                <w:color w:val="000000"/>
              </w:rPr>
            </w:pPr>
            <w:r>
              <w:rPr>
                <w:rFonts w:ascii="Calibri" w:hAnsi="Calibri"/>
                <w:color w:val="000000"/>
              </w:rPr>
              <w:t>MA0624.1 NFATC1::MA0521.1 Tcf12</w:t>
            </w:r>
          </w:p>
        </w:tc>
        <w:tc>
          <w:tcPr>
            <w:tcW w:w="2232" w:type="dxa"/>
            <w:tcBorders>
              <w:top w:val="nil"/>
              <w:left w:val="nil"/>
              <w:bottom w:val="single" w:sz="4" w:space="0" w:color="000000"/>
              <w:right w:val="single" w:sz="4" w:space="0" w:color="000000"/>
            </w:tcBorders>
            <w:shd w:val="clear" w:color="auto" w:fill="auto"/>
            <w:noWrap/>
            <w:vAlign w:val="bottom"/>
            <w:hideMark/>
          </w:tcPr>
          <w:p w14:paraId="0BB57690" w14:textId="77777777" w:rsidR="006C6366" w:rsidRDefault="006C6366" w:rsidP="003C32DA">
            <w:pPr>
              <w:jc w:val="right"/>
              <w:rPr>
                <w:rFonts w:ascii="Calibri" w:hAnsi="Calibri"/>
                <w:color w:val="000000"/>
              </w:rPr>
            </w:pPr>
            <w:r>
              <w:rPr>
                <w:rFonts w:ascii="Calibri" w:hAnsi="Calibri"/>
                <w:color w:val="000000"/>
              </w:rPr>
              <w:t>557</w:t>
            </w:r>
          </w:p>
        </w:tc>
        <w:tc>
          <w:tcPr>
            <w:tcW w:w="2976" w:type="dxa"/>
            <w:tcBorders>
              <w:top w:val="nil"/>
              <w:left w:val="nil"/>
              <w:bottom w:val="single" w:sz="4" w:space="0" w:color="000000"/>
              <w:right w:val="single" w:sz="4" w:space="0" w:color="000000"/>
            </w:tcBorders>
            <w:shd w:val="clear" w:color="auto" w:fill="auto"/>
            <w:noWrap/>
            <w:vAlign w:val="bottom"/>
            <w:hideMark/>
          </w:tcPr>
          <w:p w14:paraId="4B92251E" w14:textId="77777777" w:rsidR="006C6366" w:rsidRDefault="006C6366" w:rsidP="003C32DA">
            <w:pPr>
              <w:jc w:val="right"/>
              <w:rPr>
                <w:rFonts w:ascii="Calibri" w:hAnsi="Calibri"/>
                <w:color w:val="000000"/>
              </w:rPr>
            </w:pPr>
            <w:r>
              <w:rPr>
                <w:rFonts w:ascii="Calibri" w:hAnsi="Calibri"/>
                <w:color w:val="000000"/>
              </w:rPr>
              <w:t>645</w:t>
            </w:r>
          </w:p>
        </w:tc>
        <w:tc>
          <w:tcPr>
            <w:tcW w:w="2835" w:type="dxa"/>
            <w:tcBorders>
              <w:top w:val="nil"/>
              <w:left w:val="nil"/>
              <w:bottom w:val="single" w:sz="4" w:space="0" w:color="000000"/>
              <w:right w:val="single" w:sz="12" w:space="0" w:color="000000"/>
            </w:tcBorders>
            <w:shd w:val="clear" w:color="auto" w:fill="auto"/>
            <w:noWrap/>
            <w:vAlign w:val="bottom"/>
            <w:hideMark/>
          </w:tcPr>
          <w:p w14:paraId="40A6C036" w14:textId="77777777" w:rsidR="006C6366" w:rsidRDefault="006C6366" w:rsidP="003C32DA">
            <w:pPr>
              <w:rPr>
                <w:rFonts w:ascii="Calibri" w:hAnsi="Calibri"/>
                <w:color w:val="000000"/>
              </w:rPr>
            </w:pPr>
            <w:r>
              <w:rPr>
                <w:rFonts w:ascii="Calibri" w:hAnsi="Calibri"/>
                <w:color w:val="000000"/>
              </w:rPr>
              <w:t>R</w:t>
            </w:r>
          </w:p>
        </w:tc>
      </w:tr>
      <w:tr w:rsidR="006C6366" w:rsidRPr="005C6F14" w14:paraId="1F0F860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E0411F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D3218CE" w14:textId="77777777" w:rsidR="006C6366" w:rsidRDefault="006C6366" w:rsidP="003C32DA">
            <w:pPr>
              <w:rPr>
                <w:rFonts w:ascii="Calibri" w:hAnsi="Calibri"/>
                <w:color w:val="000000"/>
              </w:rPr>
            </w:pPr>
            <w:r>
              <w:rPr>
                <w:rFonts w:ascii="Calibri" w:hAnsi="Calibri"/>
                <w:color w:val="000000"/>
              </w:rPr>
              <w:t>MA0624.1 NFATC1::MA0625.1 NFATC3</w:t>
            </w:r>
          </w:p>
        </w:tc>
        <w:tc>
          <w:tcPr>
            <w:tcW w:w="2232" w:type="dxa"/>
            <w:tcBorders>
              <w:top w:val="nil"/>
              <w:left w:val="nil"/>
              <w:bottom w:val="single" w:sz="4" w:space="0" w:color="000000"/>
              <w:right w:val="single" w:sz="4" w:space="0" w:color="000000"/>
            </w:tcBorders>
            <w:shd w:val="clear" w:color="auto" w:fill="auto"/>
            <w:noWrap/>
            <w:vAlign w:val="bottom"/>
            <w:hideMark/>
          </w:tcPr>
          <w:p w14:paraId="35EE7C24" w14:textId="77777777" w:rsidR="006C6366" w:rsidRDefault="006C6366" w:rsidP="003C32DA">
            <w:pPr>
              <w:jc w:val="right"/>
              <w:rPr>
                <w:rFonts w:ascii="Calibri" w:hAnsi="Calibri"/>
                <w:color w:val="000000"/>
              </w:rPr>
            </w:pPr>
            <w:r>
              <w:rPr>
                <w:rFonts w:ascii="Calibri" w:hAnsi="Calibri"/>
                <w:color w:val="000000"/>
              </w:rPr>
              <w:t>399</w:t>
            </w:r>
          </w:p>
        </w:tc>
        <w:tc>
          <w:tcPr>
            <w:tcW w:w="2976" w:type="dxa"/>
            <w:tcBorders>
              <w:top w:val="nil"/>
              <w:left w:val="nil"/>
              <w:bottom w:val="single" w:sz="4" w:space="0" w:color="000000"/>
              <w:right w:val="single" w:sz="4" w:space="0" w:color="000000"/>
            </w:tcBorders>
            <w:shd w:val="clear" w:color="auto" w:fill="auto"/>
            <w:noWrap/>
            <w:vAlign w:val="bottom"/>
            <w:hideMark/>
          </w:tcPr>
          <w:p w14:paraId="191D3ABC"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116306FB" w14:textId="77777777" w:rsidR="006C6366" w:rsidRDefault="006C6366" w:rsidP="003C32DA">
            <w:pPr>
              <w:rPr>
                <w:rFonts w:ascii="Calibri" w:hAnsi="Calibri"/>
                <w:color w:val="000000"/>
              </w:rPr>
            </w:pPr>
            <w:r>
              <w:rPr>
                <w:rFonts w:ascii="Calibri" w:hAnsi="Calibri"/>
                <w:color w:val="000000"/>
              </w:rPr>
              <w:t>R</w:t>
            </w:r>
          </w:p>
        </w:tc>
      </w:tr>
      <w:tr w:rsidR="006C6366" w:rsidRPr="005C6F14" w14:paraId="62FE45E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1949E6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D8D4DDA" w14:textId="77777777" w:rsidR="006C6366" w:rsidRDefault="006C6366" w:rsidP="003C32DA">
            <w:pPr>
              <w:rPr>
                <w:rFonts w:ascii="Calibri" w:hAnsi="Calibri"/>
                <w:color w:val="000000"/>
              </w:rPr>
            </w:pPr>
            <w:r>
              <w:rPr>
                <w:rFonts w:ascii="Calibri" w:hAnsi="Calibri"/>
                <w:color w:val="000000"/>
              </w:rPr>
              <w:t>MA0152.1 NFATC2::MA0625.1 NFATC3</w:t>
            </w:r>
          </w:p>
        </w:tc>
        <w:tc>
          <w:tcPr>
            <w:tcW w:w="2232" w:type="dxa"/>
            <w:tcBorders>
              <w:top w:val="nil"/>
              <w:left w:val="nil"/>
              <w:bottom w:val="single" w:sz="4" w:space="0" w:color="000000"/>
              <w:right w:val="single" w:sz="4" w:space="0" w:color="000000"/>
            </w:tcBorders>
            <w:shd w:val="clear" w:color="auto" w:fill="auto"/>
            <w:noWrap/>
            <w:vAlign w:val="bottom"/>
            <w:hideMark/>
          </w:tcPr>
          <w:p w14:paraId="20F070C6" w14:textId="77777777" w:rsidR="006C6366" w:rsidRDefault="006C6366" w:rsidP="003C32DA">
            <w:pPr>
              <w:jc w:val="right"/>
              <w:rPr>
                <w:rFonts w:ascii="Calibri" w:hAnsi="Calibri"/>
                <w:color w:val="000000"/>
              </w:rPr>
            </w:pPr>
            <w:r>
              <w:rPr>
                <w:rFonts w:ascii="Calibri" w:hAnsi="Calibri"/>
                <w:color w:val="000000"/>
              </w:rPr>
              <w:t>401</w:t>
            </w:r>
          </w:p>
        </w:tc>
        <w:tc>
          <w:tcPr>
            <w:tcW w:w="2976" w:type="dxa"/>
            <w:tcBorders>
              <w:top w:val="nil"/>
              <w:left w:val="nil"/>
              <w:bottom w:val="single" w:sz="4" w:space="0" w:color="000000"/>
              <w:right w:val="single" w:sz="4" w:space="0" w:color="000000"/>
            </w:tcBorders>
            <w:shd w:val="clear" w:color="auto" w:fill="auto"/>
            <w:noWrap/>
            <w:vAlign w:val="bottom"/>
            <w:hideMark/>
          </w:tcPr>
          <w:p w14:paraId="432327D5" w14:textId="77777777" w:rsidR="006C6366" w:rsidRDefault="006C6366" w:rsidP="003C32DA">
            <w:pPr>
              <w:jc w:val="right"/>
              <w:rPr>
                <w:rFonts w:ascii="Calibri" w:hAnsi="Calibri"/>
                <w:color w:val="000000"/>
              </w:rPr>
            </w:pPr>
            <w:r>
              <w:rPr>
                <w:rFonts w:ascii="Calibri" w:hAnsi="Calibri"/>
                <w:color w:val="000000"/>
              </w:rPr>
              <w:t>566</w:t>
            </w:r>
          </w:p>
        </w:tc>
        <w:tc>
          <w:tcPr>
            <w:tcW w:w="2835" w:type="dxa"/>
            <w:tcBorders>
              <w:top w:val="nil"/>
              <w:left w:val="nil"/>
              <w:bottom w:val="single" w:sz="4" w:space="0" w:color="000000"/>
              <w:right w:val="single" w:sz="12" w:space="0" w:color="000000"/>
            </w:tcBorders>
            <w:shd w:val="clear" w:color="auto" w:fill="auto"/>
            <w:noWrap/>
            <w:vAlign w:val="bottom"/>
            <w:hideMark/>
          </w:tcPr>
          <w:p w14:paraId="36BBF04B" w14:textId="77777777" w:rsidR="006C6366" w:rsidRDefault="006C6366" w:rsidP="003C32DA">
            <w:pPr>
              <w:rPr>
                <w:rFonts w:ascii="Calibri" w:hAnsi="Calibri"/>
                <w:color w:val="000000"/>
              </w:rPr>
            </w:pPr>
            <w:r>
              <w:rPr>
                <w:rFonts w:ascii="Calibri" w:hAnsi="Calibri"/>
                <w:color w:val="000000"/>
              </w:rPr>
              <w:t>R</w:t>
            </w:r>
          </w:p>
        </w:tc>
      </w:tr>
      <w:tr w:rsidR="006C6366" w:rsidRPr="005C6F14" w14:paraId="358BD6E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FCBEABC"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CF8FCE5" w14:textId="77777777" w:rsidR="006C6366" w:rsidRDefault="006C6366" w:rsidP="003C32DA">
            <w:pPr>
              <w:rPr>
                <w:rFonts w:ascii="Calibri" w:hAnsi="Calibri"/>
                <w:color w:val="000000"/>
              </w:rPr>
            </w:pPr>
            <w:r>
              <w:rPr>
                <w:rFonts w:ascii="Calibri" w:hAnsi="Calibri"/>
                <w:color w:val="000000"/>
              </w:rPr>
              <w:t>MA0625.1 NFATC3::MA0152.1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570ACBC9" w14:textId="77777777" w:rsidR="006C6366" w:rsidRDefault="006C6366" w:rsidP="003C32DA">
            <w:pPr>
              <w:jc w:val="right"/>
              <w:rPr>
                <w:rFonts w:ascii="Calibri" w:hAnsi="Calibri"/>
                <w:color w:val="000000"/>
              </w:rPr>
            </w:pPr>
            <w:r>
              <w:rPr>
                <w:rFonts w:ascii="Calibri" w:hAnsi="Calibri"/>
                <w:color w:val="000000"/>
              </w:rPr>
              <w:t>399</w:t>
            </w:r>
          </w:p>
        </w:tc>
        <w:tc>
          <w:tcPr>
            <w:tcW w:w="2976" w:type="dxa"/>
            <w:tcBorders>
              <w:top w:val="nil"/>
              <w:left w:val="nil"/>
              <w:bottom w:val="single" w:sz="4" w:space="0" w:color="000000"/>
              <w:right w:val="single" w:sz="4" w:space="0" w:color="000000"/>
            </w:tcBorders>
            <w:shd w:val="clear" w:color="auto" w:fill="auto"/>
            <w:noWrap/>
            <w:vAlign w:val="bottom"/>
            <w:hideMark/>
          </w:tcPr>
          <w:p w14:paraId="5438BBC1" w14:textId="77777777" w:rsidR="006C6366" w:rsidRDefault="006C6366" w:rsidP="003C32DA">
            <w:pPr>
              <w:jc w:val="right"/>
              <w:rPr>
                <w:rFonts w:ascii="Calibri" w:hAnsi="Calibri"/>
                <w:color w:val="000000"/>
              </w:rPr>
            </w:pPr>
            <w:r>
              <w:rPr>
                <w:rFonts w:ascii="Calibri" w:hAnsi="Calibri"/>
                <w:color w:val="000000"/>
              </w:rPr>
              <w:t>407</w:t>
            </w:r>
          </w:p>
        </w:tc>
        <w:tc>
          <w:tcPr>
            <w:tcW w:w="2835" w:type="dxa"/>
            <w:tcBorders>
              <w:top w:val="nil"/>
              <w:left w:val="nil"/>
              <w:bottom w:val="single" w:sz="4" w:space="0" w:color="000000"/>
              <w:right w:val="single" w:sz="12" w:space="0" w:color="000000"/>
            </w:tcBorders>
            <w:shd w:val="clear" w:color="auto" w:fill="auto"/>
            <w:noWrap/>
            <w:vAlign w:val="bottom"/>
            <w:hideMark/>
          </w:tcPr>
          <w:p w14:paraId="1F87BDDF" w14:textId="77777777" w:rsidR="006C6366" w:rsidRDefault="006C6366" w:rsidP="003C32DA">
            <w:pPr>
              <w:rPr>
                <w:rFonts w:ascii="Calibri" w:hAnsi="Calibri"/>
                <w:color w:val="000000"/>
              </w:rPr>
            </w:pPr>
            <w:r>
              <w:rPr>
                <w:rFonts w:ascii="Calibri" w:hAnsi="Calibri"/>
                <w:color w:val="000000"/>
              </w:rPr>
              <w:t>R</w:t>
            </w:r>
          </w:p>
        </w:tc>
      </w:tr>
      <w:tr w:rsidR="006C6366" w:rsidRPr="005C6F14" w14:paraId="4332B34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0C0FD71" w14:textId="77777777" w:rsidR="006C6366" w:rsidRDefault="006C6366" w:rsidP="003C32DA">
            <w:pPr>
              <w:rPr>
                <w:rFonts w:ascii="Calibri" w:hAnsi="Calibri"/>
                <w:b/>
                <w:bCs/>
                <w:color w:val="000000"/>
              </w:rPr>
            </w:pPr>
            <w:r>
              <w:rPr>
                <w:rFonts w:ascii="Calibri" w:hAnsi="Calibri"/>
                <w:b/>
                <w:bCs/>
                <w:color w:val="000000"/>
              </w:rPr>
              <w:t>NC_000077.6:c53635202-53634702 Mus musculus strain C57BL/6J chromosome 11, GRCm38.p6 C57BL/6J, Mus musculus interleukin 13 (Il13) promoter</w:t>
            </w:r>
          </w:p>
        </w:tc>
        <w:tc>
          <w:tcPr>
            <w:tcW w:w="3074" w:type="dxa"/>
            <w:tcBorders>
              <w:top w:val="nil"/>
              <w:left w:val="nil"/>
              <w:bottom w:val="single" w:sz="4" w:space="0" w:color="000000"/>
              <w:right w:val="single" w:sz="4" w:space="0" w:color="000000"/>
            </w:tcBorders>
            <w:shd w:val="clear" w:color="auto" w:fill="auto"/>
            <w:noWrap/>
            <w:vAlign w:val="bottom"/>
            <w:hideMark/>
          </w:tcPr>
          <w:p w14:paraId="16C7AC7F" w14:textId="77777777" w:rsidR="006C6366" w:rsidRDefault="006C6366" w:rsidP="003C32DA">
            <w:pPr>
              <w:rPr>
                <w:rFonts w:ascii="Calibri" w:hAnsi="Calibri"/>
                <w:color w:val="000000"/>
              </w:rPr>
            </w:pPr>
            <w:r>
              <w:rPr>
                <w:rFonts w:ascii="Calibri" w:hAnsi="Calibri"/>
                <w:color w:val="000000"/>
              </w:rPr>
              <w:t>MA0528.2 ZNF263::MA1621.1 Rbpjl</w:t>
            </w:r>
          </w:p>
        </w:tc>
        <w:tc>
          <w:tcPr>
            <w:tcW w:w="2232" w:type="dxa"/>
            <w:tcBorders>
              <w:top w:val="nil"/>
              <w:left w:val="nil"/>
              <w:bottom w:val="single" w:sz="4" w:space="0" w:color="000000"/>
              <w:right w:val="single" w:sz="4" w:space="0" w:color="000000"/>
            </w:tcBorders>
            <w:shd w:val="clear" w:color="auto" w:fill="auto"/>
            <w:noWrap/>
            <w:vAlign w:val="bottom"/>
            <w:hideMark/>
          </w:tcPr>
          <w:p w14:paraId="053152D1" w14:textId="77777777" w:rsidR="006C6366" w:rsidRDefault="006C6366" w:rsidP="003C32DA">
            <w:pPr>
              <w:jc w:val="right"/>
              <w:rPr>
                <w:rFonts w:ascii="Calibri" w:hAnsi="Calibri"/>
                <w:color w:val="000000"/>
              </w:rPr>
            </w:pPr>
            <w:r>
              <w:rPr>
                <w:rFonts w:ascii="Calibri" w:hAnsi="Calibri"/>
                <w:color w:val="000000"/>
              </w:rPr>
              <w:t>82</w:t>
            </w:r>
          </w:p>
        </w:tc>
        <w:tc>
          <w:tcPr>
            <w:tcW w:w="2976" w:type="dxa"/>
            <w:tcBorders>
              <w:top w:val="nil"/>
              <w:left w:val="nil"/>
              <w:bottom w:val="single" w:sz="4" w:space="0" w:color="000000"/>
              <w:right w:val="single" w:sz="4" w:space="0" w:color="000000"/>
            </w:tcBorders>
            <w:shd w:val="clear" w:color="auto" w:fill="auto"/>
            <w:noWrap/>
            <w:vAlign w:val="bottom"/>
            <w:hideMark/>
          </w:tcPr>
          <w:p w14:paraId="5042C4C3" w14:textId="77777777" w:rsidR="006C6366" w:rsidRDefault="006C6366" w:rsidP="003C32DA">
            <w:pPr>
              <w:jc w:val="right"/>
              <w:rPr>
                <w:rFonts w:ascii="Calibri" w:hAnsi="Calibri"/>
                <w:color w:val="000000"/>
              </w:rPr>
            </w:pPr>
            <w:r>
              <w:rPr>
                <w:rFonts w:ascii="Calibri" w:hAnsi="Calibri"/>
                <w:color w:val="000000"/>
              </w:rPr>
              <w:t>160</w:t>
            </w:r>
          </w:p>
        </w:tc>
        <w:tc>
          <w:tcPr>
            <w:tcW w:w="2835" w:type="dxa"/>
            <w:tcBorders>
              <w:top w:val="nil"/>
              <w:left w:val="nil"/>
              <w:bottom w:val="single" w:sz="4" w:space="0" w:color="000000"/>
              <w:right w:val="single" w:sz="12" w:space="0" w:color="000000"/>
            </w:tcBorders>
            <w:shd w:val="clear" w:color="auto" w:fill="auto"/>
            <w:noWrap/>
            <w:vAlign w:val="bottom"/>
            <w:hideMark/>
          </w:tcPr>
          <w:p w14:paraId="2C834675" w14:textId="77777777" w:rsidR="006C6366" w:rsidRDefault="006C6366" w:rsidP="003C32DA">
            <w:pPr>
              <w:rPr>
                <w:rFonts w:ascii="Calibri" w:hAnsi="Calibri"/>
                <w:color w:val="000000"/>
              </w:rPr>
            </w:pPr>
            <w:r>
              <w:rPr>
                <w:rFonts w:ascii="Calibri" w:hAnsi="Calibri"/>
                <w:color w:val="000000"/>
              </w:rPr>
              <w:t>N</w:t>
            </w:r>
          </w:p>
        </w:tc>
      </w:tr>
      <w:tr w:rsidR="006C6366" w:rsidRPr="005C6F14" w14:paraId="5755A4E9"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B1443D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37A9C64" w14:textId="77777777" w:rsidR="006C6366" w:rsidRDefault="006C6366" w:rsidP="003C32DA">
            <w:pPr>
              <w:rPr>
                <w:rFonts w:ascii="Calibri" w:hAnsi="Calibri"/>
                <w:color w:val="000000"/>
              </w:rPr>
            </w:pPr>
            <w:r>
              <w:rPr>
                <w:rFonts w:ascii="Calibri" w:hAnsi="Calibri"/>
                <w:color w:val="000000"/>
              </w:rPr>
              <w:t>MA0528.2 ZNF263::MA1620.1 Ptf1a(var.3)</w:t>
            </w:r>
          </w:p>
        </w:tc>
        <w:tc>
          <w:tcPr>
            <w:tcW w:w="2232" w:type="dxa"/>
            <w:tcBorders>
              <w:top w:val="nil"/>
              <w:left w:val="nil"/>
              <w:bottom w:val="single" w:sz="4" w:space="0" w:color="000000"/>
              <w:right w:val="single" w:sz="4" w:space="0" w:color="000000"/>
            </w:tcBorders>
            <w:shd w:val="clear" w:color="auto" w:fill="auto"/>
            <w:noWrap/>
            <w:vAlign w:val="bottom"/>
            <w:hideMark/>
          </w:tcPr>
          <w:p w14:paraId="31CE7EA6" w14:textId="77777777" w:rsidR="006C6366" w:rsidRDefault="006C6366" w:rsidP="003C32DA">
            <w:pPr>
              <w:jc w:val="right"/>
              <w:rPr>
                <w:rFonts w:ascii="Calibri" w:hAnsi="Calibri"/>
                <w:color w:val="000000"/>
              </w:rPr>
            </w:pPr>
            <w:r>
              <w:rPr>
                <w:rFonts w:ascii="Calibri" w:hAnsi="Calibri"/>
                <w:color w:val="000000"/>
              </w:rPr>
              <w:t>82</w:t>
            </w:r>
          </w:p>
        </w:tc>
        <w:tc>
          <w:tcPr>
            <w:tcW w:w="2976" w:type="dxa"/>
            <w:tcBorders>
              <w:top w:val="nil"/>
              <w:left w:val="nil"/>
              <w:bottom w:val="single" w:sz="4" w:space="0" w:color="000000"/>
              <w:right w:val="single" w:sz="4" w:space="0" w:color="000000"/>
            </w:tcBorders>
            <w:shd w:val="clear" w:color="auto" w:fill="auto"/>
            <w:noWrap/>
            <w:vAlign w:val="bottom"/>
            <w:hideMark/>
          </w:tcPr>
          <w:p w14:paraId="59DD635F" w14:textId="77777777" w:rsidR="006C6366" w:rsidRDefault="006C6366" w:rsidP="003C32DA">
            <w:pPr>
              <w:jc w:val="right"/>
              <w:rPr>
                <w:rFonts w:ascii="Calibri" w:hAnsi="Calibri"/>
                <w:color w:val="000000"/>
              </w:rPr>
            </w:pPr>
            <w:r>
              <w:rPr>
                <w:rFonts w:ascii="Calibri" w:hAnsi="Calibri"/>
                <w:color w:val="000000"/>
              </w:rPr>
              <w:t>159</w:t>
            </w:r>
          </w:p>
        </w:tc>
        <w:tc>
          <w:tcPr>
            <w:tcW w:w="2835" w:type="dxa"/>
            <w:tcBorders>
              <w:top w:val="nil"/>
              <w:left w:val="nil"/>
              <w:bottom w:val="single" w:sz="4" w:space="0" w:color="000000"/>
              <w:right w:val="single" w:sz="12" w:space="0" w:color="000000"/>
            </w:tcBorders>
            <w:shd w:val="clear" w:color="auto" w:fill="auto"/>
            <w:noWrap/>
            <w:vAlign w:val="bottom"/>
            <w:hideMark/>
          </w:tcPr>
          <w:p w14:paraId="1D3A0EC7" w14:textId="77777777" w:rsidR="006C6366" w:rsidRDefault="006C6366" w:rsidP="003C32DA">
            <w:pPr>
              <w:rPr>
                <w:rFonts w:ascii="Calibri" w:hAnsi="Calibri"/>
                <w:color w:val="000000"/>
              </w:rPr>
            </w:pPr>
            <w:r>
              <w:rPr>
                <w:rFonts w:ascii="Calibri" w:hAnsi="Calibri"/>
                <w:color w:val="000000"/>
              </w:rPr>
              <w:t>N</w:t>
            </w:r>
          </w:p>
        </w:tc>
      </w:tr>
      <w:tr w:rsidR="006C6366" w:rsidRPr="005C6F14" w14:paraId="52FBE15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BA4567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A95C236" w14:textId="77777777" w:rsidR="006C6366" w:rsidRDefault="006C6366" w:rsidP="003C32DA">
            <w:pPr>
              <w:rPr>
                <w:rFonts w:ascii="Calibri" w:hAnsi="Calibri"/>
                <w:color w:val="000000"/>
              </w:rPr>
            </w:pPr>
            <w:r>
              <w:rPr>
                <w:rFonts w:ascii="Calibri" w:hAnsi="Calibri"/>
                <w:color w:val="000000"/>
              </w:rPr>
              <w:t>MA1621.1 Rbpjl::MA1620.1 Ptf1a(var.3)</w:t>
            </w:r>
          </w:p>
        </w:tc>
        <w:tc>
          <w:tcPr>
            <w:tcW w:w="2232" w:type="dxa"/>
            <w:tcBorders>
              <w:top w:val="nil"/>
              <w:left w:val="nil"/>
              <w:bottom w:val="single" w:sz="4" w:space="0" w:color="000000"/>
              <w:right w:val="single" w:sz="4" w:space="0" w:color="000000"/>
            </w:tcBorders>
            <w:shd w:val="clear" w:color="auto" w:fill="auto"/>
            <w:noWrap/>
            <w:vAlign w:val="bottom"/>
            <w:hideMark/>
          </w:tcPr>
          <w:p w14:paraId="1E486730" w14:textId="77777777" w:rsidR="006C6366" w:rsidRDefault="006C6366" w:rsidP="003C32DA">
            <w:pPr>
              <w:jc w:val="right"/>
              <w:rPr>
                <w:rFonts w:ascii="Calibri" w:hAnsi="Calibri"/>
                <w:color w:val="000000"/>
              </w:rPr>
            </w:pPr>
            <w:r>
              <w:rPr>
                <w:rFonts w:ascii="Calibri" w:hAnsi="Calibri"/>
                <w:color w:val="000000"/>
              </w:rPr>
              <w:t>147</w:t>
            </w:r>
          </w:p>
        </w:tc>
        <w:tc>
          <w:tcPr>
            <w:tcW w:w="2976" w:type="dxa"/>
            <w:tcBorders>
              <w:top w:val="nil"/>
              <w:left w:val="nil"/>
              <w:bottom w:val="single" w:sz="4" w:space="0" w:color="000000"/>
              <w:right w:val="single" w:sz="4" w:space="0" w:color="000000"/>
            </w:tcBorders>
            <w:shd w:val="clear" w:color="auto" w:fill="auto"/>
            <w:noWrap/>
            <w:vAlign w:val="bottom"/>
            <w:hideMark/>
          </w:tcPr>
          <w:p w14:paraId="5AAB608C" w14:textId="77777777" w:rsidR="006C6366" w:rsidRDefault="006C6366" w:rsidP="003C32DA">
            <w:pPr>
              <w:jc w:val="right"/>
              <w:rPr>
                <w:rFonts w:ascii="Calibri" w:hAnsi="Calibri"/>
                <w:color w:val="000000"/>
              </w:rPr>
            </w:pPr>
            <w:r>
              <w:rPr>
                <w:rFonts w:ascii="Calibri" w:hAnsi="Calibri"/>
                <w:color w:val="000000"/>
              </w:rPr>
              <w:t>159</w:t>
            </w:r>
          </w:p>
        </w:tc>
        <w:tc>
          <w:tcPr>
            <w:tcW w:w="2835" w:type="dxa"/>
            <w:tcBorders>
              <w:top w:val="nil"/>
              <w:left w:val="nil"/>
              <w:bottom w:val="single" w:sz="4" w:space="0" w:color="000000"/>
              <w:right w:val="single" w:sz="12" w:space="0" w:color="000000"/>
            </w:tcBorders>
            <w:shd w:val="clear" w:color="auto" w:fill="auto"/>
            <w:noWrap/>
            <w:vAlign w:val="bottom"/>
            <w:hideMark/>
          </w:tcPr>
          <w:p w14:paraId="7BA3B8F7" w14:textId="77777777" w:rsidR="006C6366" w:rsidRDefault="006C6366" w:rsidP="003C32DA">
            <w:pPr>
              <w:rPr>
                <w:rFonts w:ascii="Calibri" w:hAnsi="Calibri"/>
                <w:color w:val="000000"/>
              </w:rPr>
            </w:pPr>
            <w:r>
              <w:rPr>
                <w:rFonts w:ascii="Calibri" w:hAnsi="Calibri"/>
                <w:color w:val="000000"/>
              </w:rPr>
              <w:t>N</w:t>
            </w:r>
          </w:p>
        </w:tc>
      </w:tr>
      <w:tr w:rsidR="006C6366" w:rsidRPr="005C6F14" w14:paraId="068500B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4002843"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5155687" w14:textId="77777777" w:rsidR="006C6366" w:rsidRDefault="006C6366" w:rsidP="003C32DA">
            <w:pPr>
              <w:rPr>
                <w:rFonts w:ascii="Calibri" w:hAnsi="Calibri"/>
                <w:color w:val="000000"/>
              </w:rPr>
            </w:pPr>
            <w:r>
              <w:rPr>
                <w:rFonts w:ascii="Calibri" w:hAnsi="Calibri"/>
                <w:color w:val="000000"/>
              </w:rPr>
              <w:t>MA0528.2 ZNF263::MA1100.2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0EA537C3" w14:textId="77777777" w:rsidR="006C6366" w:rsidRDefault="006C6366" w:rsidP="003C32DA">
            <w:pPr>
              <w:jc w:val="right"/>
              <w:rPr>
                <w:rFonts w:ascii="Calibri" w:hAnsi="Calibri"/>
                <w:color w:val="000000"/>
              </w:rPr>
            </w:pPr>
            <w:r>
              <w:rPr>
                <w:rFonts w:ascii="Calibri" w:hAnsi="Calibri"/>
                <w:color w:val="000000"/>
              </w:rPr>
              <w:t>82</w:t>
            </w:r>
          </w:p>
        </w:tc>
        <w:tc>
          <w:tcPr>
            <w:tcW w:w="2976" w:type="dxa"/>
            <w:tcBorders>
              <w:top w:val="nil"/>
              <w:left w:val="nil"/>
              <w:bottom w:val="single" w:sz="4" w:space="0" w:color="000000"/>
              <w:right w:val="single" w:sz="4" w:space="0" w:color="000000"/>
            </w:tcBorders>
            <w:shd w:val="clear" w:color="auto" w:fill="auto"/>
            <w:noWrap/>
            <w:vAlign w:val="bottom"/>
            <w:hideMark/>
          </w:tcPr>
          <w:p w14:paraId="7358E896" w14:textId="77777777" w:rsidR="006C6366" w:rsidRDefault="006C6366" w:rsidP="003C32DA">
            <w:pPr>
              <w:jc w:val="right"/>
              <w:rPr>
                <w:rFonts w:ascii="Calibri" w:hAnsi="Calibri"/>
                <w:color w:val="000000"/>
              </w:rPr>
            </w:pPr>
            <w:r>
              <w:rPr>
                <w:rFonts w:ascii="Calibri" w:hAnsi="Calibri"/>
                <w:color w:val="000000"/>
              </w:rPr>
              <w:t>158</w:t>
            </w:r>
          </w:p>
        </w:tc>
        <w:tc>
          <w:tcPr>
            <w:tcW w:w="2835" w:type="dxa"/>
            <w:tcBorders>
              <w:top w:val="nil"/>
              <w:left w:val="nil"/>
              <w:bottom w:val="single" w:sz="4" w:space="0" w:color="000000"/>
              <w:right w:val="single" w:sz="12" w:space="0" w:color="000000"/>
            </w:tcBorders>
            <w:shd w:val="clear" w:color="auto" w:fill="auto"/>
            <w:noWrap/>
            <w:vAlign w:val="bottom"/>
            <w:hideMark/>
          </w:tcPr>
          <w:p w14:paraId="34DFBDE6" w14:textId="77777777" w:rsidR="006C6366" w:rsidRDefault="006C6366" w:rsidP="003C32DA">
            <w:pPr>
              <w:rPr>
                <w:rFonts w:ascii="Calibri" w:hAnsi="Calibri"/>
                <w:color w:val="000000"/>
              </w:rPr>
            </w:pPr>
            <w:r>
              <w:rPr>
                <w:rFonts w:ascii="Calibri" w:hAnsi="Calibri"/>
                <w:color w:val="000000"/>
              </w:rPr>
              <w:t>N</w:t>
            </w:r>
          </w:p>
        </w:tc>
      </w:tr>
      <w:tr w:rsidR="006C6366" w:rsidRPr="005C6F14" w14:paraId="4F89991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7783B8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A8F75FE" w14:textId="77777777" w:rsidR="006C6366" w:rsidRDefault="006C6366" w:rsidP="003C32DA">
            <w:pPr>
              <w:rPr>
                <w:rFonts w:ascii="Calibri" w:hAnsi="Calibri"/>
                <w:color w:val="000000"/>
              </w:rPr>
            </w:pPr>
            <w:r>
              <w:rPr>
                <w:rFonts w:ascii="Calibri" w:hAnsi="Calibri"/>
                <w:color w:val="000000"/>
              </w:rPr>
              <w:t>MA1621.1 Rbpjl::MA1100.2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0CAE589C" w14:textId="77777777" w:rsidR="006C6366" w:rsidRDefault="006C6366" w:rsidP="003C32DA">
            <w:pPr>
              <w:jc w:val="right"/>
              <w:rPr>
                <w:rFonts w:ascii="Calibri" w:hAnsi="Calibri"/>
                <w:color w:val="000000"/>
              </w:rPr>
            </w:pPr>
            <w:r>
              <w:rPr>
                <w:rFonts w:ascii="Calibri" w:hAnsi="Calibri"/>
                <w:color w:val="000000"/>
              </w:rPr>
              <w:t>147</w:t>
            </w:r>
          </w:p>
        </w:tc>
        <w:tc>
          <w:tcPr>
            <w:tcW w:w="2976" w:type="dxa"/>
            <w:tcBorders>
              <w:top w:val="nil"/>
              <w:left w:val="nil"/>
              <w:bottom w:val="single" w:sz="4" w:space="0" w:color="000000"/>
              <w:right w:val="single" w:sz="4" w:space="0" w:color="000000"/>
            </w:tcBorders>
            <w:shd w:val="clear" w:color="auto" w:fill="auto"/>
            <w:noWrap/>
            <w:vAlign w:val="bottom"/>
            <w:hideMark/>
          </w:tcPr>
          <w:p w14:paraId="178A0927" w14:textId="77777777" w:rsidR="006C6366" w:rsidRDefault="006C6366" w:rsidP="003C32DA">
            <w:pPr>
              <w:jc w:val="right"/>
              <w:rPr>
                <w:rFonts w:ascii="Calibri" w:hAnsi="Calibri"/>
                <w:color w:val="000000"/>
              </w:rPr>
            </w:pPr>
            <w:r>
              <w:rPr>
                <w:rFonts w:ascii="Calibri" w:hAnsi="Calibri"/>
                <w:color w:val="000000"/>
              </w:rPr>
              <w:t>158</w:t>
            </w:r>
          </w:p>
        </w:tc>
        <w:tc>
          <w:tcPr>
            <w:tcW w:w="2835" w:type="dxa"/>
            <w:tcBorders>
              <w:top w:val="nil"/>
              <w:left w:val="nil"/>
              <w:bottom w:val="single" w:sz="4" w:space="0" w:color="000000"/>
              <w:right w:val="single" w:sz="12" w:space="0" w:color="000000"/>
            </w:tcBorders>
            <w:shd w:val="clear" w:color="auto" w:fill="auto"/>
            <w:noWrap/>
            <w:vAlign w:val="bottom"/>
            <w:hideMark/>
          </w:tcPr>
          <w:p w14:paraId="258DE4A7" w14:textId="77777777" w:rsidR="006C6366" w:rsidRDefault="006C6366" w:rsidP="003C32DA">
            <w:pPr>
              <w:rPr>
                <w:rFonts w:ascii="Calibri" w:hAnsi="Calibri"/>
                <w:color w:val="000000"/>
              </w:rPr>
            </w:pPr>
            <w:r>
              <w:rPr>
                <w:rFonts w:ascii="Calibri" w:hAnsi="Calibri"/>
                <w:color w:val="000000"/>
              </w:rPr>
              <w:t>N</w:t>
            </w:r>
          </w:p>
        </w:tc>
      </w:tr>
      <w:tr w:rsidR="006C6366" w:rsidRPr="005C6F14" w14:paraId="3FD41CE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CC2A03B"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189DCF7" w14:textId="77777777" w:rsidR="006C6366" w:rsidRDefault="006C6366" w:rsidP="003C32DA">
            <w:pPr>
              <w:rPr>
                <w:rFonts w:ascii="Calibri" w:hAnsi="Calibri"/>
                <w:color w:val="000000"/>
              </w:rPr>
            </w:pPr>
            <w:r>
              <w:rPr>
                <w:rFonts w:ascii="Calibri" w:hAnsi="Calibri"/>
                <w:color w:val="000000"/>
              </w:rPr>
              <w:t>MA1620.1 Ptf1a(var.3)::MA1100.2 ASCL1</w:t>
            </w:r>
          </w:p>
        </w:tc>
        <w:tc>
          <w:tcPr>
            <w:tcW w:w="2232" w:type="dxa"/>
            <w:tcBorders>
              <w:top w:val="nil"/>
              <w:left w:val="nil"/>
              <w:bottom w:val="single" w:sz="4" w:space="0" w:color="000000"/>
              <w:right w:val="single" w:sz="4" w:space="0" w:color="000000"/>
            </w:tcBorders>
            <w:shd w:val="clear" w:color="auto" w:fill="auto"/>
            <w:noWrap/>
            <w:vAlign w:val="bottom"/>
            <w:hideMark/>
          </w:tcPr>
          <w:p w14:paraId="20EEA801" w14:textId="77777777" w:rsidR="006C6366" w:rsidRDefault="006C6366" w:rsidP="003C32DA">
            <w:pPr>
              <w:jc w:val="right"/>
              <w:rPr>
                <w:rFonts w:ascii="Calibri" w:hAnsi="Calibri"/>
                <w:color w:val="000000"/>
              </w:rPr>
            </w:pPr>
            <w:r>
              <w:rPr>
                <w:rFonts w:ascii="Calibri" w:hAnsi="Calibri"/>
                <w:color w:val="000000"/>
              </w:rPr>
              <w:t>148</w:t>
            </w:r>
          </w:p>
        </w:tc>
        <w:tc>
          <w:tcPr>
            <w:tcW w:w="2976" w:type="dxa"/>
            <w:tcBorders>
              <w:top w:val="nil"/>
              <w:left w:val="nil"/>
              <w:bottom w:val="single" w:sz="4" w:space="0" w:color="000000"/>
              <w:right w:val="single" w:sz="4" w:space="0" w:color="000000"/>
            </w:tcBorders>
            <w:shd w:val="clear" w:color="auto" w:fill="auto"/>
            <w:noWrap/>
            <w:vAlign w:val="bottom"/>
            <w:hideMark/>
          </w:tcPr>
          <w:p w14:paraId="7EAFF1A6" w14:textId="77777777" w:rsidR="006C6366" w:rsidRDefault="006C6366" w:rsidP="003C32DA">
            <w:pPr>
              <w:jc w:val="right"/>
              <w:rPr>
                <w:rFonts w:ascii="Calibri" w:hAnsi="Calibri"/>
                <w:color w:val="000000"/>
              </w:rPr>
            </w:pPr>
            <w:r>
              <w:rPr>
                <w:rFonts w:ascii="Calibri" w:hAnsi="Calibri"/>
                <w:color w:val="000000"/>
              </w:rPr>
              <w:t>158</w:t>
            </w:r>
          </w:p>
        </w:tc>
        <w:tc>
          <w:tcPr>
            <w:tcW w:w="2835" w:type="dxa"/>
            <w:tcBorders>
              <w:top w:val="nil"/>
              <w:left w:val="nil"/>
              <w:bottom w:val="single" w:sz="4" w:space="0" w:color="000000"/>
              <w:right w:val="single" w:sz="12" w:space="0" w:color="000000"/>
            </w:tcBorders>
            <w:shd w:val="clear" w:color="auto" w:fill="auto"/>
            <w:noWrap/>
            <w:vAlign w:val="bottom"/>
            <w:hideMark/>
          </w:tcPr>
          <w:p w14:paraId="3ED656FE" w14:textId="77777777" w:rsidR="006C6366" w:rsidRDefault="006C6366" w:rsidP="003C32DA">
            <w:pPr>
              <w:rPr>
                <w:rFonts w:ascii="Calibri" w:hAnsi="Calibri"/>
                <w:color w:val="000000"/>
              </w:rPr>
            </w:pPr>
            <w:r>
              <w:rPr>
                <w:rFonts w:ascii="Calibri" w:hAnsi="Calibri"/>
                <w:color w:val="000000"/>
              </w:rPr>
              <w:t>N</w:t>
            </w:r>
          </w:p>
        </w:tc>
      </w:tr>
      <w:tr w:rsidR="006C6366" w:rsidRPr="005C6F14" w14:paraId="7997BFB0"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764859B" w14:textId="77777777" w:rsidR="006C6366" w:rsidRDefault="006C6366" w:rsidP="003C32DA">
            <w:pPr>
              <w:rPr>
                <w:rFonts w:ascii="Calibri" w:hAnsi="Calibri"/>
                <w:color w:val="000000"/>
              </w:rPr>
            </w:pPr>
            <w:r>
              <w:rPr>
                <w:rFonts w:ascii="Calibri" w:hAnsi="Calibri"/>
                <w:color w:val="000000"/>
              </w:rPr>
              <w:lastRenderedPageBreak/>
              <w:t> </w:t>
            </w:r>
          </w:p>
        </w:tc>
        <w:tc>
          <w:tcPr>
            <w:tcW w:w="3074" w:type="dxa"/>
            <w:tcBorders>
              <w:top w:val="nil"/>
              <w:left w:val="nil"/>
              <w:bottom w:val="single" w:sz="4" w:space="0" w:color="000000"/>
              <w:right w:val="single" w:sz="4" w:space="0" w:color="000000"/>
            </w:tcBorders>
            <w:shd w:val="clear" w:color="auto" w:fill="auto"/>
            <w:noWrap/>
            <w:vAlign w:val="bottom"/>
            <w:hideMark/>
          </w:tcPr>
          <w:p w14:paraId="7666690A" w14:textId="77777777" w:rsidR="006C6366" w:rsidRDefault="006C6366" w:rsidP="003C32DA">
            <w:pPr>
              <w:rPr>
                <w:rFonts w:ascii="Calibri" w:hAnsi="Calibri"/>
                <w:color w:val="000000"/>
              </w:rPr>
            </w:pPr>
            <w:r>
              <w:rPr>
                <w:rFonts w:ascii="Calibri" w:hAnsi="Calibri"/>
                <w:color w:val="000000"/>
              </w:rPr>
              <w:t>MA0528.2 ZNF263::MA0597.1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51D8ADC0" w14:textId="77777777" w:rsidR="006C6366" w:rsidRDefault="006C6366" w:rsidP="003C32DA">
            <w:pPr>
              <w:jc w:val="right"/>
              <w:rPr>
                <w:rFonts w:ascii="Calibri" w:hAnsi="Calibri"/>
                <w:color w:val="000000"/>
              </w:rPr>
            </w:pPr>
            <w:r>
              <w:rPr>
                <w:rFonts w:ascii="Calibri" w:hAnsi="Calibri"/>
                <w:color w:val="000000"/>
              </w:rPr>
              <w:t>82</w:t>
            </w:r>
          </w:p>
        </w:tc>
        <w:tc>
          <w:tcPr>
            <w:tcW w:w="2976" w:type="dxa"/>
            <w:tcBorders>
              <w:top w:val="nil"/>
              <w:left w:val="nil"/>
              <w:bottom w:val="single" w:sz="4" w:space="0" w:color="000000"/>
              <w:right w:val="single" w:sz="4" w:space="0" w:color="000000"/>
            </w:tcBorders>
            <w:shd w:val="clear" w:color="auto" w:fill="auto"/>
            <w:noWrap/>
            <w:vAlign w:val="bottom"/>
            <w:hideMark/>
          </w:tcPr>
          <w:p w14:paraId="008E882E" w14:textId="77777777" w:rsidR="006C6366" w:rsidRDefault="006C6366" w:rsidP="003C32DA">
            <w:pPr>
              <w:jc w:val="right"/>
              <w:rPr>
                <w:rFonts w:ascii="Calibri" w:hAnsi="Calibri"/>
                <w:color w:val="000000"/>
              </w:rPr>
            </w:pPr>
            <w:r>
              <w:rPr>
                <w:rFonts w:ascii="Calibri" w:hAnsi="Calibri"/>
                <w:color w:val="000000"/>
              </w:rPr>
              <w:t>162</w:t>
            </w:r>
          </w:p>
        </w:tc>
        <w:tc>
          <w:tcPr>
            <w:tcW w:w="2835" w:type="dxa"/>
            <w:tcBorders>
              <w:top w:val="nil"/>
              <w:left w:val="nil"/>
              <w:bottom w:val="single" w:sz="4" w:space="0" w:color="000000"/>
              <w:right w:val="single" w:sz="12" w:space="0" w:color="000000"/>
            </w:tcBorders>
            <w:shd w:val="clear" w:color="auto" w:fill="auto"/>
            <w:noWrap/>
            <w:vAlign w:val="bottom"/>
            <w:hideMark/>
          </w:tcPr>
          <w:p w14:paraId="770AEFA0" w14:textId="77777777" w:rsidR="006C6366" w:rsidRDefault="006C6366" w:rsidP="003C32DA">
            <w:pPr>
              <w:rPr>
                <w:rFonts w:ascii="Calibri" w:hAnsi="Calibri"/>
                <w:color w:val="000000"/>
              </w:rPr>
            </w:pPr>
            <w:r>
              <w:rPr>
                <w:rFonts w:ascii="Calibri" w:hAnsi="Calibri"/>
                <w:color w:val="000000"/>
              </w:rPr>
              <w:t>N</w:t>
            </w:r>
          </w:p>
        </w:tc>
      </w:tr>
      <w:tr w:rsidR="006C6366" w:rsidRPr="005C6F14" w14:paraId="5AE9133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DA1C45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1F60BC1" w14:textId="77777777" w:rsidR="006C6366" w:rsidRDefault="006C6366" w:rsidP="003C32DA">
            <w:pPr>
              <w:rPr>
                <w:rFonts w:ascii="Calibri" w:hAnsi="Calibri"/>
                <w:color w:val="000000"/>
              </w:rPr>
            </w:pPr>
            <w:r>
              <w:rPr>
                <w:rFonts w:ascii="Calibri" w:hAnsi="Calibri"/>
                <w:color w:val="000000"/>
              </w:rPr>
              <w:t>MA1621.1 Rbpjl::MA0597.1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672DD642" w14:textId="77777777" w:rsidR="006C6366" w:rsidRDefault="006C6366" w:rsidP="003C32DA">
            <w:pPr>
              <w:jc w:val="right"/>
              <w:rPr>
                <w:rFonts w:ascii="Calibri" w:hAnsi="Calibri"/>
                <w:color w:val="000000"/>
              </w:rPr>
            </w:pPr>
            <w:r>
              <w:rPr>
                <w:rFonts w:ascii="Calibri" w:hAnsi="Calibri"/>
                <w:color w:val="000000"/>
              </w:rPr>
              <w:t>147</w:t>
            </w:r>
          </w:p>
        </w:tc>
        <w:tc>
          <w:tcPr>
            <w:tcW w:w="2976" w:type="dxa"/>
            <w:tcBorders>
              <w:top w:val="nil"/>
              <w:left w:val="nil"/>
              <w:bottom w:val="single" w:sz="4" w:space="0" w:color="000000"/>
              <w:right w:val="single" w:sz="4" w:space="0" w:color="000000"/>
            </w:tcBorders>
            <w:shd w:val="clear" w:color="auto" w:fill="auto"/>
            <w:noWrap/>
            <w:vAlign w:val="bottom"/>
            <w:hideMark/>
          </w:tcPr>
          <w:p w14:paraId="64819870" w14:textId="77777777" w:rsidR="006C6366" w:rsidRDefault="006C6366" w:rsidP="003C32DA">
            <w:pPr>
              <w:jc w:val="right"/>
              <w:rPr>
                <w:rFonts w:ascii="Calibri" w:hAnsi="Calibri"/>
                <w:color w:val="000000"/>
              </w:rPr>
            </w:pPr>
            <w:r>
              <w:rPr>
                <w:rFonts w:ascii="Calibri" w:hAnsi="Calibri"/>
                <w:color w:val="000000"/>
              </w:rPr>
              <w:t>162</w:t>
            </w:r>
          </w:p>
        </w:tc>
        <w:tc>
          <w:tcPr>
            <w:tcW w:w="2835" w:type="dxa"/>
            <w:tcBorders>
              <w:top w:val="nil"/>
              <w:left w:val="nil"/>
              <w:bottom w:val="single" w:sz="4" w:space="0" w:color="000000"/>
              <w:right w:val="single" w:sz="12" w:space="0" w:color="000000"/>
            </w:tcBorders>
            <w:shd w:val="clear" w:color="auto" w:fill="auto"/>
            <w:noWrap/>
            <w:vAlign w:val="bottom"/>
            <w:hideMark/>
          </w:tcPr>
          <w:p w14:paraId="5AC1E132" w14:textId="77777777" w:rsidR="006C6366" w:rsidRDefault="006C6366" w:rsidP="003C32DA">
            <w:pPr>
              <w:rPr>
                <w:rFonts w:ascii="Calibri" w:hAnsi="Calibri"/>
                <w:color w:val="000000"/>
              </w:rPr>
            </w:pPr>
            <w:r>
              <w:rPr>
                <w:rFonts w:ascii="Calibri" w:hAnsi="Calibri"/>
                <w:color w:val="000000"/>
              </w:rPr>
              <w:t>N</w:t>
            </w:r>
          </w:p>
        </w:tc>
      </w:tr>
      <w:tr w:rsidR="006C6366" w:rsidRPr="005C6F14" w14:paraId="1939E1A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A929C24"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57CDA49" w14:textId="77777777" w:rsidR="006C6366" w:rsidRPr="003D7599" w:rsidRDefault="006C6366" w:rsidP="003C32DA">
            <w:pPr>
              <w:rPr>
                <w:rFonts w:ascii="Calibri" w:hAnsi="Calibri"/>
                <w:color w:val="000000"/>
                <w:lang w:val="en-US"/>
              </w:rPr>
            </w:pPr>
            <w:r w:rsidRPr="003D7599">
              <w:rPr>
                <w:rFonts w:ascii="Calibri" w:hAnsi="Calibri"/>
                <w:color w:val="000000"/>
                <w:lang w:val="en-US"/>
              </w:rPr>
              <w:t>MA1620.1 Ptf1a(var.3)::MA0597.1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41CEE7C1" w14:textId="77777777" w:rsidR="006C6366" w:rsidRDefault="006C6366" w:rsidP="003C32DA">
            <w:pPr>
              <w:jc w:val="right"/>
              <w:rPr>
                <w:rFonts w:ascii="Calibri" w:hAnsi="Calibri"/>
                <w:color w:val="000000"/>
              </w:rPr>
            </w:pPr>
            <w:r>
              <w:rPr>
                <w:rFonts w:ascii="Calibri" w:hAnsi="Calibri"/>
                <w:color w:val="000000"/>
              </w:rPr>
              <w:t>148</w:t>
            </w:r>
          </w:p>
        </w:tc>
        <w:tc>
          <w:tcPr>
            <w:tcW w:w="2976" w:type="dxa"/>
            <w:tcBorders>
              <w:top w:val="nil"/>
              <w:left w:val="nil"/>
              <w:bottom w:val="single" w:sz="4" w:space="0" w:color="000000"/>
              <w:right w:val="single" w:sz="4" w:space="0" w:color="000000"/>
            </w:tcBorders>
            <w:shd w:val="clear" w:color="auto" w:fill="auto"/>
            <w:noWrap/>
            <w:vAlign w:val="bottom"/>
            <w:hideMark/>
          </w:tcPr>
          <w:p w14:paraId="399DAAA9" w14:textId="77777777" w:rsidR="006C6366" w:rsidRDefault="006C6366" w:rsidP="003C32DA">
            <w:pPr>
              <w:jc w:val="right"/>
              <w:rPr>
                <w:rFonts w:ascii="Calibri" w:hAnsi="Calibri"/>
                <w:color w:val="000000"/>
              </w:rPr>
            </w:pPr>
            <w:r>
              <w:rPr>
                <w:rFonts w:ascii="Calibri" w:hAnsi="Calibri"/>
                <w:color w:val="000000"/>
              </w:rPr>
              <w:t>162</w:t>
            </w:r>
          </w:p>
        </w:tc>
        <w:tc>
          <w:tcPr>
            <w:tcW w:w="2835" w:type="dxa"/>
            <w:tcBorders>
              <w:top w:val="nil"/>
              <w:left w:val="nil"/>
              <w:bottom w:val="single" w:sz="4" w:space="0" w:color="000000"/>
              <w:right w:val="single" w:sz="12" w:space="0" w:color="000000"/>
            </w:tcBorders>
            <w:shd w:val="clear" w:color="auto" w:fill="auto"/>
            <w:noWrap/>
            <w:vAlign w:val="bottom"/>
            <w:hideMark/>
          </w:tcPr>
          <w:p w14:paraId="70A8DD2C" w14:textId="77777777" w:rsidR="006C6366" w:rsidRDefault="006C6366" w:rsidP="003C32DA">
            <w:pPr>
              <w:rPr>
                <w:rFonts w:ascii="Calibri" w:hAnsi="Calibri"/>
                <w:color w:val="000000"/>
              </w:rPr>
            </w:pPr>
            <w:r>
              <w:rPr>
                <w:rFonts w:ascii="Calibri" w:hAnsi="Calibri"/>
                <w:color w:val="000000"/>
              </w:rPr>
              <w:t>N</w:t>
            </w:r>
          </w:p>
        </w:tc>
      </w:tr>
      <w:tr w:rsidR="006C6366" w:rsidRPr="005C6F14" w14:paraId="1243C9D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C91FF6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680026C6" w14:textId="77777777" w:rsidR="006C6366" w:rsidRDefault="006C6366" w:rsidP="003C32DA">
            <w:pPr>
              <w:rPr>
                <w:rFonts w:ascii="Calibri" w:hAnsi="Calibri"/>
                <w:color w:val="000000"/>
              </w:rPr>
            </w:pPr>
            <w:r>
              <w:rPr>
                <w:rFonts w:ascii="Calibri" w:hAnsi="Calibri"/>
                <w:color w:val="000000"/>
              </w:rPr>
              <w:t>MA1100.2 ASCL1::MA0597.1 THAP1</w:t>
            </w:r>
          </w:p>
        </w:tc>
        <w:tc>
          <w:tcPr>
            <w:tcW w:w="2232" w:type="dxa"/>
            <w:tcBorders>
              <w:top w:val="nil"/>
              <w:left w:val="nil"/>
              <w:bottom w:val="single" w:sz="4" w:space="0" w:color="000000"/>
              <w:right w:val="single" w:sz="4" w:space="0" w:color="000000"/>
            </w:tcBorders>
            <w:shd w:val="clear" w:color="auto" w:fill="auto"/>
            <w:noWrap/>
            <w:vAlign w:val="bottom"/>
            <w:hideMark/>
          </w:tcPr>
          <w:p w14:paraId="68DC6CA5" w14:textId="77777777" w:rsidR="006C6366" w:rsidRDefault="006C6366" w:rsidP="003C32DA">
            <w:pPr>
              <w:jc w:val="right"/>
              <w:rPr>
                <w:rFonts w:ascii="Calibri" w:hAnsi="Calibri"/>
                <w:color w:val="000000"/>
              </w:rPr>
            </w:pPr>
            <w:r>
              <w:rPr>
                <w:rFonts w:ascii="Calibri" w:hAnsi="Calibri"/>
                <w:color w:val="000000"/>
              </w:rPr>
              <w:t>149</w:t>
            </w:r>
          </w:p>
        </w:tc>
        <w:tc>
          <w:tcPr>
            <w:tcW w:w="2976" w:type="dxa"/>
            <w:tcBorders>
              <w:top w:val="nil"/>
              <w:left w:val="nil"/>
              <w:bottom w:val="single" w:sz="4" w:space="0" w:color="000000"/>
              <w:right w:val="single" w:sz="4" w:space="0" w:color="000000"/>
            </w:tcBorders>
            <w:shd w:val="clear" w:color="auto" w:fill="auto"/>
            <w:noWrap/>
            <w:vAlign w:val="bottom"/>
            <w:hideMark/>
          </w:tcPr>
          <w:p w14:paraId="6B40D34D" w14:textId="77777777" w:rsidR="006C6366" w:rsidRDefault="006C6366" w:rsidP="003C32DA">
            <w:pPr>
              <w:jc w:val="right"/>
              <w:rPr>
                <w:rFonts w:ascii="Calibri" w:hAnsi="Calibri"/>
                <w:color w:val="000000"/>
              </w:rPr>
            </w:pPr>
            <w:r>
              <w:rPr>
                <w:rFonts w:ascii="Calibri" w:hAnsi="Calibri"/>
                <w:color w:val="000000"/>
              </w:rPr>
              <w:t>162</w:t>
            </w:r>
          </w:p>
        </w:tc>
        <w:tc>
          <w:tcPr>
            <w:tcW w:w="2835" w:type="dxa"/>
            <w:tcBorders>
              <w:top w:val="nil"/>
              <w:left w:val="nil"/>
              <w:bottom w:val="single" w:sz="4" w:space="0" w:color="000000"/>
              <w:right w:val="single" w:sz="12" w:space="0" w:color="000000"/>
            </w:tcBorders>
            <w:shd w:val="clear" w:color="auto" w:fill="auto"/>
            <w:noWrap/>
            <w:vAlign w:val="bottom"/>
            <w:hideMark/>
          </w:tcPr>
          <w:p w14:paraId="30F71740" w14:textId="77777777" w:rsidR="006C6366" w:rsidRDefault="006C6366" w:rsidP="003C32DA">
            <w:pPr>
              <w:rPr>
                <w:rFonts w:ascii="Calibri" w:hAnsi="Calibri"/>
                <w:color w:val="000000"/>
              </w:rPr>
            </w:pPr>
            <w:r>
              <w:rPr>
                <w:rFonts w:ascii="Calibri" w:hAnsi="Calibri"/>
                <w:color w:val="000000"/>
              </w:rPr>
              <w:t>N</w:t>
            </w:r>
          </w:p>
        </w:tc>
      </w:tr>
      <w:tr w:rsidR="006C6366" w:rsidRPr="005C6F14" w14:paraId="79C921DB"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DA323E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6A55D37" w14:textId="77777777" w:rsidR="006C6366" w:rsidRDefault="006C6366" w:rsidP="003C32DA">
            <w:pPr>
              <w:rPr>
                <w:rFonts w:ascii="Calibri" w:hAnsi="Calibri"/>
                <w:color w:val="000000"/>
              </w:rPr>
            </w:pPr>
            <w:r>
              <w:rPr>
                <w:rFonts w:ascii="Calibri" w:hAnsi="Calibri"/>
                <w:color w:val="000000"/>
              </w:rPr>
              <w:t>MA0528.2 ZNF263::MA0528.2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10F5C9F8" w14:textId="77777777" w:rsidR="006C6366" w:rsidRDefault="006C6366" w:rsidP="003C32DA">
            <w:pPr>
              <w:jc w:val="right"/>
              <w:rPr>
                <w:rFonts w:ascii="Calibri" w:hAnsi="Calibri"/>
                <w:color w:val="000000"/>
              </w:rPr>
            </w:pPr>
            <w:r>
              <w:rPr>
                <w:rFonts w:ascii="Calibri" w:hAnsi="Calibri"/>
                <w:color w:val="000000"/>
              </w:rPr>
              <w:t>82</w:t>
            </w:r>
          </w:p>
        </w:tc>
        <w:tc>
          <w:tcPr>
            <w:tcW w:w="2976" w:type="dxa"/>
            <w:tcBorders>
              <w:top w:val="nil"/>
              <w:left w:val="nil"/>
              <w:bottom w:val="single" w:sz="4" w:space="0" w:color="000000"/>
              <w:right w:val="single" w:sz="4" w:space="0" w:color="000000"/>
            </w:tcBorders>
            <w:shd w:val="clear" w:color="auto" w:fill="auto"/>
            <w:noWrap/>
            <w:vAlign w:val="bottom"/>
            <w:hideMark/>
          </w:tcPr>
          <w:p w14:paraId="4051F168" w14:textId="77777777" w:rsidR="006C6366" w:rsidRDefault="006C6366" w:rsidP="003C32DA">
            <w:pPr>
              <w:jc w:val="right"/>
              <w:rPr>
                <w:rFonts w:ascii="Calibri" w:hAnsi="Calibri"/>
                <w:color w:val="000000"/>
              </w:rPr>
            </w:pPr>
            <w:r>
              <w:rPr>
                <w:rFonts w:ascii="Calibri" w:hAnsi="Calibri"/>
                <w:color w:val="000000"/>
              </w:rPr>
              <w:t>254</w:t>
            </w:r>
          </w:p>
        </w:tc>
        <w:tc>
          <w:tcPr>
            <w:tcW w:w="2835" w:type="dxa"/>
            <w:tcBorders>
              <w:top w:val="nil"/>
              <w:left w:val="nil"/>
              <w:bottom w:val="single" w:sz="4" w:space="0" w:color="000000"/>
              <w:right w:val="single" w:sz="12" w:space="0" w:color="000000"/>
            </w:tcBorders>
            <w:shd w:val="clear" w:color="auto" w:fill="auto"/>
            <w:noWrap/>
            <w:vAlign w:val="bottom"/>
            <w:hideMark/>
          </w:tcPr>
          <w:p w14:paraId="22A6F31B" w14:textId="77777777" w:rsidR="006C6366" w:rsidRDefault="006C6366" w:rsidP="003C32DA">
            <w:pPr>
              <w:rPr>
                <w:rFonts w:ascii="Calibri" w:hAnsi="Calibri"/>
                <w:color w:val="000000"/>
              </w:rPr>
            </w:pPr>
            <w:r>
              <w:rPr>
                <w:rFonts w:ascii="Calibri" w:hAnsi="Calibri"/>
                <w:color w:val="000000"/>
              </w:rPr>
              <w:t>N</w:t>
            </w:r>
          </w:p>
        </w:tc>
      </w:tr>
      <w:tr w:rsidR="006C6366" w:rsidRPr="005C6F14" w14:paraId="524C191A"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424C09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0FD991C" w14:textId="77777777" w:rsidR="006C6366" w:rsidRDefault="006C6366" w:rsidP="003C32DA">
            <w:pPr>
              <w:rPr>
                <w:rFonts w:ascii="Calibri" w:hAnsi="Calibri"/>
                <w:color w:val="000000"/>
              </w:rPr>
            </w:pPr>
            <w:r>
              <w:rPr>
                <w:rFonts w:ascii="Calibri" w:hAnsi="Calibri"/>
                <w:color w:val="000000"/>
              </w:rPr>
              <w:t>MA1621.1 Rbpjl::MA0528.2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1BE76D63" w14:textId="77777777" w:rsidR="006C6366" w:rsidRDefault="006C6366" w:rsidP="003C32DA">
            <w:pPr>
              <w:jc w:val="right"/>
              <w:rPr>
                <w:rFonts w:ascii="Calibri" w:hAnsi="Calibri"/>
                <w:color w:val="000000"/>
              </w:rPr>
            </w:pPr>
            <w:r>
              <w:rPr>
                <w:rFonts w:ascii="Calibri" w:hAnsi="Calibri"/>
                <w:color w:val="000000"/>
              </w:rPr>
              <w:t>147</w:t>
            </w:r>
          </w:p>
        </w:tc>
        <w:tc>
          <w:tcPr>
            <w:tcW w:w="2976" w:type="dxa"/>
            <w:tcBorders>
              <w:top w:val="nil"/>
              <w:left w:val="nil"/>
              <w:bottom w:val="single" w:sz="4" w:space="0" w:color="000000"/>
              <w:right w:val="single" w:sz="4" w:space="0" w:color="000000"/>
            </w:tcBorders>
            <w:shd w:val="clear" w:color="auto" w:fill="auto"/>
            <w:noWrap/>
            <w:vAlign w:val="bottom"/>
            <w:hideMark/>
          </w:tcPr>
          <w:p w14:paraId="185C3ADF" w14:textId="77777777" w:rsidR="006C6366" w:rsidRDefault="006C6366" w:rsidP="003C32DA">
            <w:pPr>
              <w:jc w:val="right"/>
              <w:rPr>
                <w:rFonts w:ascii="Calibri" w:hAnsi="Calibri"/>
                <w:color w:val="000000"/>
              </w:rPr>
            </w:pPr>
            <w:r>
              <w:rPr>
                <w:rFonts w:ascii="Calibri" w:hAnsi="Calibri"/>
                <w:color w:val="000000"/>
              </w:rPr>
              <w:t>254</w:t>
            </w:r>
          </w:p>
        </w:tc>
        <w:tc>
          <w:tcPr>
            <w:tcW w:w="2835" w:type="dxa"/>
            <w:tcBorders>
              <w:top w:val="nil"/>
              <w:left w:val="nil"/>
              <w:bottom w:val="single" w:sz="4" w:space="0" w:color="000000"/>
              <w:right w:val="single" w:sz="12" w:space="0" w:color="000000"/>
            </w:tcBorders>
            <w:shd w:val="clear" w:color="auto" w:fill="auto"/>
            <w:noWrap/>
            <w:vAlign w:val="bottom"/>
            <w:hideMark/>
          </w:tcPr>
          <w:p w14:paraId="254B3C11" w14:textId="77777777" w:rsidR="006C6366" w:rsidRDefault="006C6366" w:rsidP="003C32DA">
            <w:pPr>
              <w:rPr>
                <w:rFonts w:ascii="Calibri" w:hAnsi="Calibri"/>
                <w:color w:val="000000"/>
              </w:rPr>
            </w:pPr>
            <w:r>
              <w:rPr>
                <w:rFonts w:ascii="Calibri" w:hAnsi="Calibri"/>
                <w:color w:val="000000"/>
              </w:rPr>
              <w:t>N</w:t>
            </w:r>
          </w:p>
        </w:tc>
      </w:tr>
      <w:tr w:rsidR="006C6366" w:rsidRPr="005C6F14" w14:paraId="6A372B9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C6BD02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F1C3D54" w14:textId="77777777" w:rsidR="006C6366" w:rsidRDefault="006C6366" w:rsidP="003C32DA">
            <w:pPr>
              <w:rPr>
                <w:rFonts w:ascii="Calibri" w:hAnsi="Calibri"/>
                <w:color w:val="000000"/>
              </w:rPr>
            </w:pPr>
            <w:r>
              <w:rPr>
                <w:rFonts w:ascii="Calibri" w:hAnsi="Calibri"/>
                <w:color w:val="000000"/>
              </w:rPr>
              <w:t>MA1620.1 Ptf1a(var.3)::MA0528.2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5969BA52" w14:textId="77777777" w:rsidR="006C6366" w:rsidRDefault="006C6366" w:rsidP="003C32DA">
            <w:pPr>
              <w:jc w:val="right"/>
              <w:rPr>
                <w:rFonts w:ascii="Calibri" w:hAnsi="Calibri"/>
                <w:color w:val="000000"/>
              </w:rPr>
            </w:pPr>
            <w:r>
              <w:rPr>
                <w:rFonts w:ascii="Calibri" w:hAnsi="Calibri"/>
                <w:color w:val="000000"/>
              </w:rPr>
              <w:t>148</w:t>
            </w:r>
          </w:p>
        </w:tc>
        <w:tc>
          <w:tcPr>
            <w:tcW w:w="2976" w:type="dxa"/>
            <w:tcBorders>
              <w:top w:val="nil"/>
              <w:left w:val="nil"/>
              <w:bottom w:val="single" w:sz="4" w:space="0" w:color="000000"/>
              <w:right w:val="single" w:sz="4" w:space="0" w:color="000000"/>
            </w:tcBorders>
            <w:shd w:val="clear" w:color="auto" w:fill="auto"/>
            <w:noWrap/>
            <w:vAlign w:val="bottom"/>
            <w:hideMark/>
          </w:tcPr>
          <w:p w14:paraId="481DD0D4" w14:textId="77777777" w:rsidR="006C6366" w:rsidRDefault="006C6366" w:rsidP="003C32DA">
            <w:pPr>
              <w:jc w:val="right"/>
              <w:rPr>
                <w:rFonts w:ascii="Calibri" w:hAnsi="Calibri"/>
                <w:color w:val="000000"/>
              </w:rPr>
            </w:pPr>
            <w:r>
              <w:rPr>
                <w:rFonts w:ascii="Calibri" w:hAnsi="Calibri"/>
                <w:color w:val="000000"/>
              </w:rPr>
              <w:t>254</w:t>
            </w:r>
          </w:p>
        </w:tc>
        <w:tc>
          <w:tcPr>
            <w:tcW w:w="2835" w:type="dxa"/>
            <w:tcBorders>
              <w:top w:val="nil"/>
              <w:left w:val="nil"/>
              <w:bottom w:val="single" w:sz="4" w:space="0" w:color="000000"/>
              <w:right w:val="single" w:sz="12" w:space="0" w:color="000000"/>
            </w:tcBorders>
            <w:shd w:val="clear" w:color="auto" w:fill="auto"/>
            <w:noWrap/>
            <w:vAlign w:val="bottom"/>
            <w:hideMark/>
          </w:tcPr>
          <w:p w14:paraId="3AE12437" w14:textId="77777777" w:rsidR="006C6366" w:rsidRDefault="006C6366" w:rsidP="003C32DA">
            <w:pPr>
              <w:rPr>
                <w:rFonts w:ascii="Calibri" w:hAnsi="Calibri"/>
                <w:color w:val="000000"/>
              </w:rPr>
            </w:pPr>
            <w:r>
              <w:rPr>
                <w:rFonts w:ascii="Calibri" w:hAnsi="Calibri"/>
                <w:color w:val="000000"/>
              </w:rPr>
              <w:t>N</w:t>
            </w:r>
          </w:p>
        </w:tc>
      </w:tr>
      <w:tr w:rsidR="006C6366" w:rsidRPr="005C6F14" w14:paraId="77F5F90C"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61904959"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75AC115" w14:textId="77777777" w:rsidR="006C6366" w:rsidRDefault="006C6366" w:rsidP="003C32DA">
            <w:pPr>
              <w:rPr>
                <w:rFonts w:ascii="Calibri" w:hAnsi="Calibri"/>
                <w:color w:val="000000"/>
              </w:rPr>
            </w:pPr>
            <w:r>
              <w:rPr>
                <w:rFonts w:ascii="Calibri" w:hAnsi="Calibri"/>
                <w:color w:val="000000"/>
              </w:rPr>
              <w:t>MA1100.2 ASCL1::MA0528.2 ZNF263</w:t>
            </w:r>
          </w:p>
        </w:tc>
        <w:tc>
          <w:tcPr>
            <w:tcW w:w="2232" w:type="dxa"/>
            <w:tcBorders>
              <w:top w:val="nil"/>
              <w:left w:val="nil"/>
              <w:bottom w:val="single" w:sz="4" w:space="0" w:color="000000"/>
              <w:right w:val="single" w:sz="4" w:space="0" w:color="000000"/>
            </w:tcBorders>
            <w:shd w:val="clear" w:color="auto" w:fill="auto"/>
            <w:noWrap/>
            <w:vAlign w:val="bottom"/>
            <w:hideMark/>
          </w:tcPr>
          <w:p w14:paraId="6FAE3617" w14:textId="77777777" w:rsidR="006C6366" w:rsidRDefault="006C6366" w:rsidP="003C32DA">
            <w:pPr>
              <w:jc w:val="right"/>
              <w:rPr>
                <w:rFonts w:ascii="Calibri" w:hAnsi="Calibri"/>
                <w:color w:val="000000"/>
              </w:rPr>
            </w:pPr>
            <w:r>
              <w:rPr>
                <w:rFonts w:ascii="Calibri" w:hAnsi="Calibri"/>
                <w:color w:val="000000"/>
              </w:rPr>
              <w:t>149</w:t>
            </w:r>
          </w:p>
        </w:tc>
        <w:tc>
          <w:tcPr>
            <w:tcW w:w="2976" w:type="dxa"/>
            <w:tcBorders>
              <w:top w:val="nil"/>
              <w:left w:val="nil"/>
              <w:bottom w:val="single" w:sz="4" w:space="0" w:color="000000"/>
              <w:right w:val="single" w:sz="4" w:space="0" w:color="000000"/>
            </w:tcBorders>
            <w:shd w:val="clear" w:color="auto" w:fill="auto"/>
            <w:noWrap/>
            <w:vAlign w:val="bottom"/>
            <w:hideMark/>
          </w:tcPr>
          <w:p w14:paraId="095E0D1D" w14:textId="77777777" w:rsidR="006C6366" w:rsidRDefault="006C6366" w:rsidP="003C32DA">
            <w:pPr>
              <w:jc w:val="right"/>
              <w:rPr>
                <w:rFonts w:ascii="Calibri" w:hAnsi="Calibri"/>
                <w:color w:val="000000"/>
              </w:rPr>
            </w:pPr>
            <w:r>
              <w:rPr>
                <w:rFonts w:ascii="Calibri" w:hAnsi="Calibri"/>
                <w:color w:val="000000"/>
              </w:rPr>
              <w:t>254</w:t>
            </w:r>
          </w:p>
        </w:tc>
        <w:tc>
          <w:tcPr>
            <w:tcW w:w="2835" w:type="dxa"/>
            <w:tcBorders>
              <w:top w:val="nil"/>
              <w:left w:val="nil"/>
              <w:bottom w:val="single" w:sz="4" w:space="0" w:color="000000"/>
              <w:right w:val="single" w:sz="12" w:space="0" w:color="000000"/>
            </w:tcBorders>
            <w:shd w:val="clear" w:color="auto" w:fill="auto"/>
            <w:noWrap/>
            <w:vAlign w:val="bottom"/>
            <w:hideMark/>
          </w:tcPr>
          <w:p w14:paraId="7829D5A4" w14:textId="77777777" w:rsidR="006C6366" w:rsidRDefault="006C6366" w:rsidP="003C32DA">
            <w:pPr>
              <w:rPr>
                <w:rFonts w:ascii="Calibri" w:hAnsi="Calibri"/>
                <w:color w:val="000000"/>
              </w:rPr>
            </w:pPr>
            <w:r>
              <w:rPr>
                <w:rFonts w:ascii="Calibri" w:hAnsi="Calibri"/>
                <w:color w:val="000000"/>
              </w:rPr>
              <w:t>N</w:t>
            </w:r>
          </w:p>
        </w:tc>
      </w:tr>
      <w:tr w:rsidR="006C6366" w:rsidRPr="005C6F14" w14:paraId="33E20FF3"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26046F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328EF9C0" w14:textId="77777777" w:rsidR="006C6366" w:rsidRDefault="006C6366" w:rsidP="003C32DA">
            <w:pPr>
              <w:rPr>
                <w:rFonts w:ascii="Calibri" w:hAnsi="Calibri"/>
                <w:color w:val="000000"/>
              </w:rPr>
            </w:pPr>
            <w:r>
              <w:rPr>
                <w:rFonts w:ascii="Calibri" w:hAnsi="Calibri"/>
                <w:color w:val="000000"/>
              </w:rPr>
              <w:t>MA0528.2 ZNF263::MA1525.1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320FFEF0" w14:textId="77777777" w:rsidR="006C6366" w:rsidRDefault="006C6366" w:rsidP="003C32DA">
            <w:pPr>
              <w:jc w:val="right"/>
              <w:rPr>
                <w:rFonts w:ascii="Calibri" w:hAnsi="Calibri"/>
                <w:color w:val="000000"/>
              </w:rPr>
            </w:pPr>
            <w:r>
              <w:rPr>
                <w:rFonts w:ascii="Calibri" w:hAnsi="Calibri"/>
                <w:color w:val="000000"/>
              </w:rPr>
              <w:t>82</w:t>
            </w:r>
          </w:p>
        </w:tc>
        <w:tc>
          <w:tcPr>
            <w:tcW w:w="2976" w:type="dxa"/>
            <w:tcBorders>
              <w:top w:val="nil"/>
              <w:left w:val="nil"/>
              <w:bottom w:val="single" w:sz="4" w:space="0" w:color="000000"/>
              <w:right w:val="single" w:sz="4" w:space="0" w:color="000000"/>
            </w:tcBorders>
            <w:shd w:val="clear" w:color="auto" w:fill="auto"/>
            <w:noWrap/>
            <w:vAlign w:val="bottom"/>
            <w:hideMark/>
          </w:tcPr>
          <w:p w14:paraId="2AB3FBE7" w14:textId="77777777" w:rsidR="006C6366" w:rsidRDefault="006C6366" w:rsidP="003C32DA">
            <w:pPr>
              <w:jc w:val="right"/>
              <w:rPr>
                <w:rFonts w:ascii="Calibri" w:hAnsi="Calibri"/>
                <w:color w:val="000000"/>
              </w:rPr>
            </w:pPr>
            <w:r>
              <w:rPr>
                <w:rFonts w:ascii="Calibri" w:hAnsi="Calibri"/>
                <w:color w:val="000000"/>
              </w:rPr>
              <w:t>284</w:t>
            </w:r>
          </w:p>
        </w:tc>
        <w:tc>
          <w:tcPr>
            <w:tcW w:w="2835" w:type="dxa"/>
            <w:tcBorders>
              <w:top w:val="nil"/>
              <w:left w:val="nil"/>
              <w:bottom w:val="single" w:sz="4" w:space="0" w:color="000000"/>
              <w:right w:val="single" w:sz="12" w:space="0" w:color="000000"/>
            </w:tcBorders>
            <w:shd w:val="clear" w:color="auto" w:fill="auto"/>
            <w:noWrap/>
            <w:vAlign w:val="bottom"/>
            <w:hideMark/>
          </w:tcPr>
          <w:p w14:paraId="55D3A808" w14:textId="77777777" w:rsidR="006C6366" w:rsidRDefault="006C6366" w:rsidP="003C32DA">
            <w:pPr>
              <w:rPr>
                <w:rFonts w:ascii="Calibri" w:hAnsi="Calibri"/>
                <w:color w:val="000000"/>
              </w:rPr>
            </w:pPr>
            <w:r>
              <w:rPr>
                <w:rFonts w:ascii="Calibri" w:hAnsi="Calibri"/>
                <w:color w:val="000000"/>
              </w:rPr>
              <w:t>N</w:t>
            </w:r>
          </w:p>
        </w:tc>
      </w:tr>
      <w:tr w:rsidR="006C6366" w:rsidRPr="005C6F14" w14:paraId="623E3172"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28ABD5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F8E60D7" w14:textId="77777777" w:rsidR="006C6366" w:rsidRDefault="006C6366" w:rsidP="003C32DA">
            <w:pPr>
              <w:rPr>
                <w:rFonts w:ascii="Calibri" w:hAnsi="Calibri"/>
                <w:color w:val="000000"/>
              </w:rPr>
            </w:pPr>
            <w:r>
              <w:rPr>
                <w:rFonts w:ascii="Calibri" w:hAnsi="Calibri"/>
                <w:color w:val="000000"/>
              </w:rPr>
              <w:t>MA1621.1 Rbpjl::MA1525.1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3425CE5B" w14:textId="77777777" w:rsidR="006C6366" w:rsidRDefault="006C6366" w:rsidP="003C32DA">
            <w:pPr>
              <w:jc w:val="right"/>
              <w:rPr>
                <w:rFonts w:ascii="Calibri" w:hAnsi="Calibri"/>
                <w:color w:val="000000"/>
              </w:rPr>
            </w:pPr>
            <w:r>
              <w:rPr>
                <w:rFonts w:ascii="Calibri" w:hAnsi="Calibri"/>
                <w:color w:val="000000"/>
              </w:rPr>
              <w:t>147</w:t>
            </w:r>
          </w:p>
        </w:tc>
        <w:tc>
          <w:tcPr>
            <w:tcW w:w="2976" w:type="dxa"/>
            <w:tcBorders>
              <w:top w:val="nil"/>
              <w:left w:val="nil"/>
              <w:bottom w:val="single" w:sz="4" w:space="0" w:color="000000"/>
              <w:right w:val="single" w:sz="4" w:space="0" w:color="000000"/>
            </w:tcBorders>
            <w:shd w:val="clear" w:color="auto" w:fill="auto"/>
            <w:noWrap/>
            <w:vAlign w:val="bottom"/>
            <w:hideMark/>
          </w:tcPr>
          <w:p w14:paraId="296A5705" w14:textId="77777777" w:rsidR="006C6366" w:rsidRDefault="006C6366" w:rsidP="003C32DA">
            <w:pPr>
              <w:jc w:val="right"/>
              <w:rPr>
                <w:rFonts w:ascii="Calibri" w:hAnsi="Calibri"/>
                <w:color w:val="000000"/>
              </w:rPr>
            </w:pPr>
            <w:r>
              <w:rPr>
                <w:rFonts w:ascii="Calibri" w:hAnsi="Calibri"/>
                <w:color w:val="000000"/>
              </w:rPr>
              <w:t>284</w:t>
            </w:r>
          </w:p>
        </w:tc>
        <w:tc>
          <w:tcPr>
            <w:tcW w:w="2835" w:type="dxa"/>
            <w:tcBorders>
              <w:top w:val="nil"/>
              <w:left w:val="nil"/>
              <w:bottom w:val="single" w:sz="4" w:space="0" w:color="000000"/>
              <w:right w:val="single" w:sz="12" w:space="0" w:color="000000"/>
            </w:tcBorders>
            <w:shd w:val="clear" w:color="auto" w:fill="auto"/>
            <w:noWrap/>
            <w:vAlign w:val="bottom"/>
            <w:hideMark/>
          </w:tcPr>
          <w:p w14:paraId="6F992C1C" w14:textId="77777777" w:rsidR="006C6366" w:rsidRDefault="006C6366" w:rsidP="003C32DA">
            <w:pPr>
              <w:rPr>
                <w:rFonts w:ascii="Calibri" w:hAnsi="Calibri"/>
                <w:color w:val="000000"/>
              </w:rPr>
            </w:pPr>
            <w:r>
              <w:rPr>
                <w:rFonts w:ascii="Calibri" w:hAnsi="Calibri"/>
                <w:color w:val="000000"/>
              </w:rPr>
              <w:t>N</w:t>
            </w:r>
          </w:p>
        </w:tc>
      </w:tr>
      <w:tr w:rsidR="006C6366" w:rsidRPr="005C6F14" w14:paraId="17C655F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6FBC54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3CACBC5" w14:textId="77777777" w:rsidR="006C6366" w:rsidRDefault="006C6366" w:rsidP="003C32DA">
            <w:pPr>
              <w:rPr>
                <w:rFonts w:ascii="Calibri" w:hAnsi="Calibri"/>
                <w:color w:val="000000"/>
              </w:rPr>
            </w:pPr>
            <w:r>
              <w:rPr>
                <w:rFonts w:ascii="Calibri" w:hAnsi="Calibri"/>
                <w:color w:val="000000"/>
              </w:rPr>
              <w:t>MA1620.1 Ptf1a(var.3)::MA1525.1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15F7FBCB" w14:textId="77777777" w:rsidR="006C6366" w:rsidRDefault="006C6366" w:rsidP="003C32DA">
            <w:pPr>
              <w:jc w:val="right"/>
              <w:rPr>
                <w:rFonts w:ascii="Calibri" w:hAnsi="Calibri"/>
                <w:color w:val="000000"/>
              </w:rPr>
            </w:pPr>
            <w:r>
              <w:rPr>
                <w:rFonts w:ascii="Calibri" w:hAnsi="Calibri"/>
                <w:color w:val="000000"/>
              </w:rPr>
              <w:t>148</w:t>
            </w:r>
          </w:p>
        </w:tc>
        <w:tc>
          <w:tcPr>
            <w:tcW w:w="2976" w:type="dxa"/>
            <w:tcBorders>
              <w:top w:val="nil"/>
              <w:left w:val="nil"/>
              <w:bottom w:val="single" w:sz="4" w:space="0" w:color="000000"/>
              <w:right w:val="single" w:sz="4" w:space="0" w:color="000000"/>
            </w:tcBorders>
            <w:shd w:val="clear" w:color="auto" w:fill="auto"/>
            <w:noWrap/>
            <w:vAlign w:val="bottom"/>
            <w:hideMark/>
          </w:tcPr>
          <w:p w14:paraId="65834933" w14:textId="77777777" w:rsidR="006C6366" w:rsidRDefault="006C6366" w:rsidP="003C32DA">
            <w:pPr>
              <w:jc w:val="right"/>
              <w:rPr>
                <w:rFonts w:ascii="Calibri" w:hAnsi="Calibri"/>
                <w:color w:val="000000"/>
              </w:rPr>
            </w:pPr>
            <w:r>
              <w:rPr>
                <w:rFonts w:ascii="Calibri" w:hAnsi="Calibri"/>
                <w:color w:val="000000"/>
              </w:rPr>
              <w:t>284</w:t>
            </w:r>
          </w:p>
        </w:tc>
        <w:tc>
          <w:tcPr>
            <w:tcW w:w="2835" w:type="dxa"/>
            <w:tcBorders>
              <w:top w:val="nil"/>
              <w:left w:val="nil"/>
              <w:bottom w:val="single" w:sz="4" w:space="0" w:color="000000"/>
              <w:right w:val="single" w:sz="12" w:space="0" w:color="000000"/>
            </w:tcBorders>
            <w:shd w:val="clear" w:color="auto" w:fill="auto"/>
            <w:noWrap/>
            <w:vAlign w:val="bottom"/>
            <w:hideMark/>
          </w:tcPr>
          <w:p w14:paraId="789C1B0A" w14:textId="77777777" w:rsidR="006C6366" w:rsidRDefault="006C6366" w:rsidP="003C32DA">
            <w:pPr>
              <w:rPr>
                <w:rFonts w:ascii="Calibri" w:hAnsi="Calibri"/>
                <w:color w:val="000000"/>
              </w:rPr>
            </w:pPr>
            <w:r>
              <w:rPr>
                <w:rFonts w:ascii="Calibri" w:hAnsi="Calibri"/>
                <w:color w:val="000000"/>
              </w:rPr>
              <w:t>N</w:t>
            </w:r>
          </w:p>
        </w:tc>
      </w:tr>
      <w:tr w:rsidR="006C6366" w:rsidRPr="005C6F14" w14:paraId="58EC6FA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EDC4D4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548D7C40" w14:textId="77777777" w:rsidR="006C6366" w:rsidRDefault="006C6366" w:rsidP="003C32DA">
            <w:pPr>
              <w:rPr>
                <w:rFonts w:ascii="Calibri" w:hAnsi="Calibri"/>
                <w:color w:val="000000"/>
              </w:rPr>
            </w:pPr>
            <w:r>
              <w:rPr>
                <w:rFonts w:ascii="Calibri" w:hAnsi="Calibri"/>
                <w:color w:val="000000"/>
              </w:rPr>
              <w:t>MA1100.2 ASCL1::MA1525.1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52E48CD3" w14:textId="77777777" w:rsidR="006C6366" w:rsidRDefault="006C6366" w:rsidP="003C32DA">
            <w:pPr>
              <w:jc w:val="right"/>
              <w:rPr>
                <w:rFonts w:ascii="Calibri" w:hAnsi="Calibri"/>
                <w:color w:val="000000"/>
              </w:rPr>
            </w:pPr>
            <w:r>
              <w:rPr>
                <w:rFonts w:ascii="Calibri" w:hAnsi="Calibri"/>
                <w:color w:val="000000"/>
              </w:rPr>
              <w:t>149</w:t>
            </w:r>
          </w:p>
        </w:tc>
        <w:tc>
          <w:tcPr>
            <w:tcW w:w="2976" w:type="dxa"/>
            <w:tcBorders>
              <w:top w:val="nil"/>
              <w:left w:val="nil"/>
              <w:bottom w:val="single" w:sz="4" w:space="0" w:color="000000"/>
              <w:right w:val="single" w:sz="4" w:space="0" w:color="000000"/>
            </w:tcBorders>
            <w:shd w:val="clear" w:color="auto" w:fill="auto"/>
            <w:noWrap/>
            <w:vAlign w:val="bottom"/>
            <w:hideMark/>
          </w:tcPr>
          <w:p w14:paraId="24FB51DF" w14:textId="77777777" w:rsidR="006C6366" w:rsidRDefault="006C6366" w:rsidP="003C32DA">
            <w:pPr>
              <w:jc w:val="right"/>
              <w:rPr>
                <w:rFonts w:ascii="Calibri" w:hAnsi="Calibri"/>
                <w:color w:val="000000"/>
              </w:rPr>
            </w:pPr>
            <w:r>
              <w:rPr>
                <w:rFonts w:ascii="Calibri" w:hAnsi="Calibri"/>
                <w:color w:val="000000"/>
              </w:rPr>
              <w:t>284</w:t>
            </w:r>
          </w:p>
        </w:tc>
        <w:tc>
          <w:tcPr>
            <w:tcW w:w="2835" w:type="dxa"/>
            <w:tcBorders>
              <w:top w:val="nil"/>
              <w:left w:val="nil"/>
              <w:bottom w:val="single" w:sz="4" w:space="0" w:color="000000"/>
              <w:right w:val="single" w:sz="12" w:space="0" w:color="000000"/>
            </w:tcBorders>
            <w:shd w:val="clear" w:color="auto" w:fill="auto"/>
            <w:noWrap/>
            <w:vAlign w:val="bottom"/>
            <w:hideMark/>
          </w:tcPr>
          <w:p w14:paraId="58809BF8" w14:textId="77777777" w:rsidR="006C6366" w:rsidRDefault="006C6366" w:rsidP="003C32DA">
            <w:pPr>
              <w:rPr>
                <w:rFonts w:ascii="Calibri" w:hAnsi="Calibri"/>
                <w:color w:val="000000"/>
              </w:rPr>
            </w:pPr>
            <w:r>
              <w:rPr>
                <w:rFonts w:ascii="Calibri" w:hAnsi="Calibri"/>
                <w:color w:val="000000"/>
              </w:rPr>
              <w:t>N</w:t>
            </w:r>
          </w:p>
        </w:tc>
      </w:tr>
      <w:tr w:rsidR="006C6366" w:rsidRPr="005C6F14" w14:paraId="2BB84B13"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1835AF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74589A7" w14:textId="77777777" w:rsidR="006C6366" w:rsidRDefault="006C6366" w:rsidP="003C32DA">
            <w:pPr>
              <w:rPr>
                <w:rFonts w:ascii="Calibri" w:hAnsi="Calibri"/>
                <w:color w:val="000000"/>
              </w:rPr>
            </w:pPr>
            <w:r>
              <w:rPr>
                <w:rFonts w:ascii="Calibri" w:hAnsi="Calibri"/>
                <w:color w:val="000000"/>
              </w:rPr>
              <w:t>MA0597.1 THAP1::MA1525.1 NFATC4</w:t>
            </w:r>
          </w:p>
        </w:tc>
        <w:tc>
          <w:tcPr>
            <w:tcW w:w="2232" w:type="dxa"/>
            <w:tcBorders>
              <w:top w:val="nil"/>
              <w:left w:val="nil"/>
              <w:bottom w:val="single" w:sz="4" w:space="0" w:color="000000"/>
              <w:right w:val="single" w:sz="4" w:space="0" w:color="000000"/>
            </w:tcBorders>
            <w:shd w:val="clear" w:color="auto" w:fill="auto"/>
            <w:noWrap/>
            <w:vAlign w:val="bottom"/>
            <w:hideMark/>
          </w:tcPr>
          <w:p w14:paraId="31BE8FEE" w14:textId="77777777" w:rsidR="006C6366" w:rsidRDefault="006C6366" w:rsidP="003C32DA">
            <w:pPr>
              <w:jc w:val="right"/>
              <w:rPr>
                <w:rFonts w:ascii="Calibri" w:hAnsi="Calibri"/>
                <w:color w:val="000000"/>
              </w:rPr>
            </w:pPr>
            <w:r>
              <w:rPr>
                <w:rFonts w:ascii="Calibri" w:hAnsi="Calibri"/>
                <w:color w:val="000000"/>
              </w:rPr>
              <w:t>154</w:t>
            </w:r>
          </w:p>
        </w:tc>
        <w:tc>
          <w:tcPr>
            <w:tcW w:w="2976" w:type="dxa"/>
            <w:tcBorders>
              <w:top w:val="nil"/>
              <w:left w:val="nil"/>
              <w:bottom w:val="single" w:sz="4" w:space="0" w:color="000000"/>
              <w:right w:val="single" w:sz="4" w:space="0" w:color="000000"/>
            </w:tcBorders>
            <w:shd w:val="clear" w:color="auto" w:fill="auto"/>
            <w:noWrap/>
            <w:vAlign w:val="bottom"/>
            <w:hideMark/>
          </w:tcPr>
          <w:p w14:paraId="76A46EA5" w14:textId="77777777" w:rsidR="006C6366" w:rsidRDefault="006C6366" w:rsidP="003C32DA">
            <w:pPr>
              <w:jc w:val="right"/>
              <w:rPr>
                <w:rFonts w:ascii="Calibri" w:hAnsi="Calibri"/>
                <w:color w:val="000000"/>
              </w:rPr>
            </w:pPr>
            <w:r>
              <w:rPr>
                <w:rFonts w:ascii="Calibri" w:hAnsi="Calibri"/>
                <w:color w:val="000000"/>
              </w:rPr>
              <w:t>284</w:t>
            </w:r>
          </w:p>
        </w:tc>
        <w:tc>
          <w:tcPr>
            <w:tcW w:w="2835" w:type="dxa"/>
            <w:tcBorders>
              <w:top w:val="nil"/>
              <w:left w:val="nil"/>
              <w:bottom w:val="single" w:sz="4" w:space="0" w:color="000000"/>
              <w:right w:val="single" w:sz="12" w:space="0" w:color="000000"/>
            </w:tcBorders>
            <w:shd w:val="clear" w:color="auto" w:fill="auto"/>
            <w:noWrap/>
            <w:vAlign w:val="bottom"/>
            <w:hideMark/>
          </w:tcPr>
          <w:p w14:paraId="1D359596" w14:textId="77777777" w:rsidR="006C6366" w:rsidRDefault="006C6366" w:rsidP="003C32DA">
            <w:pPr>
              <w:rPr>
                <w:rFonts w:ascii="Calibri" w:hAnsi="Calibri"/>
                <w:color w:val="000000"/>
              </w:rPr>
            </w:pPr>
            <w:r>
              <w:rPr>
                <w:rFonts w:ascii="Calibri" w:hAnsi="Calibri"/>
                <w:color w:val="000000"/>
              </w:rPr>
              <w:t>N</w:t>
            </w:r>
          </w:p>
        </w:tc>
      </w:tr>
      <w:tr w:rsidR="006C6366" w:rsidRPr="005C6F14" w14:paraId="579D366E"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5824D87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8922348" w14:textId="77777777" w:rsidR="006C6366" w:rsidRDefault="006C6366" w:rsidP="003C32DA">
            <w:pPr>
              <w:rPr>
                <w:rFonts w:ascii="Calibri" w:hAnsi="Calibri"/>
                <w:color w:val="000000"/>
              </w:rPr>
            </w:pPr>
            <w:r>
              <w:rPr>
                <w:rFonts w:ascii="Calibri" w:hAnsi="Calibri"/>
                <w:color w:val="000000"/>
              </w:rPr>
              <w:t>MA0528.2 ZNF263::MA0152.1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39603BE7" w14:textId="77777777" w:rsidR="006C6366" w:rsidRDefault="006C6366" w:rsidP="003C32DA">
            <w:pPr>
              <w:jc w:val="right"/>
              <w:rPr>
                <w:rFonts w:ascii="Calibri" w:hAnsi="Calibri"/>
                <w:color w:val="000000"/>
              </w:rPr>
            </w:pPr>
            <w:r>
              <w:rPr>
                <w:rFonts w:ascii="Calibri" w:hAnsi="Calibri"/>
                <w:color w:val="000000"/>
              </w:rPr>
              <w:t>82</w:t>
            </w:r>
          </w:p>
        </w:tc>
        <w:tc>
          <w:tcPr>
            <w:tcW w:w="2976" w:type="dxa"/>
            <w:tcBorders>
              <w:top w:val="nil"/>
              <w:left w:val="nil"/>
              <w:bottom w:val="single" w:sz="4" w:space="0" w:color="000000"/>
              <w:right w:val="single" w:sz="4" w:space="0" w:color="000000"/>
            </w:tcBorders>
            <w:shd w:val="clear" w:color="auto" w:fill="auto"/>
            <w:noWrap/>
            <w:vAlign w:val="bottom"/>
            <w:hideMark/>
          </w:tcPr>
          <w:p w14:paraId="3BE6CFFB" w14:textId="77777777" w:rsidR="006C6366" w:rsidRDefault="006C6366" w:rsidP="003C32DA">
            <w:pPr>
              <w:jc w:val="right"/>
              <w:rPr>
                <w:rFonts w:ascii="Calibri" w:hAnsi="Calibri"/>
                <w:color w:val="000000"/>
              </w:rPr>
            </w:pPr>
            <w:r>
              <w:rPr>
                <w:rFonts w:ascii="Calibri" w:hAnsi="Calibri"/>
                <w:color w:val="000000"/>
              </w:rPr>
              <w:t>375</w:t>
            </w:r>
          </w:p>
        </w:tc>
        <w:tc>
          <w:tcPr>
            <w:tcW w:w="2835" w:type="dxa"/>
            <w:tcBorders>
              <w:top w:val="nil"/>
              <w:left w:val="nil"/>
              <w:bottom w:val="single" w:sz="4" w:space="0" w:color="000000"/>
              <w:right w:val="single" w:sz="12" w:space="0" w:color="000000"/>
            </w:tcBorders>
            <w:shd w:val="clear" w:color="auto" w:fill="auto"/>
            <w:noWrap/>
            <w:vAlign w:val="bottom"/>
            <w:hideMark/>
          </w:tcPr>
          <w:p w14:paraId="20C59977" w14:textId="77777777" w:rsidR="006C6366" w:rsidRDefault="006C6366" w:rsidP="003C32DA">
            <w:pPr>
              <w:rPr>
                <w:rFonts w:ascii="Calibri" w:hAnsi="Calibri"/>
                <w:color w:val="000000"/>
              </w:rPr>
            </w:pPr>
            <w:r>
              <w:rPr>
                <w:rFonts w:ascii="Calibri" w:hAnsi="Calibri"/>
                <w:color w:val="000000"/>
              </w:rPr>
              <w:t>N</w:t>
            </w:r>
          </w:p>
        </w:tc>
      </w:tr>
      <w:tr w:rsidR="006C6366" w:rsidRPr="005C6F14" w14:paraId="12A385D4"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53E0FC0"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8EF00E7" w14:textId="77777777" w:rsidR="006C6366" w:rsidRDefault="006C6366" w:rsidP="003C32DA">
            <w:pPr>
              <w:rPr>
                <w:rFonts w:ascii="Calibri" w:hAnsi="Calibri"/>
                <w:color w:val="000000"/>
              </w:rPr>
            </w:pPr>
            <w:r>
              <w:rPr>
                <w:rFonts w:ascii="Calibri" w:hAnsi="Calibri"/>
                <w:color w:val="000000"/>
              </w:rPr>
              <w:t xml:space="preserve">MA1621.1 Rbpjl::MA0152.1 </w:t>
            </w:r>
            <w:r>
              <w:rPr>
                <w:rFonts w:ascii="Calibri" w:hAnsi="Calibri"/>
                <w:color w:val="000000"/>
              </w:rPr>
              <w:lastRenderedPageBreak/>
              <w:t>NFATC2</w:t>
            </w:r>
          </w:p>
        </w:tc>
        <w:tc>
          <w:tcPr>
            <w:tcW w:w="2232" w:type="dxa"/>
            <w:tcBorders>
              <w:top w:val="nil"/>
              <w:left w:val="nil"/>
              <w:bottom w:val="single" w:sz="4" w:space="0" w:color="000000"/>
              <w:right w:val="single" w:sz="4" w:space="0" w:color="000000"/>
            </w:tcBorders>
            <w:shd w:val="clear" w:color="auto" w:fill="auto"/>
            <w:noWrap/>
            <w:vAlign w:val="bottom"/>
            <w:hideMark/>
          </w:tcPr>
          <w:p w14:paraId="04029B0D" w14:textId="77777777" w:rsidR="006C6366" w:rsidRDefault="006C6366" w:rsidP="003C32DA">
            <w:pPr>
              <w:jc w:val="right"/>
              <w:rPr>
                <w:rFonts w:ascii="Calibri" w:hAnsi="Calibri"/>
                <w:color w:val="000000"/>
              </w:rPr>
            </w:pPr>
            <w:r>
              <w:rPr>
                <w:rFonts w:ascii="Calibri" w:hAnsi="Calibri"/>
                <w:color w:val="000000"/>
              </w:rPr>
              <w:lastRenderedPageBreak/>
              <w:t>147</w:t>
            </w:r>
          </w:p>
        </w:tc>
        <w:tc>
          <w:tcPr>
            <w:tcW w:w="2976" w:type="dxa"/>
            <w:tcBorders>
              <w:top w:val="nil"/>
              <w:left w:val="nil"/>
              <w:bottom w:val="single" w:sz="4" w:space="0" w:color="000000"/>
              <w:right w:val="single" w:sz="4" w:space="0" w:color="000000"/>
            </w:tcBorders>
            <w:shd w:val="clear" w:color="auto" w:fill="auto"/>
            <w:noWrap/>
            <w:vAlign w:val="bottom"/>
            <w:hideMark/>
          </w:tcPr>
          <w:p w14:paraId="73030262" w14:textId="77777777" w:rsidR="006C6366" w:rsidRDefault="006C6366" w:rsidP="003C32DA">
            <w:pPr>
              <w:jc w:val="right"/>
              <w:rPr>
                <w:rFonts w:ascii="Calibri" w:hAnsi="Calibri"/>
                <w:color w:val="000000"/>
              </w:rPr>
            </w:pPr>
            <w:r>
              <w:rPr>
                <w:rFonts w:ascii="Calibri" w:hAnsi="Calibri"/>
                <w:color w:val="000000"/>
              </w:rPr>
              <w:t>375</w:t>
            </w:r>
          </w:p>
        </w:tc>
        <w:tc>
          <w:tcPr>
            <w:tcW w:w="2835" w:type="dxa"/>
            <w:tcBorders>
              <w:top w:val="nil"/>
              <w:left w:val="nil"/>
              <w:bottom w:val="single" w:sz="4" w:space="0" w:color="000000"/>
              <w:right w:val="single" w:sz="12" w:space="0" w:color="000000"/>
            </w:tcBorders>
            <w:shd w:val="clear" w:color="auto" w:fill="auto"/>
            <w:noWrap/>
            <w:vAlign w:val="bottom"/>
            <w:hideMark/>
          </w:tcPr>
          <w:p w14:paraId="557F6070" w14:textId="77777777" w:rsidR="006C6366" w:rsidRDefault="006C6366" w:rsidP="003C32DA">
            <w:pPr>
              <w:rPr>
                <w:rFonts w:ascii="Calibri" w:hAnsi="Calibri"/>
                <w:color w:val="000000"/>
              </w:rPr>
            </w:pPr>
            <w:r>
              <w:rPr>
                <w:rFonts w:ascii="Calibri" w:hAnsi="Calibri"/>
                <w:color w:val="000000"/>
              </w:rPr>
              <w:t>N</w:t>
            </w:r>
          </w:p>
        </w:tc>
      </w:tr>
      <w:tr w:rsidR="006C6366" w:rsidRPr="005C6F14" w14:paraId="638F5E18"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2651C10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2966E710" w14:textId="77777777" w:rsidR="006C6366" w:rsidRDefault="006C6366" w:rsidP="003C32DA">
            <w:pPr>
              <w:rPr>
                <w:rFonts w:ascii="Calibri" w:hAnsi="Calibri"/>
                <w:color w:val="000000"/>
              </w:rPr>
            </w:pPr>
            <w:r>
              <w:rPr>
                <w:rFonts w:ascii="Calibri" w:hAnsi="Calibri"/>
                <w:color w:val="000000"/>
              </w:rPr>
              <w:t>MA1620.1 Ptf1a(var.3)::MA0152.1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6BBB0928" w14:textId="77777777" w:rsidR="006C6366" w:rsidRDefault="006C6366" w:rsidP="003C32DA">
            <w:pPr>
              <w:jc w:val="right"/>
              <w:rPr>
                <w:rFonts w:ascii="Calibri" w:hAnsi="Calibri"/>
                <w:color w:val="000000"/>
              </w:rPr>
            </w:pPr>
            <w:r>
              <w:rPr>
                <w:rFonts w:ascii="Calibri" w:hAnsi="Calibri"/>
                <w:color w:val="000000"/>
              </w:rPr>
              <w:t>148</w:t>
            </w:r>
          </w:p>
        </w:tc>
        <w:tc>
          <w:tcPr>
            <w:tcW w:w="2976" w:type="dxa"/>
            <w:tcBorders>
              <w:top w:val="nil"/>
              <w:left w:val="nil"/>
              <w:bottom w:val="single" w:sz="4" w:space="0" w:color="000000"/>
              <w:right w:val="single" w:sz="4" w:space="0" w:color="000000"/>
            </w:tcBorders>
            <w:shd w:val="clear" w:color="auto" w:fill="auto"/>
            <w:noWrap/>
            <w:vAlign w:val="bottom"/>
            <w:hideMark/>
          </w:tcPr>
          <w:p w14:paraId="015B3427" w14:textId="77777777" w:rsidR="006C6366" w:rsidRDefault="006C6366" w:rsidP="003C32DA">
            <w:pPr>
              <w:jc w:val="right"/>
              <w:rPr>
                <w:rFonts w:ascii="Calibri" w:hAnsi="Calibri"/>
                <w:color w:val="000000"/>
              </w:rPr>
            </w:pPr>
            <w:r>
              <w:rPr>
                <w:rFonts w:ascii="Calibri" w:hAnsi="Calibri"/>
                <w:color w:val="000000"/>
              </w:rPr>
              <w:t>375</w:t>
            </w:r>
          </w:p>
        </w:tc>
        <w:tc>
          <w:tcPr>
            <w:tcW w:w="2835" w:type="dxa"/>
            <w:tcBorders>
              <w:top w:val="nil"/>
              <w:left w:val="nil"/>
              <w:bottom w:val="single" w:sz="4" w:space="0" w:color="000000"/>
              <w:right w:val="single" w:sz="12" w:space="0" w:color="000000"/>
            </w:tcBorders>
            <w:shd w:val="clear" w:color="auto" w:fill="auto"/>
            <w:noWrap/>
            <w:vAlign w:val="bottom"/>
            <w:hideMark/>
          </w:tcPr>
          <w:p w14:paraId="22EC6FF2" w14:textId="77777777" w:rsidR="006C6366" w:rsidRDefault="006C6366" w:rsidP="003C32DA">
            <w:pPr>
              <w:rPr>
                <w:rFonts w:ascii="Calibri" w:hAnsi="Calibri"/>
                <w:color w:val="000000"/>
              </w:rPr>
            </w:pPr>
            <w:r>
              <w:rPr>
                <w:rFonts w:ascii="Calibri" w:hAnsi="Calibri"/>
                <w:color w:val="000000"/>
              </w:rPr>
              <w:t>N</w:t>
            </w:r>
          </w:p>
        </w:tc>
      </w:tr>
      <w:tr w:rsidR="006C6366" w:rsidRPr="005C6F14" w14:paraId="06297E7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E19B97E"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BEDCED3" w14:textId="77777777" w:rsidR="006C6366" w:rsidRDefault="006C6366" w:rsidP="003C32DA">
            <w:pPr>
              <w:rPr>
                <w:rFonts w:ascii="Calibri" w:hAnsi="Calibri"/>
                <w:color w:val="000000"/>
              </w:rPr>
            </w:pPr>
            <w:r>
              <w:rPr>
                <w:rFonts w:ascii="Calibri" w:hAnsi="Calibri"/>
                <w:color w:val="000000"/>
              </w:rPr>
              <w:t>MA1100.2 ASCL1::MA0152.1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3D242309" w14:textId="77777777" w:rsidR="006C6366" w:rsidRDefault="006C6366" w:rsidP="003C32DA">
            <w:pPr>
              <w:jc w:val="right"/>
              <w:rPr>
                <w:rFonts w:ascii="Calibri" w:hAnsi="Calibri"/>
                <w:color w:val="000000"/>
              </w:rPr>
            </w:pPr>
            <w:r>
              <w:rPr>
                <w:rFonts w:ascii="Calibri" w:hAnsi="Calibri"/>
                <w:color w:val="000000"/>
              </w:rPr>
              <w:t>149</w:t>
            </w:r>
          </w:p>
        </w:tc>
        <w:tc>
          <w:tcPr>
            <w:tcW w:w="2976" w:type="dxa"/>
            <w:tcBorders>
              <w:top w:val="nil"/>
              <w:left w:val="nil"/>
              <w:bottom w:val="single" w:sz="4" w:space="0" w:color="000000"/>
              <w:right w:val="single" w:sz="4" w:space="0" w:color="000000"/>
            </w:tcBorders>
            <w:shd w:val="clear" w:color="auto" w:fill="auto"/>
            <w:noWrap/>
            <w:vAlign w:val="bottom"/>
            <w:hideMark/>
          </w:tcPr>
          <w:p w14:paraId="2E60D475" w14:textId="77777777" w:rsidR="006C6366" w:rsidRDefault="006C6366" w:rsidP="003C32DA">
            <w:pPr>
              <w:jc w:val="right"/>
              <w:rPr>
                <w:rFonts w:ascii="Calibri" w:hAnsi="Calibri"/>
                <w:color w:val="000000"/>
              </w:rPr>
            </w:pPr>
            <w:r>
              <w:rPr>
                <w:rFonts w:ascii="Calibri" w:hAnsi="Calibri"/>
                <w:color w:val="000000"/>
              </w:rPr>
              <w:t>375</w:t>
            </w:r>
          </w:p>
        </w:tc>
        <w:tc>
          <w:tcPr>
            <w:tcW w:w="2835" w:type="dxa"/>
            <w:tcBorders>
              <w:top w:val="nil"/>
              <w:left w:val="nil"/>
              <w:bottom w:val="single" w:sz="4" w:space="0" w:color="000000"/>
              <w:right w:val="single" w:sz="12" w:space="0" w:color="000000"/>
            </w:tcBorders>
            <w:shd w:val="clear" w:color="auto" w:fill="auto"/>
            <w:noWrap/>
            <w:vAlign w:val="bottom"/>
            <w:hideMark/>
          </w:tcPr>
          <w:p w14:paraId="53C34B38" w14:textId="77777777" w:rsidR="006C6366" w:rsidRDefault="006C6366" w:rsidP="003C32DA">
            <w:pPr>
              <w:rPr>
                <w:rFonts w:ascii="Calibri" w:hAnsi="Calibri"/>
                <w:color w:val="000000"/>
              </w:rPr>
            </w:pPr>
            <w:r>
              <w:rPr>
                <w:rFonts w:ascii="Calibri" w:hAnsi="Calibri"/>
                <w:color w:val="000000"/>
              </w:rPr>
              <w:t>N</w:t>
            </w:r>
          </w:p>
        </w:tc>
      </w:tr>
      <w:tr w:rsidR="006C6366" w:rsidRPr="005C6F14" w14:paraId="6A07317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0E5238D"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719191EA" w14:textId="77777777" w:rsidR="006C6366" w:rsidRDefault="006C6366" w:rsidP="003C32DA">
            <w:pPr>
              <w:rPr>
                <w:rFonts w:ascii="Calibri" w:hAnsi="Calibri"/>
                <w:color w:val="000000"/>
              </w:rPr>
            </w:pPr>
            <w:r>
              <w:rPr>
                <w:rFonts w:ascii="Calibri" w:hAnsi="Calibri"/>
                <w:color w:val="000000"/>
              </w:rPr>
              <w:t>MA0597.1 THAP1::MA0152.1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7897B8F7" w14:textId="77777777" w:rsidR="006C6366" w:rsidRDefault="006C6366" w:rsidP="003C32DA">
            <w:pPr>
              <w:jc w:val="right"/>
              <w:rPr>
                <w:rFonts w:ascii="Calibri" w:hAnsi="Calibri"/>
                <w:color w:val="000000"/>
              </w:rPr>
            </w:pPr>
            <w:r>
              <w:rPr>
                <w:rFonts w:ascii="Calibri" w:hAnsi="Calibri"/>
                <w:color w:val="000000"/>
              </w:rPr>
              <w:t>154</w:t>
            </w:r>
          </w:p>
        </w:tc>
        <w:tc>
          <w:tcPr>
            <w:tcW w:w="2976" w:type="dxa"/>
            <w:tcBorders>
              <w:top w:val="nil"/>
              <w:left w:val="nil"/>
              <w:bottom w:val="single" w:sz="4" w:space="0" w:color="000000"/>
              <w:right w:val="single" w:sz="4" w:space="0" w:color="000000"/>
            </w:tcBorders>
            <w:shd w:val="clear" w:color="auto" w:fill="auto"/>
            <w:noWrap/>
            <w:vAlign w:val="bottom"/>
            <w:hideMark/>
          </w:tcPr>
          <w:p w14:paraId="6F9FC3F4" w14:textId="77777777" w:rsidR="006C6366" w:rsidRDefault="006C6366" w:rsidP="003C32DA">
            <w:pPr>
              <w:jc w:val="right"/>
              <w:rPr>
                <w:rFonts w:ascii="Calibri" w:hAnsi="Calibri"/>
                <w:color w:val="000000"/>
              </w:rPr>
            </w:pPr>
            <w:r>
              <w:rPr>
                <w:rFonts w:ascii="Calibri" w:hAnsi="Calibri"/>
                <w:color w:val="000000"/>
              </w:rPr>
              <w:t>375</w:t>
            </w:r>
          </w:p>
        </w:tc>
        <w:tc>
          <w:tcPr>
            <w:tcW w:w="2835" w:type="dxa"/>
            <w:tcBorders>
              <w:top w:val="nil"/>
              <w:left w:val="nil"/>
              <w:bottom w:val="single" w:sz="4" w:space="0" w:color="000000"/>
              <w:right w:val="single" w:sz="12" w:space="0" w:color="000000"/>
            </w:tcBorders>
            <w:shd w:val="clear" w:color="auto" w:fill="auto"/>
            <w:noWrap/>
            <w:vAlign w:val="bottom"/>
            <w:hideMark/>
          </w:tcPr>
          <w:p w14:paraId="5F2D5AF4" w14:textId="77777777" w:rsidR="006C6366" w:rsidRDefault="006C6366" w:rsidP="003C32DA">
            <w:pPr>
              <w:rPr>
                <w:rFonts w:ascii="Calibri" w:hAnsi="Calibri"/>
                <w:color w:val="000000"/>
              </w:rPr>
            </w:pPr>
            <w:r>
              <w:rPr>
                <w:rFonts w:ascii="Calibri" w:hAnsi="Calibri"/>
                <w:color w:val="000000"/>
              </w:rPr>
              <w:t>N</w:t>
            </w:r>
          </w:p>
        </w:tc>
      </w:tr>
      <w:tr w:rsidR="006C6366" w:rsidRPr="005C6F14" w14:paraId="3C41EB81"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31014825"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193989D6" w14:textId="77777777" w:rsidR="006C6366" w:rsidRDefault="006C6366" w:rsidP="003C32DA">
            <w:pPr>
              <w:rPr>
                <w:rFonts w:ascii="Calibri" w:hAnsi="Calibri"/>
                <w:color w:val="000000"/>
              </w:rPr>
            </w:pPr>
            <w:r>
              <w:rPr>
                <w:rFonts w:ascii="Calibri" w:hAnsi="Calibri"/>
                <w:color w:val="000000"/>
              </w:rPr>
              <w:t>MA1525.1 NFATC4::MA0152.1 NFATC2</w:t>
            </w:r>
          </w:p>
        </w:tc>
        <w:tc>
          <w:tcPr>
            <w:tcW w:w="2232" w:type="dxa"/>
            <w:tcBorders>
              <w:top w:val="nil"/>
              <w:left w:val="nil"/>
              <w:bottom w:val="single" w:sz="4" w:space="0" w:color="000000"/>
              <w:right w:val="single" w:sz="4" w:space="0" w:color="000000"/>
            </w:tcBorders>
            <w:shd w:val="clear" w:color="auto" w:fill="auto"/>
            <w:noWrap/>
            <w:vAlign w:val="bottom"/>
            <w:hideMark/>
          </w:tcPr>
          <w:p w14:paraId="4F699AC7" w14:textId="77777777" w:rsidR="006C6366" w:rsidRDefault="006C6366" w:rsidP="003C32DA">
            <w:pPr>
              <w:jc w:val="right"/>
              <w:rPr>
                <w:rFonts w:ascii="Calibri" w:hAnsi="Calibri"/>
                <w:color w:val="000000"/>
              </w:rPr>
            </w:pPr>
            <w:r>
              <w:rPr>
                <w:rFonts w:ascii="Calibri" w:hAnsi="Calibri"/>
                <w:color w:val="000000"/>
              </w:rPr>
              <w:t>275</w:t>
            </w:r>
          </w:p>
        </w:tc>
        <w:tc>
          <w:tcPr>
            <w:tcW w:w="2976" w:type="dxa"/>
            <w:tcBorders>
              <w:top w:val="nil"/>
              <w:left w:val="nil"/>
              <w:bottom w:val="single" w:sz="4" w:space="0" w:color="000000"/>
              <w:right w:val="single" w:sz="4" w:space="0" w:color="000000"/>
            </w:tcBorders>
            <w:shd w:val="clear" w:color="auto" w:fill="auto"/>
            <w:noWrap/>
            <w:vAlign w:val="bottom"/>
            <w:hideMark/>
          </w:tcPr>
          <w:p w14:paraId="21639B70" w14:textId="77777777" w:rsidR="006C6366" w:rsidRDefault="006C6366" w:rsidP="003C32DA">
            <w:pPr>
              <w:jc w:val="right"/>
              <w:rPr>
                <w:rFonts w:ascii="Calibri" w:hAnsi="Calibri"/>
                <w:color w:val="000000"/>
              </w:rPr>
            </w:pPr>
            <w:r>
              <w:rPr>
                <w:rFonts w:ascii="Calibri" w:hAnsi="Calibri"/>
                <w:color w:val="000000"/>
              </w:rPr>
              <w:t>375</w:t>
            </w:r>
          </w:p>
        </w:tc>
        <w:tc>
          <w:tcPr>
            <w:tcW w:w="2835" w:type="dxa"/>
            <w:tcBorders>
              <w:top w:val="nil"/>
              <w:left w:val="nil"/>
              <w:bottom w:val="single" w:sz="4" w:space="0" w:color="000000"/>
              <w:right w:val="single" w:sz="12" w:space="0" w:color="000000"/>
            </w:tcBorders>
            <w:shd w:val="clear" w:color="auto" w:fill="auto"/>
            <w:noWrap/>
            <w:vAlign w:val="bottom"/>
            <w:hideMark/>
          </w:tcPr>
          <w:p w14:paraId="054ED4AF" w14:textId="77777777" w:rsidR="006C6366" w:rsidRDefault="006C6366" w:rsidP="003C32DA">
            <w:pPr>
              <w:rPr>
                <w:rFonts w:ascii="Calibri" w:hAnsi="Calibri"/>
                <w:color w:val="000000"/>
              </w:rPr>
            </w:pPr>
            <w:r>
              <w:rPr>
                <w:rFonts w:ascii="Calibri" w:hAnsi="Calibri"/>
                <w:color w:val="000000"/>
              </w:rPr>
              <w:t>N</w:t>
            </w:r>
          </w:p>
        </w:tc>
      </w:tr>
      <w:tr w:rsidR="006C6366" w:rsidRPr="005C6F14" w14:paraId="25DF9716"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47F49AF7"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0DE9CD2D" w14:textId="77777777" w:rsidR="006C6366" w:rsidRDefault="006C6366" w:rsidP="003C32DA">
            <w:pPr>
              <w:rPr>
                <w:rFonts w:ascii="Calibri" w:hAnsi="Calibri"/>
                <w:color w:val="000000"/>
              </w:rPr>
            </w:pPr>
            <w:r>
              <w:rPr>
                <w:rFonts w:ascii="Calibri" w:hAnsi="Calibri"/>
                <w:color w:val="000000"/>
              </w:rPr>
              <w:t>MA0528.2 ZNF263::MA0868.2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5D70E9D9" w14:textId="77777777" w:rsidR="006C6366" w:rsidRDefault="006C6366" w:rsidP="003C32DA">
            <w:pPr>
              <w:jc w:val="right"/>
              <w:rPr>
                <w:rFonts w:ascii="Calibri" w:hAnsi="Calibri"/>
                <w:color w:val="000000"/>
              </w:rPr>
            </w:pPr>
            <w:r>
              <w:rPr>
                <w:rFonts w:ascii="Calibri" w:hAnsi="Calibri"/>
                <w:color w:val="000000"/>
              </w:rPr>
              <w:t>82</w:t>
            </w:r>
          </w:p>
        </w:tc>
        <w:tc>
          <w:tcPr>
            <w:tcW w:w="2976" w:type="dxa"/>
            <w:tcBorders>
              <w:top w:val="nil"/>
              <w:left w:val="nil"/>
              <w:bottom w:val="single" w:sz="4" w:space="0" w:color="000000"/>
              <w:right w:val="single" w:sz="4" w:space="0" w:color="000000"/>
            </w:tcBorders>
            <w:shd w:val="clear" w:color="auto" w:fill="auto"/>
            <w:noWrap/>
            <w:vAlign w:val="bottom"/>
            <w:hideMark/>
          </w:tcPr>
          <w:p w14:paraId="4FC81401"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49B452F7" w14:textId="77777777" w:rsidR="006C6366" w:rsidRDefault="006C6366" w:rsidP="003C32DA">
            <w:pPr>
              <w:rPr>
                <w:rFonts w:ascii="Calibri" w:hAnsi="Calibri"/>
                <w:color w:val="000000"/>
              </w:rPr>
            </w:pPr>
            <w:r>
              <w:rPr>
                <w:rFonts w:ascii="Calibri" w:hAnsi="Calibri"/>
                <w:color w:val="000000"/>
              </w:rPr>
              <w:t>N</w:t>
            </w:r>
          </w:p>
        </w:tc>
      </w:tr>
      <w:tr w:rsidR="006C6366" w:rsidRPr="005C6F14" w14:paraId="37D8C365" w14:textId="77777777" w:rsidTr="001102B4">
        <w:trPr>
          <w:trHeight w:val="255"/>
        </w:trPr>
        <w:tc>
          <w:tcPr>
            <w:tcW w:w="3073" w:type="dxa"/>
            <w:tcBorders>
              <w:top w:val="nil"/>
              <w:left w:val="single" w:sz="12" w:space="0" w:color="000000"/>
              <w:bottom w:val="single" w:sz="4" w:space="0" w:color="000000"/>
              <w:right w:val="single" w:sz="4" w:space="0" w:color="000000"/>
            </w:tcBorders>
            <w:shd w:val="clear" w:color="auto" w:fill="auto"/>
            <w:noWrap/>
            <w:vAlign w:val="bottom"/>
            <w:hideMark/>
          </w:tcPr>
          <w:p w14:paraId="0DB3FA2A"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4" w:space="0" w:color="000000"/>
              <w:right w:val="single" w:sz="4" w:space="0" w:color="000000"/>
            </w:tcBorders>
            <w:shd w:val="clear" w:color="auto" w:fill="auto"/>
            <w:noWrap/>
            <w:vAlign w:val="bottom"/>
            <w:hideMark/>
          </w:tcPr>
          <w:p w14:paraId="4C90E88F" w14:textId="77777777" w:rsidR="006C6366" w:rsidRDefault="006C6366" w:rsidP="003C32DA">
            <w:pPr>
              <w:rPr>
                <w:rFonts w:ascii="Calibri" w:hAnsi="Calibri"/>
                <w:color w:val="000000"/>
              </w:rPr>
            </w:pPr>
            <w:r>
              <w:rPr>
                <w:rFonts w:ascii="Calibri" w:hAnsi="Calibri"/>
                <w:color w:val="000000"/>
              </w:rPr>
              <w:t>MA1621.1 Rbpjl::MA0868.2 SOX8</w:t>
            </w:r>
          </w:p>
        </w:tc>
        <w:tc>
          <w:tcPr>
            <w:tcW w:w="2232" w:type="dxa"/>
            <w:tcBorders>
              <w:top w:val="nil"/>
              <w:left w:val="nil"/>
              <w:bottom w:val="single" w:sz="4" w:space="0" w:color="000000"/>
              <w:right w:val="single" w:sz="4" w:space="0" w:color="000000"/>
            </w:tcBorders>
            <w:shd w:val="clear" w:color="auto" w:fill="auto"/>
            <w:noWrap/>
            <w:vAlign w:val="bottom"/>
            <w:hideMark/>
          </w:tcPr>
          <w:p w14:paraId="6E36A4D7" w14:textId="77777777" w:rsidR="006C6366" w:rsidRDefault="006C6366" w:rsidP="003C32DA">
            <w:pPr>
              <w:jc w:val="right"/>
              <w:rPr>
                <w:rFonts w:ascii="Calibri" w:hAnsi="Calibri"/>
                <w:color w:val="000000"/>
              </w:rPr>
            </w:pPr>
            <w:r>
              <w:rPr>
                <w:rFonts w:ascii="Calibri" w:hAnsi="Calibri"/>
                <w:color w:val="000000"/>
              </w:rPr>
              <w:t>147</w:t>
            </w:r>
          </w:p>
        </w:tc>
        <w:tc>
          <w:tcPr>
            <w:tcW w:w="2976" w:type="dxa"/>
            <w:tcBorders>
              <w:top w:val="nil"/>
              <w:left w:val="nil"/>
              <w:bottom w:val="single" w:sz="4" w:space="0" w:color="000000"/>
              <w:right w:val="single" w:sz="4" w:space="0" w:color="000000"/>
            </w:tcBorders>
            <w:shd w:val="clear" w:color="auto" w:fill="auto"/>
            <w:noWrap/>
            <w:vAlign w:val="bottom"/>
            <w:hideMark/>
          </w:tcPr>
          <w:p w14:paraId="415EC5B7"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4" w:space="0" w:color="000000"/>
              <w:right w:val="single" w:sz="12" w:space="0" w:color="000000"/>
            </w:tcBorders>
            <w:shd w:val="clear" w:color="auto" w:fill="auto"/>
            <w:noWrap/>
            <w:vAlign w:val="bottom"/>
            <w:hideMark/>
          </w:tcPr>
          <w:p w14:paraId="6BD3CFD3" w14:textId="77777777" w:rsidR="006C6366" w:rsidRDefault="006C6366" w:rsidP="003C32DA">
            <w:pPr>
              <w:rPr>
                <w:rFonts w:ascii="Calibri" w:hAnsi="Calibri"/>
                <w:color w:val="000000"/>
              </w:rPr>
            </w:pPr>
            <w:r>
              <w:rPr>
                <w:rFonts w:ascii="Calibri" w:hAnsi="Calibri"/>
                <w:color w:val="000000"/>
              </w:rPr>
              <w:t>N</w:t>
            </w:r>
          </w:p>
        </w:tc>
      </w:tr>
      <w:tr w:rsidR="006C6366" w:rsidRPr="005C6F14" w14:paraId="09B96866" w14:textId="77777777" w:rsidTr="001102B4">
        <w:trPr>
          <w:trHeight w:val="255"/>
        </w:trPr>
        <w:tc>
          <w:tcPr>
            <w:tcW w:w="3073" w:type="dxa"/>
            <w:tcBorders>
              <w:top w:val="nil"/>
              <w:left w:val="single" w:sz="12" w:space="0" w:color="000000"/>
              <w:bottom w:val="single" w:sz="12" w:space="0" w:color="000000"/>
              <w:right w:val="single" w:sz="4" w:space="0" w:color="000000"/>
            </w:tcBorders>
            <w:shd w:val="clear" w:color="auto" w:fill="auto"/>
            <w:noWrap/>
            <w:vAlign w:val="bottom"/>
            <w:hideMark/>
          </w:tcPr>
          <w:p w14:paraId="11CCC958" w14:textId="77777777" w:rsidR="006C6366" w:rsidRDefault="006C6366" w:rsidP="003C32DA">
            <w:pPr>
              <w:rPr>
                <w:rFonts w:ascii="Calibri" w:hAnsi="Calibri"/>
                <w:color w:val="000000"/>
              </w:rPr>
            </w:pPr>
            <w:r>
              <w:rPr>
                <w:rFonts w:ascii="Calibri" w:hAnsi="Calibri"/>
                <w:color w:val="000000"/>
              </w:rPr>
              <w:t> </w:t>
            </w:r>
          </w:p>
        </w:tc>
        <w:tc>
          <w:tcPr>
            <w:tcW w:w="3074" w:type="dxa"/>
            <w:tcBorders>
              <w:top w:val="nil"/>
              <w:left w:val="nil"/>
              <w:bottom w:val="single" w:sz="12" w:space="0" w:color="000000"/>
              <w:right w:val="single" w:sz="4" w:space="0" w:color="000000"/>
            </w:tcBorders>
            <w:shd w:val="clear" w:color="auto" w:fill="auto"/>
            <w:noWrap/>
            <w:vAlign w:val="bottom"/>
            <w:hideMark/>
          </w:tcPr>
          <w:p w14:paraId="7854EBAA" w14:textId="77777777" w:rsidR="006C6366" w:rsidRDefault="006C6366" w:rsidP="003C32DA">
            <w:pPr>
              <w:rPr>
                <w:rFonts w:ascii="Calibri" w:hAnsi="Calibri"/>
                <w:color w:val="000000"/>
              </w:rPr>
            </w:pPr>
            <w:r>
              <w:rPr>
                <w:rFonts w:ascii="Calibri" w:hAnsi="Calibri"/>
                <w:color w:val="000000"/>
              </w:rPr>
              <w:t>MA1620.1 Ptf1a(var.3)::MA0868.2 SOX8</w:t>
            </w:r>
          </w:p>
        </w:tc>
        <w:tc>
          <w:tcPr>
            <w:tcW w:w="2232" w:type="dxa"/>
            <w:tcBorders>
              <w:top w:val="nil"/>
              <w:left w:val="nil"/>
              <w:bottom w:val="single" w:sz="12" w:space="0" w:color="000000"/>
              <w:right w:val="single" w:sz="4" w:space="0" w:color="000000"/>
            </w:tcBorders>
            <w:shd w:val="clear" w:color="auto" w:fill="auto"/>
            <w:noWrap/>
            <w:vAlign w:val="bottom"/>
            <w:hideMark/>
          </w:tcPr>
          <w:p w14:paraId="6CE1C986" w14:textId="77777777" w:rsidR="006C6366" w:rsidRDefault="006C6366" w:rsidP="003C32DA">
            <w:pPr>
              <w:jc w:val="right"/>
              <w:rPr>
                <w:rFonts w:ascii="Calibri" w:hAnsi="Calibri"/>
                <w:color w:val="000000"/>
              </w:rPr>
            </w:pPr>
            <w:r>
              <w:rPr>
                <w:rFonts w:ascii="Calibri" w:hAnsi="Calibri"/>
                <w:color w:val="000000"/>
              </w:rPr>
              <w:t>148</w:t>
            </w:r>
          </w:p>
        </w:tc>
        <w:tc>
          <w:tcPr>
            <w:tcW w:w="2976" w:type="dxa"/>
            <w:tcBorders>
              <w:top w:val="nil"/>
              <w:left w:val="nil"/>
              <w:bottom w:val="single" w:sz="12" w:space="0" w:color="000000"/>
              <w:right w:val="single" w:sz="4" w:space="0" w:color="000000"/>
            </w:tcBorders>
            <w:shd w:val="clear" w:color="auto" w:fill="auto"/>
            <w:noWrap/>
            <w:vAlign w:val="bottom"/>
            <w:hideMark/>
          </w:tcPr>
          <w:p w14:paraId="2CFD01C2" w14:textId="77777777" w:rsidR="006C6366" w:rsidRDefault="006C6366" w:rsidP="003C32DA">
            <w:pPr>
              <w:jc w:val="right"/>
              <w:rPr>
                <w:rFonts w:ascii="Calibri" w:hAnsi="Calibri"/>
                <w:color w:val="000000"/>
              </w:rPr>
            </w:pPr>
            <w:r>
              <w:rPr>
                <w:rFonts w:ascii="Calibri" w:hAnsi="Calibri"/>
                <w:color w:val="000000"/>
              </w:rPr>
              <w:t>438</w:t>
            </w:r>
          </w:p>
        </w:tc>
        <w:tc>
          <w:tcPr>
            <w:tcW w:w="2835" w:type="dxa"/>
            <w:tcBorders>
              <w:top w:val="nil"/>
              <w:left w:val="nil"/>
              <w:bottom w:val="single" w:sz="12" w:space="0" w:color="000000"/>
              <w:right w:val="single" w:sz="12" w:space="0" w:color="000000"/>
            </w:tcBorders>
            <w:shd w:val="clear" w:color="auto" w:fill="auto"/>
            <w:noWrap/>
            <w:vAlign w:val="bottom"/>
            <w:hideMark/>
          </w:tcPr>
          <w:p w14:paraId="01392E7F" w14:textId="77777777" w:rsidR="006C6366" w:rsidRDefault="006C6366" w:rsidP="003C32DA">
            <w:pPr>
              <w:rPr>
                <w:rFonts w:ascii="Calibri" w:hAnsi="Calibri"/>
                <w:color w:val="000000"/>
              </w:rPr>
            </w:pPr>
            <w:r>
              <w:rPr>
                <w:rFonts w:ascii="Calibri" w:hAnsi="Calibri"/>
                <w:color w:val="000000"/>
              </w:rPr>
              <w:t>N</w:t>
            </w:r>
          </w:p>
        </w:tc>
      </w:tr>
    </w:tbl>
    <w:p w14:paraId="28E6D59E" w14:textId="77777777" w:rsidR="006C6366" w:rsidRDefault="006C6366" w:rsidP="003C32DA">
      <w:pPr>
        <w:rPr>
          <w:lang w:val="en-US"/>
        </w:rPr>
      </w:pPr>
    </w:p>
    <w:p w14:paraId="3A9DD518" w14:textId="77777777" w:rsidR="006C6366" w:rsidRPr="00E72CC3" w:rsidRDefault="006C6366" w:rsidP="003C32DA">
      <w:pPr>
        <w:pStyle w:val="Heading1"/>
      </w:pPr>
      <w:r w:rsidRPr="00E72CC3">
        <w:t>Interleukin TFBS result table</w:t>
      </w:r>
    </w:p>
    <w:p w14:paraId="5404CEE0" w14:textId="77777777" w:rsidR="006C6366" w:rsidRDefault="006C6366" w:rsidP="003C32DA">
      <w:pPr>
        <w:rPr>
          <w:lang w:val="en-US"/>
        </w:rPr>
      </w:pPr>
      <w:r>
        <w:rPr>
          <w:lang w:val="en-US"/>
        </w:rPr>
        <w:t>Below is the complete table of the TFs that are included in the modules.</w:t>
      </w:r>
    </w:p>
    <w:p w14:paraId="638E0163" w14:textId="7440D17E" w:rsidR="009336EE" w:rsidRPr="009336EE" w:rsidRDefault="002B0AB8" w:rsidP="009336EE">
      <w:pPr>
        <w:pStyle w:val="Caption"/>
        <w:keepNext/>
        <w:rPr>
          <w:lang w:val="en-US"/>
        </w:rPr>
      </w:pPr>
      <w:r>
        <w:rPr>
          <w:lang w:val="en-US"/>
        </w:rPr>
        <w:t>Table</w:t>
      </w:r>
      <w:r w:rsidR="009336EE" w:rsidRPr="009336EE">
        <w:rPr>
          <w:lang w:val="en-US"/>
        </w:rPr>
        <w:t xml:space="preserve"> S </w:t>
      </w:r>
      <w:r w:rsidR="009336EE">
        <w:fldChar w:fldCharType="begin"/>
      </w:r>
      <w:r w:rsidR="009336EE" w:rsidRPr="009336EE">
        <w:rPr>
          <w:lang w:val="en-US"/>
        </w:rPr>
        <w:instrText xml:space="preserve"> SEQ Tabelle_S \* ARABIC </w:instrText>
      </w:r>
      <w:r w:rsidR="009336EE">
        <w:fldChar w:fldCharType="separate"/>
      </w:r>
      <w:r w:rsidR="007C385A">
        <w:rPr>
          <w:noProof/>
          <w:lang w:val="en-US"/>
        </w:rPr>
        <w:t>11</w:t>
      </w:r>
      <w:r w:rsidR="009336EE">
        <w:fldChar w:fldCharType="end"/>
      </w:r>
      <w:r w:rsidR="009336EE" w:rsidRPr="009336EE">
        <w:rPr>
          <w:lang w:val="en-US"/>
        </w:rPr>
        <w:t xml:space="preserve"> </w:t>
      </w:r>
      <w:r w:rsidR="009336EE" w:rsidRPr="009336EE">
        <w:rPr>
          <w:b/>
          <w:lang w:val="en-US"/>
        </w:rPr>
        <w:t>Interleukin TFBS result table</w:t>
      </w:r>
      <w:r w:rsidR="005C59B7">
        <w:rPr>
          <w:b/>
          <w:lang w:val="en-US"/>
        </w:rPr>
        <w:t>.</w:t>
      </w:r>
    </w:p>
    <w:tbl>
      <w:tblPr>
        <w:tblW w:w="14655" w:type="dxa"/>
        <w:tblInd w:w="55" w:type="dxa"/>
        <w:tblCellMar>
          <w:left w:w="70" w:type="dxa"/>
          <w:right w:w="70" w:type="dxa"/>
        </w:tblCellMar>
        <w:tblLook w:val="04A0" w:firstRow="1" w:lastRow="0" w:firstColumn="1" w:lastColumn="0" w:noHBand="0" w:noVBand="1"/>
      </w:tblPr>
      <w:tblGrid>
        <w:gridCol w:w="2561"/>
        <w:gridCol w:w="883"/>
        <w:gridCol w:w="1719"/>
        <w:gridCol w:w="719"/>
        <w:gridCol w:w="660"/>
        <w:gridCol w:w="768"/>
        <w:gridCol w:w="767"/>
        <w:gridCol w:w="767"/>
        <w:gridCol w:w="1087"/>
        <w:gridCol w:w="1087"/>
        <w:gridCol w:w="1354"/>
        <w:gridCol w:w="2283"/>
      </w:tblGrid>
      <w:tr w:rsidR="006C6366" w:rsidRPr="00460A77" w14:paraId="1D9157A2" w14:textId="77777777" w:rsidTr="009336EE">
        <w:trPr>
          <w:trHeight w:val="255"/>
        </w:trPr>
        <w:tc>
          <w:tcPr>
            <w:tcW w:w="2505" w:type="dxa"/>
            <w:tcBorders>
              <w:top w:val="single" w:sz="12" w:space="0" w:color="000000"/>
              <w:left w:val="single" w:sz="12" w:space="0" w:color="000000"/>
              <w:bottom w:val="single" w:sz="4" w:space="0" w:color="000000"/>
              <w:right w:val="single" w:sz="4" w:space="0" w:color="000000"/>
            </w:tcBorders>
            <w:shd w:val="clear" w:color="auto" w:fill="auto"/>
            <w:noWrap/>
            <w:vAlign w:val="bottom"/>
            <w:hideMark/>
          </w:tcPr>
          <w:p w14:paraId="57813EBE"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Sequence Name</w:t>
            </w:r>
          </w:p>
        </w:tc>
        <w:tc>
          <w:tcPr>
            <w:tcW w:w="866" w:type="dxa"/>
            <w:tcBorders>
              <w:top w:val="single" w:sz="12" w:space="0" w:color="000000"/>
              <w:left w:val="nil"/>
              <w:bottom w:val="single" w:sz="4" w:space="0" w:color="000000"/>
              <w:right w:val="single" w:sz="4" w:space="0" w:color="000000"/>
            </w:tcBorders>
            <w:shd w:val="clear" w:color="auto" w:fill="auto"/>
            <w:noWrap/>
            <w:vAlign w:val="bottom"/>
            <w:hideMark/>
          </w:tcPr>
          <w:p w14:paraId="1450D0EC"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Sequence Length</w:t>
            </w:r>
          </w:p>
        </w:tc>
        <w:tc>
          <w:tcPr>
            <w:tcW w:w="1683" w:type="dxa"/>
            <w:tcBorders>
              <w:top w:val="single" w:sz="12" w:space="0" w:color="000000"/>
              <w:left w:val="nil"/>
              <w:bottom w:val="single" w:sz="4" w:space="0" w:color="000000"/>
              <w:right w:val="single" w:sz="4" w:space="0" w:color="000000"/>
            </w:tcBorders>
            <w:shd w:val="clear" w:color="auto" w:fill="auto"/>
            <w:noWrap/>
            <w:vAlign w:val="bottom"/>
            <w:hideMark/>
          </w:tcPr>
          <w:p w14:paraId="7B6BB5AA"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Matrix Title</w:t>
            </w:r>
          </w:p>
        </w:tc>
        <w:tc>
          <w:tcPr>
            <w:tcW w:w="763" w:type="dxa"/>
            <w:tcBorders>
              <w:top w:val="single" w:sz="12" w:space="0" w:color="000000"/>
              <w:left w:val="nil"/>
              <w:bottom w:val="single" w:sz="4" w:space="0" w:color="000000"/>
              <w:right w:val="single" w:sz="4" w:space="0" w:color="000000"/>
            </w:tcBorders>
            <w:shd w:val="clear" w:color="auto" w:fill="auto"/>
            <w:noWrap/>
            <w:vAlign w:val="bottom"/>
            <w:hideMark/>
          </w:tcPr>
          <w:p w14:paraId="6E2522FB"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Matrix Length</w:t>
            </w:r>
          </w:p>
        </w:tc>
        <w:tc>
          <w:tcPr>
            <w:tcW w:w="700" w:type="dxa"/>
            <w:tcBorders>
              <w:top w:val="single" w:sz="12" w:space="0" w:color="000000"/>
              <w:left w:val="nil"/>
              <w:bottom w:val="single" w:sz="4" w:space="0" w:color="000000"/>
              <w:right w:val="single" w:sz="4" w:space="0" w:color="000000"/>
            </w:tcBorders>
            <w:shd w:val="clear" w:color="auto" w:fill="auto"/>
            <w:noWrap/>
            <w:vAlign w:val="bottom"/>
            <w:hideMark/>
          </w:tcPr>
          <w:p w14:paraId="21BBEA80"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Hit No.</w:t>
            </w:r>
          </w:p>
        </w:tc>
        <w:tc>
          <w:tcPr>
            <w:tcW w:w="816" w:type="dxa"/>
            <w:tcBorders>
              <w:top w:val="single" w:sz="12" w:space="0" w:color="000000"/>
              <w:left w:val="nil"/>
              <w:bottom w:val="single" w:sz="4" w:space="0" w:color="000000"/>
              <w:right w:val="single" w:sz="4" w:space="0" w:color="000000"/>
            </w:tcBorders>
            <w:shd w:val="clear" w:color="auto" w:fill="auto"/>
            <w:noWrap/>
            <w:vAlign w:val="bottom"/>
            <w:hideMark/>
          </w:tcPr>
          <w:p w14:paraId="411FF8F5"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Hit Sense</w:t>
            </w:r>
          </w:p>
        </w:tc>
        <w:tc>
          <w:tcPr>
            <w:tcW w:w="815" w:type="dxa"/>
            <w:tcBorders>
              <w:top w:val="single" w:sz="12" w:space="0" w:color="000000"/>
              <w:left w:val="nil"/>
              <w:bottom w:val="single" w:sz="4" w:space="0" w:color="000000"/>
              <w:right w:val="single" w:sz="4" w:space="0" w:color="000000"/>
            </w:tcBorders>
            <w:shd w:val="clear" w:color="auto" w:fill="auto"/>
            <w:noWrap/>
            <w:vAlign w:val="bottom"/>
            <w:hideMark/>
          </w:tcPr>
          <w:p w14:paraId="029E9B49"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Hit Start</w:t>
            </w:r>
          </w:p>
        </w:tc>
        <w:tc>
          <w:tcPr>
            <w:tcW w:w="815" w:type="dxa"/>
            <w:tcBorders>
              <w:top w:val="single" w:sz="12" w:space="0" w:color="000000"/>
              <w:left w:val="nil"/>
              <w:bottom w:val="single" w:sz="4" w:space="0" w:color="000000"/>
              <w:right w:val="single" w:sz="4" w:space="0" w:color="000000"/>
            </w:tcBorders>
            <w:shd w:val="clear" w:color="auto" w:fill="auto"/>
            <w:noWrap/>
            <w:vAlign w:val="bottom"/>
            <w:hideMark/>
          </w:tcPr>
          <w:p w14:paraId="19B7EF8D"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Hit Stop</w:t>
            </w:r>
          </w:p>
        </w:tc>
        <w:tc>
          <w:tcPr>
            <w:tcW w:w="1066" w:type="dxa"/>
            <w:tcBorders>
              <w:top w:val="single" w:sz="12" w:space="0" w:color="000000"/>
              <w:left w:val="nil"/>
              <w:bottom w:val="single" w:sz="4" w:space="0" w:color="000000"/>
              <w:right w:val="single" w:sz="4" w:space="0" w:color="000000"/>
            </w:tcBorders>
            <w:shd w:val="clear" w:color="auto" w:fill="auto"/>
            <w:noWrap/>
            <w:vAlign w:val="bottom"/>
            <w:hideMark/>
          </w:tcPr>
          <w:p w14:paraId="406DB843"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Hit Score (La)</w:t>
            </w:r>
          </w:p>
        </w:tc>
        <w:tc>
          <w:tcPr>
            <w:tcW w:w="1066" w:type="dxa"/>
            <w:tcBorders>
              <w:top w:val="single" w:sz="12" w:space="0" w:color="000000"/>
              <w:left w:val="nil"/>
              <w:bottom w:val="single" w:sz="4" w:space="0" w:color="000000"/>
              <w:right w:val="single" w:sz="4" w:space="0" w:color="000000"/>
            </w:tcBorders>
            <w:shd w:val="clear" w:color="auto" w:fill="auto"/>
            <w:noWrap/>
            <w:vAlign w:val="bottom"/>
            <w:hideMark/>
          </w:tcPr>
          <w:p w14:paraId="4C42AA1F" w14:textId="77777777" w:rsidR="006C6366" w:rsidRPr="008B3523" w:rsidRDefault="006C6366" w:rsidP="003C32DA">
            <w:pPr>
              <w:jc w:val="center"/>
              <w:rPr>
                <w:rFonts w:ascii="Times New Roman" w:eastAsia="Times New Roman" w:hAnsi="Times New Roman" w:cs="Times New Roman"/>
                <w:b/>
                <w:bCs/>
                <w:sz w:val="20"/>
                <w:szCs w:val="20"/>
                <w:lang w:val="en-US"/>
              </w:rPr>
            </w:pPr>
            <w:r w:rsidRPr="008B3523">
              <w:rPr>
                <w:rFonts w:ascii="Times New Roman" w:eastAsia="Times New Roman" w:hAnsi="Times New Roman" w:cs="Times New Roman"/>
                <w:b/>
                <w:bCs/>
                <w:sz w:val="20"/>
                <w:szCs w:val="20"/>
                <w:lang w:val="en-US"/>
              </w:rPr>
              <w:t xml:space="preserve">Hit Max log likelihood ratio score (Lm) </w:t>
            </w:r>
          </w:p>
        </w:tc>
        <w:tc>
          <w:tcPr>
            <w:tcW w:w="1326" w:type="dxa"/>
            <w:tcBorders>
              <w:top w:val="single" w:sz="12" w:space="0" w:color="000000"/>
              <w:left w:val="nil"/>
              <w:bottom w:val="single" w:sz="4" w:space="0" w:color="000000"/>
              <w:right w:val="single" w:sz="4" w:space="0" w:color="000000"/>
            </w:tcBorders>
            <w:shd w:val="clear" w:color="auto" w:fill="auto"/>
            <w:noWrap/>
            <w:vAlign w:val="bottom"/>
            <w:hideMark/>
          </w:tcPr>
          <w:p w14:paraId="3485418D" w14:textId="77777777" w:rsidR="006C6366" w:rsidRPr="008B3523" w:rsidRDefault="006C6366" w:rsidP="003C32DA">
            <w:pPr>
              <w:jc w:val="center"/>
              <w:rPr>
                <w:rFonts w:ascii="Times New Roman" w:eastAsia="Times New Roman" w:hAnsi="Times New Roman" w:cs="Times New Roman"/>
                <w:b/>
                <w:bCs/>
                <w:sz w:val="20"/>
                <w:szCs w:val="20"/>
                <w:lang w:val="en-US"/>
              </w:rPr>
            </w:pPr>
            <w:r w:rsidRPr="008B3523">
              <w:rPr>
                <w:rFonts w:ascii="Times New Roman" w:eastAsia="Times New Roman" w:hAnsi="Times New Roman" w:cs="Times New Roman"/>
                <w:b/>
                <w:bCs/>
                <w:sz w:val="20"/>
                <w:szCs w:val="20"/>
                <w:lang w:val="en-US"/>
              </w:rPr>
              <w:t>Difference (Ld) (maxscore(Lm) - score(La))</w:t>
            </w:r>
          </w:p>
        </w:tc>
        <w:tc>
          <w:tcPr>
            <w:tcW w:w="2234" w:type="dxa"/>
            <w:tcBorders>
              <w:top w:val="single" w:sz="12" w:space="0" w:color="000000"/>
              <w:left w:val="nil"/>
              <w:bottom w:val="single" w:sz="4" w:space="0" w:color="000000"/>
              <w:right w:val="single" w:sz="4" w:space="0" w:color="000000"/>
            </w:tcBorders>
            <w:shd w:val="clear" w:color="auto" w:fill="auto"/>
            <w:noWrap/>
            <w:vAlign w:val="bottom"/>
            <w:hideMark/>
          </w:tcPr>
          <w:p w14:paraId="77309357" w14:textId="77777777" w:rsidR="006C6366" w:rsidRPr="00460A77" w:rsidRDefault="006C6366" w:rsidP="003C32DA">
            <w:pPr>
              <w:jc w:val="center"/>
              <w:rPr>
                <w:rFonts w:ascii="Times New Roman" w:eastAsia="Times New Roman" w:hAnsi="Times New Roman" w:cs="Times New Roman"/>
                <w:b/>
                <w:bCs/>
                <w:sz w:val="20"/>
                <w:szCs w:val="20"/>
              </w:rPr>
            </w:pPr>
            <w:r w:rsidRPr="00460A77">
              <w:rPr>
                <w:rFonts w:ascii="Times New Roman" w:eastAsia="Times New Roman" w:hAnsi="Times New Roman" w:cs="Times New Roman"/>
                <w:b/>
                <w:bCs/>
                <w:sz w:val="20"/>
                <w:szCs w:val="20"/>
              </w:rPr>
              <w:t>Hit Oligo</w:t>
            </w:r>
          </w:p>
        </w:tc>
      </w:tr>
      <w:tr w:rsidR="006C6366" w:rsidRPr="00460A77" w14:paraId="67ECE2B5" w14:textId="77777777" w:rsidTr="009336EE">
        <w:trPr>
          <w:trHeight w:val="4080"/>
        </w:trPr>
        <w:tc>
          <w:tcPr>
            <w:tcW w:w="2505" w:type="dxa"/>
            <w:tcBorders>
              <w:top w:val="nil"/>
              <w:left w:val="single" w:sz="12" w:space="0" w:color="000000"/>
              <w:bottom w:val="single" w:sz="4" w:space="0" w:color="000000"/>
              <w:right w:val="single" w:sz="4" w:space="0" w:color="000000"/>
            </w:tcBorders>
            <w:shd w:val="clear" w:color="auto" w:fill="auto"/>
          </w:tcPr>
          <w:p w14:paraId="6BDBB266" w14:textId="77777777" w:rsidR="006C6366" w:rsidRPr="00356C4F" w:rsidRDefault="006C6366" w:rsidP="003C32DA">
            <w:pPr>
              <w:rPr>
                <w:b/>
              </w:rPr>
            </w:pPr>
            <w:r w:rsidRPr="00356C4F">
              <w:rPr>
                <w:b/>
              </w:rPr>
              <w:lastRenderedPageBreak/>
              <w:t>NC_000067.6:131019345-131019844 Mus musculus strain C57BL/6J chromosome 1, GRCm38.p6 C57BL/6J, Mus musculus interleukin 10 (Il10) promoter</w:t>
            </w:r>
          </w:p>
        </w:tc>
        <w:tc>
          <w:tcPr>
            <w:tcW w:w="866" w:type="dxa"/>
            <w:tcBorders>
              <w:top w:val="nil"/>
              <w:left w:val="nil"/>
              <w:bottom w:val="single" w:sz="4" w:space="0" w:color="000000"/>
              <w:right w:val="single" w:sz="4" w:space="0" w:color="000000"/>
            </w:tcBorders>
            <w:shd w:val="clear" w:color="auto" w:fill="auto"/>
            <w:noWrap/>
          </w:tcPr>
          <w:p w14:paraId="6657D702" w14:textId="77777777" w:rsidR="006C6366" w:rsidRPr="00E72593" w:rsidRDefault="006C6366" w:rsidP="003C32DA">
            <w:r w:rsidRPr="00E72593">
              <w:t>500</w:t>
            </w:r>
          </w:p>
        </w:tc>
        <w:tc>
          <w:tcPr>
            <w:tcW w:w="1683" w:type="dxa"/>
            <w:tcBorders>
              <w:top w:val="nil"/>
              <w:left w:val="nil"/>
              <w:bottom w:val="single" w:sz="4" w:space="0" w:color="000000"/>
              <w:right w:val="single" w:sz="4" w:space="0" w:color="000000"/>
            </w:tcBorders>
            <w:shd w:val="clear" w:color="auto" w:fill="auto"/>
            <w:noWrap/>
          </w:tcPr>
          <w:p w14:paraId="52E04D8E" w14:textId="77777777" w:rsidR="006C6366" w:rsidRPr="00E72593" w:rsidRDefault="006C6366" w:rsidP="003C32DA">
            <w:r w:rsidRPr="00E72593">
              <w:t>MA1100.2 ASCL1</w:t>
            </w:r>
          </w:p>
        </w:tc>
        <w:tc>
          <w:tcPr>
            <w:tcW w:w="763" w:type="dxa"/>
            <w:tcBorders>
              <w:top w:val="nil"/>
              <w:left w:val="nil"/>
              <w:bottom w:val="single" w:sz="4" w:space="0" w:color="000000"/>
              <w:right w:val="single" w:sz="4" w:space="0" w:color="000000"/>
            </w:tcBorders>
            <w:shd w:val="clear" w:color="auto" w:fill="auto"/>
            <w:noWrap/>
          </w:tcPr>
          <w:p w14:paraId="020C14A9"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2481433B"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0DFCEBE1"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3AF1DF1F" w14:textId="77777777" w:rsidR="006C6366" w:rsidRPr="00E72593" w:rsidRDefault="006C6366" w:rsidP="003C32DA">
            <w:r w:rsidRPr="00E72593">
              <w:t>208</w:t>
            </w:r>
          </w:p>
        </w:tc>
        <w:tc>
          <w:tcPr>
            <w:tcW w:w="815" w:type="dxa"/>
            <w:tcBorders>
              <w:top w:val="nil"/>
              <w:left w:val="nil"/>
              <w:bottom w:val="single" w:sz="4" w:space="0" w:color="000000"/>
              <w:right w:val="single" w:sz="4" w:space="0" w:color="000000"/>
            </w:tcBorders>
            <w:shd w:val="clear" w:color="auto" w:fill="auto"/>
            <w:noWrap/>
          </w:tcPr>
          <w:p w14:paraId="6C096D91" w14:textId="77777777" w:rsidR="006C6366" w:rsidRPr="00E72593" w:rsidRDefault="006C6366" w:rsidP="003C32DA">
            <w:r w:rsidRPr="00E72593">
              <w:t>217</w:t>
            </w:r>
          </w:p>
        </w:tc>
        <w:tc>
          <w:tcPr>
            <w:tcW w:w="1066" w:type="dxa"/>
            <w:tcBorders>
              <w:top w:val="nil"/>
              <w:left w:val="nil"/>
              <w:bottom w:val="single" w:sz="4" w:space="0" w:color="000000"/>
              <w:right w:val="single" w:sz="4" w:space="0" w:color="000000"/>
            </w:tcBorders>
            <w:shd w:val="clear" w:color="auto" w:fill="auto"/>
            <w:noWrap/>
          </w:tcPr>
          <w:p w14:paraId="40BD548D" w14:textId="77777777" w:rsidR="006C6366" w:rsidRPr="00E72593" w:rsidRDefault="006C6366" w:rsidP="003C32DA">
            <w:r w:rsidRPr="00E72593">
              <w:t>11.290903</w:t>
            </w:r>
          </w:p>
        </w:tc>
        <w:tc>
          <w:tcPr>
            <w:tcW w:w="1066" w:type="dxa"/>
            <w:tcBorders>
              <w:top w:val="nil"/>
              <w:left w:val="nil"/>
              <w:bottom w:val="single" w:sz="4" w:space="0" w:color="000000"/>
              <w:right w:val="single" w:sz="4" w:space="0" w:color="000000"/>
            </w:tcBorders>
            <w:shd w:val="clear" w:color="auto" w:fill="auto"/>
            <w:noWrap/>
          </w:tcPr>
          <w:p w14:paraId="3A618F3F" w14:textId="77777777" w:rsidR="006C6366" w:rsidRPr="00E72593" w:rsidRDefault="006C6366" w:rsidP="003C32DA">
            <w:r w:rsidRPr="00E72593">
              <w:t>13.919985</w:t>
            </w:r>
          </w:p>
        </w:tc>
        <w:tc>
          <w:tcPr>
            <w:tcW w:w="1326" w:type="dxa"/>
            <w:tcBorders>
              <w:top w:val="nil"/>
              <w:left w:val="nil"/>
              <w:bottom w:val="single" w:sz="4" w:space="0" w:color="000000"/>
              <w:right w:val="single" w:sz="4" w:space="0" w:color="000000"/>
            </w:tcBorders>
            <w:shd w:val="clear" w:color="auto" w:fill="auto"/>
            <w:noWrap/>
          </w:tcPr>
          <w:p w14:paraId="4BC13E8D" w14:textId="77777777" w:rsidR="006C6366" w:rsidRPr="00E72593" w:rsidRDefault="006C6366" w:rsidP="003C32DA">
            <w:r w:rsidRPr="00E72593">
              <w:t>2.629083</w:t>
            </w:r>
          </w:p>
        </w:tc>
        <w:tc>
          <w:tcPr>
            <w:tcW w:w="2234" w:type="dxa"/>
            <w:tcBorders>
              <w:top w:val="nil"/>
              <w:left w:val="nil"/>
              <w:bottom w:val="single" w:sz="4" w:space="0" w:color="000000"/>
              <w:right w:val="single" w:sz="4" w:space="0" w:color="000000"/>
            </w:tcBorders>
            <w:shd w:val="clear" w:color="auto" w:fill="auto"/>
            <w:noWrap/>
          </w:tcPr>
          <w:p w14:paraId="4F8978D2" w14:textId="77777777" w:rsidR="006C6366" w:rsidRPr="00E72593" w:rsidRDefault="006C6366" w:rsidP="003C32DA">
            <w:r w:rsidRPr="00E72593">
              <w:t>AACAGCTGTC</w:t>
            </w:r>
          </w:p>
        </w:tc>
      </w:tr>
      <w:tr w:rsidR="006C6366" w:rsidRPr="00460A77" w14:paraId="3CCCDAB8"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05C23278"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0616CA9D"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367922C" w14:textId="77777777" w:rsidR="006C6366" w:rsidRPr="00E72593" w:rsidRDefault="006C6366" w:rsidP="003C32DA">
            <w:r w:rsidRPr="00E72593">
              <w:t>MA0816.1 Ascl2</w:t>
            </w:r>
          </w:p>
        </w:tc>
        <w:tc>
          <w:tcPr>
            <w:tcW w:w="763" w:type="dxa"/>
            <w:tcBorders>
              <w:top w:val="nil"/>
              <w:left w:val="nil"/>
              <w:bottom w:val="single" w:sz="4" w:space="0" w:color="000000"/>
              <w:right w:val="single" w:sz="4" w:space="0" w:color="000000"/>
            </w:tcBorders>
            <w:shd w:val="clear" w:color="auto" w:fill="auto"/>
            <w:noWrap/>
          </w:tcPr>
          <w:p w14:paraId="275F711C"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138311D2"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264F662E"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4F0FB1BA" w14:textId="77777777" w:rsidR="006C6366" w:rsidRPr="00E72593" w:rsidRDefault="006C6366" w:rsidP="003C32DA">
            <w:r w:rsidRPr="00E72593">
              <w:t>208</w:t>
            </w:r>
          </w:p>
        </w:tc>
        <w:tc>
          <w:tcPr>
            <w:tcW w:w="815" w:type="dxa"/>
            <w:tcBorders>
              <w:top w:val="nil"/>
              <w:left w:val="nil"/>
              <w:bottom w:val="single" w:sz="4" w:space="0" w:color="000000"/>
              <w:right w:val="single" w:sz="4" w:space="0" w:color="000000"/>
            </w:tcBorders>
            <w:shd w:val="clear" w:color="auto" w:fill="auto"/>
            <w:noWrap/>
          </w:tcPr>
          <w:p w14:paraId="2821FD32" w14:textId="77777777" w:rsidR="006C6366" w:rsidRPr="00E72593" w:rsidRDefault="006C6366" w:rsidP="003C32DA">
            <w:r w:rsidRPr="00E72593">
              <w:t>217</w:t>
            </w:r>
          </w:p>
        </w:tc>
        <w:tc>
          <w:tcPr>
            <w:tcW w:w="1066" w:type="dxa"/>
            <w:tcBorders>
              <w:top w:val="nil"/>
              <w:left w:val="nil"/>
              <w:bottom w:val="single" w:sz="4" w:space="0" w:color="000000"/>
              <w:right w:val="single" w:sz="4" w:space="0" w:color="000000"/>
            </w:tcBorders>
            <w:shd w:val="clear" w:color="auto" w:fill="auto"/>
            <w:noWrap/>
          </w:tcPr>
          <w:p w14:paraId="3AFB2BB9" w14:textId="77777777" w:rsidR="006C6366" w:rsidRPr="00E72593" w:rsidRDefault="006C6366" w:rsidP="003C32DA">
            <w:r w:rsidRPr="00E72593">
              <w:t>14.006852</w:t>
            </w:r>
          </w:p>
        </w:tc>
        <w:tc>
          <w:tcPr>
            <w:tcW w:w="1066" w:type="dxa"/>
            <w:tcBorders>
              <w:top w:val="nil"/>
              <w:left w:val="nil"/>
              <w:bottom w:val="single" w:sz="4" w:space="0" w:color="000000"/>
              <w:right w:val="single" w:sz="4" w:space="0" w:color="000000"/>
            </w:tcBorders>
            <w:shd w:val="clear" w:color="auto" w:fill="auto"/>
            <w:noWrap/>
          </w:tcPr>
          <w:p w14:paraId="50C939C3" w14:textId="77777777" w:rsidR="006C6366" w:rsidRPr="00E72593" w:rsidRDefault="006C6366" w:rsidP="003C32DA">
            <w:r w:rsidRPr="00E72593">
              <w:t>16.538884</w:t>
            </w:r>
          </w:p>
        </w:tc>
        <w:tc>
          <w:tcPr>
            <w:tcW w:w="1326" w:type="dxa"/>
            <w:tcBorders>
              <w:top w:val="nil"/>
              <w:left w:val="nil"/>
              <w:bottom w:val="single" w:sz="4" w:space="0" w:color="000000"/>
              <w:right w:val="single" w:sz="4" w:space="0" w:color="000000"/>
            </w:tcBorders>
            <w:shd w:val="clear" w:color="auto" w:fill="auto"/>
            <w:noWrap/>
          </w:tcPr>
          <w:p w14:paraId="52B9DAB6" w14:textId="77777777" w:rsidR="006C6366" w:rsidRPr="00E72593" w:rsidRDefault="006C6366" w:rsidP="003C32DA">
            <w:r w:rsidRPr="00E72593">
              <w:t>2.532033</w:t>
            </w:r>
          </w:p>
        </w:tc>
        <w:tc>
          <w:tcPr>
            <w:tcW w:w="2234" w:type="dxa"/>
            <w:tcBorders>
              <w:top w:val="nil"/>
              <w:left w:val="nil"/>
              <w:bottom w:val="single" w:sz="4" w:space="0" w:color="000000"/>
              <w:right w:val="single" w:sz="4" w:space="0" w:color="000000"/>
            </w:tcBorders>
            <w:shd w:val="clear" w:color="auto" w:fill="auto"/>
            <w:noWrap/>
          </w:tcPr>
          <w:p w14:paraId="3F084F09" w14:textId="77777777" w:rsidR="006C6366" w:rsidRPr="00E72593" w:rsidRDefault="006C6366" w:rsidP="003C32DA">
            <w:r w:rsidRPr="00E72593">
              <w:t>AACAGCTGTC</w:t>
            </w:r>
          </w:p>
        </w:tc>
      </w:tr>
      <w:tr w:rsidR="006C6366" w:rsidRPr="00460A77" w14:paraId="7DF9E19D"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19EFA581"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19AD057B"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1DB7FB54" w14:textId="77777777" w:rsidR="006C6366" w:rsidRPr="00E72593" w:rsidRDefault="006C6366" w:rsidP="003C32DA">
            <w:r w:rsidRPr="00E72593">
              <w:t>MA1472.1 BHLHA15(var.2)</w:t>
            </w:r>
          </w:p>
        </w:tc>
        <w:tc>
          <w:tcPr>
            <w:tcW w:w="763" w:type="dxa"/>
            <w:tcBorders>
              <w:top w:val="nil"/>
              <w:left w:val="nil"/>
              <w:bottom w:val="single" w:sz="4" w:space="0" w:color="000000"/>
              <w:right w:val="single" w:sz="4" w:space="0" w:color="000000"/>
            </w:tcBorders>
            <w:shd w:val="clear" w:color="auto" w:fill="auto"/>
            <w:noWrap/>
          </w:tcPr>
          <w:p w14:paraId="36318F79"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2659D326"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5F062980"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0A730565" w14:textId="77777777" w:rsidR="006C6366" w:rsidRPr="00E72593" w:rsidRDefault="006C6366" w:rsidP="003C32DA">
            <w:r w:rsidRPr="00E72593">
              <w:t>208</w:t>
            </w:r>
          </w:p>
        </w:tc>
        <w:tc>
          <w:tcPr>
            <w:tcW w:w="815" w:type="dxa"/>
            <w:tcBorders>
              <w:top w:val="nil"/>
              <w:left w:val="nil"/>
              <w:bottom w:val="single" w:sz="4" w:space="0" w:color="000000"/>
              <w:right w:val="single" w:sz="4" w:space="0" w:color="000000"/>
            </w:tcBorders>
            <w:shd w:val="clear" w:color="auto" w:fill="auto"/>
            <w:noWrap/>
          </w:tcPr>
          <w:p w14:paraId="79A2AAC3" w14:textId="77777777" w:rsidR="006C6366" w:rsidRPr="00E72593" w:rsidRDefault="006C6366" w:rsidP="003C32DA">
            <w:r w:rsidRPr="00E72593">
              <w:t>217</w:t>
            </w:r>
          </w:p>
        </w:tc>
        <w:tc>
          <w:tcPr>
            <w:tcW w:w="1066" w:type="dxa"/>
            <w:tcBorders>
              <w:top w:val="nil"/>
              <w:left w:val="nil"/>
              <w:bottom w:val="single" w:sz="4" w:space="0" w:color="000000"/>
              <w:right w:val="single" w:sz="4" w:space="0" w:color="000000"/>
            </w:tcBorders>
            <w:shd w:val="clear" w:color="auto" w:fill="auto"/>
            <w:noWrap/>
          </w:tcPr>
          <w:p w14:paraId="707DE815" w14:textId="77777777" w:rsidR="006C6366" w:rsidRPr="00E72593" w:rsidRDefault="006C6366" w:rsidP="003C32DA">
            <w:r w:rsidRPr="00E72593">
              <w:t>13.463911</w:t>
            </w:r>
          </w:p>
        </w:tc>
        <w:tc>
          <w:tcPr>
            <w:tcW w:w="1066" w:type="dxa"/>
            <w:tcBorders>
              <w:top w:val="nil"/>
              <w:left w:val="nil"/>
              <w:bottom w:val="single" w:sz="4" w:space="0" w:color="000000"/>
              <w:right w:val="single" w:sz="4" w:space="0" w:color="000000"/>
            </w:tcBorders>
            <w:shd w:val="clear" w:color="auto" w:fill="auto"/>
            <w:noWrap/>
          </w:tcPr>
          <w:p w14:paraId="293D678A" w14:textId="77777777" w:rsidR="006C6366" w:rsidRPr="00E72593" w:rsidRDefault="006C6366" w:rsidP="003C32DA">
            <w:r w:rsidRPr="00E72593">
              <w:t>13.956604</w:t>
            </w:r>
          </w:p>
        </w:tc>
        <w:tc>
          <w:tcPr>
            <w:tcW w:w="1326" w:type="dxa"/>
            <w:tcBorders>
              <w:top w:val="nil"/>
              <w:left w:val="nil"/>
              <w:bottom w:val="single" w:sz="4" w:space="0" w:color="000000"/>
              <w:right w:val="single" w:sz="4" w:space="0" w:color="000000"/>
            </w:tcBorders>
            <w:shd w:val="clear" w:color="auto" w:fill="auto"/>
            <w:noWrap/>
          </w:tcPr>
          <w:p w14:paraId="33B9E0FD" w14:textId="77777777" w:rsidR="006C6366" w:rsidRPr="00E72593" w:rsidRDefault="006C6366" w:rsidP="003C32DA">
            <w:r w:rsidRPr="00E72593">
              <w:t>0.492693</w:t>
            </w:r>
          </w:p>
        </w:tc>
        <w:tc>
          <w:tcPr>
            <w:tcW w:w="2234" w:type="dxa"/>
            <w:tcBorders>
              <w:top w:val="nil"/>
              <w:left w:val="nil"/>
              <w:bottom w:val="single" w:sz="4" w:space="0" w:color="000000"/>
              <w:right w:val="single" w:sz="4" w:space="0" w:color="000000"/>
            </w:tcBorders>
            <w:shd w:val="clear" w:color="auto" w:fill="auto"/>
            <w:noWrap/>
          </w:tcPr>
          <w:p w14:paraId="7CF92B2A" w14:textId="77777777" w:rsidR="006C6366" w:rsidRPr="00E72593" w:rsidRDefault="006C6366" w:rsidP="003C32DA">
            <w:r w:rsidRPr="00E72593">
              <w:t>AACAGCTGTC</w:t>
            </w:r>
          </w:p>
        </w:tc>
      </w:tr>
      <w:tr w:rsidR="006C6366" w:rsidRPr="00460A77" w14:paraId="685DF7AA"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65151D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28BED25F"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B9951D1" w14:textId="77777777" w:rsidR="006C6366" w:rsidRPr="00E72593" w:rsidRDefault="006C6366" w:rsidP="003C32DA">
            <w:r w:rsidRPr="00E72593">
              <w:t>MA0599.1 KLF5</w:t>
            </w:r>
          </w:p>
        </w:tc>
        <w:tc>
          <w:tcPr>
            <w:tcW w:w="763" w:type="dxa"/>
            <w:tcBorders>
              <w:top w:val="nil"/>
              <w:left w:val="nil"/>
              <w:bottom w:val="single" w:sz="4" w:space="0" w:color="000000"/>
              <w:right w:val="single" w:sz="4" w:space="0" w:color="000000"/>
            </w:tcBorders>
            <w:shd w:val="clear" w:color="auto" w:fill="auto"/>
            <w:noWrap/>
          </w:tcPr>
          <w:p w14:paraId="03E48776"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712D66BF"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75CBA605"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20ACF8BE" w14:textId="77777777" w:rsidR="006C6366" w:rsidRPr="00E72593" w:rsidRDefault="006C6366" w:rsidP="003C32DA">
            <w:r w:rsidRPr="00E72593">
              <w:t>412</w:t>
            </w:r>
          </w:p>
        </w:tc>
        <w:tc>
          <w:tcPr>
            <w:tcW w:w="815" w:type="dxa"/>
            <w:tcBorders>
              <w:top w:val="nil"/>
              <w:left w:val="nil"/>
              <w:bottom w:val="single" w:sz="4" w:space="0" w:color="000000"/>
              <w:right w:val="single" w:sz="4" w:space="0" w:color="000000"/>
            </w:tcBorders>
            <w:shd w:val="clear" w:color="auto" w:fill="auto"/>
            <w:noWrap/>
          </w:tcPr>
          <w:p w14:paraId="26CF4C4B" w14:textId="77777777" w:rsidR="006C6366" w:rsidRPr="00E72593" w:rsidRDefault="006C6366" w:rsidP="003C32DA">
            <w:r w:rsidRPr="00E72593">
              <w:t>421</w:t>
            </w:r>
          </w:p>
        </w:tc>
        <w:tc>
          <w:tcPr>
            <w:tcW w:w="1066" w:type="dxa"/>
            <w:tcBorders>
              <w:top w:val="nil"/>
              <w:left w:val="nil"/>
              <w:bottom w:val="single" w:sz="4" w:space="0" w:color="000000"/>
              <w:right w:val="single" w:sz="4" w:space="0" w:color="000000"/>
            </w:tcBorders>
            <w:shd w:val="clear" w:color="auto" w:fill="auto"/>
            <w:noWrap/>
          </w:tcPr>
          <w:p w14:paraId="79AEA6B8" w14:textId="77777777" w:rsidR="006C6366" w:rsidRPr="00E72593" w:rsidRDefault="006C6366" w:rsidP="003C32DA">
            <w:r w:rsidRPr="00E72593">
              <w:t>9.668823</w:t>
            </w:r>
          </w:p>
        </w:tc>
        <w:tc>
          <w:tcPr>
            <w:tcW w:w="1066" w:type="dxa"/>
            <w:tcBorders>
              <w:top w:val="nil"/>
              <w:left w:val="nil"/>
              <w:bottom w:val="single" w:sz="4" w:space="0" w:color="000000"/>
              <w:right w:val="single" w:sz="4" w:space="0" w:color="000000"/>
            </w:tcBorders>
            <w:shd w:val="clear" w:color="auto" w:fill="auto"/>
            <w:noWrap/>
          </w:tcPr>
          <w:p w14:paraId="3C3EDA01" w14:textId="77777777" w:rsidR="006C6366" w:rsidRPr="00E72593" w:rsidRDefault="006C6366" w:rsidP="003C32DA">
            <w:r w:rsidRPr="00E72593">
              <w:t>15.543266</w:t>
            </w:r>
          </w:p>
        </w:tc>
        <w:tc>
          <w:tcPr>
            <w:tcW w:w="1326" w:type="dxa"/>
            <w:tcBorders>
              <w:top w:val="nil"/>
              <w:left w:val="nil"/>
              <w:bottom w:val="single" w:sz="4" w:space="0" w:color="000000"/>
              <w:right w:val="single" w:sz="4" w:space="0" w:color="000000"/>
            </w:tcBorders>
            <w:shd w:val="clear" w:color="auto" w:fill="auto"/>
            <w:noWrap/>
          </w:tcPr>
          <w:p w14:paraId="523E2743" w14:textId="77777777" w:rsidR="006C6366" w:rsidRPr="00E72593" w:rsidRDefault="006C6366" w:rsidP="003C32DA">
            <w:r w:rsidRPr="00E72593">
              <w:t>5.874443</w:t>
            </w:r>
          </w:p>
        </w:tc>
        <w:tc>
          <w:tcPr>
            <w:tcW w:w="2234" w:type="dxa"/>
            <w:tcBorders>
              <w:top w:val="nil"/>
              <w:left w:val="nil"/>
              <w:bottom w:val="single" w:sz="4" w:space="0" w:color="000000"/>
              <w:right w:val="single" w:sz="4" w:space="0" w:color="000000"/>
            </w:tcBorders>
            <w:shd w:val="clear" w:color="auto" w:fill="auto"/>
            <w:noWrap/>
          </w:tcPr>
          <w:p w14:paraId="35751972" w14:textId="77777777" w:rsidR="006C6366" w:rsidRPr="00E72593" w:rsidRDefault="006C6366" w:rsidP="003C32DA">
            <w:r w:rsidRPr="00E72593">
              <w:t>AGGGAGGAGG</w:t>
            </w:r>
          </w:p>
        </w:tc>
      </w:tr>
      <w:tr w:rsidR="006C6366" w:rsidRPr="00460A77" w14:paraId="7317985F"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7F31902"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44136347"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6D476E1" w14:textId="77777777" w:rsidR="006C6366" w:rsidRPr="00E72593" w:rsidRDefault="006C6366" w:rsidP="003C32DA">
            <w:r w:rsidRPr="00E72593">
              <w:t>MA0624.1 NFATC1</w:t>
            </w:r>
          </w:p>
        </w:tc>
        <w:tc>
          <w:tcPr>
            <w:tcW w:w="763" w:type="dxa"/>
            <w:tcBorders>
              <w:top w:val="nil"/>
              <w:left w:val="nil"/>
              <w:bottom w:val="single" w:sz="4" w:space="0" w:color="000000"/>
              <w:right w:val="single" w:sz="4" w:space="0" w:color="000000"/>
            </w:tcBorders>
            <w:shd w:val="clear" w:color="auto" w:fill="auto"/>
            <w:noWrap/>
          </w:tcPr>
          <w:p w14:paraId="0FE178A6"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57DE22CA"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7FE978D8"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3ACDF207" w14:textId="77777777" w:rsidR="006C6366" w:rsidRPr="00E72593" w:rsidRDefault="006C6366" w:rsidP="003C32DA">
            <w:r w:rsidRPr="00E72593">
              <w:t>174</w:t>
            </w:r>
          </w:p>
        </w:tc>
        <w:tc>
          <w:tcPr>
            <w:tcW w:w="815" w:type="dxa"/>
            <w:tcBorders>
              <w:top w:val="nil"/>
              <w:left w:val="nil"/>
              <w:bottom w:val="single" w:sz="4" w:space="0" w:color="000000"/>
              <w:right w:val="single" w:sz="4" w:space="0" w:color="000000"/>
            </w:tcBorders>
            <w:shd w:val="clear" w:color="auto" w:fill="auto"/>
            <w:noWrap/>
          </w:tcPr>
          <w:p w14:paraId="09CABE41" w14:textId="77777777" w:rsidR="006C6366" w:rsidRPr="00E72593" w:rsidRDefault="006C6366" w:rsidP="003C32DA">
            <w:r w:rsidRPr="00E72593">
              <w:t>183</w:t>
            </w:r>
          </w:p>
        </w:tc>
        <w:tc>
          <w:tcPr>
            <w:tcW w:w="1066" w:type="dxa"/>
            <w:tcBorders>
              <w:top w:val="nil"/>
              <w:left w:val="nil"/>
              <w:bottom w:val="single" w:sz="4" w:space="0" w:color="000000"/>
              <w:right w:val="single" w:sz="4" w:space="0" w:color="000000"/>
            </w:tcBorders>
            <w:shd w:val="clear" w:color="auto" w:fill="auto"/>
            <w:noWrap/>
          </w:tcPr>
          <w:p w14:paraId="41F17092" w14:textId="77777777" w:rsidR="006C6366" w:rsidRPr="00E72593" w:rsidRDefault="006C6366" w:rsidP="003C32DA">
            <w:r w:rsidRPr="00E72593">
              <w:t>8.210574</w:t>
            </w:r>
          </w:p>
        </w:tc>
        <w:tc>
          <w:tcPr>
            <w:tcW w:w="1066" w:type="dxa"/>
            <w:tcBorders>
              <w:top w:val="nil"/>
              <w:left w:val="nil"/>
              <w:bottom w:val="single" w:sz="4" w:space="0" w:color="000000"/>
              <w:right w:val="single" w:sz="4" w:space="0" w:color="000000"/>
            </w:tcBorders>
            <w:shd w:val="clear" w:color="auto" w:fill="auto"/>
            <w:noWrap/>
          </w:tcPr>
          <w:p w14:paraId="66786A47" w14:textId="77777777" w:rsidR="006C6366" w:rsidRPr="00E72593" w:rsidRDefault="006C6366" w:rsidP="003C32DA">
            <w:r w:rsidRPr="00E72593">
              <w:t>12.519140</w:t>
            </w:r>
          </w:p>
        </w:tc>
        <w:tc>
          <w:tcPr>
            <w:tcW w:w="1326" w:type="dxa"/>
            <w:tcBorders>
              <w:top w:val="nil"/>
              <w:left w:val="nil"/>
              <w:bottom w:val="single" w:sz="4" w:space="0" w:color="000000"/>
              <w:right w:val="single" w:sz="4" w:space="0" w:color="000000"/>
            </w:tcBorders>
            <w:shd w:val="clear" w:color="auto" w:fill="auto"/>
            <w:noWrap/>
          </w:tcPr>
          <w:p w14:paraId="34920C72" w14:textId="77777777" w:rsidR="006C6366" w:rsidRPr="00E72593" w:rsidRDefault="006C6366" w:rsidP="003C32DA">
            <w:r w:rsidRPr="00E72593">
              <w:t>4.308567</w:t>
            </w:r>
          </w:p>
        </w:tc>
        <w:tc>
          <w:tcPr>
            <w:tcW w:w="2234" w:type="dxa"/>
            <w:tcBorders>
              <w:top w:val="nil"/>
              <w:left w:val="nil"/>
              <w:bottom w:val="single" w:sz="4" w:space="0" w:color="000000"/>
              <w:right w:val="single" w:sz="4" w:space="0" w:color="000000"/>
            </w:tcBorders>
            <w:shd w:val="clear" w:color="auto" w:fill="auto"/>
            <w:noWrap/>
          </w:tcPr>
          <w:p w14:paraId="61F44568" w14:textId="77777777" w:rsidR="006C6366" w:rsidRPr="00E72593" w:rsidRDefault="006C6366" w:rsidP="003C32DA">
            <w:r w:rsidRPr="00E72593">
              <w:t>AATGGAATCC</w:t>
            </w:r>
          </w:p>
        </w:tc>
      </w:tr>
      <w:tr w:rsidR="006C6366" w:rsidRPr="00460A77" w14:paraId="2FB77615"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6B3D5C6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2C100C21"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EAE26ED"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7A18433C"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0FD85FCB"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7ADFA01F"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700EB9FF" w14:textId="77777777" w:rsidR="006C6366" w:rsidRPr="00E72593" w:rsidRDefault="006C6366" w:rsidP="003C32DA">
            <w:r w:rsidRPr="00E72593">
              <w:t>359</w:t>
            </w:r>
          </w:p>
        </w:tc>
        <w:tc>
          <w:tcPr>
            <w:tcW w:w="815" w:type="dxa"/>
            <w:tcBorders>
              <w:top w:val="nil"/>
              <w:left w:val="nil"/>
              <w:bottom w:val="single" w:sz="4" w:space="0" w:color="000000"/>
              <w:right w:val="single" w:sz="4" w:space="0" w:color="000000"/>
            </w:tcBorders>
            <w:shd w:val="clear" w:color="auto" w:fill="auto"/>
            <w:noWrap/>
          </w:tcPr>
          <w:p w14:paraId="00026BD8" w14:textId="77777777" w:rsidR="006C6366" w:rsidRPr="00E72593" w:rsidRDefault="006C6366" w:rsidP="003C32DA">
            <w:r w:rsidRPr="00E72593">
              <w:t>368</w:t>
            </w:r>
          </w:p>
        </w:tc>
        <w:tc>
          <w:tcPr>
            <w:tcW w:w="1066" w:type="dxa"/>
            <w:tcBorders>
              <w:top w:val="nil"/>
              <w:left w:val="nil"/>
              <w:bottom w:val="single" w:sz="4" w:space="0" w:color="000000"/>
              <w:right w:val="single" w:sz="4" w:space="0" w:color="000000"/>
            </w:tcBorders>
            <w:shd w:val="clear" w:color="auto" w:fill="auto"/>
            <w:noWrap/>
          </w:tcPr>
          <w:p w14:paraId="77EFE8D9" w14:textId="77777777" w:rsidR="006C6366" w:rsidRPr="00E72593" w:rsidRDefault="006C6366" w:rsidP="003C32DA">
            <w:r w:rsidRPr="00E72593">
              <w:t>9.609372</w:t>
            </w:r>
          </w:p>
        </w:tc>
        <w:tc>
          <w:tcPr>
            <w:tcW w:w="1066" w:type="dxa"/>
            <w:tcBorders>
              <w:top w:val="nil"/>
              <w:left w:val="nil"/>
              <w:bottom w:val="single" w:sz="4" w:space="0" w:color="000000"/>
              <w:right w:val="single" w:sz="4" w:space="0" w:color="000000"/>
            </w:tcBorders>
            <w:shd w:val="clear" w:color="auto" w:fill="auto"/>
            <w:noWrap/>
          </w:tcPr>
          <w:p w14:paraId="49C4D38E" w14:textId="77777777" w:rsidR="006C6366" w:rsidRPr="00E72593" w:rsidRDefault="006C6366" w:rsidP="003C32DA">
            <w:r w:rsidRPr="00E72593">
              <w:t>12.519140</w:t>
            </w:r>
          </w:p>
        </w:tc>
        <w:tc>
          <w:tcPr>
            <w:tcW w:w="1326" w:type="dxa"/>
            <w:tcBorders>
              <w:top w:val="nil"/>
              <w:left w:val="nil"/>
              <w:bottom w:val="single" w:sz="4" w:space="0" w:color="000000"/>
              <w:right w:val="single" w:sz="4" w:space="0" w:color="000000"/>
            </w:tcBorders>
            <w:shd w:val="clear" w:color="auto" w:fill="auto"/>
            <w:noWrap/>
          </w:tcPr>
          <w:p w14:paraId="1EF4C6A1" w14:textId="77777777" w:rsidR="006C6366" w:rsidRPr="00E72593" w:rsidRDefault="006C6366" w:rsidP="003C32DA">
            <w:r w:rsidRPr="00E72593">
              <w:t>2.909768</w:t>
            </w:r>
          </w:p>
        </w:tc>
        <w:tc>
          <w:tcPr>
            <w:tcW w:w="2234" w:type="dxa"/>
            <w:tcBorders>
              <w:top w:val="nil"/>
              <w:left w:val="nil"/>
              <w:bottom w:val="single" w:sz="4" w:space="0" w:color="000000"/>
              <w:right w:val="single" w:sz="4" w:space="0" w:color="000000"/>
            </w:tcBorders>
            <w:shd w:val="clear" w:color="auto" w:fill="auto"/>
            <w:noWrap/>
          </w:tcPr>
          <w:p w14:paraId="2F74D260" w14:textId="77777777" w:rsidR="006C6366" w:rsidRPr="00E72593" w:rsidRDefault="006C6366" w:rsidP="003C32DA">
            <w:r w:rsidRPr="00E72593">
              <w:t>AAAGGAAAAA</w:t>
            </w:r>
          </w:p>
        </w:tc>
      </w:tr>
      <w:tr w:rsidR="006C6366" w:rsidRPr="00460A77" w14:paraId="71496090"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C39C8DD"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FDB99D5"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66A94828" w14:textId="77777777" w:rsidR="006C6366" w:rsidRPr="00E72593" w:rsidRDefault="006C6366" w:rsidP="003C32DA">
            <w:r w:rsidRPr="00E72593">
              <w:t>MA0152.1 NFATC2</w:t>
            </w:r>
          </w:p>
        </w:tc>
        <w:tc>
          <w:tcPr>
            <w:tcW w:w="763" w:type="dxa"/>
            <w:tcBorders>
              <w:top w:val="nil"/>
              <w:left w:val="nil"/>
              <w:bottom w:val="single" w:sz="4" w:space="0" w:color="000000"/>
              <w:right w:val="single" w:sz="4" w:space="0" w:color="000000"/>
            </w:tcBorders>
            <w:shd w:val="clear" w:color="auto" w:fill="auto"/>
            <w:noWrap/>
          </w:tcPr>
          <w:p w14:paraId="07422730" w14:textId="77777777" w:rsidR="006C6366" w:rsidRPr="00E72593" w:rsidRDefault="006C6366" w:rsidP="003C32DA">
            <w:r w:rsidRPr="00E72593">
              <w:t>7</w:t>
            </w:r>
          </w:p>
        </w:tc>
        <w:tc>
          <w:tcPr>
            <w:tcW w:w="700" w:type="dxa"/>
            <w:tcBorders>
              <w:top w:val="nil"/>
              <w:left w:val="nil"/>
              <w:bottom w:val="single" w:sz="4" w:space="0" w:color="000000"/>
              <w:right w:val="single" w:sz="4" w:space="0" w:color="000000"/>
            </w:tcBorders>
            <w:shd w:val="clear" w:color="auto" w:fill="auto"/>
            <w:noWrap/>
          </w:tcPr>
          <w:p w14:paraId="0FE60B32"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07483DD5"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7978BE7C" w14:textId="77777777" w:rsidR="006C6366" w:rsidRPr="00E72593" w:rsidRDefault="006C6366" w:rsidP="003C32DA">
            <w:r w:rsidRPr="00E72593">
              <w:t>142</w:t>
            </w:r>
          </w:p>
        </w:tc>
        <w:tc>
          <w:tcPr>
            <w:tcW w:w="815" w:type="dxa"/>
            <w:tcBorders>
              <w:top w:val="nil"/>
              <w:left w:val="nil"/>
              <w:bottom w:val="single" w:sz="4" w:space="0" w:color="000000"/>
              <w:right w:val="single" w:sz="4" w:space="0" w:color="000000"/>
            </w:tcBorders>
            <w:shd w:val="clear" w:color="auto" w:fill="auto"/>
            <w:noWrap/>
          </w:tcPr>
          <w:p w14:paraId="28309E66" w14:textId="77777777" w:rsidR="006C6366" w:rsidRPr="00E72593" w:rsidRDefault="006C6366" w:rsidP="003C32DA">
            <w:r w:rsidRPr="00E72593">
              <w:t>148</w:t>
            </w:r>
          </w:p>
        </w:tc>
        <w:tc>
          <w:tcPr>
            <w:tcW w:w="1066" w:type="dxa"/>
            <w:tcBorders>
              <w:top w:val="nil"/>
              <w:left w:val="nil"/>
              <w:bottom w:val="single" w:sz="4" w:space="0" w:color="000000"/>
              <w:right w:val="single" w:sz="4" w:space="0" w:color="000000"/>
            </w:tcBorders>
            <w:shd w:val="clear" w:color="auto" w:fill="auto"/>
            <w:noWrap/>
          </w:tcPr>
          <w:p w14:paraId="6C397290" w14:textId="77777777" w:rsidR="006C6366" w:rsidRPr="00E72593" w:rsidRDefault="006C6366" w:rsidP="003C32DA">
            <w:r w:rsidRPr="00E72593">
              <w:t>8.063484</w:t>
            </w:r>
          </w:p>
        </w:tc>
        <w:tc>
          <w:tcPr>
            <w:tcW w:w="1066" w:type="dxa"/>
            <w:tcBorders>
              <w:top w:val="nil"/>
              <w:left w:val="nil"/>
              <w:bottom w:val="single" w:sz="4" w:space="0" w:color="000000"/>
              <w:right w:val="single" w:sz="4" w:space="0" w:color="000000"/>
            </w:tcBorders>
            <w:shd w:val="clear" w:color="auto" w:fill="auto"/>
            <w:noWrap/>
          </w:tcPr>
          <w:p w14:paraId="72ECF166"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06F5D643" w14:textId="77777777" w:rsidR="006C6366" w:rsidRPr="00E72593" w:rsidRDefault="006C6366" w:rsidP="003C32DA">
            <w:r w:rsidRPr="00E72593">
              <w:t>4.277985</w:t>
            </w:r>
          </w:p>
        </w:tc>
        <w:tc>
          <w:tcPr>
            <w:tcW w:w="2234" w:type="dxa"/>
            <w:tcBorders>
              <w:top w:val="nil"/>
              <w:left w:val="nil"/>
              <w:bottom w:val="single" w:sz="4" w:space="0" w:color="000000"/>
              <w:right w:val="single" w:sz="12" w:space="0" w:color="000000"/>
            </w:tcBorders>
            <w:shd w:val="clear" w:color="auto" w:fill="auto"/>
            <w:noWrap/>
          </w:tcPr>
          <w:p w14:paraId="202973BA" w14:textId="77777777" w:rsidR="006C6366" w:rsidRPr="00E72593" w:rsidRDefault="006C6366" w:rsidP="003C32DA">
            <w:r w:rsidRPr="00E72593">
              <w:t>TTATCCA</w:t>
            </w:r>
          </w:p>
        </w:tc>
      </w:tr>
      <w:tr w:rsidR="006C6366" w:rsidRPr="00460A77" w14:paraId="6FE130FC"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70A64C8"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4C918DB"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1CB7F59"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36E1417D"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7A9A2F2D"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0810B83A"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04784BAF" w14:textId="77777777" w:rsidR="006C6366" w:rsidRPr="00E72593" w:rsidRDefault="006C6366" w:rsidP="003C32DA">
            <w:r w:rsidRPr="00E72593">
              <w:t>129</w:t>
            </w:r>
          </w:p>
        </w:tc>
        <w:tc>
          <w:tcPr>
            <w:tcW w:w="815" w:type="dxa"/>
            <w:tcBorders>
              <w:top w:val="nil"/>
              <w:left w:val="nil"/>
              <w:bottom w:val="single" w:sz="4" w:space="0" w:color="000000"/>
              <w:right w:val="single" w:sz="4" w:space="0" w:color="000000"/>
            </w:tcBorders>
            <w:shd w:val="clear" w:color="auto" w:fill="auto"/>
            <w:noWrap/>
          </w:tcPr>
          <w:p w14:paraId="15FC3E69" w14:textId="77777777" w:rsidR="006C6366" w:rsidRPr="00E72593" w:rsidRDefault="006C6366" w:rsidP="003C32DA">
            <w:r w:rsidRPr="00E72593">
              <w:t>135</w:t>
            </w:r>
          </w:p>
        </w:tc>
        <w:tc>
          <w:tcPr>
            <w:tcW w:w="1066" w:type="dxa"/>
            <w:tcBorders>
              <w:top w:val="nil"/>
              <w:left w:val="nil"/>
              <w:bottom w:val="single" w:sz="4" w:space="0" w:color="000000"/>
              <w:right w:val="single" w:sz="4" w:space="0" w:color="000000"/>
            </w:tcBorders>
            <w:shd w:val="clear" w:color="auto" w:fill="auto"/>
            <w:noWrap/>
          </w:tcPr>
          <w:p w14:paraId="08F300B7" w14:textId="77777777" w:rsidR="006C6366" w:rsidRPr="00E72593" w:rsidRDefault="006C6366" w:rsidP="003C32DA">
            <w:r w:rsidRPr="00E72593">
              <w:t>8.254006</w:t>
            </w:r>
          </w:p>
        </w:tc>
        <w:tc>
          <w:tcPr>
            <w:tcW w:w="1066" w:type="dxa"/>
            <w:tcBorders>
              <w:top w:val="nil"/>
              <w:left w:val="nil"/>
              <w:bottom w:val="single" w:sz="4" w:space="0" w:color="000000"/>
              <w:right w:val="single" w:sz="4" w:space="0" w:color="000000"/>
            </w:tcBorders>
            <w:shd w:val="clear" w:color="auto" w:fill="auto"/>
            <w:noWrap/>
          </w:tcPr>
          <w:p w14:paraId="6D6F134A"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59440188" w14:textId="77777777" w:rsidR="006C6366" w:rsidRPr="00E72593" w:rsidRDefault="006C6366" w:rsidP="003C32DA">
            <w:r w:rsidRPr="00E72593">
              <w:t>4.087463</w:t>
            </w:r>
          </w:p>
        </w:tc>
        <w:tc>
          <w:tcPr>
            <w:tcW w:w="2234" w:type="dxa"/>
            <w:tcBorders>
              <w:top w:val="nil"/>
              <w:left w:val="nil"/>
              <w:bottom w:val="single" w:sz="4" w:space="0" w:color="000000"/>
              <w:right w:val="single" w:sz="12" w:space="0" w:color="000000"/>
            </w:tcBorders>
            <w:shd w:val="clear" w:color="auto" w:fill="auto"/>
            <w:noWrap/>
          </w:tcPr>
          <w:p w14:paraId="20FB9DCB" w14:textId="77777777" w:rsidR="006C6366" w:rsidRPr="00E72593" w:rsidRDefault="006C6366" w:rsidP="003C32DA">
            <w:r w:rsidRPr="00E72593">
              <w:t>TGGAATA</w:t>
            </w:r>
          </w:p>
        </w:tc>
      </w:tr>
      <w:tr w:rsidR="006C6366" w:rsidRPr="00460A77" w14:paraId="00B04861"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D213540"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6E049BE8"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1DE144F"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7FBDEC71"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3424B1C6" w14:textId="77777777" w:rsidR="006C6366" w:rsidRPr="00E72593" w:rsidRDefault="006C6366" w:rsidP="003C32DA">
            <w:r w:rsidRPr="00E72593">
              <w:t>3</w:t>
            </w:r>
          </w:p>
        </w:tc>
        <w:tc>
          <w:tcPr>
            <w:tcW w:w="816" w:type="dxa"/>
            <w:tcBorders>
              <w:top w:val="nil"/>
              <w:left w:val="nil"/>
              <w:bottom w:val="single" w:sz="4" w:space="0" w:color="000000"/>
              <w:right w:val="single" w:sz="4" w:space="0" w:color="000000"/>
            </w:tcBorders>
            <w:shd w:val="clear" w:color="auto" w:fill="auto"/>
            <w:noWrap/>
          </w:tcPr>
          <w:p w14:paraId="7EC4C32E"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5D80BC23" w14:textId="77777777" w:rsidR="006C6366" w:rsidRPr="00E72593" w:rsidRDefault="006C6366" w:rsidP="003C32DA">
            <w:r w:rsidRPr="00E72593">
              <w:t>361</w:t>
            </w:r>
          </w:p>
        </w:tc>
        <w:tc>
          <w:tcPr>
            <w:tcW w:w="815" w:type="dxa"/>
            <w:tcBorders>
              <w:top w:val="nil"/>
              <w:left w:val="nil"/>
              <w:bottom w:val="single" w:sz="4" w:space="0" w:color="000000"/>
              <w:right w:val="single" w:sz="4" w:space="0" w:color="000000"/>
            </w:tcBorders>
            <w:shd w:val="clear" w:color="auto" w:fill="auto"/>
            <w:noWrap/>
          </w:tcPr>
          <w:p w14:paraId="2EBE7171" w14:textId="77777777" w:rsidR="006C6366" w:rsidRPr="00E72593" w:rsidRDefault="006C6366" w:rsidP="003C32DA">
            <w:r w:rsidRPr="00E72593">
              <w:t>367</w:t>
            </w:r>
          </w:p>
        </w:tc>
        <w:tc>
          <w:tcPr>
            <w:tcW w:w="1066" w:type="dxa"/>
            <w:tcBorders>
              <w:top w:val="nil"/>
              <w:left w:val="nil"/>
              <w:bottom w:val="single" w:sz="4" w:space="0" w:color="000000"/>
              <w:right w:val="single" w:sz="4" w:space="0" w:color="000000"/>
            </w:tcBorders>
            <w:shd w:val="clear" w:color="auto" w:fill="auto"/>
            <w:noWrap/>
          </w:tcPr>
          <w:p w14:paraId="5B12D703" w14:textId="77777777" w:rsidR="006C6366" w:rsidRPr="00E72593" w:rsidRDefault="006C6366" w:rsidP="003C32DA">
            <w:r w:rsidRPr="00E72593">
              <w:t>10.239107</w:t>
            </w:r>
          </w:p>
        </w:tc>
        <w:tc>
          <w:tcPr>
            <w:tcW w:w="1066" w:type="dxa"/>
            <w:tcBorders>
              <w:top w:val="nil"/>
              <w:left w:val="nil"/>
              <w:bottom w:val="single" w:sz="4" w:space="0" w:color="000000"/>
              <w:right w:val="single" w:sz="4" w:space="0" w:color="000000"/>
            </w:tcBorders>
            <w:shd w:val="clear" w:color="auto" w:fill="auto"/>
            <w:noWrap/>
          </w:tcPr>
          <w:p w14:paraId="7CCF7B8F"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3EC40540" w14:textId="77777777" w:rsidR="006C6366" w:rsidRPr="00E72593" w:rsidRDefault="006C6366" w:rsidP="003C32DA">
            <w:r w:rsidRPr="00E72593">
              <w:t>2.102362</w:t>
            </w:r>
          </w:p>
        </w:tc>
        <w:tc>
          <w:tcPr>
            <w:tcW w:w="2234" w:type="dxa"/>
            <w:tcBorders>
              <w:top w:val="nil"/>
              <w:left w:val="nil"/>
              <w:bottom w:val="single" w:sz="4" w:space="0" w:color="000000"/>
              <w:right w:val="single" w:sz="4" w:space="0" w:color="000000"/>
            </w:tcBorders>
            <w:shd w:val="clear" w:color="auto" w:fill="auto"/>
            <w:noWrap/>
          </w:tcPr>
          <w:p w14:paraId="010A3C19" w14:textId="77777777" w:rsidR="006C6366" w:rsidRPr="00E72593" w:rsidRDefault="006C6366" w:rsidP="003C32DA">
            <w:r w:rsidRPr="00E72593">
              <w:t>AGGAAAA</w:t>
            </w:r>
          </w:p>
        </w:tc>
      </w:tr>
      <w:tr w:rsidR="006C6366" w:rsidRPr="00460A77" w14:paraId="6B7A70B4"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05D554A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641E7953"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00215C1D" w14:textId="77777777" w:rsidR="006C6366" w:rsidRPr="00E72593" w:rsidRDefault="006C6366" w:rsidP="003C32DA">
            <w:r w:rsidRPr="00E72593">
              <w:t>MA0625.1 NFATC3</w:t>
            </w:r>
          </w:p>
        </w:tc>
        <w:tc>
          <w:tcPr>
            <w:tcW w:w="763" w:type="dxa"/>
            <w:tcBorders>
              <w:top w:val="nil"/>
              <w:left w:val="nil"/>
              <w:bottom w:val="single" w:sz="4" w:space="0" w:color="000000"/>
              <w:right w:val="single" w:sz="4" w:space="0" w:color="000000"/>
            </w:tcBorders>
            <w:shd w:val="clear" w:color="auto" w:fill="auto"/>
            <w:noWrap/>
          </w:tcPr>
          <w:p w14:paraId="1AD781AE"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5896AC14"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27546883"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6C3A3CFC" w14:textId="77777777" w:rsidR="006C6366" w:rsidRPr="00E72593" w:rsidRDefault="006C6366" w:rsidP="003C32DA">
            <w:r w:rsidRPr="00E72593">
              <w:t>359</w:t>
            </w:r>
          </w:p>
        </w:tc>
        <w:tc>
          <w:tcPr>
            <w:tcW w:w="815" w:type="dxa"/>
            <w:tcBorders>
              <w:top w:val="nil"/>
              <w:left w:val="nil"/>
              <w:bottom w:val="single" w:sz="4" w:space="0" w:color="000000"/>
              <w:right w:val="single" w:sz="4" w:space="0" w:color="000000"/>
            </w:tcBorders>
            <w:shd w:val="clear" w:color="auto" w:fill="auto"/>
            <w:noWrap/>
          </w:tcPr>
          <w:p w14:paraId="11426FC2" w14:textId="77777777" w:rsidR="006C6366" w:rsidRPr="00E72593" w:rsidRDefault="006C6366" w:rsidP="003C32DA">
            <w:r w:rsidRPr="00E72593">
              <w:t>368</w:t>
            </w:r>
          </w:p>
        </w:tc>
        <w:tc>
          <w:tcPr>
            <w:tcW w:w="1066" w:type="dxa"/>
            <w:tcBorders>
              <w:top w:val="nil"/>
              <w:left w:val="nil"/>
              <w:bottom w:val="single" w:sz="4" w:space="0" w:color="000000"/>
              <w:right w:val="single" w:sz="4" w:space="0" w:color="000000"/>
            </w:tcBorders>
            <w:shd w:val="clear" w:color="auto" w:fill="auto"/>
            <w:noWrap/>
          </w:tcPr>
          <w:p w14:paraId="3CC621A5" w14:textId="77777777" w:rsidR="006C6366" w:rsidRPr="00E72593" w:rsidRDefault="006C6366" w:rsidP="003C32DA">
            <w:r w:rsidRPr="00E72593">
              <w:t>10.362899</w:t>
            </w:r>
          </w:p>
        </w:tc>
        <w:tc>
          <w:tcPr>
            <w:tcW w:w="1066" w:type="dxa"/>
            <w:tcBorders>
              <w:top w:val="nil"/>
              <w:left w:val="nil"/>
              <w:bottom w:val="single" w:sz="4" w:space="0" w:color="000000"/>
              <w:right w:val="single" w:sz="4" w:space="0" w:color="000000"/>
            </w:tcBorders>
            <w:shd w:val="clear" w:color="auto" w:fill="auto"/>
            <w:noWrap/>
          </w:tcPr>
          <w:p w14:paraId="18058B50" w14:textId="77777777" w:rsidR="006C6366" w:rsidRPr="00E72593" w:rsidRDefault="006C6366" w:rsidP="003C32DA">
            <w:r w:rsidRPr="00E72593">
              <w:t>13.675168</w:t>
            </w:r>
          </w:p>
        </w:tc>
        <w:tc>
          <w:tcPr>
            <w:tcW w:w="1326" w:type="dxa"/>
            <w:tcBorders>
              <w:top w:val="nil"/>
              <w:left w:val="nil"/>
              <w:bottom w:val="single" w:sz="4" w:space="0" w:color="000000"/>
              <w:right w:val="single" w:sz="4" w:space="0" w:color="000000"/>
            </w:tcBorders>
            <w:shd w:val="clear" w:color="auto" w:fill="auto"/>
            <w:noWrap/>
          </w:tcPr>
          <w:p w14:paraId="27BE43C5" w14:textId="77777777" w:rsidR="006C6366" w:rsidRPr="00E72593" w:rsidRDefault="006C6366" w:rsidP="003C32DA">
            <w:r w:rsidRPr="00E72593">
              <w:t>3.312269</w:t>
            </w:r>
          </w:p>
        </w:tc>
        <w:tc>
          <w:tcPr>
            <w:tcW w:w="2234" w:type="dxa"/>
            <w:tcBorders>
              <w:top w:val="nil"/>
              <w:left w:val="nil"/>
              <w:bottom w:val="single" w:sz="4" w:space="0" w:color="000000"/>
              <w:right w:val="single" w:sz="4" w:space="0" w:color="000000"/>
            </w:tcBorders>
            <w:shd w:val="clear" w:color="auto" w:fill="auto"/>
            <w:noWrap/>
          </w:tcPr>
          <w:p w14:paraId="493AAFE3" w14:textId="77777777" w:rsidR="006C6366" w:rsidRPr="00E72593" w:rsidRDefault="006C6366" w:rsidP="003C32DA">
            <w:r w:rsidRPr="00E72593">
              <w:t>AAAGGAAAAA</w:t>
            </w:r>
          </w:p>
        </w:tc>
      </w:tr>
      <w:tr w:rsidR="006C6366" w:rsidRPr="00460A77" w14:paraId="28993B2B"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5342900B"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B9CCA24"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0903A03F" w14:textId="77777777" w:rsidR="006C6366" w:rsidRPr="00E72593" w:rsidRDefault="006C6366" w:rsidP="003C32DA">
            <w:r w:rsidRPr="00E72593">
              <w:t>MA1525.1 NFATC4</w:t>
            </w:r>
          </w:p>
        </w:tc>
        <w:tc>
          <w:tcPr>
            <w:tcW w:w="763" w:type="dxa"/>
            <w:tcBorders>
              <w:top w:val="nil"/>
              <w:left w:val="nil"/>
              <w:bottom w:val="single" w:sz="4" w:space="0" w:color="000000"/>
              <w:right w:val="single" w:sz="4" w:space="0" w:color="000000"/>
            </w:tcBorders>
            <w:shd w:val="clear" w:color="auto" w:fill="auto"/>
            <w:noWrap/>
          </w:tcPr>
          <w:p w14:paraId="6B274A34"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5D56AB5E"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60F9265D"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141A93B" w14:textId="77777777" w:rsidR="006C6366" w:rsidRPr="00E72593" w:rsidRDefault="006C6366" w:rsidP="003C32DA">
            <w:r w:rsidRPr="00E72593">
              <w:t>174</w:t>
            </w:r>
          </w:p>
        </w:tc>
        <w:tc>
          <w:tcPr>
            <w:tcW w:w="815" w:type="dxa"/>
            <w:tcBorders>
              <w:top w:val="nil"/>
              <w:left w:val="nil"/>
              <w:bottom w:val="single" w:sz="4" w:space="0" w:color="000000"/>
              <w:right w:val="single" w:sz="4" w:space="0" w:color="000000"/>
            </w:tcBorders>
            <w:shd w:val="clear" w:color="auto" w:fill="auto"/>
            <w:noWrap/>
          </w:tcPr>
          <w:p w14:paraId="5F062867" w14:textId="77777777" w:rsidR="006C6366" w:rsidRPr="00E72593" w:rsidRDefault="006C6366" w:rsidP="003C32DA">
            <w:r w:rsidRPr="00E72593">
              <w:t>183</w:t>
            </w:r>
          </w:p>
        </w:tc>
        <w:tc>
          <w:tcPr>
            <w:tcW w:w="1066" w:type="dxa"/>
            <w:tcBorders>
              <w:top w:val="nil"/>
              <w:left w:val="nil"/>
              <w:bottom w:val="single" w:sz="4" w:space="0" w:color="000000"/>
              <w:right w:val="single" w:sz="4" w:space="0" w:color="000000"/>
            </w:tcBorders>
            <w:shd w:val="clear" w:color="auto" w:fill="auto"/>
            <w:noWrap/>
          </w:tcPr>
          <w:p w14:paraId="0A48EDCF" w14:textId="77777777" w:rsidR="006C6366" w:rsidRPr="00E72593" w:rsidRDefault="006C6366" w:rsidP="003C32DA">
            <w:r w:rsidRPr="00E72593">
              <w:t>8.090887</w:t>
            </w:r>
          </w:p>
        </w:tc>
        <w:tc>
          <w:tcPr>
            <w:tcW w:w="1066" w:type="dxa"/>
            <w:tcBorders>
              <w:top w:val="nil"/>
              <w:left w:val="nil"/>
              <w:bottom w:val="single" w:sz="4" w:space="0" w:color="000000"/>
              <w:right w:val="single" w:sz="4" w:space="0" w:color="000000"/>
            </w:tcBorders>
            <w:shd w:val="clear" w:color="auto" w:fill="auto"/>
            <w:noWrap/>
          </w:tcPr>
          <w:p w14:paraId="2AD7D160" w14:textId="77777777" w:rsidR="006C6366" w:rsidRPr="00E72593" w:rsidRDefault="006C6366" w:rsidP="003C32DA">
            <w:r w:rsidRPr="00E72593">
              <w:t>14.392408</w:t>
            </w:r>
          </w:p>
        </w:tc>
        <w:tc>
          <w:tcPr>
            <w:tcW w:w="1326" w:type="dxa"/>
            <w:tcBorders>
              <w:top w:val="nil"/>
              <w:left w:val="nil"/>
              <w:bottom w:val="single" w:sz="4" w:space="0" w:color="000000"/>
              <w:right w:val="single" w:sz="4" w:space="0" w:color="000000"/>
            </w:tcBorders>
            <w:shd w:val="clear" w:color="auto" w:fill="auto"/>
            <w:noWrap/>
          </w:tcPr>
          <w:p w14:paraId="34882C0A" w14:textId="77777777" w:rsidR="006C6366" w:rsidRPr="00E72593" w:rsidRDefault="006C6366" w:rsidP="003C32DA">
            <w:r w:rsidRPr="00E72593">
              <w:t>6.301521</w:t>
            </w:r>
          </w:p>
        </w:tc>
        <w:tc>
          <w:tcPr>
            <w:tcW w:w="2234" w:type="dxa"/>
            <w:tcBorders>
              <w:top w:val="nil"/>
              <w:left w:val="nil"/>
              <w:bottom w:val="single" w:sz="4" w:space="0" w:color="000000"/>
              <w:right w:val="single" w:sz="4" w:space="0" w:color="000000"/>
            </w:tcBorders>
            <w:shd w:val="clear" w:color="auto" w:fill="auto"/>
            <w:noWrap/>
          </w:tcPr>
          <w:p w14:paraId="670E3F24" w14:textId="77777777" w:rsidR="006C6366" w:rsidRPr="00E72593" w:rsidRDefault="006C6366" w:rsidP="003C32DA">
            <w:r w:rsidRPr="00E72593">
              <w:t>AATGGAATCC</w:t>
            </w:r>
          </w:p>
        </w:tc>
      </w:tr>
      <w:tr w:rsidR="006C6366" w:rsidRPr="00460A77" w14:paraId="763F528C"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197FBA76"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421128A"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13D11186"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569A0FE7"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6F610308"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77BE3C3E"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81A1DEB" w14:textId="77777777" w:rsidR="006C6366" w:rsidRPr="00E72593" w:rsidRDefault="006C6366" w:rsidP="003C32DA">
            <w:r w:rsidRPr="00E72593">
              <w:t>359</w:t>
            </w:r>
          </w:p>
        </w:tc>
        <w:tc>
          <w:tcPr>
            <w:tcW w:w="815" w:type="dxa"/>
            <w:tcBorders>
              <w:top w:val="nil"/>
              <w:left w:val="nil"/>
              <w:bottom w:val="single" w:sz="4" w:space="0" w:color="000000"/>
              <w:right w:val="single" w:sz="4" w:space="0" w:color="000000"/>
            </w:tcBorders>
            <w:shd w:val="clear" w:color="auto" w:fill="auto"/>
            <w:noWrap/>
          </w:tcPr>
          <w:p w14:paraId="7CFAA2E6" w14:textId="77777777" w:rsidR="006C6366" w:rsidRPr="00E72593" w:rsidRDefault="006C6366" w:rsidP="003C32DA">
            <w:r w:rsidRPr="00E72593">
              <w:t>368</w:t>
            </w:r>
          </w:p>
        </w:tc>
        <w:tc>
          <w:tcPr>
            <w:tcW w:w="1066" w:type="dxa"/>
            <w:tcBorders>
              <w:top w:val="nil"/>
              <w:left w:val="nil"/>
              <w:bottom w:val="single" w:sz="4" w:space="0" w:color="000000"/>
              <w:right w:val="single" w:sz="4" w:space="0" w:color="000000"/>
            </w:tcBorders>
            <w:shd w:val="clear" w:color="auto" w:fill="auto"/>
            <w:noWrap/>
          </w:tcPr>
          <w:p w14:paraId="36484C4A" w14:textId="77777777" w:rsidR="006C6366" w:rsidRPr="00E72593" w:rsidRDefault="006C6366" w:rsidP="003C32DA">
            <w:r w:rsidRPr="00E72593">
              <w:t>8.522672</w:t>
            </w:r>
          </w:p>
        </w:tc>
        <w:tc>
          <w:tcPr>
            <w:tcW w:w="1066" w:type="dxa"/>
            <w:tcBorders>
              <w:top w:val="nil"/>
              <w:left w:val="nil"/>
              <w:bottom w:val="single" w:sz="4" w:space="0" w:color="000000"/>
              <w:right w:val="single" w:sz="4" w:space="0" w:color="000000"/>
            </w:tcBorders>
            <w:shd w:val="clear" w:color="auto" w:fill="auto"/>
            <w:noWrap/>
          </w:tcPr>
          <w:p w14:paraId="0EA37ABE" w14:textId="77777777" w:rsidR="006C6366" w:rsidRPr="00E72593" w:rsidRDefault="006C6366" w:rsidP="003C32DA">
            <w:r w:rsidRPr="00E72593">
              <w:t>14.392408</w:t>
            </w:r>
          </w:p>
        </w:tc>
        <w:tc>
          <w:tcPr>
            <w:tcW w:w="1326" w:type="dxa"/>
            <w:tcBorders>
              <w:top w:val="nil"/>
              <w:left w:val="nil"/>
              <w:bottom w:val="single" w:sz="4" w:space="0" w:color="000000"/>
              <w:right w:val="single" w:sz="4" w:space="0" w:color="000000"/>
            </w:tcBorders>
            <w:shd w:val="clear" w:color="auto" w:fill="auto"/>
            <w:noWrap/>
          </w:tcPr>
          <w:p w14:paraId="30A885EB" w14:textId="77777777" w:rsidR="006C6366" w:rsidRPr="00E72593" w:rsidRDefault="006C6366" w:rsidP="003C32DA">
            <w:r w:rsidRPr="00E72593">
              <w:t>5.869736</w:t>
            </w:r>
          </w:p>
        </w:tc>
        <w:tc>
          <w:tcPr>
            <w:tcW w:w="2234" w:type="dxa"/>
            <w:tcBorders>
              <w:top w:val="nil"/>
              <w:left w:val="nil"/>
              <w:bottom w:val="single" w:sz="4" w:space="0" w:color="000000"/>
              <w:right w:val="single" w:sz="4" w:space="0" w:color="000000"/>
            </w:tcBorders>
            <w:shd w:val="clear" w:color="auto" w:fill="auto"/>
            <w:noWrap/>
          </w:tcPr>
          <w:p w14:paraId="4C26595E" w14:textId="77777777" w:rsidR="006C6366" w:rsidRPr="00E72593" w:rsidRDefault="006C6366" w:rsidP="003C32DA">
            <w:r w:rsidRPr="00E72593">
              <w:t>AAAGGAAAAA</w:t>
            </w:r>
          </w:p>
        </w:tc>
      </w:tr>
      <w:tr w:rsidR="006C6366" w:rsidRPr="00460A77" w14:paraId="1A50F06E"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64EB82C"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44FC5ECE"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20CDD131" w14:textId="77777777" w:rsidR="006C6366" w:rsidRPr="00E72593" w:rsidRDefault="006C6366" w:rsidP="003C32DA">
            <w:r w:rsidRPr="00E72593">
              <w:t>MA1620.1 Ptf1a(var.3)</w:t>
            </w:r>
          </w:p>
        </w:tc>
        <w:tc>
          <w:tcPr>
            <w:tcW w:w="763" w:type="dxa"/>
            <w:tcBorders>
              <w:top w:val="nil"/>
              <w:left w:val="nil"/>
              <w:bottom w:val="single" w:sz="4" w:space="0" w:color="000000"/>
              <w:right w:val="single" w:sz="4" w:space="0" w:color="000000"/>
            </w:tcBorders>
            <w:shd w:val="clear" w:color="auto" w:fill="auto"/>
            <w:noWrap/>
          </w:tcPr>
          <w:p w14:paraId="12DEFBCD" w14:textId="77777777" w:rsidR="006C6366" w:rsidRPr="00E72593" w:rsidRDefault="006C6366" w:rsidP="003C32DA">
            <w:r w:rsidRPr="00E72593">
              <w:t>12</w:t>
            </w:r>
          </w:p>
        </w:tc>
        <w:tc>
          <w:tcPr>
            <w:tcW w:w="700" w:type="dxa"/>
            <w:tcBorders>
              <w:top w:val="nil"/>
              <w:left w:val="nil"/>
              <w:bottom w:val="single" w:sz="4" w:space="0" w:color="000000"/>
              <w:right w:val="single" w:sz="4" w:space="0" w:color="000000"/>
            </w:tcBorders>
            <w:shd w:val="clear" w:color="auto" w:fill="auto"/>
            <w:noWrap/>
          </w:tcPr>
          <w:p w14:paraId="0F6EA764"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2318587C"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78074684" w14:textId="77777777" w:rsidR="006C6366" w:rsidRPr="00E72593" w:rsidRDefault="006C6366" w:rsidP="003C32DA">
            <w:r w:rsidRPr="00E72593">
              <w:t>207</w:t>
            </w:r>
          </w:p>
        </w:tc>
        <w:tc>
          <w:tcPr>
            <w:tcW w:w="815" w:type="dxa"/>
            <w:tcBorders>
              <w:top w:val="nil"/>
              <w:left w:val="nil"/>
              <w:bottom w:val="single" w:sz="4" w:space="0" w:color="000000"/>
              <w:right w:val="single" w:sz="4" w:space="0" w:color="000000"/>
            </w:tcBorders>
            <w:shd w:val="clear" w:color="auto" w:fill="auto"/>
            <w:noWrap/>
          </w:tcPr>
          <w:p w14:paraId="4A291C01" w14:textId="77777777" w:rsidR="006C6366" w:rsidRPr="00E72593" w:rsidRDefault="006C6366" w:rsidP="003C32DA">
            <w:r w:rsidRPr="00E72593">
              <w:t>218</w:t>
            </w:r>
          </w:p>
        </w:tc>
        <w:tc>
          <w:tcPr>
            <w:tcW w:w="1066" w:type="dxa"/>
            <w:tcBorders>
              <w:top w:val="nil"/>
              <w:left w:val="nil"/>
              <w:bottom w:val="single" w:sz="4" w:space="0" w:color="000000"/>
              <w:right w:val="single" w:sz="4" w:space="0" w:color="000000"/>
            </w:tcBorders>
            <w:shd w:val="clear" w:color="auto" w:fill="auto"/>
            <w:noWrap/>
          </w:tcPr>
          <w:p w14:paraId="26243B7D" w14:textId="77777777" w:rsidR="006C6366" w:rsidRPr="00E72593" w:rsidRDefault="006C6366" w:rsidP="003C32DA">
            <w:r w:rsidRPr="00E72593">
              <w:t>11.556983</w:t>
            </w:r>
          </w:p>
        </w:tc>
        <w:tc>
          <w:tcPr>
            <w:tcW w:w="1066" w:type="dxa"/>
            <w:tcBorders>
              <w:top w:val="nil"/>
              <w:left w:val="nil"/>
              <w:bottom w:val="single" w:sz="4" w:space="0" w:color="000000"/>
              <w:right w:val="single" w:sz="4" w:space="0" w:color="000000"/>
            </w:tcBorders>
            <w:shd w:val="clear" w:color="auto" w:fill="auto"/>
            <w:noWrap/>
          </w:tcPr>
          <w:p w14:paraId="570AFE2E" w14:textId="77777777" w:rsidR="006C6366" w:rsidRPr="00E72593" w:rsidRDefault="006C6366" w:rsidP="003C32DA">
            <w:r w:rsidRPr="00E72593">
              <w:t>15.503908</w:t>
            </w:r>
          </w:p>
        </w:tc>
        <w:tc>
          <w:tcPr>
            <w:tcW w:w="1326" w:type="dxa"/>
            <w:tcBorders>
              <w:top w:val="nil"/>
              <w:left w:val="nil"/>
              <w:bottom w:val="single" w:sz="4" w:space="0" w:color="000000"/>
              <w:right w:val="single" w:sz="4" w:space="0" w:color="000000"/>
            </w:tcBorders>
            <w:shd w:val="clear" w:color="auto" w:fill="auto"/>
            <w:noWrap/>
          </w:tcPr>
          <w:p w14:paraId="5BC60765" w14:textId="77777777" w:rsidR="006C6366" w:rsidRPr="00E72593" w:rsidRDefault="006C6366" w:rsidP="003C32DA">
            <w:r w:rsidRPr="00E72593">
              <w:t>3.946925</w:t>
            </w:r>
          </w:p>
        </w:tc>
        <w:tc>
          <w:tcPr>
            <w:tcW w:w="2234" w:type="dxa"/>
            <w:tcBorders>
              <w:top w:val="nil"/>
              <w:left w:val="nil"/>
              <w:bottom w:val="single" w:sz="4" w:space="0" w:color="000000"/>
              <w:right w:val="single" w:sz="4" w:space="0" w:color="000000"/>
            </w:tcBorders>
            <w:shd w:val="clear" w:color="auto" w:fill="auto"/>
            <w:noWrap/>
          </w:tcPr>
          <w:p w14:paraId="5716A1FB" w14:textId="77777777" w:rsidR="006C6366" w:rsidRPr="00E72593" w:rsidRDefault="006C6366" w:rsidP="003C32DA">
            <w:r w:rsidRPr="00E72593">
              <w:t>GAACAGCTGTCT</w:t>
            </w:r>
          </w:p>
        </w:tc>
      </w:tr>
      <w:tr w:rsidR="006C6366" w:rsidRPr="00460A77" w14:paraId="2B039FA9"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E246210"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44D2B8D5"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6309A5FC" w14:textId="77777777" w:rsidR="006C6366" w:rsidRPr="00E72593" w:rsidRDefault="006C6366" w:rsidP="003C32DA">
            <w:r w:rsidRPr="00E72593">
              <w:t>MA1621.1 Rbpjl</w:t>
            </w:r>
          </w:p>
        </w:tc>
        <w:tc>
          <w:tcPr>
            <w:tcW w:w="763" w:type="dxa"/>
            <w:tcBorders>
              <w:top w:val="nil"/>
              <w:left w:val="nil"/>
              <w:bottom w:val="single" w:sz="4" w:space="0" w:color="000000"/>
              <w:right w:val="single" w:sz="4" w:space="0" w:color="000000"/>
            </w:tcBorders>
            <w:shd w:val="clear" w:color="auto" w:fill="auto"/>
            <w:noWrap/>
          </w:tcPr>
          <w:p w14:paraId="04318FE3" w14:textId="77777777" w:rsidR="006C6366" w:rsidRPr="00E72593" w:rsidRDefault="006C6366" w:rsidP="003C32DA">
            <w:r w:rsidRPr="00E72593">
              <w:t>14</w:t>
            </w:r>
          </w:p>
        </w:tc>
        <w:tc>
          <w:tcPr>
            <w:tcW w:w="700" w:type="dxa"/>
            <w:tcBorders>
              <w:top w:val="nil"/>
              <w:left w:val="nil"/>
              <w:bottom w:val="single" w:sz="4" w:space="0" w:color="000000"/>
              <w:right w:val="single" w:sz="4" w:space="0" w:color="000000"/>
            </w:tcBorders>
            <w:shd w:val="clear" w:color="auto" w:fill="auto"/>
            <w:noWrap/>
          </w:tcPr>
          <w:p w14:paraId="7C69BB0C"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7F39B56A"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63F19FAA" w14:textId="77777777" w:rsidR="006C6366" w:rsidRPr="00E72593" w:rsidRDefault="006C6366" w:rsidP="003C32DA">
            <w:r w:rsidRPr="00E72593">
              <w:t>206</w:t>
            </w:r>
          </w:p>
        </w:tc>
        <w:tc>
          <w:tcPr>
            <w:tcW w:w="815" w:type="dxa"/>
            <w:tcBorders>
              <w:top w:val="nil"/>
              <w:left w:val="nil"/>
              <w:bottom w:val="single" w:sz="4" w:space="0" w:color="000000"/>
              <w:right w:val="single" w:sz="4" w:space="0" w:color="000000"/>
            </w:tcBorders>
            <w:shd w:val="clear" w:color="auto" w:fill="auto"/>
            <w:noWrap/>
          </w:tcPr>
          <w:p w14:paraId="478715D9" w14:textId="77777777" w:rsidR="006C6366" w:rsidRPr="00E72593" w:rsidRDefault="006C6366" w:rsidP="003C32DA">
            <w:r w:rsidRPr="00E72593">
              <w:t>219</w:t>
            </w:r>
          </w:p>
        </w:tc>
        <w:tc>
          <w:tcPr>
            <w:tcW w:w="1066" w:type="dxa"/>
            <w:tcBorders>
              <w:top w:val="nil"/>
              <w:left w:val="nil"/>
              <w:bottom w:val="single" w:sz="4" w:space="0" w:color="000000"/>
              <w:right w:val="single" w:sz="4" w:space="0" w:color="000000"/>
            </w:tcBorders>
            <w:shd w:val="clear" w:color="auto" w:fill="auto"/>
            <w:noWrap/>
          </w:tcPr>
          <w:p w14:paraId="245DFE8D" w14:textId="77777777" w:rsidR="006C6366" w:rsidRPr="00E72593" w:rsidRDefault="006C6366" w:rsidP="003C32DA">
            <w:r w:rsidRPr="00E72593">
              <w:t>11.141220</w:t>
            </w:r>
          </w:p>
        </w:tc>
        <w:tc>
          <w:tcPr>
            <w:tcW w:w="1066" w:type="dxa"/>
            <w:tcBorders>
              <w:top w:val="nil"/>
              <w:left w:val="nil"/>
              <w:bottom w:val="single" w:sz="4" w:space="0" w:color="000000"/>
              <w:right w:val="single" w:sz="4" w:space="0" w:color="000000"/>
            </w:tcBorders>
            <w:shd w:val="clear" w:color="auto" w:fill="auto"/>
            <w:noWrap/>
          </w:tcPr>
          <w:p w14:paraId="44FB1D19" w14:textId="77777777" w:rsidR="006C6366" w:rsidRPr="00E72593" w:rsidRDefault="006C6366" w:rsidP="003C32DA">
            <w:r w:rsidRPr="00E72593">
              <w:t>15.911069</w:t>
            </w:r>
          </w:p>
        </w:tc>
        <w:tc>
          <w:tcPr>
            <w:tcW w:w="1326" w:type="dxa"/>
            <w:tcBorders>
              <w:top w:val="nil"/>
              <w:left w:val="nil"/>
              <w:bottom w:val="single" w:sz="4" w:space="0" w:color="000000"/>
              <w:right w:val="single" w:sz="4" w:space="0" w:color="000000"/>
            </w:tcBorders>
            <w:shd w:val="clear" w:color="auto" w:fill="auto"/>
            <w:noWrap/>
          </w:tcPr>
          <w:p w14:paraId="7098128F" w14:textId="77777777" w:rsidR="006C6366" w:rsidRPr="00E72593" w:rsidRDefault="006C6366" w:rsidP="003C32DA">
            <w:r w:rsidRPr="00E72593">
              <w:t>4.769850</w:t>
            </w:r>
          </w:p>
        </w:tc>
        <w:tc>
          <w:tcPr>
            <w:tcW w:w="2234" w:type="dxa"/>
            <w:tcBorders>
              <w:top w:val="nil"/>
              <w:left w:val="nil"/>
              <w:bottom w:val="single" w:sz="4" w:space="0" w:color="000000"/>
              <w:right w:val="single" w:sz="4" w:space="0" w:color="000000"/>
            </w:tcBorders>
            <w:shd w:val="clear" w:color="auto" w:fill="auto"/>
            <w:noWrap/>
          </w:tcPr>
          <w:p w14:paraId="150CE6EC" w14:textId="77777777" w:rsidR="006C6366" w:rsidRPr="00E72593" w:rsidRDefault="006C6366" w:rsidP="003C32DA">
            <w:r w:rsidRPr="00E72593">
              <w:t>AGAACAGCTGTCTG</w:t>
            </w:r>
          </w:p>
        </w:tc>
      </w:tr>
      <w:tr w:rsidR="006C6366" w:rsidRPr="00460A77" w14:paraId="6DE81899"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4510EB83"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527E79E"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56ED68DF" w14:textId="77777777" w:rsidR="006C6366" w:rsidRPr="00E72593" w:rsidRDefault="006C6366" w:rsidP="003C32DA">
            <w:r w:rsidRPr="00E72593">
              <w:t>MA0867.2 SOX4</w:t>
            </w:r>
          </w:p>
        </w:tc>
        <w:tc>
          <w:tcPr>
            <w:tcW w:w="763" w:type="dxa"/>
            <w:tcBorders>
              <w:top w:val="nil"/>
              <w:left w:val="nil"/>
              <w:bottom w:val="single" w:sz="4" w:space="0" w:color="000000"/>
              <w:right w:val="single" w:sz="4" w:space="0" w:color="000000"/>
            </w:tcBorders>
            <w:shd w:val="clear" w:color="auto" w:fill="auto"/>
            <w:noWrap/>
          </w:tcPr>
          <w:p w14:paraId="6CDD0FFF"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77BB936F"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7213F571"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02BBF474" w14:textId="77777777" w:rsidR="006C6366" w:rsidRPr="00E72593" w:rsidRDefault="006C6366" w:rsidP="003C32DA">
            <w:r w:rsidRPr="00E72593">
              <w:t>430</w:t>
            </w:r>
          </w:p>
        </w:tc>
        <w:tc>
          <w:tcPr>
            <w:tcW w:w="815" w:type="dxa"/>
            <w:tcBorders>
              <w:top w:val="nil"/>
              <w:left w:val="nil"/>
              <w:bottom w:val="single" w:sz="4" w:space="0" w:color="000000"/>
              <w:right w:val="single" w:sz="4" w:space="0" w:color="000000"/>
            </w:tcBorders>
            <w:shd w:val="clear" w:color="auto" w:fill="auto"/>
            <w:noWrap/>
          </w:tcPr>
          <w:p w14:paraId="7F9DB81D" w14:textId="77777777" w:rsidR="006C6366" w:rsidRPr="00E72593" w:rsidRDefault="006C6366" w:rsidP="003C32DA">
            <w:r w:rsidRPr="00E72593">
              <w:t>439</w:t>
            </w:r>
          </w:p>
        </w:tc>
        <w:tc>
          <w:tcPr>
            <w:tcW w:w="1066" w:type="dxa"/>
            <w:tcBorders>
              <w:top w:val="nil"/>
              <w:left w:val="nil"/>
              <w:bottom w:val="single" w:sz="4" w:space="0" w:color="000000"/>
              <w:right w:val="single" w:sz="4" w:space="0" w:color="000000"/>
            </w:tcBorders>
            <w:shd w:val="clear" w:color="auto" w:fill="auto"/>
            <w:noWrap/>
          </w:tcPr>
          <w:p w14:paraId="60AD36A8" w14:textId="77777777" w:rsidR="006C6366" w:rsidRPr="00E72593" w:rsidRDefault="006C6366" w:rsidP="003C32DA">
            <w:r w:rsidRPr="00E72593">
              <w:t>9.728276</w:t>
            </w:r>
          </w:p>
        </w:tc>
        <w:tc>
          <w:tcPr>
            <w:tcW w:w="1066" w:type="dxa"/>
            <w:tcBorders>
              <w:top w:val="nil"/>
              <w:left w:val="nil"/>
              <w:bottom w:val="single" w:sz="4" w:space="0" w:color="000000"/>
              <w:right w:val="single" w:sz="4" w:space="0" w:color="000000"/>
            </w:tcBorders>
            <w:shd w:val="clear" w:color="auto" w:fill="auto"/>
            <w:noWrap/>
          </w:tcPr>
          <w:p w14:paraId="7016C131" w14:textId="77777777" w:rsidR="006C6366" w:rsidRPr="00E72593" w:rsidRDefault="006C6366" w:rsidP="003C32DA">
            <w:r w:rsidRPr="00E72593">
              <w:t>14.601566</w:t>
            </w:r>
          </w:p>
        </w:tc>
        <w:tc>
          <w:tcPr>
            <w:tcW w:w="1326" w:type="dxa"/>
            <w:tcBorders>
              <w:top w:val="nil"/>
              <w:left w:val="nil"/>
              <w:bottom w:val="single" w:sz="4" w:space="0" w:color="000000"/>
              <w:right w:val="single" w:sz="4" w:space="0" w:color="000000"/>
            </w:tcBorders>
            <w:shd w:val="clear" w:color="auto" w:fill="auto"/>
            <w:noWrap/>
          </w:tcPr>
          <w:p w14:paraId="33FE5FCD" w14:textId="77777777" w:rsidR="006C6366" w:rsidRPr="00E72593" w:rsidRDefault="006C6366" w:rsidP="003C32DA">
            <w:r w:rsidRPr="00E72593">
              <w:t>4.873290</w:t>
            </w:r>
          </w:p>
        </w:tc>
        <w:tc>
          <w:tcPr>
            <w:tcW w:w="2234" w:type="dxa"/>
            <w:tcBorders>
              <w:top w:val="nil"/>
              <w:left w:val="nil"/>
              <w:bottom w:val="single" w:sz="4" w:space="0" w:color="000000"/>
              <w:right w:val="single" w:sz="4" w:space="0" w:color="000000"/>
            </w:tcBorders>
            <w:shd w:val="clear" w:color="auto" w:fill="auto"/>
            <w:noWrap/>
          </w:tcPr>
          <w:p w14:paraId="40ADFDA2" w14:textId="77777777" w:rsidR="006C6366" w:rsidRPr="00E72593" w:rsidRDefault="006C6366" w:rsidP="003C32DA">
            <w:r w:rsidRPr="00E72593">
              <w:t>TAACAAAAAC</w:t>
            </w:r>
          </w:p>
        </w:tc>
      </w:tr>
      <w:tr w:rsidR="006C6366" w:rsidRPr="00460A77" w14:paraId="39B91D76"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C04A33C"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8F7262A"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1C7FEC5B" w14:textId="77777777" w:rsidR="006C6366" w:rsidRPr="00E72593" w:rsidRDefault="006C6366" w:rsidP="003C32DA">
            <w:r w:rsidRPr="00E72593">
              <w:t>MA0868.2 SOX8</w:t>
            </w:r>
          </w:p>
        </w:tc>
        <w:tc>
          <w:tcPr>
            <w:tcW w:w="763" w:type="dxa"/>
            <w:tcBorders>
              <w:top w:val="nil"/>
              <w:left w:val="nil"/>
              <w:bottom w:val="single" w:sz="4" w:space="0" w:color="000000"/>
              <w:right w:val="single" w:sz="4" w:space="0" w:color="000000"/>
            </w:tcBorders>
            <w:shd w:val="clear" w:color="auto" w:fill="auto"/>
            <w:noWrap/>
          </w:tcPr>
          <w:p w14:paraId="729B2364"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44A9A658"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3B5F50EA"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2AFFDC5" w14:textId="77777777" w:rsidR="006C6366" w:rsidRPr="00E72593" w:rsidRDefault="006C6366" w:rsidP="003C32DA">
            <w:r w:rsidRPr="00E72593">
              <w:t>98</w:t>
            </w:r>
          </w:p>
        </w:tc>
        <w:tc>
          <w:tcPr>
            <w:tcW w:w="815" w:type="dxa"/>
            <w:tcBorders>
              <w:top w:val="nil"/>
              <w:left w:val="nil"/>
              <w:bottom w:val="single" w:sz="4" w:space="0" w:color="000000"/>
              <w:right w:val="single" w:sz="4" w:space="0" w:color="000000"/>
            </w:tcBorders>
            <w:shd w:val="clear" w:color="auto" w:fill="auto"/>
            <w:noWrap/>
          </w:tcPr>
          <w:p w14:paraId="44A74376" w14:textId="77777777" w:rsidR="006C6366" w:rsidRPr="00E72593" w:rsidRDefault="006C6366" w:rsidP="003C32DA">
            <w:r w:rsidRPr="00E72593">
              <w:t>107</w:t>
            </w:r>
          </w:p>
        </w:tc>
        <w:tc>
          <w:tcPr>
            <w:tcW w:w="1066" w:type="dxa"/>
            <w:tcBorders>
              <w:top w:val="nil"/>
              <w:left w:val="nil"/>
              <w:bottom w:val="single" w:sz="4" w:space="0" w:color="000000"/>
              <w:right w:val="single" w:sz="4" w:space="0" w:color="000000"/>
            </w:tcBorders>
            <w:shd w:val="clear" w:color="auto" w:fill="auto"/>
            <w:noWrap/>
          </w:tcPr>
          <w:p w14:paraId="5FD3D7FD" w14:textId="77777777" w:rsidR="006C6366" w:rsidRPr="00E72593" w:rsidRDefault="006C6366" w:rsidP="003C32DA">
            <w:r w:rsidRPr="00E72593">
              <w:t>8.181533</w:t>
            </w:r>
          </w:p>
        </w:tc>
        <w:tc>
          <w:tcPr>
            <w:tcW w:w="1066" w:type="dxa"/>
            <w:tcBorders>
              <w:top w:val="nil"/>
              <w:left w:val="nil"/>
              <w:bottom w:val="single" w:sz="4" w:space="0" w:color="000000"/>
              <w:right w:val="single" w:sz="4" w:space="0" w:color="000000"/>
            </w:tcBorders>
            <w:shd w:val="clear" w:color="auto" w:fill="auto"/>
            <w:noWrap/>
          </w:tcPr>
          <w:p w14:paraId="5D11E1BF" w14:textId="77777777" w:rsidR="006C6366" w:rsidRPr="00E72593" w:rsidRDefault="006C6366" w:rsidP="003C32DA">
            <w:r w:rsidRPr="00E72593">
              <w:t>14.854627</w:t>
            </w:r>
          </w:p>
        </w:tc>
        <w:tc>
          <w:tcPr>
            <w:tcW w:w="1326" w:type="dxa"/>
            <w:tcBorders>
              <w:top w:val="nil"/>
              <w:left w:val="nil"/>
              <w:bottom w:val="single" w:sz="4" w:space="0" w:color="000000"/>
              <w:right w:val="single" w:sz="4" w:space="0" w:color="000000"/>
            </w:tcBorders>
            <w:shd w:val="clear" w:color="auto" w:fill="auto"/>
            <w:noWrap/>
          </w:tcPr>
          <w:p w14:paraId="120E3840" w14:textId="77777777" w:rsidR="006C6366" w:rsidRPr="00E72593" w:rsidRDefault="006C6366" w:rsidP="003C32DA">
            <w:r w:rsidRPr="00E72593">
              <w:t>6.673094</w:t>
            </w:r>
          </w:p>
        </w:tc>
        <w:tc>
          <w:tcPr>
            <w:tcW w:w="2234" w:type="dxa"/>
            <w:tcBorders>
              <w:top w:val="nil"/>
              <w:left w:val="nil"/>
              <w:bottom w:val="single" w:sz="4" w:space="0" w:color="000000"/>
              <w:right w:val="single" w:sz="4" w:space="0" w:color="000000"/>
            </w:tcBorders>
            <w:shd w:val="clear" w:color="auto" w:fill="auto"/>
            <w:noWrap/>
          </w:tcPr>
          <w:p w14:paraId="4690BD40" w14:textId="77777777" w:rsidR="006C6366" w:rsidRPr="00E72593" w:rsidRDefault="006C6366" w:rsidP="003C32DA">
            <w:r w:rsidRPr="00E72593">
              <w:t>GAAACAATTA</w:t>
            </w:r>
          </w:p>
        </w:tc>
      </w:tr>
      <w:tr w:rsidR="006C6366" w:rsidRPr="00460A77" w14:paraId="22005DE3"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0DAC1036"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1CF6A104"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C8BCF2D"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5A97B814"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097DC317"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38B20B71"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216DCFD6" w14:textId="77777777" w:rsidR="006C6366" w:rsidRPr="00E72593" w:rsidRDefault="006C6366" w:rsidP="003C32DA">
            <w:r w:rsidRPr="00E72593">
              <w:t>338</w:t>
            </w:r>
          </w:p>
        </w:tc>
        <w:tc>
          <w:tcPr>
            <w:tcW w:w="815" w:type="dxa"/>
            <w:tcBorders>
              <w:top w:val="nil"/>
              <w:left w:val="nil"/>
              <w:bottom w:val="single" w:sz="4" w:space="0" w:color="000000"/>
              <w:right w:val="single" w:sz="4" w:space="0" w:color="000000"/>
            </w:tcBorders>
            <w:shd w:val="clear" w:color="auto" w:fill="auto"/>
            <w:noWrap/>
          </w:tcPr>
          <w:p w14:paraId="0CCAF9CB" w14:textId="77777777" w:rsidR="006C6366" w:rsidRPr="00E72593" w:rsidRDefault="006C6366" w:rsidP="003C32DA">
            <w:r w:rsidRPr="00E72593">
              <w:t>347</w:t>
            </w:r>
          </w:p>
        </w:tc>
        <w:tc>
          <w:tcPr>
            <w:tcW w:w="1066" w:type="dxa"/>
            <w:tcBorders>
              <w:top w:val="nil"/>
              <w:left w:val="nil"/>
              <w:bottom w:val="single" w:sz="4" w:space="0" w:color="000000"/>
              <w:right w:val="single" w:sz="4" w:space="0" w:color="000000"/>
            </w:tcBorders>
            <w:shd w:val="clear" w:color="auto" w:fill="auto"/>
            <w:noWrap/>
          </w:tcPr>
          <w:p w14:paraId="61DDAB4C" w14:textId="77777777" w:rsidR="006C6366" w:rsidRPr="00E72593" w:rsidRDefault="006C6366" w:rsidP="003C32DA">
            <w:r w:rsidRPr="00E72593">
              <w:t>8.322264</w:t>
            </w:r>
          </w:p>
        </w:tc>
        <w:tc>
          <w:tcPr>
            <w:tcW w:w="1066" w:type="dxa"/>
            <w:tcBorders>
              <w:top w:val="nil"/>
              <w:left w:val="nil"/>
              <w:bottom w:val="single" w:sz="4" w:space="0" w:color="000000"/>
              <w:right w:val="single" w:sz="4" w:space="0" w:color="000000"/>
            </w:tcBorders>
            <w:shd w:val="clear" w:color="auto" w:fill="auto"/>
            <w:noWrap/>
          </w:tcPr>
          <w:p w14:paraId="1001788D" w14:textId="77777777" w:rsidR="006C6366" w:rsidRPr="00E72593" w:rsidRDefault="006C6366" w:rsidP="003C32DA">
            <w:r w:rsidRPr="00E72593">
              <w:t>14.854627</w:t>
            </w:r>
          </w:p>
        </w:tc>
        <w:tc>
          <w:tcPr>
            <w:tcW w:w="1326" w:type="dxa"/>
            <w:tcBorders>
              <w:top w:val="nil"/>
              <w:left w:val="nil"/>
              <w:bottom w:val="single" w:sz="4" w:space="0" w:color="000000"/>
              <w:right w:val="single" w:sz="4" w:space="0" w:color="000000"/>
            </w:tcBorders>
            <w:shd w:val="clear" w:color="auto" w:fill="auto"/>
            <w:noWrap/>
          </w:tcPr>
          <w:p w14:paraId="237A68F4" w14:textId="77777777" w:rsidR="006C6366" w:rsidRPr="00E72593" w:rsidRDefault="006C6366" w:rsidP="003C32DA">
            <w:r w:rsidRPr="00E72593">
              <w:t>6.532362</w:t>
            </w:r>
          </w:p>
        </w:tc>
        <w:tc>
          <w:tcPr>
            <w:tcW w:w="2234" w:type="dxa"/>
            <w:tcBorders>
              <w:top w:val="nil"/>
              <w:left w:val="nil"/>
              <w:bottom w:val="single" w:sz="4" w:space="0" w:color="000000"/>
              <w:right w:val="single" w:sz="4" w:space="0" w:color="000000"/>
            </w:tcBorders>
            <w:shd w:val="clear" w:color="auto" w:fill="auto"/>
            <w:noWrap/>
          </w:tcPr>
          <w:p w14:paraId="2A19272B" w14:textId="77777777" w:rsidR="006C6366" w:rsidRPr="00E72593" w:rsidRDefault="006C6366" w:rsidP="003C32DA">
            <w:r w:rsidRPr="00E72593">
              <w:t>CTTACAATGC</w:t>
            </w:r>
          </w:p>
        </w:tc>
      </w:tr>
      <w:tr w:rsidR="006C6366" w:rsidRPr="00460A77" w14:paraId="2EB88199"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031E88F6"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45790162"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E36F966"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2E0AA502"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6969073B" w14:textId="77777777" w:rsidR="006C6366" w:rsidRPr="00E72593" w:rsidRDefault="006C6366" w:rsidP="003C32DA">
            <w:r w:rsidRPr="00E72593">
              <w:t>3</w:t>
            </w:r>
          </w:p>
        </w:tc>
        <w:tc>
          <w:tcPr>
            <w:tcW w:w="816" w:type="dxa"/>
            <w:tcBorders>
              <w:top w:val="nil"/>
              <w:left w:val="nil"/>
              <w:bottom w:val="single" w:sz="4" w:space="0" w:color="000000"/>
              <w:right w:val="single" w:sz="4" w:space="0" w:color="000000"/>
            </w:tcBorders>
            <w:shd w:val="clear" w:color="auto" w:fill="auto"/>
            <w:noWrap/>
          </w:tcPr>
          <w:p w14:paraId="7D47438A"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31F6EE8F" w14:textId="77777777" w:rsidR="006C6366" w:rsidRPr="00E72593" w:rsidRDefault="006C6366" w:rsidP="003C32DA">
            <w:r w:rsidRPr="00E72593">
              <w:t>429</w:t>
            </w:r>
          </w:p>
        </w:tc>
        <w:tc>
          <w:tcPr>
            <w:tcW w:w="815" w:type="dxa"/>
            <w:tcBorders>
              <w:top w:val="nil"/>
              <w:left w:val="nil"/>
              <w:bottom w:val="single" w:sz="4" w:space="0" w:color="000000"/>
              <w:right w:val="single" w:sz="4" w:space="0" w:color="000000"/>
            </w:tcBorders>
            <w:shd w:val="clear" w:color="auto" w:fill="auto"/>
            <w:noWrap/>
          </w:tcPr>
          <w:p w14:paraId="692AAD4D" w14:textId="77777777" w:rsidR="006C6366" w:rsidRPr="00E72593" w:rsidRDefault="006C6366" w:rsidP="003C32DA">
            <w:r w:rsidRPr="00E72593">
              <w:t>438</w:t>
            </w:r>
          </w:p>
        </w:tc>
        <w:tc>
          <w:tcPr>
            <w:tcW w:w="1066" w:type="dxa"/>
            <w:tcBorders>
              <w:top w:val="nil"/>
              <w:left w:val="nil"/>
              <w:bottom w:val="single" w:sz="4" w:space="0" w:color="000000"/>
              <w:right w:val="single" w:sz="4" w:space="0" w:color="000000"/>
            </w:tcBorders>
            <w:shd w:val="clear" w:color="auto" w:fill="auto"/>
            <w:noWrap/>
          </w:tcPr>
          <w:p w14:paraId="25475C82" w14:textId="77777777" w:rsidR="006C6366" w:rsidRPr="00E72593" w:rsidRDefault="006C6366" w:rsidP="003C32DA">
            <w:r w:rsidRPr="00E72593">
              <w:t>8.402450</w:t>
            </w:r>
          </w:p>
        </w:tc>
        <w:tc>
          <w:tcPr>
            <w:tcW w:w="1066" w:type="dxa"/>
            <w:tcBorders>
              <w:top w:val="nil"/>
              <w:left w:val="nil"/>
              <w:bottom w:val="single" w:sz="4" w:space="0" w:color="000000"/>
              <w:right w:val="single" w:sz="4" w:space="0" w:color="000000"/>
            </w:tcBorders>
            <w:shd w:val="clear" w:color="auto" w:fill="auto"/>
            <w:noWrap/>
          </w:tcPr>
          <w:p w14:paraId="3DB4B288" w14:textId="77777777" w:rsidR="006C6366" w:rsidRPr="00E72593" w:rsidRDefault="006C6366" w:rsidP="003C32DA">
            <w:r w:rsidRPr="00E72593">
              <w:t>14.854627</w:t>
            </w:r>
          </w:p>
        </w:tc>
        <w:tc>
          <w:tcPr>
            <w:tcW w:w="1326" w:type="dxa"/>
            <w:tcBorders>
              <w:top w:val="nil"/>
              <w:left w:val="nil"/>
              <w:bottom w:val="single" w:sz="4" w:space="0" w:color="000000"/>
              <w:right w:val="single" w:sz="4" w:space="0" w:color="000000"/>
            </w:tcBorders>
            <w:shd w:val="clear" w:color="auto" w:fill="auto"/>
            <w:noWrap/>
          </w:tcPr>
          <w:p w14:paraId="5831D3F0" w14:textId="77777777" w:rsidR="006C6366" w:rsidRPr="00E72593" w:rsidRDefault="006C6366" w:rsidP="003C32DA">
            <w:r w:rsidRPr="00E72593">
              <w:t>6.452176</w:t>
            </w:r>
          </w:p>
        </w:tc>
        <w:tc>
          <w:tcPr>
            <w:tcW w:w="2234" w:type="dxa"/>
            <w:tcBorders>
              <w:top w:val="nil"/>
              <w:left w:val="nil"/>
              <w:bottom w:val="single" w:sz="4" w:space="0" w:color="000000"/>
              <w:right w:val="single" w:sz="4" w:space="0" w:color="000000"/>
            </w:tcBorders>
            <w:shd w:val="clear" w:color="auto" w:fill="auto"/>
            <w:noWrap/>
          </w:tcPr>
          <w:p w14:paraId="0A9C7170" w14:textId="77777777" w:rsidR="006C6366" w:rsidRPr="00E72593" w:rsidRDefault="006C6366" w:rsidP="003C32DA">
            <w:r w:rsidRPr="00E72593">
              <w:t>ATAACAAAAA</w:t>
            </w:r>
          </w:p>
        </w:tc>
      </w:tr>
      <w:tr w:rsidR="006C6366" w:rsidRPr="00460A77" w14:paraId="41539136"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7508EFD"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688A79E4"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237314F1" w14:textId="77777777" w:rsidR="006C6366" w:rsidRPr="00E72593" w:rsidRDefault="006C6366" w:rsidP="003C32DA">
            <w:r w:rsidRPr="00E72593">
              <w:t>MA0521.1 Tcf12</w:t>
            </w:r>
          </w:p>
        </w:tc>
        <w:tc>
          <w:tcPr>
            <w:tcW w:w="763" w:type="dxa"/>
            <w:tcBorders>
              <w:top w:val="nil"/>
              <w:left w:val="nil"/>
              <w:bottom w:val="single" w:sz="4" w:space="0" w:color="000000"/>
              <w:right w:val="single" w:sz="4" w:space="0" w:color="000000"/>
            </w:tcBorders>
            <w:shd w:val="clear" w:color="auto" w:fill="auto"/>
            <w:noWrap/>
          </w:tcPr>
          <w:p w14:paraId="10F737B9" w14:textId="77777777" w:rsidR="006C6366" w:rsidRPr="00E72593" w:rsidRDefault="006C6366" w:rsidP="003C32DA">
            <w:r w:rsidRPr="00E72593">
              <w:t>11</w:t>
            </w:r>
          </w:p>
        </w:tc>
        <w:tc>
          <w:tcPr>
            <w:tcW w:w="700" w:type="dxa"/>
            <w:tcBorders>
              <w:top w:val="nil"/>
              <w:left w:val="nil"/>
              <w:bottom w:val="single" w:sz="4" w:space="0" w:color="000000"/>
              <w:right w:val="single" w:sz="4" w:space="0" w:color="000000"/>
            </w:tcBorders>
            <w:shd w:val="clear" w:color="auto" w:fill="auto"/>
            <w:noWrap/>
          </w:tcPr>
          <w:p w14:paraId="77216355"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56ECBDBF"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53382A9E" w14:textId="77777777" w:rsidR="006C6366" w:rsidRPr="00E72593" w:rsidRDefault="006C6366" w:rsidP="003C32DA">
            <w:r w:rsidRPr="00E72593">
              <w:t>207</w:t>
            </w:r>
          </w:p>
        </w:tc>
        <w:tc>
          <w:tcPr>
            <w:tcW w:w="815" w:type="dxa"/>
            <w:tcBorders>
              <w:top w:val="nil"/>
              <w:left w:val="nil"/>
              <w:bottom w:val="single" w:sz="4" w:space="0" w:color="000000"/>
              <w:right w:val="single" w:sz="4" w:space="0" w:color="000000"/>
            </w:tcBorders>
            <w:shd w:val="clear" w:color="auto" w:fill="auto"/>
            <w:noWrap/>
          </w:tcPr>
          <w:p w14:paraId="2CC7CE42" w14:textId="77777777" w:rsidR="006C6366" w:rsidRPr="00E72593" w:rsidRDefault="006C6366" w:rsidP="003C32DA">
            <w:r w:rsidRPr="00E72593">
              <w:t>217</w:t>
            </w:r>
          </w:p>
        </w:tc>
        <w:tc>
          <w:tcPr>
            <w:tcW w:w="1066" w:type="dxa"/>
            <w:tcBorders>
              <w:top w:val="nil"/>
              <w:left w:val="nil"/>
              <w:bottom w:val="single" w:sz="4" w:space="0" w:color="000000"/>
              <w:right w:val="single" w:sz="4" w:space="0" w:color="000000"/>
            </w:tcBorders>
            <w:shd w:val="clear" w:color="auto" w:fill="auto"/>
            <w:noWrap/>
          </w:tcPr>
          <w:p w14:paraId="0840922C" w14:textId="77777777" w:rsidR="006C6366" w:rsidRPr="00E72593" w:rsidRDefault="006C6366" w:rsidP="003C32DA">
            <w:r w:rsidRPr="00E72593">
              <w:t>13.002089</w:t>
            </w:r>
          </w:p>
        </w:tc>
        <w:tc>
          <w:tcPr>
            <w:tcW w:w="1066" w:type="dxa"/>
            <w:tcBorders>
              <w:top w:val="nil"/>
              <w:left w:val="nil"/>
              <w:bottom w:val="single" w:sz="4" w:space="0" w:color="000000"/>
              <w:right w:val="single" w:sz="4" w:space="0" w:color="000000"/>
            </w:tcBorders>
            <w:shd w:val="clear" w:color="auto" w:fill="auto"/>
            <w:noWrap/>
          </w:tcPr>
          <w:p w14:paraId="30344D72" w14:textId="77777777" w:rsidR="006C6366" w:rsidRPr="00E72593" w:rsidRDefault="006C6366" w:rsidP="003C32DA">
            <w:r w:rsidRPr="00E72593">
              <w:t>15.776101</w:t>
            </w:r>
          </w:p>
        </w:tc>
        <w:tc>
          <w:tcPr>
            <w:tcW w:w="1326" w:type="dxa"/>
            <w:tcBorders>
              <w:top w:val="nil"/>
              <w:left w:val="nil"/>
              <w:bottom w:val="single" w:sz="4" w:space="0" w:color="000000"/>
              <w:right w:val="single" w:sz="4" w:space="0" w:color="000000"/>
            </w:tcBorders>
            <w:shd w:val="clear" w:color="auto" w:fill="auto"/>
            <w:noWrap/>
          </w:tcPr>
          <w:p w14:paraId="618BCF60" w14:textId="77777777" w:rsidR="006C6366" w:rsidRPr="00E72593" w:rsidRDefault="006C6366" w:rsidP="003C32DA">
            <w:r w:rsidRPr="00E72593">
              <w:t>2.774012</w:t>
            </w:r>
          </w:p>
        </w:tc>
        <w:tc>
          <w:tcPr>
            <w:tcW w:w="2234" w:type="dxa"/>
            <w:tcBorders>
              <w:top w:val="nil"/>
              <w:left w:val="nil"/>
              <w:bottom w:val="single" w:sz="4" w:space="0" w:color="000000"/>
              <w:right w:val="single" w:sz="4" w:space="0" w:color="000000"/>
            </w:tcBorders>
            <w:shd w:val="clear" w:color="auto" w:fill="auto"/>
            <w:noWrap/>
          </w:tcPr>
          <w:p w14:paraId="4B9F8239" w14:textId="77777777" w:rsidR="006C6366" w:rsidRPr="00E72593" w:rsidRDefault="006C6366" w:rsidP="003C32DA">
            <w:r w:rsidRPr="00E72593">
              <w:t>GAACAGCTGTC</w:t>
            </w:r>
          </w:p>
        </w:tc>
      </w:tr>
      <w:tr w:rsidR="006C6366" w:rsidRPr="00460A77" w14:paraId="21774F2C"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DF6898D"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607C442"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6300F03E" w14:textId="77777777" w:rsidR="006C6366" w:rsidRPr="00E72593" w:rsidRDefault="006C6366" w:rsidP="003C32DA">
            <w:r w:rsidRPr="00E72593">
              <w:t>MA0597.1 THAP1</w:t>
            </w:r>
          </w:p>
        </w:tc>
        <w:tc>
          <w:tcPr>
            <w:tcW w:w="763" w:type="dxa"/>
            <w:tcBorders>
              <w:top w:val="nil"/>
              <w:left w:val="nil"/>
              <w:bottom w:val="single" w:sz="4" w:space="0" w:color="000000"/>
              <w:right w:val="single" w:sz="4" w:space="0" w:color="000000"/>
            </w:tcBorders>
            <w:shd w:val="clear" w:color="auto" w:fill="auto"/>
            <w:noWrap/>
          </w:tcPr>
          <w:p w14:paraId="360D5350" w14:textId="77777777" w:rsidR="006C6366" w:rsidRPr="00E72593" w:rsidRDefault="006C6366" w:rsidP="003C32DA">
            <w:r w:rsidRPr="00E72593">
              <w:t>9</w:t>
            </w:r>
          </w:p>
        </w:tc>
        <w:tc>
          <w:tcPr>
            <w:tcW w:w="700" w:type="dxa"/>
            <w:tcBorders>
              <w:top w:val="nil"/>
              <w:left w:val="nil"/>
              <w:bottom w:val="single" w:sz="4" w:space="0" w:color="000000"/>
              <w:right w:val="single" w:sz="4" w:space="0" w:color="000000"/>
            </w:tcBorders>
            <w:shd w:val="clear" w:color="auto" w:fill="auto"/>
            <w:noWrap/>
          </w:tcPr>
          <w:p w14:paraId="38420745"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581DA86C"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04D32695" w14:textId="77777777" w:rsidR="006C6366" w:rsidRPr="00E72593" w:rsidRDefault="006C6366" w:rsidP="003C32DA">
            <w:r w:rsidRPr="00E72593">
              <w:t>442</w:t>
            </w:r>
          </w:p>
        </w:tc>
        <w:tc>
          <w:tcPr>
            <w:tcW w:w="815" w:type="dxa"/>
            <w:tcBorders>
              <w:top w:val="nil"/>
              <w:left w:val="nil"/>
              <w:bottom w:val="single" w:sz="4" w:space="0" w:color="000000"/>
              <w:right w:val="single" w:sz="4" w:space="0" w:color="000000"/>
            </w:tcBorders>
            <w:shd w:val="clear" w:color="auto" w:fill="auto"/>
            <w:noWrap/>
          </w:tcPr>
          <w:p w14:paraId="337BD275" w14:textId="77777777" w:rsidR="006C6366" w:rsidRPr="00E72593" w:rsidRDefault="006C6366" w:rsidP="003C32DA">
            <w:r w:rsidRPr="00E72593">
              <w:t>450</w:t>
            </w:r>
          </w:p>
        </w:tc>
        <w:tc>
          <w:tcPr>
            <w:tcW w:w="1066" w:type="dxa"/>
            <w:tcBorders>
              <w:top w:val="nil"/>
              <w:left w:val="nil"/>
              <w:bottom w:val="single" w:sz="4" w:space="0" w:color="000000"/>
              <w:right w:val="single" w:sz="4" w:space="0" w:color="000000"/>
            </w:tcBorders>
            <w:shd w:val="clear" w:color="auto" w:fill="auto"/>
            <w:noWrap/>
          </w:tcPr>
          <w:p w14:paraId="3045B26A" w14:textId="77777777" w:rsidR="006C6366" w:rsidRPr="00E72593" w:rsidRDefault="006C6366" w:rsidP="003C32DA">
            <w:r w:rsidRPr="00E72593">
              <w:t>8.693273</w:t>
            </w:r>
          </w:p>
        </w:tc>
        <w:tc>
          <w:tcPr>
            <w:tcW w:w="1066" w:type="dxa"/>
            <w:tcBorders>
              <w:top w:val="nil"/>
              <w:left w:val="nil"/>
              <w:bottom w:val="single" w:sz="4" w:space="0" w:color="000000"/>
              <w:right w:val="single" w:sz="4" w:space="0" w:color="000000"/>
            </w:tcBorders>
            <w:shd w:val="clear" w:color="auto" w:fill="auto"/>
            <w:noWrap/>
          </w:tcPr>
          <w:p w14:paraId="7CDA5329" w14:textId="77777777" w:rsidR="006C6366" w:rsidRPr="00E72593" w:rsidRDefault="006C6366" w:rsidP="003C32DA">
            <w:r w:rsidRPr="00E72593">
              <w:t>11.314089</w:t>
            </w:r>
          </w:p>
        </w:tc>
        <w:tc>
          <w:tcPr>
            <w:tcW w:w="1326" w:type="dxa"/>
            <w:tcBorders>
              <w:top w:val="nil"/>
              <w:left w:val="nil"/>
              <w:bottom w:val="single" w:sz="4" w:space="0" w:color="000000"/>
              <w:right w:val="single" w:sz="4" w:space="0" w:color="000000"/>
            </w:tcBorders>
            <w:shd w:val="clear" w:color="auto" w:fill="auto"/>
            <w:noWrap/>
          </w:tcPr>
          <w:p w14:paraId="5EB5571C" w14:textId="77777777" w:rsidR="006C6366" w:rsidRPr="00E72593" w:rsidRDefault="006C6366" w:rsidP="003C32DA">
            <w:r w:rsidRPr="00E72593">
              <w:t>2.620816</w:t>
            </w:r>
          </w:p>
        </w:tc>
        <w:tc>
          <w:tcPr>
            <w:tcW w:w="2234" w:type="dxa"/>
            <w:tcBorders>
              <w:top w:val="nil"/>
              <w:left w:val="nil"/>
              <w:bottom w:val="single" w:sz="4" w:space="0" w:color="000000"/>
              <w:right w:val="single" w:sz="4" w:space="0" w:color="000000"/>
            </w:tcBorders>
            <w:shd w:val="clear" w:color="auto" w:fill="auto"/>
            <w:noWrap/>
          </w:tcPr>
          <w:p w14:paraId="6DDBB9E4" w14:textId="77777777" w:rsidR="006C6366" w:rsidRPr="00E72593" w:rsidRDefault="006C6366" w:rsidP="003C32DA">
            <w:r w:rsidRPr="00E72593">
              <w:t>TTGCCAGGA</w:t>
            </w:r>
          </w:p>
        </w:tc>
      </w:tr>
      <w:tr w:rsidR="006C6366" w:rsidRPr="00460A77" w14:paraId="2B06A11A"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92521D3"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208F8980"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D9AB211" w14:textId="77777777" w:rsidR="006C6366" w:rsidRPr="00E72593" w:rsidRDefault="006C6366" w:rsidP="003C32DA">
            <w:r w:rsidRPr="00E72593">
              <w:t>MA0528.2 ZNF263</w:t>
            </w:r>
          </w:p>
        </w:tc>
        <w:tc>
          <w:tcPr>
            <w:tcW w:w="763" w:type="dxa"/>
            <w:tcBorders>
              <w:top w:val="nil"/>
              <w:left w:val="nil"/>
              <w:bottom w:val="single" w:sz="4" w:space="0" w:color="000000"/>
              <w:right w:val="single" w:sz="4" w:space="0" w:color="000000"/>
            </w:tcBorders>
            <w:shd w:val="clear" w:color="auto" w:fill="auto"/>
            <w:noWrap/>
          </w:tcPr>
          <w:p w14:paraId="72AE0359" w14:textId="77777777" w:rsidR="006C6366" w:rsidRPr="00E72593" w:rsidRDefault="006C6366" w:rsidP="003C32DA">
            <w:r w:rsidRPr="00E72593">
              <w:t>12</w:t>
            </w:r>
          </w:p>
        </w:tc>
        <w:tc>
          <w:tcPr>
            <w:tcW w:w="700" w:type="dxa"/>
            <w:tcBorders>
              <w:top w:val="nil"/>
              <w:left w:val="nil"/>
              <w:bottom w:val="single" w:sz="4" w:space="0" w:color="000000"/>
              <w:right w:val="single" w:sz="4" w:space="0" w:color="000000"/>
            </w:tcBorders>
            <w:shd w:val="clear" w:color="auto" w:fill="auto"/>
            <w:noWrap/>
          </w:tcPr>
          <w:p w14:paraId="18C370FC"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1CD22C92"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46049948" w14:textId="77777777" w:rsidR="006C6366" w:rsidRPr="00E72593" w:rsidRDefault="006C6366" w:rsidP="003C32DA">
            <w:r w:rsidRPr="00E72593">
              <w:t>410</w:t>
            </w:r>
          </w:p>
        </w:tc>
        <w:tc>
          <w:tcPr>
            <w:tcW w:w="815" w:type="dxa"/>
            <w:tcBorders>
              <w:top w:val="nil"/>
              <w:left w:val="nil"/>
              <w:bottom w:val="single" w:sz="4" w:space="0" w:color="000000"/>
              <w:right w:val="single" w:sz="4" w:space="0" w:color="000000"/>
            </w:tcBorders>
            <w:shd w:val="clear" w:color="auto" w:fill="auto"/>
            <w:noWrap/>
          </w:tcPr>
          <w:p w14:paraId="39793A7F" w14:textId="77777777" w:rsidR="006C6366" w:rsidRPr="00E72593" w:rsidRDefault="006C6366" w:rsidP="003C32DA">
            <w:r w:rsidRPr="00E72593">
              <w:t>421</w:t>
            </w:r>
          </w:p>
        </w:tc>
        <w:tc>
          <w:tcPr>
            <w:tcW w:w="1066" w:type="dxa"/>
            <w:tcBorders>
              <w:top w:val="nil"/>
              <w:left w:val="nil"/>
              <w:bottom w:val="single" w:sz="4" w:space="0" w:color="000000"/>
              <w:right w:val="single" w:sz="4" w:space="0" w:color="000000"/>
            </w:tcBorders>
            <w:shd w:val="clear" w:color="auto" w:fill="auto"/>
            <w:noWrap/>
          </w:tcPr>
          <w:p w14:paraId="7AC5DDB8" w14:textId="77777777" w:rsidR="006C6366" w:rsidRPr="00E72593" w:rsidRDefault="006C6366" w:rsidP="003C32DA">
            <w:r w:rsidRPr="00E72593">
              <w:t>15.152542</w:t>
            </w:r>
          </w:p>
        </w:tc>
        <w:tc>
          <w:tcPr>
            <w:tcW w:w="1066" w:type="dxa"/>
            <w:tcBorders>
              <w:top w:val="nil"/>
              <w:left w:val="nil"/>
              <w:bottom w:val="single" w:sz="4" w:space="0" w:color="000000"/>
              <w:right w:val="single" w:sz="4" w:space="0" w:color="000000"/>
            </w:tcBorders>
            <w:shd w:val="clear" w:color="auto" w:fill="auto"/>
            <w:noWrap/>
          </w:tcPr>
          <w:p w14:paraId="13D7D5E8" w14:textId="77777777" w:rsidR="006C6366" w:rsidRPr="00E72593" w:rsidRDefault="006C6366" w:rsidP="003C32DA">
            <w:r w:rsidRPr="00E72593">
              <w:t>16.915819</w:t>
            </w:r>
          </w:p>
        </w:tc>
        <w:tc>
          <w:tcPr>
            <w:tcW w:w="1326" w:type="dxa"/>
            <w:tcBorders>
              <w:top w:val="nil"/>
              <w:left w:val="nil"/>
              <w:bottom w:val="single" w:sz="4" w:space="0" w:color="000000"/>
              <w:right w:val="single" w:sz="4" w:space="0" w:color="000000"/>
            </w:tcBorders>
            <w:shd w:val="clear" w:color="auto" w:fill="auto"/>
            <w:noWrap/>
          </w:tcPr>
          <w:p w14:paraId="5A35D4B6" w14:textId="77777777" w:rsidR="006C6366" w:rsidRPr="00E72593" w:rsidRDefault="006C6366" w:rsidP="003C32DA">
            <w:r w:rsidRPr="00E72593">
              <w:t>1.763277</w:t>
            </w:r>
          </w:p>
        </w:tc>
        <w:tc>
          <w:tcPr>
            <w:tcW w:w="2234" w:type="dxa"/>
            <w:tcBorders>
              <w:top w:val="nil"/>
              <w:left w:val="nil"/>
              <w:bottom w:val="single" w:sz="4" w:space="0" w:color="000000"/>
              <w:right w:val="single" w:sz="4" w:space="0" w:color="000000"/>
            </w:tcBorders>
            <w:shd w:val="clear" w:color="auto" w:fill="auto"/>
            <w:noWrap/>
          </w:tcPr>
          <w:p w14:paraId="5E2E2321" w14:textId="77777777" w:rsidR="006C6366" w:rsidRPr="00E72593" w:rsidRDefault="006C6366" w:rsidP="003C32DA">
            <w:r w:rsidRPr="00E72593">
              <w:t>AGAGGGAGGAGG</w:t>
            </w:r>
          </w:p>
        </w:tc>
      </w:tr>
      <w:tr w:rsidR="006C6366" w:rsidRPr="00460A77" w14:paraId="7B1E19E1" w14:textId="77777777" w:rsidTr="009336EE">
        <w:trPr>
          <w:trHeight w:val="1785"/>
        </w:trPr>
        <w:tc>
          <w:tcPr>
            <w:tcW w:w="2505" w:type="dxa"/>
            <w:tcBorders>
              <w:top w:val="nil"/>
              <w:left w:val="single" w:sz="12" w:space="0" w:color="000000"/>
              <w:bottom w:val="single" w:sz="4" w:space="0" w:color="000000"/>
              <w:right w:val="single" w:sz="4" w:space="0" w:color="000000"/>
            </w:tcBorders>
            <w:shd w:val="clear" w:color="auto" w:fill="auto"/>
          </w:tcPr>
          <w:p w14:paraId="385F1C71"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3D2E528"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CADFBA9"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799C4AD9"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7BF05978"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4EA54D80"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369AF98C" w14:textId="77777777" w:rsidR="006C6366" w:rsidRPr="00E72593" w:rsidRDefault="006C6366" w:rsidP="003C32DA">
            <w:r w:rsidRPr="00E72593">
              <w:t>413</w:t>
            </w:r>
          </w:p>
        </w:tc>
        <w:tc>
          <w:tcPr>
            <w:tcW w:w="815" w:type="dxa"/>
            <w:tcBorders>
              <w:top w:val="nil"/>
              <w:left w:val="nil"/>
              <w:bottom w:val="single" w:sz="4" w:space="0" w:color="000000"/>
              <w:right w:val="single" w:sz="4" w:space="0" w:color="000000"/>
            </w:tcBorders>
            <w:shd w:val="clear" w:color="auto" w:fill="auto"/>
            <w:noWrap/>
          </w:tcPr>
          <w:p w14:paraId="726445B9" w14:textId="77777777" w:rsidR="006C6366" w:rsidRPr="00E72593" w:rsidRDefault="006C6366" w:rsidP="003C32DA">
            <w:r w:rsidRPr="00E72593">
              <w:t>424</w:t>
            </w:r>
          </w:p>
        </w:tc>
        <w:tc>
          <w:tcPr>
            <w:tcW w:w="1066" w:type="dxa"/>
            <w:tcBorders>
              <w:top w:val="nil"/>
              <w:left w:val="nil"/>
              <w:bottom w:val="single" w:sz="4" w:space="0" w:color="000000"/>
              <w:right w:val="single" w:sz="4" w:space="0" w:color="000000"/>
            </w:tcBorders>
            <w:shd w:val="clear" w:color="auto" w:fill="auto"/>
            <w:noWrap/>
          </w:tcPr>
          <w:p w14:paraId="0BD3D08F" w14:textId="77777777" w:rsidR="006C6366" w:rsidRPr="00E72593" w:rsidRDefault="006C6366" w:rsidP="003C32DA">
            <w:r w:rsidRPr="00E72593">
              <w:t>10.804723</w:t>
            </w:r>
          </w:p>
        </w:tc>
        <w:tc>
          <w:tcPr>
            <w:tcW w:w="1066" w:type="dxa"/>
            <w:tcBorders>
              <w:top w:val="nil"/>
              <w:left w:val="nil"/>
              <w:bottom w:val="single" w:sz="4" w:space="0" w:color="000000"/>
              <w:right w:val="single" w:sz="4" w:space="0" w:color="000000"/>
            </w:tcBorders>
            <w:shd w:val="clear" w:color="auto" w:fill="auto"/>
            <w:noWrap/>
          </w:tcPr>
          <w:p w14:paraId="57F4A549" w14:textId="77777777" w:rsidR="006C6366" w:rsidRPr="00E72593" w:rsidRDefault="006C6366" w:rsidP="003C32DA">
            <w:r w:rsidRPr="00E72593">
              <w:t>16.915819</w:t>
            </w:r>
          </w:p>
        </w:tc>
        <w:tc>
          <w:tcPr>
            <w:tcW w:w="1326" w:type="dxa"/>
            <w:tcBorders>
              <w:top w:val="nil"/>
              <w:left w:val="nil"/>
              <w:bottom w:val="single" w:sz="4" w:space="0" w:color="000000"/>
              <w:right w:val="single" w:sz="4" w:space="0" w:color="000000"/>
            </w:tcBorders>
            <w:shd w:val="clear" w:color="auto" w:fill="auto"/>
            <w:noWrap/>
          </w:tcPr>
          <w:p w14:paraId="5F75C938" w14:textId="77777777" w:rsidR="006C6366" w:rsidRPr="00E72593" w:rsidRDefault="006C6366" w:rsidP="003C32DA">
            <w:r w:rsidRPr="00E72593">
              <w:t>6.111095</w:t>
            </w:r>
          </w:p>
        </w:tc>
        <w:tc>
          <w:tcPr>
            <w:tcW w:w="2234" w:type="dxa"/>
            <w:tcBorders>
              <w:top w:val="nil"/>
              <w:left w:val="nil"/>
              <w:bottom w:val="single" w:sz="4" w:space="0" w:color="000000"/>
              <w:right w:val="single" w:sz="4" w:space="0" w:color="000000"/>
            </w:tcBorders>
            <w:shd w:val="clear" w:color="auto" w:fill="auto"/>
            <w:noWrap/>
          </w:tcPr>
          <w:p w14:paraId="44B5522B" w14:textId="77777777" w:rsidR="006C6366" w:rsidRPr="00E72593" w:rsidRDefault="006C6366" w:rsidP="003C32DA">
            <w:r w:rsidRPr="00E72593">
              <w:t>GGGAGGAGGAGC</w:t>
            </w:r>
          </w:p>
        </w:tc>
      </w:tr>
      <w:tr w:rsidR="006C6366" w:rsidRPr="00460A77" w14:paraId="71729B76"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4CD3B9E9" w14:textId="77777777" w:rsidR="006C6366" w:rsidRPr="00356C4F" w:rsidRDefault="006C6366" w:rsidP="003C32DA">
            <w:pPr>
              <w:rPr>
                <w:b/>
                <w:lang w:val="en-US"/>
              </w:rPr>
            </w:pPr>
            <w:r w:rsidRPr="00356C4F">
              <w:rPr>
                <w:b/>
                <w:lang w:val="en-US"/>
              </w:rPr>
              <w:t xml:space="preserve">NC_000074.6:c82403252-82402576 Mus musculus strain C57BL/6J chromosome 8, GRCm38.p6 </w:t>
            </w:r>
            <w:r w:rsidRPr="00356C4F">
              <w:rPr>
                <w:b/>
                <w:lang w:val="en-US"/>
              </w:rPr>
              <w:lastRenderedPageBreak/>
              <w:t>C57BL/6J, Mus musculus interleukin 15 (Il15), transcript variant 2 promoter</w:t>
            </w:r>
          </w:p>
        </w:tc>
        <w:tc>
          <w:tcPr>
            <w:tcW w:w="866" w:type="dxa"/>
            <w:tcBorders>
              <w:top w:val="nil"/>
              <w:left w:val="nil"/>
              <w:bottom w:val="single" w:sz="4" w:space="0" w:color="000000"/>
              <w:right w:val="single" w:sz="4" w:space="0" w:color="000000"/>
            </w:tcBorders>
            <w:shd w:val="clear" w:color="auto" w:fill="auto"/>
            <w:noWrap/>
          </w:tcPr>
          <w:p w14:paraId="718FEC25" w14:textId="77777777" w:rsidR="006C6366" w:rsidRPr="00E72593" w:rsidRDefault="006C6366" w:rsidP="003C32DA">
            <w:r w:rsidRPr="00E72593">
              <w:lastRenderedPageBreak/>
              <w:t>666</w:t>
            </w:r>
          </w:p>
        </w:tc>
        <w:tc>
          <w:tcPr>
            <w:tcW w:w="1683" w:type="dxa"/>
            <w:tcBorders>
              <w:top w:val="nil"/>
              <w:left w:val="nil"/>
              <w:bottom w:val="single" w:sz="4" w:space="0" w:color="000000"/>
              <w:right w:val="single" w:sz="4" w:space="0" w:color="000000"/>
            </w:tcBorders>
            <w:shd w:val="clear" w:color="auto" w:fill="auto"/>
            <w:noWrap/>
          </w:tcPr>
          <w:p w14:paraId="396332BD" w14:textId="77777777" w:rsidR="006C6366" w:rsidRPr="00E72593" w:rsidRDefault="006C6366" w:rsidP="003C32DA">
            <w:r w:rsidRPr="00E72593">
              <w:t>MA1100.2 ASCL1</w:t>
            </w:r>
          </w:p>
        </w:tc>
        <w:tc>
          <w:tcPr>
            <w:tcW w:w="763" w:type="dxa"/>
            <w:tcBorders>
              <w:top w:val="nil"/>
              <w:left w:val="nil"/>
              <w:bottom w:val="single" w:sz="4" w:space="0" w:color="000000"/>
              <w:right w:val="single" w:sz="4" w:space="0" w:color="000000"/>
            </w:tcBorders>
            <w:shd w:val="clear" w:color="auto" w:fill="auto"/>
            <w:noWrap/>
          </w:tcPr>
          <w:p w14:paraId="2D9E5AB2"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2F0A36EE"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35EA2140"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720A7774" w14:textId="77777777" w:rsidR="006C6366" w:rsidRPr="00E72593" w:rsidRDefault="006C6366" w:rsidP="003C32DA">
            <w:r w:rsidRPr="00E72593">
              <w:t>277</w:t>
            </w:r>
          </w:p>
        </w:tc>
        <w:tc>
          <w:tcPr>
            <w:tcW w:w="815" w:type="dxa"/>
            <w:tcBorders>
              <w:top w:val="nil"/>
              <w:left w:val="nil"/>
              <w:bottom w:val="single" w:sz="4" w:space="0" w:color="000000"/>
              <w:right w:val="single" w:sz="4" w:space="0" w:color="000000"/>
            </w:tcBorders>
            <w:shd w:val="clear" w:color="auto" w:fill="auto"/>
            <w:noWrap/>
          </w:tcPr>
          <w:p w14:paraId="169589DD" w14:textId="77777777" w:rsidR="006C6366" w:rsidRPr="00E72593" w:rsidRDefault="006C6366" w:rsidP="003C32DA">
            <w:r w:rsidRPr="00E72593">
              <w:t>286</w:t>
            </w:r>
          </w:p>
        </w:tc>
        <w:tc>
          <w:tcPr>
            <w:tcW w:w="1066" w:type="dxa"/>
            <w:tcBorders>
              <w:top w:val="nil"/>
              <w:left w:val="nil"/>
              <w:bottom w:val="single" w:sz="4" w:space="0" w:color="000000"/>
              <w:right w:val="single" w:sz="4" w:space="0" w:color="000000"/>
            </w:tcBorders>
            <w:shd w:val="clear" w:color="auto" w:fill="auto"/>
            <w:noWrap/>
          </w:tcPr>
          <w:p w14:paraId="01D6AC58" w14:textId="77777777" w:rsidR="006C6366" w:rsidRPr="00E72593" w:rsidRDefault="006C6366" w:rsidP="003C32DA">
            <w:r w:rsidRPr="00E72593">
              <w:t>9.914553</w:t>
            </w:r>
          </w:p>
        </w:tc>
        <w:tc>
          <w:tcPr>
            <w:tcW w:w="1066" w:type="dxa"/>
            <w:tcBorders>
              <w:top w:val="nil"/>
              <w:left w:val="nil"/>
              <w:bottom w:val="single" w:sz="4" w:space="0" w:color="000000"/>
              <w:right w:val="single" w:sz="4" w:space="0" w:color="000000"/>
            </w:tcBorders>
            <w:shd w:val="clear" w:color="auto" w:fill="auto"/>
            <w:noWrap/>
          </w:tcPr>
          <w:p w14:paraId="239E6345" w14:textId="77777777" w:rsidR="006C6366" w:rsidRPr="00E72593" w:rsidRDefault="006C6366" w:rsidP="003C32DA">
            <w:r w:rsidRPr="00E72593">
              <w:t>13.919985</w:t>
            </w:r>
          </w:p>
        </w:tc>
        <w:tc>
          <w:tcPr>
            <w:tcW w:w="1326" w:type="dxa"/>
            <w:tcBorders>
              <w:top w:val="nil"/>
              <w:left w:val="nil"/>
              <w:bottom w:val="single" w:sz="4" w:space="0" w:color="000000"/>
              <w:right w:val="single" w:sz="4" w:space="0" w:color="000000"/>
            </w:tcBorders>
            <w:shd w:val="clear" w:color="auto" w:fill="auto"/>
            <w:noWrap/>
          </w:tcPr>
          <w:p w14:paraId="0E53037F" w14:textId="77777777" w:rsidR="006C6366" w:rsidRPr="00E72593" w:rsidRDefault="006C6366" w:rsidP="003C32DA">
            <w:r w:rsidRPr="00E72593">
              <w:t>4.005432</w:t>
            </w:r>
          </w:p>
        </w:tc>
        <w:tc>
          <w:tcPr>
            <w:tcW w:w="2234" w:type="dxa"/>
            <w:tcBorders>
              <w:top w:val="nil"/>
              <w:left w:val="nil"/>
              <w:bottom w:val="single" w:sz="4" w:space="0" w:color="000000"/>
              <w:right w:val="single" w:sz="4" w:space="0" w:color="000000"/>
            </w:tcBorders>
            <w:shd w:val="clear" w:color="auto" w:fill="auto"/>
            <w:noWrap/>
          </w:tcPr>
          <w:p w14:paraId="21B9D6D0" w14:textId="77777777" w:rsidR="006C6366" w:rsidRPr="00E72593" w:rsidRDefault="006C6366" w:rsidP="003C32DA">
            <w:r w:rsidRPr="00E72593">
              <w:t>GGCACCTGGT</w:t>
            </w:r>
          </w:p>
        </w:tc>
      </w:tr>
      <w:tr w:rsidR="006C6366" w:rsidRPr="00460A77" w14:paraId="754833AE"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54C2FD05"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7718C18"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A186869"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556A4901"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697F826E"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5BBB9259"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45EA38BF" w14:textId="77777777" w:rsidR="006C6366" w:rsidRPr="00E72593" w:rsidRDefault="006C6366" w:rsidP="003C32DA">
            <w:r w:rsidRPr="00E72593">
              <w:t>469</w:t>
            </w:r>
          </w:p>
        </w:tc>
        <w:tc>
          <w:tcPr>
            <w:tcW w:w="815" w:type="dxa"/>
            <w:tcBorders>
              <w:top w:val="nil"/>
              <w:left w:val="nil"/>
              <w:bottom w:val="single" w:sz="4" w:space="0" w:color="000000"/>
              <w:right w:val="single" w:sz="4" w:space="0" w:color="000000"/>
            </w:tcBorders>
            <w:shd w:val="clear" w:color="auto" w:fill="auto"/>
            <w:noWrap/>
          </w:tcPr>
          <w:p w14:paraId="458FDE1D" w14:textId="77777777" w:rsidR="006C6366" w:rsidRPr="00E72593" w:rsidRDefault="006C6366" w:rsidP="003C32DA">
            <w:r w:rsidRPr="00E72593">
              <w:t>478</w:t>
            </w:r>
          </w:p>
        </w:tc>
        <w:tc>
          <w:tcPr>
            <w:tcW w:w="1066" w:type="dxa"/>
            <w:tcBorders>
              <w:top w:val="nil"/>
              <w:left w:val="nil"/>
              <w:bottom w:val="single" w:sz="4" w:space="0" w:color="000000"/>
              <w:right w:val="single" w:sz="4" w:space="0" w:color="000000"/>
            </w:tcBorders>
            <w:shd w:val="clear" w:color="auto" w:fill="auto"/>
            <w:noWrap/>
          </w:tcPr>
          <w:p w14:paraId="3B48D980" w14:textId="77777777" w:rsidR="006C6366" w:rsidRPr="00E72593" w:rsidRDefault="006C6366" w:rsidP="003C32DA">
            <w:r w:rsidRPr="00E72593">
              <w:t>9.582197</w:t>
            </w:r>
          </w:p>
        </w:tc>
        <w:tc>
          <w:tcPr>
            <w:tcW w:w="1066" w:type="dxa"/>
            <w:tcBorders>
              <w:top w:val="nil"/>
              <w:left w:val="nil"/>
              <w:bottom w:val="single" w:sz="4" w:space="0" w:color="000000"/>
              <w:right w:val="single" w:sz="4" w:space="0" w:color="000000"/>
            </w:tcBorders>
            <w:shd w:val="clear" w:color="auto" w:fill="auto"/>
            <w:noWrap/>
          </w:tcPr>
          <w:p w14:paraId="74CCCA9B" w14:textId="77777777" w:rsidR="006C6366" w:rsidRPr="00E72593" w:rsidRDefault="006C6366" w:rsidP="003C32DA">
            <w:r w:rsidRPr="00E72593">
              <w:t>13.919985</w:t>
            </w:r>
          </w:p>
        </w:tc>
        <w:tc>
          <w:tcPr>
            <w:tcW w:w="1326" w:type="dxa"/>
            <w:tcBorders>
              <w:top w:val="nil"/>
              <w:left w:val="nil"/>
              <w:bottom w:val="single" w:sz="4" w:space="0" w:color="000000"/>
              <w:right w:val="single" w:sz="4" w:space="0" w:color="000000"/>
            </w:tcBorders>
            <w:shd w:val="clear" w:color="auto" w:fill="auto"/>
            <w:noWrap/>
          </w:tcPr>
          <w:p w14:paraId="6F85849B" w14:textId="77777777" w:rsidR="006C6366" w:rsidRPr="00E72593" w:rsidRDefault="006C6366" w:rsidP="003C32DA">
            <w:r w:rsidRPr="00E72593">
              <w:t>4.337788</w:t>
            </w:r>
          </w:p>
        </w:tc>
        <w:tc>
          <w:tcPr>
            <w:tcW w:w="2234" w:type="dxa"/>
            <w:tcBorders>
              <w:top w:val="nil"/>
              <w:left w:val="nil"/>
              <w:bottom w:val="single" w:sz="4" w:space="0" w:color="000000"/>
              <w:right w:val="single" w:sz="4" w:space="0" w:color="000000"/>
            </w:tcBorders>
            <w:shd w:val="clear" w:color="auto" w:fill="auto"/>
            <w:noWrap/>
          </w:tcPr>
          <w:p w14:paraId="703D2884" w14:textId="77777777" w:rsidR="006C6366" w:rsidRPr="00E72593" w:rsidRDefault="006C6366" w:rsidP="003C32DA">
            <w:r w:rsidRPr="00E72593">
              <w:t>GGCTGCTGCC</w:t>
            </w:r>
          </w:p>
        </w:tc>
      </w:tr>
      <w:tr w:rsidR="006C6366" w:rsidRPr="00460A77" w14:paraId="0FC959F2"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6DF3916B"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41EB5C6"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1930492B"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6C73C119"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2FC3CB0D" w14:textId="77777777" w:rsidR="006C6366" w:rsidRPr="00E72593" w:rsidRDefault="006C6366" w:rsidP="003C32DA">
            <w:r w:rsidRPr="00E72593">
              <w:t>3</w:t>
            </w:r>
          </w:p>
        </w:tc>
        <w:tc>
          <w:tcPr>
            <w:tcW w:w="816" w:type="dxa"/>
            <w:tcBorders>
              <w:top w:val="nil"/>
              <w:left w:val="nil"/>
              <w:bottom w:val="single" w:sz="4" w:space="0" w:color="000000"/>
              <w:right w:val="single" w:sz="4" w:space="0" w:color="000000"/>
            </w:tcBorders>
            <w:shd w:val="clear" w:color="auto" w:fill="auto"/>
            <w:noWrap/>
          </w:tcPr>
          <w:p w14:paraId="05518C04"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24752436" w14:textId="77777777" w:rsidR="006C6366" w:rsidRPr="00E72593" w:rsidRDefault="006C6366" w:rsidP="003C32DA">
            <w:r w:rsidRPr="00E72593">
              <w:t>636</w:t>
            </w:r>
          </w:p>
        </w:tc>
        <w:tc>
          <w:tcPr>
            <w:tcW w:w="815" w:type="dxa"/>
            <w:tcBorders>
              <w:top w:val="nil"/>
              <w:left w:val="nil"/>
              <w:bottom w:val="single" w:sz="4" w:space="0" w:color="000000"/>
              <w:right w:val="single" w:sz="4" w:space="0" w:color="000000"/>
            </w:tcBorders>
            <w:shd w:val="clear" w:color="auto" w:fill="auto"/>
            <w:noWrap/>
          </w:tcPr>
          <w:p w14:paraId="3CFAEC48" w14:textId="77777777" w:rsidR="006C6366" w:rsidRPr="00E72593" w:rsidRDefault="006C6366" w:rsidP="003C32DA">
            <w:r w:rsidRPr="00E72593">
              <w:t>645</w:t>
            </w:r>
          </w:p>
        </w:tc>
        <w:tc>
          <w:tcPr>
            <w:tcW w:w="1066" w:type="dxa"/>
            <w:tcBorders>
              <w:top w:val="nil"/>
              <w:left w:val="nil"/>
              <w:bottom w:val="single" w:sz="4" w:space="0" w:color="000000"/>
              <w:right w:val="single" w:sz="4" w:space="0" w:color="000000"/>
            </w:tcBorders>
            <w:shd w:val="clear" w:color="auto" w:fill="auto"/>
            <w:noWrap/>
          </w:tcPr>
          <w:p w14:paraId="014756A2" w14:textId="77777777" w:rsidR="006C6366" w:rsidRPr="00E72593" w:rsidRDefault="006C6366" w:rsidP="003C32DA">
            <w:r w:rsidRPr="00E72593">
              <w:t>10.315605</w:t>
            </w:r>
          </w:p>
        </w:tc>
        <w:tc>
          <w:tcPr>
            <w:tcW w:w="1066" w:type="dxa"/>
            <w:tcBorders>
              <w:top w:val="nil"/>
              <w:left w:val="nil"/>
              <w:bottom w:val="single" w:sz="4" w:space="0" w:color="000000"/>
              <w:right w:val="single" w:sz="4" w:space="0" w:color="000000"/>
            </w:tcBorders>
            <w:shd w:val="clear" w:color="auto" w:fill="auto"/>
            <w:noWrap/>
          </w:tcPr>
          <w:p w14:paraId="28D33B7A" w14:textId="77777777" w:rsidR="006C6366" w:rsidRPr="00E72593" w:rsidRDefault="006C6366" w:rsidP="003C32DA">
            <w:r w:rsidRPr="00E72593">
              <w:t>13.919985</w:t>
            </w:r>
          </w:p>
        </w:tc>
        <w:tc>
          <w:tcPr>
            <w:tcW w:w="1326" w:type="dxa"/>
            <w:tcBorders>
              <w:top w:val="nil"/>
              <w:left w:val="nil"/>
              <w:bottom w:val="single" w:sz="4" w:space="0" w:color="000000"/>
              <w:right w:val="single" w:sz="4" w:space="0" w:color="000000"/>
            </w:tcBorders>
            <w:shd w:val="clear" w:color="auto" w:fill="auto"/>
            <w:noWrap/>
          </w:tcPr>
          <w:p w14:paraId="4A9D7AC2" w14:textId="77777777" w:rsidR="006C6366" w:rsidRPr="00E72593" w:rsidRDefault="006C6366" w:rsidP="003C32DA">
            <w:r w:rsidRPr="00E72593">
              <w:t>3.604380</w:t>
            </w:r>
          </w:p>
        </w:tc>
        <w:tc>
          <w:tcPr>
            <w:tcW w:w="2234" w:type="dxa"/>
            <w:tcBorders>
              <w:top w:val="nil"/>
              <w:left w:val="nil"/>
              <w:bottom w:val="single" w:sz="4" w:space="0" w:color="000000"/>
              <w:right w:val="single" w:sz="4" w:space="0" w:color="000000"/>
            </w:tcBorders>
            <w:shd w:val="clear" w:color="auto" w:fill="auto"/>
            <w:noWrap/>
          </w:tcPr>
          <w:p w14:paraId="167B35BD" w14:textId="77777777" w:rsidR="006C6366" w:rsidRPr="00E72593" w:rsidRDefault="006C6366" w:rsidP="003C32DA">
            <w:r w:rsidRPr="00E72593">
              <w:t>TCCAGCTGCC</w:t>
            </w:r>
          </w:p>
        </w:tc>
      </w:tr>
      <w:tr w:rsidR="006C6366" w:rsidRPr="00460A77" w14:paraId="439A522A"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A8C5AED"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58910E9"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665A9A2D" w14:textId="77777777" w:rsidR="006C6366" w:rsidRPr="00E72593" w:rsidRDefault="006C6366" w:rsidP="003C32DA">
            <w:r w:rsidRPr="00E72593">
              <w:t>MA0816.1 Ascl2</w:t>
            </w:r>
          </w:p>
        </w:tc>
        <w:tc>
          <w:tcPr>
            <w:tcW w:w="763" w:type="dxa"/>
            <w:tcBorders>
              <w:top w:val="nil"/>
              <w:left w:val="nil"/>
              <w:bottom w:val="single" w:sz="4" w:space="0" w:color="000000"/>
              <w:right w:val="single" w:sz="4" w:space="0" w:color="000000"/>
            </w:tcBorders>
            <w:shd w:val="clear" w:color="auto" w:fill="auto"/>
            <w:noWrap/>
          </w:tcPr>
          <w:p w14:paraId="3CD9A0E4"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03FE1DED"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46CED16F"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07455BFB" w14:textId="77777777" w:rsidR="006C6366" w:rsidRPr="00E72593" w:rsidRDefault="006C6366" w:rsidP="003C32DA">
            <w:r w:rsidRPr="00E72593">
              <w:t>469</w:t>
            </w:r>
          </w:p>
        </w:tc>
        <w:tc>
          <w:tcPr>
            <w:tcW w:w="815" w:type="dxa"/>
            <w:tcBorders>
              <w:top w:val="nil"/>
              <w:left w:val="nil"/>
              <w:bottom w:val="single" w:sz="4" w:space="0" w:color="000000"/>
              <w:right w:val="single" w:sz="4" w:space="0" w:color="000000"/>
            </w:tcBorders>
            <w:shd w:val="clear" w:color="auto" w:fill="auto"/>
            <w:noWrap/>
          </w:tcPr>
          <w:p w14:paraId="0AE658B2" w14:textId="77777777" w:rsidR="006C6366" w:rsidRPr="00E72593" w:rsidRDefault="006C6366" w:rsidP="003C32DA">
            <w:r w:rsidRPr="00E72593">
              <w:t>478</w:t>
            </w:r>
          </w:p>
        </w:tc>
        <w:tc>
          <w:tcPr>
            <w:tcW w:w="1066" w:type="dxa"/>
            <w:tcBorders>
              <w:top w:val="nil"/>
              <w:left w:val="nil"/>
              <w:bottom w:val="single" w:sz="4" w:space="0" w:color="000000"/>
              <w:right w:val="single" w:sz="4" w:space="0" w:color="000000"/>
            </w:tcBorders>
            <w:shd w:val="clear" w:color="auto" w:fill="auto"/>
            <w:noWrap/>
          </w:tcPr>
          <w:p w14:paraId="41E55418" w14:textId="77777777" w:rsidR="006C6366" w:rsidRPr="00E72593" w:rsidRDefault="006C6366" w:rsidP="003C32DA">
            <w:r w:rsidRPr="00E72593">
              <w:t>9.355673</w:t>
            </w:r>
          </w:p>
        </w:tc>
        <w:tc>
          <w:tcPr>
            <w:tcW w:w="1066" w:type="dxa"/>
            <w:tcBorders>
              <w:top w:val="nil"/>
              <w:left w:val="nil"/>
              <w:bottom w:val="single" w:sz="4" w:space="0" w:color="000000"/>
              <w:right w:val="single" w:sz="4" w:space="0" w:color="000000"/>
            </w:tcBorders>
            <w:shd w:val="clear" w:color="auto" w:fill="auto"/>
            <w:noWrap/>
          </w:tcPr>
          <w:p w14:paraId="15D7F5BD" w14:textId="77777777" w:rsidR="006C6366" w:rsidRPr="00E72593" w:rsidRDefault="006C6366" w:rsidP="003C32DA">
            <w:r w:rsidRPr="00E72593">
              <w:t>16.538884</w:t>
            </w:r>
          </w:p>
        </w:tc>
        <w:tc>
          <w:tcPr>
            <w:tcW w:w="1326" w:type="dxa"/>
            <w:tcBorders>
              <w:top w:val="nil"/>
              <w:left w:val="nil"/>
              <w:bottom w:val="single" w:sz="4" w:space="0" w:color="000000"/>
              <w:right w:val="single" w:sz="4" w:space="0" w:color="000000"/>
            </w:tcBorders>
            <w:shd w:val="clear" w:color="auto" w:fill="auto"/>
            <w:noWrap/>
          </w:tcPr>
          <w:p w14:paraId="18FAFF0C" w14:textId="77777777" w:rsidR="006C6366" w:rsidRPr="00E72593" w:rsidRDefault="006C6366" w:rsidP="003C32DA">
            <w:r w:rsidRPr="00E72593">
              <w:t>7.183212</w:t>
            </w:r>
          </w:p>
        </w:tc>
        <w:tc>
          <w:tcPr>
            <w:tcW w:w="2234" w:type="dxa"/>
            <w:tcBorders>
              <w:top w:val="nil"/>
              <w:left w:val="nil"/>
              <w:bottom w:val="single" w:sz="4" w:space="0" w:color="000000"/>
              <w:right w:val="single" w:sz="4" w:space="0" w:color="000000"/>
            </w:tcBorders>
            <w:shd w:val="clear" w:color="auto" w:fill="auto"/>
            <w:noWrap/>
          </w:tcPr>
          <w:p w14:paraId="7017295A" w14:textId="77777777" w:rsidR="006C6366" w:rsidRPr="00E72593" w:rsidRDefault="006C6366" w:rsidP="003C32DA">
            <w:r w:rsidRPr="00E72593">
              <w:t>GGCTGCTGCC</w:t>
            </w:r>
          </w:p>
        </w:tc>
      </w:tr>
      <w:tr w:rsidR="006C6366" w:rsidRPr="00460A77" w14:paraId="26C8E0A1"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124EE177"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772C3B4A"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6EB7466"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41DD6A43"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664253E5"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199963F1"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2C9BCFAC" w14:textId="77777777" w:rsidR="006C6366" w:rsidRPr="00E72593" w:rsidRDefault="006C6366" w:rsidP="003C32DA">
            <w:r w:rsidRPr="00E72593">
              <w:t>636</w:t>
            </w:r>
          </w:p>
        </w:tc>
        <w:tc>
          <w:tcPr>
            <w:tcW w:w="815" w:type="dxa"/>
            <w:tcBorders>
              <w:top w:val="nil"/>
              <w:left w:val="nil"/>
              <w:bottom w:val="single" w:sz="4" w:space="0" w:color="000000"/>
              <w:right w:val="single" w:sz="4" w:space="0" w:color="000000"/>
            </w:tcBorders>
            <w:shd w:val="clear" w:color="auto" w:fill="auto"/>
            <w:noWrap/>
          </w:tcPr>
          <w:p w14:paraId="707AB905" w14:textId="77777777" w:rsidR="006C6366" w:rsidRPr="00E72593" w:rsidRDefault="006C6366" w:rsidP="003C32DA">
            <w:r w:rsidRPr="00E72593">
              <w:t>645</w:t>
            </w:r>
          </w:p>
        </w:tc>
        <w:tc>
          <w:tcPr>
            <w:tcW w:w="1066" w:type="dxa"/>
            <w:tcBorders>
              <w:top w:val="nil"/>
              <w:left w:val="nil"/>
              <w:bottom w:val="single" w:sz="4" w:space="0" w:color="000000"/>
              <w:right w:val="single" w:sz="4" w:space="0" w:color="000000"/>
            </w:tcBorders>
            <w:shd w:val="clear" w:color="auto" w:fill="auto"/>
            <w:noWrap/>
          </w:tcPr>
          <w:p w14:paraId="2F18F638" w14:textId="77777777" w:rsidR="006C6366" w:rsidRPr="00E72593" w:rsidRDefault="006C6366" w:rsidP="003C32DA">
            <w:r w:rsidRPr="00E72593">
              <w:t>9.632292</w:t>
            </w:r>
          </w:p>
        </w:tc>
        <w:tc>
          <w:tcPr>
            <w:tcW w:w="1066" w:type="dxa"/>
            <w:tcBorders>
              <w:top w:val="nil"/>
              <w:left w:val="nil"/>
              <w:bottom w:val="single" w:sz="4" w:space="0" w:color="000000"/>
              <w:right w:val="single" w:sz="4" w:space="0" w:color="000000"/>
            </w:tcBorders>
            <w:shd w:val="clear" w:color="auto" w:fill="auto"/>
            <w:noWrap/>
          </w:tcPr>
          <w:p w14:paraId="6BAA907E" w14:textId="77777777" w:rsidR="006C6366" w:rsidRPr="00E72593" w:rsidRDefault="006C6366" w:rsidP="003C32DA">
            <w:r w:rsidRPr="00E72593">
              <w:t>16.538884</w:t>
            </w:r>
          </w:p>
        </w:tc>
        <w:tc>
          <w:tcPr>
            <w:tcW w:w="1326" w:type="dxa"/>
            <w:tcBorders>
              <w:top w:val="nil"/>
              <w:left w:val="nil"/>
              <w:bottom w:val="single" w:sz="4" w:space="0" w:color="000000"/>
              <w:right w:val="single" w:sz="4" w:space="0" w:color="000000"/>
            </w:tcBorders>
            <w:shd w:val="clear" w:color="auto" w:fill="auto"/>
            <w:noWrap/>
          </w:tcPr>
          <w:p w14:paraId="09761CED" w14:textId="77777777" w:rsidR="006C6366" w:rsidRPr="00E72593" w:rsidRDefault="006C6366" w:rsidP="003C32DA">
            <w:r w:rsidRPr="00E72593">
              <w:t>6.906592</w:t>
            </w:r>
          </w:p>
        </w:tc>
        <w:tc>
          <w:tcPr>
            <w:tcW w:w="2234" w:type="dxa"/>
            <w:tcBorders>
              <w:top w:val="nil"/>
              <w:left w:val="nil"/>
              <w:bottom w:val="single" w:sz="4" w:space="0" w:color="000000"/>
              <w:right w:val="single" w:sz="4" w:space="0" w:color="000000"/>
            </w:tcBorders>
            <w:shd w:val="clear" w:color="auto" w:fill="auto"/>
            <w:noWrap/>
          </w:tcPr>
          <w:p w14:paraId="134059FC" w14:textId="77777777" w:rsidR="006C6366" w:rsidRPr="00E72593" w:rsidRDefault="006C6366" w:rsidP="003C32DA">
            <w:r w:rsidRPr="00E72593">
              <w:t>TCCAGCTGCC</w:t>
            </w:r>
          </w:p>
        </w:tc>
      </w:tr>
      <w:tr w:rsidR="006C6366" w:rsidRPr="00460A77" w14:paraId="1B731FD9"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035E504A"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43AEB84"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36A0F7A" w14:textId="77777777" w:rsidR="006C6366" w:rsidRPr="00E72593" w:rsidRDefault="006C6366" w:rsidP="003C32DA">
            <w:r w:rsidRPr="00E72593">
              <w:t>MA1472.1 BHLHA15(var.2)</w:t>
            </w:r>
          </w:p>
        </w:tc>
        <w:tc>
          <w:tcPr>
            <w:tcW w:w="763" w:type="dxa"/>
            <w:tcBorders>
              <w:top w:val="nil"/>
              <w:left w:val="nil"/>
              <w:bottom w:val="single" w:sz="4" w:space="0" w:color="000000"/>
              <w:right w:val="single" w:sz="4" w:space="0" w:color="000000"/>
            </w:tcBorders>
            <w:shd w:val="clear" w:color="auto" w:fill="auto"/>
            <w:noWrap/>
          </w:tcPr>
          <w:p w14:paraId="46E0A412"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33031DFB"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19A1FF0D"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76C25988" w14:textId="77777777" w:rsidR="006C6366" w:rsidRPr="00E72593" w:rsidRDefault="006C6366" w:rsidP="003C32DA">
            <w:r w:rsidRPr="00E72593">
              <w:t>636</w:t>
            </w:r>
          </w:p>
        </w:tc>
        <w:tc>
          <w:tcPr>
            <w:tcW w:w="815" w:type="dxa"/>
            <w:tcBorders>
              <w:top w:val="nil"/>
              <w:left w:val="nil"/>
              <w:bottom w:val="single" w:sz="4" w:space="0" w:color="000000"/>
              <w:right w:val="single" w:sz="4" w:space="0" w:color="000000"/>
            </w:tcBorders>
            <w:shd w:val="clear" w:color="auto" w:fill="auto"/>
            <w:noWrap/>
          </w:tcPr>
          <w:p w14:paraId="18F19F02" w14:textId="77777777" w:rsidR="006C6366" w:rsidRPr="00E72593" w:rsidRDefault="006C6366" w:rsidP="003C32DA">
            <w:r w:rsidRPr="00E72593">
              <w:t>645</w:t>
            </w:r>
          </w:p>
        </w:tc>
        <w:tc>
          <w:tcPr>
            <w:tcW w:w="1066" w:type="dxa"/>
            <w:tcBorders>
              <w:top w:val="nil"/>
              <w:left w:val="nil"/>
              <w:bottom w:val="single" w:sz="4" w:space="0" w:color="000000"/>
              <w:right w:val="single" w:sz="4" w:space="0" w:color="000000"/>
            </w:tcBorders>
            <w:shd w:val="clear" w:color="auto" w:fill="auto"/>
            <w:noWrap/>
          </w:tcPr>
          <w:p w14:paraId="086DD916" w14:textId="77777777" w:rsidR="006C6366" w:rsidRPr="00E72593" w:rsidRDefault="006C6366" w:rsidP="003C32DA">
            <w:r w:rsidRPr="00E72593">
              <w:t>10.132307</w:t>
            </w:r>
          </w:p>
        </w:tc>
        <w:tc>
          <w:tcPr>
            <w:tcW w:w="1066" w:type="dxa"/>
            <w:tcBorders>
              <w:top w:val="nil"/>
              <w:left w:val="nil"/>
              <w:bottom w:val="single" w:sz="4" w:space="0" w:color="000000"/>
              <w:right w:val="single" w:sz="4" w:space="0" w:color="000000"/>
            </w:tcBorders>
            <w:shd w:val="clear" w:color="auto" w:fill="auto"/>
            <w:noWrap/>
          </w:tcPr>
          <w:p w14:paraId="792DCDCC" w14:textId="77777777" w:rsidR="006C6366" w:rsidRPr="00E72593" w:rsidRDefault="006C6366" w:rsidP="003C32DA">
            <w:r w:rsidRPr="00E72593">
              <w:t>13.956604</w:t>
            </w:r>
          </w:p>
        </w:tc>
        <w:tc>
          <w:tcPr>
            <w:tcW w:w="1326" w:type="dxa"/>
            <w:tcBorders>
              <w:top w:val="nil"/>
              <w:left w:val="nil"/>
              <w:bottom w:val="single" w:sz="4" w:space="0" w:color="000000"/>
              <w:right w:val="single" w:sz="4" w:space="0" w:color="000000"/>
            </w:tcBorders>
            <w:shd w:val="clear" w:color="auto" w:fill="auto"/>
            <w:noWrap/>
          </w:tcPr>
          <w:p w14:paraId="6D3CFCC6" w14:textId="77777777" w:rsidR="006C6366" w:rsidRPr="00E72593" w:rsidRDefault="006C6366" w:rsidP="003C32DA">
            <w:r w:rsidRPr="00E72593">
              <w:t>3.824296</w:t>
            </w:r>
          </w:p>
        </w:tc>
        <w:tc>
          <w:tcPr>
            <w:tcW w:w="2234" w:type="dxa"/>
            <w:tcBorders>
              <w:top w:val="nil"/>
              <w:left w:val="nil"/>
              <w:bottom w:val="single" w:sz="4" w:space="0" w:color="000000"/>
              <w:right w:val="single" w:sz="4" w:space="0" w:color="000000"/>
            </w:tcBorders>
            <w:shd w:val="clear" w:color="auto" w:fill="auto"/>
            <w:noWrap/>
          </w:tcPr>
          <w:p w14:paraId="57BA26E6" w14:textId="77777777" w:rsidR="006C6366" w:rsidRPr="00E72593" w:rsidRDefault="006C6366" w:rsidP="003C32DA">
            <w:r w:rsidRPr="00E72593">
              <w:t>TCCAGCTGCC</w:t>
            </w:r>
          </w:p>
        </w:tc>
      </w:tr>
      <w:tr w:rsidR="006C6366" w:rsidRPr="00460A77" w14:paraId="66EBD221"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A997697"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C673F84"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FFCA1C9" w14:textId="77777777" w:rsidR="006C6366" w:rsidRPr="00E72593" w:rsidRDefault="006C6366" w:rsidP="003C32DA">
            <w:r w:rsidRPr="00E72593">
              <w:t>MA0624.1 NFATC1</w:t>
            </w:r>
          </w:p>
        </w:tc>
        <w:tc>
          <w:tcPr>
            <w:tcW w:w="763" w:type="dxa"/>
            <w:tcBorders>
              <w:top w:val="nil"/>
              <w:left w:val="nil"/>
              <w:bottom w:val="single" w:sz="4" w:space="0" w:color="000000"/>
              <w:right w:val="single" w:sz="4" w:space="0" w:color="000000"/>
            </w:tcBorders>
            <w:shd w:val="clear" w:color="auto" w:fill="auto"/>
            <w:noWrap/>
          </w:tcPr>
          <w:p w14:paraId="19D79F5F"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0009C307"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118B89E9"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3136631F" w14:textId="77777777" w:rsidR="006C6366" w:rsidRPr="00E72593" w:rsidRDefault="006C6366" w:rsidP="003C32DA">
            <w:r w:rsidRPr="00E72593">
              <w:t>399</w:t>
            </w:r>
          </w:p>
        </w:tc>
        <w:tc>
          <w:tcPr>
            <w:tcW w:w="815" w:type="dxa"/>
            <w:tcBorders>
              <w:top w:val="nil"/>
              <w:left w:val="nil"/>
              <w:bottom w:val="single" w:sz="4" w:space="0" w:color="000000"/>
              <w:right w:val="single" w:sz="4" w:space="0" w:color="000000"/>
            </w:tcBorders>
            <w:shd w:val="clear" w:color="auto" w:fill="auto"/>
            <w:noWrap/>
          </w:tcPr>
          <w:p w14:paraId="0E857B98" w14:textId="77777777" w:rsidR="006C6366" w:rsidRPr="00E72593" w:rsidRDefault="006C6366" w:rsidP="003C32DA">
            <w:r w:rsidRPr="00E72593">
              <w:t>408</w:t>
            </w:r>
          </w:p>
        </w:tc>
        <w:tc>
          <w:tcPr>
            <w:tcW w:w="1066" w:type="dxa"/>
            <w:tcBorders>
              <w:top w:val="nil"/>
              <w:left w:val="nil"/>
              <w:bottom w:val="single" w:sz="4" w:space="0" w:color="000000"/>
              <w:right w:val="single" w:sz="4" w:space="0" w:color="000000"/>
            </w:tcBorders>
            <w:shd w:val="clear" w:color="auto" w:fill="auto"/>
            <w:noWrap/>
          </w:tcPr>
          <w:p w14:paraId="31E323A0" w14:textId="77777777" w:rsidR="006C6366" w:rsidRPr="00E72593" w:rsidRDefault="006C6366" w:rsidP="003C32DA">
            <w:r w:rsidRPr="00E72593">
              <w:t>8.079574</w:t>
            </w:r>
          </w:p>
        </w:tc>
        <w:tc>
          <w:tcPr>
            <w:tcW w:w="1066" w:type="dxa"/>
            <w:tcBorders>
              <w:top w:val="nil"/>
              <w:left w:val="nil"/>
              <w:bottom w:val="single" w:sz="4" w:space="0" w:color="000000"/>
              <w:right w:val="single" w:sz="4" w:space="0" w:color="000000"/>
            </w:tcBorders>
            <w:shd w:val="clear" w:color="auto" w:fill="auto"/>
            <w:noWrap/>
          </w:tcPr>
          <w:p w14:paraId="71DA8DCF" w14:textId="77777777" w:rsidR="006C6366" w:rsidRPr="00E72593" w:rsidRDefault="006C6366" w:rsidP="003C32DA">
            <w:r w:rsidRPr="00E72593">
              <w:t>12.519140</w:t>
            </w:r>
          </w:p>
        </w:tc>
        <w:tc>
          <w:tcPr>
            <w:tcW w:w="1326" w:type="dxa"/>
            <w:tcBorders>
              <w:top w:val="nil"/>
              <w:left w:val="nil"/>
              <w:bottom w:val="single" w:sz="4" w:space="0" w:color="000000"/>
              <w:right w:val="single" w:sz="4" w:space="0" w:color="000000"/>
            </w:tcBorders>
            <w:shd w:val="clear" w:color="auto" w:fill="auto"/>
            <w:noWrap/>
          </w:tcPr>
          <w:p w14:paraId="687F327C" w14:textId="77777777" w:rsidR="006C6366" w:rsidRPr="00E72593" w:rsidRDefault="006C6366" w:rsidP="003C32DA">
            <w:r w:rsidRPr="00E72593">
              <w:t>4.439567</w:t>
            </w:r>
          </w:p>
        </w:tc>
        <w:tc>
          <w:tcPr>
            <w:tcW w:w="2234" w:type="dxa"/>
            <w:tcBorders>
              <w:top w:val="nil"/>
              <w:left w:val="nil"/>
              <w:bottom w:val="single" w:sz="4" w:space="0" w:color="000000"/>
              <w:right w:val="single" w:sz="4" w:space="0" w:color="000000"/>
            </w:tcBorders>
            <w:shd w:val="clear" w:color="auto" w:fill="auto"/>
            <w:noWrap/>
          </w:tcPr>
          <w:p w14:paraId="72C0BBA6" w14:textId="77777777" w:rsidR="006C6366" w:rsidRPr="00E72593" w:rsidRDefault="006C6366" w:rsidP="003C32DA">
            <w:r w:rsidRPr="00E72593">
              <w:t>GCTGGAAAGC</w:t>
            </w:r>
          </w:p>
        </w:tc>
      </w:tr>
      <w:tr w:rsidR="006C6366" w:rsidRPr="00460A77" w14:paraId="3B6E0C0A"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FE91B85"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2CD1ADDC"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0307A42C"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5731D7E4"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2E34309B"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23396E92"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6D539CB8" w14:textId="77777777" w:rsidR="006C6366" w:rsidRPr="00E72593" w:rsidRDefault="006C6366" w:rsidP="003C32DA">
            <w:r w:rsidRPr="00E72593">
              <w:t>557</w:t>
            </w:r>
          </w:p>
        </w:tc>
        <w:tc>
          <w:tcPr>
            <w:tcW w:w="815" w:type="dxa"/>
            <w:tcBorders>
              <w:top w:val="nil"/>
              <w:left w:val="nil"/>
              <w:bottom w:val="single" w:sz="4" w:space="0" w:color="000000"/>
              <w:right w:val="single" w:sz="4" w:space="0" w:color="000000"/>
            </w:tcBorders>
            <w:shd w:val="clear" w:color="auto" w:fill="auto"/>
            <w:noWrap/>
          </w:tcPr>
          <w:p w14:paraId="3BB03C33" w14:textId="77777777" w:rsidR="006C6366" w:rsidRPr="00E72593" w:rsidRDefault="006C6366" w:rsidP="003C32DA">
            <w:r w:rsidRPr="00E72593">
              <w:t>566</w:t>
            </w:r>
          </w:p>
        </w:tc>
        <w:tc>
          <w:tcPr>
            <w:tcW w:w="1066" w:type="dxa"/>
            <w:tcBorders>
              <w:top w:val="nil"/>
              <w:left w:val="nil"/>
              <w:bottom w:val="single" w:sz="4" w:space="0" w:color="000000"/>
              <w:right w:val="single" w:sz="4" w:space="0" w:color="000000"/>
            </w:tcBorders>
            <w:shd w:val="clear" w:color="auto" w:fill="auto"/>
            <w:noWrap/>
          </w:tcPr>
          <w:p w14:paraId="73024605" w14:textId="77777777" w:rsidR="006C6366" w:rsidRPr="00E72593" w:rsidRDefault="006C6366" w:rsidP="003C32DA">
            <w:r w:rsidRPr="00E72593">
              <w:t>9.664478</w:t>
            </w:r>
          </w:p>
        </w:tc>
        <w:tc>
          <w:tcPr>
            <w:tcW w:w="1066" w:type="dxa"/>
            <w:tcBorders>
              <w:top w:val="nil"/>
              <w:left w:val="nil"/>
              <w:bottom w:val="single" w:sz="4" w:space="0" w:color="000000"/>
              <w:right w:val="single" w:sz="4" w:space="0" w:color="000000"/>
            </w:tcBorders>
            <w:shd w:val="clear" w:color="auto" w:fill="auto"/>
            <w:noWrap/>
          </w:tcPr>
          <w:p w14:paraId="39451152" w14:textId="77777777" w:rsidR="006C6366" w:rsidRPr="00E72593" w:rsidRDefault="006C6366" w:rsidP="003C32DA">
            <w:r w:rsidRPr="00E72593">
              <w:t>12.519140</w:t>
            </w:r>
          </w:p>
        </w:tc>
        <w:tc>
          <w:tcPr>
            <w:tcW w:w="1326" w:type="dxa"/>
            <w:tcBorders>
              <w:top w:val="nil"/>
              <w:left w:val="nil"/>
              <w:bottom w:val="single" w:sz="4" w:space="0" w:color="000000"/>
              <w:right w:val="single" w:sz="4" w:space="0" w:color="000000"/>
            </w:tcBorders>
            <w:shd w:val="clear" w:color="auto" w:fill="auto"/>
            <w:noWrap/>
          </w:tcPr>
          <w:p w14:paraId="29B65906" w14:textId="77777777" w:rsidR="006C6366" w:rsidRPr="00E72593" w:rsidRDefault="006C6366" w:rsidP="003C32DA">
            <w:r w:rsidRPr="00E72593">
              <w:t>2.854663</w:t>
            </w:r>
          </w:p>
        </w:tc>
        <w:tc>
          <w:tcPr>
            <w:tcW w:w="2234" w:type="dxa"/>
            <w:tcBorders>
              <w:top w:val="nil"/>
              <w:left w:val="nil"/>
              <w:bottom w:val="single" w:sz="4" w:space="0" w:color="000000"/>
              <w:right w:val="single" w:sz="12" w:space="0" w:color="000000"/>
            </w:tcBorders>
            <w:shd w:val="clear" w:color="auto" w:fill="auto"/>
            <w:noWrap/>
          </w:tcPr>
          <w:p w14:paraId="5381F3AD" w14:textId="77777777" w:rsidR="006C6366" w:rsidRPr="00E72593" w:rsidRDefault="006C6366" w:rsidP="003C32DA">
            <w:r w:rsidRPr="00E72593">
              <w:t>AATGGAATTT</w:t>
            </w:r>
          </w:p>
        </w:tc>
      </w:tr>
      <w:tr w:rsidR="006C6366" w:rsidRPr="00460A77" w14:paraId="61CD269F"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07D0AD75"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6B9B2277"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9861B94" w14:textId="77777777" w:rsidR="006C6366" w:rsidRPr="00E72593" w:rsidRDefault="006C6366" w:rsidP="003C32DA">
            <w:r w:rsidRPr="00E72593">
              <w:t>MA0152.1 NFATC2</w:t>
            </w:r>
          </w:p>
        </w:tc>
        <w:tc>
          <w:tcPr>
            <w:tcW w:w="763" w:type="dxa"/>
            <w:tcBorders>
              <w:top w:val="nil"/>
              <w:left w:val="nil"/>
              <w:bottom w:val="single" w:sz="4" w:space="0" w:color="000000"/>
              <w:right w:val="single" w:sz="4" w:space="0" w:color="000000"/>
            </w:tcBorders>
            <w:shd w:val="clear" w:color="auto" w:fill="auto"/>
            <w:noWrap/>
          </w:tcPr>
          <w:p w14:paraId="68DCC96A" w14:textId="77777777" w:rsidR="006C6366" w:rsidRPr="00E72593" w:rsidRDefault="006C6366" w:rsidP="003C32DA">
            <w:r w:rsidRPr="00E72593">
              <w:t>7</w:t>
            </w:r>
          </w:p>
        </w:tc>
        <w:tc>
          <w:tcPr>
            <w:tcW w:w="700" w:type="dxa"/>
            <w:tcBorders>
              <w:top w:val="nil"/>
              <w:left w:val="nil"/>
              <w:bottom w:val="single" w:sz="4" w:space="0" w:color="000000"/>
              <w:right w:val="single" w:sz="4" w:space="0" w:color="000000"/>
            </w:tcBorders>
            <w:shd w:val="clear" w:color="auto" w:fill="auto"/>
            <w:noWrap/>
          </w:tcPr>
          <w:p w14:paraId="7927E0BD"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09E5AED2"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4B706104" w14:textId="77777777" w:rsidR="006C6366" w:rsidRPr="00E72593" w:rsidRDefault="006C6366" w:rsidP="003C32DA">
            <w:r w:rsidRPr="00E72593">
              <w:t>12</w:t>
            </w:r>
          </w:p>
        </w:tc>
        <w:tc>
          <w:tcPr>
            <w:tcW w:w="815" w:type="dxa"/>
            <w:tcBorders>
              <w:top w:val="nil"/>
              <w:left w:val="nil"/>
              <w:bottom w:val="single" w:sz="4" w:space="0" w:color="000000"/>
              <w:right w:val="single" w:sz="4" w:space="0" w:color="000000"/>
            </w:tcBorders>
            <w:shd w:val="clear" w:color="auto" w:fill="auto"/>
            <w:noWrap/>
          </w:tcPr>
          <w:p w14:paraId="3146AF2B" w14:textId="77777777" w:rsidR="006C6366" w:rsidRPr="00E72593" w:rsidRDefault="006C6366" w:rsidP="003C32DA">
            <w:r w:rsidRPr="00E72593">
              <w:t>18</w:t>
            </w:r>
          </w:p>
        </w:tc>
        <w:tc>
          <w:tcPr>
            <w:tcW w:w="1066" w:type="dxa"/>
            <w:tcBorders>
              <w:top w:val="nil"/>
              <w:left w:val="nil"/>
              <w:bottom w:val="single" w:sz="4" w:space="0" w:color="000000"/>
              <w:right w:val="single" w:sz="4" w:space="0" w:color="000000"/>
            </w:tcBorders>
            <w:shd w:val="clear" w:color="auto" w:fill="auto"/>
            <w:noWrap/>
          </w:tcPr>
          <w:p w14:paraId="7FBAE0DB" w14:textId="77777777" w:rsidR="006C6366" w:rsidRPr="00E72593" w:rsidRDefault="006C6366" w:rsidP="003C32DA">
            <w:r w:rsidRPr="00E72593">
              <w:t>8.473572</w:t>
            </w:r>
          </w:p>
        </w:tc>
        <w:tc>
          <w:tcPr>
            <w:tcW w:w="1066" w:type="dxa"/>
            <w:tcBorders>
              <w:top w:val="nil"/>
              <w:left w:val="nil"/>
              <w:bottom w:val="single" w:sz="4" w:space="0" w:color="000000"/>
              <w:right w:val="single" w:sz="4" w:space="0" w:color="000000"/>
            </w:tcBorders>
            <w:shd w:val="clear" w:color="auto" w:fill="auto"/>
            <w:noWrap/>
          </w:tcPr>
          <w:p w14:paraId="3F512267"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26A1922D" w14:textId="77777777" w:rsidR="006C6366" w:rsidRPr="00E72593" w:rsidRDefault="006C6366" w:rsidP="003C32DA">
            <w:r w:rsidRPr="00E72593">
              <w:t>3.867896</w:t>
            </w:r>
          </w:p>
        </w:tc>
        <w:tc>
          <w:tcPr>
            <w:tcW w:w="2234" w:type="dxa"/>
            <w:tcBorders>
              <w:top w:val="nil"/>
              <w:left w:val="nil"/>
              <w:bottom w:val="single" w:sz="4" w:space="0" w:color="000000"/>
              <w:right w:val="single" w:sz="4" w:space="0" w:color="000000"/>
            </w:tcBorders>
            <w:shd w:val="clear" w:color="auto" w:fill="auto"/>
            <w:noWrap/>
          </w:tcPr>
          <w:p w14:paraId="1F718A23" w14:textId="77777777" w:rsidR="006C6366" w:rsidRPr="00E72593" w:rsidRDefault="006C6366" w:rsidP="003C32DA">
            <w:r w:rsidRPr="00E72593">
              <w:t>TTTTCCG</w:t>
            </w:r>
          </w:p>
        </w:tc>
      </w:tr>
      <w:tr w:rsidR="006C6366" w:rsidRPr="00460A77" w14:paraId="62B726F4"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164F8DA9"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04FA5574"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12ACFA71"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1110767A"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3F9DED5A"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28A77707"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3B8E1F82" w14:textId="77777777" w:rsidR="006C6366" w:rsidRPr="00E72593" w:rsidRDefault="006C6366" w:rsidP="003C32DA">
            <w:r w:rsidRPr="00E72593">
              <w:t>572</w:t>
            </w:r>
          </w:p>
        </w:tc>
        <w:tc>
          <w:tcPr>
            <w:tcW w:w="815" w:type="dxa"/>
            <w:tcBorders>
              <w:top w:val="nil"/>
              <w:left w:val="nil"/>
              <w:bottom w:val="single" w:sz="4" w:space="0" w:color="000000"/>
              <w:right w:val="single" w:sz="4" w:space="0" w:color="000000"/>
            </w:tcBorders>
            <w:shd w:val="clear" w:color="auto" w:fill="auto"/>
            <w:noWrap/>
          </w:tcPr>
          <w:p w14:paraId="565BA181" w14:textId="77777777" w:rsidR="006C6366" w:rsidRPr="00E72593" w:rsidRDefault="006C6366" w:rsidP="003C32DA">
            <w:r w:rsidRPr="00E72593">
              <w:t>578</w:t>
            </w:r>
          </w:p>
        </w:tc>
        <w:tc>
          <w:tcPr>
            <w:tcW w:w="1066" w:type="dxa"/>
            <w:tcBorders>
              <w:top w:val="nil"/>
              <w:left w:val="nil"/>
              <w:bottom w:val="single" w:sz="4" w:space="0" w:color="000000"/>
              <w:right w:val="single" w:sz="4" w:space="0" w:color="000000"/>
            </w:tcBorders>
            <w:shd w:val="clear" w:color="auto" w:fill="auto"/>
            <w:noWrap/>
          </w:tcPr>
          <w:p w14:paraId="144FC58E" w14:textId="77777777" w:rsidR="006C6366" w:rsidRPr="00E72593" w:rsidRDefault="006C6366" w:rsidP="003C32DA">
            <w:r w:rsidRPr="00E72593">
              <w:t>8.473572</w:t>
            </w:r>
          </w:p>
        </w:tc>
        <w:tc>
          <w:tcPr>
            <w:tcW w:w="1066" w:type="dxa"/>
            <w:tcBorders>
              <w:top w:val="nil"/>
              <w:left w:val="nil"/>
              <w:bottom w:val="single" w:sz="4" w:space="0" w:color="000000"/>
              <w:right w:val="single" w:sz="4" w:space="0" w:color="000000"/>
            </w:tcBorders>
            <w:shd w:val="clear" w:color="auto" w:fill="auto"/>
            <w:noWrap/>
          </w:tcPr>
          <w:p w14:paraId="535A9D72"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5656F57B" w14:textId="77777777" w:rsidR="006C6366" w:rsidRPr="00E72593" w:rsidRDefault="006C6366" w:rsidP="003C32DA">
            <w:r w:rsidRPr="00E72593">
              <w:t>3.867896</w:t>
            </w:r>
          </w:p>
        </w:tc>
        <w:tc>
          <w:tcPr>
            <w:tcW w:w="2234" w:type="dxa"/>
            <w:tcBorders>
              <w:top w:val="nil"/>
              <w:left w:val="nil"/>
              <w:bottom w:val="single" w:sz="4" w:space="0" w:color="000000"/>
              <w:right w:val="single" w:sz="4" w:space="0" w:color="000000"/>
            </w:tcBorders>
            <w:shd w:val="clear" w:color="auto" w:fill="auto"/>
            <w:noWrap/>
          </w:tcPr>
          <w:p w14:paraId="61144C12" w14:textId="77777777" w:rsidR="006C6366" w:rsidRPr="00E72593" w:rsidRDefault="006C6366" w:rsidP="003C32DA">
            <w:r w:rsidRPr="00E72593">
              <w:t>TTTTCCG</w:t>
            </w:r>
          </w:p>
        </w:tc>
      </w:tr>
      <w:tr w:rsidR="006C6366" w:rsidRPr="00460A77" w14:paraId="0084F2FD"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75E455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6698021C"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095D9A4"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3FCB50E1"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75EA9B94" w14:textId="77777777" w:rsidR="006C6366" w:rsidRPr="00E72593" w:rsidRDefault="006C6366" w:rsidP="003C32DA">
            <w:r w:rsidRPr="00E72593">
              <w:t>3</w:t>
            </w:r>
          </w:p>
        </w:tc>
        <w:tc>
          <w:tcPr>
            <w:tcW w:w="816" w:type="dxa"/>
            <w:tcBorders>
              <w:top w:val="nil"/>
              <w:left w:val="nil"/>
              <w:bottom w:val="single" w:sz="4" w:space="0" w:color="000000"/>
              <w:right w:val="single" w:sz="4" w:space="0" w:color="000000"/>
            </w:tcBorders>
            <w:shd w:val="clear" w:color="auto" w:fill="auto"/>
            <w:noWrap/>
          </w:tcPr>
          <w:p w14:paraId="445F86C9"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1FC296FA" w14:textId="77777777" w:rsidR="006C6366" w:rsidRPr="00E72593" w:rsidRDefault="006C6366" w:rsidP="003C32DA">
            <w:r w:rsidRPr="00E72593">
              <w:t>628</w:t>
            </w:r>
          </w:p>
        </w:tc>
        <w:tc>
          <w:tcPr>
            <w:tcW w:w="815" w:type="dxa"/>
            <w:tcBorders>
              <w:top w:val="nil"/>
              <w:left w:val="nil"/>
              <w:bottom w:val="single" w:sz="4" w:space="0" w:color="000000"/>
              <w:right w:val="single" w:sz="4" w:space="0" w:color="000000"/>
            </w:tcBorders>
            <w:shd w:val="clear" w:color="auto" w:fill="auto"/>
            <w:noWrap/>
          </w:tcPr>
          <w:p w14:paraId="0726B304" w14:textId="77777777" w:rsidR="006C6366" w:rsidRPr="00E72593" w:rsidRDefault="006C6366" w:rsidP="003C32DA">
            <w:r w:rsidRPr="00E72593">
              <w:t>634</w:t>
            </w:r>
          </w:p>
        </w:tc>
        <w:tc>
          <w:tcPr>
            <w:tcW w:w="1066" w:type="dxa"/>
            <w:tcBorders>
              <w:top w:val="nil"/>
              <w:left w:val="nil"/>
              <w:bottom w:val="single" w:sz="4" w:space="0" w:color="000000"/>
              <w:right w:val="single" w:sz="4" w:space="0" w:color="000000"/>
            </w:tcBorders>
            <w:shd w:val="clear" w:color="auto" w:fill="auto"/>
            <w:noWrap/>
          </w:tcPr>
          <w:p w14:paraId="72AE4AC9" w14:textId="77777777" w:rsidR="006C6366" w:rsidRPr="00E72593" w:rsidRDefault="006C6366" w:rsidP="003C32DA">
            <w:r w:rsidRPr="00E72593">
              <w:t>9.852084</w:t>
            </w:r>
          </w:p>
        </w:tc>
        <w:tc>
          <w:tcPr>
            <w:tcW w:w="1066" w:type="dxa"/>
            <w:tcBorders>
              <w:top w:val="nil"/>
              <w:left w:val="nil"/>
              <w:bottom w:val="single" w:sz="4" w:space="0" w:color="000000"/>
              <w:right w:val="single" w:sz="4" w:space="0" w:color="000000"/>
            </w:tcBorders>
            <w:shd w:val="clear" w:color="auto" w:fill="auto"/>
            <w:noWrap/>
          </w:tcPr>
          <w:p w14:paraId="2377F2EA"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4BAEB214" w14:textId="77777777" w:rsidR="006C6366" w:rsidRPr="00E72593" w:rsidRDefault="006C6366" w:rsidP="003C32DA">
            <w:r w:rsidRPr="00E72593">
              <w:t>2.489385</w:t>
            </w:r>
          </w:p>
        </w:tc>
        <w:tc>
          <w:tcPr>
            <w:tcW w:w="2234" w:type="dxa"/>
            <w:tcBorders>
              <w:top w:val="nil"/>
              <w:left w:val="nil"/>
              <w:bottom w:val="single" w:sz="4" w:space="0" w:color="000000"/>
              <w:right w:val="single" w:sz="4" w:space="0" w:color="000000"/>
            </w:tcBorders>
            <w:shd w:val="clear" w:color="auto" w:fill="auto"/>
            <w:noWrap/>
          </w:tcPr>
          <w:p w14:paraId="07F29684" w14:textId="77777777" w:rsidR="006C6366" w:rsidRPr="00E72593" w:rsidRDefault="006C6366" w:rsidP="003C32DA">
            <w:r w:rsidRPr="00E72593">
              <w:t>TTTTCCC</w:t>
            </w:r>
          </w:p>
        </w:tc>
      </w:tr>
      <w:tr w:rsidR="006C6366" w:rsidRPr="00460A77" w14:paraId="497DBD0F"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076A8DC2"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1DCD07A6"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5DAB24D0"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09B015EC"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4345AC24" w14:textId="77777777" w:rsidR="006C6366" w:rsidRPr="00E72593" w:rsidRDefault="006C6366" w:rsidP="003C32DA">
            <w:r w:rsidRPr="00E72593">
              <w:t>4</w:t>
            </w:r>
          </w:p>
        </w:tc>
        <w:tc>
          <w:tcPr>
            <w:tcW w:w="816" w:type="dxa"/>
            <w:tcBorders>
              <w:top w:val="nil"/>
              <w:left w:val="nil"/>
              <w:bottom w:val="single" w:sz="4" w:space="0" w:color="000000"/>
              <w:right w:val="single" w:sz="4" w:space="0" w:color="000000"/>
            </w:tcBorders>
            <w:shd w:val="clear" w:color="auto" w:fill="auto"/>
            <w:noWrap/>
          </w:tcPr>
          <w:p w14:paraId="62E9BDC3"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3C21D621" w14:textId="77777777" w:rsidR="006C6366" w:rsidRPr="00E72593" w:rsidRDefault="006C6366" w:rsidP="003C32DA">
            <w:r w:rsidRPr="00E72593">
              <w:t>401</w:t>
            </w:r>
          </w:p>
        </w:tc>
        <w:tc>
          <w:tcPr>
            <w:tcW w:w="815" w:type="dxa"/>
            <w:tcBorders>
              <w:top w:val="nil"/>
              <w:left w:val="nil"/>
              <w:bottom w:val="single" w:sz="4" w:space="0" w:color="000000"/>
              <w:right w:val="single" w:sz="4" w:space="0" w:color="000000"/>
            </w:tcBorders>
            <w:shd w:val="clear" w:color="auto" w:fill="auto"/>
            <w:noWrap/>
          </w:tcPr>
          <w:p w14:paraId="7920863A" w14:textId="77777777" w:rsidR="006C6366" w:rsidRPr="00E72593" w:rsidRDefault="006C6366" w:rsidP="003C32DA">
            <w:r w:rsidRPr="00E72593">
              <w:t>407</w:t>
            </w:r>
          </w:p>
        </w:tc>
        <w:tc>
          <w:tcPr>
            <w:tcW w:w="1066" w:type="dxa"/>
            <w:tcBorders>
              <w:top w:val="nil"/>
              <w:left w:val="nil"/>
              <w:bottom w:val="single" w:sz="4" w:space="0" w:color="000000"/>
              <w:right w:val="single" w:sz="4" w:space="0" w:color="000000"/>
            </w:tcBorders>
            <w:shd w:val="clear" w:color="auto" w:fill="auto"/>
            <w:noWrap/>
          </w:tcPr>
          <w:p w14:paraId="6FCA61E4" w14:textId="77777777" w:rsidR="006C6366" w:rsidRPr="00E72593" w:rsidRDefault="006C6366" w:rsidP="003C32DA">
            <w:r w:rsidRPr="00E72593">
              <w:t>8.323546</w:t>
            </w:r>
          </w:p>
        </w:tc>
        <w:tc>
          <w:tcPr>
            <w:tcW w:w="1066" w:type="dxa"/>
            <w:tcBorders>
              <w:top w:val="nil"/>
              <w:left w:val="nil"/>
              <w:bottom w:val="single" w:sz="4" w:space="0" w:color="000000"/>
              <w:right w:val="single" w:sz="4" w:space="0" w:color="000000"/>
            </w:tcBorders>
            <w:shd w:val="clear" w:color="auto" w:fill="auto"/>
            <w:noWrap/>
          </w:tcPr>
          <w:p w14:paraId="421A6DBA"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0AF042D4" w14:textId="77777777" w:rsidR="006C6366" w:rsidRPr="00E72593" w:rsidRDefault="006C6366" w:rsidP="003C32DA">
            <w:r w:rsidRPr="00E72593">
              <w:t>4.017922</w:t>
            </w:r>
          </w:p>
        </w:tc>
        <w:tc>
          <w:tcPr>
            <w:tcW w:w="2234" w:type="dxa"/>
            <w:tcBorders>
              <w:top w:val="nil"/>
              <w:left w:val="nil"/>
              <w:bottom w:val="single" w:sz="4" w:space="0" w:color="000000"/>
              <w:right w:val="single" w:sz="12" w:space="0" w:color="000000"/>
            </w:tcBorders>
            <w:shd w:val="clear" w:color="auto" w:fill="auto"/>
            <w:noWrap/>
          </w:tcPr>
          <w:p w14:paraId="3E4072B7" w14:textId="77777777" w:rsidR="006C6366" w:rsidRPr="00E72593" w:rsidRDefault="006C6366" w:rsidP="003C32DA">
            <w:r w:rsidRPr="00E72593">
              <w:t>TGGAAAG</w:t>
            </w:r>
          </w:p>
        </w:tc>
      </w:tr>
      <w:tr w:rsidR="006C6366" w:rsidRPr="00460A77" w14:paraId="38FEB0CA"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7CAB579"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6A0D8AC"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53A4FFBF" w14:textId="77777777" w:rsidR="006C6366" w:rsidRPr="00E72593" w:rsidRDefault="006C6366" w:rsidP="003C32DA">
            <w:r w:rsidRPr="00E72593">
              <w:t>MA0625.1 NFATC3</w:t>
            </w:r>
          </w:p>
        </w:tc>
        <w:tc>
          <w:tcPr>
            <w:tcW w:w="763" w:type="dxa"/>
            <w:tcBorders>
              <w:top w:val="nil"/>
              <w:left w:val="nil"/>
              <w:bottom w:val="single" w:sz="4" w:space="0" w:color="000000"/>
              <w:right w:val="single" w:sz="4" w:space="0" w:color="000000"/>
            </w:tcBorders>
            <w:shd w:val="clear" w:color="auto" w:fill="auto"/>
            <w:noWrap/>
          </w:tcPr>
          <w:p w14:paraId="7BF4243D"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601F40E7"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2A09CACA"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54B57E4C" w14:textId="77777777" w:rsidR="006C6366" w:rsidRPr="00E72593" w:rsidRDefault="006C6366" w:rsidP="003C32DA">
            <w:r w:rsidRPr="00E72593">
              <w:t>399</w:t>
            </w:r>
          </w:p>
        </w:tc>
        <w:tc>
          <w:tcPr>
            <w:tcW w:w="815" w:type="dxa"/>
            <w:tcBorders>
              <w:top w:val="nil"/>
              <w:left w:val="nil"/>
              <w:bottom w:val="single" w:sz="4" w:space="0" w:color="000000"/>
              <w:right w:val="single" w:sz="4" w:space="0" w:color="000000"/>
            </w:tcBorders>
            <w:shd w:val="clear" w:color="auto" w:fill="auto"/>
            <w:noWrap/>
          </w:tcPr>
          <w:p w14:paraId="51BB1E6C" w14:textId="77777777" w:rsidR="006C6366" w:rsidRPr="00E72593" w:rsidRDefault="006C6366" w:rsidP="003C32DA">
            <w:r w:rsidRPr="00E72593">
              <w:t>408</w:t>
            </w:r>
          </w:p>
        </w:tc>
        <w:tc>
          <w:tcPr>
            <w:tcW w:w="1066" w:type="dxa"/>
            <w:tcBorders>
              <w:top w:val="nil"/>
              <w:left w:val="nil"/>
              <w:bottom w:val="single" w:sz="4" w:space="0" w:color="000000"/>
              <w:right w:val="single" w:sz="4" w:space="0" w:color="000000"/>
            </w:tcBorders>
            <w:shd w:val="clear" w:color="auto" w:fill="auto"/>
            <w:noWrap/>
          </w:tcPr>
          <w:p w14:paraId="128AF5E5" w14:textId="77777777" w:rsidR="006C6366" w:rsidRPr="00E72593" w:rsidRDefault="006C6366" w:rsidP="003C32DA">
            <w:r w:rsidRPr="00E72593">
              <w:t>8.040663</w:t>
            </w:r>
          </w:p>
        </w:tc>
        <w:tc>
          <w:tcPr>
            <w:tcW w:w="1066" w:type="dxa"/>
            <w:tcBorders>
              <w:top w:val="nil"/>
              <w:left w:val="nil"/>
              <w:bottom w:val="single" w:sz="4" w:space="0" w:color="000000"/>
              <w:right w:val="single" w:sz="4" w:space="0" w:color="000000"/>
            </w:tcBorders>
            <w:shd w:val="clear" w:color="auto" w:fill="auto"/>
            <w:noWrap/>
          </w:tcPr>
          <w:p w14:paraId="780811CD" w14:textId="77777777" w:rsidR="006C6366" w:rsidRPr="00E72593" w:rsidRDefault="006C6366" w:rsidP="003C32DA">
            <w:r w:rsidRPr="00E72593">
              <w:t>13.675168</w:t>
            </w:r>
          </w:p>
        </w:tc>
        <w:tc>
          <w:tcPr>
            <w:tcW w:w="1326" w:type="dxa"/>
            <w:tcBorders>
              <w:top w:val="nil"/>
              <w:left w:val="nil"/>
              <w:bottom w:val="single" w:sz="4" w:space="0" w:color="000000"/>
              <w:right w:val="single" w:sz="4" w:space="0" w:color="000000"/>
            </w:tcBorders>
            <w:shd w:val="clear" w:color="auto" w:fill="auto"/>
            <w:noWrap/>
          </w:tcPr>
          <w:p w14:paraId="689FEDD7" w14:textId="77777777" w:rsidR="006C6366" w:rsidRPr="00E72593" w:rsidRDefault="006C6366" w:rsidP="003C32DA">
            <w:r w:rsidRPr="00E72593">
              <w:t>5.634504</w:t>
            </w:r>
          </w:p>
        </w:tc>
        <w:tc>
          <w:tcPr>
            <w:tcW w:w="2234" w:type="dxa"/>
            <w:tcBorders>
              <w:top w:val="nil"/>
              <w:left w:val="nil"/>
              <w:bottom w:val="single" w:sz="4" w:space="0" w:color="000000"/>
              <w:right w:val="single" w:sz="12" w:space="0" w:color="000000"/>
            </w:tcBorders>
            <w:shd w:val="clear" w:color="auto" w:fill="auto"/>
            <w:noWrap/>
          </w:tcPr>
          <w:p w14:paraId="5A74416C" w14:textId="77777777" w:rsidR="006C6366" w:rsidRPr="00E72593" w:rsidRDefault="006C6366" w:rsidP="003C32DA">
            <w:r w:rsidRPr="00E72593">
              <w:t>GCTGGAAAGC</w:t>
            </w:r>
          </w:p>
        </w:tc>
      </w:tr>
      <w:tr w:rsidR="006C6366" w:rsidRPr="00460A77" w14:paraId="23A46DD6"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1DD10615"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76E31F27"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022F1EF9"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64C3D70D"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481DE817"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3E5D8715"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25140A78" w14:textId="77777777" w:rsidR="006C6366" w:rsidRPr="00E72593" w:rsidRDefault="006C6366" w:rsidP="003C32DA">
            <w:r w:rsidRPr="00E72593">
              <w:t>557</w:t>
            </w:r>
          </w:p>
        </w:tc>
        <w:tc>
          <w:tcPr>
            <w:tcW w:w="815" w:type="dxa"/>
            <w:tcBorders>
              <w:top w:val="nil"/>
              <w:left w:val="nil"/>
              <w:bottom w:val="single" w:sz="4" w:space="0" w:color="000000"/>
              <w:right w:val="single" w:sz="4" w:space="0" w:color="000000"/>
            </w:tcBorders>
            <w:shd w:val="clear" w:color="auto" w:fill="auto"/>
            <w:noWrap/>
          </w:tcPr>
          <w:p w14:paraId="0CE26F45" w14:textId="77777777" w:rsidR="006C6366" w:rsidRPr="00E72593" w:rsidRDefault="006C6366" w:rsidP="003C32DA">
            <w:r w:rsidRPr="00E72593">
              <w:t>566</w:t>
            </w:r>
          </w:p>
        </w:tc>
        <w:tc>
          <w:tcPr>
            <w:tcW w:w="1066" w:type="dxa"/>
            <w:tcBorders>
              <w:top w:val="nil"/>
              <w:left w:val="nil"/>
              <w:bottom w:val="single" w:sz="4" w:space="0" w:color="000000"/>
              <w:right w:val="single" w:sz="4" w:space="0" w:color="000000"/>
            </w:tcBorders>
            <w:shd w:val="clear" w:color="auto" w:fill="auto"/>
            <w:noWrap/>
          </w:tcPr>
          <w:p w14:paraId="65D35D17" w14:textId="77777777" w:rsidR="006C6366" w:rsidRPr="00E72593" w:rsidRDefault="006C6366" w:rsidP="003C32DA">
            <w:r w:rsidRPr="00E72593">
              <w:t>9.561851</w:t>
            </w:r>
          </w:p>
        </w:tc>
        <w:tc>
          <w:tcPr>
            <w:tcW w:w="1066" w:type="dxa"/>
            <w:tcBorders>
              <w:top w:val="nil"/>
              <w:left w:val="nil"/>
              <w:bottom w:val="single" w:sz="4" w:space="0" w:color="000000"/>
              <w:right w:val="single" w:sz="4" w:space="0" w:color="000000"/>
            </w:tcBorders>
            <w:shd w:val="clear" w:color="auto" w:fill="auto"/>
            <w:noWrap/>
          </w:tcPr>
          <w:p w14:paraId="78A72FF1" w14:textId="77777777" w:rsidR="006C6366" w:rsidRPr="00E72593" w:rsidRDefault="006C6366" w:rsidP="003C32DA">
            <w:r w:rsidRPr="00E72593">
              <w:t>13.675168</w:t>
            </w:r>
          </w:p>
        </w:tc>
        <w:tc>
          <w:tcPr>
            <w:tcW w:w="1326" w:type="dxa"/>
            <w:tcBorders>
              <w:top w:val="nil"/>
              <w:left w:val="nil"/>
              <w:bottom w:val="single" w:sz="4" w:space="0" w:color="000000"/>
              <w:right w:val="single" w:sz="4" w:space="0" w:color="000000"/>
            </w:tcBorders>
            <w:shd w:val="clear" w:color="auto" w:fill="auto"/>
            <w:noWrap/>
          </w:tcPr>
          <w:p w14:paraId="40E722AB" w14:textId="77777777" w:rsidR="006C6366" w:rsidRPr="00E72593" w:rsidRDefault="006C6366" w:rsidP="003C32DA">
            <w:r w:rsidRPr="00E72593">
              <w:t>4.113317</w:t>
            </w:r>
          </w:p>
        </w:tc>
        <w:tc>
          <w:tcPr>
            <w:tcW w:w="2234" w:type="dxa"/>
            <w:tcBorders>
              <w:top w:val="nil"/>
              <w:left w:val="nil"/>
              <w:bottom w:val="single" w:sz="4" w:space="0" w:color="000000"/>
              <w:right w:val="single" w:sz="4" w:space="0" w:color="000000"/>
            </w:tcBorders>
            <w:shd w:val="clear" w:color="auto" w:fill="auto"/>
            <w:noWrap/>
          </w:tcPr>
          <w:p w14:paraId="7E29C62B" w14:textId="77777777" w:rsidR="006C6366" w:rsidRPr="00E72593" w:rsidRDefault="006C6366" w:rsidP="003C32DA">
            <w:r w:rsidRPr="00E72593">
              <w:t>AATGGAATTT</w:t>
            </w:r>
          </w:p>
        </w:tc>
      </w:tr>
      <w:tr w:rsidR="006C6366" w:rsidRPr="00460A77" w14:paraId="3F6567EF"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6167B4A"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784A9D6"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17745C93" w14:textId="77777777" w:rsidR="006C6366" w:rsidRPr="00E72593" w:rsidRDefault="006C6366" w:rsidP="003C32DA">
            <w:r w:rsidRPr="00E72593">
              <w:t>MA1525.1 NFATC4</w:t>
            </w:r>
          </w:p>
        </w:tc>
        <w:tc>
          <w:tcPr>
            <w:tcW w:w="763" w:type="dxa"/>
            <w:tcBorders>
              <w:top w:val="nil"/>
              <w:left w:val="nil"/>
              <w:bottom w:val="single" w:sz="4" w:space="0" w:color="000000"/>
              <w:right w:val="single" w:sz="4" w:space="0" w:color="000000"/>
            </w:tcBorders>
            <w:shd w:val="clear" w:color="auto" w:fill="auto"/>
            <w:noWrap/>
          </w:tcPr>
          <w:p w14:paraId="6610211B"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13D3015F"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20E856F5"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0C5CA663" w14:textId="77777777" w:rsidR="006C6366" w:rsidRPr="00E72593" w:rsidRDefault="006C6366" w:rsidP="003C32DA">
            <w:r w:rsidRPr="00E72593">
              <w:t>557</w:t>
            </w:r>
          </w:p>
        </w:tc>
        <w:tc>
          <w:tcPr>
            <w:tcW w:w="815" w:type="dxa"/>
            <w:tcBorders>
              <w:top w:val="nil"/>
              <w:left w:val="nil"/>
              <w:bottom w:val="single" w:sz="4" w:space="0" w:color="000000"/>
              <w:right w:val="single" w:sz="4" w:space="0" w:color="000000"/>
            </w:tcBorders>
            <w:shd w:val="clear" w:color="auto" w:fill="auto"/>
            <w:noWrap/>
          </w:tcPr>
          <w:p w14:paraId="5967CBFA" w14:textId="77777777" w:rsidR="006C6366" w:rsidRPr="00E72593" w:rsidRDefault="006C6366" w:rsidP="003C32DA">
            <w:r w:rsidRPr="00E72593">
              <w:t>566</w:t>
            </w:r>
          </w:p>
        </w:tc>
        <w:tc>
          <w:tcPr>
            <w:tcW w:w="1066" w:type="dxa"/>
            <w:tcBorders>
              <w:top w:val="nil"/>
              <w:left w:val="nil"/>
              <w:bottom w:val="single" w:sz="4" w:space="0" w:color="000000"/>
              <w:right w:val="single" w:sz="4" w:space="0" w:color="000000"/>
            </w:tcBorders>
            <w:shd w:val="clear" w:color="auto" w:fill="auto"/>
            <w:noWrap/>
          </w:tcPr>
          <w:p w14:paraId="7E090F82" w14:textId="77777777" w:rsidR="006C6366" w:rsidRPr="00E72593" w:rsidRDefault="006C6366" w:rsidP="003C32DA">
            <w:r w:rsidRPr="00E72593">
              <w:t>8.573176</w:t>
            </w:r>
          </w:p>
        </w:tc>
        <w:tc>
          <w:tcPr>
            <w:tcW w:w="1066" w:type="dxa"/>
            <w:tcBorders>
              <w:top w:val="nil"/>
              <w:left w:val="nil"/>
              <w:bottom w:val="single" w:sz="4" w:space="0" w:color="000000"/>
              <w:right w:val="single" w:sz="4" w:space="0" w:color="000000"/>
            </w:tcBorders>
            <w:shd w:val="clear" w:color="auto" w:fill="auto"/>
            <w:noWrap/>
          </w:tcPr>
          <w:p w14:paraId="3CA4D853" w14:textId="77777777" w:rsidR="006C6366" w:rsidRPr="00E72593" w:rsidRDefault="006C6366" w:rsidP="003C32DA">
            <w:r w:rsidRPr="00E72593">
              <w:t>14.392408</w:t>
            </w:r>
          </w:p>
        </w:tc>
        <w:tc>
          <w:tcPr>
            <w:tcW w:w="1326" w:type="dxa"/>
            <w:tcBorders>
              <w:top w:val="nil"/>
              <w:left w:val="nil"/>
              <w:bottom w:val="single" w:sz="4" w:space="0" w:color="000000"/>
              <w:right w:val="single" w:sz="4" w:space="0" w:color="000000"/>
            </w:tcBorders>
            <w:shd w:val="clear" w:color="auto" w:fill="auto"/>
            <w:noWrap/>
          </w:tcPr>
          <w:p w14:paraId="1B0BC9C9" w14:textId="77777777" w:rsidR="006C6366" w:rsidRPr="00E72593" w:rsidRDefault="006C6366" w:rsidP="003C32DA">
            <w:r w:rsidRPr="00E72593">
              <w:t>5.819232</w:t>
            </w:r>
          </w:p>
        </w:tc>
        <w:tc>
          <w:tcPr>
            <w:tcW w:w="2234" w:type="dxa"/>
            <w:tcBorders>
              <w:top w:val="nil"/>
              <w:left w:val="nil"/>
              <w:bottom w:val="single" w:sz="4" w:space="0" w:color="000000"/>
              <w:right w:val="single" w:sz="12" w:space="0" w:color="000000"/>
            </w:tcBorders>
            <w:shd w:val="clear" w:color="auto" w:fill="auto"/>
            <w:noWrap/>
          </w:tcPr>
          <w:p w14:paraId="2E48F17F" w14:textId="77777777" w:rsidR="006C6366" w:rsidRPr="00E72593" w:rsidRDefault="006C6366" w:rsidP="003C32DA">
            <w:r w:rsidRPr="00E72593">
              <w:t>AATGGAATTT</w:t>
            </w:r>
          </w:p>
        </w:tc>
      </w:tr>
      <w:tr w:rsidR="006C6366" w:rsidRPr="00460A77" w14:paraId="7FD21378"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0510AA6"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0125F71"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BE4436C" w14:textId="77777777" w:rsidR="006C6366" w:rsidRPr="00E72593" w:rsidRDefault="006C6366" w:rsidP="003C32DA">
            <w:r w:rsidRPr="00E72593">
              <w:t xml:space="preserve">MA1620.1 </w:t>
            </w:r>
            <w:r w:rsidRPr="00E72593">
              <w:lastRenderedPageBreak/>
              <w:t>Ptf1a(var.3)</w:t>
            </w:r>
          </w:p>
        </w:tc>
        <w:tc>
          <w:tcPr>
            <w:tcW w:w="763" w:type="dxa"/>
            <w:tcBorders>
              <w:top w:val="nil"/>
              <w:left w:val="nil"/>
              <w:bottom w:val="single" w:sz="4" w:space="0" w:color="000000"/>
              <w:right w:val="single" w:sz="4" w:space="0" w:color="000000"/>
            </w:tcBorders>
            <w:shd w:val="clear" w:color="auto" w:fill="auto"/>
            <w:noWrap/>
          </w:tcPr>
          <w:p w14:paraId="0EFB6A1E" w14:textId="77777777" w:rsidR="006C6366" w:rsidRPr="00E72593" w:rsidRDefault="006C6366" w:rsidP="003C32DA">
            <w:r w:rsidRPr="00E72593">
              <w:lastRenderedPageBreak/>
              <w:t>12</w:t>
            </w:r>
          </w:p>
        </w:tc>
        <w:tc>
          <w:tcPr>
            <w:tcW w:w="700" w:type="dxa"/>
            <w:tcBorders>
              <w:top w:val="nil"/>
              <w:left w:val="nil"/>
              <w:bottom w:val="single" w:sz="4" w:space="0" w:color="000000"/>
              <w:right w:val="single" w:sz="4" w:space="0" w:color="000000"/>
            </w:tcBorders>
            <w:shd w:val="clear" w:color="auto" w:fill="auto"/>
            <w:noWrap/>
          </w:tcPr>
          <w:p w14:paraId="5E22B93E"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75297023"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1BFEF24" w14:textId="77777777" w:rsidR="006C6366" w:rsidRPr="00E72593" w:rsidRDefault="006C6366" w:rsidP="003C32DA">
            <w:r w:rsidRPr="00E72593">
              <w:t>276</w:t>
            </w:r>
          </w:p>
        </w:tc>
        <w:tc>
          <w:tcPr>
            <w:tcW w:w="815" w:type="dxa"/>
            <w:tcBorders>
              <w:top w:val="nil"/>
              <w:left w:val="nil"/>
              <w:bottom w:val="single" w:sz="4" w:space="0" w:color="000000"/>
              <w:right w:val="single" w:sz="4" w:space="0" w:color="000000"/>
            </w:tcBorders>
            <w:shd w:val="clear" w:color="auto" w:fill="auto"/>
            <w:noWrap/>
          </w:tcPr>
          <w:p w14:paraId="4B461ECE" w14:textId="77777777" w:rsidR="006C6366" w:rsidRPr="00E72593" w:rsidRDefault="006C6366" w:rsidP="003C32DA">
            <w:r w:rsidRPr="00E72593">
              <w:t>287</w:t>
            </w:r>
          </w:p>
        </w:tc>
        <w:tc>
          <w:tcPr>
            <w:tcW w:w="1066" w:type="dxa"/>
            <w:tcBorders>
              <w:top w:val="nil"/>
              <w:left w:val="nil"/>
              <w:bottom w:val="single" w:sz="4" w:space="0" w:color="000000"/>
              <w:right w:val="single" w:sz="4" w:space="0" w:color="000000"/>
            </w:tcBorders>
            <w:shd w:val="clear" w:color="auto" w:fill="auto"/>
            <w:noWrap/>
          </w:tcPr>
          <w:p w14:paraId="5C189FCC" w14:textId="77777777" w:rsidR="006C6366" w:rsidRPr="00E72593" w:rsidRDefault="006C6366" w:rsidP="003C32DA">
            <w:r w:rsidRPr="00E72593">
              <w:t>9.691503</w:t>
            </w:r>
          </w:p>
        </w:tc>
        <w:tc>
          <w:tcPr>
            <w:tcW w:w="1066" w:type="dxa"/>
            <w:tcBorders>
              <w:top w:val="nil"/>
              <w:left w:val="nil"/>
              <w:bottom w:val="single" w:sz="4" w:space="0" w:color="000000"/>
              <w:right w:val="single" w:sz="4" w:space="0" w:color="000000"/>
            </w:tcBorders>
            <w:shd w:val="clear" w:color="auto" w:fill="auto"/>
            <w:noWrap/>
          </w:tcPr>
          <w:p w14:paraId="37B74295" w14:textId="77777777" w:rsidR="006C6366" w:rsidRPr="00E72593" w:rsidRDefault="006C6366" w:rsidP="003C32DA">
            <w:r w:rsidRPr="00E72593">
              <w:t>15.50390</w:t>
            </w:r>
            <w:r w:rsidRPr="00E72593">
              <w:lastRenderedPageBreak/>
              <w:t>8</w:t>
            </w:r>
          </w:p>
        </w:tc>
        <w:tc>
          <w:tcPr>
            <w:tcW w:w="1326" w:type="dxa"/>
            <w:tcBorders>
              <w:top w:val="nil"/>
              <w:left w:val="nil"/>
              <w:bottom w:val="single" w:sz="4" w:space="0" w:color="000000"/>
              <w:right w:val="single" w:sz="4" w:space="0" w:color="000000"/>
            </w:tcBorders>
            <w:shd w:val="clear" w:color="auto" w:fill="auto"/>
            <w:noWrap/>
          </w:tcPr>
          <w:p w14:paraId="0C821012" w14:textId="77777777" w:rsidR="006C6366" w:rsidRPr="00E72593" w:rsidRDefault="006C6366" w:rsidP="003C32DA">
            <w:r w:rsidRPr="00E72593">
              <w:lastRenderedPageBreak/>
              <w:t>5.812405</w:t>
            </w:r>
          </w:p>
        </w:tc>
        <w:tc>
          <w:tcPr>
            <w:tcW w:w="2234" w:type="dxa"/>
            <w:tcBorders>
              <w:top w:val="nil"/>
              <w:left w:val="nil"/>
              <w:bottom w:val="single" w:sz="4" w:space="0" w:color="000000"/>
              <w:right w:val="single" w:sz="4" w:space="0" w:color="000000"/>
            </w:tcBorders>
            <w:shd w:val="clear" w:color="auto" w:fill="auto"/>
            <w:noWrap/>
          </w:tcPr>
          <w:p w14:paraId="74AF3005" w14:textId="77777777" w:rsidR="006C6366" w:rsidRPr="00E72593" w:rsidRDefault="006C6366" w:rsidP="003C32DA">
            <w:r w:rsidRPr="00E72593">
              <w:t>GGGCACCTGGTA</w:t>
            </w:r>
          </w:p>
        </w:tc>
      </w:tr>
      <w:tr w:rsidR="006C6366" w:rsidRPr="00460A77" w14:paraId="1080DCB4"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941D2E9"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2D451946"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EE76A18" w14:textId="77777777" w:rsidR="006C6366" w:rsidRPr="00E72593" w:rsidRDefault="006C6366" w:rsidP="003C32DA">
            <w:r w:rsidRPr="00E72593">
              <w:t>MA1621.1 Rbpjl</w:t>
            </w:r>
          </w:p>
        </w:tc>
        <w:tc>
          <w:tcPr>
            <w:tcW w:w="763" w:type="dxa"/>
            <w:tcBorders>
              <w:top w:val="nil"/>
              <w:left w:val="nil"/>
              <w:bottom w:val="single" w:sz="4" w:space="0" w:color="000000"/>
              <w:right w:val="single" w:sz="4" w:space="0" w:color="000000"/>
            </w:tcBorders>
            <w:shd w:val="clear" w:color="auto" w:fill="auto"/>
            <w:noWrap/>
          </w:tcPr>
          <w:p w14:paraId="1EDE087E" w14:textId="77777777" w:rsidR="006C6366" w:rsidRPr="00E72593" w:rsidRDefault="006C6366" w:rsidP="003C32DA">
            <w:r w:rsidRPr="00E72593">
              <w:t>14</w:t>
            </w:r>
          </w:p>
        </w:tc>
        <w:tc>
          <w:tcPr>
            <w:tcW w:w="700" w:type="dxa"/>
            <w:tcBorders>
              <w:top w:val="nil"/>
              <w:left w:val="nil"/>
              <w:bottom w:val="single" w:sz="4" w:space="0" w:color="000000"/>
              <w:right w:val="single" w:sz="4" w:space="0" w:color="000000"/>
            </w:tcBorders>
            <w:shd w:val="clear" w:color="auto" w:fill="auto"/>
            <w:noWrap/>
          </w:tcPr>
          <w:p w14:paraId="46F88138"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46822B11"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0ABB1055" w14:textId="77777777" w:rsidR="006C6366" w:rsidRPr="00E72593" w:rsidRDefault="006C6366" w:rsidP="003C32DA">
            <w:r w:rsidRPr="00E72593">
              <w:t>275</w:t>
            </w:r>
          </w:p>
        </w:tc>
        <w:tc>
          <w:tcPr>
            <w:tcW w:w="815" w:type="dxa"/>
            <w:tcBorders>
              <w:top w:val="nil"/>
              <w:left w:val="nil"/>
              <w:bottom w:val="single" w:sz="4" w:space="0" w:color="000000"/>
              <w:right w:val="single" w:sz="4" w:space="0" w:color="000000"/>
            </w:tcBorders>
            <w:shd w:val="clear" w:color="auto" w:fill="auto"/>
            <w:noWrap/>
          </w:tcPr>
          <w:p w14:paraId="456E4899" w14:textId="77777777" w:rsidR="006C6366" w:rsidRPr="00E72593" w:rsidRDefault="006C6366" w:rsidP="003C32DA">
            <w:r w:rsidRPr="00E72593">
              <w:t>288</w:t>
            </w:r>
          </w:p>
        </w:tc>
        <w:tc>
          <w:tcPr>
            <w:tcW w:w="1066" w:type="dxa"/>
            <w:tcBorders>
              <w:top w:val="nil"/>
              <w:left w:val="nil"/>
              <w:bottom w:val="single" w:sz="4" w:space="0" w:color="000000"/>
              <w:right w:val="single" w:sz="4" w:space="0" w:color="000000"/>
            </w:tcBorders>
            <w:shd w:val="clear" w:color="auto" w:fill="auto"/>
            <w:noWrap/>
          </w:tcPr>
          <w:p w14:paraId="32E3E681" w14:textId="77777777" w:rsidR="006C6366" w:rsidRPr="00E72593" w:rsidRDefault="006C6366" w:rsidP="003C32DA">
            <w:r w:rsidRPr="00E72593">
              <w:t>9.349614</w:t>
            </w:r>
          </w:p>
        </w:tc>
        <w:tc>
          <w:tcPr>
            <w:tcW w:w="1066" w:type="dxa"/>
            <w:tcBorders>
              <w:top w:val="nil"/>
              <w:left w:val="nil"/>
              <w:bottom w:val="single" w:sz="4" w:space="0" w:color="000000"/>
              <w:right w:val="single" w:sz="4" w:space="0" w:color="000000"/>
            </w:tcBorders>
            <w:shd w:val="clear" w:color="auto" w:fill="auto"/>
            <w:noWrap/>
          </w:tcPr>
          <w:p w14:paraId="6C0EC34B" w14:textId="77777777" w:rsidR="006C6366" w:rsidRPr="00E72593" w:rsidRDefault="006C6366" w:rsidP="003C32DA">
            <w:r w:rsidRPr="00E72593">
              <w:t>15.911069</w:t>
            </w:r>
          </w:p>
        </w:tc>
        <w:tc>
          <w:tcPr>
            <w:tcW w:w="1326" w:type="dxa"/>
            <w:tcBorders>
              <w:top w:val="nil"/>
              <w:left w:val="nil"/>
              <w:bottom w:val="single" w:sz="4" w:space="0" w:color="000000"/>
              <w:right w:val="single" w:sz="4" w:space="0" w:color="000000"/>
            </w:tcBorders>
            <w:shd w:val="clear" w:color="auto" w:fill="auto"/>
            <w:noWrap/>
          </w:tcPr>
          <w:p w14:paraId="0D670BAF" w14:textId="77777777" w:rsidR="006C6366" w:rsidRPr="00E72593" w:rsidRDefault="006C6366" w:rsidP="003C32DA">
            <w:r w:rsidRPr="00E72593">
              <w:t>6.561456</w:t>
            </w:r>
          </w:p>
        </w:tc>
        <w:tc>
          <w:tcPr>
            <w:tcW w:w="2234" w:type="dxa"/>
            <w:tcBorders>
              <w:top w:val="nil"/>
              <w:left w:val="nil"/>
              <w:bottom w:val="single" w:sz="4" w:space="0" w:color="000000"/>
              <w:right w:val="single" w:sz="4" w:space="0" w:color="000000"/>
            </w:tcBorders>
            <w:shd w:val="clear" w:color="auto" w:fill="auto"/>
            <w:noWrap/>
          </w:tcPr>
          <w:p w14:paraId="453800BB" w14:textId="77777777" w:rsidR="006C6366" w:rsidRPr="00E72593" w:rsidRDefault="006C6366" w:rsidP="003C32DA">
            <w:r w:rsidRPr="00E72593">
              <w:t>TGGGCACCTGGTAA</w:t>
            </w:r>
          </w:p>
        </w:tc>
      </w:tr>
      <w:tr w:rsidR="006C6366" w:rsidRPr="00460A77" w14:paraId="4AC7A65D"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A9FA5E8"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19AC77D2"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087D7228" w14:textId="77777777" w:rsidR="006C6366" w:rsidRPr="00E72593" w:rsidRDefault="006C6366" w:rsidP="003C32DA">
            <w:r w:rsidRPr="00E72593">
              <w:t>MA0867.2 SOX4</w:t>
            </w:r>
          </w:p>
        </w:tc>
        <w:tc>
          <w:tcPr>
            <w:tcW w:w="763" w:type="dxa"/>
            <w:tcBorders>
              <w:top w:val="nil"/>
              <w:left w:val="nil"/>
              <w:bottom w:val="single" w:sz="4" w:space="0" w:color="000000"/>
              <w:right w:val="single" w:sz="4" w:space="0" w:color="000000"/>
            </w:tcBorders>
            <w:shd w:val="clear" w:color="auto" w:fill="auto"/>
            <w:noWrap/>
          </w:tcPr>
          <w:p w14:paraId="4F912B38"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0F33D026"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51C4FC3F"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0D0DF0CE" w14:textId="77777777" w:rsidR="006C6366" w:rsidRPr="00E72593" w:rsidRDefault="006C6366" w:rsidP="003C32DA">
            <w:r w:rsidRPr="00E72593">
              <w:t>553</w:t>
            </w:r>
          </w:p>
        </w:tc>
        <w:tc>
          <w:tcPr>
            <w:tcW w:w="815" w:type="dxa"/>
            <w:tcBorders>
              <w:top w:val="nil"/>
              <w:left w:val="nil"/>
              <w:bottom w:val="single" w:sz="4" w:space="0" w:color="000000"/>
              <w:right w:val="single" w:sz="4" w:space="0" w:color="000000"/>
            </w:tcBorders>
            <w:shd w:val="clear" w:color="auto" w:fill="auto"/>
            <w:noWrap/>
          </w:tcPr>
          <w:p w14:paraId="6ADBC23C" w14:textId="77777777" w:rsidR="006C6366" w:rsidRPr="00E72593" w:rsidRDefault="006C6366" w:rsidP="003C32DA">
            <w:r w:rsidRPr="00E72593">
              <w:t>562</w:t>
            </w:r>
          </w:p>
        </w:tc>
        <w:tc>
          <w:tcPr>
            <w:tcW w:w="1066" w:type="dxa"/>
            <w:tcBorders>
              <w:top w:val="nil"/>
              <w:left w:val="nil"/>
              <w:bottom w:val="single" w:sz="4" w:space="0" w:color="000000"/>
              <w:right w:val="single" w:sz="4" w:space="0" w:color="000000"/>
            </w:tcBorders>
            <w:shd w:val="clear" w:color="auto" w:fill="auto"/>
            <w:noWrap/>
          </w:tcPr>
          <w:p w14:paraId="0BB768DE" w14:textId="77777777" w:rsidR="006C6366" w:rsidRPr="00E72593" w:rsidRDefault="006C6366" w:rsidP="003C32DA">
            <w:r w:rsidRPr="00E72593">
              <w:t>11.818057</w:t>
            </w:r>
          </w:p>
        </w:tc>
        <w:tc>
          <w:tcPr>
            <w:tcW w:w="1066" w:type="dxa"/>
            <w:tcBorders>
              <w:top w:val="nil"/>
              <w:left w:val="nil"/>
              <w:bottom w:val="single" w:sz="4" w:space="0" w:color="000000"/>
              <w:right w:val="single" w:sz="4" w:space="0" w:color="000000"/>
            </w:tcBorders>
            <w:shd w:val="clear" w:color="auto" w:fill="auto"/>
            <w:noWrap/>
          </w:tcPr>
          <w:p w14:paraId="163EC3E0" w14:textId="77777777" w:rsidR="006C6366" w:rsidRPr="00E72593" w:rsidRDefault="006C6366" w:rsidP="003C32DA">
            <w:r w:rsidRPr="00E72593">
              <w:t>14.601566</w:t>
            </w:r>
          </w:p>
        </w:tc>
        <w:tc>
          <w:tcPr>
            <w:tcW w:w="1326" w:type="dxa"/>
            <w:tcBorders>
              <w:top w:val="nil"/>
              <w:left w:val="nil"/>
              <w:bottom w:val="single" w:sz="4" w:space="0" w:color="000000"/>
              <w:right w:val="single" w:sz="4" w:space="0" w:color="000000"/>
            </w:tcBorders>
            <w:shd w:val="clear" w:color="auto" w:fill="auto"/>
            <w:noWrap/>
          </w:tcPr>
          <w:p w14:paraId="00ED16D6" w14:textId="77777777" w:rsidR="006C6366" w:rsidRPr="00E72593" w:rsidRDefault="006C6366" w:rsidP="003C32DA">
            <w:r w:rsidRPr="00E72593">
              <w:t>2.783508</w:t>
            </w:r>
          </w:p>
        </w:tc>
        <w:tc>
          <w:tcPr>
            <w:tcW w:w="2234" w:type="dxa"/>
            <w:tcBorders>
              <w:top w:val="nil"/>
              <w:left w:val="nil"/>
              <w:bottom w:val="single" w:sz="4" w:space="0" w:color="000000"/>
              <w:right w:val="single" w:sz="4" w:space="0" w:color="000000"/>
            </w:tcBorders>
            <w:shd w:val="clear" w:color="auto" w:fill="auto"/>
            <w:noWrap/>
          </w:tcPr>
          <w:p w14:paraId="2291B489" w14:textId="77777777" w:rsidR="006C6366" w:rsidRPr="00E72593" w:rsidRDefault="006C6366" w:rsidP="003C32DA">
            <w:r w:rsidRPr="00E72593">
              <w:t>CAACAATGGA</w:t>
            </w:r>
          </w:p>
        </w:tc>
      </w:tr>
      <w:tr w:rsidR="006C6366" w:rsidRPr="00460A77" w14:paraId="77C6EBFE"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684624C6"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65FDA023"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DF5413F" w14:textId="77777777" w:rsidR="006C6366" w:rsidRPr="00E72593" w:rsidRDefault="006C6366" w:rsidP="003C32DA">
            <w:r w:rsidRPr="00E72593">
              <w:t>MA0868.2 SOX8</w:t>
            </w:r>
          </w:p>
        </w:tc>
        <w:tc>
          <w:tcPr>
            <w:tcW w:w="763" w:type="dxa"/>
            <w:tcBorders>
              <w:top w:val="nil"/>
              <w:left w:val="nil"/>
              <w:bottom w:val="single" w:sz="4" w:space="0" w:color="000000"/>
              <w:right w:val="single" w:sz="4" w:space="0" w:color="000000"/>
            </w:tcBorders>
            <w:shd w:val="clear" w:color="auto" w:fill="auto"/>
            <w:noWrap/>
          </w:tcPr>
          <w:p w14:paraId="54D4E241"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05F8C5B0"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33C49DE5"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18EA336F" w14:textId="77777777" w:rsidR="006C6366" w:rsidRPr="00E72593" w:rsidRDefault="006C6366" w:rsidP="003C32DA">
            <w:r w:rsidRPr="00E72593">
              <w:t>552</w:t>
            </w:r>
          </w:p>
        </w:tc>
        <w:tc>
          <w:tcPr>
            <w:tcW w:w="815" w:type="dxa"/>
            <w:tcBorders>
              <w:top w:val="nil"/>
              <w:left w:val="nil"/>
              <w:bottom w:val="single" w:sz="4" w:space="0" w:color="000000"/>
              <w:right w:val="single" w:sz="4" w:space="0" w:color="000000"/>
            </w:tcBorders>
            <w:shd w:val="clear" w:color="auto" w:fill="auto"/>
            <w:noWrap/>
          </w:tcPr>
          <w:p w14:paraId="6BC3E99C" w14:textId="77777777" w:rsidR="006C6366" w:rsidRPr="00E72593" w:rsidRDefault="006C6366" w:rsidP="003C32DA">
            <w:r w:rsidRPr="00E72593">
              <w:t>561</w:t>
            </w:r>
          </w:p>
        </w:tc>
        <w:tc>
          <w:tcPr>
            <w:tcW w:w="1066" w:type="dxa"/>
            <w:tcBorders>
              <w:top w:val="nil"/>
              <w:left w:val="nil"/>
              <w:bottom w:val="single" w:sz="4" w:space="0" w:color="000000"/>
              <w:right w:val="single" w:sz="4" w:space="0" w:color="000000"/>
            </w:tcBorders>
            <w:shd w:val="clear" w:color="auto" w:fill="auto"/>
            <w:noWrap/>
          </w:tcPr>
          <w:p w14:paraId="55E60007" w14:textId="77777777" w:rsidR="006C6366" w:rsidRPr="00E72593" w:rsidRDefault="006C6366" w:rsidP="003C32DA">
            <w:r w:rsidRPr="00E72593">
              <w:t>11.378412</w:t>
            </w:r>
          </w:p>
        </w:tc>
        <w:tc>
          <w:tcPr>
            <w:tcW w:w="1066" w:type="dxa"/>
            <w:tcBorders>
              <w:top w:val="nil"/>
              <w:left w:val="nil"/>
              <w:bottom w:val="single" w:sz="4" w:space="0" w:color="000000"/>
              <w:right w:val="single" w:sz="4" w:space="0" w:color="000000"/>
            </w:tcBorders>
            <w:shd w:val="clear" w:color="auto" w:fill="auto"/>
            <w:noWrap/>
          </w:tcPr>
          <w:p w14:paraId="739BFE35" w14:textId="77777777" w:rsidR="006C6366" w:rsidRPr="00E72593" w:rsidRDefault="006C6366" w:rsidP="003C32DA">
            <w:r w:rsidRPr="00E72593">
              <w:t>14.854627</w:t>
            </w:r>
          </w:p>
        </w:tc>
        <w:tc>
          <w:tcPr>
            <w:tcW w:w="1326" w:type="dxa"/>
            <w:tcBorders>
              <w:top w:val="nil"/>
              <w:left w:val="nil"/>
              <w:bottom w:val="single" w:sz="4" w:space="0" w:color="000000"/>
              <w:right w:val="single" w:sz="4" w:space="0" w:color="000000"/>
            </w:tcBorders>
            <w:shd w:val="clear" w:color="auto" w:fill="auto"/>
            <w:noWrap/>
          </w:tcPr>
          <w:p w14:paraId="42742626" w14:textId="77777777" w:rsidR="006C6366" w:rsidRPr="00E72593" w:rsidRDefault="006C6366" w:rsidP="003C32DA">
            <w:r w:rsidRPr="00E72593">
              <w:t>3.476215</w:t>
            </w:r>
          </w:p>
        </w:tc>
        <w:tc>
          <w:tcPr>
            <w:tcW w:w="2234" w:type="dxa"/>
            <w:tcBorders>
              <w:top w:val="nil"/>
              <w:left w:val="nil"/>
              <w:bottom w:val="single" w:sz="4" w:space="0" w:color="000000"/>
              <w:right w:val="single" w:sz="4" w:space="0" w:color="000000"/>
            </w:tcBorders>
            <w:shd w:val="clear" w:color="auto" w:fill="auto"/>
            <w:noWrap/>
          </w:tcPr>
          <w:p w14:paraId="7CE8530C" w14:textId="77777777" w:rsidR="006C6366" w:rsidRPr="00E72593" w:rsidRDefault="006C6366" w:rsidP="003C32DA">
            <w:r w:rsidRPr="00E72593">
              <w:t>TCAACAATGG</w:t>
            </w:r>
          </w:p>
        </w:tc>
      </w:tr>
      <w:tr w:rsidR="006C6366" w:rsidRPr="00460A77" w14:paraId="4B3111A5"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5585A33"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498911CC"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2A7C8C96" w14:textId="77777777" w:rsidR="006C6366" w:rsidRPr="00E72593" w:rsidRDefault="006C6366" w:rsidP="003C32DA">
            <w:r w:rsidRPr="00E72593">
              <w:t>MA0521.1 Tcf12</w:t>
            </w:r>
          </w:p>
        </w:tc>
        <w:tc>
          <w:tcPr>
            <w:tcW w:w="763" w:type="dxa"/>
            <w:tcBorders>
              <w:top w:val="nil"/>
              <w:left w:val="nil"/>
              <w:bottom w:val="single" w:sz="4" w:space="0" w:color="000000"/>
              <w:right w:val="single" w:sz="4" w:space="0" w:color="000000"/>
            </w:tcBorders>
            <w:shd w:val="clear" w:color="auto" w:fill="auto"/>
            <w:noWrap/>
          </w:tcPr>
          <w:p w14:paraId="072A294B" w14:textId="77777777" w:rsidR="006C6366" w:rsidRPr="00E72593" w:rsidRDefault="006C6366" w:rsidP="003C32DA">
            <w:r w:rsidRPr="00E72593">
              <w:t>11</w:t>
            </w:r>
          </w:p>
        </w:tc>
        <w:tc>
          <w:tcPr>
            <w:tcW w:w="700" w:type="dxa"/>
            <w:tcBorders>
              <w:top w:val="nil"/>
              <w:left w:val="nil"/>
              <w:bottom w:val="single" w:sz="4" w:space="0" w:color="000000"/>
              <w:right w:val="single" w:sz="4" w:space="0" w:color="000000"/>
            </w:tcBorders>
            <w:shd w:val="clear" w:color="auto" w:fill="auto"/>
            <w:noWrap/>
          </w:tcPr>
          <w:p w14:paraId="777ECAB4"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56335EE4"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0BCC2247" w14:textId="77777777" w:rsidR="006C6366" w:rsidRPr="00E72593" w:rsidRDefault="006C6366" w:rsidP="003C32DA">
            <w:r w:rsidRPr="00E72593">
              <w:t>635</w:t>
            </w:r>
          </w:p>
        </w:tc>
        <w:tc>
          <w:tcPr>
            <w:tcW w:w="815" w:type="dxa"/>
            <w:tcBorders>
              <w:top w:val="nil"/>
              <w:left w:val="nil"/>
              <w:bottom w:val="single" w:sz="4" w:space="0" w:color="000000"/>
              <w:right w:val="single" w:sz="4" w:space="0" w:color="000000"/>
            </w:tcBorders>
            <w:shd w:val="clear" w:color="auto" w:fill="auto"/>
            <w:noWrap/>
          </w:tcPr>
          <w:p w14:paraId="314BC247" w14:textId="77777777" w:rsidR="006C6366" w:rsidRPr="00E72593" w:rsidRDefault="006C6366" w:rsidP="003C32DA">
            <w:r w:rsidRPr="00E72593">
              <w:t>645</w:t>
            </w:r>
          </w:p>
        </w:tc>
        <w:tc>
          <w:tcPr>
            <w:tcW w:w="1066" w:type="dxa"/>
            <w:tcBorders>
              <w:top w:val="nil"/>
              <w:left w:val="nil"/>
              <w:bottom w:val="single" w:sz="4" w:space="0" w:color="000000"/>
              <w:right w:val="single" w:sz="4" w:space="0" w:color="000000"/>
            </w:tcBorders>
            <w:shd w:val="clear" w:color="auto" w:fill="auto"/>
            <w:noWrap/>
          </w:tcPr>
          <w:p w14:paraId="4268F862" w14:textId="77777777" w:rsidR="006C6366" w:rsidRPr="00E72593" w:rsidRDefault="006C6366" w:rsidP="003C32DA">
            <w:r w:rsidRPr="00E72593">
              <w:t>13.813023</w:t>
            </w:r>
          </w:p>
        </w:tc>
        <w:tc>
          <w:tcPr>
            <w:tcW w:w="1066" w:type="dxa"/>
            <w:tcBorders>
              <w:top w:val="nil"/>
              <w:left w:val="nil"/>
              <w:bottom w:val="single" w:sz="4" w:space="0" w:color="000000"/>
              <w:right w:val="single" w:sz="4" w:space="0" w:color="000000"/>
            </w:tcBorders>
            <w:shd w:val="clear" w:color="auto" w:fill="auto"/>
            <w:noWrap/>
          </w:tcPr>
          <w:p w14:paraId="500D923B" w14:textId="77777777" w:rsidR="006C6366" w:rsidRPr="00E72593" w:rsidRDefault="006C6366" w:rsidP="003C32DA">
            <w:r w:rsidRPr="00E72593">
              <w:t>15.776101</w:t>
            </w:r>
          </w:p>
        </w:tc>
        <w:tc>
          <w:tcPr>
            <w:tcW w:w="1326" w:type="dxa"/>
            <w:tcBorders>
              <w:top w:val="nil"/>
              <w:left w:val="nil"/>
              <w:bottom w:val="single" w:sz="4" w:space="0" w:color="000000"/>
              <w:right w:val="single" w:sz="4" w:space="0" w:color="000000"/>
            </w:tcBorders>
            <w:shd w:val="clear" w:color="auto" w:fill="auto"/>
            <w:noWrap/>
          </w:tcPr>
          <w:p w14:paraId="33AFB7FA" w14:textId="77777777" w:rsidR="006C6366" w:rsidRPr="00E72593" w:rsidRDefault="006C6366" w:rsidP="003C32DA">
            <w:r w:rsidRPr="00E72593">
              <w:t>1.963078</w:t>
            </w:r>
          </w:p>
        </w:tc>
        <w:tc>
          <w:tcPr>
            <w:tcW w:w="2234" w:type="dxa"/>
            <w:tcBorders>
              <w:top w:val="nil"/>
              <w:left w:val="nil"/>
              <w:bottom w:val="single" w:sz="4" w:space="0" w:color="000000"/>
              <w:right w:val="single" w:sz="4" w:space="0" w:color="000000"/>
            </w:tcBorders>
            <w:shd w:val="clear" w:color="auto" w:fill="auto"/>
            <w:noWrap/>
          </w:tcPr>
          <w:p w14:paraId="7731C3CA" w14:textId="77777777" w:rsidR="006C6366" w:rsidRPr="00E72593" w:rsidRDefault="006C6366" w:rsidP="003C32DA">
            <w:r w:rsidRPr="00E72593">
              <w:t>CTCCAGCTGCC</w:t>
            </w:r>
          </w:p>
        </w:tc>
      </w:tr>
      <w:tr w:rsidR="006C6366" w:rsidRPr="00460A77" w14:paraId="3D12AEA3"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47ECB1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7F43387A"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50DAA6D1" w14:textId="77777777" w:rsidR="006C6366" w:rsidRPr="00E72593" w:rsidRDefault="006C6366" w:rsidP="003C32DA">
            <w:r w:rsidRPr="00E72593">
              <w:t>MA0597.1 THAP1</w:t>
            </w:r>
          </w:p>
        </w:tc>
        <w:tc>
          <w:tcPr>
            <w:tcW w:w="763" w:type="dxa"/>
            <w:tcBorders>
              <w:top w:val="nil"/>
              <w:left w:val="nil"/>
              <w:bottom w:val="single" w:sz="4" w:space="0" w:color="000000"/>
              <w:right w:val="single" w:sz="4" w:space="0" w:color="000000"/>
            </w:tcBorders>
            <w:shd w:val="clear" w:color="auto" w:fill="auto"/>
            <w:noWrap/>
          </w:tcPr>
          <w:p w14:paraId="6F3E7B8F" w14:textId="77777777" w:rsidR="006C6366" w:rsidRPr="00E72593" w:rsidRDefault="006C6366" w:rsidP="003C32DA">
            <w:r w:rsidRPr="00E72593">
              <w:t>9</w:t>
            </w:r>
          </w:p>
        </w:tc>
        <w:tc>
          <w:tcPr>
            <w:tcW w:w="700" w:type="dxa"/>
            <w:tcBorders>
              <w:top w:val="nil"/>
              <w:left w:val="nil"/>
              <w:bottom w:val="single" w:sz="4" w:space="0" w:color="000000"/>
              <w:right w:val="single" w:sz="4" w:space="0" w:color="000000"/>
            </w:tcBorders>
            <w:shd w:val="clear" w:color="auto" w:fill="auto"/>
            <w:noWrap/>
          </w:tcPr>
          <w:p w14:paraId="4B1722C5"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519DC94A"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2D40010A" w14:textId="77777777" w:rsidR="006C6366" w:rsidRPr="00E72593" w:rsidRDefault="006C6366" w:rsidP="003C32DA">
            <w:r w:rsidRPr="00E72593">
              <w:t>226</w:t>
            </w:r>
          </w:p>
        </w:tc>
        <w:tc>
          <w:tcPr>
            <w:tcW w:w="815" w:type="dxa"/>
            <w:tcBorders>
              <w:top w:val="nil"/>
              <w:left w:val="nil"/>
              <w:bottom w:val="single" w:sz="4" w:space="0" w:color="000000"/>
              <w:right w:val="single" w:sz="4" w:space="0" w:color="000000"/>
            </w:tcBorders>
            <w:shd w:val="clear" w:color="auto" w:fill="auto"/>
            <w:noWrap/>
          </w:tcPr>
          <w:p w14:paraId="0B74985B" w14:textId="77777777" w:rsidR="006C6366" w:rsidRPr="00E72593" w:rsidRDefault="006C6366" w:rsidP="003C32DA">
            <w:r w:rsidRPr="00E72593">
              <w:t>234</w:t>
            </w:r>
          </w:p>
        </w:tc>
        <w:tc>
          <w:tcPr>
            <w:tcW w:w="1066" w:type="dxa"/>
            <w:tcBorders>
              <w:top w:val="nil"/>
              <w:left w:val="nil"/>
              <w:bottom w:val="single" w:sz="4" w:space="0" w:color="000000"/>
              <w:right w:val="single" w:sz="4" w:space="0" w:color="000000"/>
            </w:tcBorders>
            <w:shd w:val="clear" w:color="auto" w:fill="auto"/>
            <w:noWrap/>
          </w:tcPr>
          <w:p w14:paraId="1305859F" w14:textId="77777777" w:rsidR="006C6366" w:rsidRPr="00E72593" w:rsidRDefault="006C6366" w:rsidP="003C32DA">
            <w:r w:rsidRPr="00E72593">
              <w:t>8.221750</w:t>
            </w:r>
          </w:p>
        </w:tc>
        <w:tc>
          <w:tcPr>
            <w:tcW w:w="1066" w:type="dxa"/>
            <w:tcBorders>
              <w:top w:val="nil"/>
              <w:left w:val="nil"/>
              <w:bottom w:val="single" w:sz="4" w:space="0" w:color="000000"/>
              <w:right w:val="single" w:sz="4" w:space="0" w:color="000000"/>
            </w:tcBorders>
            <w:shd w:val="clear" w:color="auto" w:fill="auto"/>
            <w:noWrap/>
          </w:tcPr>
          <w:p w14:paraId="55E3DED5" w14:textId="77777777" w:rsidR="006C6366" w:rsidRPr="00E72593" w:rsidRDefault="006C6366" w:rsidP="003C32DA">
            <w:r w:rsidRPr="00E72593">
              <w:t>11.314089</w:t>
            </w:r>
          </w:p>
        </w:tc>
        <w:tc>
          <w:tcPr>
            <w:tcW w:w="1326" w:type="dxa"/>
            <w:tcBorders>
              <w:top w:val="nil"/>
              <w:left w:val="nil"/>
              <w:bottom w:val="single" w:sz="4" w:space="0" w:color="000000"/>
              <w:right w:val="single" w:sz="4" w:space="0" w:color="000000"/>
            </w:tcBorders>
            <w:shd w:val="clear" w:color="auto" w:fill="auto"/>
            <w:noWrap/>
          </w:tcPr>
          <w:p w14:paraId="21E86274" w14:textId="77777777" w:rsidR="006C6366" w:rsidRPr="00E72593" w:rsidRDefault="006C6366" w:rsidP="003C32DA">
            <w:r w:rsidRPr="00E72593">
              <w:t>3.092340</w:t>
            </w:r>
          </w:p>
        </w:tc>
        <w:tc>
          <w:tcPr>
            <w:tcW w:w="2234" w:type="dxa"/>
            <w:tcBorders>
              <w:top w:val="nil"/>
              <w:left w:val="nil"/>
              <w:bottom w:val="single" w:sz="4" w:space="0" w:color="000000"/>
              <w:right w:val="single" w:sz="4" w:space="0" w:color="000000"/>
            </w:tcBorders>
            <w:shd w:val="clear" w:color="auto" w:fill="auto"/>
            <w:noWrap/>
          </w:tcPr>
          <w:p w14:paraId="6B15C425" w14:textId="77777777" w:rsidR="006C6366" w:rsidRPr="00E72593" w:rsidRDefault="006C6366" w:rsidP="003C32DA">
            <w:r w:rsidRPr="00E72593">
              <w:t>TTGCCCTTC</w:t>
            </w:r>
          </w:p>
        </w:tc>
      </w:tr>
      <w:tr w:rsidR="006C6366" w:rsidRPr="00460A77" w14:paraId="66C5D87D"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10C26BF9"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0DB4F13F"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197C3CB"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663F2EA4"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20ED3900"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47B06C4C"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6377B65" w14:textId="77777777" w:rsidR="006C6366" w:rsidRPr="00E72593" w:rsidRDefault="006C6366" w:rsidP="003C32DA">
            <w:r w:rsidRPr="00E72593">
              <w:t>309</w:t>
            </w:r>
          </w:p>
        </w:tc>
        <w:tc>
          <w:tcPr>
            <w:tcW w:w="815" w:type="dxa"/>
            <w:tcBorders>
              <w:top w:val="nil"/>
              <w:left w:val="nil"/>
              <w:bottom w:val="single" w:sz="4" w:space="0" w:color="000000"/>
              <w:right w:val="single" w:sz="4" w:space="0" w:color="000000"/>
            </w:tcBorders>
            <w:shd w:val="clear" w:color="auto" w:fill="auto"/>
            <w:noWrap/>
          </w:tcPr>
          <w:p w14:paraId="2985BF17" w14:textId="77777777" w:rsidR="006C6366" w:rsidRPr="00E72593" w:rsidRDefault="006C6366" w:rsidP="003C32DA">
            <w:r w:rsidRPr="00E72593">
              <w:t>317</w:t>
            </w:r>
          </w:p>
        </w:tc>
        <w:tc>
          <w:tcPr>
            <w:tcW w:w="1066" w:type="dxa"/>
            <w:tcBorders>
              <w:top w:val="nil"/>
              <w:left w:val="nil"/>
              <w:bottom w:val="single" w:sz="4" w:space="0" w:color="000000"/>
              <w:right w:val="single" w:sz="4" w:space="0" w:color="000000"/>
            </w:tcBorders>
            <w:shd w:val="clear" w:color="auto" w:fill="auto"/>
            <w:noWrap/>
          </w:tcPr>
          <w:p w14:paraId="0B009054" w14:textId="77777777" w:rsidR="006C6366" w:rsidRPr="00E72593" w:rsidRDefault="006C6366" w:rsidP="003C32DA">
            <w:r w:rsidRPr="00E72593">
              <w:t>8.207882</w:t>
            </w:r>
          </w:p>
        </w:tc>
        <w:tc>
          <w:tcPr>
            <w:tcW w:w="1066" w:type="dxa"/>
            <w:tcBorders>
              <w:top w:val="nil"/>
              <w:left w:val="nil"/>
              <w:bottom w:val="single" w:sz="4" w:space="0" w:color="000000"/>
              <w:right w:val="single" w:sz="4" w:space="0" w:color="000000"/>
            </w:tcBorders>
            <w:shd w:val="clear" w:color="auto" w:fill="auto"/>
            <w:noWrap/>
          </w:tcPr>
          <w:p w14:paraId="2FAD981F" w14:textId="77777777" w:rsidR="006C6366" w:rsidRPr="00E72593" w:rsidRDefault="006C6366" w:rsidP="003C32DA">
            <w:r w:rsidRPr="00E72593">
              <w:t>11.314089</w:t>
            </w:r>
          </w:p>
        </w:tc>
        <w:tc>
          <w:tcPr>
            <w:tcW w:w="1326" w:type="dxa"/>
            <w:tcBorders>
              <w:top w:val="nil"/>
              <w:left w:val="nil"/>
              <w:bottom w:val="single" w:sz="4" w:space="0" w:color="000000"/>
              <w:right w:val="single" w:sz="4" w:space="0" w:color="000000"/>
            </w:tcBorders>
            <w:shd w:val="clear" w:color="auto" w:fill="auto"/>
            <w:noWrap/>
          </w:tcPr>
          <w:p w14:paraId="31B19A2E" w14:textId="77777777" w:rsidR="006C6366" w:rsidRPr="00E72593" w:rsidRDefault="006C6366" w:rsidP="003C32DA">
            <w:r w:rsidRPr="00E72593">
              <w:t>3.106207</w:t>
            </w:r>
          </w:p>
        </w:tc>
        <w:tc>
          <w:tcPr>
            <w:tcW w:w="2234" w:type="dxa"/>
            <w:tcBorders>
              <w:top w:val="nil"/>
              <w:left w:val="nil"/>
              <w:bottom w:val="single" w:sz="4" w:space="0" w:color="000000"/>
              <w:right w:val="single" w:sz="4" w:space="0" w:color="000000"/>
            </w:tcBorders>
            <w:shd w:val="clear" w:color="auto" w:fill="auto"/>
            <w:noWrap/>
          </w:tcPr>
          <w:p w14:paraId="0574A40A" w14:textId="77777777" w:rsidR="006C6366" w:rsidRPr="00E72593" w:rsidRDefault="006C6366" w:rsidP="003C32DA">
            <w:r w:rsidRPr="00E72593">
              <w:t>CCTCCCGCA</w:t>
            </w:r>
          </w:p>
        </w:tc>
      </w:tr>
      <w:tr w:rsidR="006C6366" w:rsidRPr="00460A77" w14:paraId="11F9D51F"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4F0F30D7"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14D1847F"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4D4AE30"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2E2B4E2A"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4E627C38" w14:textId="77777777" w:rsidR="006C6366" w:rsidRPr="00E72593" w:rsidRDefault="006C6366" w:rsidP="003C32DA">
            <w:r w:rsidRPr="00E72593">
              <w:t>3</w:t>
            </w:r>
          </w:p>
        </w:tc>
        <w:tc>
          <w:tcPr>
            <w:tcW w:w="816" w:type="dxa"/>
            <w:tcBorders>
              <w:top w:val="nil"/>
              <w:left w:val="nil"/>
              <w:bottom w:val="single" w:sz="4" w:space="0" w:color="000000"/>
              <w:right w:val="single" w:sz="4" w:space="0" w:color="000000"/>
            </w:tcBorders>
            <w:shd w:val="clear" w:color="auto" w:fill="auto"/>
            <w:noWrap/>
          </w:tcPr>
          <w:p w14:paraId="33445DD1"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60CFDCDC" w14:textId="77777777" w:rsidR="006C6366" w:rsidRPr="00E72593" w:rsidRDefault="006C6366" w:rsidP="003C32DA">
            <w:r w:rsidRPr="00E72593">
              <w:t>474</w:t>
            </w:r>
          </w:p>
        </w:tc>
        <w:tc>
          <w:tcPr>
            <w:tcW w:w="815" w:type="dxa"/>
            <w:tcBorders>
              <w:top w:val="nil"/>
              <w:left w:val="nil"/>
              <w:bottom w:val="single" w:sz="4" w:space="0" w:color="000000"/>
              <w:right w:val="single" w:sz="4" w:space="0" w:color="000000"/>
            </w:tcBorders>
            <w:shd w:val="clear" w:color="auto" w:fill="auto"/>
            <w:noWrap/>
          </w:tcPr>
          <w:p w14:paraId="2158DE22" w14:textId="77777777" w:rsidR="006C6366" w:rsidRPr="00E72593" w:rsidRDefault="006C6366" w:rsidP="003C32DA">
            <w:r w:rsidRPr="00E72593">
              <w:t>482</w:t>
            </w:r>
          </w:p>
        </w:tc>
        <w:tc>
          <w:tcPr>
            <w:tcW w:w="1066" w:type="dxa"/>
            <w:tcBorders>
              <w:top w:val="nil"/>
              <w:left w:val="nil"/>
              <w:bottom w:val="single" w:sz="4" w:space="0" w:color="000000"/>
              <w:right w:val="single" w:sz="4" w:space="0" w:color="000000"/>
            </w:tcBorders>
            <w:shd w:val="clear" w:color="auto" w:fill="auto"/>
            <w:noWrap/>
          </w:tcPr>
          <w:p w14:paraId="694E7BA4" w14:textId="77777777" w:rsidR="006C6366" w:rsidRPr="00E72593" w:rsidRDefault="006C6366" w:rsidP="003C32DA">
            <w:r w:rsidRPr="00E72593">
              <w:t>8.355262</w:t>
            </w:r>
          </w:p>
        </w:tc>
        <w:tc>
          <w:tcPr>
            <w:tcW w:w="1066" w:type="dxa"/>
            <w:tcBorders>
              <w:top w:val="nil"/>
              <w:left w:val="nil"/>
              <w:bottom w:val="single" w:sz="4" w:space="0" w:color="000000"/>
              <w:right w:val="single" w:sz="4" w:space="0" w:color="000000"/>
            </w:tcBorders>
            <w:shd w:val="clear" w:color="auto" w:fill="auto"/>
            <w:noWrap/>
          </w:tcPr>
          <w:p w14:paraId="02EA32C0" w14:textId="77777777" w:rsidR="006C6366" w:rsidRPr="00E72593" w:rsidRDefault="006C6366" w:rsidP="003C32DA">
            <w:r w:rsidRPr="00E72593">
              <w:t>11.314089</w:t>
            </w:r>
          </w:p>
        </w:tc>
        <w:tc>
          <w:tcPr>
            <w:tcW w:w="1326" w:type="dxa"/>
            <w:tcBorders>
              <w:top w:val="nil"/>
              <w:left w:val="nil"/>
              <w:bottom w:val="single" w:sz="4" w:space="0" w:color="000000"/>
              <w:right w:val="single" w:sz="4" w:space="0" w:color="000000"/>
            </w:tcBorders>
            <w:shd w:val="clear" w:color="auto" w:fill="auto"/>
            <w:noWrap/>
          </w:tcPr>
          <w:p w14:paraId="6DA9A000" w14:textId="77777777" w:rsidR="006C6366" w:rsidRPr="00E72593" w:rsidRDefault="006C6366" w:rsidP="003C32DA">
            <w:r w:rsidRPr="00E72593">
              <w:t>2.958828</w:t>
            </w:r>
          </w:p>
        </w:tc>
        <w:tc>
          <w:tcPr>
            <w:tcW w:w="2234" w:type="dxa"/>
            <w:tcBorders>
              <w:top w:val="nil"/>
              <w:left w:val="nil"/>
              <w:bottom w:val="single" w:sz="4" w:space="0" w:color="000000"/>
              <w:right w:val="single" w:sz="4" w:space="0" w:color="000000"/>
            </w:tcBorders>
            <w:shd w:val="clear" w:color="auto" w:fill="auto"/>
            <w:noWrap/>
          </w:tcPr>
          <w:p w14:paraId="1F6C1F4F" w14:textId="77777777" w:rsidR="006C6366" w:rsidRPr="00E72593" w:rsidRDefault="006C6366" w:rsidP="003C32DA">
            <w:r w:rsidRPr="00E72593">
              <w:t>CTGCCCTGC</w:t>
            </w:r>
          </w:p>
        </w:tc>
      </w:tr>
      <w:tr w:rsidR="006C6366" w:rsidRPr="00460A77" w14:paraId="52A9AC65"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871BB50"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7E2BB69D"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6E099AF8" w14:textId="77777777" w:rsidR="006C6366" w:rsidRPr="00E72593" w:rsidRDefault="006C6366" w:rsidP="003C32DA">
            <w:r w:rsidRPr="00E72593">
              <w:t>MA0528.2 ZNF263</w:t>
            </w:r>
          </w:p>
        </w:tc>
        <w:tc>
          <w:tcPr>
            <w:tcW w:w="763" w:type="dxa"/>
            <w:tcBorders>
              <w:top w:val="nil"/>
              <w:left w:val="nil"/>
              <w:bottom w:val="single" w:sz="4" w:space="0" w:color="000000"/>
              <w:right w:val="single" w:sz="4" w:space="0" w:color="000000"/>
            </w:tcBorders>
            <w:shd w:val="clear" w:color="auto" w:fill="auto"/>
            <w:noWrap/>
          </w:tcPr>
          <w:p w14:paraId="018B18B4" w14:textId="77777777" w:rsidR="006C6366" w:rsidRPr="00E72593" w:rsidRDefault="006C6366" w:rsidP="003C32DA">
            <w:r w:rsidRPr="00E72593">
              <w:t>12</w:t>
            </w:r>
          </w:p>
        </w:tc>
        <w:tc>
          <w:tcPr>
            <w:tcW w:w="700" w:type="dxa"/>
            <w:tcBorders>
              <w:top w:val="nil"/>
              <w:left w:val="nil"/>
              <w:bottom w:val="single" w:sz="4" w:space="0" w:color="000000"/>
              <w:right w:val="single" w:sz="4" w:space="0" w:color="000000"/>
            </w:tcBorders>
            <w:shd w:val="clear" w:color="auto" w:fill="auto"/>
            <w:noWrap/>
          </w:tcPr>
          <w:p w14:paraId="503F6790"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2B74E5AB"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3E9B94B5" w14:textId="77777777" w:rsidR="006C6366" w:rsidRPr="00E72593" w:rsidRDefault="006C6366" w:rsidP="003C32DA">
            <w:r w:rsidRPr="00E72593">
              <w:t>197</w:t>
            </w:r>
          </w:p>
        </w:tc>
        <w:tc>
          <w:tcPr>
            <w:tcW w:w="815" w:type="dxa"/>
            <w:tcBorders>
              <w:top w:val="nil"/>
              <w:left w:val="nil"/>
              <w:bottom w:val="single" w:sz="4" w:space="0" w:color="000000"/>
              <w:right w:val="single" w:sz="4" w:space="0" w:color="000000"/>
            </w:tcBorders>
            <w:shd w:val="clear" w:color="auto" w:fill="auto"/>
            <w:noWrap/>
          </w:tcPr>
          <w:p w14:paraId="71A4B772" w14:textId="77777777" w:rsidR="006C6366" w:rsidRPr="00E72593" w:rsidRDefault="006C6366" w:rsidP="003C32DA">
            <w:r w:rsidRPr="00E72593">
              <w:t>208</w:t>
            </w:r>
          </w:p>
        </w:tc>
        <w:tc>
          <w:tcPr>
            <w:tcW w:w="1066" w:type="dxa"/>
            <w:tcBorders>
              <w:top w:val="nil"/>
              <w:left w:val="nil"/>
              <w:bottom w:val="single" w:sz="4" w:space="0" w:color="000000"/>
              <w:right w:val="single" w:sz="4" w:space="0" w:color="000000"/>
            </w:tcBorders>
            <w:shd w:val="clear" w:color="auto" w:fill="auto"/>
            <w:noWrap/>
          </w:tcPr>
          <w:p w14:paraId="571E8C7F" w14:textId="77777777" w:rsidR="006C6366" w:rsidRPr="00E72593" w:rsidRDefault="006C6366" w:rsidP="003C32DA">
            <w:r w:rsidRPr="00E72593">
              <w:t>14.731682</w:t>
            </w:r>
          </w:p>
        </w:tc>
        <w:tc>
          <w:tcPr>
            <w:tcW w:w="1066" w:type="dxa"/>
            <w:tcBorders>
              <w:top w:val="nil"/>
              <w:left w:val="nil"/>
              <w:bottom w:val="single" w:sz="4" w:space="0" w:color="000000"/>
              <w:right w:val="single" w:sz="4" w:space="0" w:color="000000"/>
            </w:tcBorders>
            <w:shd w:val="clear" w:color="auto" w:fill="auto"/>
            <w:noWrap/>
          </w:tcPr>
          <w:p w14:paraId="4A00B62F" w14:textId="77777777" w:rsidR="006C6366" w:rsidRPr="00E72593" w:rsidRDefault="006C6366" w:rsidP="003C32DA">
            <w:r w:rsidRPr="00E72593">
              <w:t>16.915819</w:t>
            </w:r>
          </w:p>
        </w:tc>
        <w:tc>
          <w:tcPr>
            <w:tcW w:w="1326" w:type="dxa"/>
            <w:tcBorders>
              <w:top w:val="nil"/>
              <w:left w:val="nil"/>
              <w:bottom w:val="single" w:sz="4" w:space="0" w:color="000000"/>
              <w:right w:val="single" w:sz="4" w:space="0" w:color="000000"/>
            </w:tcBorders>
            <w:shd w:val="clear" w:color="auto" w:fill="auto"/>
            <w:noWrap/>
          </w:tcPr>
          <w:p w14:paraId="1859FEF2" w14:textId="77777777" w:rsidR="006C6366" w:rsidRPr="00E72593" w:rsidRDefault="006C6366" w:rsidP="003C32DA">
            <w:r w:rsidRPr="00E72593">
              <w:t>2.184136</w:t>
            </w:r>
          </w:p>
        </w:tc>
        <w:tc>
          <w:tcPr>
            <w:tcW w:w="2234" w:type="dxa"/>
            <w:tcBorders>
              <w:top w:val="nil"/>
              <w:left w:val="nil"/>
              <w:bottom w:val="single" w:sz="4" w:space="0" w:color="000000"/>
              <w:right w:val="single" w:sz="4" w:space="0" w:color="000000"/>
            </w:tcBorders>
            <w:shd w:val="clear" w:color="auto" w:fill="auto"/>
            <w:noWrap/>
          </w:tcPr>
          <w:p w14:paraId="4F964389" w14:textId="77777777" w:rsidR="006C6366" w:rsidRPr="00E72593" w:rsidRDefault="006C6366" w:rsidP="003C32DA">
            <w:r w:rsidRPr="00E72593">
              <w:t>AGGGGGAGGAGA</w:t>
            </w:r>
          </w:p>
        </w:tc>
      </w:tr>
      <w:tr w:rsidR="006C6366" w:rsidRPr="00460A77" w14:paraId="1448F4F8"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52477F6C" w14:textId="77777777" w:rsidR="006C6366" w:rsidRPr="00356C4F" w:rsidRDefault="006C6366" w:rsidP="003C32DA">
            <w:pPr>
              <w:rPr>
                <w:b/>
              </w:rPr>
            </w:pPr>
            <w:r w:rsidRPr="00356C4F">
              <w:rPr>
                <w:b/>
              </w:rPr>
              <w:t>NC_000077.6:c53635202-53634702 Mus musculus strain C57BL/6J chromosome 11, GRCm38.p6 C57BL/6J, Mus musculus interleukin 13 (Il13) promoter</w:t>
            </w:r>
          </w:p>
        </w:tc>
        <w:tc>
          <w:tcPr>
            <w:tcW w:w="866" w:type="dxa"/>
            <w:tcBorders>
              <w:top w:val="nil"/>
              <w:left w:val="nil"/>
              <w:bottom w:val="single" w:sz="4" w:space="0" w:color="000000"/>
              <w:right w:val="single" w:sz="4" w:space="0" w:color="000000"/>
            </w:tcBorders>
            <w:shd w:val="clear" w:color="auto" w:fill="auto"/>
            <w:noWrap/>
          </w:tcPr>
          <w:p w14:paraId="1BF03F2F" w14:textId="77777777" w:rsidR="006C6366" w:rsidRPr="00E72593" w:rsidRDefault="006C6366" w:rsidP="003C32DA">
            <w:r w:rsidRPr="00E72593">
              <w:t>500</w:t>
            </w:r>
          </w:p>
        </w:tc>
        <w:tc>
          <w:tcPr>
            <w:tcW w:w="1683" w:type="dxa"/>
            <w:tcBorders>
              <w:top w:val="nil"/>
              <w:left w:val="nil"/>
              <w:bottom w:val="single" w:sz="4" w:space="0" w:color="000000"/>
              <w:right w:val="single" w:sz="4" w:space="0" w:color="000000"/>
            </w:tcBorders>
            <w:shd w:val="clear" w:color="auto" w:fill="auto"/>
            <w:noWrap/>
          </w:tcPr>
          <w:p w14:paraId="6AB4A598" w14:textId="77777777" w:rsidR="006C6366" w:rsidRPr="00E72593" w:rsidRDefault="006C6366" w:rsidP="003C32DA">
            <w:r w:rsidRPr="00E72593">
              <w:t>MA1100.2 ASCL1</w:t>
            </w:r>
          </w:p>
        </w:tc>
        <w:tc>
          <w:tcPr>
            <w:tcW w:w="763" w:type="dxa"/>
            <w:tcBorders>
              <w:top w:val="nil"/>
              <w:left w:val="nil"/>
              <w:bottom w:val="single" w:sz="4" w:space="0" w:color="000000"/>
              <w:right w:val="single" w:sz="4" w:space="0" w:color="000000"/>
            </w:tcBorders>
            <w:shd w:val="clear" w:color="auto" w:fill="auto"/>
            <w:noWrap/>
          </w:tcPr>
          <w:p w14:paraId="2F41A8EA"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04F9D3AE"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7F3A764D"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00D95BBE" w14:textId="77777777" w:rsidR="006C6366" w:rsidRPr="00E72593" w:rsidRDefault="006C6366" w:rsidP="003C32DA">
            <w:r w:rsidRPr="00E72593">
              <w:t>149</w:t>
            </w:r>
          </w:p>
        </w:tc>
        <w:tc>
          <w:tcPr>
            <w:tcW w:w="815" w:type="dxa"/>
            <w:tcBorders>
              <w:top w:val="nil"/>
              <w:left w:val="nil"/>
              <w:bottom w:val="single" w:sz="4" w:space="0" w:color="000000"/>
              <w:right w:val="single" w:sz="4" w:space="0" w:color="000000"/>
            </w:tcBorders>
            <w:shd w:val="clear" w:color="auto" w:fill="auto"/>
            <w:noWrap/>
          </w:tcPr>
          <w:p w14:paraId="2DA12D90" w14:textId="77777777" w:rsidR="006C6366" w:rsidRPr="00E72593" w:rsidRDefault="006C6366" w:rsidP="003C32DA">
            <w:r w:rsidRPr="00E72593">
              <w:t>158</w:t>
            </w:r>
          </w:p>
        </w:tc>
        <w:tc>
          <w:tcPr>
            <w:tcW w:w="1066" w:type="dxa"/>
            <w:tcBorders>
              <w:top w:val="nil"/>
              <w:left w:val="nil"/>
              <w:bottom w:val="single" w:sz="4" w:space="0" w:color="000000"/>
              <w:right w:val="single" w:sz="4" w:space="0" w:color="000000"/>
            </w:tcBorders>
            <w:shd w:val="clear" w:color="auto" w:fill="auto"/>
            <w:noWrap/>
          </w:tcPr>
          <w:p w14:paraId="1B5DC73B" w14:textId="77777777" w:rsidR="006C6366" w:rsidRPr="00E72593" w:rsidRDefault="006C6366" w:rsidP="003C32DA">
            <w:r w:rsidRPr="00E72593">
              <w:t>8.332904</w:t>
            </w:r>
          </w:p>
        </w:tc>
        <w:tc>
          <w:tcPr>
            <w:tcW w:w="1066" w:type="dxa"/>
            <w:tcBorders>
              <w:top w:val="nil"/>
              <w:left w:val="nil"/>
              <w:bottom w:val="single" w:sz="4" w:space="0" w:color="000000"/>
              <w:right w:val="single" w:sz="4" w:space="0" w:color="000000"/>
            </w:tcBorders>
            <w:shd w:val="clear" w:color="auto" w:fill="auto"/>
            <w:noWrap/>
          </w:tcPr>
          <w:p w14:paraId="77B0E035" w14:textId="77777777" w:rsidR="006C6366" w:rsidRPr="00E72593" w:rsidRDefault="006C6366" w:rsidP="003C32DA">
            <w:r w:rsidRPr="00E72593">
              <w:t>13.919985</w:t>
            </w:r>
          </w:p>
        </w:tc>
        <w:tc>
          <w:tcPr>
            <w:tcW w:w="1326" w:type="dxa"/>
            <w:tcBorders>
              <w:top w:val="nil"/>
              <w:left w:val="nil"/>
              <w:bottom w:val="single" w:sz="4" w:space="0" w:color="000000"/>
              <w:right w:val="single" w:sz="4" w:space="0" w:color="000000"/>
            </w:tcBorders>
            <w:shd w:val="clear" w:color="auto" w:fill="auto"/>
            <w:noWrap/>
          </w:tcPr>
          <w:p w14:paraId="57965B88" w14:textId="77777777" w:rsidR="006C6366" w:rsidRPr="00E72593" w:rsidRDefault="006C6366" w:rsidP="003C32DA">
            <w:r w:rsidRPr="00E72593">
              <w:t>5.587081</w:t>
            </w:r>
          </w:p>
        </w:tc>
        <w:tc>
          <w:tcPr>
            <w:tcW w:w="2234" w:type="dxa"/>
            <w:tcBorders>
              <w:top w:val="nil"/>
              <w:left w:val="nil"/>
              <w:bottom w:val="single" w:sz="4" w:space="0" w:color="000000"/>
              <w:right w:val="single" w:sz="4" w:space="0" w:color="000000"/>
            </w:tcBorders>
            <w:shd w:val="clear" w:color="auto" w:fill="auto"/>
            <w:noWrap/>
          </w:tcPr>
          <w:p w14:paraId="3E4265D2" w14:textId="77777777" w:rsidR="006C6366" w:rsidRPr="00E72593" w:rsidRDefault="006C6366" w:rsidP="003C32DA">
            <w:r w:rsidRPr="00E72593">
              <w:t>CTCACCTGCC</w:t>
            </w:r>
          </w:p>
        </w:tc>
      </w:tr>
      <w:tr w:rsidR="006C6366" w:rsidRPr="00460A77" w14:paraId="4B2696C6" w14:textId="77777777" w:rsidTr="009336EE">
        <w:trPr>
          <w:trHeight w:val="4080"/>
        </w:trPr>
        <w:tc>
          <w:tcPr>
            <w:tcW w:w="2505" w:type="dxa"/>
            <w:tcBorders>
              <w:top w:val="nil"/>
              <w:left w:val="single" w:sz="12" w:space="0" w:color="000000"/>
              <w:bottom w:val="single" w:sz="4" w:space="0" w:color="000000"/>
              <w:right w:val="single" w:sz="4" w:space="0" w:color="000000"/>
            </w:tcBorders>
            <w:shd w:val="clear" w:color="auto" w:fill="auto"/>
          </w:tcPr>
          <w:p w14:paraId="4DEA931A"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B1A3173"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6E7DCEB" w14:textId="77777777" w:rsidR="006C6366" w:rsidRPr="00E72593" w:rsidRDefault="006C6366" w:rsidP="003C32DA">
            <w:r w:rsidRPr="00E72593">
              <w:t>MA0816.1 Ascl2</w:t>
            </w:r>
          </w:p>
        </w:tc>
        <w:tc>
          <w:tcPr>
            <w:tcW w:w="763" w:type="dxa"/>
            <w:tcBorders>
              <w:top w:val="nil"/>
              <w:left w:val="nil"/>
              <w:bottom w:val="single" w:sz="4" w:space="0" w:color="000000"/>
              <w:right w:val="single" w:sz="4" w:space="0" w:color="000000"/>
            </w:tcBorders>
            <w:shd w:val="clear" w:color="auto" w:fill="auto"/>
            <w:noWrap/>
          </w:tcPr>
          <w:p w14:paraId="381322E6"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512EB163"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07580905"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75EC76D" w14:textId="77777777" w:rsidR="006C6366" w:rsidRPr="00E72593" w:rsidRDefault="006C6366" w:rsidP="003C32DA">
            <w:r w:rsidRPr="00E72593">
              <w:t>475</w:t>
            </w:r>
          </w:p>
        </w:tc>
        <w:tc>
          <w:tcPr>
            <w:tcW w:w="815" w:type="dxa"/>
            <w:tcBorders>
              <w:top w:val="nil"/>
              <w:left w:val="nil"/>
              <w:bottom w:val="single" w:sz="4" w:space="0" w:color="000000"/>
              <w:right w:val="single" w:sz="4" w:space="0" w:color="000000"/>
            </w:tcBorders>
            <w:shd w:val="clear" w:color="auto" w:fill="auto"/>
            <w:noWrap/>
          </w:tcPr>
          <w:p w14:paraId="6A158CCB" w14:textId="77777777" w:rsidR="006C6366" w:rsidRPr="00E72593" w:rsidRDefault="006C6366" w:rsidP="003C32DA">
            <w:r w:rsidRPr="00E72593">
              <w:t>484</w:t>
            </w:r>
          </w:p>
        </w:tc>
        <w:tc>
          <w:tcPr>
            <w:tcW w:w="1066" w:type="dxa"/>
            <w:tcBorders>
              <w:top w:val="nil"/>
              <w:left w:val="nil"/>
              <w:bottom w:val="single" w:sz="4" w:space="0" w:color="000000"/>
              <w:right w:val="single" w:sz="4" w:space="0" w:color="000000"/>
            </w:tcBorders>
            <w:shd w:val="clear" w:color="auto" w:fill="auto"/>
            <w:noWrap/>
          </w:tcPr>
          <w:p w14:paraId="57C72CAC" w14:textId="77777777" w:rsidR="006C6366" w:rsidRPr="00E72593" w:rsidRDefault="006C6366" w:rsidP="003C32DA">
            <w:r w:rsidRPr="00E72593">
              <w:t>9.583758</w:t>
            </w:r>
          </w:p>
        </w:tc>
        <w:tc>
          <w:tcPr>
            <w:tcW w:w="1066" w:type="dxa"/>
            <w:tcBorders>
              <w:top w:val="nil"/>
              <w:left w:val="nil"/>
              <w:bottom w:val="single" w:sz="4" w:space="0" w:color="000000"/>
              <w:right w:val="single" w:sz="4" w:space="0" w:color="000000"/>
            </w:tcBorders>
            <w:shd w:val="clear" w:color="auto" w:fill="auto"/>
            <w:noWrap/>
          </w:tcPr>
          <w:p w14:paraId="0F09B607" w14:textId="77777777" w:rsidR="006C6366" w:rsidRPr="00E72593" w:rsidRDefault="006C6366" w:rsidP="003C32DA">
            <w:r w:rsidRPr="00E72593">
              <w:t>16.538884</w:t>
            </w:r>
          </w:p>
        </w:tc>
        <w:tc>
          <w:tcPr>
            <w:tcW w:w="1326" w:type="dxa"/>
            <w:tcBorders>
              <w:top w:val="nil"/>
              <w:left w:val="nil"/>
              <w:bottom w:val="single" w:sz="4" w:space="0" w:color="000000"/>
              <w:right w:val="single" w:sz="4" w:space="0" w:color="000000"/>
            </w:tcBorders>
            <w:shd w:val="clear" w:color="auto" w:fill="auto"/>
            <w:noWrap/>
          </w:tcPr>
          <w:p w14:paraId="0298E178" w14:textId="77777777" w:rsidR="006C6366" w:rsidRPr="00E72593" w:rsidRDefault="006C6366" w:rsidP="003C32DA">
            <w:r w:rsidRPr="00E72593">
              <w:t>6.955126</w:t>
            </w:r>
          </w:p>
        </w:tc>
        <w:tc>
          <w:tcPr>
            <w:tcW w:w="2234" w:type="dxa"/>
            <w:tcBorders>
              <w:top w:val="nil"/>
              <w:left w:val="nil"/>
              <w:bottom w:val="single" w:sz="4" w:space="0" w:color="000000"/>
              <w:right w:val="single" w:sz="4" w:space="0" w:color="000000"/>
            </w:tcBorders>
            <w:shd w:val="clear" w:color="auto" w:fill="auto"/>
            <w:noWrap/>
          </w:tcPr>
          <w:p w14:paraId="3E0E718A" w14:textId="77777777" w:rsidR="006C6366" w:rsidRPr="00E72593" w:rsidRDefault="006C6366" w:rsidP="003C32DA">
            <w:r w:rsidRPr="00E72593">
              <w:t>AAAAGCTGCT</w:t>
            </w:r>
          </w:p>
        </w:tc>
      </w:tr>
      <w:tr w:rsidR="006C6366" w:rsidRPr="00460A77" w14:paraId="693370A7"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272FA08"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2FEEBF0D"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5242DC3" w14:textId="77777777" w:rsidR="006C6366" w:rsidRPr="00E72593" w:rsidRDefault="006C6366" w:rsidP="003C32DA">
            <w:r w:rsidRPr="00E72593">
              <w:t>MA1472.1 BHLHA15(var.2)</w:t>
            </w:r>
          </w:p>
        </w:tc>
        <w:tc>
          <w:tcPr>
            <w:tcW w:w="763" w:type="dxa"/>
            <w:tcBorders>
              <w:top w:val="nil"/>
              <w:left w:val="nil"/>
              <w:bottom w:val="single" w:sz="4" w:space="0" w:color="000000"/>
              <w:right w:val="single" w:sz="4" w:space="0" w:color="000000"/>
            </w:tcBorders>
            <w:shd w:val="clear" w:color="auto" w:fill="auto"/>
            <w:noWrap/>
          </w:tcPr>
          <w:p w14:paraId="07FC7C18"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7C3147B5"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0998E44B"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497AB656" w14:textId="77777777" w:rsidR="006C6366" w:rsidRPr="00E72593" w:rsidRDefault="006C6366" w:rsidP="003C32DA">
            <w:r w:rsidRPr="00E72593">
              <w:t>475</w:t>
            </w:r>
          </w:p>
        </w:tc>
        <w:tc>
          <w:tcPr>
            <w:tcW w:w="815" w:type="dxa"/>
            <w:tcBorders>
              <w:top w:val="nil"/>
              <w:left w:val="nil"/>
              <w:bottom w:val="single" w:sz="4" w:space="0" w:color="000000"/>
              <w:right w:val="single" w:sz="4" w:space="0" w:color="000000"/>
            </w:tcBorders>
            <w:shd w:val="clear" w:color="auto" w:fill="auto"/>
            <w:noWrap/>
          </w:tcPr>
          <w:p w14:paraId="03B1D7B7" w14:textId="77777777" w:rsidR="006C6366" w:rsidRPr="00E72593" w:rsidRDefault="006C6366" w:rsidP="003C32DA">
            <w:r w:rsidRPr="00E72593">
              <w:t>484</w:t>
            </w:r>
          </w:p>
        </w:tc>
        <w:tc>
          <w:tcPr>
            <w:tcW w:w="1066" w:type="dxa"/>
            <w:tcBorders>
              <w:top w:val="nil"/>
              <w:left w:val="nil"/>
              <w:bottom w:val="single" w:sz="4" w:space="0" w:color="000000"/>
              <w:right w:val="single" w:sz="4" w:space="0" w:color="000000"/>
            </w:tcBorders>
            <w:shd w:val="clear" w:color="auto" w:fill="auto"/>
            <w:noWrap/>
          </w:tcPr>
          <w:p w14:paraId="58AD2C1F" w14:textId="77777777" w:rsidR="006C6366" w:rsidRPr="00E72593" w:rsidRDefault="006C6366" w:rsidP="003C32DA">
            <w:r w:rsidRPr="00E72593">
              <w:t>8.229655</w:t>
            </w:r>
          </w:p>
        </w:tc>
        <w:tc>
          <w:tcPr>
            <w:tcW w:w="1066" w:type="dxa"/>
            <w:tcBorders>
              <w:top w:val="nil"/>
              <w:left w:val="nil"/>
              <w:bottom w:val="single" w:sz="4" w:space="0" w:color="000000"/>
              <w:right w:val="single" w:sz="4" w:space="0" w:color="000000"/>
            </w:tcBorders>
            <w:shd w:val="clear" w:color="auto" w:fill="auto"/>
            <w:noWrap/>
          </w:tcPr>
          <w:p w14:paraId="06827449" w14:textId="77777777" w:rsidR="006C6366" w:rsidRPr="00E72593" w:rsidRDefault="006C6366" w:rsidP="003C32DA">
            <w:r w:rsidRPr="00E72593">
              <w:t>13.956604</w:t>
            </w:r>
          </w:p>
        </w:tc>
        <w:tc>
          <w:tcPr>
            <w:tcW w:w="1326" w:type="dxa"/>
            <w:tcBorders>
              <w:top w:val="nil"/>
              <w:left w:val="nil"/>
              <w:bottom w:val="single" w:sz="4" w:space="0" w:color="000000"/>
              <w:right w:val="single" w:sz="4" w:space="0" w:color="000000"/>
            </w:tcBorders>
            <w:shd w:val="clear" w:color="auto" w:fill="auto"/>
            <w:noWrap/>
          </w:tcPr>
          <w:p w14:paraId="55B3D1E3" w14:textId="77777777" w:rsidR="006C6366" w:rsidRPr="00E72593" w:rsidRDefault="006C6366" w:rsidP="003C32DA">
            <w:r w:rsidRPr="00E72593">
              <w:t>5.726949</w:t>
            </w:r>
          </w:p>
        </w:tc>
        <w:tc>
          <w:tcPr>
            <w:tcW w:w="2234" w:type="dxa"/>
            <w:tcBorders>
              <w:top w:val="nil"/>
              <w:left w:val="nil"/>
              <w:bottom w:val="single" w:sz="4" w:space="0" w:color="000000"/>
              <w:right w:val="single" w:sz="4" w:space="0" w:color="000000"/>
            </w:tcBorders>
            <w:shd w:val="clear" w:color="auto" w:fill="auto"/>
            <w:noWrap/>
          </w:tcPr>
          <w:p w14:paraId="6E87C23C" w14:textId="77777777" w:rsidR="006C6366" w:rsidRPr="00E72593" w:rsidRDefault="006C6366" w:rsidP="003C32DA">
            <w:r w:rsidRPr="00E72593">
              <w:t>AAAAGCTGCT</w:t>
            </w:r>
          </w:p>
        </w:tc>
      </w:tr>
      <w:tr w:rsidR="006C6366" w:rsidRPr="00460A77" w14:paraId="6AF8B5EB"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575B66B"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FE41B76"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2CFE499F" w14:textId="77777777" w:rsidR="006C6366" w:rsidRPr="00E72593" w:rsidRDefault="006C6366" w:rsidP="003C32DA">
            <w:r w:rsidRPr="00E72593">
              <w:t>MA0599.1 KLF5</w:t>
            </w:r>
          </w:p>
        </w:tc>
        <w:tc>
          <w:tcPr>
            <w:tcW w:w="763" w:type="dxa"/>
            <w:tcBorders>
              <w:top w:val="nil"/>
              <w:left w:val="nil"/>
              <w:bottom w:val="single" w:sz="4" w:space="0" w:color="000000"/>
              <w:right w:val="single" w:sz="4" w:space="0" w:color="000000"/>
            </w:tcBorders>
            <w:shd w:val="clear" w:color="auto" w:fill="auto"/>
            <w:noWrap/>
          </w:tcPr>
          <w:p w14:paraId="325B24BD"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6D9D478A"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45CE7404"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1C459319" w14:textId="77777777" w:rsidR="006C6366" w:rsidRPr="00E72593" w:rsidRDefault="006C6366" w:rsidP="003C32DA">
            <w:r w:rsidRPr="00E72593">
              <w:t>447</w:t>
            </w:r>
          </w:p>
        </w:tc>
        <w:tc>
          <w:tcPr>
            <w:tcW w:w="815" w:type="dxa"/>
            <w:tcBorders>
              <w:top w:val="nil"/>
              <w:left w:val="nil"/>
              <w:bottom w:val="single" w:sz="4" w:space="0" w:color="000000"/>
              <w:right w:val="single" w:sz="4" w:space="0" w:color="000000"/>
            </w:tcBorders>
            <w:shd w:val="clear" w:color="auto" w:fill="auto"/>
            <w:noWrap/>
          </w:tcPr>
          <w:p w14:paraId="3428F129" w14:textId="77777777" w:rsidR="006C6366" w:rsidRPr="00E72593" w:rsidRDefault="006C6366" w:rsidP="003C32DA">
            <w:r w:rsidRPr="00E72593">
              <w:t>456</w:t>
            </w:r>
          </w:p>
        </w:tc>
        <w:tc>
          <w:tcPr>
            <w:tcW w:w="1066" w:type="dxa"/>
            <w:tcBorders>
              <w:top w:val="nil"/>
              <w:left w:val="nil"/>
              <w:bottom w:val="single" w:sz="4" w:space="0" w:color="000000"/>
              <w:right w:val="single" w:sz="4" w:space="0" w:color="000000"/>
            </w:tcBorders>
            <w:shd w:val="clear" w:color="auto" w:fill="auto"/>
            <w:noWrap/>
          </w:tcPr>
          <w:p w14:paraId="21B88BE3" w14:textId="77777777" w:rsidR="006C6366" w:rsidRPr="00E72593" w:rsidRDefault="006C6366" w:rsidP="003C32DA">
            <w:r w:rsidRPr="00E72593">
              <w:t>11.424883</w:t>
            </w:r>
          </w:p>
        </w:tc>
        <w:tc>
          <w:tcPr>
            <w:tcW w:w="1066" w:type="dxa"/>
            <w:tcBorders>
              <w:top w:val="nil"/>
              <w:left w:val="nil"/>
              <w:bottom w:val="single" w:sz="4" w:space="0" w:color="000000"/>
              <w:right w:val="single" w:sz="4" w:space="0" w:color="000000"/>
            </w:tcBorders>
            <w:shd w:val="clear" w:color="auto" w:fill="auto"/>
            <w:noWrap/>
          </w:tcPr>
          <w:p w14:paraId="3FDB3CB6" w14:textId="77777777" w:rsidR="006C6366" w:rsidRPr="00E72593" w:rsidRDefault="006C6366" w:rsidP="003C32DA">
            <w:r w:rsidRPr="00E72593">
              <w:t>15.543266</w:t>
            </w:r>
          </w:p>
        </w:tc>
        <w:tc>
          <w:tcPr>
            <w:tcW w:w="1326" w:type="dxa"/>
            <w:tcBorders>
              <w:top w:val="nil"/>
              <w:left w:val="nil"/>
              <w:bottom w:val="single" w:sz="4" w:space="0" w:color="000000"/>
              <w:right w:val="single" w:sz="4" w:space="0" w:color="000000"/>
            </w:tcBorders>
            <w:shd w:val="clear" w:color="auto" w:fill="auto"/>
            <w:noWrap/>
          </w:tcPr>
          <w:p w14:paraId="58B4E343" w14:textId="77777777" w:rsidR="006C6366" w:rsidRPr="00E72593" w:rsidRDefault="006C6366" w:rsidP="003C32DA">
            <w:r w:rsidRPr="00E72593">
              <w:t>4.118383</w:t>
            </w:r>
          </w:p>
        </w:tc>
        <w:tc>
          <w:tcPr>
            <w:tcW w:w="2234" w:type="dxa"/>
            <w:tcBorders>
              <w:top w:val="nil"/>
              <w:left w:val="nil"/>
              <w:bottom w:val="single" w:sz="4" w:space="0" w:color="000000"/>
              <w:right w:val="single" w:sz="4" w:space="0" w:color="000000"/>
            </w:tcBorders>
            <w:shd w:val="clear" w:color="auto" w:fill="auto"/>
            <w:noWrap/>
          </w:tcPr>
          <w:p w14:paraId="2E7F76AE" w14:textId="77777777" w:rsidR="006C6366" w:rsidRPr="00E72593" w:rsidRDefault="006C6366" w:rsidP="003C32DA">
            <w:r w:rsidRPr="00E72593">
              <w:t>GGGGTGAGGC</w:t>
            </w:r>
          </w:p>
        </w:tc>
      </w:tr>
      <w:tr w:rsidR="006C6366" w:rsidRPr="00460A77" w14:paraId="57F4C4BC"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6267E7DD"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4736EDEA"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215201AD" w14:textId="77777777" w:rsidR="006C6366" w:rsidRPr="00E72593" w:rsidRDefault="006C6366" w:rsidP="003C32DA">
            <w:r w:rsidRPr="00E72593">
              <w:t>MA0624.1 NFATC1</w:t>
            </w:r>
          </w:p>
        </w:tc>
        <w:tc>
          <w:tcPr>
            <w:tcW w:w="763" w:type="dxa"/>
            <w:tcBorders>
              <w:top w:val="nil"/>
              <w:left w:val="nil"/>
              <w:bottom w:val="single" w:sz="4" w:space="0" w:color="000000"/>
              <w:right w:val="single" w:sz="4" w:space="0" w:color="000000"/>
            </w:tcBorders>
            <w:shd w:val="clear" w:color="auto" w:fill="auto"/>
            <w:noWrap/>
          </w:tcPr>
          <w:p w14:paraId="62171141"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29FDC86D"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07FEC0F6"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533D5C28" w14:textId="77777777" w:rsidR="006C6366" w:rsidRPr="00E72593" w:rsidRDefault="006C6366" w:rsidP="003C32DA">
            <w:r w:rsidRPr="00E72593">
              <w:t>233</w:t>
            </w:r>
          </w:p>
        </w:tc>
        <w:tc>
          <w:tcPr>
            <w:tcW w:w="815" w:type="dxa"/>
            <w:tcBorders>
              <w:top w:val="nil"/>
              <w:left w:val="nil"/>
              <w:bottom w:val="single" w:sz="4" w:space="0" w:color="000000"/>
              <w:right w:val="single" w:sz="4" w:space="0" w:color="000000"/>
            </w:tcBorders>
            <w:shd w:val="clear" w:color="auto" w:fill="auto"/>
            <w:noWrap/>
          </w:tcPr>
          <w:p w14:paraId="74054C9C" w14:textId="77777777" w:rsidR="006C6366" w:rsidRPr="00E72593" w:rsidRDefault="006C6366" w:rsidP="003C32DA">
            <w:r w:rsidRPr="00E72593">
              <w:t>242</w:t>
            </w:r>
          </w:p>
        </w:tc>
        <w:tc>
          <w:tcPr>
            <w:tcW w:w="1066" w:type="dxa"/>
            <w:tcBorders>
              <w:top w:val="nil"/>
              <w:left w:val="nil"/>
              <w:bottom w:val="single" w:sz="4" w:space="0" w:color="000000"/>
              <w:right w:val="single" w:sz="4" w:space="0" w:color="000000"/>
            </w:tcBorders>
            <w:shd w:val="clear" w:color="auto" w:fill="auto"/>
            <w:noWrap/>
          </w:tcPr>
          <w:p w14:paraId="0A58F3F6" w14:textId="77777777" w:rsidR="006C6366" w:rsidRPr="00E72593" w:rsidRDefault="006C6366" w:rsidP="003C32DA">
            <w:r w:rsidRPr="00E72593">
              <w:t>8.219935</w:t>
            </w:r>
          </w:p>
        </w:tc>
        <w:tc>
          <w:tcPr>
            <w:tcW w:w="1066" w:type="dxa"/>
            <w:tcBorders>
              <w:top w:val="nil"/>
              <w:left w:val="nil"/>
              <w:bottom w:val="single" w:sz="4" w:space="0" w:color="000000"/>
              <w:right w:val="single" w:sz="4" w:space="0" w:color="000000"/>
            </w:tcBorders>
            <w:shd w:val="clear" w:color="auto" w:fill="auto"/>
            <w:noWrap/>
          </w:tcPr>
          <w:p w14:paraId="1193DE71" w14:textId="77777777" w:rsidR="006C6366" w:rsidRPr="00E72593" w:rsidRDefault="006C6366" w:rsidP="003C32DA">
            <w:r w:rsidRPr="00E72593">
              <w:t>12.519140</w:t>
            </w:r>
          </w:p>
        </w:tc>
        <w:tc>
          <w:tcPr>
            <w:tcW w:w="1326" w:type="dxa"/>
            <w:tcBorders>
              <w:top w:val="nil"/>
              <w:left w:val="nil"/>
              <w:bottom w:val="single" w:sz="4" w:space="0" w:color="000000"/>
              <w:right w:val="single" w:sz="4" w:space="0" w:color="000000"/>
            </w:tcBorders>
            <w:shd w:val="clear" w:color="auto" w:fill="auto"/>
            <w:noWrap/>
          </w:tcPr>
          <w:p w14:paraId="70C93FC2" w14:textId="77777777" w:rsidR="006C6366" w:rsidRPr="00E72593" w:rsidRDefault="006C6366" w:rsidP="003C32DA">
            <w:r w:rsidRPr="00E72593">
              <w:t>4.299206</w:t>
            </w:r>
          </w:p>
        </w:tc>
        <w:tc>
          <w:tcPr>
            <w:tcW w:w="2234" w:type="dxa"/>
            <w:tcBorders>
              <w:top w:val="nil"/>
              <w:left w:val="nil"/>
              <w:bottom w:val="single" w:sz="4" w:space="0" w:color="000000"/>
              <w:right w:val="single" w:sz="4" w:space="0" w:color="000000"/>
            </w:tcBorders>
            <w:shd w:val="clear" w:color="auto" w:fill="auto"/>
            <w:noWrap/>
          </w:tcPr>
          <w:p w14:paraId="739FE3D8" w14:textId="77777777" w:rsidR="006C6366" w:rsidRPr="00E72593" w:rsidRDefault="006C6366" w:rsidP="003C32DA">
            <w:r w:rsidRPr="00E72593">
              <w:t>GGTGGAATTA</w:t>
            </w:r>
          </w:p>
        </w:tc>
      </w:tr>
      <w:tr w:rsidR="006C6366" w:rsidRPr="00460A77" w14:paraId="7B6705B8"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642C5675"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13FDB181"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068F6407"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45FD22EE"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1B31DBC1"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62C8460A"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3833E00D" w14:textId="77777777" w:rsidR="006C6366" w:rsidRPr="00E72593" w:rsidRDefault="006C6366" w:rsidP="003C32DA">
            <w:r w:rsidRPr="00E72593">
              <w:t>275</w:t>
            </w:r>
          </w:p>
        </w:tc>
        <w:tc>
          <w:tcPr>
            <w:tcW w:w="815" w:type="dxa"/>
            <w:tcBorders>
              <w:top w:val="nil"/>
              <w:left w:val="nil"/>
              <w:bottom w:val="single" w:sz="4" w:space="0" w:color="000000"/>
              <w:right w:val="single" w:sz="4" w:space="0" w:color="000000"/>
            </w:tcBorders>
            <w:shd w:val="clear" w:color="auto" w:fill="auto"/>
            <w:noWrap/>
          </w:tcPr>
          <w:p w14:paraId="39271436" w14:textId="77777777" w:rsidR="006C6366" w:rsidRPr="00E72593" w:rsidRDefault="006C6366" w:rsidP="003C32DA">
            <w:r w:rsidRPr="00E72593">
              <w:t>284</w:t>
            </w:r>
          </w:p>
        </w:tc>
        <w:tc>
          <w:tcPr>
            <w:tcW w:w="1066" w:type="dxa"/>
            <w:tcBorders>
              <w:top w:val="nil"/>
              <w:left w:val="nil"/>
              <w:bottom w:val="single" w:sz="4" w:space="0" w:color="000000"/>
              <w:right w:val="single" w:sz="4" w:space="0" w:color="000000"/>
            </w:tcBorders>
            <w:shd w:val="clear" w:color="auto" w:fill="auto"/>
            <w:noWrap/>
          </w:tcPr>
          <w:p w14:paraId="2B3F2C04" w14:textId="77777777" w:rsidR="006C6366" w:rsidRPr="00E72593" w:rsidRDefault="006C6366" w:rsidP="003C32DA">
            <w:r w:rsidRPr="00E72593">
              <w:t>10.054376</w:t>
            </w:r>
          </w:p>
        </w:tc>
        <w:tc>
          <w:tcPr>
            <w:tcW w:w="1066" w:type="dxa"/>
            <w:tcBorders>
              <w:top w:val="nil"/>
              <w:left w:val="nil"/>
              <w:bottom w:val="single" w:sz="4" w:space="0" w:color="000000"/>
              <w:right w:val="single" w:sz="4" w:space="0" w:color="000000"/>
            </w:tcBorders>
            <w:shd w:val="clear" w:color="auto" w:fill="auto"/>
            <w:noWrap/>
          </w:tcPr>
          <w:p w14:paraId="31886B79" w14:textId="77777777" w:rsidR="006C6366" w:rsidRPr="00E72593" w:rsidRDefault="006C6366" w:rsidP="003C32DA">
            <w:r w:rsidRPr="00E72593">
              <w:t>12.519140</w:t>
            </w:r>
          </w:p>
        </w:tc>
        <w:tc>
          <w:tcPr>
            <w:tcW w:w="1326" w:type="dxa"/>
            <w:tcBorders>
              <w:top w:val="nil"/>
              <w:left w:val="nil"/>
              <w:bottom w:val="single" w:sz="4" w:space="0" w:color="000000"/>
              <w:right w:val="single" w:sz="4" w:space="0" w:color="000000"/>
            </w:tcBorders>
            <w:shd w:val="clear" w:color="auto" w:fill="auto"/>
            <w:noWrap/>
          </w:tcPr>
          <w:p w14:paraId="598FC883" w14:textId="77777777" w:rsidR="006C6366" w:rsidRPr="00E72593" w:rsidRDefault="006C6366" w:rsidP="003C32DA">
            <w:r w:rsidRPr="00E72593">
              <w:t>2.464765</w:t>
            </w:r>
          </w:p>
        </w:tc>
        <w:tc>
          <w:tcPr>
            <w:tcW w:w="2234" w:type="dxa"/>
            <w:tcBorders>
              <w:top w:val="nil"/>
              <w:left w:val="nil"/>
              <w:bottom w:val="single" w:sz="4" w:space="0" w:color="000000"/>
              <w:right w:val="single" w:sz="4" w:space="0" w:color="000000"/>
            </w:tcBorders>
            <w:shd w:val="clear" w:color="auto" w:fill="auto"/>
            <w:noWrap/>
          </w:tcPr>
          <w:p w14:paraId="7C0C3555" w14:textId="77777777" w:rsidR="006C6366" w:rsidRPr="00E72593" w:rsidRDefault="006C6366" w:rsidP="003C32DA">
            <w:r w:rsidRPr="00E72593">
              <w:t>CGTGGAAATA</w:t>
            </w:r>
          </w:p>
        </w:tc>
      </w:tr>
      <w:tr w:rsidR="006C6366" w:rsidRPr="00460A77" w14:paraId="4CEFD1D5"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A53702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2E039D28"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5BB0D874" w14:textId="77777777" w:rsidR="006C6366" w:rsidRPr="00E72593" w:rsidRDefault="006C6366" w:rsidP="003C32DA">
            <w:r w:rsidRPr="00E72593">
              <w:t>MA0152.1 NFATC2</w:t>
            </w:r>
          </w:p>
        </w:tc>
        <w:tc>
          <w:tcPr>
            <w:tcW w:w="763" w:type="dxa"/>
            <w:tcBorders>
              <w:top w:val="nil"/>
              <w:left w:val="nil"/>
              <w:bottom w:val="single" w:sz="4" w:space="0" w:color="000000"/>
              <w:right w:val="single" w:sz="4" w:space="0" w:color="000000"/>
            </w:tcBorders>
            <w:shd w:val="clear" w:color="auto" w:fill="auto"/>
            <w:noWrap/>
          </w:tcPr>
          <w:p w14:paraId="2A6CBA93" w14:textId="77777777" w:rsidR="006C6366" w:rsidRPr="00E72593" w:rsidRDefault="006C6366" w:rsidP="003C32DA">
            <w:r w:rsidRPr="00E72593">
              <w:t>7</w:t>
            </w:r>
          </w:p>
        </w:tc>
        <w:tc>
          <w:tcPr>
            <w:tcW w:w="700" w:type="dxa"/>
            <w:tcBorders>
              <w:top w:val="nil"/>
              <w:left w:val="nil"/>
              <w:bottom w:val="single" w:sz="4" w:space="0" w:color="000000"/>
              <w:right w:val="single" w:sz="4" w:space="0" w:color="000000"/>
            </w:tcBorders>
            <w:shd w:val="clear" w:color="auto" w:fill="auto"/>
            <w:noWrap/>
          </w:tcPr>
          <w:p w14:paraId="283E6A7A"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7D879253"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5056958" w14:textId="77777777" w:rsidR="006C6366" w:rsidRPr="00E72593" w:rsidRDefault="006C6366" w:rsidP="003C32DA">
            <w:r w:rsidRPr="00E72593">
              <w:t>369</w:t>
            </w:r>
          </w:p>
        </w:tc>
        <w:tc>
          <w:tcPr>
            <w:tcW w:w="815" w:type="dxa"/>
            <w:tcBorders>
              <w:top w:val="nil"/>
              <w:left w:val="nil"/>
              <w:bottom w:val="single" w:sz="4" w:space="0" w:color="000000"/>
              <w:right w:val="single" w:sz="4" w:space="0" w:color="000000"/>
            </w:tcBorders>
            <w:shd w:val="clear" w:color="auto" w:fill="auto"/>
            <w:noWrap/>
          </w:tcPr>
          <w:p w14:paraId="4BA74416" w14:textId="77777777" w:rsidR="006C6366" w:rsidRPr="00E72593" w:rsidRDefault="006C6366" w:rsidP="003C32DA">
            <w:r w:rsidRPr="00E72593">
              <w:t>375</w:t>
            </w:r>
          </w:p>
        </w:tc>
        <w:tc>
          <w:tcPr>
            <w:tcW w:w="1066" w:type="dxa"/>
            <w:tcBorders>
              <w:top w:val="nil"/>
              <w:left w:val="nil"/>
              <w:bottom w:val="single" w:sz="4" w:space="0" w:color="000000"/>
              <w:right w:val="single" w:sz="4" w:space="0" w:color="000000"/>
            </w:tcBorders>
            <w:shd w:val="clear" w:color="auto" w:fill="auto"/>
            <w:noWrap/>
          </w:tcPr>
          <w:p w14:paraId="6AEBE824" w14:textId="77777777" w:rsidR="006C6366" w:rsidRPr="00E72593" w:rsidRDefault="006C6366" w:rsidP="003C32DA">
            <w:r w:rsidRPr="00E72593">
              <w:t>12.341468</w:t>
            </w:r>
          </w:p>
        </w:tc>
        <w:tc>
          <w:tcPr>
            <w:tcW w:w="1066" w:type="dxa"/>
            <w:tcBorders>
              <w:top w:val="nil"/>
              <w:left w:val="nil"/>
              <w:bottom w:val="single" w:sz="4" w:space="0" w:color="000000"/>
              <w:right w:val="single" w:sz="4" w:space="0" w:color="000000"/>
            </w:tcBorders>
            <w:shd w:val="clear" w:color="auto" w:fill="auto"/>
            <w:noWrap/>
          </w:tcPr>
          <w:p w14:paraId="77359959"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5E48D74D" w14:textId="77777777" w:rsidR="006C6366" w:rsidRPr="00E72593" w:rsidRDefault="006C6366" w:rsidP="003C32DA">
            <w:r w:rsidRPr="00E72593">
              <w:t>0.000000</w:t>
            </w:r>
          </w:p>
        </w:tc>
        <w:tc>
          <w:tcPr>
            <w:tcW w:w="2234" w:type="dxa"/>
            <w:tcBorders>
              <w:top w:val="nil"/>
              <w:left w:val="nil"/>
              <w:bottom w:val="single" w:sz="4" w:space="0" w:color="000000"/>
              <w:right w:val="single" w:sz="4" w:space="0" w:color="000000"/>
            </w:tcBorders>
            <w:shd w:val="clear" w:color="auto" w:fill="auto"/>
            <w:noWrap/>
          </w:tcPr>
          <w:p w14:paraId="2B789B70" w14:textId="77777777" w:rsidR="006C6366" w:rsidRPr="00E72593" w:rsidRDefault="006C6366" w:rsidP="003C32DA">
            <w:r w:rsidRPr="00E72593">
              <w:t>TTTTCCA</w:t>
            </w:r>
          </w:p>
        </w:tc>
      </w:tr>
      <w:tr w:rsidR="006C6366" w:rsidRPr="00460A77" w14:paraId="45D5BA23"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751B06C"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03E9E320"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EBAE578"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2301F1D4"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1CA72590"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5358CD18"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10C0EC03" w14:textId="77777777" w:rsidR="006C6366" w:rsidRPr="00E72593" w:rsidRDefault="006C6366" w:rsidP="003C32DA">
            <w:r w:rsidRPr="00E72593">
              <w:t>277</w:t>
            </w:r>
          </w:p>
        </w:tc>
        <w:tc>
          <w:tcPr>
            <w:tcW w:w="815" w:type="dxa"/>
            <w:tcBorders>
              <w:top w:val="nil"/>
              <w:left w:val="nil"/>
              <w:bottom w:val="single" w:sz="4" w:space="0" w:color="000000"/>
              <w:right w:val="single" w:sz="4" w:space="0" w:color="000000"/>
            </w:tcBorders>
            <w:shd w:val="clear" w:color="auto" w:fill="auto"/>
            <w:noWrap/>
          </w:tcPr>
          <w:p w14:paraId="542ADDD8" w14:textId="77777777" w:rsidR="006C6366" w:rsidRPr="00E72593" w:rsidRDefault="006C6366" w:rsidP="003C32DA">
            <w:r w:rsidRPr="00E72593">
              <w:t>283</w:t>
            </w:r>
          </w:p>
        </w:tc>
        <w:tc>
          <w:tcPr>
            <w:tcW w:w="1066" w:type="dxa"/>
            <w:tcBorders>
              <w:top w:val="nil"/>
              <w:left w:val="nil"/>
              <w:bottom w:val="single" w:sz="4" w:space="0" w:color="000000"/>
              <w:right w:val="single" w:sz="4" w:space="0" w:color="000000"/>
            </w:tcBorders>
            <w:shd w:val="clear" w:color="auto" w:fill="auto"/>
            <w:noWrap/>
          </w:tcPr>
          <w:p w14:paraId="0B8D8E80" w14:textId="77777777" w:rsidR="006C6366" w:rsidRPr="00E72593" w:rsidRDefault="006C6366" w:rsidP="003C32DA">
            <w:r w:rsidRPr="00E72593">
              <w:t>9.702058</w:t>
            </w:r>
          </w:p>
        </w:tc>
        <w:tc>
          <w:tcPr>
            <w:tcW w:w="1066" w:type="dxa"/>
            <w:tcBorders>
              <w:top w:val="nil"/>
              <w:left w:val="nil"/>
              <w:bottom w:val="single" w:sz="4" w:space="0" w:color="000000"/>
              <w:right w:val="single" w:sz="4" w:space="0" w:color="000000"/>
            </w:tcBorders>
            <w:shd w:val="clear" w:color="auto" w:fill="auto"/>
            <w:noWrap/>
          </w:tcPr>
          <w:p w14:paraId="50A06E9C"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35C033A9" w14:textId="77777777" w:rsidR="006C6366" w:rsidRPr="00E72593" w:rsidRDefault="006C6366" w:rsidP="003C32DA">
            <w:r w:rsidRPr="00E72593">
              <w:t>2.639410</w:t>
            </w:r>
          </w:p>
        </w:tc>
        <w:tc>
          <w:tcPr>
            <w:tcW w:w="2234" w:type="dxa"/>
            <w:tcBorders>
              <w:top w:val="nil"/>
              <w:left w:val="nil"/>
              <w:bottom w:val="single" w:sz="4" w:space="0" w:color="000000"/>
              <w:right w:val="single" w:sz="4" w:space="0" w:color="000000"/>
            </w:tcBorders>
            <w:shd w:val="clear" w:color="auto" w:fill="auto"/>
            <w:noWrap/>
          </w:tcPr>
          <w:p w14:paraId="298A9DD5" w14:textId="77777777" w:rsidR="006C6366" w:rsidRPr="00E72593" w:rsidRDefault="006C6366" w:rsidP="003C32DA">
            <w:r w:rsidRPr="00E72593">
              <w:t>TGGAAAT</w:t>
            </w:r>
          </w:p>
        </w:tc>
      </w:tr>
      <w:tr w:rsidR="006C6366" w:rsidRPr="00460A77" w14:paraId="61B9B29E"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3352AEAD"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0603F426"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60BA0C5A"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5C78BB86"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1EBEF3ED" w14:textId="77777777" w:rsidR="006C6366" w:rsidRPr="00E72593" w:rsidRDefault="006C6366" w:rsidP="003C32DA">
            <w:r w:rsidRPr="00E72593">
              <w:t>3</w:t>
            </w:r>
          </w:p>
        </w:tc>
        <w:tc>
          <w:tcPr>
            <w:tcW w:w="816" w:type="dxa"/>
            <w:tcBorders>
              <w:top w:val="nil"/>
              <w:left w:val="nil"/>
              <w:bottom w:val="single" w:sz="4" w:space="0" w:color="000000"/>
              <w:right w:val="single" w:sz="4" w:space="0" w:color="000000"/>
            </w:tcBorders>
            <w:shd w:val="clear" w:color="auto" w:fill="auto"/>
            <w:noWrap/>
          </w:tcPr>
          <w:p w14:paraId="1EA08252"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0EB4589C" w14:textId="77777777" w:rsidR="006C6366" w:rsidRPr="00E72593" w:rsidRDefault="006C6366" w:rsidP="003C32DA">
            <w:r w:rsidRPr="00E72593">
              <w:t>299</w:t>
            </w:r>
          </w:p>
        </w:tc>
        <w:tc>
          <w:tcPr>
            <w:tcW w:w="815" w:type="dxa"/>
            <w:tcBorders>
              <w:top w:val="nil"/>
              <w:left w:val="nil"/>
              <w:bottom w:val="single" w:sz="4" w:space="0" w:color="000000"/>
              <w:right w:val="single" w:sz="4" w:space="0" w:color="000000"/>
            </w:tcBorders>
            <w:shd w:val="clear" w:color="auto" w:fill="auto"/>
            <w:noWrap/>
          </w:tcPr>
          <w:p w14:paraId="37B823D3" w14:textId="77777777" w:rsidR="006C6366" w:rsidRPr="00E72593" w:rsidRDefault="006C6366" w:rsidP="003C32DA">
            <w:r w:rsidRPr="00E72593">
              <w:t>305</w:t>
            </w:r>
          </w:p>
        </w:tc>
        <w:tc>
          <w:tcPr>
            <w:tcW w:w="1066" w:type="dxa"/>
            <w:tcBorders>
              <w:top w:val="nil"/>
              <w:left w:val="nil"/>
              <w:bottom w:val="single" w:sz="4" w:space="0" w:color="000000"/>
              <w:right w:val="single" w:sz="4" w:space="0" w:color="000000"/>
            </w:tcBorders>
            <w:shd w:val="clear" w:color="auto" w:fill="auto"/>
            <w:noWrap/>
          </w:tcPr>
          <w:p w14:paraId="2E43369C" w14:textId="77777777" w:rsidR="006C6366" w:rsidRPr="00E72593" w:rsidRDefault="006C6366" w:rsidP="003C32DA">
            <w:r w:rsidRPr="00E72593">
              <w:t>9.171543</w:t>
            </w:r>
          </w:p>
        </w:tc>
        <w:tc>
          <w:tcPr>
            <w:tcW w:w="1066" w:type="dxa"/>
            <w:tcBorders>
              <w:top w:val="nil"/>
              <w:left w:val="nil"/>
              <w:bottom w:val="single" w:sz="4" w:space="0" w:color="000000"/>
              <w:right w:val="single" w:sz="4" w:space="0" w:color="000000"/>
            </w:tcBorders>
            <w:shd w:val="clear" w:color="auto" w:fill="auto"/>
            <w:noWrap/>
          </w:tcPr>
          <w:p w14:paraId="6392DA28" w14:textId="77777777" w:rsidR="006C6366" w:rsidRPr="00E72593" w:rsidRDefault="006C6366" w:rsidP="003C32DA">
            <w:r w:rsidRPr="00E72593">
              <w:t>12.341468</w:t>
            </w:r>
          </w:p>
        </w:tc>
        <w:tc>
          <w:tcPr>
            <w:tcW w:w="1326" w:type="dxa"/>
            <w:tcBorders>
              <w:top w:val="nil"/>
              <w:left w:val="nil"/>
              <w:bottom w:val="single" w:sz="4" w:space="0" w:color="000000"/>
              <w:right w:val="single" w:sz="4" w:space="0" w:color="000000"/>
            </w:tcBorders>
            <w:shd w:val="clear" w:color="auto" w:fill="auto"/>
            <w:noWrap/>
          </w:tcPr>
          <w:p w14:paraId="13C8286B" w14:textId="77777777" w:rsidR="006C6366" w:rsidRPr="00E72593" w:rsidRDefault="006C6366" w:rsidP="003C32DA">
            <w:r w:rsidRPr="00E72593">
              <w:t>3.169925</w:t>
            </w:r>
          </w:p>
        </w:tc>
        <w:tc>
          <w:tcPr>
            <w:tcW w:w="2234" w:type="dxa"/>
            <w:tcBorders>
              <w:top w:val="nil"/>
              <w:left w:val="nil"/>
              <w:bottom w:val="single" w:sz="4" w:space="0" w:color="000000"/>
              <w:right w:val="single" w:sz="4" w:space="0" w:color="000000"/>
            </w:tcBorders>
            <w:shd w:val="clear" w:color="auto" w:fill="auto"/>
            <w:noWrap/>
          </w:tcPr>
          <w:p w14:paraId="00C35C54" w14:textId="77777777" w:rsidR="006C6366" w:rsidRPr="00E72593" w:rsidRDefault="006C6366" w:rsidP="003C32DA">
            <w:r w:rsidRPr="00E72593">
              <w:t>TGGAAAC</w:t>
            </w:r>
          </w:p>
        </w:tc>
      </w:tr>
      <w:tr w:rsidR="006C6366" w:rsidRPr="00460A77" w14:paraId="09A55DD4"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C0648C5"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082265B1"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2AA3ECA7" w14:textId="77777777" w:rsidR="006C6366" w:rsidRPr="00E72593" w:rsidRDefault="006C6366" w:rsidP="003C32DA">
            <w:r w:rsidRPr="00E72593">
              <w:t>MA0625.1 NFATC3</w:t>
            </w:r>
          </w:p>
        </w:tc>
        <w:tc>
          <w:tcPr>
            <w:tcW w:w="763" w:type="dxa"/>
            <w:tcBorders>
              <w:top w:val="nil"/>
              <w:left w:val="nil"/>
              <w:bottom w:val="single" w:sz="4" w:space="0" w:color="000000"/>
              <w:right w:val="single" w:sz="4" w:space="0" w:color="000000"/>
            </w:tcBorders>
            <w:shd w:val="clear" w:color="auto" w:fill="auto"/>
            <w:noWrap/>
          </w:tcPr>
          <w:p w14:paraId="6DBA82BB"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27362563"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63451EB4"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6DB7D420" w14:textId="77777777" w:rsidR="006C6366" w:rsidRPr="00E72593" w:rsidRDefault="006C6366" w:rsidP="003C32DA">
            <w:r w:rsidRPr="00E72593">
              <w:t>275</w:t>
            </w:r>
          </w:p>
        </w:tc>
        <w:tc>
          <w:tcPr>
            <w:tcW w:w="815" w:type="dxa"/>
            <w:tcBorders>
              <w:top w:val="nil"/>
              <w:left w:val="nil"/>
              <w:bottom w:val="single" w:sz="4" w:space="0" w:color="000000"/>
              <w:right w:val="single" w:sz="4" w:space="0" w:color="000000"/>
            </w:tcBorders>
            <w:shd w:val="clear" w:color="auto" w:fill="auto"/>
            <w:noWrap/>
          </w:tcPr>
          <w:p w14:paraId="4051CFAE" w14:textId="77777777" w:rsidR="006C6366" w:rsidRPr="00E72593" w:rsidRDefault="006C6366" w:rsidP="003C32DA">
            <w:r w:rsidRPr="00E72593">
              <w:t>284</w:t>
            </w:r>
          </w:p>
        </w:tc>
        <w:tc>
          <w:tcPr>
            <w:tcW w:w="1066" w:type="dxa"/>
            <w:tcBorders>
              <w:top w:val="nil"/>
              <w:left w:val="nil"/>
              <w:bottom w:val="single" w:sz="4" w:space="0" w:color="000000"/>
              <w:right w:val="single" w:sz="4" w:space="0" w:color="000000"/>
            </w:tcBorders>
            <w:shd w:val="clear" w:color="auto" w:fill="auto"/>
            <w:noWrap/>
          </w:tcPr>
          <w:p w14:paraId="1D990A06" w14:textId="77777777" w:rsidR="006C6366" w:rsidRPr="00E72593" w:rsidRDefault="006C6366" w:rsidP="003C32DA">
            <w:r w:rsidRPr="00E72593">
              <w:t>9.975994</w:t>
            </w:r>
          </w:p>
        </w:tc>
        <w:tc>
          <w:tcPr>
            <w:tcW w:w="1066" w:type="dxa"/>
            <w:tcBorders>
              <w:top w:val="nil"/>
              <w:left w:val="nil"/>
              <w:bottom w:val="single" w:sz="4" w:space="0" w:color="000000"/>
              <w:right w:val="single" w:sz="4" w:space="0" w:color="000000"/>
            </w:tcBorders>
            <w:shd w:val="clear" w:color="auto" w:fill="auto"/>
            <w:noWrap/>
          </w:tcPr>
          <w:p w14:paraId="13224A6B" w14:textId="77777777" w:rsidR="006C6366" w:rsidRPr="00E72593" w:rsidRDefault="006C6366" w:rsidP="003C32DA">
            <w:r w:rsidRPr="00E72593">
              <w:t>13.675168</w:t>
            </w:r>
          </w:p>
        </w:tc>
        <w:tc>
          <w:tcPr>
            <w:tcW w:w="1326" w:type="dxa"/>
            <w:tcBorders>
              <w:top w:val="nil"/>
              <w:left w:val="nil"/>
              <w:bottom w:val="single" w:sz="4" w:space="0" w:color="000000"/>
              <w:right w:val="single" w:sz="4" w:space="0" w:color="000000"/>
            </w:tcBorders>
            <w:shd w:val="clear" w:color="auto" w:fill="auto"/>
            <w:noWrap/>
          </w:tcPr>
          <w:p w14:paraId="258DB43A" w14:textId="77777777" w:rsidR="006C6366" w:rsidRPr="00E72593" w:rsidRDefault="006C6366" w:rsidP="003C32DA">
            <w:r w:rsidRPr="00E72593">
              <w:t>3.699174</w:t>
            </w:r>
          </w:p>
        </w:tc>
        <w:tc>
          <w:tcPr>
            <w:tcW w:w="2234" w:type="dxa"/>
            <w:tcBorders>
              <w:top w:val="nil"/>
              <w:left w:val="nil"/>
              <w:bottom w:val="single" w:sz="4" w:space="0" w:color="000000"/>
              <w:right w:val="single" w:sz="4" w:space="0" w:color="000000"/>
            </w:tcBorders>
            <w:shd w:val="clear" w:color="auto" w:fill="auto"/>
            <w:noWrap/>
          </w:tcPr>
          <w:p w14:paraId="4847E83E" w14:textId="77777777" w:rsidR="006C6366" w:rsidRPr="00E72593" w:rsidRDefault="006C6366" w:rsidP="003C32DA">
            <w:r w:rsidRPr="00E72593">
              <w:t>CGTGGAAATA</w:t>
            </w:r>
          </w:p>
        </w:tc>
      </w:tr>
      <w:tr w:rsidR="006C6366" w:rsidRPr="00460A77" w14:paraId="0F7CDF6F"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80D568C"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22BE0C1B"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6FE33A14" w14:textId="77777777" w:rsidR="006C6366" w:rsidRPr="00E72593" w:rsidRDefault="006C6366" w:rsidP="003C32DA">
            <w:r w:rsidRPr="00E72593">
              <w:t>MA1525.1 NFATC4</w:t>
            </w:r>
          </w:p>
        </w:tc>
        <w:tc>
          <w:tcPr>
            <w:tcW w:w="763" w:type="dxa"/>
            <w:tcBorders>
              <w:top w:val="nil"/>
              <w:left w:val="nil"/>
              <w:bottom w:val="single" w:sz="4" w:space="0" w:color="000000"/>
              <w:right w:val="single" w:sz="4" w:space="0" w:color="000000"/>
            </w:tcBorders>
            <w:shd w:val="clear" w:color="auto" w:fill="auto"/>
            <w:noWrap/>
          </w:tcPr>
          <w:p w14:paraId="7B37FC09"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2DCCDF54"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27A06F4F"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0DB02B7" w14:textId="77777777" w:rsidR="006C6366" w:rsidRPr="00E72593" w:rsidRDefault="006C6366" w:rsidP="003C32DA">
            <w:r w:rsidRPr="00E72593">
              <w:t>275</w:t>
            </w:r>
          </w:p>
        </w:tc>
        <w:tc>
          <w:tcPr>
            <w:tcW w:w="815" w:type="dxa"/>
            <w:tcBorders>
              <w:top w:val="nil"/>
              <w:left w:val="nil"/>
              <w:bottom w:val="single" w:sz="4" w:space="0" w:color="000000"/>
              <w:right w:val="single" w:sz="4" w:space="0" w:color="000000"/>
            </w:tcBorders>
            <w:shd w:val="clear" w:color="auto" w:fill="auto"/>
            <w:noWrap/>
          </w:tcPr>
          <w:p w14:paraId="7D03F839" w14:textId="77777777" w:rsidR="006C6366" w:rsidRPr="00E72593" w:rsidRDefault="006C6366" w:rsidP="003C32DA">
            <w:r w:rsidRPr="00E72593">
              <w:t>284</w:t>
            </w:r>
          </w:p>
        </w:tc>
        <w:tc>
          <w:tcPr>
            <w:tcW w:w="1066" w:type="dxa"/>
            <w:tcBorders>
              <w:top w:val="nil"/>
              <w:left w:val="nil"/>
              <w:bottom w:val="single" w:sz="4" w:space="0" w:color="000000"/>
              <w:right w:val="single" w:sz="4" w:space="0" w:color="000000"/>
            </w:tcBorders>
            <w:shd w:val="clear" w:color="auto" w:fill="auto"/>
            <w:noWrap/>
          </w:tcPr>
          <w:p w14:paraId="1C56A96E" w14:textId="77777777" w:rsidR="006C6366" w:rsidRPr="00E72593" w:rsidRDefault="006C6366" w:rsidP="003C32DA">
            <w:r w:rsidRPr="00E72593">
              <w:t>9.930748</w:t>
            </w:r>
          </w:p>
        </w:tc>
        <w:tc>
          <w:tcPr>
            <w:tcW w:w="1066" w:type="dxa"/>
            <w:tcBorders>
              <w:top w:val="nil"/>
              <w:left w:val="nil"/>
              <w:bottom w:val="single" w:sz="4" w:space="0" w:color="000000"/>
              <w:right w:val="single" w:sz="4" w:space="0" w:color="000000"/>
            </w:tcBorders>
            <w:shd w:val="clear" w:color="auto" w:fill="auto"/>
            <w:noWrap/>
          </w:tcPr>
          <w:p w14:paraId="43AEAB37" w14:textId="77777777" w:rsidR="006C6366" w:rsidRPr="00E72593" w:rsidRDefault="006C6366" w:rsidP="003C32DA">
            <w:r w:rsidRPr="00E72593">
              <w:t>14.392408</w:t>
            </w:r>
          </w:p>
        </w:tc>
        <w:tc>
          <w:tcPr>
            <w:tcW w:w="1326" w:type="dxa"/>
            <w:tcBorders>
              <w:top w:val="nil"/>
              <w:left w:val="nil"/>
              <w:bottom w:val="single" w:sz="4" w:space="0" w:color="000000"/>
              <w:right w:val="single" w:sz="4" w:space="0" w:color="000000"/>
            </w:tcBorders>
            <w:shd w:val="clear" w:color="auto" w:fill="auto"/>
            <w:noWrap/>
          </w:tcPr>
          <w:p w14:paraId="1EEB370C" w14:textId="77777777" w:rsidR="006C6366" w:rsidRPr="00E72593" w:rsidRDefault="006C6366" w:rsidP="003C32DA">
            <w:r w:rsidRPr="00E72593">
              <w:t>4.461660</w:t>
            </w:r>
          </w:p>
        </w:tc>
        <w:tc>
          <w:tcPr>
            <w:tcW w:w="2234" w:type="dxa"/>
            <w:tcBorders>
              <w:top w:val="nil"/>
              <w:left w:val="nil"/>
              <w:bottom w:val="single" w:sz="4" w:space="0" w:color="000000"/>
              <w:right w:val="single" w:sz="4" w:space="0" w:color="000000"/>
            </w:tcBorders>
            <w:shd w:val="clear" w:color="auto" w:fill="auto"/>
            <w:noWrap/>
          </w:tcPr>
          <w:p w14:paraId="40AB8793" w14:textId="77777777" w:rsidR="006C6366" w:rsidRPr="00E72593" w:rsidRDefault="006C6366" w:rsidP="003C32DA">
            <w:r w:rsidRPr="00E72593">
              <w:t>CGTGGAAATA</w:t>
            </w:r>
          </w:p>
        </w:tc>
      </w:tr>
      <w:tr w:rsidR="006C6366" w:rsidRPr="00460A77" w14:paraId="5093948F"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44944E4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088D1441"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274EB624" w14:textId="77777777" w:rsidR="006C6366" w:rsidRPr="00E72593" w:rsidRDefault="006C6366" w:rsidP="003C32DA">
            <w:r w:rsidRPr="00E72593">
              <w:t>MA1620.1 Ptf1a(var.3)</w:t>
            </w:r>
          </w:p>
        </w:tc>
        <w:tc>
          <w:tcPr>
            <w:tcW w:w="763" w:type="dxa"/>
            <w:tcBorders>
              <w:top w:val="nil"/>
              <w:left w:val="nil"/>
              <w:bottom w:val="single" w:sz="4" w:space="0" w:color="000000"/>
              <w:right w:val="single" w:sz="4" w:space="0" w:color="000000"/>
            </w:tcBorders>
            <w:shd w:val="clear" w:color="auto" w:fill="auto"/>
            <w:noWrap/>
          </w:tcPr>
          <w:p w14:paraId="11AE4338" w14:textId="77777777" w:rsidR="006C6366" w:rsidRPr="00E72593" w:rsidRDefault="006C6366" w:rsidP="003C32DA">
            <w:r w:rsidRPr="00E72593">
              <w:t>12</w:t>
            </w:r>
          </w:p>
        </w:tc>
        <w:tc>
          <w:tcPr>
            <w:tcW w:w="700" w:type="dxa"/>
            <w:tcBorders>
              <w:top w:val="nil"/>
              <w:left w:val="nil"/>
              <w:bottom w:val="single" w:sz="4" w:space="0" w:color="000000"/>
              <w:right w:val="single" w:sz="4" w:space="0" w:color="000000"/>
            </w:tcBorders>
            <w:shd w:val="clear" w:color="auto" w:fill="auto"/>
            <w:noWrap/>
          </w:tcPr>
          <w:p w14:paraId="65558166"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1C521FE4"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159E2EA5" w14:textId="77777777" w:rsidR="006C6366" w:rsidRPr="00E72593" w:rsidRDefault="006C6366" w:rsidP="003C32DA">
            <w:r w:rsidRPr="00E72593">
              <w:t>148</w:t>
            </w:r>
          </w:p>
        </w:tc>
        <w:tc>
          <w:tcPr>
            <w:tcW w:w="815" w:type="dxa"/>
            <w:tcBorders>
              <w:top w:val="nil"/>
              <w:left w:val="nil"/>
              <w:bottom w:val="single" w:sz="4" w:space="0" w:color="000000"/>
              <w:right w:val="single" w:sz="4" w:space="0" w:color="000000"/>
            </w:tcBorders>
            <w:shd w:val="clear" w:color="auto" w:fill="auto"/>
            <w:noWrap/>
          </w:tcPr>
          <w:p w14:paraId="707027FC" w14:textId="77777777" w:rsidR="006C6366" w:rsidRPr="00E72593" w:rsidRDefault="006C6366" w:rsidP="003C32DA">
            <w:r w:rsidRPr="00E72593">
              <w:t>159</w:t>
            </w:r>
          </w:p>
        </w:tc>
        <w:tc>
          <w:tcPr>
            <w:tcW w:w="1066" w:type="dxa"/>
            <w:tcBorders>
              <w:top w:val="nil"/>
              <w:left w:val="nil"/>
              <w:bottom w:val="single" w:sz="4" w:space="0" w:color="000000"/>
              <w:right w:val="single" w:sz="4" w:space="0" w:color="000000"/>
            </w:tcBorders>
            <w:shd w:val="clear" w:color="auto" w:fill="auto"/>
            <w:noWrap/>
          </w:tcPr>
          <w:p w14:paraId="19BAE9A8" w14:textId="77777777" w:rsidR="006C6366" w:rsidRPr="00E72593" w:rsidRDefault="006C6366" w:rsidP="003C32DA">
            <w:r w:rsidRPr="00E72593">
              <w:t>10.008048</w:t>
            </w:r>
          </w:p>
        </w:tc>
        <w:tc>
          <w:tcPr>
            <w:tcW w:w="1066" w:type="dxa"/>
            <w:tcBorders>
              <w:top w:val="nil"/>
              <w:left w:val="nil"/>
              <w:bottom w:val="single" w:sz="4" w:space="0" w:color="000000"/>
              <w:right w:val="single" w:sz="4" w:space="0" w:color="000000"/>
            </w:tcBorders>
            <w:shd w:val="clear" w:color="auto" w:fill="auto"/>
            <w:noWrap/>
          </w:tcPr>
          <w:p w14:paraId="32A2964B" w14:textId="77777777" w:rsidR="006C6366" w:rsidRPr="00E72593" w:rsidRDefault="006C6366" w:rsidP="003C32DA">
            <w:r w:rsidRPr="00E72593">
              <w:t>15.503908</w:t>
            </w:r>
          </w:p>
        </w:tc>
        <w:tc>
          <w:tcPr>
            <w:tcW w:w="1326" w:type="dxa"/>
            <w:tcBorders>
              <w:top w:val="nil"/>
              <w:left w:val="nil"/>
              <w:bottom w:val="single" w:sz="4" w:space="0" w:color="000000"/>
              <w:right w:val="single" w:sz="4" w:space="0" w:color="000000"/>
            </w:tcBorders>
            <w:shd w:val="clear" w:color="auto" w:fill="auto"/>
            <w:noWrap/>
          </w:tcPr>
          <w:p w14:paraId="226C80EE" w14:textId="77777777" w:rsidR="006C6366" w:rsidRPr="00E72593" w:rsidRDefault="006C6366" w:rsidP="003C32DA">
            <w:r w:rsidRPr="00E72593">
              <w:t>5.495860</w:t>
            </w:r>
          </w:p>
        </w:tc>
        <w:tc>
          <w:tcPr>
            <w:tcW w:w="2234" w:type="dxa"/>
            <w:tcBorders>
              <w:top w:val="nil"/>
              <w:left w:val="nil"/>
              <w:bottom w:val="single" w:sz="4" w:space="0" w:color="000000"/>
              <w:right w:val="single" w:sz="4" w:space="0" w:color="000000"/>
            </w:tcBorders>
            <w:shd w:val="clear" w:color="auto" w:fill="auto"/>
            <w:noWrap/>
          </w:tcPr>
          <w:p w14:paraId="379B0174" w14:textId="77777777" w:rsidR="006C6366" w:rsidRPr="00E72593" w:rsidRDefault="006C6366" w:rsidP="003C32DA">
            <w:r w:rsidRPr="00E72593">
              <w:t>ACTCACCTGCCC</w:t>
            </w:r>
          </w:p>
        </w:tc>
      </w:tr>
      <w:tr w:rsidR="006C6366" w:rsidRPr="00460A77" w14:paraId="355B7D25"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48B70E7C"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31B39166"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50DDD48A" w14:textId="77777777" w:rsidR="006C6366" w:rsidRPr="00E72593" w:rsidRDefault="006C6366" w:rsidP="003C32DA">
            <w:r w:rsidRPr="00E72593">
              <w:t>MA1621.1 Rbpjl</w:t>
            </w:r>
          </w:p>
        </w:tc>
        <w:tc>
          <w:tcPr>
            <w:tcW w:w="763" w:type="dxa"/>
            <w:tcBorders>
              <w:top w:val="nil"/>
              <w:left w:val="nil"/>
              <w:bottom w:val="single" w:sz="4" w:space="0" w:color="000000"/>
              <w:right w:val="single" w:sz="4" w:space="0" w:color="000000"/>
            </w:tcBorders>
            <w:shd w:val="clear" w:color="auto" w:fill="auto"/>
            <w:noWrap/>
          </w:tcPr>
          <w:p w14:paraId="692F8DD8" w14:textId="77777777" w:rsidR="006C6366" w:rsidRPr="00E72593" w:rsidRDefault="006C6366" w:rsidP="003C32DA">
            <w:r w:rsidRPr="00E72593">
              <w:t>14</w:t>
            </w:r>
          </w:p>
        </w:tc>
        <w:tc>
          <w:tcPr>
            <w:tcW w:w="700" w:type="dxa"/>
            <w:tcBorders>
              <w:top w:val="nil"/>
              <w:left w:val="nil"/>
              <w:bottom w:val="single" w:sz="4" w:space="0" w:color="000000"/>
              <w:right w:val="single" w:sz="4" w:space="0" w:color="000000"/>
            </w:tcBorders>
            <w:shd w:val="clear" w:color="auto" w:fill="auto"/>
            <w:noWrap/>
          </w:tcPr>
          <w:p w14:paraId="60617DE5"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17279FA6"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66245488" w14:textId="77777777" w:rsidR="006C6366" w:rsidRPr="00E72593" w:rsidRDefault="006C6366" w:rsidP="003C32DA">
            <w:r w:rsidRPr="00E72593">
              <w:t>147</w:t>
            </w:r>
          </w:p>
        </w:tc>
        <w:tc>
          <w:tcPr>
            <w:tcW w:w="815" w:type="dxa"/>
            <w:tcBorders>
              <w:top w:val="nil"/>
              <w:left w:val="nil"/>
              <w:bottom w:val="single" w:sz="4" w:space="0" w:color="000000"/>
              <w:right w:val="single" w:sz="4" w:space="0" w:color="000000"/>
            </w:tcBorders>
            <w:shd w:val="clear" w:color="auto" w:fill="auto"/>
            <w:noWrap/>
          </w:tcPr>
          <w:p w14:paraId="1ACBCC36" w14:textId="77777777" w:rsidR="006C6366" w:rsidRPr="00E72593" w:rsidRDefault="006C6366" w:rsidP="003C32DA">
            <w:r w:rsidRPr="00E72593">
              <w:t>160</w:t>
            </w:r>
          </w:p>
        </w:tc>
        <w:tc>
          <w:tcPr>
            <w:tcW w:w="1066" w:type="dxa"/>
            <w:tcBorders>
              <w:top w:val="nil"/>
              <w:left w:val="nil"/>
              <w:bottom w:val="single" w:sz="4" w:space="0" w:color="000000"/>
              <w:right w:val="single" w:sz="4" w:space="0" w:color="000000"/>
            </w:tcBorders>
            <w:shd w:val="clear" w:color="auto" w:fill="auto"/>
            <w:noWrap/>
          </w:tcPr>
          <w:p w14:paraId="1765EF30" w14:textId="77777777" w:rsidR="006C6366" w:rsidRPr="00E72593" w:rsidRDefault="006C6366" w:rsidP="003C32DA">
            <w:r w:rsidRPr="00E72593">
              <w:t>10.199248</w:t>
            </w:r>
          </w:p>
        </w:tc>
        <w:tc>
          <w:tcPr>
            <w:tcW w:w="1066" w:type="dxa"/>
            <w:tcBorders>
              <w:top w:val="nil"/>
              <w:left w:val="nil"/>
              <w:bottom w:val="single" w:sz="4" w:space="0" w:color="000000"/>
              <w:right w:val="single" w:sz="4" w:space="0" w:color="000000"/>
            </w:tcBorders>
            <w:shd w:val="clear" w:color="auto" w:fill="auto"/>
            <w:noWrap/>
          </w:tcPr>
          <w:p w14:paraId="3C95C76D" w14:textId="77777777" w:rsidR="006C6366" w:rsidRPr="00E72593" w:rsidRDefault="006C6366" w:rsidP="003C32DA">
            <w:r w:rsidRPr="00E72593">
              <w:t>15.911069</w:t>
            </w:r>
          </w:p>
        </w:tc>
        <w:tc>
          <w:tcPr>
            <w:tcW w:w="1326" w:type="dxa"/>
            <w:tcBorders>
              <w:top w:val="nil"/>
              <w:left w:val="nil"/>
              <w:bottom w:val="single" w:sz="4" w:space="0" w:color="000000"/>
              <w:right w:val="single" w:sz="4" w:space="0" w:color="000000"/>
            </w:tcBorders>
            <w:shd w:val="clear" w:color="auto" w:fill="auto"/>
            <w:noWrap/>
          </w:tcPr>
          <w:p w14:paraId="591062E8" w14:textId="77777777" w:rsidR="006C6366" w:rsidRPr="00E72593" w:rsidRDefault="006C6366" w:rsidP="003C32DA">
            <w:r w:rsidRPr="00E72593">
              <w:t>5.711821</w:t>
            </w:r>
          </w:p>
        </w:tc>
        <w:tc>
          <w:tcPr>
            <w:tcW w:w="2234" w:type="dxa"/>
            <w:tcBorders>
              <w:top w:val="nil"/>
              <w:left w:val="nil"/>
              <w:bottom w:val="single" w:sz="4" w:space="0" w:color="000000"/>
              <w:right w:val="single" w:sz="12" w:space="0" w:color="000000"/>
            </w:tcBorders>
            <w:shd w:val="clear" w:color="auto" w:fill="auto"/>
            <w:noWrap/>
          </w:tcPr>
          <w:p w14:paraId="64AF54F7" w14:textId="77777777" w:rsidR="006C6366" w:rsidRPr="00E72593" w:rsidRDefault="006C6366" w:rsidP="003C32DA">
            <w:r w:rsidRPr="00E72593">
              <w:t>TACTCACCTGCCCA</w:t>
            </w:r>
          </w:p>
        </w:tc>
      </w:tr>
      <w:tr w:rsidR="006C6366" w:rsidRPr="00460A77" w14:paraId="1B894948"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11DCC01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CC32A45"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6397E12" w14:textId="77777777" w:rsidR="006C6366" w:rsidRPr="00E72593" w:rsidRDefault="006C6366" w:rsidP="003C32DA">
            <w:r w:rsidRPr="00E72593">
              <w:t>MA0867.2 SOX4</w:t>
            </w:r>
          </w:p>
        </w:tc>
        <w:tc>
          <w:tcPr>
            <w:tcW w:w="763" w:type="dxa"/>
            <w:tcBorders>
              <w:top w:val="nil"/>
              <w:left w:val="nil"/>
              <w:bottom w:val="single" w:sz="4" w:space="0" w:color="000000"/>
              <w:right w:val="single" w:sz="4" w:space="0" w:color="000000"/>
            </w:tcBorders>
            <w:shd w:val="clear" w:color="auto" w:fill="auto"/>
            <w:noWrap/>
          </w:tcPr>
          <w:p w14:paraId="26A64CAF"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54D8AEBD"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17B46859"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7F13D015" w14:textId="77777777" w:rsidR="006C6366" w:rsidRPr="00E72593" w:rsidRDefault="006C6366" w:rsidP="003C32DA">
            <w:r w:rsidRPr="00E72593">
              <w:t>430</w:t>
            </w:r>
          </w:p>
        </w:tc>
        <w:tc>
          <w:tcPr>
            <w:tcW w:w="815" w:type="dxa"/>
            <w:tcBorders>
              <w:top w:val="nil"/>
              <w:left w:val="nil"/>
              <w:bottom w:val="single" w:sz="4" w:space="0" w:color="000000"/>
              <w:right w:val="single" w:sz="4" w:space="0" w:color="000000"/>
            </w:tcBorders>
            <w:shd w:val="clear" w:color="auto" w:fill="auto"/>
            <w:noWrap/>
          </w:tcPr>
          <w:p w14:paraId="3622A6D9" w14:textId="77777777" w:rsidR="006C6366" w:rsidRPr="00E72593" w:rsidRDefault="006C6366" w:rsidP="003C32DA">
            <w:r w:rsidRPr="00E72593">
              <w:t>439</w:t>
            </w:r>
          </w:p>
        </w:tc>
        <w:tc>
          <w:tcPr>
            <w:tcW w:w="1066" w:type="dxa"/>
            <w:tcBorders>
              <w:top w:val="nil"/>
              <w:left w:val="nil"/>
              <w:bottom w:val="single" w:sz="4" w:space="0" w:color="000000"/>
              <w:right w:val="single" w:sz="4" w:space="0" w:color="000000"/>
            </w:tcBorders>
            <w:shd w:val="clear" w:color="auto" w:fill="auto"/>
            <w:noWrap/>
          </w:tcPr>
          <w:p w14:paraId="6A6797FD" w14:textId="77777777" w:rsidR="006C6366" w:rsidRPr="00E72593" w:rsidRDefault="006C6366" w:rsidP="003C32DA">
            <w:r w:rsidRPr="00E72593">
              <w:t>11.560954</w:t>
            </w:r>
          </w:p>
        </w:tc>
        <w:tc>
          <w:tcPr>
            <w:tcW w:w="1066" w:type="dxa"/>
            <w:tcBorders>
              <w:top w:val="nil"/>
              <w:left w:val="nil"/>
              <w:bottom w:val="single" w:sz="4" w:space="0" w:color="000000"/>
              <w:right w:val="single" w:sz="4" w:space="0" w:color="000000"/>
            </w:tcBorders>
            <w:shd w:val="clear" w:color="auto" w:fill="auto"/>
            <w:noWrap/>
          </w:tcPr>
          <w:p w14:paraId="233EB7DA" w14:textId="77777777" w:rsidR="006C6366" w:rsidRPr="00E72593" w:rsidRDefault="006C6366" w:rsidP="003C32DA">
            <w:r w:rsidRPr="00E72593">
              <w:t>14.601566</w:t>
            </w:r>
          </w:p>
        </w:tc>
        <w:tc>
          <w:tcPr>
            <w:tcW w:w="1326" w:type="dxa"/>
            <w:tcBorders>
              <w:top w:val="nil"/>
              <w:left w:val="nil"/>
              <w:bottom w:val="single" w:sz="4" w:space="0" w:color="000000"/>
              <w:right w:val="single" w:sz="4" w:space="0" w:color="000000"/>
            </w:tcBorders>
            <w:shd w:val="clear" w:color="auto" w:fill="auto"/>
            <w:noWrap/>
          </w:tcPr>
          <w:p w14:paraId="381FF219" w14:textId="77777777" w:rsidR="006C6366" w:rsidRPr="00E72593" w:rsidRDefault="006C6366" w:rsidP="003C32DA">
            <w:r w:rsidRPr="00E72593">
              <w:t>3.040612</w:t>
            </w:r>
          </w:p>
        </w:tc>
        <w:tc>
          <w:tcPr>
            <w:tcW w:w="2234" w:type="dxa"/>
            <w:tcBorders>
              <w:top w:val="nil"/>
              <w:left w:val="nil"/>
              <w:bottom w:val="single" w:sz="4" w:space="0" w:color="000000"/>
              <w:right w:val="single" w:sz="4" w:space="0" w:color="000000"/>
            </w:tcBorders>
            <w:shd w:val="clear" w:color="auto" w:fill="auto"/>
            <w:noWrap/>
          </w:tcPr>
          <w:p w14:paraId="3C9782FF" w14:textId="77777777" w:rsidR="006C6366" w:rsidRPr="00E72593" w:rsidRDefault="006C6366" w:rsidP="003C32DA">
            <w:r w:rsidRPr="00E72593">
              <w:t>CAACAAAGCA</w:t>
            </w:r>
          </w:p>
        </w:tc>
      </w:tr>
      <w:tr w:rsidR="006C6366" w:rsidRPr="00460A77" w14:paraId="69954956"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CCCFE0F"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F3B7A69"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07D3FCD1" w14:textId="77777777" w:rsidR="006C6366" w:rsidRPr="00E72593" w:rsidRDefault="006C6366" w:rsidP="003C32DA">
            <w:r w:rsidRPr="00E72593">
              <w:t>MA0868.2 SOX8</w:t>
            </w:r>
          </w:p>
        </w:tc>
        <w:tc>
          <w:tcPr>
            <w:tcW w:w="763" w:type="dxa"/>
            <w:tcBorders>
              <w:top w:val="nil"/>
              <w:left w:val="nil"/>
              <w:bottom w:val="single" w:sz="4" w:space="0" w:color="000000"/>
              <w:right w:val="single" w:sz="4" w:space="0" w:color="000000"/>
            </w:tcBorders>
            <w:shd w:val="clear" w:color="auto" w:fill="auto"/>
            <w:noWrap/>
          </w:tcPr>
          <w:p w14:paraId="6A969C44" w14:textId="77777777" w:rsidR="006C6366" w:rsidRPr="00E72593" w:rsidRDefault="006C6366" w:rsidP="003C32DA">
            <w:r w:rsidRPr="00E72593">
              <w:t>10</w:t>
            </w:r>
          </w:p>
        </w:tc>
        <w:tc>
          <w:tcPr>
            <w:tcW w:w="700" w:type="dxa"/>
            <w:tcBorders>
              <w:top w:val="nil"/>
              <w:left w:val="nil"/>
              <w:bottom w:val="single" w:sz="4" w:space="0" w:color="000000"/>
              <w:right w:val="single" w:sz="4" w:space="0" w:color="000000"/>
            </w:tcBorders>
            <w:shd w:val="clear" w:color="auto" w:fill="auto"/>
            <w:noWrap/>
          </w:tcPr>
          <w:p w14:paraId="2EF5BB57"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2420BBE5"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16D4F804" w14:textId="77777777" w:rsidR="006C6366" w:rsidRPr="00E72593" w:rsidRDefault="006C6366" w:rsidP="003C32DA">
            <w:r w:rsidRPr="00E72593">
              <w:t>429</w:t>
            </w:r>
          </w:p>
        </w:tc>
        <w:tc>
          <w:tcPr>
            <w:tcW w:w="815" w:type="dxa"/>
            <w:tcBorders>
              <w:top w:val="nil"/>
              <w:left w:val="nil"/>
              <w:bottom w:val="single" w:sz="4" w:space="0" w:color="000000"/>
              <w:right w:val="single" w:sz="4" w:space="0" w:color="000000"/>
            </w:tcBorders>
            <w:shd w:val="clear" w:color="auto" w:fill="auto"/>
            <w:noWrap/>
          </w:tcPr>
          <w:p w14:paraId="033B714C" w14:textId="77777777" w:rsidR="006C6366" w:rsidRPr="00E72593" w:rsidRDefault="006C6366" w:rsidP="003C32DA">
            <w:r w:rsidRPr="00E72593">
              <w:t>438</w:t>
            </w:r>
          </w:p>
        </w:tc>
        <w:tc>
          <w:tcPr>
            <w:tcW w:w="1066" w:type="dxa"/>
            <w:tcBorders>
              <w:top w:val="nil"/>
              <w:left w:val="nil"/>
              <w:bottom w:val="single" w:sz="4" w:space="0" w:color="000000"/>
              <w:right w:val="single" w:sz="4" w:space="0" w:color="000000"/>
            </w:tcBorders>
            <w:shd w:val="clear" w:color="auto" w:fill="auto"/>
            <w:noWrap/>
          </w:tcPr>
          <w:p w14:paraId="1A761ACC" w14:textId="77777777" w:rsidR="006C6366" w:rsidRPr="00E72593" w:rsidRDefault="006C6366" w:rsidP="003C32DA">
            <w:r w:rsidRPr="00E72593">
              <w:t>8.156682</w:t>
            </w:r>
          </w:p>
        </w:tc>
        <w:tc>
          <w:tcPr>
            <w:tcW w:w="1066" w:type="dxa"/>
            <w:tcBorders>
              <w:top w:val="nil"/>
              <w:left w:val="nil"/>
              <w:bottom w:val="single" w:sz="4" w:space="0" w:color="000000"/>
              <w:right w:val="single" w:sz="4" w:space="0" w:color="000000"/>
            </w:tcBorders>
            <w:shd w:val="clear" w:color="auto" w:fill="auto"/>
            <w:noWrap/>
          </w:tcPr>
          <w:p w14:paraId="3FEEC1B4" w14:textId="77777777" w:rsidR="006C6366" w:rsidRPr="00E72593" w:rsidRDefault="006C6366" w:rsidP="003C32DA">
            <w:r w:rsidRPr="00E72593">
              <w:t>14.854627</w:t>
            </w:r>
          </w:p>
        </w:tc>
        <w:tc>
          <w:tcPr>
            <w:tcW w:w="1326" w:type="dxa"/>
            <w:tcBorders>
              <w:top w:val="nil"/>
              <w:left w:val="nil"/>
              <w:bottom w:val="single" w:sz="4" w:space="0" w:color="000000"/>
              <w:right w:val="single" w:sz="4" w:space="0" w:color="000000"/>
            </w:tcBorders>
            <w:shd w:val="clear" w:color="auto" w:fill="auto"/>
            <w:noWrap/>
          </w:tcPr>
          <w:p w14:paraId="4589ECB5" w14:textId="77777777" w:rsidR="006C6366" w:rsidRPr="00E72593" w:rsidRDefault="006C6366" w:rsidP="003C32DA">
            <w:r w:rsidRPr="00E72593">
              <w:t>6.697945</w:t>
            </w:r>
          </w:p>
        </w:tc>
        <w:tc>
          <w:tcPr>
            <w:tcW w:w="2234" w:type="dxa"/>
            <w:tcBorders>
              <w:top w:val="nil"/>
              <w:left w:val="nil"/>
              <w:bottom w:val="single" w:sz="4" w:space="0" w:color="000000"/>
              <w:right w:val="single" w:sz="12" w:space="0" w:color="000000"/>
            </w:tcBorders>
            <w:shd w:val="clear" w:color="auto" w:fill="auto"/>
            <w:noWrap/>
          </w:tcPr>
          <w:p w14:paraId="574ABF2F" w14:textId="77777777" w:rsidR="006C6366" w:rsidRPr="00E72593" w:rsidRDefault="006C6366" w:rsidP="003C32DA">
            <w:r w:rsidRPr="00E72593">
              <w:t>CCAACAAAGC</w:t>
            </w:r>
          </w:p>
        </w:tc>
      </w:tr>
      <w:tr w:rsidR="006C6366" w:rsidRPr="00460A77" w14:paraId="3118267D"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1F2B4B3A"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AF1A186"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02CE6707" w14:textId="77777777" w:rsidR="006C6366" w:rsidRPr="00E72593" w:rsidRDefault="006C6366" w:rsidP="003C32DA">
            <w:r w:rsidRPr="00E72593">
              <w:t>MA0521.1 Tcf12</w:t>
            </w:r>
          </w:p>
        </w:tc>
        <w:tc>
          <w:tcPr>
            <w:tcW w:w="763" w:type="dxa"/>
            <w:tcBorders>
              <w:top w:val="nil"/>
              <w:left w:val="nil"/>
              <w:bottom w:val="single" w:sz="4" w:space="0" w:color="000000"/>
              <w:right w:val="single" w:sz="4" w:space="0" w:color="000000"/>
            </w:tcBorders>
            <w:shd w:val="clear" w:color="auto" w:fill="auto"/>
            <w:noWrap/>
          </w:tcPr>
          <w:p w14:paraId="435326BF" w14:textId="77777777" w:rsidR="006C6366" w:rsidRPr="00E72593" w:rsidRDefault="006C6366" w:rsidP="003C32DA">
            <w:r w:rsidRPr="00E72593">
              <w:t>11</w:t>
            </w:r>
          </w:p>
        </w:tc>
        <w:tc>
          <w:tcPr>
            <w:tcW w:w="700" w:type="dxa"/>
            <w:tcBorders>
              <w:top w:val="nil"/>
              <w:left w:val="nil"/>
              <w:bottom w:val="single" w:sz="4" w:space="0" w:color="000000"/>
              <w:right w:val="single" w:sz="4" w:space="0" w:color="000000"/>
            </w:tcBorders>
            <w:shd w:val="clear" w:color="auto" w:fill="auto"/>
            <w:noWrap/>
          </w:tcPr>
          <w:p w14:paraId="680257DC"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3CF18809" w14:textId="77777777" w:rsidR="006C6366" w:rsidRPr="00E72593" w:rsidRDefault="006C6366" w:rsidP="003C32DA">
            <w:r w:rsidRPr="00E72593">
              <w:t>R</w:t>
            </w:r>
          </w:p>
        </w:tc>
        <w:tc>
          <w:tcPr>
            <w:tcW w:w="815" w:type="dxa"/>
            <w:tcBorders>
              <w:top w:val="nil"/>
              <w:left w:val="nil"/>
              <w:bottom w:val="single" w:sz="4" w:space="0" w:color="000000"/>
              <w:right w:val="single" w:sz="4" w:space="0" w:color="000000"/>
            </w:tcBorders>
            <w:shd w:val="clear" w:color="auto" w:fill="auto"/>
            <w:noWrap/>
          </w:tcPr>
          <w:p w14:paraId="18FC9771" w14:textId="77777777" w:rsidR="006C6366" w:rsidRPr="00E72593" w:rsidRDefault="006C6366" w:rsidP="003C32DA">
            <w:r w:rsidRPr="00E72593">
              <w:t>148</w:t>
            </w:r>
          </w:p>
        </w:tc>
        <w:tc>
          <w:tcPr>
            <w:tcW w:w="815" w:type="dxa"/>
            <w:tcBorders>
              <w:top w:val="nil"/>
              <w:left w:val="nil"/>
              <w:bottom w:val="single" w:sz="4" w:space="0" w:color="000000"/>
              <w:right w:val="single" w:sz="4" w:space="0" w:color="000000"/>
            </w:tcBorders>
            <w:shd w:val="clear" w:color="auto" w:fill="auto"/>
            <w:noWrap/>
          </w:tcPr>
          <w:p w14:paraId="2D4A792F" w14:textId="77777777" w:rsidR="006C6366" w:rsidRPr="00E72593" w:rsidRDefault="006C6366" w:rsidP="003C32DA">
            <w:r w:rsidRPr="00E72593">
              <w:t>158</w:t>
            </w:r>
          </w:p>
        </w:tc>
        <w:tc>
          <w:tcPr>
            <w:tcW w:w="1066" w:type="dxa"/>
            <w:tcBorders>
              <w:top w:val="nil"/>
              <w:left w:val="nil"/>
              <w:bottom w:val="single" w:sz="4" w:space="0" w:color="000000"/>
              <w:right w:val="single" w:sz="4" w:space="0" w:color="000000"/>
            </w:tcBorders>
            <w:shd w:val="clear" w:color="auto" w:fill="auto"/>
            <w:noWrap/>
          </w:tcPr>
          <w:p w14:paraId="1D17BD38" w14:textId="77777777" w:rsidR="006C6366" w:rsidRPr="00E72593" w:rsidRDefault="006C6366" w:rsidP="003C32DA">
            <w:r w:rsidRPr="00E72593">
              <w:t>8.710154</w:t>
            </w:r>
          </w:p>
        </w:tc>
        <w:tc>
          <w:tcPr>
            <w:tcW w:w="1066" w:type="dxa"/>
            <w:tcBorders>
              <w:top w:val="nil"/>
              <w:left w:val="nil"/>
              <w:bottom w:val="single" w:sz="4" w:space="0" w:color="000000"/>
              <w:right w:val="single" w:sz="4" w:space="0" w:color="000000"/>
            </w:tcBorders>
            <w:shd w:val="clear" w:color="auto" w:fill="auto"/>
            <w:noWrap/>
          </w:tcPr>
          <w:p w14:paraId="32C2C936" w14:textId="77777777" w:rsidR="006C6366" w:rsidRPr="00E72593" w:rsidRDefault="006C6366" w:rsidP="003C32DA">
            <w:r w:rsidRPr="00E72593">
              <w:t>15.776101</w:t>
            </w:r>
          </w:p>
        </w:tc>
        <w:tc>
          <w:tcPr>
            <w:tcW w:w="1326" w:type="dxa"/>
            <w:tcBorders>
              <w:top w:val="nil"/>
              <w:left w:val="nil"/>
              <w:bottom w:val="single" w:sz="4" w:space="0" w:color="000000"/>
              <w:right w:val="single" w:sz="4" w:space="0" w:color="000000"/>
            </w:tcBorders>
            <w:shd w:val="clear" w:color="auto" w:fill="auto"/>
            <w:noWrap/>
          </w:tcPr>
          <w:p w14:paraId="75ADFB79" w14:textId="77777777" w:rsidR="006C6366" w:rsidRPr="00E72593" w:rsidRDefault="006C6366" w:rsidP="003C32DA">
            <w:r w:rsidRPr="00E72593">
              <w:t>7.065947</w:t>
            </w:r>
          </w:p>
        </w:tc>
        <w:tc>
          <w:tcPr>
            <w:tcW w:w="2234" w:type="dxa"/>
            <w:tcBorders>
              <w:top w:val="nil"/>
              <w:left w:val="nil"/>
              <w:bottom w:val="single" w:sz="4" w:space="0" w:color="000000"/>
              <w:right w:val="single" w:sz="4" w:space="0" w:color="000000"/>
            </w:tcBorders>
            <w:shd w:val="clear" w:color="auto" w:fill="auto"/>
            <w:noWrap/>
          </w:tcPr>
          <w:p w14:paraId="2E954F83" w14:textId="77777777" w:rsidR="006C6366" w:rsidRPr="00E72593" w:rsidRDefault="006C6366" w:rsidP="003C32DA">
            <w:r w:rsidRPr="00E72593">
              <w:t>ACTCACCTGCC</w:t>
            </w:r>
          </w:p>
        </w:tc>
      </w:tr>
      <w:tr w:rsidR="006C6366" w:rsidRPr="00460A77" w14:paraId="7845B671"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06895158"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D025ED4"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3EFCDE41" w14:textId="77777777" w:rsidR="006C6366" w:rsidRPr="00E72593" w:rsidRDefault="006C6366" w:rsidP="003C32DA">
            <w:r w:rsidRPr="00E72593">
              <w:t>MA0597.1 THAP1</w:t>
            </w:r>
          </w:p>
        </w:tc>
        <w:tc>
          <w:tcPr>
            <w:tcW w:w="763" w:type="dxa"/>
            <w:tcBorders>
              <w:top w:val="nil"/>
              <w:left w:val="nil"/>
              <w:bottom w:val="single" w:sz="4" w:space="0" w:color="000000"/>
              <w:right w:val="single" w:sz="4" w:space="0" w:color="000000"/>
            </w:tcBorders>
            <w:shd w:val="clear" w:color="auto" w:fill="auto"/>
            <w:noWrap/>
          </w:tcPr>
          <w:p w14:paraId="05E74B65" w14:textId="77777777" w:rsidR="006C6366" w:rsidRPr="00E72593" w:rsidRDefault="006C6366" w:rsidP="003C32DA">
            <w:r w:rsidRPr="00E72593">
              <w:t>9</w:t>
            </w:r>
          </w:p>
        </w:tc>
        <w:tc>
          <w:tcPr>
            <w:tcW w:w="700" w:type="dxa"/>
            <w:tcBorders>
              <w:top w:val="nil"/>
              <w:left w:val="nil"/>
              <w:bottom w:val="single" w:sz="4" w:space="0" w:color="000000"/>
              <w:right w:val="single" w:sz="4" w:space="0" w:color="000000"/>
            </w:tcBorders>
            <w:shd w:val="clear" w:color="auto" w:fill="auto"/>
            <w:noWrap/>
          </w:tcPr>
          <w:p w14:paraId="154404C3"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6D77609D"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17C25495" w14:textId="77777777" w:rsidR="006C6366" w:rsidRPr="00E72593" w:rsidRDefault="006C6366" w:rsidP="003C32DA">
            <w:r w:rsidRPr="00E72593">
              <w:t>154</w:t>
            </w:r>
          </w:p>
        </w:tc>
        <w:tc>
          <w:tcPr>
            <w:tcW w:w="815" w:type="dxa"/>
            <w:tcBorders>
              <w:top w:val="nil"/>
              <w:left w:val="nil"/>
              <w:bottom w:val="single" w:sz="4" w:space="0" w:color="000000"/>
              <w:right w:val="single" w:sz="4" w:space="0" w:color="000000"/>
            </w:tcBorders>
            <w:shd w:val="clear" w:color="auto" w:fill="auto"/>
            <w:noWrap/>
          </w:tcPr>
          <w:p w14:paraId="1533A130" w14:textId="77777777" w:rsidR="006C6366" w:rsidRPr="00E72593" w:rsidRDefault="006C6366" w:rsidP="003C32DA">
            <w:r w:rsidRPr="00E72593">
              <w:t>162</w:t>
            </w:r>
          </w:p>
        </w:tc>
        <w:tc>
          <w:tcPr>
            <w:tcW w:w="1066" w:type="dxa"/>
            <w:tcBorders>
              <w:top w:val="nil"/>
              <w:left w:val="nil"/>
              <w:bottom w:val="single" w:sz="4" w:space="0" w:color="000000"/>
              <w:right w:val="single" w:sz="4" w:space="0" w:color="000000"/>
            </w:tcBorders>
            <w:shd w:val="clear" w:color="auto" w:fill="auto"/>
            <w:noWrap/>
          </w:tcPr>
          <w:p w14:paraId="78BB65BB" w14:textId="77777777" w:rsidR="006C6366" w:rsidRPr="00E72593" w:rsidRDefault="006C6366" w:rsidP="003C32DA">
            <w:r w:rsidRPr="00E72593">
              <w:t>9.368914</w:t>
            </w:r>
          </w:p>
        </w:tc>
        <w:tc>
          <w:tcPr>
            <w:tcW w:w="1066" w:type="dxa"/>
            <w:tcBorders>
              <w:top w:val="nil"/>
              <w:left w:val="nil"/>
              <w:bottom w:val="single" w:sz="4" w:space="0" w:color="000000"/>
              <w:right w:val="single" w:sz="4" w:space="0" w:color="000000"/>
            </w:tcBorders>
            <w:shd w:val="clear" w:color="auto" w:fill="auto"/>
            <w:noWrap/>
          </w:tcPr>
          <w:p w14:paraId="483AB915" w14:textId="77777777" w:rsidR="006C6366" w:rsidRPr="00E72593" w:rsidRDefault="006C6366" w:rsidP="003C32DA">
            <w:r w:rsidRPr="00E72593">
              <w:t>11.314089</w:t>
            </w:r>
          </w:p>
        </w:tc>
        <w:tc>
          <w:tcPr>
            <w:tcW w:w="1326" w:type="dxa"/>
            <w:tcBorders>
              <w:top w:val="nil"/>
              <w:left w:val="nil"/>
              <w:bottom w:val="single" w:sz="4" w:space="0" w:color="000000"/>
              <w:right w:val="single" w:sz="4" w:space="0" w:color="000000"/>
            </w:tcBorders>
            <w:shd w:val="clear" w:color="auto" w:fill="auto"/>
            <w:noWrap/>
          </w:tcPr>
          <w:p w14:paraId="0FDB481A" w14:textId="77777777" w:rsidR="006C6366" w:rsidRPr="00E72593" w:rsidRDefault="006C6366" w:rsidP="003C32DA">
            <w:r w:rsidRPr="00E72593">
              <w:t>1.945175</w:t>
            </w:r>
          </w:p>
        </w:tc>
        <w:tc>
          <w:tcPr>
            <w:tcW w:w="2234" w:type="dxa"/>
            <w:tcBorders>
              <w:top w:val="nil"/>
              <w:left w:val="nil"/>
              <w:bottom w:val="single" w:sz="4" w:space="0" w:color="000000"/>
              <w:right w:val="single" w:sz="4" w:space="0" w:color="000000"/>
            </w:tcBorders>
            <w:shd w:val="clear" w:color="auto" w:fill="auto"/>
            <w:noWrap/>
          </w:tcPr>
          <w:p w14:paraId="6A69CF61" w14:textId="77777777" w:rsidR="006C6366" w:rsidRPr="00E72593" w:rsidRDefault="006C6366" w:rsidP="003C32DA">
            <w:r w:rsidRPr="00E72593">
              <w:t>CTGCCCAAA</w:t>
            </w:r>
          </w:p>
        </w:tc>
      </w:tr>
      <w:tr w:rsidR="006C6366" w:rsidRPr="00460A77" w14:paraId="2097CFDB"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25751712"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1802D77F"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4011E154" w14:textId="77777777" w:rsidR="006C6366" w:rsidRPr="00E72593" w:rsidRDefault="006C6366" w:rsidP="003C32DA">
            <w:r w:rsidRPr="00E72593">
              <w:t>MA0528.2 ZNF263</w:t>
            </w:r>
          </w:p>
        </w:tc>
        <w:tc>
          <w:tcPr>
            <w:tcW w:w="763" w:type="dxa"/>
            <w:tcBorders>
              <w:top w:val="nil"/>
              <w:left w:val="nil"/>
              <w:bottom w:val="single" w:sz="4" w:space="0" w:color="000000"/>
              <w:right w:val="single" w:sz="4" w:space="0" w:color="000000"/>
            </w:tcBorders>
            <w:shd w:val="clear" w:color="auto" w:fill="auto"/>
            <w:noWrap/>
          </w:tcPr>
          <w:p w14:paraId="08FE2438" w14:textId="77777777" w:rsidR="006C6366" w:rsidRPr="00E72593" w:rsidRDefault="006C6366" w:rsidP="003C32DA">
            <w:r w:rsidRPr="00E72593">
              <w:t>12</w:t>
            </w:r>
          </w:p>
        </w:tc>
        <w:tc>
          <w:tcPr>
            <w:tcW w:w="700" w:type="dxa"/>
            <w:tcBorders>
              <w:top w:val="nil"/>
              <w:left w:val="nil"/>
              <w:bottom w:val="single" w:sz="4" w:space="0" w:color="000000"/>
              <w:right w:val="single" w:sz="4" w:space="0" w:color="000000"/>
            </w:tcBorders>
            <w:shd w:val="clear" w:color="auto" w:fill="auto"/>
            <w:noWrap/>
          </w:tcPr>
          <w:p w14:paraId="18C01D83" w14:textId="77777777" w:rsidR="006C6366" w:rsidRPr="00E72593" w:rsidRDefault="006C6366" w:rsidP="003C32DA">
            <w:r w:rsidRPr="00E72593">
              <w:t>1</w:t>
            </w:r>
          </w:p>
        </w:tc>
        <w:tc>
          <w:tcPr>
            <w:tcW w:w="816" w:type="dxa"/>
            <w:tcBorders>
              <w:top w:val="nil"/>
              <w:left w:val="nil"/>
              <w:bottom w:val="single" w:sz="4" w:space="0" w:color="000000"/>
              <w:right w:val="single" w:sz="4" w:space="0" w:color="000000"/>
            </w:tcBorders>
            <w:shd w:val="clear" w:color="auto" w:fill="auto"/>
            <w:noWrap/>
          </w:tcPr>
          <w:p w14:paraId="1D38E1AA"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2A35FDA4" w14:textId="77777777" w:rsidR="006C6366" w:rsidRPr="00E72593" w:rsidRDefault="006C6366" w:rsidP="003C32DA">
            <w:r w:rsidRPr="00E72593">
              <w:t>82</w:t>
            </w:r>
          </w:p>
        </w:tc>
        <w:tc>
          <w:tcPr>
            <w:tcW w:w="815" w:type="dxa"/>
            <w:tcBorders>
              <w:top w:val="nil"/>
              <w:left w:val="nil"/>
              <w:bottom w:val="single" w:sz="4" w:space="0" w:color="000000"/>
              <w:right w:val="single" w:sz="4" w:space="0" w:color="000000"/>
            </w:tcBorders>
            <w:shd w:val="clear" w:color="auto" w:fill="auto"/>
            <w:noWrap/>
          </w:tcPr>
          <w:p w14:paraId="74504FF8" w14:textId="77777777" w:rsidR="006C6366" w:rsidRPr="00E72593" w:rsidRDefault="006C6366" w:rsidP="003C32DA">
            <w:r w:rsidRPr="00E72593">
              <w:t>93</w:t>
            </w:r>
          </w:p>
        </w:tc>
        <w:tc>
          <w:tcPr>
            <w:tcW w:w="1066" w:type="dxa"/>
            <w:tcBorders>
              <w:top w:val="nil"/>
              <w:left w:val="nil"/>
              <w:bottom w:val="single" w:sz="4" w:space="0" w:color="000000"/>
              <w:right w:val="single" w:sz="4" w:space="0" w:color="000000"/>
            </w:tcBorders>
            <w:shd w:val="clear" w:color="auto" w:fill="auto"/>
            <w:noWrap/>
          </w:tcPr>
          <w:p w14:paraId="4818E3AA" w14:textId="77777777" w:rsidR="006C6366" w:rsidRPr="00E72593" w:rsidRDefault="006C6366" w:rsidP="003C32DA">
            <w:r w:rsidRPr="00E72593">
              <w:t>13.683952</w:t>
            </w:r>
          </w:p>
        </w:tc>
        <w:tc>
          <w:tcPr>
            <w:tcW w:w="1066" w:type="dxa"/>
            <w:tcBorders>
              <w:top w:val="nil"/>
              <w:left w:val="nil"/>
              <w:bottom w:val="single" w:sz="4" w:space="0" w:color="000000"/>
              <w:right w:val="single" w:sz="4" w:space="0" w:color="000000"/>
            </w:tcBorders>
            <w:shd w:val="clear" w:color="auto" w:fill="auto"/>
            <w:noWrap/>
          </w:tcPr>
          <w:p w14:paraId="7DE2D349" w14:textId="77777777" w:rsidR="006C6366" w:rsidRPr="00E72593" w:rsidRDefault="006C6366" w:rsidP="003C32DA">
            <w:r w:rsidRPr="00E72593">
              <w:t>16.915819</w:t>
            </w:r>
          </w:p>
        </w:tc>
        <w:tc>
          <w:tcPr>
            <w:tcW w:w="1326" w:type="dxa"/>
            <w:tcBorders>
              <w:top w:val="nil"/>
              <w:left w:val="nil"/>
              <w:bottom w:val="single" w:sz="4" w:space="0" w:color="000000"/>
              <w:right w:val="single" w:sz="4" w:space="0" w:color="000000"/>
            </w:tcBorders>
            <w:shd w:val="clear" w:color="auto" w:fill="auto"/>
            <w:noWrap/>
          </w:tcPr>
          <w:p w14:paraId="01D09242" w14:textId="77777777" w:rsidR="006C6366" w:rsidRPr="00E72593" w:rsidRDefault="006C6366" w:rsidP="003C32DA">
            <w:r w:rsidRPr="00E72593">
              <w:t>3.231867</w:t>
            </w:r>
          </w:p>
        </w:tc>
        <w:tc>
          <w:tcPr>
            <w:tcW w:w="2234" w:type="dxa"/>
            <w:tcBorders>
              <w:top w:val="nil"/>
              <w:left w:val="nil"/>
              <w:bottom w:val="single" w:sz="4" w:space="0" w:color="000000"/>
              <w:right w:val="single" w:sz="4" w:space="0" w:color="000000"/>
            </w:tcBorders>
            <w:shd w:val="clear" w:color="auto" w:fill="auto"/>
            <w:noWrap/>
          </w:tcPr>
          <w:p w14:paraId="39878F78" w14:textId="77777777" w:rsidR="006C6366" w:rsidRPr="00E72593" w:rsidRDefault="006C6366" w:rsidP="003C32DA">
            <w:r w:rsidRPr="00E72593">
              <w:t>GAAGGGAGGAAG</w:t>
            </w:r>
          </w:p>
        </w:tc>
      </w:tr>
      <w:tr w:rsidR="006C6366" w:rsidRPr="00460A77" w14:paraId="66B73EF2" w14:textId="77777777" w:rsidTr="009336EE">
        <w:trPr>
          <w:trHeight w:val="255"/>
        </w:trPr>
        <w:tc>
          <w:tcPr>
            <w:tcW w:w="2505" w:type="dxa"/>
            <w:tcBorders>
              <w:top w:val="nil"/>
              <w:left w:val="single" w:sz="12" w:space="0" w:color="000000"/>
              <w:bottom w:val="single" w:sz="4" w:space="0" w:color="000000"/>
              <w:right w:val="single" w:sz="4" w:space="0" w:color="000000"/>
            </w:tcBorders>
            <w:shd w:val="clear" w:color="auto" w:fill="auto"/>
            <w:noWrap/>
          </w:tcPr>
          <w:p w14:paraId="7B0DC631" w14:textId="77777777" w:rsidR="006C6366" w:rsidRPr="00E72593" w:rsidRDefault="006C6366" w:rsidP="003C32DA"/>
        </w:tc>
        <w:tc>
          <w:tcPr>
            <w:tcW w:w="866" w:type="dxa"/>
            <w:tcBorders>
              <w:top w:val="nil"/>
              <w:left w:val="nil"/>
              <w:bottom w:val="single" w:sz="4" w:space="0" w:color="000000"/>
              <w:right w:val="single" w:sz="4" w:space="0" w:color="000000"/>
            </w:tcBorders>
            <w:shd w:val="clear" w:color="auto" w:fill="auto"/>
            <w:noWrap/>
          </w:tcPr>
          <w:p w14:paraId="5A794A7F" w14:textId="77777777" w:rsidR="006C6366" w:rsidRPr="00E72593" w:rsidRDefault="006C6366" w:rsidP="003C32DA"/>
        </w:tc>
        <w:tc>
          <w:tcPr>
            <w:tcW w:w="1683" w:type="dxa"/>
            <w:tcBorders>
              <w:top w:val="nil"/>
              <w:left w:val="nil"/>
              <w:bottom w:val="single" w:sz="4" w:space="0" w:color="000000"/>
              <w:right w:val="single" w:sz="4" w:space="0" w:color="000000"/>
            </w:tcBorders>
            <w:shd w:val="clear" w:color="auto" w:fill="auto"/>
            <w:noWrap/>
          </w:tcPr>
          <w:p w14:paraId="7A2BDE59" w14:textId="77777777" w:rsidR="006C6366" w:rsidRPr="00E72593" w:rsidRDefault="006C6366" w:rsidP="003C32DA"/>
        </w:tc>
        <w:tc>
          <w:tcPr>
            <w:tcW w:w="763" w:type="dxa"/>
            <w:tcBorders>
              <w:top w:val="nil"/>
              <w:left w:val="nil"/>
              <w:bottom w:val="single" w:sz="4" w:space="0" w:color="000000"/>
              <w:right w:val="single" w:sz="4" w:space="0" w:color="000000"/>
            </w:tcBorders>
            <w:shd w:val="clear" w:color="auto" w:fill="auto"/>
            <w:noWrap/>
          </w:tcPr>
          <w:p w14:paraId="7FFDF1F7" w14:textId="77777777" w:rsidR="006C6366" w:rsidRPr="00E72593" w:rsidRDefault="006C6366" w:rsidP="003C32DA"/>
        </w:tc>
        <w:tc>
          <w:tcPr>
            <w:tcW w:w="700" w:type="dxa"/>
            <w:tcBorders>
              <w:top w:val="nil"/>
              <w:left w:val="nil"/>
              <w:bottom w:val="single" w:sz="4" w:space="0" w:color="000000"/>
              <w:right w:val="single" w:sz="4" w:space="0" w:color="000000"/>
            </w:tcBorders>
            <w:shd w:val="clear" w:color="auto" w:fill="auto"/>
            <w:noWrap/>
          </w:tcPr>
          <w:p w14:paraId="4C3897D3" w14:textId="77777777" w:rsidR="006C6366" w:rsidRPr="00E72593" w:rsidRDefault="006C6366" w:rsidP="003C32DA">
            <w:r w:rsidRPr="00E72593">
              <w:t>2</w:t>
            </w:r>
          </w:p>
        </w:tc>
        <w:tc>
          <w:tcPr>
            <w:tcW w:w="816" w:type="dxa"/>
            <w:tcBorders>
              <w:top w:val="nil"/>
              <w:left w:val="nil"/>
              <w:bottom w:val="single" w:sz="4" w:space="0" w:color="000000"/>
              <w:right w:val="single" w:sz="4" w:space="0" w:color="000000"/>
            </w:tcBorders>
            <w:shd w:val="clear" w:color="auto" w:fill="auto"/>
            <w:noWrap/>
          </w:tcPr>
          <w:p w14:paraId="322566AD" w14:textId="77777777" w:rsidR="006C6366" w:rsidRPr="00E72593" w:rsidRDefault="006C6366" w:rsidP="003C32DA">
            <w:r w:rsidRPr="00E72593">
              <w:t>N</w:t>
            </w:r>
          </w:p>
        </w:tc>
        <w:tc>
          <w:tcPr>
            <w:tcW w:w="815" w:type="dxa"/>
            <w:tcBorders>
              <w:top w:val="nil"/>
              <w:left w:val="nil"/>
              <w:bottom w:val="single" w:sz="4" w:space="0" w:color="000000"/>
              <w:right w:val="single" w:sz="4" w:space="0" w:color="000000"/>
            </w:tcBorders>
            <w:shd w:val="clear" w:color="auto" w:fill="auto"/>
            <w:noWrap/>
          </w:tcPr>
          <w:p w14:paraId="5FE0B956" w14:textId="77777777" w:rsidR="006C6366" w:rsidRPr="00E72593" w:rsidRDefault="006C6366" w:rsidP="003C32DA">
            <w:r w:rsidRPr="00E72593">
              <w:t>243</w:t>
            </w:r>
          </w:p>
        </w:tc>
        <w:tc>
          <w:tcPr>
            <w:tcW w:w="815" w:type="dxa"/>
            <w:tcBorders>
              <w:top w:val="nil"/>
              <w:left w:val="nil"/>
              <w:bottom w:val="single" w:sz="4" w:space="0" w:color="000000"/>
              <w:right w:val="single" w:sz="4" w:space="0" w:color="000000"/>
            </w:tcBorders>
            <w:shd w:val="clear" w:color="auto" w:fill="auto"/>
            <w:noWrap/>
          </w:tcPr>
          <w:p w14:paraId="4B3304D0" w14:textId="77777777" w:rsidR="006C6366" w:rsidRPr="00E72593" w:rsidRDefault="006C6366" w:rsidP="003C32DA">
            <w:r w:rsidRPr="00E72593">
              <w:t>254</w:t>
            </w:r>
          </w:p>
        </w:tc>
        <w:tc>
          <w:tcPr>
            <w:tcW w:w="1066" w:type="dxa"/>
            <w:tcBorders>
              <w:top w:val="nil"/>
              <w:left w:val="nil"/>
              <w:bottom w:val="single" w:sz="4" w:space="0" w:color="000000"/>
              <w:right w:val="single" w:sz="4" w:space="0" w:color="000000"/>
            </w:tcBorders>
            <w:shd w:val="clear" w:color="auto" w:fill="auto"/>
            <w:noWrap/>
          </w:tcPr>
          <w:p w14:paraId="7F4C80F7" w14:textId="77777777" w:rsidR="006C6366" w:rsidRPr="00E72593" w:rsidRDefault="006C6366" w:rsidP="003C32DA">
            <w:r w:rsidRPr="00E72593">
              <w:t>9.365203</w:t>
            </w:r>
          </w:p>
        </w:tc>
        <w:tc>
          <w:tcPr>
            <w:tcW w:w="1066" w:type="dxa"/>
            <w:tcBorders>
              <w:top w:val="nil"/>
              <w:left w:val="nil"/>
              <w:bottom w:val="single" w:sz="4" w:space="0" w:color="000000"/>
              <w:right w:val="single" w:sz="4" w:space="0" w:color="000000"/>
            </w:tcBorders>
            <w:shd w:val="clear" w:color="auto" w:fill="auto"/>
            <w:noWrap/>
          </w:tcPr>
          <w:p w14:paraId="34FC8907" w14:textId="77777777" w:rsidR="006C6366" w:rsidRPr="00E72593" w:rsidRDefault="006C6366" w:rsidP="003C32DA">
            <w:r w:rsidRPr="00E72593">
              <w:t>16.915819</w:t>
            </w:r>
          </w:p>
        </w:tc>
        <w:tc>
          <w:tcPr>
            <w:tcW w:w="1326" w:type="dxa"/>
            <w:tcBorders>
              <w:top w:val="nil"/>
              <w:left w:val="nil"/>
              <w:bottom w:val="single" w:sz="4" w:space="0" w:color="000000"/>
              <w:right w:val="single" w:sz="4" w:space="0" w:color="000000"/>
            </w:tcBorders>
            <w:shd w:val="clear" w:color="auto" w:fill="auto"/>
            <w:noWrap/>
          </w:tcPr>
          <w:p w14:paraId="5721B0C7" w14:textId="77777777" w:rsidR="006C6366" w:rsidRPr="00E72593" w:rsidRDefault="006C6366" w:rsidP="003C32DA">
            <w:r w:rsidRPr="00E72593">
              <w:t>7.550616</w:t>
            </w:r>
          </w:p>
        </w:tc>
        <w:tc>
          <w:tcPr>
            <w:tcW w:w="2234" w:type="dxa"/>
            <w:tcBorders>
              <w:top w:val="nil"/>
              <w:left w:val="nil"/>
              <w:bottom w:val="single" w:sz="4" w:space="0" w:color="000000"/>
              <w:right w:val="single" w:sz="4" w:space="0" w:color="000000"/>
            </w:tcBorders>
            <w:shd w:val="clear" w:color="auto" w:fill="auto"/>
            <w:noWrap/>
          </w:tcPr>
          <w:p w14:paraId="428796F6" w14:textId="77777777" w:rsidR="006C6366" w:rsidRDefault="006C6366" w:rsidP="003C32DA">
            <w:r w:rsidRPr="00E72593">
              <w:t>CTGGGGCGGAAG</w:t>
            </w:r>
          </w:p>
        </w:tc>
      </w:tr>
    </w:tbl>
    <w:p w14:paraId="1EF6B31E" w14:textId="77777777" w:rsidR="006C6366" w:rsidRDefault="006C6366" w:rsidP="003C32DA">
      <w:pPr>
        <w:rPr>
          <w:lang w:val="en-US"/>
        </w:rPr>
        <w:sectPr w:rsidR="006C6366" w:rsidSect="001102B4">
          <w:footerReference w:type="default" r:id="rId50"/>
          <w:pgSz w:w="16838" w:h="11906" w:orient="landscape"/>
          <w:pgMar w:top="1134" w:right="1134" w:bottom="1134" w:left="1134" w:header="0" w:footer="0" w:gutter="0"/>
          <w:lnNumType w:countBy="1" w:restart="continuous"/>
          <w:cols w:space="720"/>
          <w:formProt w:val="0"/>
          <w:docGrid w:linePitch="326" w:charSpace="-6145"/>
        </w:sectPr>
      </w:pPr>
    </w:p>
    <w:p w14:paraId="30169B3F" w14:textId="4F34F39F" w:rsidR="006C6366" w:rsidRDefault="00F46CBE" w:rsidP="003C32DA">
      <w:pPr>
        <w:pStyle w:val="Heading1"/>
        <w:rPr>
          <w:lang w:val="en-US"/>
        </w:rPr>
      </w:pPr>
      <w:r>
        <w:rPr>
          <w:lang w:val="en-US"/>
        </w:rPr>
        <w:lastRenderedPageBreak/>
        <w:t>Poly(A) results</w:t>
      </w:r>
    </w:p>
    <w:p w14:paraId="6E4E9D3F" w14:textId="77777777" w:rsidR="006C6366" w:rsidRDefault="006C6366" w:rsidP="003C32DA">
      <w:pPr>
        <w:pStyle w:val="List"/>
        <w:keepNext/>
        <w:spacing w:line="240" w:lineRule="auto"/>
        <w:rPr>
          <w:lang w:val="en-US"/>
        </w:rPr>
      </w:pPr>
      <w:r>
        <w:rPr>
          <w:lang w:val="en-US"/>
        </w:rPr>
        <w:t>Here are the complete results from the polyadenylation site search.</w:t>
      </w:r>
    </w:p>
    <w:p w14:paraId="5C3D2832" w14:textId="1CCC571E" w:rsidR="009336EE" w:rsidRPr="009336EE" w:rsidRDefault="002B0AB8" w:rsidP="009336EE">
      <w:pPr>
        <w:pStyle w:val="Caption"/>
        <w:keepNext/>
        <w:rPr>
          <w:lang w:val="en-US"/>
        </w:rPr>
      </w:pPr>
      <w:r>
        <w:rPr>
          <w:lang w:val="en-US"/>
        </w:rPr>
        <w:t>Table</w:t>
      </w:r>
      <w:r w:rsidR="009336EE" w:rsidRPr="009336EE">
        <w:rPr>
          <w:lang w:val="en-US"/>
        </w:rPr>
        <w:t xml:space="preserve"> S </w:t>
      </w:r>
      <w:r w:rsidR="009336EE">
        <w:fldChar w:fldCharType="begin"/>
      </w:r>
      <w:r w:rsidR="009336EE" w:rsidRPr="009336EE">
        <w:rPr>
          <w:lang w:val="en-US"/>
        </w:rPr>
        <w:instrText xml:space="preserve"> SEQ Tabelle_S \* ARABIC </w:instrText>
      </w:r>
      <w:r w:rsidR="009336EE">
        <w:fldChar w:fldCharType="separate"/>
      </w:r>
      <w:r w:rsidR="007C385A">
        <w:rPr>
          <w:noProof/>
          <w:lang w:val="en-US"/>
        </w:rPr>
        <w:t>12</w:t>
      </w:r>
      <w:r w:rsidR="009336EE">
        <w:fldChar w:fldCharType="end"/>
      </w:r>
      <w:r w:rsidR="009336EE" w:rsidRPr="009336EE">
        <w:rPr>
          <w:lang w:val="en-US"/>
        </w:rPr>
        <w:t xml:space="preserve"> </w:t>
      </w:r>
      <w:r w:rsidR="009336EE" w:rsidRPr="009336EE">
        <w:rPr>
          <w:b/>
          <w:lang w:val="en-US"/>
        </w:rPr>
        <w:t>Complete result</w:t>
      </w:r>
      <w:r w:rsidR="009336EE" w:rsidRPr="009336EE">
        <w:rPr>
          <w:b/>
          <w:i w:val="0"/>
          <w:iCs w:val="0"/>
          <w:lang w:val="en-US"/>
        </w:rPr>
        <w:t xml:space="preserve"> for Poly-(A) motifs</w:t>
      </w:r>
      <w:r w:rsidR="005C59B7">
        <w:rPr>
          <w:b/>
          <w:i w:val="0"/>
          <w:iCs w:val="0"/>
          <w:lang w:val="en-US"/>
        </w:rPr>
        <w:t>.</w:t>
      </w:r>
    </w:p>
    <w:tbl>
      <w:tblPr>
        <w:tblW w:w="12848" w:type="dxa"/>
        <w:tblInd w:w="55" w:type="dxa"/>
        <w:tblCellMar>
          <w:left w:w="70" w:type="dxa"/>
          <w:right w:w="70" w:type="dxa"/>
        </w:tblCellMar>
        <w:tblLook w:val="04A0" w:firstRow="1" w:lastRow="0" w:firstColumn="1" w:lastColumn="0" w:noHBand="0" w:noVBand="1"/>
      </w:tblPr>
      <w:tblGrid>
        <w:gridCol w:w="2620"/>
        <w:gridCol w:w="949"/>
        <w:gridCol w:w="1220"/>
        <w:gridCol w:w="752"/>
        <w:gridCol w:w="746"/>
        <w:gridCol w:w="834"/>
        <w:gridCol w:w="590"/>
        <w:gridCol w:w="540"/>
        <w:gridCol w:w="910"/>
        <w:gridCol w:w="1176"/>
        <w:gridCol w:w="1451"/>
        <w:gridCol w:w="1060"/>
      </w:tblGrid>
      <w:tr w:rsidR="006C6366" w:rsidRPr="0051767A" w14:paraId="5FAF9E92" w14:textId="77777777" w:rsidTr="001102B4">
        <w:trPr>
          <w:trHeight w:val="1530"/>
        </w:trPr>
        <w:tc>
          <w:tcPr>
            <w:tcW w:w="2620" w:type="dxa"/>
            <w:tcBorders>
              <w:top w:val="single" w:sz="12" w:space="0" w:color="000000"/>
              <w:left w:val="single" w:sz="12" w:space="0" w:color="000000"/>
              <w:bottom w:val="single" w:sz="4" w:space="0" w:color="000000"/>
              <w:right w:val="single" w:sz="4" w:space="0" w:color="000000"/>
            </w:tcBorders>
            <w:shd w:val="clear" w:color="auto" w:fill="auto"/>
            <w:noWrap/>
            <w:vAlign w:val="bottom"/>
            <w:hideMark/>
          </w:tcPr>
          <w:p w14:paraId="0BBD02DA" w14:textId="77777777" w:rsidR="006C6366" w:rsidRPr="0051767A" w:rsidRDefault="006C6366" w:rsidP="003C32DA">
            <w:pPr>
              <w:jc w:val="center"/>
              <w:rPr>
                <w:rFonts w:ascii="Times New Roman" w:eastAsia="Times New Roman" w:hAnsi="Times New Roman" w:cs="Times New Roman"/>
                <w:b/>
                <w:bCs/>
                <w:sz w:val="20"/>
                <w:szCs w:val="20"/>
              </w:rPr>
            </w:pPr>
            <w:bookmarkStart w:id="38" w:name="RANGE!A1:L20"/>
            <w:r w:rsidRPr="0051767A">
              <w:rPr>
                <w:rFonts w:ascii="Times New Roman" w:eastAsia="Times New Roman" w:hAnsi="Times New Roman" w:cs="Times New Roman"/>
                <w:b/>
                <w:bCs/>
                <w:sz w:val="20"/>
                <w:szCs w:val="20"/>
              </w:rPr>
              <w:t>Sequence Name</w:t>
            </w:r>
            <w:bookmarkEnd w:id="38"/>
          </w:p>
        </w:tc>
        <w:tc>
          <w:tcPr>
            <w:tcW w:w="949" w:type="dxa"/>
            <w:tcBorders>
              <w:top w:val="single" w:sz="12" w:space="0" w:color="000000"/>
              <w:left w:val="nil"/>
              <w:bottom w:val="single" w:sz="4" w:space="0" w:color="000000"/>
              <w:right w:val="single" w:sz="4" w:space="0" w:color="000000"/>
            </w:tcBorders>
            <w:shd w:val="clear" w:color="auto" w:fill="auto"/>
            <w:vAlign w:val="bottom"/>
            <w:hideMark/>
          </w:tcPr>
          <w:p w14:paraId="6D2325A2"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Sequence Length</w:t>
            </w:r>
          </w:p>
        </w:tc>
        <w:tc>
          <w:tcPr>
            <w:tcW w:w="1220" w:type="dxa"/>
            <w:tcBorders>
              <w:top w:val="single" w:sz="12" w:space="0" w:color="000000"/>
              <w:left w:val="nil"/>
              <w:bottom w:val="single" w:sz="4" w:space="0" w:color="000000"/>
              <w:right w:val="single" w:sz="4" w:space="0" w:color="000000"/>
            </w:tcBorders>
            <w:shd w:val="clear" w:color="auto" w:fill="auto"/>
            <w:noWrap/>
            <w:vAlign w:val="bottom"/>
            <w:hideMark/>
          </w:tcPr>
          <w:p w14:paraId="786799C8"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Matrix Title</w:t>
            </w:r>
          </w:p>
        </w:tc>
        <w:tc>
          <w:tcPr>
            <w:tcW w:w="752" w:type="dxa"/>
            <w:tcBorders>
              <w:top w:val="single" w:sz="12" w:space="0" w:color="000000"/>
              <w:left w:val="nil"/>
              <w:bottom w:val="single" w:sz="4" w:space="0" w:color="000000"/>
              <w:right w:val="single" w:sz="4" w:space="0" w:color="000000"/>
            </w:tcBorders>
            <w:shd w:val="clear" w:color="auto" w:fill="auto"/>
            <w:vAlign w:val="bottom"/>
            <w:hideMark/>
          </w:tcPr>
          <w:p w14:paraId="39837715"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Matrix Length</w:t>
            </w:r>
          </w:p>
        </w:tc>
        <w:tc>
          <w:tcPr>
            <w:tcW w:w="746" w:type="dxa"/>
            <w:tcBorders>
              <w:top w:val="single" w:sz="12" w:space="0" w:color="000000"/>
              <w:left w:val="nil"/>
              <w:bottom w:val="single" w:sz="4" w:space="0" w:color="000000"/>
              <w:right w:val="single" w:sz="4" w:space="0" w:color="000000"/>
            </w:tcBorders>
            <w:shd w:val="clear" w:color="auto" w:fill="auto"/>
            <w:vAlign w:val="bottom"/>
            <w:hideMark/>
          </w:tcPr>
          <w:p w14:paraId="037C29FD"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Hit No.</w:t>
            </w:r>
          </w:p>
        </w:tc>
        <w:tc>
          <w:tcPr>
            <w:tcW w:w="834" w:type="dxa"/>
            <w:tcBorders>
              <w:top w:val="single" w:sz="12" w:space="0" w:color="000000"/>
              <w:left w:val="nil"/>
              <w:bottom w:val="single" w:sz="4" w:space="0" w:color="000000"/>
              <w:right w:val="single" w:sz="4" w:space="0" w:color="000000"/>
            </w:tcBorders>
            <w:shd w:val="clear" w:color="auto" w:fill="auto"/>
            <w:vAlign w:val="bottom"/>
            <w:hideMark/>
          </w:tcPr>
          <w:p w14:paraId="4D637BB7"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Hit Sense</w:t>
            </w:r>
          </w:p>
        </w:tc>
        <w:tc>
          <w:tcPr>
            <w:tcW w:w="590" w:type="dxa"/>
            <w:tcBorders>
              <w:top w:val="single" w:sz="12" w:space="0" w:color="000000"/>
              <w:left w:val="nil"/>
              <w:bottom w:val="single" w:sz="4" w:space="0" w:color="000000"/>
              <w:right w:val="single" w:sz="4" w:space="0" w:color="000000"/>
            </w:tcBorders>
            <w:shd w:val="clear" w:color="auto" w:fill="auto"/>
            <w:vAlign w:val="bottom"/>
            <w:hideMark/>
          </w:tcPr>
          <w:p w14:paraId="7C8E0D25"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Hit Start</w:t>
            </w:r>
          </w:p>
        </w:tc>
        <w:tc>
          <w:tcPr>
            <w:tcW w:w="540" w:type="dxa"/>
            <w:tcBorders>
              <w:top w:val="single" w:sz="12" w:space="0" w:color="000000"/>
              <w:left w:val="nil"/>
              <w:bottom w:val="single" w:sz="4" w:space="0" w:color="000000"/>
              <w:right w:val="single" w:sz="4" w:space="0" w:color="000000"/>
            </w:tcBorders>
            <w:shd w:val="clear" w:color="auto" w:fill="auto"/>
            <w:vAlign w:val="bottom"/>
            <w:hideMark/>
          </w:tcPr>
          <w:p w14:paraId="709B3355"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Hit Stop</w:t>
            </w:r>
          </w:p>
        </w:tc>
        <w:tc>
          <w:tcPr>
            <w:tcW w:w="910" w:type="dxa"/>
            <w:tcBorders>
              <w:top w:val="single" w:sz="12" w:space="0" w:color="000000"/>
              <w:left w:val="nil"/>
              <w:bottom w:val="single" w:sz="4" w:space="0" w:color="000000"/>
              <w:right w:val="single" w:sz="4" w:space="0" w:color="000000"/>
            </w:tcBorders>
            <w:shd w:val="clear" w:color="auto" w:fill="auto"/>
            <w:vAlign w:val="bottom"/>
            <w:hideMark/>
          </w:tcPr>
          <w:p w14:paraId="0D0D3D7E"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Hit Score (La)</w:t>
            </w:r>
          </w:p>
        </w:tc>
        <w:tc>
          <w:tcPr>
            <w:tcW w:w="1176" w:type="dxa"/>
            <w:tcBorders>
              <w:top w:val="single" w:sz="12" w:space="0" w:color="000000"/>
              <w:left w:val="nil"/>
              <w:bottom w:val="single" w:sz="4" w:space="0" w:color="000000"/>
              <w:right w:val="single" w:sz="4" w:space="0" w:color="000000"/>
            </w:tcBorders>
            <w:shd w:val="clear" w:color="auto" w:fill="auto"/>
            <w:vAlign w:val="bottom"/>
            <w:hideMark/>
          </w:tcPr>
          <w:p w14:paraId="4FFCB6C1" w14:textId="77777777" w:rsidR="006C6366" w:rsidRPr="0051767A" w:rsidRDefault="006C6366" w:rsidP="003C32DA">
            <w:pPr>
              <w:jc w:val="center"/>
              <w:rPr>
                <w:rFonts w:ascii="Times New Roman" w:eastAsia="Times New Roman" w:hAnsi="Times New Roman" w:cs="Times New Roman"/>
                <w:b/>
                <w:bCs/>
                <w:sz w:val="20"/>
                <w:szCs w:val="20"/>
                <w:lang w:val="en-US"/>
              </w:rPr>
            </w:pPr>
            <w:r w:rsidRPr="0051767A">
              <w:rPr>
                <w:rFonts w:ascii="Times New Roman" w:eastAsia="Times New Roman" w:hAnsi="Times New Roman" w:cs="Times New Roman"/>
                <w:b/>
                <w:bCs/>
                <w:sz w:val="20"/>
                <w:szCs w:val="20"/>
                <w:lang w:val="en-US"/>
              </w:rPr>
              <w:t>Hit Max log likelihood ratio score (Lm) or matrix possible</w:t>
            </w:r>
          </w:p>
        </w:tc>
        <w:tc>
          <w:tcPr>
            <w:tcW w:w="1451" w:type="dxa"/>
            <w:tcBorders>
              <w:top w:val="single" w:sz="12" w:space="0" w:color="000000"/>
              <w:left w:val="nil"/>
              <w:bottom w:val="single" w:sz="4" w:space="0" w:color="000000"/>
              <w:right w:val="single" w:sz="4" w:space="0" w:color="000000"/>
            </w:tcBorders>
            <w:shd w:val="clear" w:color="auto" w:fill="auto"/>
            <w:vAlign w:val="bottom"/>
            <w:hideMark/>
          </w:tcPr>
          <w:p w14:paraId="2CFBFBDB" w14:textId="77777777" w:rsidR="006C6366" w:rsidRPr="0051767A" w:rsidRDefault="006C6366" w:rsidP="003C32DA">
            <w:pPr>
              <w:jc w:val="center"/>
              <w:rPr>
                <w:rFonts w:ascii="Times New Roman" w:eastAsia="Times New Roman" w:hAnsi="Times New Roman" w:cs="Times New Roman"/>
                <w:b/>
                <w:bCs/>
                <w:sz w:val="20"/>
                <w:szCs w:val="20"/>
                <w:lang w:val="en-US"/>
              </w:rPr>
            </w:pPr>
            <w:r w:rsidRPr="0051767A">
              <w:rPr>
                <w:rFonts w:ascii="Times New Roman" w:eastAsia="Times New Roman" w:hAnsi="Times New Roman" w:cs="Times New Roman"/>
                <w:b/>
                <w:bCs/>
                <w:sz w:val="20"/>
                <w:szCs w:val="20"/>
                <w:lang w:val="en-US"/>
              </w:rPr>
              <w:t>Difference (Ld) (maxscore(Lm) - score(La))</w:t>
            </w:r>
          </w:p>
        </w:tc>
        <w:tc>
          <w:tcPr>
            <w:tcW w:w="1060" w:type="dxa"/>
            <w:tcBorders>
              <w:top w:val="single" w:sz="12" w:space="0" w:color="000000"/>
              <w:left w:val="nil"/>
              <w:bottom w:val="single" w:sz="4" w:space="0" w:color="000000"/>
              <w:right w:val="single" w:sz="12" w:space="0" w:color="000000"/>
            </w:tcBorders>
            <w:shd w:val="clear" w:color="auto" w:fill="auto"/>
            <w:noWrap/>
            <w:vAlign w:val="bottom"/>
            <w:hideMark/>
          </w:tcPr>
          <w:p w14:paraId="59F9D00E" w14:textId="77777777" w:rsidR="006C6366" w:rsidRPr="0051767A" w:rsidRDefault="006C6366" w:rsidP="003C32DA">
            <w:pPr>
              <w:jc w:val="cente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Hit Oligo</w:t>
            </w:r>
          </w:p>
        </w:tc>
      </w:tr>
      <w:tr w:rsidR="006C6366" w:rsidRPr="0051767A" w14:paraId="77B3AC72" w14:textId="77777777" w:rsidTr="001102B4">
        <w:trPr>
          <w:trHeight w:val="765"/>
        </w:trPr>
        <w:tc>
          <w:tcPr>
            <w:tcW w:w="2620" w:type="dxa"/>
            <w:tcBorders>
              <w:top w:val="nil"/>
              <w:left w:val="single" w:sz="12" w:space="0" w:color="000000"/>
              <w:bottom w:val="single" w:sz="4" w:space="0" w:color="000000"/>
              <w:right w:val="single" w:sz="4" w:space="0" w:color="000000"/>
            </w:tcBorders>
            <w:shd w:val="clear" w:color="auto" w:fill="auto"/>
            <w:vAlign w:val="bottom"/>
            <w:hideMark/>
          </w:tcPr>
          <w:p w14:paraId="6F63400C" w14:textId="77777777" w:rsidR="006C6366" w:rsidRPr="0051767A" w:rsidRDefault="006C6366" w:rsidP="003C32DA">
            <w:pPr>
              <w:rPr>
                <w:rFonts w:ascii="Times New Roman" w:eastAsia="Times New Roman" w:hAnsi="Times New Roman" w:cs="Times New Roman"/>
                <w:b/>
                <w:bCs/>
                <w:sz w:val="20"/>
                <w:szCs w:val="20"/>
                <w:lang w:val="en-US"/>
              </w:rPr>
            </w:pPr>
            <w:r w:rsidRPr="0051767A">
              <w:rPr>
                <w:rFonts w:ascii="Times New Roman" w:eastAsia="Times New Roman" w:hAnsi="Times New Roman" w:cs="Times New Roman"/>
                <w:b/>
                <w:bCs/>
                <w:sz w:val="20"/>
                <w:szCs w:val="20"/>
                <w:lang w:val="en-US"/>
              </w:rPr>
              <w:t>NM_000600.5 Homo sapiens interleukin 6 (IL6), transcript variant 1, mRNA</w:t>
            </w:r>
          </w:p>
        </w:tc>
        <w:tc>
          <w:tcPr>
            <w:tcW w:w="949" w:type="dxa"/>
            <w:tcBorders>
              <w:top w:val="nil"/>
              <w:left w:val="nil"/>
              <w:bottom w:val="single" w:sz="4" w:space="0" w:color="000000"/>
              <w:right w:val="single" w:sz="4" w:space="0" w:color="000000"/>
            </w:tcBorders>
            <w:shd w:val="clear" w:color="auto" w:fill="auto"/>
            <w:noWrap/>
            <w:vAlign w:val="bottom"/>
            <w:hideMark/>
          </w:tcPr>
          <w:p w14:paraId="4D9CF39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1127</w:t>
            </w:r>
          </w:p>
        </w:tc>
        <w:tc>
          <w:tcPr>
            <w:tcW w:w="1220" w:type="dxa"/>
            <w:tcBorders>
              <w:top w:val="nil"/>
              <w:left w:val="nil"/>
              <w:bottom w:val="single" w:sz="4" w:space="0" w:color="000000"/>
              <w:right w:val="single" w:sz="4" w:space="0" w:color="000000"/>
            </w:tcBorders>
            <w:shd w:val="clear" w:color="auto" w:fill="auto"/>
            <w:noWrap/>
            <w:vAlign w:val="bottom"/>
            <w:hideMark/>
          </w:tcPr>
          <w:p w14:paraId="193A8D3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human-Poly-A</w:t>
            </w:r>
          </w:p>
        </w:tc>
        <w:tc>
          <w:tcPr>
            <w:tcW w:w="752" w:type="dxa"/>
            <w:tcBorders>
              <w:top w:val="nil"/>
              <w:left w:val="nil"/>
              <w:bottom w:val="single" w:sz="4" w:space="0" w:color="000000"/>
              <w:right w:val="single" w:sz="4" w:space="0" w:color="000000"/>
            </w:tcBorders>
            <w:shd w:val="clear" w:color="auto" w:fill="auto"/>
            <w:noWrap/>
            <w:vAlign w:val="bottom"/>
            <w:hideMark/>
          </w:tcPr>
          <w:p w14:paraId="7647BC1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6</w:t>
            </w:r>
          </w:p>
        </w:tc>
        <w:tc>
          <w:tcPr>
            <w:tcW w:w="746" w:type="dxa"/>
            <w:tcBorders>
              <w:top w:val="nil"/>
              <w:left w:val="nil"/>
              <w:bottom w:val="single" w:sz="4" w:space="0" w:color="000000"/>
              <w:right w:val="single" w:sz="4" w:space="0" w:color="000000"/>
            </w:tcBorders>
            <w:shd w:val="clear" w:color="auto" w:fill="auto"/>
            <w:noWrap/>
            <w:vAlign w:val="bottom"/>
            <w:hideMark/>
          </w:tcPr>
          <w:p w14:paraId="39077AA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w:t>
            </w:r>
          </w:p>
        </w:tc>
        <w:tc>
          <w:tcPr>
            <w:tcW w:w="834" w:type="dxa"/>
            <w:tcBorders>
              <w:top w:val="nil"/>
              <w:left w:val="nil"/>
              <w:bottom w:val="single" w:sz="4" w:space="0" w:color="000000"/>
              <w:right w:val="single" w:sz="4" w:space="0" w:color="000000"/>
            </w:tcBorders>
            <w:shd w:val="clear" w:color="auto" w:fill="auto"/>
            <w:noWrap/>
            <w:vAlign w:val="bottom"/>
            <w:hideMark/>
          </w:tcPr>
          <w:p w14:paraId="6EF9FAD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N</w:t>
            </w:r>
          </w:p>
        </w:tc>
        <w:tc>
          <w:tcPr>
            <w:tcW w:w="590" w:type="dxa"/>
            <w:tcBorders>
              <w:top w:val="nil"/>
              <w:left w:val="nil"/>
              <w:bottom w:val="single" w:sz="4" w:space="0" w:color="000000"/>
              <w:right w:val="single" w:sz="4" w:space="0" w:color="000000"/>
            </w:tcBorders>
            <w:shd w:val="clear" w:color="auto" w:fill="auto"/>
            <w:noWrap/>
            <w:vAlign w:val="bottom"/>
            <w:hideMark/>
          </w:tcPr>
          <w:p w14:paraId="0719DD1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1025</w:t>
            </w:r>
          </w:p>
        </w:tc>
        <w:tc>
          <w:tcPr>
            <w:tcW w:w="540" w:type="dxa"/>
            <w:tcBorders>
              <w:top w:val="nil"/>
              <w:left w:val="nil"/>
              <w:bottom w:val="single" w:sz="4" w:space="0" w:color="000000"/>
              <w:right w:val="single" w:sz="4" w:space="0" w:color="000000"/>
            </w:tcBorders>
            <w:shd w:val="clear" w:color="auto" w:fill="auto"/>
            <w:noWrap/>
            <w:vAlign w:val="bottom"/>
            <w:hideMark/>
          </w:tcPr>
          <w:p w14:paraId="06433E9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1030</w:t>
            </w:r>
          </w:p>
        </w:tc>
        <w:tc>
          <w:tcPr>
            <w:tcW w:w="910" w:type="dxa"/>
            <w:tcBorders>
              <w:top w:val="nil"/>
              <w:left w:val="nil"/>
              <w:bottom w:val="single" w:sz="4" w:space="0" w:color="000000"/>
              <w:right w:val="single" w:sz="4" w:space="0" w:color="000000"/>
            </w:tcBorders>
            <w:shd w:val="clear" w:color="auto" w:fill="auto"/>
            <w:noWrap/>
            <w:vAlign w:val="bottom"/>
            <w:hideMark/>
          </w:tcPr>
          <w:p w14:paraId="5CC4865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7A62718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2DAA0B2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6F7BB3F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AATAAA</w:t>
            </w:r>
          </w:p>
        </w:tc>
      </w:tr>
      <w:tr w:rsidR="006C6366" w:rsidRPr="0051767A" w14:paraId="638271E7"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42EB87BA"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60C2BD3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29E1CE3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56B192C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755A062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2</w:t>
            </w:r>
          </w:p>
        </w:tc>
        <w:tc>
          <w:tcPr>
            <w:tcW w:w="834" w:type="dxa"/>
            <w:tcBorders>
              <w:top w:val="nil"/>
              <w:left w:val="nil"/>
              <w:bottom w:val="single" w:sz="4" w:space="0" w:color="000000"/>
              <w:right w:val="single" w:sz="4" w:space="0" w:color="000000"/>
            </w:tcBorders>
            <w:shd w:val="clear" w:color="auto" w:fill="auto"/>
            <w:noWrap/>
            <w:vAlign w:val="bottom"/>
            <w:hideMark/>
          </w:tcPr>
          <w:p w14:paraId="19AC2400"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N</w:t>
            </w:r>
          </w:p>
        </w:tc>
        <w:tc>
          <w:tcPr>
            <w:tcW w:w="590" w:type="dxa"/>
            <w:tcBorders>
              <w:top w:val="nil"/>
              <w:left w:val="nil"/>
              <w:bottom w:val="single" w:sz="4" w:space="0" w:color="000000"/>
              <w:right w:val="single" w:sz="4" w:space="0" w:color="000000"/>
            </w:tcBorders>
            <w:shd w:val="clear" w:color="auto" w:fill="auto"/>
            <w:noWrap/>
            <w:vAlign w:val="bottom"/>
            <w:hideMark/>
          </w:tcPr>
          <w:p w14:paraId="7BEDCF4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1103</w:t>
            </w:r>
          </w:p>
        </w:tc>
        <w:tc>
          <w:tcPr>
            <w:tcW w:w="540" w:type="dxa"/>
            <w:tcBorders>
              <w:top w:val="nil"/>
              <w:left w:val="nil"/>
              <w:bottom w:val="single" w:sz="4" w:space="0" w:color="000000"/>
              <w:right w:val="single" w:sz="4" w:space="0" w:color="000000"/>
            </w:tcBorders>
            <w:shd w:val="clear" w:color="auto" w:fill="auto"/>
            <w:noWrap/>
            <w:vAlign w:val="bottom"/>
            <w:hideMark/>
          </w:tcPr>
          <w:p w14:paraId="6D35578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1108</w:t>
            </w:r>
          </w:p>
        </w:tc>
        <w:tc>
          <w:tcPr>
            <w:tcW w:w="910" w:type="dxa"/>
            <w:tcBorders>
              <w:top w:val="nil"/>
              <w:left w:val="nil"/>
              <w:bottom w:val="single" w:sz="4" w:space="0" w:color="000000"/>
              <w:right w:val="single" w:sz="4" w:space="0" w:color="000000"/>
            </w:tcBorders>
            <w:shd w:val="clear" w:color="auto" w:fill="auto"/>
            <w:noWrap/>
            <w:vAlign w:val="bottom"/>
            <w:hideMark/>
          </w:tcPr>
          <w:p w14:paraId="326C427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7E3DC5E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22DD715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245171A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AATAAA</w:t>
            </w:r>
          </w:p>
        </w:tc>
      </w:tr>
      <w:tr w:rsidR="006C6366" w:rsidRPr="0051767A" w14:paraId="06F03A63"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1E58A162"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4933E6B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6728056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056510D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11441E0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3</w:t>
            </w:r>
          </w:p>
        </w:tc>
        <w:tc>
          <w:tcPr>
            <w:tcW w:w="834" w:type="dxa"/>
            <w:tcBorders>
              <w:top w:val="nil"/>
              <w:left w:val="nil"/>
              <w:bottom w:val="single" w:sz="4" w:space="0" w:color="000000"/>
              <w:right w:val="single" w:sz="4" w:space="0" w:color="000000"/>
            </w:tcBorders>
            <w:shd w:val="clear" w:color="auto" w:fill="auto"/>
            <w:noWrap/>
            <w:vAlign w:val="bottom"/>
            <w:hideMark/>
          </w:tcPr>
          <w:p w14:paraId="7D412AD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48165A3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842</w:t>
            </w:r>
          </w:p>
        </w:tc>
        <w:tc>
          <w:tcPr>
            <w:tcW w:w="540" w:type="dxa"/>
            <w:tcBorders>
              <w:top w:val="nil"/>
              <w:left w:val="nil"/>
              <w:bottom w:val="single" w:sz="4" w:space="0" w:color="000000"/>
              <w:right w:val="single" w:sz="4" w:space="0" w:color="000000"/>
            </w:tcBorders>
            <w:shd w:val="clear" w:color="auto" w:fill="auto"/>
            <w:noWrap/>
            <w:vAlign w:val="bottom"/>
            <w:hideMark/>
          </w:tcPr>
          <w:p w14:paraId="1C8EF80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847</w:t>
            </w:r>
          </w:p>
        </w:tc>
        <w:tc>
          <w:tcPr>
            <w:tcW w:w="910" w:type="dxa"/>
            <w:tcBorders>
              <w:top w:val="nil"/>
              <w:left w:val="nil"/>
              <w:bottom w:val="single" w:sz="4" w:space="0" w:color="000000"/>
              <w:right w:val="single" w:sz="4" w:space="0" w:color="000000"/>
            </w:tcBorders>
            <w:shd w:val="clear" w:color="auto" w:fill="auto"/>
            <w:noWrap/>
            <w:vAlign w:val="bottom"/>
            <w:hideMark/>
          </w:tcPr>
          <w:p w14:paraId="33CDB91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7641DEE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581104F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1FF7F7F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36A6B82E" w14:textId="77777777" w:rsidTr="001102B4">
        <w:trPr>
          <w:trHeight w:val="765"/>
        </w:trPr>
        <w:tc>
          <w:tcPr>
            <w:tcW w:w="2620" w:type="dxa"/>
            <w:tcBorders>
              <w:top w:val="nil"/>
              <w:left w:val="single" w:sz="12" w:space="0" w:color="000000"/>
              <w:bottom w:val="single" w:sz="4" w:space="0" w:color="000000"/>
              <w:right w:val="single" w:sz="4" w:space="0" w:color="000000"/>
            </w:tcBorders>
            <w:shd w:val="clear" w:color="auto" w:fill="auto"/>
            <w:vAlign w:val="bottom"/>
            <w:hideMark/>
          </w:tcPr>
          <w:p w14:paraId="48FCAD46" w14:textId="77777777" w:rsidR="006C6366" w:rsidRPr="0051767A" w:rsidRDefault="006C6366" w:rsidP="003C32DA">
            <w:pPr>
              <w:rPr>
                <w:rFonts w:ascii="Times New Roman" w:eastAsia="Times New Roman" w:hAnsi="Times New Roman" w:cs="Times New Roman"/>
                <w:b/>
                <w:bCs/>
                <w:sz w:val="20"/>
                <w:szCs w:val="20"/>
                <w:lang w:val="en-US"/>
              </w:rPr>
            </w:pPr>
            <w:r w:rsidRPr="0051767A">
              <w:rPr>
                <w:rFonts w:ascii="Times New Roman" w:eastAsia="Times New Roman" w:hAnsi="Times New Roman" w:cs="Times New Roman"/>
                <w:b/>
                <w:bCs/>
                <w:sz w:val="20"/>
                <w:szCs w:val="20"/>
                <w:lang w:val="en-US"/>
              </w:rPr>
              <w:t>NM_000594.4 Homo sapiens tumor necrosis factor (TNF), mRNA</w:t>
            </w:r>
          </w:p>
        </w:tc>
        <w:tc>
          <w:tcPr>
            <w:tcW w:w="949" w:type="dxa"/>
            <w:tcBorders>
              <w:top w:val="nil"/>
              <w:left w:val="nil"/>
              <w:bottom w:val="single" w:sz="4" w:space="0" w:color="000000"/>
              <w:right w:val="single" w:sz="4" w:space="0" w:color="000000"/>
            </w:tcBorders>
            <w:shd w:val="clear" w:color="auto" w:fill="auto"/>
            <w:noWrap/>
            <w:vAlign w:val="bottom"/>
            <w:hideMark/>
          </w:tcPr>
          <w:p w14:paraId="209030F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1678</w:t>
            </w:r>
          </w:p>
        </w:tc>
        <w:tc>
          <w:tcPr>
            <w:tcW w:w="1220" w:type="dxa"/>
            <w:tcBorders>
              <w:top w:val="nil"/>
              <w:left w:val="nil"/>
              <w:bottom w:val="single" w:sz="4" w:space="0" w:color="000000"/>
              <w:right w:val="single" w:sz="4" w:space="0" w:color="000000"/>
            </w:tcBorders>
            <w:shd w:val="clear" w:color="auto" w:fill="auto"/>
            <w:noWrap/>
            <w:vAlign w:val="bottom"/>
            <w:hideMark/>
          </w:tcPr>
          <w:p w14:paraId="56B2779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human-Poly-A</w:t>
            </w:r>
          </w:p>
        </w:tc>
        <w:tc>
          <w:tcPr>
            <w:tcW w:w="752" w:type="dxa"/>
            <w:tcBorders>
              <w:top w:val="nil"/>
              <w:left w:val="nil"/>
              <w:bottom w:val="single" w:sz="4" w:space="0" w:color="000000"/>
              <w:right w:val="single" w:sz="4" w:space="0" w:color="000000"/>
            </w:tcBorders>
            <w:shd w:val="clear" w:color="auto" w:fill="auto"/>
            <w:noWrap/>
            <w:vAlign w:val="bottom"/>
            <w:hideMark/>
          </w:tcPr>
          <w:p w14:paraId="17A21D1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6</w:t>
            </w:r>
          </w:p>
        </w:tc>
        <w:tc>
          <w:tcPr>
            <w:tcW w:w="746" w:type="dxa"/>
            <w:tcBorders>
              <w:top w:val="nil"/>
              <w:left w:val="nil"/>
              <w:bottom w:val="single" w:sz="4" w:space="0" w:color="000000"/>
              <w:right w:val="single" w:sz="4" w:space="0" w:color="000000"/>
            </w:tcBorders>
            <w:shd w:val="clear" w:color="auto" w:fill="auto"/>
            <w:noWrap/>
            <w:vAlign w:val="bottom"/>
            <w:hideMark/>
          </w:tcPr>
          <w:p w14:paraId="4141E6C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w:t>
            </w:r>
          </w:p>
        </w:tc>
        <w:tc>
          <w:tcPr>
            <w:tcW w:w="834" w:type="dxa"/>
            <w:tcBorders>
              <w:top w:val="nil"/>
              <w:left w:val="nil"/>
              <w:bottom w:val="single" w:sz="4" w:space="0" w:color="000000"/>
              <w:right w:val="single" w:sz="4" w:space="0" w:color="000000"/>
            </w:tcBorders>
            <w:shd w:val="clear" w:color="auto" w:fill="auto"/>
            <w:noWrap/>
            <w:vAlign w:val="bottom"/>
            <w:hideMark/>
          </w:tcPr>
          <w:p w14:paraId="183F0C5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N</w:t>
            </w:r>
          </w:p>
        </w:tc>
        <w:tc>
          <w:tcPr>
            <w:tcW w:w="590" w:type="dxa"/>
            <w:tcBorders>
              <w:top w:val="nil"/>
              <w:left w:val="nil"/>
              <w:bottom w:val="single" w:sz="4" w:space="0" w:color="000000"/>
              <w:right w:val="single" w:sz="4" w:space="0" w:color="000000"/>
            </w:tcBorders>
            <w:shd w:val="clear" w:color="auto" w:fill="auto"/>
            <w:noWrap/>
            <w:vAlign w:val="bottom"/>
            <w:hideMark/>
          </w:tcPr>
          <w:p w14:paraId="45C9AB0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1655</w:t>
            </w:r>
          </w:p>
        </w:tc>
        <w:tc>
          <w:tcPr>
            <w:tcW w:w="540" w:type="dxa"/>
            <w:tcBorders>
              <w:top w:val="nil"/>
              <w:left w:val="nil"/>
              <w:bottom w:val="single" w:sz="4" w:space="0" w:color="000000"/>
              <w:right w:val="single" w:sz="4" w:space="0" w:color="000000"/>
            </w:tcBorders>
            <w:shd w:val="clear" w:color="auto" w:fill="auto"/>
            <w:noWrap/>
            <w:vAlign w:val="bottom"/>
            <w:hideMark/>
          </w:tcPr>
          <w:p w14:paraId="64B3905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1660</w:t>
            </w:r>
          </w:p>
        </w:tc>
        <w:tc>
          <w:tcPr>
            <w:tcW w:w="910" w:type="dxa"/>
            <w:tcBorders>
              <w:top w:val="nil"/>
              <w:left w:val="nil"/>
              <w:bottom w:val="single" w:sz="4" w:space="0" w:color="000000"/>
              <w:right w:val="single" w:sz="4" w:space="0" w:color="000000"/>
            </w:tcBorders>
            <w:shd w:val="clear" w:color="auto" w:fill="auto"/>
            <w:noWrap/>
            <w:vAlign w:val="bottom"/>
            <w:hideMark/>
          </w:tcPr>
          <w:p w14:paraId="57B6825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0FB46C0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17A00EA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725EB73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AATAAA</w:t>
            </w:r>
          </w:p>
        </w:tc>
      </w:tr>
      <w:tr w:rsidR="006C6366" w:rsidRPr="0051767A" w14:paraId="10B7D4C9"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34F48D69"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24E1C0A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03A963E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146B1B9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6C0F4FC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2</w:t>
            </w:r>
          </w:p>
        </w:tc>
        <w:tc>
          <w:tcPr>
            <w:tcW w:w="834" w:type="dxa"/>
            <w:tcBorders>
              <w:top w:val="nil"/>
              <w:left w:val="nil"/>
              <w:bottom w:val="single" w:sz="4" w:space="0" w:color="000000"/>
              <w:right w:val="single" w:sz="4" w:space="0" w:color="000000"/>
            </w:tcBorders>
            <w:shd w:val="clear" w:color="auto" w:fill="auto"/>
            <w:noWrap/>
            <w:vAlign w:val="bottom"/>
            <w:hideMark/>
          </w:tcPr>
          <w:p w14:paraId="2274FEF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7D65B92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928</w:t>
            </w:r>
          </w:p>
        </w:tc>
        <w:tc>
          <w:tcPr>
            <w:tcW w:w="540" w:type="dxa"/>
            <w:tcBorders>
              <w:top w:val="nil"/>
              <w:left w:val="nil"/>
              <w:bottom w:val="single" w:sz="4" w:space="0" w:color="000000"/>
              <w:right w:val="single" w:sz="4" w:space="0" w:color="000000"/>
            </w:tcBorders>
            <w:shd w:val="clear" w:color="auto" w:fill="auto"/>
            <w:noWrap/>
            <w:vAlign w:val="bottom"/>
            <w:hideMark/>
          </w:tcPr>
          <w:p w14:paraId="427DA15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933</w:t>
            </w:r>
          </w:p>
        </w:tc>
        <w:tc>
          <w:tcPr>
            <w:tcW w:w="910" w:type="dxa"/>
            <w:tcBorders>
              <w:top w:val="nil"/>
              <w:left w:val="nil"/>
              <w:bottom w:val="single" w:sz="4" w:space="0" w:color="000000"/>
              <w:right w:val="single" w:sz="4" w:space="0" w:color="000000"/>
            </w:tcBorders>
            <w:shd w:val="clear" w:color="auto" w:fill="auto"/>
            <w:noWrap/>
            <w:vAlign w:val="bottom"/>
            <w:hideMark/>
          </w:tcPr>
          <w:p w14:paraId="68A3E7E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7304DD4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1CA94AB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25A39C8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385F0090"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776AE747"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5B377AD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7A70613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444F913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3B83CBF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3</w:t>
            </w:r>
          </w:p>
        </w:tc>
        <w:tc>
          <w:tcPr>
            <w:tcW w:w="834" w:type="dxa"/>
            <w:tcBorders>
              <w:top w:val="nil"/>
              <w:left w:val="nil"/>
              <w:bottom w:val="single" w:sz="4" w:space="0" w:color="000000"/>
              <w:right w:val="single" w:sz="4" w:space="0" w:color="000000"/>
            </w:tcBorders>
            <w:shd w:val="clear" w:color="auto" w:fill="auto"/>
            <w:noWrap/>
            <w:vAlign w:val="bottom"/>
            <w:hideMark/>
          </w:tcPr>
          <w:p w14:paraId="4A34B7C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637ACFC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1345</w:t>
            </w:r>
          </w:p>
        </w:tc>
        <w:tc>
          <w:tcPr>
            <w:tcW w:w="540" w:type="dxa"/>
            <w:tcBorders>
              <w:top w:val="nil"/>
              <w:left w:val="nil"/>
              <w:bottom w:val="single" w:sz="4" w:space="0" w:color="000000"/>
              <w:right w:val="single" w:sz="4" w:space="0" w:color="000000"/>
            </w:tcBorders>
            <w:shd w:val="clear" w:color="auto" w:fill="auto"/>
            <w:noWrap/>
            <w:vAlign w:val="bottom"/>
            <w:hideMark/>
          </w:tcPr>
          <w:p w14:paraId="79816BD0"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1350</w:t>
            </w:r>
          </w:p>
        </w:tc>
        <w:tc>
          <w:tcPr>
            <w:tcW w:w="910" w:type="dxa"/>
            <w:tcBorders>
              <w:top w:val="nil"/>
              <w:left w:val="nil"/>
              <w:bottom w:val="single" w:sz="4" w:space="0" w:color="000000"/>
              <w:right w:val="single" w:sz="4" w:space="0" w:color="000000"/>
            </w:tcBorders>
            <w:shd w:val="clear" w:color="auto" w:fill="auto"/>
            <w:noWrap/>
            <w:vAlign w:val="bottom"/>
            <w:hideMark/>
          </w:tcPr>
          <w:p w14:paraId="7512140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519842E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594BDF2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4EBCB45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0152C387"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2FA56C6E"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783D82D0"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6AD0510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54C0A5D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7DA753D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4</w:t>
            </w:r>
          </w:p>
        </w:tc>
        <w:tc>
          <w:tcPr>
            <w:tcW w:w="834" w:type="dxa"/>
            <w:tcBorders>
              <w:top w:val="nil"/>
              <w:left w:val="nil"/>
              <w:bottom w:val="single" w:sz="4" w:space="0" w:color="000000"/>
              <w:right w:val="single" w:sz="4" w:space="0" w:color="000000"/>
            </w:tcBorders>
            <w:shd w:val="clear" w:color="auto" w:fill="auto"/>
            <w:noWrap/>
            <w:vAlign w:val="bottom"/>
            <w:hideMark/>
          </w:tcPr>
          <w:p w14:paraId="174943E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70BF40F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1352</w:t>
            </w:r>
          </w:p>
        </w:tc>
        <w:tc>
          <w:tcPr>
            <w:tcW w:w="540" w:type="dxa"/>
            <w:tcBorders>
              <w:top w:val="nil"/>
              <w:left w:val="nil"/>
              <w:bottom w:val="single" w:sz="4" w:space="0" w:color="000000"/>
              <w:right w:val="single" w:sz="4" w:space="0" w:color="000000"/>
            </w:tcBorders>
            <w:shd w:val="clear" w:color="auto" w:fill="auto"/>
            <w:noWrap/>
            <w:vAlign w:val="bottom"/>
            <w:hideMark/>
          </w:tcPr>
          <w:p w14:paraId="742B750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1357</w:t>
            </w:r>
          </w:p>
        </w:tc>
        <w:tc>
          <w:tcPr>
            <w:tcW w:w="910" w:type="dxa"/>
            <w:tcBorders>
              <w:top w:val="nil"/>
              <w:left w:val="nil"/>
              <w:bottom w:val="single" w:sz="4" w:space="0" w:color="000000"/>
              <w:right w:val="single" w:sz="4" w:space="0" w:color="000000"/>
            </w:tcBorders>
            <w:shd w:val="clear" w:color="auto" w:fill="auto"/>
            <w:noWrap/>
            <w:vAlign w:val="bottom"/>
            <w:hideMark/>
          </w:tcPr>
          <w:p w14:paraId="42367EB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3FA80A3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2C9CFB1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1D592E5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665541BE"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5F23CD4F"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7B88438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3593E36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058760A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35939AA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5</w:t>
            </w:r>
          </w:p>
        </w:tc>
        <w:tc>
          <w:tcPr>
            <w:tcW w:w="834" w:type="dxa"/>
            <w:tcBorders>
              <w:top w:val="nil"/>
              <w:left w:val="nil"/>
              <w:bottom w:val="single" w:sz="4" w:space="0" w:color="000000"/>
              <w:right w:val="single" w:sz="4" w:space="0" w:color="000000"/>
            </w:tcBorders>
            <w:shd w:val="clear" w:color="auto" w:fill="auto"/>
            <w:noWrap/>
            <w:vAlign w:val="bottom"/>
            <w:hideMark/>
          </w:tcPr>
          <w:p w14:paraId="7AA16E3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1E0DCA2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1356</w:t>
            </w:r>
          </w:p>
        </w:tc>
        <w:tc>
          <w:tcPr>
            <w:tcW w:w="540" w:type="dxa"/>
            <w:tcBorders>
              <w:top w:val="nil"/>
              <w:left w:val="nil"/>
              <w:bottom w:val="single" w:sz="4" w:space="0" w:color="000000"/>
              <w:right w:val="single" w:sz="4" w:space="0" w:color="000000"/>
            </w:tcBorders>
            <w:shd w:val="clear" w:color="auto" w:fill="auto"/>
            <w:noWrap/>
            <w:vAlign w:val="bottom"/>
            <w:hideMark/>
          </w:tcPr>
          <w:p w14:paraId="121157B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1361</w:t>
            </w:r>
          </w:p>
        </w:tc>
        <w:tc>
          <w:tcPr>
            <w:tcW w:w="910" w:type="dxa"/>
            <w:tcBorders>
              <w:top w:val="nil"/>
              <w:left w:val="nil"/>
              <w:bottom w:val="single" w:sz="4" w:space="0" w:color="000000"/>
              <w:right w:val="single" w:sz="4" w:space="0" w:color="000000"/>
            </w:tcBorders>
            <w:shd w:val="clear" w:color="auto" w:fill="auto"/>
            <w:noWrap/>
            <w:vAlign w:val="bottom"/>
            <w:hideMark/>
          </w:tcPr>
          <w:p w14:paraId="3E5FED7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0126A99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434566F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588AF7E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4E76653F"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6FC7F448"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64F35B5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6703720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0A39EEC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6B8919C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6</w:t>
            </w:r>
          </w:p>
        </w:tc>
        <w:tc>
          <w:tcPr>
            <w:tcW w:w="834" w:type="dxa"/>
            <w:tcBorders>
              <w:top w:val="nil"/>
              <w:left w:val="nil"/>
              <w:bottom w:val="single" w:sz="4" w:space="0" w:color="000000"/>
              <w:right w:val="single" w:sz="4" w:space="0" w:color="000000"/>
            </w:tcBorders>
            <w:shd w:val="clear" w:color="auto" w:fill="auto"/>
            <w:noWrap/>
            <w:vAlign w:val="bottom"/>
            <w:hideMark/>
          </w:tcPr>
          <w:p w14:paraId="05AF0C4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2777257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1363</w:t>
            </w:r>
          </w:p>
        </w:tc>
        <w:tc>
          <w:tcPr>
            <w:tcW w:w="540" w:type="dxa"/>
            <w:tcBorders>
              <w:top w:val="nil"/>
              <w:left w:val="nil"/>
              <w:bottom w:val="single" w:sz="4" w:space="0" w:color="000000"/>
              <w:right w:val="single" w:sz="4" w:space="0" w:color="000000"/>
            </w:tcBorders>
            <w:shd w:val="clear" w:color="auto" w:fill="auto"/>
            <w:noWrap/>
            <w:vAlign w:val="bottom"/>
            <w:hideMark/>
          </w:tcPr>
          <w:p w14:paraId="20E4EAA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1368</w:t>
            </w:r>
          </w:p>
        </w:tc>
        <w:tc>
          <w:tcPr>
            <w:tcW w:w="910" w:type="dxa"/>
            <w:tcBorders>
              <w:top w:val="nil"/>
              <w:left w:val="nil"/>
              <w:bottom w:val="single" w:sz="4" w:space="0" w:color="000000"/>
              <w:right w:val="single" w:sz="4" w:space="0" w:color="000000"/>
            </w:tcBorders>
            <w:shd w:val="clear" w:color="auto" w:fill="auto"/>
            <w:noWrap/>
            <w:vAlign w:val="bottom"/>
            <w:hideMark/>
          </w:tcPr>
          <w:p w14:paraId="090AA06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77B918F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12FF8B6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7092E55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2C27D322"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2F1705EB"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214ACEA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4DE6C50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292211D0"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1B1211B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7</w:t>
            </w:r>
          </w:p>
        </w:tc>
        <w:tc>
          <w:tcPr>
            <w:tcW w:w="834" w:type="dxa"/>
            <w:tcBorders>
              <w:top w:val="nil"/>
              <w:left w:val="nil"/>
              <w:bottom w:val="single" w:sz="4" w:space="0" w:color="000000"/>
              <w:right w:val="single" w:sz="4" w:space="0" w:color="000000"/>
            </w:tcBorders>
            <w:shd w:val="clear" w:color="auto" w:fill="auto"/>
            <w:noWrap/>
            <w:vAlign w:val="bottom"/>
            <w:hideMark/>
          </w:tcPr>
          <w:p w14:paraId="1F3F237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5440D26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1367</w:t>
            </w:r>
          </w:p>
        </w:tc>
        <w:tc>
          <w:tcPr>
            <w:tcW w:w="540" w:type="dxa"/>
            <w:tcBorders>
              <w:top w:val="nil"/>
              <w:left w:val="nil"/>
              <w:bottom w:val="single" w:sz="4" w:space="0" w:color="000000"/>
              <w:right w:val="single" w:sz="4" w:space="0" w:color="000000"/>
            </w:tcBorders>
            <w:shd w:val="clear" w:color="auto" w:fill="auto"/>
            <w:noWrap/>
            <w:vAlign w:val="bottom"/>
            <w:hideMark/>
          </w:tcPr>
          <w:p w14:paraId="55D5173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1372</w:t>
            </w:r>
          </w:p>
        </w:tc>
        <w:tc>
          <w:tcPr>
            <w:tcW w:w="910" w:type="dxa"/>
            <w:tcBorders>
              <w:top w:val="nil"/>
              <w:left w:val="nil"/>
              <w:bottom w:val="single" w:sz="4" w:space="0" w:color="000000"/>
              <w:right w:val="single" w:sz="4" w:space="0" w:color="000000"/>
            </w:tcBorders>
            <w:shd w:val="clear" w:color="auto" w:fill="auto"/>
            <w:noWrap/>
            <w:vAlign w:val="bottom"/>
            <w:hideMark/>
          </w:tcPr>
          <w:p w14:paraId="6AE818E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65104F2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3DB9611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0BCF5620"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55BBFB02"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0EDB7A19"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14E7D42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1CC258B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66D27D6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3421F49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8</w:t>
            </w:r>
          </w:p>
        </w:tc>
        <w:tc>
          <w:tcPr>
            <w:tcW w:w="834" w:type="dxa"/>
            <w:tcBorders>
              <w:top w:val="nil"/>
              <w:left w:val="nil"/>
              <w:bottom w:val="single" w:sz="4" w:space="0" w:color="000000"/>
              <w:right w:val="single" w:sz="4" w:space="0" w:color="000000"/>
            </w:tcBorders>
            <w:shd w:val="clear" w:color="auto" w:fill="auto"/>
            <w:noWrap/>
            <w:vAlign w:val="bottom"/>
            <w:hideMark/>
          </w:tcPr>
          <w:p w14:paraId="15B04D3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278E4DE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1387</w:t>
            </w:r>
          </w:p>
        </w:tc>
        <w:tc>
          <w:tcPr>
            <w:tcW w:w="540" w:type="dxa"/>
            <w:tcBorders>
              <w:top w:val="nil"/>
              <w:left w:val="nil"/>
              <w:bottom w:val="single" w:sz="4" w:space="0" w:color="000000"/>
              <w:right w:val="single" w:sz="4" w:space="0" w:color="000000"/>
            </w:tcBorders>
            <w:shd w:val="clear" w:color="auto" w:fill="auto"/>
            <w:noWrap/>
            <w:vAlign w:val="bottom"/>
            <w:hideMark/>
          </w:tcPr>
          <w:p w14:paraId="19508A5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1392</w:t>
            </w:r>
          </w:p>
        </w:tc>
        <w:tc>
          <w:tcPr>
            <w:tcW w:w="910" w:type="dxa"/>
            <w:tcBorders>
              <w:top w:val="nil"/>
              <w:left w:val="nil"/>
              <w:bottom w:val="single" w:sz="4" w:space="0" w:color="000000"/>
              <w:right w:val="single" w:sz="4" w:space="0" w:color="000000"/>
            </w:tcBorders>
            <w:shd w:val="clear" w:color="auto" w:fill="auto"/>
            <w:noWrap/>
            <w:vAlign w:val="bottom"/>
            <w:hideMark/>
          </w:tcPr>
          <w:p w14:paraId="41D7EE2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13D7C04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56F9596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36E6F7C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09FE6272" w14:textId="77777777" w:rsidTr="001102B4">
        <w:trPr>
          <w:trHeight w:val="510"/>
        </w:trPr>
        <w:tc>
          <w:tcPr>
            <w:tcW w:w="2620" w:type="dxa"/>
            <w:tcBorders>
              <w:top w:val="nil"/>
              <w:left w:val="single" w:sz="12" w:space="0" w:color="000000"/>
              <w:bottom w:val="single" w:sz="4" w:space="0" w:color="000000"/>
              <w:right w:val="single" w:sz="4" w:space="0" w:color="000000"/>
            </w:tcBorders>
            <w:shd w:val="clear" w:color="auto" w:fill="auto"/>
            <w:vAlign w:val="bottom"/>
            <w:hideMark/>
          </w:tcPr>
          <w:p w14:paraId="27996FA4" w14:textId="77777777" w:rsidR="006C6366" w:rsidRPr="0051767A" w:rsidRDefault="006C6366" w:rsidP="003C32DA">
            <w:pPr>
              <w:rPr>
                <w:rFonts w:ascii="Times New Roman" w:eastAsia="Times New Roman" w:hAnsi="Times New Roman" w:cs="Times New Roman"/>
                <w:b/>
                <w:bCs/>
                <w:sz w:val="20"/>
                <w:szCs w:val="20"/>
              </w:rPr>
            </w:pPr>
            <w:r w:rsidRPr="0051767A">
              <w:rPr>
                <w:rFonts w:ascii="Times New Roman" w:eastAsia="Times New Roman" w:hAnsi="Times New Roman" w:cs="Times New Roman"/>
                <w:b/>
                <w:bCs/>
                <w:sz w:val="20"/>
                <w:szCs w:val="20"/>
              </w:rPr>
              <w:t>NM_020525.5 Homo sapiens interleukin 22 (IL22), mRNA</w:t>
            </w:r>
          </w:p>
        </w:tc>
        <w:tc>
          <w:tcPr>
            <w:tcW w:w="949" w:type="dxa"/>
            <w:tcBorders>
              <w:top w:val="nil"/>
              <w:left w:val="nil"/>
              <w:bottom w:val="single" w:sz="4" w:space="0" w:color="000000"/>
              <w:right w:val="single" w:sz="4" w:space="0" w:color="000000"/>
            </w:tcBorders>
            <w:shd w:val="clear" w:color="auto" w:fill="auto"/>
            <w:noWrap/>
            <w:vAlign w:val="bottom"/>
            <w:hideMark/>
          </w:tcPr>
          <w:p w14:paraId="445CC05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1165</w:t>
            </w:r>
          </w:p>
        </w:tc>
        <w:tc>
          <w:tcPr>
            <w:tcW w:w="1220" w:type="dxa"/>
            <w:tcBorders>
              <w:top w:val="nil"/>
              <w:left w:val="nil"/>
              <w:bottom w:val="single" w:sz="4" w:space="0" w:color="000000"/>
              <w:right w:val="single" w:sz="4" w:space="0" w:color="000000"/>
            </w:tcBorders>
            <w:shd w:val="clear" w:color="auto" w:fill="auto"/>
            <w:noWrap/>
            <w:vAlign w:val="bottom"/>
            <w:hideMark/>
          </w:tcPr>
          <w:p w14:paraId="354BBAA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human-Poly-A</w:t>
            </w:r>
          </w:p>
        </w:tc>
        <w:tc>
          <w:tcPr>
            <w:tcW w:w="752" w:type="dxa"/>
            <w:tcBorders>
              <w:top w:val="nil"/>
              <w:left w:val="nil"/>
              <w:bottom w:val="single" w:sz="4" w:space="0" w:color="000000"/>
              <w:right w:val="single" w:sz="4" w:space="0" w:color="000000"/>
            </w:tcBorders>
            <w:shd w:val="clear" w:color="auto" w:fill="auto"/>
            <w:noWrap/>
            <w:vAlign w:val="bottom"/>
            <w:hideMark/>
          </w:tcPr>
          <w:p w14:paraId="354535F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6</w:t>
            </w:r>
          </w:p>
        </w:tc>
        <w:tc>
          <w:tcPr>
            <w:tcW w:w="746" w:type="dxa"/>
            <w:tcBorders>
              <w:top w:val="nil"/>
              <w:left w:val="nil"/>
              <w:bottom w:val="single" w:sz="4" w:space="0" w:color="000000"/>
              <w:right w:val="single" w:sz="4" w:space="0" w:color="000000"/>
            </w:tcBorders>
            <w:shd w:val="clear" w:color="auto" w:fill="auto"/>
            <w:noWrap/>
            <w:vAlign w:val="bottom"/>
            <w:hideMark/>
          </w:tcPr>
          <w:p w14:paraId="3B35457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w:t>
            </w:r>
          </w:p>
        </w:tc>
        <w:tc>
          <w:tcPr>
            <w:tcW w:w="834" w:type="dxa"/>
            <w:tcBorders>
              <w:top w:val="nil"/>
              <w:left w:val="nil"/>
              <w:bottom w:val="single" w:sz="4" w:space="0" w:color="000000"/>
              <w:right w:val="single" w:sz="4" w:space="0" w:color="000000"/>
            </w:tcBorders>
            <w:shd w:val="clear" w:color="auto" w:fill="auto"/>
            <w:noWrap/>
            <w:vAlign w:val="bottom"/>
            <w:hideMark/>
          </w:tcPr>
          <w:p w14:paraId="05B79BB0"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N</w:t>
            </w:r>
          </w:p>
        </w:tc>
        <w:tc>
          <w:tcPr>
            <w:tcW w:w="590" w:type="dxa"/>
            <w:tcBorders>
              <w:top w:val="nil"/>
              <w:left w:val="nil"/>
              <w:bottom w:val="single" w:sz="4" w:space="0" w:color="000000"/>
              <w:right w:val="single" w:sz="4" w:space="0" w:color="000000"/>
            </w:tcBorders>
            <w:shd w:val="clear" w:color="auto" w:fill="auto"/>
            <w:noWrap/>
            <w:vAlign w:val="bottom"/>
            <w:hideMark/>
          </w:tcPr>
          <w:p w14:paraId="6FDC692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1144</w:t>
            </w:r>
          </w:p>
        </w:tc>
        <w:tc>
          <w:tcPr>
            <w:tcW w:w="540" w:type="dxa"/>
            <w:tcBorders>
              <w:top w:val="nil"/>
              <w:left w:val="nil"/>
              <w:bottom w:val="single" w:sz="4" w:space="0" w:color="000000"/>
              <w:right w:val="single" w:sz="4" w:space="0" w:color="000000"/>
            </w:tcBorders>
            <w:shd w:val="clear" w:color="auto" w:fill="auto"/>
            <w:noWrap/>
            <w:vAlign w:val="bottom"/>
            <w:hideMark/>
          </w:tcPr>
          <w:p w14:paraId="75BB028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1149</w:t>
            </w:r>
          </w:p>
        </w:tc>
        <w:tc>
          <w:tcPr>
            <w:tcW w:w="910" w:type="dxa"/>
            <w:tcBorders>
              <w:top w:val="nil"/>
              <w:left w:val="nil"/>
              <w:bottom w:val="single" w:sz="4" w:space="0" w:color="000000"/>
              <w:right w:val="single" w:sz="4" w:space="0" w:color="000000"/>
            </w:tcBorders>
            <w:shd w:val="clear" w:color="auto" w:fill="auto"/>
            <w:noWrap/>
            <w:vAlign w:val="bottom"/>
            <w:hideMark/>
          </w:tcPr>
          <w:p w14:paraId="225D4E4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709029F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65A7E45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74EED8C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AATAAA</w:t>
            </w:r>
          </w:p>
        </w:tc>
      </w:tr>
      <w:tr w:rsidR="006C6366" w:rsidRPr="0051767A" w14:paraId="140D965F"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7F136C7A"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273585F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4B60780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4EEA23C0"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076A49D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2</w:t>
            </w:r>
          </w:p>
        </w:tc>
        <w:tc>
          <w:tcPr>
            <w:tcW w:w="834" w:type="dxa"/>
            <w:tcBorders>
              <w:top w:val="nil"/>
              <w:left w:val="nil"/>
              <w:bottom w:val="single" w:sz="4" w:space="0" w:color="000000"/>
              <w:right w:val="single" w:sz="4" w:space="0" w:color="000000"/>
            </w:tcBorders>
            <w:shd w:val="clear" w:color="auto" w:fill="auto"/>
            <w:noWrap/>
            <w:vAlign w:val="bottom"/>
            <w:hideMark/>
          </w:tcPr>
          <w:p w14:paraId="13A0068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7D26B30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824</w:t>
            </w:r>
          </w:p>
        </w:tc>
        <w:tc>
          <w:tcPr>
            <w:tcW w:w="540" w:type="dxa"/>
            <w:tcBorders>
              <w:top w:val="nil"/>
              <w:left w:val="nil"/>
              <w:bottom w:val="single" w:sz="4" w:space="0" w:color="000000"/>
              <w:right w:val="single" w:sz="4" w:space="0" w:color="000000"/>
            </w:tcBorders>
            <w:shd w:val="clear" w:color="auto" w:fill="auto"/>
            <w:noWrap/>
            <w:vAlign w:val="bottom"/>
            <w:hideMark/>
          </w:tcPr>
          <w:p w14:paraId="50AEA21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829</w:t>
            </w:r>
          </w:p>
        </w:tc>
        <w:tc>
          <w:tcPr>
            <w:tcW w:w="910" w:type="dxa"/>
            <w:tcBorders>
              <w:top w:val="nil"/>
              <w:left w:val="nil"/>
              <w:bottom w:val="single" w:sz="4" w:space="0" w:color="000000"/>
              <w:right w:val="single" w:sz="4" w:space="0" w:color="000000"/>
            </w:tcBorders>
            <w:shd w:val="clear" w:color="auto" w:fill="auto"/>
            <w:noWrap/>
            <w:vAlign w:val="bottom"/>
            <w:hideMark/>
          </w:tcPr>
          <w:p w14:paraId="568CBC6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7024547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3CC8668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6F11AC5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3AA31B62"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684E6B4A"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2376D93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2178CD7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326EC23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5E1E9BF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3</w:t>
            </w:r>
          </w:p>
        </w:tc>
        <w:tc>
          <w:tcPr>
            <w:tcW w:w="834" w:type="dxa"/>
            <w:tcBorders>
              <w:top w:val="nil"/>
              <w:left w:val="nil"/>
              <w:bottom w:val="single" w:sz="4" w:space="0" w:color="000000"/>
              <w:right w:val="single" w:sz="4" w:space="0" w:color="000000"/>
            </w:tcBorders>
            <w:shd w:val="clear" w:color="auto" w:fill="auto"/>
            <w:noWrap/>
            <w:vAlign w:val="bottom"/>
            <w:hideMark/>
          </w:tcPr>
          <w:p w14:paraId="57522B9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065F506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873</w:t>
            </w:r>
          </w:p>
        </w:tc>
        <w:tc>
          <w:tcPr>
            <w:tcW w:w="540" w:type="dxa"/>
            <w:tcBorders>
              <w:top w:val="nil"/>
              <w:left w:val="nil"/>
              <w:bottom w:val="single" w:sz="4" w:space="0" w:color="000000"/>
              <w:right w:val="single" w:sz="4" w:space="0" w:color="000000"/>
            </w:tcBorders>
            <w:shd w:val="clear" w:color="auto" w:fill="auto"/>
            <w:noWrap/>
            <w:vAlign w:val="bottom"/>
            <w:hideMark/>
          </w:tcPr>
          <w:p w14:paraId="119BF4E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878</w:t>
            </w:r>
          </w:p>
        </w:tc>
        <w:tc>
          <w:tcPr>
            <w:tcW w:w="910" w:type="dxa"/>
            <w:tcBorders>
              <w:top w:val="nil"/>
              <w:left w:val="nil"/>
              <w:bottom w:val="single" w:sz="4" w:space="0" w:color="000000"/>
              <w:right w:val="single" w:sz="4" w:space="0" w:color="000000"/>
            </w:tcBorders>
            <w:shd w:val="clear" w:color="auto" w:fill="auto"/>
            <w:noWrap/>
            <w:vAlign w:val="bottom"/>
            <w:hideMark/>
          </w:tcPr>
          <w:p w14:paraId="271017D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2F6E801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3D350A6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36DC407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381679CD"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1E5E50E0"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235165C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04BAA3A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0724995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221B01A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4</w:t>
            </w:r>
          </w:p>
        </w:tc>
        <w:tc>
          <w:tcPr>
            <w:tcW w:w="834" w:type="dxa"/>
            <w:tcBorders>
              <w:top w:val="nil"/>
              <w:left w:val="nil"/>
              <w:bottom w:val="single" w:sz="4" w:space="0" w:color="000000"/>
              <w:right w:val="single" w:sz="4" w:space="0" w:color="000000"/>
            </w:tcBorders>
            <w:shd w:val="clear" w:color="auto" w:fill="auto"/>
            <w:noWrap/>
            <w:vAlign w:val="bottom"/>
            <w:hideMark/>
          </w:tcPr>
          <w:p w14:paraId="011C6C1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3A6AABAE"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991</w:t>
            </w:r>
          </w:p>
        </w:tc>
        <w:tc>
          <w:tcPr>
            <w:tcW w:w="540" w:type="dxa"/>
            <w:tcBorders>
              <w:top w:val="nil"/>
              <w:left w:val="nil"/>
              <w:bottom w:val="single" w:sz="4" w:space="0" w:color="000000"/>
              <w:right w:val="single" w:sz="4" w:space="0" w:color="000000"/>
            </w:tcBorders>
            <w:shd w:val="clear" w:color="auto" w:fill="auto"/>
            <w:noWrap/>
            <w:vAlign w:val="bottom"/>
            <w:hideMark/>
          </w:tcPr>
          <w:p w14:paraId="2949147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996</w:t>
            </w:r>
          </w:p>
        </w:tc>
        <w:tc>
          <w:tcPr>
            <w:tcW w:w="910" w:type="dxa"/>
            <w:tcBorders>
              <w:top w:val="nil"/>
              <w:left w:val="nil"/>
              <w:bottom w:val="single" w:sz="4" w:space="0" w:color="000000"/>
              <w:right w:val="single" w:sz="4" w:space="0" w:color="000000"/>
            </w:tcBorders>
            <w:shd w:val="clear" w:color="auto" w:fill="auto"/>
            <w:noWrap/>
            <w:vAlign w:val="bottom"/>
            <w:hideMark/>
          </w:tcPr>
          <w:p w14:paraId="73A21D5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2D4DBC0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1A33FFF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57F04867"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4535CEFA"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514B73E8"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56AA5B3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607AB90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5F183BA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3FB5127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5</w:t>
            </w:r>
          </w:p>
        </w:tc>
        <w:tc>
          <w:tcPr>
            <w:tcW w:w="834" w:type="dxa"/>
            <w:tcBorders>
              <w:top w:val="nil"/>
              <w:left w:val="nil"/>
              <w:bottom w:val="single" w:sz="4" w:space="0" w:color="000000"/>
              <w:right w:val="single" w:sz="4" w:space="0" w:color="000000"/>
            </w:tcBorders>
            <w:shd w:val="clear" w:color="auto" w:fill="auto"/>
            <w:noWrap/>
            <w:vAlign w:val="bottom"/>
            <w:hideMark/>
          </w:tcPr>
          <w:p w14:paraId="2091494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00B5D70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1015</w:t>
            </w:r>
          </w:p>
        </w:tc>
        <w:tc>
          <w:tcPr>
            <w:tcW w:w="540" w:type="dxa"/>
            <w:tcBorders>
              <w:top w:val="nil"/>
              <w:left w:val="nil"/>
              <w:bottom w:val="single" w:sz="4" w:space="0" w:color="000000"/>
              <w:right w:val="single" w:sz="4" w:space="0" w:color="000000"/>
            </w:tcBorders>
            <w:shd w:val="clear" w:color="auto" w:fill="auto"/>
            <w:noWrap/>
            <w:vAlign w:val="bottom"/>
            <w:hideMark/>
          </w:tcPr>
          <w:p w14:paraId="5B0803E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1020</w:t>
            </w:r>
          </w:p>
        </w:tc>
        <w:tc>
          <w:tcPr>
            <w:tcW w:w="910" w:type="dxa"/>
            <w:tcBorders>
              <w:top w:val="nil"/>
              <w:left w:val="nil"/>
              <w:bottom w:val="single" w:sz="4" w:space="0" w:color="000000"/>
              <w:right w:val="single" w:sz="4" w:space="0" w:color="000000"/>
            </w:tcBorders>
            <w:shd w:val="clear" w:color="auto" w:fill="auto"/>
            <w:noWrap/>
            <w:vAlign w:val="bottom"/>
            <w:hideMark/>
          </w:tcPr>
          <w:p w14:paraId="5D89E01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0D671313"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46537A4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0B86960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6B6696A7"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3C521726"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344EEDD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53070D3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50922AED"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1285B84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6</w:t>
            </w:r>
          </w:p>
        </w:tc>
        <w:tc>
          <w:tcPr>
            <w:tcW w:w="834" w:type="dxa"/>
            <w:tcBorders>
              <w:top w:val="nil"/>
              <w:left w:val="nil"/>
              <w:bottom w:val="single" w:sz="4" w:space="0" w:color="000000"/>
              <w:right w:val="single" w:sz="4" w:space="0" w:color="000000"/>
            </w:tcBorders>
            <w:shd w:val="clear" w:color="auto" w:fill="auto"/>
            <w:noWrap/>
            <w:vAlign w:val="bottom"/>
            <w:hideMark/>
          </w:tcPr>
          <w:p w14:paraId="2EFBC1D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0B47BEC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1029</w:t>
            </w:r>
          </w:p>
        </w:tc>
        <w:tc>
          <w:tcPr>
            <w:tcW w:w="540" w:type="dxa"/>
            <w:tcBorders>
              <w:top w:val="nil"/>
              <w:left w:val="nil"/>
              <w:bottom w:val="single" w:sz="4" w:space="0" w:color="000000"/>
              <w:right w:val="single" w:sz="4" w:space="0" w:color="000000"/>
            </w:tcBorders>
            <w:shd w:val="clear" w:color="auto" w:fill="auto"/>
            <w:noWrap/>
            <w:vAlign w:val="bottom"/>
            <w:hideMark/>
          </w:tcPr>
          <w:p w14:paraId="5A6EAD2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1034</w:t>
            </w:r>
          </w:p>
        </w:tc>
        <w:tc>
          <w:tcPr>
            <w:tcW w:w="910" w:type="dxa"/>
            <w:tcBorders>
              <w:top w:val="nil"/>
              <w:left w:val="nil"/>
              <w:bottom w:val="single" w:sz="4" w:space="0" w:color="000000"/>
              <w:right w:val="single" w:sz="4" w:space="0" w:color="000000"/>
            </w:tcBorders>
            <w:shd w:val="clear" w:color="auto" w:fill="auto"/>
            <w:noWrap/>
            <w:vAlign w:val="bottom"/>
            <w:hideMark/>
          </w:tcPr>
          <w:p w14:paraId="62F6DC8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337836C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25DA98E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4E27E41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6FE23B38" w14:textId="77777777" w:rsidTr="001102B4">
        <w:trPr>
          <w:trHeight w:val="255"/>
        </w:trPr>
        <w:tc>
          <w:tcPr>
            <w:tcW w:w="2620" w:type="dxa"/>
            <w:tcBorders>
              <w:top w:val="nil"/>
              <w:left w:val="single" w:sz="12" w:space="0" w:color="000000"/>
              <w:bottom w:val="single" w:sz="4" w:space="0" w:color="000000"/>
              <w:right w:val="single" w:sz="4" w:space="0" w:color="000000"/>
            </w:tcBorders>
            <w:shd w:val="clear" w:color="auto" w:fill="auto"/>
            <w:noWrap/>
            <w:vAlign w:val="bottom"/>
            <w:hideMark/>
          </w:tcPr>
          <w:p w14:paraId="59AE835F"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4" w:space="0" w:color="000000"/>
              <w:right w:val="single" w:sz="4" w:space="0" w:color="000000"/>
            </w:tcBorders>
            <w:shd w:val="clear" w:color="auto" w:fill="auto"/>
            <w:noWrap/>
            <w:vAlign w:val="bottom"/>
            <w:hideMark/>
          </w:tcPr>
          <w:p w14:paraId="16F2B35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4" w:space="0" w:color="000000"/>
              <w:right w:val="single" w:sz="4" w:space="0" w:color="000000"/>
            </w:tcBorders>
            <w:shd w:val="clear" w:color="auto" w:fill="auto"/>
            <w:noWrap/>
            <w:vAlign w:val="bottom"/>
            <w:hideMark/>
          </w:tcPr>
          <w:p w14:paraId="77D71D0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4" w:space="0" w:color="000000"/>
              <w:right w:val="single" w:sz="4" w:space="0" w:color="000000"/>
            </w:tcBorders>
            <w:shd w:val="clear" w:color="auto" w:fill="auto"/>
            <w:noWrap/>
            <w:vAlign w:val="bottom"/>
            <w:hideMark/>
          </w:tcPr>
          <w:p w14:paraId="128131C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4" w:space="0" w:color="000000"/>
              <w:right w:val="single" w:sz="4" w:space="0" w:color="000000"/>
            </w:tcBorders>
            <w:shd w:val="clear" w:color="auto" w:fill="auto"/>
            <w:noWrap/>
            <w:vAlign w:val="bottom"/>
            <w:hideMark/>
          </w:tcPr>
          <w:p w14:paraId="015FFEA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7</w:t>
            </w:r>
          </w:p>
        </w:tc>
        <w:tc>
          <w:tcPr>
            <w:tcW w:w="834" w:type="dxa"/>
            <w:tcBorders>
              <w:top w:val="nil"/>
              <w:left w:val="nil"/>
              <w:bottom w:val="single" w:sz="4" w:space="0" w:color="000000"/>
              <w:right w:val="single" w:sz="4" w:space="0" w:color="000000"/>
            </w:tcBorders>
            <w:shd w:val="clear" w:color="auto" w:fill="auto"/>
            <w:noWrap/>
            <w:vAlign w:val="bottom"/>
            <w:hideMark/>
          </w:tcPr>
          <w:p w14:paraId="5AB93890"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4" w:space="0" w:color="000000"/>
              <w:right w:val="single" w:sz="4" w:space="0" w:color="000000"/>
            </w:tcBorders>
            <w:shd w:val="clear" w:color="auto" w:fill="auto"/>
            <w:noWrap/>
            <w:vAlign w:val="bottom"/>
            <w:hideMark/>
          </w:tcPr>
          <w:p w14:paraId="0EBBDBB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1043</w:t>
            </w:r>
          </w:p>
        </w:tc>
        <w:tc>
          <w:tcPr>
            <w:tcW w:w="540" w:type="dxa"/>
            <w:tcBorders>
              <w:top w:val="nil"/>
              <w:left w:val="nil"/>
              <w:bottom w:val="single" w:sz="4" w:space="0" w:color="000000"/>
              <w:right w:val="single" w:sz="4" w:space="0" w:color="000000"/>
            </w:tcBorders>
            <w:shd w:val="clear" w:color="auto" w:fill="auto"/>
            <w:noWrap/>
            <w:vAlign w:val="bottom"/>
            <w:hideMark/>
          </w:tcPr>
          <w:p w14:paraId="57E97E0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1048</w:t>
            </w:r>
          </w:p>
        </w:tc>
        <w:tc>
          <w:tcPr>
            <w:tcW w:w="910" w:type="dxa"/>
            <w:tcBorders>
              <w:top w:val="nil"/>
              <w:left w:val="nil"/>
              <w:bottom w:val="single" w:sz="4" w:space="0" w:color="000000"/>
              <w:right w:val="single" w:sz="4" w:space="0" w:color="000000"/>
            </w:tcBorders>
            <w:shd w:val="clear" w:color="auto" w:fill="auto"/>
            <w:noWrap/>
            <w:vAlign w:val="bottom"/>
            <w:hideMark/>
          </w:tcPr>
          <w:p w14:paraId="3395D93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4" w:space="0" w:color="000000"/>
              <w:right w:val="single" w:sz="4" w:space="0" w:color="000000"/>
            </w:tcBorders>
            <w:shd w:val="clear" w:color="auto" w:fill="auto"/>
            <w:noWrap/>
            <w:vAlign w:val="bottom"/>
            <w:hideMark/>
          </w:tcPr>
          <w:p w14:paraId="16BB1608"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4" w:space="0" w:color="000000"/>
              <w:right w:val="single" w:sz="4" w:space="0" w:color="000000"/>
            </w:tcBorders>
            <w:shd w:val="clear" w:color="auto" w:fill="auto"/>
            <w:noWrap/>
            <w:vAlign w:val="bottom"/>
            <w:hideMark/>
          </w:tcPr>
          <w:p w14:paraId="2248FED5"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4" w:space="0" w:color="000000"/>
              <w:right w:val="single" w:sz="12" w:space="0" w:color="000000"/>
            </w:tcBorders>
            <w:shd w:val="clear" w:color="auto" w:fill="auto"/>
            <w:noWrap/>
            <w:vAlign w:val="bottom"/>
            <w:hideMark/>
          </w:tcPr>
          <w:p w14:paraId="6565079F"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r w:rsidR="006C6366" w:rsidRPr="0051767A" w14:paraId="3561A4E5" w14:textId="77777777" w:rsidTr="001102B4">
        <w:trPr>
          <w:trHeight w:val="255"/>
        </w:trPr>
        <w:tc>
          <w:tcPr>
            <w:tcW w:w="2620" w:type="dxa"/>
            <w:tcBorders>
              <w:top w:val="nil"/>
              <w:left w:val="single" w:sz="12" w:space="0" w:color="000000"/>
              <w:bottom w:val="single" w:sz="12" w:space="0" w:color="000000"/>
              <w:right w:val="single" w:sz="4" w:space="0" w:color="000000"/>
            </w:tcBorders>
            <w:shd w:val="clear" w:color="auto" w:fill="auto"/>
            <w:noWrap/>
            <w:vAlign w:val="bottom"/>
            <w:hideMark/>
          </w:tcPr>
          <w:p w14:paraId="5506D917" w14:textId="77777777" w:rsidR="006C6366" w:rsidRPr="0051767A" w:rsidRDefault="006C6366" w:rsidP="003C32DA">
            <w:pP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949" w:type="dxa"/>
            <w:tcBorders>
              <w:top w:val="nil"/>
              <w:left w:val="nil"/>
              <w:bottom w:val="single" w:sz="12" w:space="0" w:color="000000"/>
              <w:right w:val="single" w:sz="4" w:space="0" w:color="000000"/>
            </w:tcBorders>
            <w:shd w:val="clear" w:color="auto" w:fill="auto"/>
            <w:noWrap/>
            <w:vAlign w:val="bottom"/>
            <w:hideMark/>
          </w:tcPr>
          <w:p w14:paraId="02C32A0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1220" w:type="dxa"/>
            <w:tcBorders>
              <w:top w:val="nil"/>
              <w:left w:val="nil"/>
              <w:bottom w:val="single" w:sz="12" w:space="0" w:color="000000"/>
              <w:right w:val="single" w:sz="4" w:space="0" w:color="000000"/>
            </w:tcBorders>
            <w:shd w:val="clear" w:color="auto" w:fill="auto"/>
            <w:noWrap/>
            <w:vAlign w:val="bottom"/>
            <w:hideMark/>
          </w:tcPr>
          <w:p w14:paraId="14307D94"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52" w:type="dxa"/>
            <w:tcBorders>
              <w:top w:val="nil"/>
              <w:left w:val="nil"/>
              <w:bottom w:val="single" w:sz="12" w:space="0" w:color="000000"/>
              <w:right w:val="single" w:sz="4" w:space="0" w:color="000000"/>
            </w:tcBorders>
            <w:shd w:val="clear" w:color="auto" w:fill="auto"/>
            <w:noWrap/>
            <w:vAlign w:val="bottom"/>
            <w:hideMark/>
          </w:tcPr>
          <w:p w14:paraId="234E563C"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 </w:t>
            </w:r>
          </w:p>
        </w:tc>
        <w:tc>
          <w:tcPr>
            <w:tcW w:w="746" w:type="dxa"/>
            <w:tcBorders>
              <w:top w:val="nil"/>
              <w:left w:val="nil"/>
              <w:bottom w:val="single" w:sz="12" w:space="0" w:color="000000"/>
              <w:right w:val="single" w:sz="4" w:space="0" w:color="000000"/>
            </w:tcBorders>
            <w:shd w:val="clear" w:color="auto" w:fill="auto"/>
            <w:noWrap/>
            <w:vAlign w:val="bottom"/>
            <w:hideMark/>
          </w:tcPr>
          <w:p w14:paraId="0F4F0082"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8</w:t>
            </w:r>
          </w:p>
        </w:tc>
        <w:tc>
          <w:tcPr>
            <w:tcW w:w="834" w:type="dxa"/>
            <w:tcBorders>
              <w:top w:val="nil"/>
              <w:left w:val="nil"/>
              <w:bottom w:val="single" w:sz="12" w:space="0" w:color="000000"/>
              <w:right w:val="single" w:sz="4" w:space="0" w:color="000000"/>
            </w:tcBorders>
            <w:shd w:val="clear" w:color="auto" w:fill="auto"/>
            <w:noWrap/>
            <w:vAlign w:val="bottom"/>
            <w:hideMark/>
          </w:tcPr>
          <w:p w14:paraId="64D3445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R</w:t>
            </w:r>
          </w:p>
        </w:tc>
        <w:tc>
          <w:tcPr>
            <w:tcW w:w="590" w:type="dxa"/>
            <w:tcBorders>
              <w:top w:val="nil"/>
              <w:left w:val="nil"/>
              <w:bottom w:val="single" w:sz="12" w:space="0" w:color="000000"/>
              <w:right w:val="single" w:sz="4" w:space="0" w:color="000000"/>
            </w:tcBorders>
            <w:shd w:val="clear" w:color="auto" w:fill="auto"/>
            <w:noWrap/>
            <w:vAlign w:val="bottom"/>
            <w:hideMark/>
          </w:tcPr>
          <w:p w14:paraId="17F23BB1"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1131</w:t>
            </w:r>
          </w:p>
        </w:tc>
        <w:tc>
          <w:tcPr>
            <w:tcW w:w="540" w:type="dxa"/>
            <w:tcBorders>
              <w:top w:val="nil"/>
              <w:left w:val="nil"/>
              <w:bottom w:val="single" w:sz="12" w:space="0" w:color="000000"/>
              <w:right w:val="single" w:sz="4" w:space="0" w:color="000000"/>
            </w:tcBorders>
            <w:shd w:val="clear" w:color="auto" w:fill="auto"/>
            <w:noWrap/>
            <w:vAlign w:val="bottom"/>
            <w:hideMark/>
          </w:tcPr>
          <w:p w14:paraId="42E8A69B"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1136</w:t>
            </w:r>
          </w:p>
        </w:tc>
        <w:tc>
          <w:tcPr>
            <w:tcW w:w="910" w:type="dxa"/>
            <w:tcBorders>
              <w:top w:val="nil"/>
              <w:left w:val="nil"/>
              <w:bottom w:val="single" w:sz="12" w:space="0" w:color="000000"/>
              <w:right w:val="single" w:sz="4" w:space="0" w:color="000000"/>
            </w:tcBorders>
            <w:shd w:val="clear" w:color="auto" w:fill="auto"/>
            <w:noWrap/>
            <w:vAlign w:val="bottom"/>
            <w:hideMark/>
          </w:tcPr>
          <w:p w14:paraId="724C4FB6"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176" w:type="dxa"/>
            <w:tcBorders>
              <w:top w:val="nil"/>
              <w:left w:val="nil"/>
              <w:bottom w:val="single" w:sz="12" w:space="0" w:color="000000"/>
              <w:right w:val="single" w:sz="4" w:space="0" w:color="000000"/>
            </w:tcBorders>
            <w:shd w:val="clear" w:color="auto" w:fill="auto"/>
            <w:noWrap/>
            <w:vAlign w:val="bottom"/>
            <w:hideMark/>
          </w:tcPr>
          <w:p w14:paraId="749AFD4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9.889837</w:t>
            </w:r>
          </w:p>
        </w:tc>
        <w:tc>
          <w:tcPr>
            <w:tcW w:w="1451" w:type="dxa"/>
            <w:tcBorders>
              <w:top w:val="nil"/>
              <w:left w:val="nil"/>
              <w:bottom w:val="single" w:sz="12" w:space="0" w:color="000000"/>
              <w:right w:val="single" w:sz="4" w:space="0" w:color="000000"/>
            </w:tcBorders>
            <w:shd w:val="clear" w:color="auto" w:fill="auto"/>
            <w:noWrap/>
            <w:vAlign w:val="bottom"/>
            <w:hideMark/>
          </w:tcPr>
          <w:p w14:paraId="78F3E99A"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0.000000</w:t>
            </w:r>
          </w:p>
        </w:tc>
        <w:tc>
          <w:tcPr>
            <w:tcW w:w="1060" w:type="dxa"/>
            <w:tcBorders>
              <w:top w:val="nil"/>
              <w:left w:val="nil"/>
              <w:bottom w:val="single" w:sz="12" w:space="0" w:color="000000"/>
              <w:right w:val="single" w:sz="12" w:space="0" w:color="000000"/>
            </w:tcBorders>
            <w:shd w:val="clear" w:color="auto" w:fill="auto"/>
            <w:noWrap/>
            <w:vAlign w:val="bottom"/>
            <w:hideMark/>
          </w:tcPr>
          <w:p w14:paraId="4055C489" w14:textId="77777777" w:rsidR="006C6366" w:rsidRPr="0051767A" w:rsidRDefault="006C6366" w:rsidP="003C32DA">
            <w:pPr>
              <w:jc w:val="center"/>
              <w:rPr>
                <w:rFonts w:ascii="Times New Roman" w:eastAsia="Times New Roman" w:hAnsi="Times New Roman" w:cs="Times New Roman"/>
                <w:sz w:val="20"/>
                <w:szCs w:val="20"/>
              </w:rPr>
            </w:pPr>
            <w:r w:rsidRPr="0051767A">
              <w:rPr>
                <w:rFonts w:ascii="Times New Roman" w:eastAsia="Times New Roman" w:hAnsi="Times New Roman" w:cs="Times New Roman"/>
                <w:sz w:val="20"/>
                <w:szCs w:val="20"/>
              </w:rPr>
              <w:t>TTTATT</w:t>
            </w:r>
          </w:p>
        </w:tc>
      </w:tr>
    </w:tbl>
    <w:p w14:paraId="503D471D" w14:textId="5FEEB92A" w:rsidR="006C6366" w:rsidRDefault="006C6366" w:rsidP="003C32DA">
      <w:pPr>
        <w:rPr>
          <w:lang w:val="en-US"/>
        </w:rPr>
        <w:sectPr w:rsidR="006C6366" w:rsidSect="006C6366">
          <w:pgSz w:w="16838" w:h="11906" w:orient="landscape"/>
          <w:pgMar w:top="1134" w:right="1134" w:bottom="1134" w:left="1134" w:header="0" w:footer="0" w:gutter="0"/>
          <w:lnNumType w:countBy="1" w:restart="continuous"/>
          <w:cols w:space="720"/>
          <w:formProt w:val="0"/>
          <w:docGrid w:linePitch="326" w:charSpace="-6145"/>
        </w:sectPr>
      </w:pPr>
    </w:p>
    <w:p w14:paraId="21A8EBA3" w14:textId="77777777" w:rsidR="006C6366" w:rsidRPr="00566746" w:rsidRDefault="006C6366" w:rsidP="003C32DA">
      <w:pPr>
        <w:pStyle w:val="Heading1"/>
        <w:rPr>
          <w:lang w:val="en-US"/>
        </w:rPr>
      </w:pPr>
      <w:r w:rsidRPr="00566746">
        <w:rPr>
          <w:lang w:val="en-US"/>
        </w:rPr>
        <w:lastRenderedPageBreak/>
        <w:t>Common TFBSs for AIModules vs Genomatix</w:t>
      </w:r>
    </w:p>
    <w:p w14:paraId="756090FF" w14:textId="0E6D2001" w:rsidR="006C6366" w:rsidRDefault="006C6366" w:rsidP="00BF4179">
      <w:pPr>
        <w:jc w:val="both"/>
        <w:rPr>
          <w:lang w:val="en-US"/>
        </w:rPr>
      </w:pPr>
      <w:r w:rsidRPr="00B11900">
        <w:rPr>
          <w:lang w:val="en-US"/>
        </w:rPr>
        <w:t>The results from the crude TFBS search from A</w:t>
      </w:r>
      <w:r>
        <w:rPr>
          <w:lang w:val="en-US"/>
        </w:rPr>
        <w:t>IModules</w:t>
      </w:r>
      <w:r w:rsidRPr="00B11900">
        <w:rPr>
          <w:lang w:val="en-US"/>
        </w:rPr>
        <w:t xml:space="preserve"> and Genomatix were high in number, so we used a python script to find matches in TF families. The results</w:t>
      </w:r>
      <w:r>
        <w:rPr>
          <w:lang w:val="en-US"/>
        </w:rPr>
        <w:t xml:space="preserve"> </w:t>
      </w:r>
      <w:r w:rsidRPr="00B11900">
        <w:rPr>
          <w:lang w:val="en-US"/>
        </w:rPr>
        <w:t>are</w:t>
      </w:r>
      <w:r>
        <w:rPr>
          <w:lang w:val="en-US"/>
        </w:rPr>
        <w:t xml:space="preserve"> </w:t>
      </w:r>
      <w:r w:rsidRPr="00B11900">
        <w:rPr>
          <w:lang w:val="en-US"/>
        </w:rPr>
        <w:t>shown in the</w:t>
      </w:r>
      <w:r>
        <w:rPr>
          <w:lang w:val="en-US"/>
        </w:rPr>
        <w:t xml:space="preserve"> </w:t>
      </w:r>
      <w:r w:rsidRPr="00B11900">
        <w:rPr>
          <w:lang w:val="en-US"/>
        </w:rPr>
        <w:t>tables</w:t>
      </w:r>
      <w:r>
        <w:rPr>
          <w:lang w:val="en-US"/>
        </w:rPr>
        <w:t xml:space="preserve"> below for both cathepsins and IL-10.</w:t>
      </w:r>
    </w:p>
    <w:p w14:paraId="6315674E" w14:textId="6FCB710B" w:rsidR="00BF4179" w:rsidRPr="00BF4179" w:rsidRDefault="002B0AB8" w:rsidP="00BF4179">
      <w:pPr>
        <w:pStyle w:val="Caption"/>
        <w:keepNext/>
        <w:rPr>
          <w:lang w:val="en-US"/>
        </w:rPr>
      </w:pPr>
      <w:bookmarkStart w:id="39" w:name="_Ref87123663"/>
      <w:r>
        <w:rPr>
          <w:lang w:val="en-US"/>
        </w:rPr>
        <w:t>Table</w:t>
      </w:r>
      <w:r w:rsidR="00BF4179" w:rsidRPr="00BF4179">
        <w:rPr>
          <w:lang w:val="en-US"/>
        </w:rPr>
        <w:t xml:space="preserve"> S </w:t>
      </w:r>
      <w:r w:rsidR="00BF4179">
        <w:fldChar w:fldCharType="begin"/>
      </w:r>
      <w:r w:rsidR="00BF4179" w:rsidRPr="00BF4179">
        <w:rPr>
          <w:lang w:val="en-US"/>
        </w:rPr>
        <w:instrText xml:space="preserve"> SEQ Tabelle_S \* ARABIC </w:instrText>
      </w:r>
      <w:r w:rsidR="00BF4179">
        <w:fldChar w:fldCharType="separate"/>
      </w:r>
      <w:r w:rsidR="007C385A">
        <w:rPr>
          <w:noProof/>
          <w:lang w:val="en-US"/>
        </w:rPr>
        <w:t>13</w:t>
      </w:r>
      <w:r w:rsidR="00BF4179">
        <w:fldChar w:fldCharType="end"/>
      </w:r>
      <w:bookmarkEnd w:id="39"/>
      <w:r w:rsidR="00BF4179" w:rsidRPr="00BF4179">
        <w:rPr>
          <w:lang w:val="en-US"/>
        </w:rPr>
        <w:t xml:space="preserve"> </w:t>
      </w:r>
      <w:r w:rsidR="00BF4179" w:rsidRPr="00BF4179">
        <w:rPr>
          <w:b/>
          <w:lang w:val="en-US"/>
        </w:rPr>
        <w:t>Cathepsins</w:t>
      </w:r>
      <w:r w:rsidR="005C59B7">
        <w:rPr>
          <w:b/>
          <w:lang w:val="en-US"/>
        </w:rPr>
        <w:t>.</w:t>
      </w:r>
      <w:r w:rsidR="00BF4179" w:rsidRPr="00BF4179">
        <w:rPr>
          <w:b/>
          <w:lang w:val="en-US"/>
        </w:rPr>
        <w:t xml:space="preserve"> </w:t>
      </w:r>
      <w:r w:rsidR="00BF4179" w:rsidRPr="005C59B7">
        <w:rPr>
          <w:lang w:val="en-US"/>
        </w:rPr>
        <w:t>Common TFBSs 1</w:t>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820"/>
      </w:tblGrid>
      <w:tr w:rsidR="006C6366" w:rsidRPr="001824E5" w14:paraId="3F1E5A6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4A76E44" w14:textId="77777777" w:rsidR="006C6366" w:rsidRPr="00C2188C" w:rsidRDefault="006C6366" w:rsidP="003C32DA">
            <w:pPr>
              <w:pStyle w:val="Tabelleninhalt"/>
              <w:rPr>
                <w:rFonts w:ascii="Courier 10 Pitch" w:hAnsi="Courier 10 Pitch"/>
                <w:b/>
                <w:bCs/>
                <w:sz w:val="16"/>
                <w:szCs w:val="16"/>
                <w:lang w:val="en-US"/>
              </w:rPr>
            </w:pPr>
            <w:r w:rsidRPr="00C2188C">
              <w:rPr>
                <w:rFonts w:ascii="Courier 10 Pitch" w:hAnsi="Courier 10 Pitch"/>
                <w:b/>
                <w:bCs/>
                <w:sz w:val="16"/>
                <w:szCs w:val="16"/>
                <w:lang w:val="en-US"/>
              </w:rPr>
              <w:t>Homo_sapiens_cathepsin_V_transcript_variant-1_promoter</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63DE245" w14:textId="77777777" w:rsidR="006C6366" w:rsidRPr="00C2188C" w:rsidRDefault="006C6366" w:rsidP="003C32DA">
            <w:pPr>
              <w:pStyle w:val="Tabelleninhalt"/>
              <w:rPr>
                <w:rFonts w:ascii="Courier 10 Pitch" w:hAnsi="Courier 10 Pitch"/>
                <w:sz w:val="16"/>
                <w:szCs w:val="16"/>
                <w:lang w:val="en-US"/>
              </w:rPr>
            </w:pPr>
            <w:r w:rsidRPr="00C2188C">
              <w:rPr>
                <w:rFonts w:ascii="Courier 10 Pitch" w:hAnsi="Courier 10 Pitch"/>
                <w:sz w:val="16"/>
                <w:szCs w:val="16"/>
                <w:lang w:val="en-US"/>
              </w:rPr>
              <w:t> </w:t>
            </w:r>
          </w:p>
        </w:tc>
      </w:tr>
      <w:tr w:rsidR="006C6366" w:rsidRPr="005C59B7" w14:paraId="60C39FE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A7F7D56" w14:textId="77777777" w:rsidR="006C6366" w:rsidRPr="00C2188C" w:rsidRDefault="006C6366" w:rsidP="003C32DA">
            <w:pPr>
              <w:pStyle w:val="Tabelleninhalt"/>
              <w:rPr>
                <w:rFonts w:ascii="Courier 10 Pitch" w:hAnsi="Courier 10 Pitch"/>
                <w:b/>
                <w:bCs/>
                <w:sz w:val="16"/>
                <w:szCs w:val="16"/>
                <w:lang w:val="en-US"/>
              </w:rPr>
            </w:pPr>
            <w:r w:rsidRPr="00C2188C">
              <w:rPr>
                <w:rFonts w:ascii="Courier 10 Pitch" w:hAnsi="Courier 10 Pitch"/>
                <w:b/>
                <w:bCs/>
                <w:sz w:val="16"/>
                <w:szCs w:val="16"/>
                <w:lang w:val="en-US"/>
              </w:rPr>
              <w:t>Genomatix TFBS</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7F80423" w14:textId="77777777" w:rsidR="006C6366" w:rsidRPr="00C2188C" w:rsidRDefault="006C6366" w:rsidP="003C32DA">
            <w:pPr>
              <w:pStyle w:val="Tabelleninhalt"/>
              <w:rPr>
                <w:rFonts w:ascii="Courier 10 Pitch" w:hAnsi="Courier 10 Pitch"/>
                <w:sz w:val="16"/>
                <w:szCs w:val="16"/>
                <w:lang w:val="en-US"/>
              </w:rPr>
            </w:pPr>
            <w:r w:rsidRPr="00C2188C">
              <w:rPr>
                <w:rFonts w:ascii="Courier 10 Pitch" w:hAnsi="Courier 10 Pitch"/>
                <w:sz w:val="16"/>
                <w:szCs w:val="16"/>
                <w:lang w:val="en-US"/>
              </w:rPr>
              <w:t>AIModules TFBS</w:t>
            </w:r>
          </w:p>
        </w:tc>
      </w:tr>
      <w:tr w:rsidR="007F75E4" w:rsidRPr="00C2188C" w14:paraId="53C0BEB0"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BD993E4" w14:textId="3A39F55E"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V$AHRARNT.01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50B7627" w14:textId="41AF565F"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MA0006.1 Ahr::Arnt</w:t>
            </w:r>
          </w:p>
        </w:tc>
      </w:tr>
      <w:tr w:rsidR="007F75E4" w:rsidRPr="00C2188C" w14:paraId="165B9DB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4603DFB" w14:textId="2A7FF9CC" w:rsidR="007F75E4" w:rsidRPr="001824E5" w:rsidRDefault="007F75E4" w:rsidP="007F75E4">
            <w:pPr>
              <w:pStyle w:val="Tabelleninhalt"/>
              <w:rPr>
                <w:rFonts w:ascii="Courier 10 Pitch" w:hAnsi="Courier 10 Pitch"/>
                <w:bCs/>
                <w:sz w:val="16"/>
                <w:szCs w:val="16"/>
              </w:rPr>
            </w:pPr>
            <w:r w:rsidRPr="001824E5">
              <w:rPr>
                <w:rFonts w:ascii="Courier 10 Pitch" w:hAnsi="Courier 10 Pitch"/>
                <w:bCs/>
                <w:sz w:val="16"/>
                <w:szCs w:val="16"/>
              </w:rPr>
              <w:t>V$E2F6.01, V$E2F3.01, V$E2F2.01, V$E2F1.01, V$E2F6.01, V$E2F4.01, V$E2F4.01,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B368A12" w14:textId="09BBB7E3"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MA0471.2 E2F6</w:t>
            </w:r>
          </w:p>
        </w:tc>
      </w:tr>
      <w:tr w:rsidR="007F75E4" w:rsidRPr="00C2188C" w14:paraId="4FF8DE7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3BF6D9F" w14:textId="2EEACC8D"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V$EGR1.04, V$EGR1.04, V$EGR1.04, V$EGR1.04, V$EGR1.02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1DD404E" w14:textId="618641AE"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MA0162.4 EGR1</w:t>
            </w:r>
          </w:p>
        </w:tc>
      </w:tr>
      <w:tr w:rsidR="007F75E4" w:rsidRPr="00C2188C" w14:paraId="5D69113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97BEF20" w14:textId="6EE240AA"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V$FOXP2.01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2915B51" w14:textId="062B6DF2"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MA0481.3 FOXP1</w:t>
            </w:r>
          </w:p>
        </w:tc>
      </w:tr>
      <w:tr w:rsidR="007F75E4" w:rsidRPr="00C2188C" w14:paraId="6088464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2C615D7" w14:textId="7D0F87C1"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V$GCM1.01, V$GCM1.02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440AF0D" w14:textId="10691082"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MA0767.1 GCM2</w:t>
            </w:r>
          </w:p>
        </w:tc>
      </w:tr>
      <w:tr w:rsidR="007F75E4" w:rsidRPr="00C2188C" w14:paraId="6FBA051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6FE3491" w14:textId="201F6F62"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V$MAZ.03, V$MAZ.03, V$MAZR.01, V$MAZ.01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1337FC8" w14:textId="46BCE7C0"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MA1522.1 MAZ</w:t>
            </w:r>
          </w:p>
        </w:tc>
      </w:tr>
      <w:tr w:rsidR="007F75E4" w:rsidRPr="00C2188C" w14:paraId="464E28F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E61BFE9" w14:textId="0342374E"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V$NFAT5.02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70C1A00" w14:textId="0AA8B661" w:rsidR="007F75E4" w:rsidRPr="001824E5" w:rsidRDefault="007F75E4" w:rsidP="007F75E4">
            <w:pPr>
              <w:pStyle w:val="Tabelleninhalt"/>
              <w:rPr>
                <w:rFonts w:ascii="Courier 10 Pitch" w:hAnsi="Courier 10 Pitch"/>
                <w:bCs/>
                <w:sz w:val="16"/>
                <w:szCs w:val="16"/>
              </w:rPr>
            </w:pPr>
            <w:r w:rsidRPr="001824E5">
              <w:rPr>
                <w:rFonts w:ascii="Courier 10 Pitch" w:hAnsi="Courier 10 Pitch"/>
                <w:bCs/>
                <w:sz w:val="16"/>
                <w:szCs w:val="16"/>
              </w:rPr>
              <w:t xml:space="preserve">MA0606.1 NFAT5, MA0624.1 NFATC1,   MA0152.1 NFATC2,  MA0625.1 NFATC3,   MA1525.1 NFATC4 </w:t>
            </w:r>
          </w:p>
        </w:tc>
      </w:tr>
      <w:tr w:rsidR="007F75E4" w:rsidRPr="00C2188C" w14:paraId="798C008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F87A4EA" w14:textId="3895AFF3"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V$NKX31.03, V$NKX31.03, V$NKX31.01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1CE7C86" w14:textId="4E29FBAA" w:rsidR="007F75E4" w:rsidRPr="001824E5" w:rsidRDefault="007F75E4" w:rsidP="007F75E4">
            <w:pPr>
              <w:pStyle w:val="Tabelleninhalt"/>
              <w:rPr>
                <w:rFonts w:ascii="Courier 10 Pitch" w:hAnsi="Courier 10 Pitch"/>
                <w:bCs/>
                <w:sz w:val="16"/>
                <w:szCs w:val="16"/>
              </w:rPr>
            </w:pPr>
            <w:r w:rsidRPr="001824E5">
              <w:rPr>
                <w:rFonts w:ascii="Courier 10 Pitch" w:hAnsi="Courier 10 Pitch"/>
                <w:bCs/>
                <w:sz w:val="16"/>
                <w:szCs w:val="16"/>
              </w:rPr>
              <w:t xml:space="preserve">MA1645.1 NKX2-2,  MA0063.2 NKX2-5,  MA0673.1 NKX2-8,    MA0124.2 Nkx3-1, MA0122.3 Nkx3-2, MA0674.1 NKX6-1 </w:t>
            </w:r>
          </w:p>
        </w:tc>
      </w:tr>
      <w:tr w:rsidR="007F75E4" w:rsidRPr="00C2188C" w14:paraId="511ED82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AFC87A5" w14:textId="495C6820"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V$RFX1.01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4EC87B5" w14:textId="7B524944"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MA1554.1 RFX7</w:t>
            </w:r>
          </w:p>
        </w:tc>
      </w:tr>
      <w:tr w:rsidR="007F75E4" w:rsidRPr="00C2188C" w14:paraId="6CE14A5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7577995" w14:textId="6F560A5A"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V$NRF1.02, V$NRF1.01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1E0170D" w14:textId="461826E5"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MA0506.1 NRF1</w:t>
            </w:r>
          </w:p>
        </w:tc>
      </w:tr>
      <w:tr w:rsidR="007F75E4" w:rsidRPr="00C2188C" w14:paraId="33829F3D"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9ED54FB" w14:textId="308E30FD"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V$SPIB.01, V$SP1.03, V$SP1.01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0E1DA5B" w14:textId="6B5BA40E" w:rsidR="007F75E4" w:rsidRPr="001824E5" w:rsidRDefault="007F75E4" w:rsidP="007F75E4">
            <w:pPr>
              <w:pStyle w:val="Tabelleninhalt"/>
              <w:rPr>
                <w:rFonts w:ascii="Courier 10 Pitch" w:hAnsi="Courier 10 Pitch"/>
                <w:bCs/>
                <w:sz w:val="16"/>
                <w:szCs w:val="16"/>
              </w:rPr>
            </w:pPr>
            <w:r w:rsidRPr="001824E5">
              <w:rPr>
                <w:rFonts w:ascii="Courier 10 Pitch" w:hAnsi="Courier 10 Pitch"/>
                <w:bCs/>
                <w:sz w:val="16"/>
                <w:szCs w:val="16"/>
              </w:rPr>
              <w:t xml:space="preserve">MA0746.2 SP3,  MA0747.1 SP8,  MA1564.1 SP9 </w:t>
            </w:r>
          </w:p>
        </w:tc>
      </w:tr>
      <w:tr w:rsidR="007F75E4" w:rsidRPr="00C2188C" w14:paraId="2EA2DBB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523BA42" w14:textId="77FF137E" w:rsidR="007F75E4" w:rsidRPr="001824E5" w:rsidRDefault="007F75E4" w:rsidP="007F75E4">
            <w:pPr>
              <w:pStyle w:val="Tabelleninhalt"/>
              <w:rPr>
                <w:rFonts w:ascii="Courier 10 Pitch" w:hAnsi="Courier 10 Pitch"/>
                <w:bCs/>
                <w:sz w:val="16"/>
                <w:szCs w:val="16"/>
              </w:rPr>
            </w:pPr>
            <w:r w:rsidRPr="001824E5">
              <w:rPr>
                <w:rFonts w:ascii="Courier 10 Pitch" w:hAnsi="Courier 10 Pitch"/>
                <w:bCs/>
                <w:sz w:val="16"/>
                <w:szCs w:val="16"/>
              </w:rPr>
              <w:t>V$TCFAP2B.01, V$TCFAP2B.01, V$CTCF.01, V$TCFCP2L1.01, V$TCFAP2E.01, V$CTCF.01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6AD3A50" w14:textId="64CDA3E9" w:rsidR="007F75E4" w:rsidRPr="001824E5" w:rsidRDefault="007F75E4" w:rsidP="007F75E4">
            <w:pPr>
              <w:pStyle w:val="Tabelleninhalt"/>
              <w:rPr>
                <w:rFonts w:ascii="Courier 10 Pitch" w:hAnsi="Courier 10 Pitch"/>
                <w:bCs/>
                <w:sz w:val="16"/>
                <w:szCs w:val="16"/>
              </w:rPr>
            </w:pPr>
            <w:r w:rsidRPr="001824E5">
              <w:rPr>
                <w:rFonts w:ascii="Courier 10 Pitch" w:hAnsi="Courier 10 Pitch"/>
                <w:bCs/>
                <w:sz w:val="16"/>
                <w:szCs w:val="16"/>
              </w:rPr>
              <w:t xml:space="preserve">MA1648.1 TCF12(var.2), MA0522.3 TCF3, MA0632.2 TCFL5 </w:t>
            </w:r>
          </w:p>
        </w:tc>
      </w:tr>
      <w:tr w:rsidR="007F75E4" w:rsidRPr="00C2188C" w14:paraId="0B3E1C6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8D3CE5A" w14:textId="286B9E0E"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V$ZFP57.01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0A0287D" w14:textId="35D55A21"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MA1583.1 ZFP57</w:t>
            </w:r>
          </w:p>
        </w:tc>
      </w:tr>
      <w:tr w:rsidR="007F75E4" w:rsidRPr="00C2188C" w14:paraId="0CB65BA0"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8D55358" w14:textId="01C6AAAF"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V$ZKSCAN3.01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AEB3753" w14:textId="268DAF83" w:rsidR="007F75E4" w:rsidRPr="007F75E4" w:rsidRDefault="007F75E4" w:rsidP="007F75E4">
            <w:pPr>
              <w:pStyle w:val="Tabelleninhalt"/>
              <w:rPr>
                <w:rFonts w:ascii="Courier 10 Pitch" w:hAnsi="Courier 10 Pitch"/>
                <w:bCs/>
                <w:sz w:val="16"/>
                <w:szCs w:val="16"/>
                <w:lang w:val="en-US"/>
              </w:rPr>
            </w:pPr>
            <w:r w:rsidRPr="007F75E4">
              <w:rPr>
                <w:rFonts w:ascii="Courier 10 Pitch" w:hAnsi="Courier 10 Pitch"/>
                <w:bCs/>
                <w:sz w:val="16"/>
                <w:szCs w:val="16"/>
                <w:lang w:val="en-US"/>
              </w:rPr>
              <w:t>MA1585.1 ZKSCAN1</w:t>
            </w:r>
          </w:p>
        </w:tc>
      </w:tr>
      <w:tr w:rsidR="007F75E4" w:rsidRPr="00C2188C" w14:paraId="2503A1C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AE5AEE3" w14:textId="33116385" w:rsidR="007F75E4" w:rsidRPr="001824E5" w:rsidRDefault="007F75E4" w:rsidP="007F75E4">
            <w:pPr>
              <w:pStyle w:val="Tabelleninhalt"/>
              <w:rPr>
                <w:rFonts w:ascii="Courier 10 Pitch" w:hAnsi="Courier 10 Pitch"/>
                <w:bCs/>
                <w:sz w:val="16"/>
                <w:szCs w:val="16"/>
              </w:rPr>
            </w:pPr>
            <w:r w:rsidRPr="001824E5">
              <w:rPr>
                <w:rFonts w:ascii="Courier 10 Pitch" w:hAnsi="Courier 10 Pitch"/>
                <w:bCs/>
                <w:sz w:val="16"/>
                <w:szCs w:val="16"/>
              </w:rPr>
              <w:t>V$ZNF282.01, V$ZNF263.01, V$ZNF263.01, V$ZNF219.01, V$ZNF263.02, V$ZNF444.01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8732948" w14:textId="1FB9AF96" w:rsidR="007F75E4" w:rsidRPr="001824E5" w:rsidRDefault="007F75E4" w:rsidP="007F75E4">
            <w:pPr>
              <w:pStyle w:val="Tabelleninhalt"/>
              <w:rPr>
                <w:rFonts w:ascii="Courier 10 Pitch" w:hAnsi="Courier 10 Pitch"/>
                <w:bCs/>
                <w:sz w:val="16"/>
                <w:szCs w:val="16"/>
              </w:rPr>
            </w:pPr>
            <w:r w:rsidRPr="001824E5">
              <w:rPr>
                <w:rFonts w:ascii="Courier 10 Pitch" w:hAnsi="Courier 10 Pitch"/>
                <w:bCs/>
                <w:sz w:val="16"/>
                <w:szCs w:val="16"/>
              </w:rPr>
              <w:t xml:space="preserve">MA1653.1 ZNF148,   MA0528.2 ZNF263,  MA1630.1 Znf281, MA1655.1 ZNF341,  MA1601.1 ZNF75D </w:t>
            </w:r>
          </w:p>
        </w:tc>
      </w:tr>
    </w:tbl>
    <w:p w14:paraId="6F4460A2" w14:textId="77777777" w:rsidR="006C6366" w:rsidRDefault="006C6366" w:rsidP="003C32DA"/>
    <w:p w14:paraId="255FF774" w14:textId="5ECE8660" w:rsidR="00BF4179" w:rsidRPr="005C59B7" w:rsidRDefault="002B0AB8" w:rsidP="00BF4179">
      <w:pPr>
        <w:pStyle w:val="Caption"/>
        <w:keepNext/>
        <w:rPr>
          <w:lang w:val="en-US"/>
        </w:rPr>
      </w:pPr>
      <w:r>
        <w:rPr>
          <w:lang w:val="en-US"/>
        </w:rPr>
        <w:t>Table</w:t>
      </w:r>
      <w:r w:rsidR="00BF4179" w:rsidRPr="00BF4179">
        <w:rPr>
          <w:lang w:val="en-US"/>
        </w:rPr>
        <w:t xml:space="preserve"> S </w:t>
      </w:r>
      <w:r w:rsidR="00BF4179">
        <w:fldChar w:fldCharType="begin"/>
      </w:r>
      <w:r w:rsidR="00BF4179" w:rsidRPr="00BF4179">
        <w:rPr>
          <w:lang w:val="en-US"/>
        </w:rPr>
        <w:instrText xml:space="preserve"> SEQ Tabelle_S \* ARABIC </w:instrText>
      </w:r>
      <w:r w:rsidR="00BF4179">
        <w:fldChar w:fldCharType="separate"/>
      </w:r>
      <w:r w:rsidR="007C385A">
        <w:rPr>
          <w:noProof/>
          <w:lang w:val="en-US"/>
        </w:rPr>
        <w:t>14</w:t>
      </w:r>
      <w:r w:rsidR="00BF4179">
        <w:fldChar w:fldCharType="end"/>
      </w:r>
      <w:r w:rsidR="00BF4179" w:rsidRPr="00BF4179">
        <w:rPr>
          <w:lang w:val="en-US"/>
        </w:rPr>
        <w:t xml:space="preserve"> </w:t>
      </w:r>
      <w:r w:rsidR="005C59B7">
        <w:rPr>
          <w:b/>
          <w:lang w:val="en-US"/>
        </w:rPr>
        <w:t>Cathepsins.</w:t>
      </w:r>
      <w:r w:rsidR="00BF4179" w:rsidRPr="00BF4179">
        <w:rPr>
          <w:b/>
          <w:lang w:val="en-US"/>
        </w:rPr>
        <w:t xml:space="preserve"> </w:t>
      </w:r>
      <w:r w:rsidR="00BF4179" w:rsidRPr="005C59B7">
        <w:rPr>
          <w:lang w:val="en-US"/>
        </w:rPr>
        <w:t>Common TFBSs 2</w:t>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820"/>
      </w:tblGrid>
      <w:tr w:rsidR="006C6366" w:rsidRPr="001824E5" w14:paraId="5B962887" w14:textId="77777777" w:rsidTr="001102B4">
        <w:tc>
          <w:tcPr>
            <w:tcW w:w="4818" w:type="dxa"/>
            <w:tcBorders>
              <w:top w:val="single" w:sz="2" w:space="0" w:color="000000"/>
              <w:left w:val="single" w:sz="2" w:space="0" w:color="000000"/>
              <w:bottom w:val="single" w:sz="2" w:space="0" w:color="000000"/>
            </w:tcBorders>
            <w:shd w:val="clear" w:color="auto" w:fill="auto"/>
          </w:tcPr>
          <w:p w14:paraId="2D3C287B" w14:textId="77777777" w:rsidR="006C6366" w:rsidRPr="004E58B3" w:rsidRDefault="006C6366" w:rsidP="003C32DA">
            <w:pPr>
              <w:pStyle w:val="Tabelleninhalt"/>
              <w:rPr>
                <w:rFonts w:ascii="Courier 10 Pitch" w:hAnsi="Courier 10 Pitch"/>
                <w:b/>
                <w:bCs/>
                <w:sz w:val="16"/>
                <w:szCs w:val="16"/>
                <w:lang w:val="en-US"/>
              </w:rPr>
            </w:pPr>
            <w:r w:rsidRPr="00B11900">
              <w:rPr>
                <w:rFonts w:ascii="Courier 10 Pitch" w:hAnsi="Courier 10 Pitch"/>
                <w:b/>
                <w:bCs/>
                <w:sz w:val="16"/>
                <w:szCs w:val="16"/>
                <w:lang w:val="en-US"/>
              </w:rPr>
              <w:t>Bos_taurus_cathepsin-Z_promoter</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7E9B373" w14:textId="77777777" w:rsidR="006C6366" w:rsidRPr="004E58B3" w:rsidRDefault="006C6366" w:rsidP="003C32DA">
            <w:pPr>
              <w:pStyle w:val="Tabelleninhalt"/>
              <w:rPr>
                <w:rFonts w:ascii="Courier 10 Pitch" w:hAnsi="Courier 10 Pitch"/>
                <w:sz w:val="16"/>
                <w:szCs w:val="16"/>
                <w:lang w:val="en-US"/>
              </w:rPr>
            </w:pPr>
          </w:p>
        </w:tc>
      </w:tr>
      <w:tr w:rsidR="006C6366" w:rsidRPr="005C59B7" w14:paraId="4DA3DEB5" w14:textId="77777777" w:rsidTr="001102B4">
        <w:tc>
          <w:tcPr>
            <w:tcW w:w="4818" w:type="dxa"/>
            <w:tcBorders>
              <w:left w:val="single" w:sz="2" w:space="0" w:color="000000"/>
              <w:bottom w:val="single" w:sz="2" w:space="0" w:color="000000"/>
            </w:tcBorders>
            <w:shd w:val="clear" w:color="auto" w:fill="auto"/>
          </w:tcPr>
          <w:p w14:paraId="2A9DB6A9"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Genomatix TFBS</w:t>
            </w:r>
          </w:p>
        </w:tc>
        <w:tc>
          <w:tcPr>
            <w:tcW w:w="4820" w:type="dxa"/>
            <w:tcBorders>
              <w:left w:val="single" w:sz="2" w:space="0" w:color="000000"/>
              <w:bottom w:val="single" w:sz="2" w:space="0" w:color="000000"/>
              <w:right w:val="single" w:sz="2" w:space="0" w:color="000000"/>
            </w:tcBorders>
            <w:shd w:val="clear" w:color="auto" w:fill="auto"/>
          </w:tcPr>
          <w:p w14:paraId="7F752F48"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AIModules TFBS</w:t>
            </w:r>
          </w:p>
        </w:tc>
      </w:tr>
      <w:tr w:rsidR="007F75E4" w:rsidRPr="00C2188C" w14:paraId="4BC87BF0"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2A3A1D8" w14:textId="4C35099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V$AHRARNT.02, V$AHRARNT.01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A849802" w14:textId="52F9092D"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MA0006.1 Ahr::Arnt, MA0259.1 ARNT::HIF1A, MA1464.1 ARNT2, MA0603.1 Arntl </w:t>
            </w:r>
          </w:p>
        </w:tc>
      </w:tr>
      <w:tr w:rsidR="007F75E4" w:rsidRPr="00C2188C" w14:paraId="139C95C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5477FBA" w14:textId="13ACD81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V$CEBPE.02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2FBDEBC" w14:textId="6B289CF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MA0837.1 CEBPE</w:t>
            </w:r>
          </w:p>
        </w:tc>
      </w:tr>
      <w:tr w:rsidR="007F75E4" w:rsidRPr="00C2188C" w14:paraId="502E0C4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92BF2ED" w14:textId="676F7D17"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V$E2F1.01, V$E2F1.01, V$E2F4.01, V$E2F4_DP1.01, V$E2F4_DP1.01, V$E2F1.01, V$E2F4.01, V$E2F2.01, V$E2F2.01, V$E2F2.01, V$E2F4.01, V$E2F1.01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6135EF1" w14:textId="24C3A93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MA0471.2 E2F6</w:t>
            </w:r>
          </w:p>
        </w:tc>
      </w:tr>
      <w:tr w:rsidR="007F75E4" w:rsidRPr="00C2188C" w14:paraId="677E805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19AF47D" w14:textId="6E22518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V$EBF1.01, V$EBF1.01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0A22553" w14:textId="2F67E350"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MA0154.4 EBF1, MA1604.1 Ebf2,   MA1637.1 EBF3 </w:t>
            </w:r>
          </w:p>
        </w:tc>
      </w:tr>
      <w:tr w:rsidR="007F75E4" w:rsidRPr="00C2188C" w14:paraId="5065D01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B0DB935" w14:textId="6B58062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V$ETV1.02, V$ETV1.02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8870F61" w14:textId="58C22CF7"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MA0761.2 ETV1, MA0764.2 ETV4,  MA0765.2 ETV5 </w:t>
            </w:r>
          </w:p>
        </w:tc>
      </w:tr>
      <w:tr w:rsidR="007F75E4" w:rsidRPr="00C2188C" w14:paraId="520CF9D8"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CEC9948" w14:textId="415AAF1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V$GATA1.03, V$GATA.01, V$GATA3.02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BC14F53" w14:textId="24D2AFE5"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MA0035.4 GATA1, MA0036.3 GATA2, MA0037.3 GATA3, MA0766.2 GATA5 </w:t>
            </w:r>
          </w:p>
        </w:tc>
      </w:tr>
      <w:tr w:rsidR="007F75E4" w:rsidRPr="00C2188C" w14:paraId="78E9740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6D9B360" w14:textId="006AB38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V$GCM1.02, V$GCM1.02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8C356E4" w14:textId="602793C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MA0767.1 GCM2</w:t>
            </w:r>
          </w:p>
        </w:tc>
      </w:tr>
      <w:tr w:rsidR="007F75E4" w:rsidRPr="00C2188C" w14:paraId="3FC44A3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F15B6B8" w14:textId="22FCF5F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V$HES1.01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F0F79E5" w14:textId="7A23828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MA1099.2 HES1,  MA0616.2 HES2 </w:t>
            </w:r>
          </w:p>
        </w:tc>
      </w:tr>
      <w:tr w:rsidR="007F75E4" w:rsidRPr="00C2188C" w14:paraId="320151B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85FFBEA" w14:textId="17547450"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V$PBX_HOXA9.01, V$MEIS1B_HOXA9.01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5503B57" w14:textId="5304712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MA1497.1 HOXA6, MA0594.2 HOXA9 </w:t>
            </w:r>
          </w:p>
        </w:tc>
      </w:tr>
      <w:tr w:rsidR="007F75E4" w:rsidRPr="00C2188C" w14:paraId="0397C5E1"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7A7F260" w14:textId="543CED6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V$HOXB4.02, V$HOXB4.02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10A4F7B" w14:textId="2506054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MA1500.1 HOXB6</w:t>
            </w:r>
          </w:p>
        </w:tc>
      </w:tr>
      <w:tr w:rsidR="007F75E4" w:rsidRPr="00C2188C" w14:paraId="0460924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08EF1F3" w14:textId="226BEFDA"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V$MAZR.01, V$MAZR.01, V$MAZR.01, V$MAZR.01, V$MAZR.01, V$MAZR.01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6E4D8DE" w14:textId="4028C9B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MA1522.1 MAZ</w:t>
            </w:r>
          </w:p>
        </w:tc>
      </w:tr>
      <w:tr w:rsidR="007F75E4" w:rsidRPr="00C2188C" w14:paraId="0DF748B1"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7D91254" w14:textId="0A43FEF3"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V$PBX1_MEIS1.02, V$MEIS1B_HOXA9.01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DA0D425" w14:textId="0B34A968"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MA0498.2 MEIS1, MA0774.1 MEIS2,  MA0775.1 MEIS3 </w:t>
            </w:r>
          </w:p>
        </w:tc>
      </w:tr>
      <w:tr w:rsidR="007F75E4" w:rsidRPr="00C2188C" w14:paraId="71EE41CD"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2AC5915" w14:textId="6E6A47F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lastRenderedPageBreak/>
              <w:t>V$MYCMAX.03</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8E26FF8" w14:textId="74A56AA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MA0147.3 MYC</w:t>
            </w:r>
          </w:p>
        </w:tc>
      </w:tr>
      <w:tr w:rsidR="007F75E4" w:rsidRPr="00C2188C" w14:paraId="7CAC4D16"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C5F44F7" w14:textId="7ACACC8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V$MZF1.01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DE59C5C" w14:textId="327A5D0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MA0056.2 MZF1</w:t>
            </w:r>
          </w:p>
        </w:tc>
      </w:tr>
      <w:tr w:rsidR="007F75E4" w:rsidRPr="00C2188C" w14:paraId="7C0DE9F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91632C2" w14:textId="5288162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V$NFATC1.01, V$NFATC1.01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3A640B9" w14:textId="04DD0F0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MA0152.1 NFATC2</w:t>
            </w:r>
          </w:p>
        </w:tc>
      </w:tr>
      <w:tr w:rsidR="007F75E4" w:rsidRPr="00C2188C" w14:paraId="036F98E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CD5DD75" w14:textId="2B25728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V$RFX4.01, V$RFX2.01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39DAFD6" w14:textId="1C3E77A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MA0509.2 RFX1, MA0798.2 RFX3 </w:t>
            </w:r>
          </w:p>
        </w:tc>
      </w:tr>
      <w:tr w:rsidR="007F75E4" w:rsidRPr="00C2188C" w14:paraId="353CE79D"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B48DE8E" w14:textId="2FEB83A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V$OSR2.01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58EE039" w14:textId="44029D5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MA1646.1 OSR2</w:t>
            </w:r>
          </w:p>
        </w:tc>
      </w:tr>
      <w:tr w:rsidR="007F75E4" w:rsidRPr="00C2188C" w14:paraId="70D1114D"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C8E4401" w14:textId="4638748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V$RFX4.01, V$RFX2.01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8D3CF9F" w14:textId="3CF3B2D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s. rfx</w:t>
            </w:r>
          </w:p>
        </w:tc>
      </w:tr>
      <w:tr w:rsidR="007F75E4" w:rsidRPr="00C2188C" w14:paraId="5EB4DC2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F91B1A2" w14:textId="2576A8DD"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V$TCF11MAFG.01, V$CTCF.01, V$CTCF.01, V$CTCF.01, V$CTCF.01, V$TCFAP2A.01, V$TCFAP2A.01, V$TCFAP2A.02, V$TCFAP2B.01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35854AA" w14:textId="286DACD1"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MA1648.1 TCF12(var.2),    MA0522.3 TCF3,   MA0830.2 TCF4, MA0769.2 TCF7, MA0632.2 TCFL5 </w:t>
            </w:r>
          </w:p>
        </w:tc>
      </w:tr>
      <w:tr w:rsidR="007F75E4" w:rsidRPr="00C2188C" w14:paraId="206F15F6"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B6F325D" w14:textId="11FDA3E5"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V$VDR_RXR.05, V$VDR_RXR.04, V$VDR_RXR.01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3EC0455" w14:textId="780935D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MA0693.2 VDR</w:t>
            </w:r>
          </w:p>
        </w:tc>
      </w:tr>
      <w:tr w:rsidR="007F75E4" w:rsidRPr="00C2188C" w14:paraId="1D172F9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0AA331D" w14:textId="5A4E0155"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V$ZBTB7.03, V$ZBTB7.03, V$ZBTB7.03, V$ZBTB7.03</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C77DAF0" w14:textId="7EA4F52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MA1649.1 ZBTB12,  MA1650.1 ZBTB14 </w:t>
            </w:r>
          </w:p>
        </w:tc>
      </w:tr>
      <w:tr w:rsidR="007F75E4" w:rsidRPr="00C2188C" w14:paraId="3BADFF2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D8A486B" w14:textId="2BBFD138"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V$ZNF345.01, V$ZNF217.01, V$ZNF263.01, V$ZNF263.02, V$ZNF76_143.01, V$ZNF76_143.01, V$ZNF219.01, V$ZNF444.01, V$ZNF704.01, V$ZNF704.01, V$ZNF219.01, V$ZNF704.01, V$ZNF704.01, V$ZNF263.02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D08F50E" w14:textId="7DE7A74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MA1653.1 ZNF148,    MA0528.2 ZNF263 </w:t>
            </w:r>
          </w:p>
        </w:tc>
      </w:tr>
    </w:tbl>
    <w:p w14:paraId="75BAB7DE" w14:textId="77777777" w:rsidR="006C6366" w:rsidRPr="007F75E4" w:rsidRDefault="006C6366" w:rsidP="003C32DA">
      <w:pPr>
        <w:rPr>
          <w:lang w:val="en-US"/>
        </w:rPr>
      </w:pPr>
    </w:p>
    <w:p w14:paraId="74EAE723" w14:textId="04E52C7D" w:rsidR="00BF4179" w:rsidRPr="00BF4179" w:rsidRDefault="002B0AB8" w:rsidP="00BF4179">
      <w:pPr>
        <w:pStyle w:val="Caption"/>
        <w:keepNext/>
        <w:rPr>
          <w:lang w:val="en-US"/>
        </w:rPr>
      </w:pPr>
      <w:r>
        <w:rPr>
          <w:lang w:val="en-US"/>
        </w:rPr>
        <w:t>Table</w:t>
      </w:r>
      <w:r w:rsidR="00BF4179" w:rsidRPr="00BF4179">
        <w:rPr>
          <w:lang w:val="en-US"/>
        </w:rPr>
        <w:t xml:space="preserve"> S </w:t>
      </w:r>
      <w:r w:rsidR="00BF4179">
        <w:fldChar w:fldCharType="begin"/>
      </w:r>
      <w:r w:rsidR="00BF4179" w:rsidRPr="00BF4179">
        <w:rPr>
          <w:lang w:val="en-US"/>
        </w:rPr>
        <w:instrText xml:space="preserve"> SEQ Tabelle_S \* ARABIC </w:instrText>
      </w:r>
      <w:r w:rsidR="00BF4179">
        <w:fldChar w:fldCharType="separate"/>
      </w:r>
      <w:r w:rsidR="007C385A">
        <w:rPr>
          <w:noProof/>
          <w:lang w:val="en-US"/>
        </w:rPr>
        <w:t>15</w:t>
      </w:r>
      <w:r w:rsidR="00BF4179">
        <w:fldChar w:fldCharType="end"/>
      </w:r>
      <w:r w:rsidR="00BF4179" w:rsidRPr="00BF4179">
        <w:rPr>
          <w:lang w:val="en-US"/>
        </w:rPr>
        <w:t xml:space="preserve"> </w:t>
      </w:r>
      <w:r w:rsidR="00BF4179" w:rsidRPr="00BF4179">
        <w:rPr>
          <w:b/>
          <w:lang w:val="en-US"/>
        </w:rPr>
        <w:t>Cathepsins</w:t>
      </w:r>
      <w:r w:rsidR="005C59B7">
        <w:rPr>
          <w:b/>
          <w:lang w:val="en-US"/>
        </w:rPr>
        <w:t>.</w:t>
      </w:r>
      <w:r w:rsidR="00BF4179" w:rsidRPr="00BF4179">
        <w:rPr>
          <w:b/>
          <w:lang w:val="en-US"/>
        </w:rPr>
        <w:t xml:space="preserve"> </w:t>
      </w:r>
      <w:r w:rsidR="00BF4179" w:rsidRPr="005C59B7">
        <w:rPr>
          <w:lang w:val="en-US"/>
        </w:rPr>
        <w:t>Common TFBSs 3</w:t>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820"/>
      </w:tblGrid>
      <w:tr w:rsidR="006C6366" w:rsidRPr="001824E5" w14:paraId="14C446BA" w14:textId="77777777" w:rsidTr="001102B4">
        <w:tc>
          <w:tcPr>
            <w:tcW w:w="4818" w:type="dxa"/>
            <w:tcBorders>
              <w:top w:val="single" w:sz="2" w:space="0" w:color="000000"/>
              <w:left w:val="single" w:sz="2" w:space="0" w:color="000000"/>
              <w:bottom w:val="single" w:sz="2" w:space="0" w:color="000000"/>
            </w:tcBorders>
            <w:shd w:val="clear" w:color="auto" w:fill="auto"/>
          </w:tcPr>
          <w:p w14:paraId="172CC15A" w14:textId="77777777" w:rsidR="006C6366" w:rsidRPr="004E58B3" w:rsidRDefault="006C6366" w:rsidP="003C32DA">
            <w:pPr>
              <w:pStyle w:val="Tabelleninhalt"/>
              <w:rPr>
                <w:rFonts w:ascii="Courier 10 Pitch" w:hAnsi="Courier 10 Pitch"/>
                <w:b/>
                <w:bCs/>
                <w:sz w:val="16"/>
                <w:szCs w:val="16"/>
                <w:lang w:val="en-US"/>
              </w:rPr>
            </w:pPr>
            <w:r w:rsidRPr="00B11900">
              <w:rPr>
                <w:rFonts w:ascii="Courier 10 Pitch" w:hAnsi="Courier 10 Pitch"/>
                <w:b/>
                <w:bCs/>
                <w:sz w:val="16"/>
                <w:szCs w:val="16"/>
                <w:lang w:val="en-US"/>
              </w:rPr>
              <w:t>Mus_musculus_cathepsin-F-transcript-variant-X1_promoter_576-1076</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B025D5B" w14:textId="77777777" w:rsidR="006C6366" w:rsidRPr="004E58B3" w:rsidRDefault="006C6366" w:rsidP="003C32DA">
            <w:pPr>
              <w:pStyle w:val="Tabelleninhalt"/>
              <w:rPr>
                <w:rFonts w:ascii="Courier 10 Pitch" w:hAnsi="Courier 10 Pitch"/>
                <w:sz w:val="16"/>
                <w:szCs w:val="16"/>
                <w:lang w:val="en-US"/>
              </w:rPr>
            </w:pPr>
          </w:p>
        </w:tc>
      </w:tr>
      <w:tr w:rsidR="006C6366" w:rsidRPr="005C59B7" w14:paraId="1D77BB53" w14:textId="77777777" w:rsidTr="001102B4">
        <w:tc>
          <w:tcPr>
            <w:tcW w:w="4818" w:type="dxa"/>
            <w:tcBorders>
              <w:left w:val="single" w:sz="2" w:space="0" w:color="000000"/>
              <w:bottom w:val="single" w:sz="2" w:space="0" w:color="000000"/>
            </w:tcBorders>
            <w:shd w:val="clear" w:color="auto" w:fill="auto"/>
          </w:tcPr>
          <w:p w14:paraId="48D9F8CE"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Genomatix TFBS</w:t>
            </w:r>
          </w:p>
        </w:tc>
        <w:tc>
          <w:tcPr>
            <w:tcW w:w="4820" w:type="dxa"/>
            <w:tcBorders>
              <w:left w:val="single" w:sz="2" w:space="0" w:color="000000"/>
              <w:bottom w:val="single" w:sz="2" w:space="0" w:color="000000"/>
              <w:right w:val="single" w:sz="2" w:space="0" w:color="000000"/>
            </w:tcBorders>
            <w:shd w:val="clear" w:color="auto" w:fill="auto"/>
          </w:tcPr>
          <w:p w14:paraId="6D2AC941"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AIModules TFBS</w:t>
            </w:r>
          </w:p>
        </w:tc>
      </w:tr>
      <w:tr w:rsidR="007F75E4" w:rsidRPr="00C2188C" w14:paraId="7C71674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55A2A9C" w14:textId="701E6815" w:rsidR="007F75E4" w:rsidRPr="005C59B7"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V$BATF.01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F2152C7" w14:textId="6607EEF4"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MA1634.1 BATF,  MA0462.2 BATF::JUN </w:t>
            </w:r>
          </w:p>
        </w:tc>
      </w:tr>
      <w:tr w:rsidR="007F75E4" w:rsidRPr="00C2188C" w14:paraId="51AF121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594A1A2" w14:textId="5F508BB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V$JUNB.01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2098138" w14:textId="7C443886"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MA0462.2 BATF::JUN , MA1132.1 JUN::JUNB, MA0490.2 JUNB </w:t>
            </w:r>
          </w:p>
        </w:tc>
      </w:tr>
      <w:tr w:rsidR="007F75E4" w:rsidRPr="00C2188C" w14:paraId="488092F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456DB65" w14:textId="17A279F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V$BATF.01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32B8B01" w14:textId="119F4BFC"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MA1634.1 BATF,  MA0462.2 BATF::JUN </w:t>
            </w:r>
          </w:p>
        </w:tc>
      </w:tr>
      <w:tr w:rsidR="007F75E4" w:rsidRPr="00C2188C" w14:paraId="529F0D2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7939D6D" w14:textId="5EDFBCF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V$RORA.01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50B03D6" w14:textId="51EC3E9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MA0071.1 RORA</w:t>
            </w:r>
          </w:p>
        </w:tc>
      </w:tr>
      <w:tr w:rsidR="007F75E4" w:rsidRPr="00C2188C" w14:paraId="1B23DD1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AC82D91" w14:textId="151680B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V$EN1.02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C88E772" w14:textId="0FE9AF0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MA0027.2 EN1</w:t>
            </w:r>
          </w:p>
        </w:tc>
      </w:tr>
      <w:tr w:rsidR="007F75E4" w:rsidRPr="00C2188C" w14:paraId="4D4A2E9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9E5FC5F" w14:textId="69CA27A9"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V$ESRRA.02, V$ESRRA.01, V$ESRRA.03</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70F9EC2" w14:textId="0AE93EA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MA0592.3 ESRRA</w:t>
            </w:r>
          </w:p>
        </w:tc>
      </w:tr>
      <w:tr w:rsidR="007F75E4" w:rsidRPr="00C2188C" w14:paraId="6881AE76"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1E99CCA" w14:textId="3DB7229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V$JUNB.01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A30AD9F" w14:textId="164B7A3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s. jun</w:t>
            </w:r>
          </w:p>
        </w:tc>
      </w:tr>
      <w:tr w:rsidR="007F75E4" w:rsidRPr="00C2188C" w14:paraId="1561D87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20ECED1" w14:textId="2E3BDD1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V$JUNB.01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D20FBA0" w14:textId="4A835A4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s.jun</w:t>
            </w:r>
          </w:p>
        </w:tc>
      </w:tr>
      <w:tr w:rsidR="007F75E4" w:rsidRPr="00C2188C" w14:paraId="0AF79F76"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5BAB8BA" w14:textId="3202E19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V$JUNB.01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74DB3CD" w14:textId="323B4C2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s. jun</w:t>
            </w:r>
          </w:p>
        </w:tc>
      </w:tr>
      <w:tr w:rsidR="007F75E4" w:rsidRPr="00C2188C" w14:paraId="282B6AC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8AD1921" w14:textId="6B2E1AF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V$FOXP1_ES.01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3A9E7BA" w14:textId="2CB1978B"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MA0047.3 FOXA2,   MA1683.1 FOXA3,   MA0042.2 FOXI1,  MA0614.1 Foxj2,   MA1103.2 FOXK2,  MA0033.2 FOXL1,  MA1489.1 FOXN3,  MA0157.2 FOXO3, MA0848.1 FOXO4,  MA0849.1 FOXO6, MA0481.3 FOXP1,  MA0593.1 FOXP2, MA0850.1 FOXP3 </w:t>
            </w:r>
          </w:p>
        </w:tc>
      </w:tr>
      <w:tr w:rsidR="007F75E4" w:rsidRPr="00C2188C" w14:paraId="3DC78DB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4ACA545" w14:textId="527C20C4"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V$MEIS1B_HOXA9.01, V$MEIS1B_HOXA9.01, V$HOXC6.01, V$HOXC9.01, V$HOXC8.01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E4D1266" w14:textId="08DB7F89"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MA1495.1 HOXA1,    MA0899.1 HOXA10,  MA0900.2 HOXA2,  MA1496.1 HOXA4,   MA0158.2 HOXA5,  MA1497.1 HOXA6,    MA1498.1 HOXA7,    MA0594.2 HOXA9, MA0902.2 HOXB2,   MA0903.1 HOXB3,  MA1499.1 HOXB4,  MA0904.2 HOXB5,    MA1500.1 HOXB6,    MA1501.1 HOXB7,  MA1502.1 HOXB8,    MA0905.1 HOXC10, MA1504.1 HOXC4,  MA1505.1 HOXC8,        MA0912.2 HOXD3,  MA1507.1 HOXD4,   MA0910.2 HOXD8,    MA0913.2 HOXD9 </w:t>
            </w:r>
          </w:p>
        </w:tc>
      </w:tr>
      <w:tr w:rsidR="007F75E4" w:rsidRPr="00C2188C" w14:paraId="6AE32FB8"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B94D4AA" w14:textId="29E4477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V$ISL2.01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7AF4B2A" w14:textId="54A57EB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MA0914.1 ISL2</w:t>
            </w:r>
          </w:p>
        </w:tc>
      </w:tr>
      <w:tr w:rsidR="007F75E4" w:rsidRPr="00C2188C" w14:paraId="3E109A3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8AA9F28" w14:textId="3C56616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V$ISX.01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4A87801" w14:textId="075805A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MA0654.1 ISX</w:t>
            </w:r>
          </w:p>
        </w:tc>
      </w:tr>
      <w:tr w:rsidR="007F75E4" w:rsidRPr="00C2188C" w14:paraId="3F514A1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DF97113" w14:textId="7073DB8C"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V$KLF12.01, V$KLF12.01, V$EKLF.01, V$KLF2.01, V$KKLF.01, V$GKLF.02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5739CC1" w14:textId="3667069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MA1512.1 KLF11</w:t>
            </w:r>
          </w:p>
        </w:tc>
      </w:tr>
      <w:tr w:rsidR="007F75E4" w:rsidRPr="00C2188C" w14:paraId="3550697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C94341E" w14:textId="5667D13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V$LMX1A.02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CA01B9E" w14:textId="24EF69B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MA0702.2 LMX1A</w:t>
            </w:r>
          </w:p>
        </w:tc>
      </w:tr>
      <w:tr w:rsidR="007F75E4" w:rsidRPr="00C2188C" w14:paraId="640216E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8EBF298" w14:textId="369E1FA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V$LMX1B.01, V$LMX1B.01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EC699AB" w14:textId="3A702ED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MA0703.2 LMX1B</w:t>
            </w:r>
          </w:p>
        </w:tc>
      </w:tr>
      <w:tr w:rsidR="007F75E4" w:rsidRPr="00C2188C" w14:paraId="2042EBE6"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F357755" w14:textId="3633A622"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V$MEIS1B_HOXA9.01, V$MEIS1.02, V$PBX1_MEIS1.02, V$MEIS1B_HOXA9.01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12FC270" w14:textId="21648EB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MA0498.2 MEIS1, MA0775.1 MEIS3 </w:t>
            </w:r>
          </w:p>
        </w:tc>
      </w:tr>
      <w:tr w:rsidR="007F75E4" w:rsidRPr="00C2188C" w14:paraId="624D2AC0"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260ACA6" w14:textId="5F4049E6" w:rsidR="007F75E4" w:rsidRPr="00C2188C"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V$MSX1.01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1CC3656" w14:textId="3C9BB9B8"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MA0666.1 MSX1,   MA0708.1 MSX2,  MA0709.1 Msx3 </w:t>
            </w:r>
          </w:p>
        </w:tc>
      </w:tr>
      <w:tr w:rsidR="007F75E4" w:rsidRPr="00C2188C" w14:paraId="6FE1583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56DF9B7" w14:textId="0D5B8C63"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V$NKX25.05, V$NKX29.01, V$NKX12.01, V$NKX61.01, V$NKX12.01, V$NKX61.03, V$NKX25.02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711C5E3" w14:textId="14241588"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MA0063.2 NKX2-5, MA0673.1 NKX2-8,    MA0674.1 NKX6-1,  MA0675.1 NKX6-2,  MA1530.1 NKX6-3 </w:t>
            </w:r>
          </w:p>
        </w:tc>
      </w:tr>
      <w:tr w:rsidR="007F75E4" w:rsidRPr="00C2188C" w14:paraId="1208996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3027CD7" w14:textId="0147CB0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V$RFX5.01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17C20F2" w14:textId="5D5CD43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MA1554.1 RFX7</w:t>
            </w:r>
          </w:p>
        </w:tc>
      </w:tr>
      <w:tr w:rsidR="007F75E4" w:rsidRPr="00C2188C" w14:paraId="38D0023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EF24582" w14:textId="21E06C2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lastRenderedPageBreak/>
              <w:t>V$OSR2.01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F6174F0" w14:textId="6BFF038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MA1646.1 OSR2</w:t>
            </w:r>
          </w:p>
        </w:tc>
      </w:tr>
      <w:tr w:rsidR="007F75E4" w:rsidRPr="00C2188C" w14:paraId="76E6A06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EF1C875" w14:textId="19708B8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V$PAX6.03, V$PAX6.03, V$PAX4.02, V$PAX4.02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CA3E721" w14:textId="2BF4DCE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MA0068.2 PAX4</w:t>
            </w:r>
          </w:p>
        </w:tc>
      </w:tr>
      <w:tr w:rsidR="007F75E4" w:rsidRPr="00C2188C" w14:paraId="2E21A0F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8A53B5C" w14:textId="65656BEF"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V$PRDM14.01, V$PRDM4.01, V$PRDM15.01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5E2F018" w14:textId="0B7E591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MA0508.3 PRDM1,  MA1647.1 PRDM4 </w:t>
            </w:r>
          </w:p>
        </w:tc>
      </w:tr>
      <w:tr w:rsidR="007F75E4" w:rsidRPr="00C2188C" w14:paraId="6E6F8C2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B29BC56" w14:textId="7F08927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V$PARAXIS.01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B2B1272" w14:textId="66B2BBD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MA0718.1 RAX,  MA0717.1 RAX2 </w:t>
            </w:r>
          </w:p>
        </w:tc>
      </w:tr>
      <w:tr w:rsidR="007F75E4" w:rsidRPr="00C2188C" w14:paraId="3F109EB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85FE3C5" w14:textId="2FF0F925" w:rsidR="007F75E4" w:rsidRPr="00C2188C"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V$SNAI2.01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1B1DA4E" w14:textId="7C6B693E"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MA1558.1 SNAI1,  MA0745.2 SNAI2, MA1559.1 SNAI3 </w:t>
            </w:r>
          </w:p>
        </w:tc>
      </w:tr>
      <w:tr w:rsidR="007F75E4" w:rsidRPr="00C2188C" w14:paraId="4973F0C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BA62ED7" w14:textId="13B9541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V$TEAD4.01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15FF62D" w14:textId="5E23EB6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MA0808.1 TEAD3, MA0809.2 TEAD4 </w:t>
            </w:r>
          </w:p>
        </w:tc>
      </w:tr>
      <w:tr w:rsidR="007F75E4" w:rsidRPr="00C2188C" w14:paraId="19DFFC0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FE96A6B" w14:textId="52FDF0FB"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V$ZNF771.01, V$ZNF217.01, V$ZNF263.01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8A4806F" w14:textId="31951533"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MA1593.1 ZNF317,  MA1655.1 ZNF341, MA1657.1 ZNF652 </w:t>
            </w:r>
          </w:p>
        </w:tc>
      </w:tr>
    </w:tbl>
    <w:p w14:paraId="29DF2B9C" w14:textId="77777777" w:rsidR="006C6366" w:rsidRDefault="006C6366" w:rsidP="003C32DA"/>
    <w:p w14:paraId="454C0966" w14:textId="32DD9119" w:rsidR="00BF4179" w:rsidRPr="00BF4179" w:rsidRDefault="002B0AB8" w:rsidP="00BF4179">
      <w:pPr>
        <w:pStyle w:val="Caption"/>
        <w:keepNext/>
        <w:rPr>
          <w:lang w:val="en-US"/>
        </w:rPr>
      </w:pPr>
      <w:r>
        <w:rPr>
          <w:lang w:val="en-US"/>
        </w:rPr>
        <w:t>Table</w:t>
      </w:r>
      <w:r w:rsidR="00BF4179" w:rsidRPr="00BF4179">
        <w:rPr>
          <w:lang w:val="en-US"/>
        </w:rPr>
        <w:t xml:space="preserve"> S </w:t>
      </w:r>
      <w:r w:rsidR="00BF4179">
        <w:fldChar w:fldCharType="begin"/>
      </w:r>
      <w:r w:rsidR="00BF4179" w:rsidRPr="00BF4179">
        <w:rPr>
          <w:lang w:val="en-US"/>
        </w:rPr>
        <w:instrText xml:space="preserve"> SEQ Tabelle_S \* ARABIC </w:instrText>
      </w:r>
      <w:r w:rsidR="00BF4179">
        <w:fldChar w:fldCharType="separate"/>
      </w:r>
      <w:r w:rsidR="007C385A">
        <w:rPr>
          <w:noProof/>
          <w:lang w:val="en-US"/>
        </w:rPr>
        <w:t>16</w:t>
      </w:r>
      <w:r w:rsidR="00BF4179">
        <w:fldChar w:fldCharType="end"/>
      </w:r>
      <w:r w:rsidR="00BF4179" w:rsidRPr="00BF4179">
        <w:rPr>
          <w:lang w:val="en-US"/>
        </w:rPr>
        <w:t xml:space="preserve"> </w:t>
      </w:r>
      <w:r w:rsidR="00BF4179" w:rsidRPr="00BF4179">
        <w:rPr>
          <w:b/>
          <w:lang w:val="en-US"/>
        </w:rPr>
        <w:t>IL10</w:t>
      </w:r>
      <w:r w:rsidR="005C59B7">
        <w:rPr>
          <w:b/>
          <w:lang w:val="en-US"/>
        </w:rPr>
        <w:t>.</w:t>
      </w:r>
      <w:r w:rsidR="00BF4179" w:rsidRPr="00BF4179">
        <w:rPr>
          <w:b/>
          <w:lang w:val="en-US"/>
        </w:rPr>
        <w:t xml:space="preserve"> </w:t>
      </w:r>
      <w:r w:rsidR="00BF4179" w:rsidRPr="005C59B7">
        <w:rPr>
          <w:lang w:val="en-US"/>
        </w:rPr>
        <w:t>Common TFBSs</w:t>
      </w:r>
      <w:r w:rsidR="007C385A" w:rsidRPr="005C59B7">
        <w:rPr>
          <w:lang w:val="en-US"/>
        </w:rPr>
        <w:t xml:space="preserve"> 1</w:t>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820"/>
      </w:tblGrid>
      <w:tr w:rsidR="006C6366" w:rsidRPr="001824E5" w14:paraId="155AB684" w14:textId="77777777" w:rsidTr="001102B4">
        <w:tc>
          <w:tcPr>
            <w:tcW w:w="4818" w:type="dxa"/>
            <w:tcBorders>
              <w:top w:val="single" w:sz="2" w:space="0" w:color="000000"/>
              <w:left w:val="single" w:sz="2" w:space="0" w:color="000000"/>
              <w:bottom w:val="single" w:sz="2" w:space="0" w:color="000000"/>
            </w:tcBorders>
            <w:shd w:val="clear" w:color="auto" w:fill="auto"/>
          </w:tcPr>
          <w:p w14:paraId="0E4ADA5F" w14:textId="77777777" w:rsidR="006C6366" w:rsidRPr="004E58B3" w:rsidRDefault="006C6366" w:rsidP="003C32DA">
            <w:pPr>
              <w:pStyle w:val="Tabelleninhalt"/>
              <w:rPr>
                <w:rFonts w:ascii="Courier 10 Pitch" w:hAnsi="Courier 10 Pitch"/>
                <w:b/>
                <w:bCs/>
                <w:sz w:val="16"/>
                <w:szCs w:val="16"/>
                <w:lang w:val="en-US"/>
              </w:rPr>
            </w:pPr>
            <w:r w:rsidRPr="00B11900">
              <w:rPr>
                <w:rFonts w:ascii="Courier 10 Pitch" w:hAnsi="Courier 10 Pitch"/>
                <w:b/>
                <w:bCs/>
                <w:sz w:val="16"/>
                <w:szCs w:val="16"/>
                <w:lang w:val="en-US"/>
              </w:rPr>
              <w:t>X73536.1_H.sapiens_promoter_region_of_human_IL-10_gene</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8A8232F" w14:textId="77777777" w:rsidR="006C6366" w:rsidRPr="004E58B3" w:rsidRDefault="006C6366" w:rsidP="003C32DA">
            <w:pPr>
              <w:pStyle w:val="Tabelleninhalt"/>
              <w:rPr>
                <w:rFonts w:ascii="Courier 10 Pitch" w:hAnsi="Courier 10 Pitch"/>
                <w:sz w:val="16"/>
                <w:szCs w:val="16"/>
                <w:lang w:val="en-US"/>
              </w:rPr>
            </w:pPr>
          </w:p>
        </w:tc>
      </w:tr>
      <w:tr w:rsidR="006C6366" w:rsidRPr="005C59B7" w14:paraId="17724F28" w14:textId="77777777" w:rsidTr="001102B4">
        <w:tc>
          <w:tcPr>
            <w:tcW w:w="4818" w:type="dxa"/>
            <w:tcBorders>
              <w:left w:val="single" w:sz="2" w:space="0" w:color="000000"/>
              <w:bottom w:val="single" w:sz="2" w:space="0" w:color="000000"/>
            </w:tcBorders>
            <w:shd w:val="clear" w:color="auto" w:fill="auto"/>
          </w:tcPr>
          <w:p w14:paraId="5418A3C5"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Genomatix TFBS</w:t>
            </w:r>
          </w:p>
        </w:tc>
        <w:tc>
          <w:tcPr>
            <w:tcW w:w="4820" w:type="dxa"/>
            <w:tcBorders>
              <w:left w:val="single" w:sz="2" w:space="0" w:color="000000"/>
              <w:bottom w:val="single" w:sz="2" w:space="0" w:color="000000"/>
              <w:right w:val="single" w:sz="2" w:space="0" w:color="000000"/>
            </w:tcBorders>
            <w:shd w:val="clear" w:color="auto" w:fill="auto"/>
          </w:tcPr>
          <w:p w14:paraId="504F90C9"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AIModules TFBS</w:t>
            </w:r>
          </w:p>
        </w:tc>
      </w:tr>
      <w:tr w:rsidR="007F75E4" w:rsidRPr="005C59B7" w14:paraId="06B2D8EF" w14:textId="77777777" w:rsidTr="001102B4">
        <w:tc>
          <w:tcPr>
            <w:tcW w:w="4818" w:type="dxa"/>
            <w:tcBorders>
              <w:left w:val="single" w:sz="2" w:space="0" w:color="000000"/>
              <w:bottom w:val="single" w:sz="2" w:space="0" w:color="000000"/>
            </w:tcBorders>
            <w:shd w:val="clear" w:color="auto" w:fill="auto"/>
          </w:tcPr>
          <w:p w14:paraId="175366BC" w14:textId="0ABFC30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V$BARX2.01, V$BARX2.02</w:t>
            </w:r>
          </w:p>
        </w:tc>
        <w:tc>
          <w:tcPr>
            <w:tcW w:w="4820" w:type="dxa"/>
            <w:tcBorders>
              <w:left w:val="single" w:sz="2" w:space="0" w:color="000000"/>
              <w:bottom w:val="single" w:sz="2" w:space="0" w:color="000000"/>
              <w:right w:val="single" w:sz="2" w:space="0" w:color="000000"/>
            </w:tcBorders>
            <w:shd w:val="clear" w:color="auto" w:fill="auto"/>
          </w:tcPr>
          <w:p w14:paraId="7598EC6C" w14:textId="79AA8F1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MA0875.1 BARX1, MA0875.1 BARX2</w:t>
            </w:r>
          </w:p>
        </w:tc>
      </w:tr>
      <w:tr w:rsidR="007F75E4" w:rsidRPr="00B85D2D" w14:paraId="5E49F2B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638F94E" w14:textId="16E95CDD"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V$CEBPE.02, V$CEBPE.01, V$CEBPB.01, V$CEBPB.01, V$CEBPE_ATF4.02, V$CEBPE.02, V$CEBPE.02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2C0ECD2" w14:textId="3333856B"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MA0102.4 CEBPA, MA0466.2 CEBPB,  MA0836.2 CEBPD,  MA0837.1 CEBPE </w:t>
            </w:r>
          </w:p>
        </w:tc>
      </w:tr>
      <w:tr w:rsidR="007F75E4" w:rsidRPr="00B85D2D" w14:paraId="02C1A00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5F0C8FE" w14:textId="31B1EE8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V$CREB.02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15B9DCE" w14:textId="3970D356"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MA0638.1 CREB3, MA0608.1 Creb3l2,  MA1474.1 CREB3L4 </w:t>
            </w:r>
          </w:p>
        </w:tc>
      </w:tr>
      <w:tr w:rsidR="007F75E4" w:rsidRPr="00B85D2D" w14:paraId="380397F1"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9253596" w14:textId="14FD0C0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V$RORA2.01, V$RORA.01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3859DCE" w14:textId="354B54B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MA0071.1 RORA</w:t>
            </w:r>
          </w:p>
        </w:tc>
      </w:tr>
      <w:tr w:rsidR="007F75E4" w:rsidRPr="00B85D2D" w14:paraId="6E1BAB0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CE8C38D" w14:textId="0DB5E91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V$EN1.01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8A2F19C" w14:textId="6A64F89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MA0027.2 EN1,     MA0642.1 EN2 </w:t>
            </w:r>
          </w:p>
        </w:tc>
      </w:tr>
      <w:tr w:rsidR="007F75E4" w:rsidRPr="00B85D2D" w14:paraId="604E2BD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67D6F68" w14:textId="4DF196A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V$ESRRA.02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527BB6E" w14:textId="0D5EEC1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MA0592.3 ESRRA</w:t>
            </w:r>
          </w:p>
        </w:tc>
      </w:tr>
      <w:tr w:rsidR="007F75E4" w:rsidRPr="00B85D2D" w14:paraId="6427681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1F50936" w14:textId="2AEA8C9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V$FOXA1.01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06F2D3E" w14:textId="193AF49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MA0148.4 FOXA1,  MA0047.3 FOXA2, MA1683.1 FOXA3,  MA1606.1 Foxf1,  MA0479.1 FOXH1, MA0042.2 FOXI1,  MA1103.2 FOXK2,   MA1489.1 FOXN3, MA0157.2 FOXO3,  MA0848.1 FOXO4,  MA0481.3 FOXP1,  MA0850.1 FOXP3 </w:t>
            </w:r>
          </w:p>
        </w:tc>
      </w:tr>
      <w:tr w:rsidR="007F75E4" w:rsidRPr="00B85D2D" w14:paraId="2BE15CD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6D0CF2F" w14:textId="2BE26B1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V$GBX1.01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3A92AF2" w14:textId="2D7CE5E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MA0889.1 GBX1,  MA0890.1 GBX2 </w:t>
            </w:r>
          </w:p>
        </w:tc>
      </w:tr>
      <w:tr w:rsidR="007F75E4" w:rsidRPr="00B85D2D" w14:paraId="3BD5AA9D"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FB325D3" w14:textId="2EA5978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V$HOXA1.01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6BF16AD" w14:textId="1001BD9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MA1495.1 HOXA1,        MA0899.1 HOXA10,     MA0900.2 HOXA2,    MA1496.1 HOXA4,    MA0158.2 HOXA5,     MA1497.1 HOXA6,      MA1498.1 HOXA7,     MA0594.2 HOXA9</w:t>
            </w:r>
          </w:p>
        </w:tc>
      </w:tr>
      <w:tr w:rsidR="007F75E4" w:rsidRPr="00B85D2D" w14:paraId="64568C7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EFF129E" w14:textId="3DE4418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V$HOXB3.01, V$HOXB3.01, V$HOXB8.01, V$HOXB3.01, V$HOXB4.01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A79F91C" w14:textId="5D7DC96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MA0902.2 HOXB2,      MA0903.1 HOXB3,      MA1499.1 HOXB4,    MA0904.2 HOXB5,      MA1500.1 HOXB6,    MA1501.1 HOXB7,    MA1502.1 HOXB8 </w:t>
            </w:r>
          </w:p>
        </w:tc>
      </w:tr>
      <w:tr w:rsidR="007F75E4" w:rsidRPr="00B85D2D" w14:paraId="52BD07A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757EDF9" w14:textId="5F393B3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V$HOXC4.01, V$HOXC13.02, V$HOXC13.01, V$HOXC4.01, V$HOXC9.01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3515880" w14:textId="4239084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MA0905.1 HOXC10, MA1504.1 HOXC4,      MA1505.1 HOXC8 </w:t>
            </w:r>
          </w:p>
        </w:tc>
      </w:tr>
      <w:tr w:rsidR="007F75E4" w:rsidRPr="00B85D2D" w14:paraId="3B0DE92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8DC8E9B" w14:textId="77CCB28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V$INSM1.01, V$INSM1.01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0579579" w14:textId="6908633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MA0155.1 INSM1</w:t>
            </w:r>
          </w:p>
        </w:tc>
      </w:tr>
      <w:tr w:rsidR="007F75E4" w:rsidRPr="00B85D2D" w14:paraId="71DB370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FB708E4" w14:textId="78764CD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V$ISX.01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BDCD4C4" w14:textId="5199EEF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MA0654.1 ISX</w:t>
            </w:r>
          </w:p>
        </w:tc>
      </w:tr>
      <w:tr w:rsidR="007F75E4" w:rsidRPr="00B85D2D" w14:paraId="2363B45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1DBAB05" w14:textId="07DF757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V$EKLF.01, V$KLF2.01, V$GKLF.01, V$KLF2.01, V$KLF6.01, V$GKLF.01, V$GKLF.02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33C8268" w14:textId="12DE67D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MA1515.1 KLF2,    MA0039.4 KLF4,   MA0599.1 KLF5, MA1517.1 KLF6 </w:t>
            </w:r>
          </w:p>
        </w:tc>
      </w:tr>
      <w:tr w:rsidR="007F75E4" w:rsidRPr="00B85D2D" w14:paraId="3BC28D2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30A2EF1" w14:textId="0C01651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V$LHX2.01, V$LHX3.02, V$LHX3.02, V$LHX6.01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8B7BC5F" w14:textId="01151AF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MA1518.1 LHX1,        MA0700.2 LHX2,  MA0704.1 Lhx4,         MA1519.1 LHX5,  MA0658.1 LHX6, MA0705.1 Lhx8,       MA0701.2 LHX9 </w:t>
            </w:r>
          </w:p>
        </w:tc>
      </w:tr>
      <w:tr w:rsidR="007F75E4" w:rsidRPr="00B85D2D" w14:paraId="5DC12EE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1AD3EAC" w14:textId="33B249A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V$LMX1A.02, V$LMX1A.02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E4A26D9" w14:textId="5720FD3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MA0702.2 LMX1A</w:t>
            </w:r>
          </w:p>
        </w:tc>
      </w:tr>
      <w:tr w:rsidR="007F75E4" w:rsidRPr="00B85D2D" w14:paraId="5A8EE10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731D046" w14:textId="31DCD65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V$MAX.03</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D1004A4" w14:textId="4E41EFC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MA0058.3 MAX</w:t>
            </w:r>
          </w:p>
        </w:tc>
      </w:tr>
      <w:tr w:rsidR="007F75E4" w:rsidRPr="00B85D2D" w14:paraId="79C6A9A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65C3831" w14:textId="5C24EEA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V$MEF2A.01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AE47770" w14:textId="6FC7C7D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MA0052.4 MEF2A, MA0660.1 MEF2B, MA0497.1 MEF2C, MA0773.1 MEF2D </w:t>
            </w:r>
          </w:p>
        </w:tc>
      </w:tr>
      <w:tr w:rsidR="007F75E4" w:rsidRPr="00B85D2D" w14:paraId="1422FAA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5682F35" w14:textId="0CC4A17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V$MNT.01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8E7EAAF" w14:textId="5D9DAAE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MA0825.1 MNT</w:t>
            </w:r>
          </w:p>
        </w:tc>
      </w:tr>
      <w:tr w:rsidR="007F75E4" w:rsidRPr="00B85D2D" w14:paraId="28899E4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CF7235A" w14:textId="53142FB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V$MSX.01, V$MSX1.01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013F422" w14:textId="3E30560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MA0666.1 MSX1,       MA0708.1 MSX2,    MA0709.1 Msx3 </w:t>
            </w:r>
          </w:p>
        </w:tc>
      </w:tr>
      <w:tr w:rsidR="007F75E4" w:rsidRPr="00B85D2D" w14:paraId="18C8487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28A1981" w14:textId="17EC450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V$MYBL1.02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701528A" w14:textId="4998A99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MA0100.3 MYB</w:t>
            </w:r>
          </w:p>
        </w:tc>
      </w:tr>
      <w:tr w:rsidR="007F75E4" w:rsidRPr="00B85D2D" w14:paraId="6B8093B6"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6907F8D" w14:textId="49060F3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V$NKX25.02, V$NKX12.01, V$NKX61.02, V$NKX25.02, V$NKX31.01, V$NKX63.01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07A3645" w14:textId="6E9C1B7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MA0672.1 NKX2-3</w:t>
            </w:r>
          </w:p>
        </w:tc>
      </w:tr>
      <w:tr w:rsidR="007F75E4" w:rsidRPr="00B85D2D" w14:paraId="4EC9B20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EAF921F" w14:textId="501FB88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V$MYOD.02, V$MYOD.02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0858EF1" w14:textId="0A243C6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MA0499.2 MYOD1</w:t>
            </w:r>
          </w:p>
        </w:tc>
      </w:tr>
      <w:tr w:rsidR="007F75E4" w:rsidRPr="00B85D2D" w14:paraId="5CC451B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ABFA7C3" w14:textId="2994FEB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V$MYOGENIN.03, V$MYOGENIN.03</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593A8ED" w14:textId="0ECA3FC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MA0500.2 MYOG</w:t>
            </w:r>
          </w:p>
        </w:tc>
      </w:tr>
      <w:tr w:rsidR="007F75E4" w:rsidRPr="00B85D2D" w14:paraId="5FFA229D"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27F5CC6" w14:textId="331FD37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V$NFAT.01, V$NFAT5.02, V$NFAT5.01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B1717D6" w14:textId="31F05D4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MA0606.1 NFAT5,   MA0624.1 NFATC1,    MA0152.1 NFATC2,       MA0625.1 NFATC3,   MA1525.1 NFATC4 </w:t>
            </w:r>
          </w:p>
        </w:tc>
      </w:tr>
      <w:tr w:rsidR="007F75E4" w:rsidRPr="00B85D2D" w14:paraId="36EDA32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A0ED1E1" w14:textId="7403A99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lastRenderedPageBreak/>
              <w:t>V$NR2F6.01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5966D58" w14:textId="189E318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MA0017.2 NR2F1, MA1111.1 NR2F2 </w:t>
            </w:r>
          </w:p>
        </w:tc>
      </w:tr>
      <w:tr w:rsidR="007F75E4" w:rsidRPr="00B85D2D" w14:paraId="051DB2A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59A1039" w14:textId="01CD888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V$RFX1.01, V$RFX3.03, V$RFX1.01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26D45DC" w14:textId="0EFE62F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MA1554.1 RFX7</w:t>
            </w:r>
          </w:p>
        </w:tc>
      </w:tr>
      <w:tr w:rsidR="007F75E4" w:rsidRPr="00B85D2D" w14:paraId="0E42DF3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F5BB78A" w14:textId="1B5B6611"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V$PRDM14.01, V$PRDM14.01, V$PRDM14.01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C9D012C" w14:textId="44D831C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MA1647.1 PRDM4</w:t>
            </w:r>
          </w:p>
        </w:tc>
      </w:tr>
      <w:tr w:rsidR="007F75E4" w:rsidRPr="00B85D2D" w14:paraId="7D41BA20"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67ACA01" w14:textId="123DA95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V$RBPJK.02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FA44D99" w14:textId="35FF41C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MA1116.1 RBPJ</w:t>
            </w:r>
          </w:p>
        </w:tc>
      </w:tr>
      <w:tr w:rsidR="007F75E4" w:rsidRPr="00B85D2D" w14:paraId="3AC9CC6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D8E4BC5" w14:textId="2CD0E658"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V$STAT.01, V$STAT6.01, V$STAT3.02, V$STAT6.01, V$STAT6.01, V$STAT3.02, V$STAT.01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6FD9F01" w14:textId="52964B38"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MA0137.3 STAT1, MA0144.2 STAT3, MA0518.1 Stat4, MA0519.1 Stat5a::Stat5b </w:t>
            </w:r>
          </w:p>
        </w:tc>
      </w:tr>
      <w:tr w:rsidR="007F75E4" w:rsidRPr="00B85D2D" w14:paraId="0625348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AB403A7" w14:textId="5B9E82E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V$TCF21.01, V$TCF21.01, V$TCF21.01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6FD1542" w14:textId="785849FA"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MA0521.1 Tcf12,    MA1648.1 TCF12(var.2),  MA0832.1 Tcf21,  MA0522.3 TCF3, MA0769.2 TCF7 </w:t>
            </w:r>
          </w:p>
        </w:tc>
      </w:tr>
      <w:tr w:rsidR="007F75E4" w:rsidRPr="00B85D2D" w14:paraId="551DAB5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C5E1289" w14:textId="1A0FDD4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V$TEAD4.01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FFA01A4" w14:textId="7A66B9B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MA0090.3 TEAD1, MA1121.1 TEAD2, MA0808.1 TEAD3, MA0809.2 TEAD4 </w:t>
            </w:r>
          </w:p>
        </w:tc>
      </w:tr>
      <w:tr w:rsidR="007F75E4" w:rsidRPr="00B85D2D" w14:paraId="4760C3B1"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E425236" w14:textId="0B275C4A"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V$VDR_RXR.06, V$VDR_RXR.05, V$VDR_RXR.06</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158D144" w14:textId="6F465C5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MA0693.2 VDR</w:t>
            </w:r>
          </w:p>
        </w:tc>
      </w:tr>
      <w:tr w:rsidR="007F75E4" w:rsidRPr="00B85D2D" w14:paraId="1F76A93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6403AA9" w14:textId="2C42641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V$ZBTB7.01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9175723" w14:textId="5FC04B4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MA1649.1 ZBTB12,  MA1579.1 ZBTB26 </w:t>
            </w:r>
          </w:p>
        </w:tc>
      </w:tr>
      <w:tr w:rsidR="007F75E4" w:rsidRPr="00B85D2D" w14:paraId="0EAC716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646721B" w14:textId="7C163FF8"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V$ZNF444.01, V$ZNF282.01, V$ZNF300.01, V$ZNF282.01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7944874" w14:textId="4A28E71D"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MA0528.2 ZNF263, MA1630.1 Znf281,  MA1593.1 ZNF317, MA1655.1 ZNF341,  MA1125.1 ZNF384 </w:t>
            </w:r>
          </w:p>
        </w:tc>
      </w:tr>
      <w:tr w:rsidR="007F75E4" w:rsidRPr="00B85D2D" w14:paraId="24712F9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886EEDC" w14:textId="4454B33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O$ZSCAN4.01, V$ZSCAN10.01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B86261E" w14:textId="3A2CDEB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MA1602.1 ZSCAN29</w:t>
            </w:r>
          </w:p>
        </w:tc>
      </w:tr>
    </w:tbl>
    <w:p w14:paraId="7BA588A9" w14:textId="77777777" w:rsidR="006C6366" w:rsidRDefault="006C6366" w:rsidP="003C32DA"/>
    <w:p w14:paraId="5908F645" w14:textId="601ABAE5" w:rsidR="007C385A" w:rsidRPr="005C59B7" w:rsidRDefault="002B0AB8" w:rsidP="007C385A">
      <w:pPr>
        <w:pStyle w:val="Caption"/>
        <w:keepNext/>
        <w:rPr>
          <w:lang w:val="en-US"/>
        </w:rPr>
      </w:pPr>
      <w:r>
        <w:rPr>
          <w:lang w:val="en-US"/>
        </w:rPr>
        <w:t>Table</w:t>
      </w:r>
      <w:r w:rsidR="007C385A" w:rsidRPr="00F41FA1">
        <w:rPr>
          <w:lang w:val="en-US"/>
        </w:rPr>
        <w:t xml:space="preserve"> S </w:t>
      </w:r>
      <w:r w:rsidR="007C385A">
        <w:fldChar w:fldCharType="begin"/>
      </w:r>
      <w:r w:rsidR="007C385A" w:rsidRPr="00F41FA1">
        <w:rPr>
          <w:lang w:val="en-US"/>
        </w:rPr>
        <w:instrText xml:space="preserve"> SEQ Tabelle_S \* ARABIC </w:instrText>
      </w:r>
      <w:r w:rsidR="007C385A">
        <w:fldChar w:fldCharType="separate"/>
      </w:r>
      <w:r w:rsidR="007C385A" w:rsidRPr="00F41FA1">
        <w:rPr>
          <w:noProof/>
          <w:lang w:val="en-US"/>
        </w:rPr>
        <w:t>17</w:t>
      </w:r>
      <w:r w:rsidR="007C385A">
        <w:fldChar w:fldCharType="end"/>
      </w:r>
      <w:r w:rsidR="007C385A" w:rsidRPr="00F41FA1">
        <w:rPr>
          <w:lang w:val="en-US"/>
        </w:rPr>
        <w:t xml:space="preserve"> </w:t>
      </w:r>
      <w:r w:rsidR="007C385A" w:rsidRPr="00BF4179">
        <w:rPr>
          <w:b/>
          <w:lang w:val="en-US"/>
        </w:rPr>
        <w:t>IL10</w:t>
      </w:r>
      <w:r w:rsidR="005C59B7">
        <w:rPr>
          <w:b/>
          <w:lang w:val="en-US"/>
        </w:rPr>
        <w:t>.</w:t>
      </w:r>
      <w:r w:rsidR="007C385A" w:rsidRPr="00BF4179">
        <w:rPr>
          <w:b/>
          <w:lang w:val="en-US"/>
        </w:rPr>
        <w:t xml:space="preserve"> </w:t>
      </w:r>
      <w:r w:rsidR="007C385A" w:rsidRPr="005C59B7">
        <w:rPr>
          <w:lang w:val="en-US"/>
        </w:rPr>
        <w:t>Common TFBSs 2</w:t>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820"/>
      </w:tblGrid>
      <w:tr w:rsidR="006C6366" w:rsidRPr="001824E5" w14:paraId="293C9348" w14:textId="77777777" w:rsidTr="001102B4">
        <w:tc>
          <w:tcPr>
            <w:tcW w:w="4818" w:type="dxa"/>
            <w:tcBorders>
              <w:top w:val="single" w:sz="2" w:space="0" w:color="000000"/>
              <w:left w:val="single" w:sz="2" w:space="0" w:color="000000"/>
              <w:bottom w:val="single" w:sz="2" w:space="0" w:color="000000"/>
            </w:tcBorders>
            <w:shd w:val="clear" w:color="auto" w:fill="auto"/>
          </w:tcPr>
          <w:p w14:paraId="1878B9F3" w14:textId="77777777" w:rsidR="006C6366" w:rsidRPr="004E58B3" w:rsidRDefault="006C6366" w:rsidP="003C32DA">
            <w:pPr>
              <w:pStyle w:val="Tabelleninhalt"/>
              <w:rPr>
                <w:rFonts w:ascii="Courier 10 Pitch" w:hAnsi="Courier 10 Pitch"/>
                <w:b/>
                <w:bCs/>
                <w:sz w:val="16"/>
                <w:szCs w:val="16"/>
                <w:lang w:val="en-US"/>
              </w:rPr>
            </w:pPr>
            <w:r w:rsidRPr="00B11900">
              <w:rPr>
                <w:rFonts w:ascii="Courier 10 Pitch" w:hAnsi="Courier 10 Pitch"/>
                <w:b/>
                <w:bCs/>
                <w:sz w:val="16"/>
                <w:szCs w:val="16"/>
                <w:lang w:val="en-US"/>
              </w:rPr>
              <w:t>AY486432.1_Macaca-mulatta_interleukin-10-(IL-10)_gene_promoter_region</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A82712C" w14:textId="77777777" w:rsidR="006C6366" w:rsidRPr="004E58B3" w:rsidRDefault="006C6366" w:rsidP="003C32DA">
            <w:pPr>
              <w:pStyle w:val="Tabelleninhalt"/>
              <w:rPr>
                <w:rFonts w:ascii="Courier 10 Pitch" w:hAnsi="Courier 10 Pitch"/>
                <w:sz w:val="16"/>
                <w:szCs w:val="16"/>
                <w:lang w:val="en-US"/>
              </w:rPr>
            </w:pPr>
          </w:p>
        </w:tc>
      </w:tr>
      <w:tr w:rsidR="006C6366" w:rsidRPr="005C59B7" w14:paraId="57BB1513" w14:textId="77777777" w:rsidTr="001102B4">
        <w:tc>
          <w:tcPr>
            <w:tcW w:w="4818" w:type="dxa"/>
            <w:tcBorders>
              <w:left w:val="single" w:sz="2" w:space="0" w:color="000000"/>
              <w:bottom w:val="single" w:sz="2" w:space="0" w:color="000000"/>
            </w:tcBorders>
            <w:shd w:val="clear" w:color="auto" w:fill="auto"/>
          </w:tcPr>
          <w:p w14:paraId="13EAF305"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Genomatix TFBS</w:t>
            </w:r>
          </w:p>
        </w:tc>
        <w:tc>
          <w:tcPr>
            <w:tcW w:w="4820" w:type="dxa"/>
            <w:tcBorders>
              <w:left w:val="single" w:sz="2" w:space="0" w:color="000000"/>
              <w:bottom w:val="single" w:sz="2" w:space="0" w:color="000000"/>
              <w:right w:val="single" w:sz="2" w:space="0" w:color="000000"/>
            </w:tcBorders>
            <w:shd w:val="clear" w:color="auto" w:fill="auto"/>
          </w:tcPr>
          <w:p w14:paraId="3779D3B2"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AIModules TFBS</w:t>
            </w:r>
          </w:p>
        </w:tc>
      </w:tr>
      <w:tr w:rsidR="007F75E4" w:rsidRPr="00B85D2D" w14:paraId="2286C50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F2469B2" w14:textId="6A7494C6" w:rsidR="007F75E4" w:rsidRPr="00B85D2D"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V$BARX2.01, V$BARX2.02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2F7ABCD" w14:textId="5F03DB4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MA0875.1 BARX1,    MA1471.1 BARX2 </w:t>
            </w:r>
          </w:p>
        </w:tc>
      </w:tr>
      <w:tr w:rsidR="007F75E4" w:rsidRPr="00B85D2D" w14:paraId="62386B4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74119E0" w14:textId="2D9F7828"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V$CEBPB.01, V$CEBPE_ATF4.01, V$CEBPE.02, V$CEBPE.01, V$CEBPB.01, V$CEBPB.01, V$CEBPE_ATF4.02, V$CEBPE.02, V$CEBPE.02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78A5DAD" w14:textId="4E5B9186"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MA0102.4 CEBPA, MA0466.2 CEBPB,  MA0836.2 CEBPD,   MA0837.1 CEBPE,   MA1636.1 CEBPG(var.2) </w:t>
            </w:r>
          </w:p>
        </w:tc>
      </w:tr>
      <w:tr w:rsidR="007F75E4" w:rsidRPr="00B85D2D" w14:paraId="5CB9477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9782377" w14:textId="2C0344F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V$CREB1.02, V$CREB.02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0F54734" w14:textId="0BC2FF1A"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MA0018.4 CREB1,  MA0638.1 CREB3, MA0608.1 Creb3l2,  MA1474.1 CREB3L4, MA1475.1 CREB3L4(var.2), MA0840.1 Creb5 </w:t>
            </w:r>
          </w:p>
        </w:tc>
      </w:tr>
      <w:tr w:rsidR="007F75E4" w:rsidRPr="00B85D2D" w14:paraId="76DB119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AF8900E" w14:textId="58FC8BB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V$RORA2.01, V$RORA.01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CBB41E0" w14:textId="0A93825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MA0071.1 RORA</w:t>
            </w:r>
          </w:p>
        </w:tc>
      </w:tr>
      <w:tr w:rsidR="007F75E4" w:rsidRPr="00B85D2D" w14:paraId="3C7A65E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D3E477C" w14:textId="6787B2F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V$E2F1.01, V$E2F7.02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9494F77" w14:textId="5745A8E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MA0471.2 E2F6</w:t>
            </w:r>
          </w:p>
        </w:tc>
      </w:tr>
      <w:tr w:rsidR="007F75E4" w:rsidRPr="00B85D2D" w14:paraId="7639304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EA3B79E" w14:textId="3D27B4D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V$EN1.01, V$EN1.01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9C7EF6F" w14:textId="591E75B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MA0027.2 EN1,     MA0642.1 EN2 </w:t>
            </w:r>
          </w:p>
        </w:tc>
      </w:tr>
      <w:tr w:rsidR="007F75E4" w:rsidRPr="00B85D2D" w14:paraId="53F7439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AFE8537" w14:textId="2435559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V$ERG.02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1494C0C" w14:textId="53CD092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MA0474.2 ERG</w:t>
            </w:r>
          </w:p>
        </w:tc>
      </w:tr>
      <w:tr w:rsidR="007F75E4" w:rsidRPr="00B85D2D" w14:paraId="586C527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FEA0DBE" w14:textId="216952D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V$ESRRA.02, V$ESRRA.04</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11E09D6" w14:textId="6882531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MA0592.3 ESRRA</w:t>
            </w:r>
          </w:p>
        </w:tc>
      </w:tr>
      <w:tr w:rsidR="007F75E4" w:rsidRPr="00B85D2D" w14:paraId="6FCB3228"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EA3DB58" w14:textId="7C6F1FC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V$ETS1.01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F22A970" w14:textId="5AC7B08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MA0098.3 ETS1, MA1484.1 ETS2 </w:t>
            </w:r>
          </w:p>
        </w:tc>
      </w:tr>
      <w:tr w:rsidR="007F75E4" w:rsidRPr="00B85D2D" w14:paraId="7FEBFC7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1502E20" w14:textId="0811979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V$ETV1.02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C067CBB" w14:textId="21413360"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MA0761.2 ETV1, MA0763.1 ETV3, MA0764.2 ETV4,  MA0765.2 ETV5,      MA0645.1 ETV6 </w:t>
            </w:r>
          </w:p>
        </w:tc>
      </w:tr>
      <w:tr w:rsidR="007F75E4" w:rsidRPr="00B85D2D" w14:paraId="21AA438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B41DFC4" w14:textId="4909C97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V$JUNDM2.01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9321707" w14:textId="7FEBD656"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MA0488.1 JUN, MA1132.1 JUN::JUNB, MA1133.1 JUN::JUNB(var.2), MA0492.1 JUND(var.2) </w:t>
            </w:r>
          </w:p>
        </w:tc>
      </w:tr>
      <w:tr w:rsidR="007F75E4" w:rsidRPr="00B85D2D" w14:paraId="5D00286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BEE7A87" w14:textId="02A2814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V$GATA1.01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6DF3BA6" w14:textId="21617B47"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MA0035.4 GATA1,    MA0037.3 GATA3, MA0482.2 GATA4 </w:t>
            </w:r>
          </w:p>
        </w:tc>
      </w:tr>
      <w:tr w:rsidR="007F75E4" w:rsidRPr="00B85D2D" w14:paraId="4BD6CF4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A1A8367" w14:textId="5CA34D6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V$GBX1.01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6300905" w14:textId="0A37D18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MA0889.1 GBX1,  MA0890.1 GBX2 </w:t>
            </w:r>
          </w:p>
        </w:tc>
      </w:tr>
      <w:tr w:rsidR="007F75E4" w:rsidRPr="00B85D2D" w14:paraId="6FAE9B50"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ADB5F38" w14:textId="262C402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V$GFI1.01, V$GFI1.02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CE09B32" w14:textId="13C79E8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MA0038.2 GFI1, MA0483.1 Gfi1b </w:t>
            </w:r>
          </w:p>
        </w:tc>
      </w:tr>
      <w:tr w:rsidR="007F75E4" w:rsidRPr="00B85D2D" w14:paraId="266726B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8893736" w14:textId="2B99DE9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V$GRHL1.01, V$GRHL2.01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317E2DD" w14:textId="3C0E28E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MA1105.2 GRHL2</w:t>
            </w:r>
          </w:p>
        </w:tc>
      </w:tr>
      <w:tr w:rsidR="007F75E4" w:rsidRPr="00B85D2D" w14:paraId="17B3BDFD"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E45A3BB" w14:textId="020C673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V$HMBOX.01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0A727EF" w14:textId="096740D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MA0895.1 HMBOX1</w:t>
            </w:r>
          </w:p>
        </w:tc>
      </w:tr>
      <w:tr w:rsidR="007F75E4" w:rsidRPr="00B85D2D" w14:paraId="4C8837D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58C554B" w14:textId="0DD6987C"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V$HOXB6.01, V$HOXD13.01, V$HOX1-3.01, V$HOXB8.01, V$HOXC4.01, V$HOXC13.02, V$PHOX2.01, V$HOXA1.01, V$HOXC13.01, V$HOXB3.01, V$MEIS1A_HOXA9.01, V$HOXB9.02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3B11BE6" w14:textId="50646983" w:rsidR="007F75E4" w:rsidRPr="001824E5" w:rsidRDefault="007F75E4" w:rsidP="007F75E4">
            <w:pPr>
              <w:pStyle w:val="Tabelleninhalt"/>
              <w:rPr>
                <w:rFonts w:ascii="Courier 10 Pitch" w:hAnsi="Courier 10 Pitch"/>
                <w:i/>
                <w:iCs/>
                <w:sz w:val="16"/>
                <w:szCs w:val="16"/>
              </w:rPr>
            </w:pPr>
            <w:r w:rsidRPr="001824E5">
              <w:rPr>
                <w:rFonts w:ascii="Courier 10 Pitch" w:hAnsi="Courier 10 Pitch"/>
                <w:i/>
                <w:iCs/>
                <w:sz w:val="16"/>
                <w:szCs w:val="16"/>
              </w:rPr>
              <w:t xml:space="preserve">MA1495.1 HOXA1,      MA0899.1 HOXA10,       MA0900.2 HOXA2,  MA1496.1 HOXA4,   MA0158.2 HOXA5,  MA1497.1 HOXA6,       MA1498.1 HOXA7,      MA0594.2 HOXA9, MA0901.2 HOXB13, MA0902.2 HOXB2,   MA0903.1 HOXB3,     MA1499.1 HOXB4,  MA0904.2 HOXB5,  MA1500.1 HOXB6,     MA1501.1 HOXB7,   MA1502.1 HOXB8,     MA0905.1 HOXC10, MA1504.1 HOXC4,    MA1505.1 HOXC8,      MA1507.1 HOXD4,   MA0910.2 HOXD8,     MA0913.2 HOXD9 </w:t>
            </w:r>
          </w:p>
        </w:tc>
      </w:tr>
      <w:tr w:rsidR="007F75E4" w:rsidRPr="00B85D2D" w14:paraId="25B1D50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0D34BE3" w14:textId="5FBB2B4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V$INSM1.01, V$INSM1.01, V$INSM1.01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51304F3" w14:textId="057DF16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MA0155.1 INSM1</w:t>
            </w:r>
          </w:p>
        </w:tc>
      </w:tr>
      <w:tr w:rsidR="007F75E4" w:rsidRPr="00B85D2D" w14:paraId="0C48327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246B6A7" w14:textId="3B25F72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V$ISX.01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DD9EC39" w14:textId="7E89710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MA0654.1 ISX</w:t>
            </w:r>
          </w:p>
        </w:tc>
      </w:tr>
      <w:tr w:rsidR="007F75E4" w:rsidRPr="00B85D2D" w14:paraId="64A61EC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8C46D9F" w14:textId="3ACC5B0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V$JUNDM2.01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2AE52AA" w14:textId="61BCCEB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MA0488.1 JUN, MA1132.1 JUN::JUNB, MA1133.1 JUN::JUNB(var.2), MA0492.1 JUND(var.2) </w:t>
            </w:r>
          </w:p>
        </w:tc>
      </w:tr>
      <w:tr w:rsidR="007F75E4" w:rsidRPr="00B85D2D" w14:paraId="5A6B5AD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3F8462F" w14:textId="4FEC5A4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V$GKLF.01, V$KKLF.01, V$EKLF.01, V$KLF2.01, </w:t>
            </w:r>
            <w:r w:rsidRPr="007F75E4">
              <w:rPr>
                <w:rFonts w:ascii="Courier 10 Pitch" w:hAnsi="Courier 10 Pitch"/>
                <w:i/>
                <w:iCs/>
                <w:sz w:val="16"/>
                <w:szCs w:val="16"/>
                <w:lang w:val="en-US"/>
              </w:rPr>
              <w:lastRenderedPageBreak/>
              <w:t>V$GKLF.01, V$EKLF.01, V$KLF2.01, V$KLF6.01, V$GKLF.01, V$GKLF.02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6A95D40" w14:textId="041B445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lastRenderedPageBreak/>
              <w:t xml:space="preserve">MA1515.1 KLF2,    MA0039.4 KLF4,    MA0599.1 </w:t>
            </w:r>
            <w:r w:rsidRPr="007F75E4">
              <w:rPr>
                <w:rFonts w:ascii="Courier 10 Pitch" w:hAnsi="Courier 10 Pitch"/>
                <w:i/>
                <w:iCs/>
                <w:sz w:val="16"/>
                <w:szCs w:val="16"/>
                <w:lang w:val="en-US"/>
              </w:rPr>
              <w:lastRenderedPageBreak/>
              <w:t xml:space="preserve">KLF5,  MA1517.1 KLF6 </w:t>
            </w:r>
          </w:p>
        </w:tc>
      </w:tr>
      <w:tr w:rsidR="007F75E4" w:rsidRPr="00B85D2D" w14:paraId="75E13EA8"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3887D83" w14:textId="5CF9F9F4" w:rsidR="007F75E4" w:rsidRPr="00B85D2D"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lastRenderedPageBreak/>
              <w:t>V$LHX2.01, V$LHX3.02, V$LHX3.02, V$LHX6.01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643E628" w14:textId="282CE93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MA1518.1 LHX1,       MA0700.2 LHX2,  MA0704.1 Lhx4,     MA1519.1 LHX5,  MA0658.1 LHX6, MA0705.1 Lhx8,      MA0701.2 LHX9 </w:t>
            </w:r>
          </w:p>
        </w:tc>
      </w:tr>
      <w:tr w:rsidR="007F75E4" w:rsidRPr="00B85D2D" w14:paraId="3BDD67FD"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D2DA0BA" w14:textId="362FF9F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V$LMX1A.02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A7BD66A" w14:textId="1B51F8F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MA0702.2 LMX1A</w:t>
            </w:r>
          </w:p>
        </w:tc>
      </w:tr>
      <w:tr w:rsidR="007F75E4" w:rsidRPr="00B85D2D" w14:paraId="646865A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7EB39B1" w14:textId="7405E9F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V$MEF2.01, V$MEF2A.01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610FA8A" w14:textId="2C52D3D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MA0052.4 MEF2A, MA0660.1 MEF2B, MA0497.1 MEF2C, MA0773.1 MEF2D </w:t>
            </w:r>
          </w:p>
        </w:tc>
      </w:tr>
      <w:tr w:rsidR="007F75E4" w:rsidRPr="00B85D2D" w14:paraId="293D651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410E2F5" w14:textId="0E68A51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V$MEIS1A_HOXA9.01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6DF8D52" w14:textId="215B034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MA0498.2 MEIS1,  MA0774.1 MEIS2,  MA0775.1 MEIS3 </w:t>
            </w:r>
          </w:p>
        </w:tc>
      </w:tr>
      <w:tr w:rsidR="007F75E4" w:rsidRPr="00B85D2D" w14:paraId="6E2039A8"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35C2F8C" w14:textId="2687A0E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V$MSX.01, V$MSX1.01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298E1ED" w14:textId="568CBF6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MA0666.1 MSX1,      MA0708.1 MSX2,   MA0709.1 Msx3 </w:t>
            </w:r>
          </w:p>
        </w:tc>
      </w:tr>
      <w:tr w:rsidR="007F75E4" w:rsidRPr="00B85D2D" w14:paraId="3C2AFF2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550C5E9" w14:textId="2FD0ACC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V$VMYB.01, V$MYBL1.02, V$MYBL1.02, V$CMYB.01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6C55A6D" w14:textId="66B290E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MA0100.3 MYB</w:t>
            </w:r>
          </w:p>
        </w:tc>
      </w:tr>
      <w:tr w:rsidR="007F75E4" w:rsidRPr="00B85D2D" w14:paraId="2FCB834A"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88C8404" w14:textId="1806C64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V$NKX25.02, V$NKX25.02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1B17468" w14:textId="231DB09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MA0672.1 NKX2-3</w:t>
            </w:r>
          </w:p>
        </w:tc>
      </w:tr>
      <w:tr w:rsidR="007F75E4" w:rsidRPr="00B85D2D" w14:paraId="218C0981"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D7868A1" w14:textId="0518E65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V$MYOD.02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F52AB8C" w14:textId="61D8457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MA0499.2 MYOD1</w:t>
            </w:r>
          </w:p>
        </w:tc>
      </w:tr>
      <w:tr w:rsidR="007F75E4" w:rsidRPr="00B85D2D" w14:paraId="3121D4E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4556638" w14:textId="79C09D4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V$MYOGENIN.03</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B3F2958" w14:textId="7FE144B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MA0500.2 MYOG</w:t>
            </w:r>
          </w:p>
        </w:tc>
      </w:tr>
      <w:tr w:rsidR="007F75E4" w:rsidRPr="00B85D2D" w14:paraId="61E1378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9F0B99D" w14:textId="418A93A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V$MZF1.02, V$MZF1.02, V$MZF1.02, V$MZF1.01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30DC23C" w14:textId="0D0910E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MA0056.2 MZF1</w:t>
            </w:r>
          </w:p>
        </w:tc>
      </w:tr>
      <w:tr w:rsidR="007F75E4" w:rsidRPr="00B85D2D" w14:paraId="38F7253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81D58E5" w14:textId="6022DBA3" w:rsidR="007F75E4" w:rsidRPr="00B85D2D"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V$NFAT.01, V$NFAT5.01, V$NFATC1.01, V$NFATC1.01, V$NFAT.01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8E80AE7" w14:textId="1BDA6CA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MA0606.1 NFAT5,      MA0624.1 NFATC1,      MA0152.1 NFATC2 ,        MA0625.1 NFATC3,     MA1525.1 NFATC4 </w:t>
            </w:r>
          </w:p>
        </w:tc>
      </w:tr>
      <w:tr w:rsidR="007F75E4" w:rsidRPr="00B85D2D" w14:paraId="4AA23B90"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C5BC55C" w14:textId="3594F3C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V$NR2F6.01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7AF4977" w14:textId="38EC90C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MA0017.2 NR2F1,  MA1111.1 NR2F2 </w:t>
            </w:r>
          </w:p>
        </w:tc>
      </w:tr>
      <w:tr w:rsidR="007F75E4" w:rsidRPr="00B85D2D" w14:paraId="10ABA43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CD3DB47" w14:textId="0FC9CAD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V$RFX2.01, V$RFX1.01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6901612" w14:textId="6007333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MA1554.1 RFX7</w:t>
            </w:r>
          </w:p>
        </w:tc>
      </w:tr>
      <w:tr w:rsidR="007F75E4" w:rsidRPr="00B85D2D" w14:paraId="396DCD7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3C8304B" w14:textId="0970E5D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V$OTX2.01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1F18450" w14:textId="60AA3CA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MA0711.1 OTX1,  MA0712.2 OTX2 </w:t>
            </w:r>
          </w:p>
        </w:tc>
      </w:tr>
      <w:tr w:rsidR="007F75E4" w:rsidRPr="00B85D2D" w14:paraId="3C5E510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446F8D31" w14:textId="5B99A96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V$PRDM15.01, V$PRDM14.01, V$PRDM14.01, V$PRDM14.01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6887788" w14:textId="241B09E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MA0508.3 PRDM1</w:t>
            </w:r>
          </w:p>
        </w:tc>
      </w:tr>
      <w:tr w:rsidR="007F75E4" w:rsidRPr="00B85D2D" w14:paraId="532C0E0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95680D6" w14:textId="692B0C2E" w:rsidR="007F75E4" w:rsidRPr="00B85D2D"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V$PROX1.01, V$PROX1.01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69953AE" w14:textId="2F83556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MA0794.1 PROX1</w:t>
            </w:r>
          </w:p>
        </w:tc>
      </w:tr>
      <w:tr w:rsidR="007F75E4" w:rsidRPr="00B85D2D" w14:paraId="0091B7A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C2412BD" w14:textId="2E6380B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V$SIX4.01, V$SIX2.02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EEFCCD3" w14:textId="2A4C725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MA1118.1 SIX1</w:t>
            </w:r>
          </w:p>
        </w:tc>
      </w:tr>
      <w:tr w:rsidR="007F75E4" w:rsidRPr="00B85D2D" w14:paraId="6BB08CB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13E9ACA" w14:textId="5767ECB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V$SNAI3.01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9C52888" w14:textId="0CC8DC9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MA1558.1 SNAI1,    MA0745.2 SNAI2, MA1559.1 SNAI3 </w:t>
            </w:r>
          </w:p>
        </w:tc>
      </w:tr>
      <w:tr w:rsidR="007F75E4" w:rsidRPr="00B85D2D" w14:paraId="0918F00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F1277B5" w14:textId="1A0F6EC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V$SRY.05</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2873C16" w14:textId="5F67A5A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MA0084.1 SRY </w:t>
            </w:r>
          </w:p>
        </w:tc>
      </w:tr>
      <w:tr w:rsidR="007F75E4" w:rsidRPr="00B85D2D" w14:paraId="7FFFD7E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CBD4D28" w14:textId="2F79BFE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V$STAT1.01, V$STAT.01, V$STAT6.01, V$STAT6.01, V$STAT6.01, V$STAT3.02, V$STAT.01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545C0BD" w14:textId="562166B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MA0137.3 STAT1, MA0144.2 STAT3, MA0518.1 Stat4, MA0519.1 Stat5a::Stat5b </w:t>
            </w:r>
          </w:p>
        </w:tc>
      </w:tr>
      <w:tr w:rsidR="007F75E4" w:rsidRPr="00B85D2D" w14:paraId="29799236"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50A3FBD" w14:textId="5948F58F" w:rsidR="007F75E4" w:rsidRPr="00B85D2D"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V$TEAD4.01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53BFD84" w14:textId="506072E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MA0090.3 TEAD1, MA1121.1 TEAD2,  MA0808.1 TEAD3,  MA0809.2 TEAD4 </w:t>
            </w:r>
          </w:p>
        </w:tc>
      </w:tr>
      <w:tr w:rsidR="007F75E4" w:rsidRPr="00B85D2D" w14:paraId="49CF8DA3"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7EAF29E" w14:textId="5E94EA9B"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V$TEF.01, V$TEF_HLF.01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B6A5870" w14:textId="1BD9413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MA0843.1 TEF </w:t>
            </w:r>
          </w:p>
        </w:tc>
      </w:tr>
      <w:tr w:rsidR="007F75E4" w:rsidRPr="00B85D2D" w14:paraId="71F3D55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A7994F6" w14:textId="5942FAB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V$VDR_RXR.01, V$VDR_RXR.04, V$VDR_RXR.03, V$VDR_RXR.05, V$VDR_RXR.06</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55466AD" w14:textId="31DFA3B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MA0693.2 VDR</w:t>
            </w:r>
          </w:p>
        </w:tc>
      </w:tr>
      <w:tr w:rsidR="007F75E4" w:rsidRPr="00B85D2D" w14:paraId="38DB94BC"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24D1472" w14:textId="76F2728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V$YY2.01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2163427" w14:textId="3F29343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MA0748.2 YY2</w:t>
            </w:r>
          </w:p>
        </w:tc>
      </w:tr>
      <w:tr w:rsidR="007F75E4" w:rsidRPr="00B85D2D" w14:paraId="033D663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AE5BE98" w14:textId="63AF856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V$ZBTB3.01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ACDC64E" w14:textId="68DB855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MA1649.1 ZBTB12,   MA1579.1 ZBTB26,  MA1581.1 ZBTB6 </w:t>
            </w:r>
          </w:p>
        </w:tc>
      </w:tr>
      <w:tr w:rsidR="007F75E4" w:rsidRPr="00B85D2D" w14:paraId="7DCFA2D1"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586470E" w14:textId="4DB4C54A" w:rsidR="007F75E4" w:rsidRPr="00B85D2D"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V$ZKSCAN3.01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B60DB72" w14:textId="770DA30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MA1585.1 ZKSCAN1</w:t>
            </w:r>
          </w:p>
        </w:tc>
      </w:tr>
      <w:tr w:rsidR="007F75E4" w:rsidRPr="00B85D2D" w14:paraId="3932A795"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1A61640" w14:textId="1DFD962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V$ZNF35.01, V$ZNF263.02, V$ZNF771.01, V$ZNF444.01, V$ZNF219.01, V$ZNF300.01, V$ZNF282.01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BB0657F" w14:textId="6428396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MA0528.2 ZNF263,  MA1630.1 Znf281,  MA1593.1 ZNF317, MA1655.1 ZNF341,   MA1125.1 ZNF384 </w:t>
            </w:r>
          </w:p>
        </w:tc>
      </w:tr>
      <w:tr w:rsidR="007F75E4" w:rsidRPr="00B85D2D" w14:paraId="3A92660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753CF13" w14:textId="734D1A6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O$ZSCAN4.01, V$ZSCAN10.01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53C04D7" w14:textId="037287C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MA1602.1 ZSCAN29 </w:t>
            </w:r>
          </w:p>
        </w:tc>
      </w:tr>
    </w:tbl>
    <w:p w14:paraId="2DC1604F" w14:textId="77777777" w:rsidR="006C6366" w:rsidRDefault="006C6366" w:rsidP="003C32DA"/>
    <w:p w14:paraId="015394EC" w14:textId="2E17CA44" w:rsidR="007C385A" w:rsidRPr="007C385A" w:rsidRDefault="002B0AB8" w:rsidP="007C385A">
      <w:pPr>
        <w:pStyle w:val="Caption"/>
        <w:keepNext/>
        <w:rPr>
          <w:lang w:val="en-US"/>
        </w:rPr>
      </w:pPr>
      <w:bookmarkStart w:id="40" w:name="_Ref87123669"/>
      <w:r>
        <w:rPr>
          <w:lang w:val="en-US"/>
        </w:rPr>
        <w:t>Table</w:t>
      </w:r>
      <w:r w:rsidR="007C385A" w:rsidRPr="007C385A">
        <w:rPr>
          <w:lang w:val="en-US"/>
        </w:rPr>
        <w:t xml:space="preserve"> S </w:t>
      </w:r>
      <w:r w:rsidR="007C385A">
        <w:fldChar w:fldCharType="begin"/>
      </w:r>
      <w:r w:rsidR="007C385A" w:rsidRPr="007C385A">
        <w:rPr>
          <w:lang w:val="en-US"/>
        </w:rPr>
        <w:instrText xml:space="preserve"> SEQ Tabelle_S \* ARABIC </w:instrText>
      </w:r>
      <w:r w:rsidR="007C385A">
        <w:fldChar w:fldCharType="separate"/>
      </w:r>
      <w:r w:rsidR="007C385A">
        <w:rPr>
          <w:noProof/>
          <w:lang w:val="en-US"/>
        </w:rPr>
        <w:t>18</w:t>
      </w:r>
      <w:r w:rsidR="007C385A">
        <w:fldChar w:fldCharType="end"/>
      </w:r>
      <w:bookmarkEnd w:id="40"/>
      <w:r w:rsidR="007C385A" w:rsidRPr="007C385A">
        <w:rPr>
          <w:lang w:val="en-US"/>
        </w:rPr>
        <w:t xml:space="preserve"> </w:t>
      </w:r>
      <w:r w:rsidR="007C385A" w:rsidRPr="00BF4179">
        <w:rPr>
          <w:b/>
          <w:lang w:val="en-US"/>
        </w:rPr>
        <w:t>IL10</w:t>
      </w:r>
      <w:r w:rsidR="005C59B7">
        <w:rPr>
          <w:b/>
          <w:lang w:val="en-US"/>
        </w:rPr>
        <w:t>.</w:t>
      </w:r>
      <w:r w:rsidR="007C385A" w:rsidRPr="00BF4179">
        <w:rPr>
          <w:b/>
          <w:lang w:val="en-US"/>
        </w:rPr>
        <w:t xml:space="preserve"> </w:t>
      </w:r>
      <w:r w:rsidR="007C385A" w:rsidRPr="005C59B7">
        <w:rPr>
          <w:lang w:val="en-US"/>
        </w:rPr>
        <w:t>Common TFBSs 3</w:t>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4818"/>
        <w:gridCol w:w="4820"/>
      </w:tblGrid>
      <w:tr w:rsidR="006C6366" w:rsidRPr="005C59B7" w14:paraId="79146DBE" w14:textId="77777777" w:rsidTr="001102B4">
        <w:tc>
          <w:tcPr>
            <w:tcW w:w="4818" w:type="dxa"/>
            <w:tcBorders>
              <w:top w:val="single" w:sz="2" w:space="0" w:color="000000"/>
              <w:left w:val="single" w:sz="2" w:space="0" w:color="000000"/>
              <w:bottom w:val="single" w:sz="2" w:space="0" w:color="000000"/>
            </w:tcBorders>
            <w:shd w:val="clear" w:color="auto" w:fill="auto"/>
          </w:tcPr>
          <w:p w14:paraId="6E9883F3" w14:textId="77777777" w:rsidR="006C6366" w:rsidRPr="005C59B7" w:rsidRDefault="006C6366" w:rsidP="003C32DA">
            <w:pPr>
              <w:pStyle w:val="Tabelleninhalt"/>
              <w:rPr>
                <w:rFonts w:ascii="Courier 10 Pitch" w:hAnsi="Courier 10 Pitch"/>
                <w:b/>
                <w:bCs/>
                <w:sz w:val="16"/>
                <w:szCs w:val="16"/>
                <w:lang w:val="en-US"/>
              </w:rPr>
            </w:pPr>
            <w:r w:rsidRPr="005C59B7">
              <w:rPr>
                <w:rFonts w:ascii="Courier 10 Pitch" w:hAnsi="Courier 10 Pitch"/>
                <w:b/>
                <w:bCs/>
                <w:sz w:val="16"/>
                <w:szCs w:val="16"/>
                <w:lang w:val="en-US"/>
              </w:rPr>
              <w:t>AF121965.1_Mus-musculus_interleukin-10-(IL10)_gene_promoter_partial_sequence</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C0AE587" w14:textId="77777777" w:rsidR="006C6366" w:rsidRPr="005C59B7" w:rsidRDefault="006C6366" w:rsidP="003C32DA">
            <w:pPr>
              <w:pStyle w:val="Tabelleninhalt"/>
              <w:rPr>
                <w:rFonts w:ascii="Courier 10 Pitch" w:hAnsi="Courier 10 Pitch"/>
                <w:sz w:val="16"/>
                <w:szCs w:val="16"/>
                <w:lang w:val="en-US"/>
              </w:rPr>
            </w:pPr>
          </w:p>
        </w:tc>
      </w:tr>
      <w:tr w:rsidR="006C6366" w:rsidRPr="005C59B7" w14:paraId="04511EA7" w14:textId="77777777" w:rsidTr="001102B4">
        <w:tc>
          <w:tcPr>
            <w:tcW w:w="4818" w:type="dxa"/>
            <w:tcBorders>
              <w:left w:val="single" w:sz="2" w:space="0" w:color="000000"/>
              <w:bottom w:val="single" w:sz="2" w:space="0" w:color="000000"/>
            </w:tcBorders>
            <w:shd w:val="clear" w:color="auto" w:fill="auto"/>
          </w:tcPr>
          <w:p w14:paraId="1FC2FC0D"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Genomatix TFBS</w:t>
            </w:r>
          </w:p>
        </w:tc>
        <w:tc>
          <w:tcPr>
            <w:tcW w:w="4820" w:type="dxa"/>
            <w:tcBorders>
              <w:left w:val="single" w:sz="2" w:space="0" w:color="000000"/>
              <w:bottom w:val="single" w:sz="2" w:space="0" w:color="000000"/>
              <w:right w:val="single" w:sz="2" w:space="0" w:color="000000"/>
            </w:tcBorders>
            <w:shd w:val="clear" w:color="auto" w:fill="auto"/>
          </w:tcPr>
          <w:p w14:paraId="164C331A" w14:textId="77777777" w:rsidR="006C6366" w:rsidRPr="005C59B7" w:rsidRDefault="006C6366" w:rsidP="003C32DA">
            <w:pPr>
              <w:pStyle w:val="Tabelleninhalt"/>
              <w:rPr>
                <w:rFonts w:ascii="Courier 10 Pitch" w:hAnsi="Courier 10 Pitch"/>
                <w:i/>
                <w:iCs/>
                <w:sz w:val="16"/>
                <w:szCs w:val="16"/>
                <w:lang w:val="en-US"/>
              </w:rPr>
            </w:pPr>
            <w:r w:rsidRPr="005C59B7">
              <w:rPr>
                <w:rFonts w:ascii="Courier 10 Pitch" w:hAnsi="Courier 10 Pitch"/>
                <w:i/>
                <w:iCs/>
                <w:sz w:val="16"/>
                <w:szCs w:val="16"/>
                <w:lang w:val="en-US"/>
              </w:rPr>
              <w:t>AIModules TFBS</w:t>
            </w:r>
          </w:p>
        </w:tc>
      </w:tr>
      <w:tr w:rsidR="007F75E4" w:rsidRPr="00B85D2D" w14:paraId="7425E7C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711949B" w14:textId="7F54329A" w:rsidR="007F75E4" w:rsidRPr="005C59B7"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V$E2F7.02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87ED108" w14:textId="3EC9D08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MA0471.2 E2F6</w:t>
            </w:r>
          </w:p>
        </w:tc>
      </w:tr>
      <w:tr w:rsidR="007F75E4" w:rsidRPr="00B85D2D" w14:paraId="7AEFE37B"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D390518" w14:textId="009EA91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V$ETV1.02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3F85613B" w14:textId="13406A16"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MA0761.2 ETV1,  MA0764.2 ETV4,  MA0765.2 ETV5 </w:t>
            </w:r>
          </w:p>
        </w:tc>
      </w:tr>
      <w:tr w:rsidR="007F75E4" w:rsidRPr="00B85D2D" w14:paraId="7FCE3582"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FF6D7B9" w14:textId="15B3FB3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V$FOXO1.01, V$FOXP1_ES.01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1BBEBFBB" w14:textId="1FB98CC1"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MA0148.4 FOXA1, MA0047.3 FOXA2, MA1683.1 FOXA3,   MA0845.1 FOXB1, MA0032.2 FOXC1, MA0846.1 FOXC2, MA0847.2 FOXD2, MA0041.1 Foxd3, MA0042.2 FOXI1,   MA0614.1 Foxj2,   MA1103.2 FOXK2,   MA0033.2 FOXL1,   MA0480.1 Foxo1,  MA0848.1 FOXO4,   MA0849.1 FOXO6,  MA0481.3 FOXP1, MA0593.1 FOXP2, </w:t>
            </w:r>
            <w:r w:rsidRPr="007F75E4">
              <w:rPr>
                <w:rFonts w:ascii="Courier 10 Pitch" w:hAnsi="Courier 10 Pitch"/>
                <w:i/>
                <w:iCs/>
                <w:sz w:val="16"/>
                <w:szCs w:val="16"/>
                <w:lang w:val="en-US"/>
              </w:rPr>
              <w:lastRenderedPageBreak/>
              <w:t xml:space="preserve">MA0850.1 FOXP3 </w:t>
            </w:r>
          </w:p>
        </w:tc>
      </w:tr>
      <w:tr w:rsidR="007F75E4" w:rsidRPr="00B85D2D" w14:paraId="02D0A57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24E7AE7F" w14:textId="0129130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lastRenderedPageBreak/>
              <w:t>V$HOXD10.01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71DF1C3" w14:textId="7F52B44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MA1495.1 HOXA1,  MA0594.2 HOXA9, MA1501.1 HOXB7 </w:t>
            </w:r>
          </w:p>
        </w:tc>
      </w:tr>
      <w:tr w:rsidR="007F75E4" w:rsidRPr="00B85D2D" w14:paraId="235E809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967FDED" w14:textId="290EC595"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V$KLF6.01, V$IKLF.01, V$KLF2.01, V$GKLF.02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5853C13" w14:textId="4B724724"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MA0741.1 KLF16, MA1515.1 KLF2,   MA0039.4 KLF4, MA0599.1 KLF5 </w:t>
            </w:r>
          </w:p>
        </w:tc>
      </w:tr>
      <w:tr w:rsidR="007F75E4" w:rsidRPr="00B85D2D" w14:paraId="0B17FA89"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B78ED75" w14:textId="3A5A2BD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V$LHX6.02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93AAD51" w14:textId="2952388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MA1518.1 LHX1,  MA0704.1 Lhx4,   MA0705.1 Lhx8 </w:t>
            </w:r>
          </w:p>
        </w:tc>
      </w:tr>
      <w:tr w:rsidR="007F75E4" w:rsidRPr="00B85D2D" w14:paraId="335D2D11"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31F301C8" w14:textId="2F1E792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V$SOX9.03</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52982F58" w14:textId="1E91414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MA1563.1 SOX18</w:t>
            </w:r>
          </w:p>
        </w:tc>
      </w:tr>
      <w:tr w:rsidR="007F75E4" w:rsidRPr="00B85D2D" w14:paraId="53CD7FA4"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896C6CF" w14:textId="32A7F56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V$RFX5.01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B55C0AC" w14:textId="5C32762F"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MA1554.1 RFX7</w:t>
            </w:r>
          </w:p>
        </w:tc>
      </w:tr>
      <w:tr w:rsidR="007F75E4" w:rsidRPr="00B85D2D" w14:paraId="05BB53D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0DA6ABD8" w14:textId="15574D2A"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V$PAX6.05, V$PAX3.02, V$PAX6.04</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E1B3B36" w14:textId="6BB7728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MA0014.3 PAX5</w:t>
            </w:r>
          </w:p>
        </w:tc>
      </w:tr>
      <w:tr w:rsidR="007F75E4" w:rsidRPr="00B85D2D" w14:paraId="288BE3E6"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E8D4FE6" w14:textId="4AAB9C7C" w:rsidR="007F75E4" w:rsidRPr="00B85D2D"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V$PLAGL1.02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E3F2C1C" w14:textId="5824B92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MA1548.1 PLAGL2</w:t>
            </w:r>
          </w:p>
        </w:tc>
      </w:tr>
      <w:tr w:rsidR="007F75E4" w:rsidRPr="00B85D2D" w14:paraId="0FF5B9E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9B2AB19" w14:textId="75F7718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V$PRDM4.01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765AAEED" w14:textId="2406DE62"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MA1647.1 PRDM4</w:t>
            </w:r>
          </w:p>
        </w:tc>
      </w:tr>
      <w:tr w:rsidR="007F75E4" w:rsidRPr="00B85D2D" w14:paraId="150C49E0"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60EA8E70" w14:textId="022A3400"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V$RBPJK.02</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21675A9F" w14:textId="7AFFBC08"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MA1116.1 RBPJ</w:t>
            </w:r>
          </w:p>
        </w:tc>
      </w:tr>
      <w:tr w:rsidR="007F75E4" w:rsidRPr="00B85D2D" w14:paraId="31968ECF"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37ACE20" w14:textId="2E8D707D"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V$SRY.05</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9425A7E" w14:textId="2F19D20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MA0084.1 SRY</w:t>
            </w:r>
          </w:p>
        </w:tc>
      </w:tr>
      <w:tr w:rsidR="007F75E4" w:rsidRPr="00B85D2D" w14:paraId="3D35D17E"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77F1586A" w14:textId="40DCC939"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V$CTCF.01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00D9C3B6" w14:textId="0252FEF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MA0769.2 TCF7</w:t>
            </w:r>
          </w:p>
        </w:tc>
      </w:tr>
      <w:tr w:rsidR="007F75E4" w:rsidRPr="00B85D2D" w14:paraId="49C49D3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54B2A757" w14:textId="15ADD5FE"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V$TEAD4.01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64CA8E5E" w14:textId="4F88660C"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MA1121.1 TEAD2, MA0808.1 TEAD3, MA0809.2 TEAD4 </w:t>
            </w:r>
          </w:p>
        </w:tc>
      </w:tr>
      <w:tr w:rsidR="007F75E4" w:rsidRPr="00B85D2D" w14:paraId="19A1A067" w14:textId="77777777" w:rsidTr="001102B4">
        <w:tc>
          <w:tcPr>
            <w:tcW w:w="4818" w:type="dxa"/>
            <w:tcBorders>
              <w:top w:val="single" w:sz="2" w:space="0" w:color="000000"/>
              <w:left w:val="single" w:sz="2" w:space="0" w:color="000000"/>
              <w:bottom w:val="single" w:sz="2" w:space="0" w:color="000000"/>
              <w:right w:val="single" w:sz="2" w:space="0" w:color="000000"/>
            </w:tcBorders>
            <w:shd w:val="clear" w:color="auto" w:fill="auto"/>
          </w:tcPr>
          <w:p w14:paraId="16D0247E" w14:textId="5B1D7DF3"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V$ZNF652.02, V$ZNF263.02, V$ZNF217.01, V$ZNF444.01</w:t>
            </w:r>
          </w:p>
        </w:tc>
        <w:tc>
          <w:tcPr>
            <w:tcW w:w="4820" w:type="dxa"/>
            <w:tcBorders>
              <w:top w:val="single" w:sz="2" w:space="0" w:color="000000"/>
              <w:left w:val="single" w:sz="2" w:space="0" w:color="000000"/>
              <w:bottom w:val="single" w:sz="2" w:space="0" w:color="000000"/>
              <w:right w:val="single" w:sz="2" w:space="0" w:color="000000"/>
            </w:tcBorders>
            <w:shd w:val="clear" w:color="auto" w:fill="auto"/>
          </w:tcPr>
          <w:p w14:paraId="4A14C3A0" w14:textId="5F1782B7" w:rsidR="007F75E4" w:rsidRPr="007F75E4" w:rsidRDefault="007F75E4" w:rsidP="007F75E4">
            <w:pPr>
              <w:pStyle w:val="Tabelleninhalt"/>
              <w:rPr>
                <w:rFonts w:ascii="Courier 10 Pitch" w:hAnsi="Courier 10 Pitch"/>
                <w:i/>
                <w:iCs/>
                <w:sz w:val="16"/>
                <w:szCs w:val="16"/>
                <w:lang w:val="en-US"/>
              </w:rPr>
            </w:pPr>
            <w:r w:rsidRPr="007F75E4">
              <w:rPr>
                <w:rFonts w:ascii="Courier 10 Pitch" w:hAnsi="Courier 10 Pitch"/>
                <w:i/>
                <w:iCs/>
                <w:sz w:val="16"/>
                <w:szCs w:val="16"/>
                <w:lang w:val="en-US"/>
              </w:rPr>
              <w:t xml:space="preserve">MA0528.2 ZNF263, MA1655.1 ZNF341, MA0116.1 Znf423, MA1601.1 ZNF75D </w:t>
            </w:r>
          </w:p>
        </w:tc>
      </w:tr>
    </w:tbl>
    <w:p w14:paraId="59F1482C" w14:textId="77777777" w:rsidR="006C6366" w:rsidRDefault="006C6366" w:rsidP="003C32DA"/>
    <w:p w14:paraId="41CB709E" w14:textId="4940A66C" w:rsidR="00AD5681" w:rsidRPr="006C6366" w:rsidRDefault="00AD5681" w:rsidP="003C32DA">
      <w:pPr>
        <w:sectPr w:rsidR="00AD5681" w:rsidRPr="006C6366" w:rsidSect="006C6366">
          <w:pgSz w:w="11906" w:h="16838"/>
          <w:pgMar w:top="1134" w:right="1134" w:bottom="1134" w:left="1134" w:header="0" w:footer="0" w:gutter="0"/>
          <w:lnNumType w:countBy="1" w:restart="continuous"/>
          <w:cols w:space="720"/>
          <w:formProt w:val="0"/>
          <w:docGrid w:linePitch="326" w:charSpace="-6145"/>
        </w:sectPr>
      </w:pPr>
    </w:p>
    <w:bookmarkStart w:id="41" w:name="_Toc74433616" w:displacedByCustomXml="next"/>
    <w:sdt>
      <w:sdtPr>
        <w:rPr>
          <w:rFonts w:ascii="Liberation Serif" w:hAnsi="Liberation Serif"/>
          <w:sz w:val="24"/>
          <w:szCs w:val="24"/>
        </w:rPr>
        <w:id w:val="1131423"/>
        <w:docPartObj>
          <w:docPartGallery w:val="Bibliographies"/>
          <w:docPartUnique/>
        </w:docPartObj>
      </w:sdtPr>
      <w:sdtEndPr/>
      <w:sdtContent>
        <w:p w14:paraId="1D2F64B7" w14:textId="77777777" w:rsidR="007C588C" w:rsidRPr="00F34C63" w:rsidRDefault="007C588C" w:rsidP="003C32DA">
          <w:pPr>
            <w:pStyle w:val="Heading1"/>
            <w:rPr>
              <w:lang w:val="en-US"/>
            </w:rPr>
          </w:pPr>
          <w:r w:rsidRPr="00F34C63">
            <w:rPr>
              <w:lang w:val="en-US"/>
            </w:rPr>
            <w:t>References</w:t>
          </w:r>
          <w:bookmarkEnd w:id="41"/>
        </w:p>
        <w:sdt>
          <w:sdtPr>
            <w:rPr>
              <w:rFonts w:cs="FreeSans"/>
              <w:szCs w:val="24"/>
            </w:rPr>
            <w:id w:val="111145805"/>
            <w:bibliography/>
          </w:sdtPr>
          <w:sdtEndPr/>
          <w:sdtContent>
            <w:p w14:paraId="36878B12" w14:textId="77777777" w:rsidR="001102B4" w:rsidRPr="001824E5" w:rsidRDefault="007C588C" w:rsidP="003C32DA">
              <w:pPr>
                <w:pStyle w:val="Bibliography"/>
                <w:rPr>
                  <w:noProof/>
                  <w:szCs w:val="24"/>
                  <w:lang w:val="en-US"/>
                </w:rPr>
              </w:pPr>
              <w:r w:rsidRPr="001824E5">
                <w:fldChar w:fldCharType="begin"/>
              </w:r>
              <w:r w:rsidRPr="001824E5">
                <w:rPr>
                  <w:lang w:val="en-US"/>
                </w:rPr>
                <w:instrText xml:space="preserve"> BIBLIOGRAPHY </w:instrText>
              </w:r>
              <w:r w:rsidRPr="001824E5">
                <w:fldChar w:fldCharType="separate"/>
              </w:r>
              <w:r w:rsidR="001102B4" w:rsidRPr="001824E5">
                <w:rPr>
                  <w:noProof/>
                  <w:lang w:val="en-US"/>
                </w:rPr>
                <w:t xml:space="preserve">1. </w:t>
              </w:r>
              <w:r w:rsidR="001102B4" w:rsidRPr="001824E5">
                <w:rPr>
                  <w:bCs/>
                  <w:noProof/>
                  <w:lang w:val="en-US"/>
                </w:rPr>
                <w:t>Genomatix.</w:t>
              </w:r>
              <w:r w:rsidR="001102B4" w:rsidRPr="001824E5">
                <w:rPr>
                  <w:noProof/>
                  <w:lang w:val="en-US"/>
                </w:rPr>
                <w:t xml:space="preserve"> [Online] [Cited: 08 30, 2018.] http://www.genomatix.de/.</w:t>
              </w:r>
            </w:p>
            <w:p w14:paraId="08EEFA86" w14:textId="77777777" w:rsidR="001102B4" w:rsidRPr="001824E5" w:rsidRDefault="001102B4" w:rsidP="003C32DA">
              <w:pPr>
                <w:pStyle w:val="Bibliography"/>
                <w:rPr>
                  <w:noProof/>
                  <w:lang w:val="en-US"/>
                </w:rPr>
              </w:pPr>
              <w:r w:rsidRPr="001824E5">
                <w:rPr>
                  <w:noProof/>
                  <w:lang w:val="en-US"/>
                </w:rPr>
                <w:t xml:space="preserve">2. </w:t>
              </w:r>
              <w:r w:rsidRPr="001824E5">
                <w:rPr>
                  <w:bCs/>
                  <w:noProof/>
                  <w:lang w:val="en-US"/>
                </w:rPr>
                <w:t>Stormo, G. D., Schneider, T. D., Gold, L., Ehrenfeucht, A.</w:t>
              </w:r>
              <w:r w:rsidRPr="001824E5">
                <w:rPr>
                  <w:noProof/>
                  <w:lang w:val="en-US"/>
                </w:rPr>
                <w:t xml:space="preserve"> Use of the 'Perceptron' algorithm to distinguish translational initiation sites in E. coli. </w:t>
              </w:r>
              <w:r w:rsidRPr="001824E5">
                <w:rPr>
                  <w:i/>
                  <w:iCs/>
                  <w:noProof/>
                  <w:lang w:val="en-US"/>
                </w:rPr>
                <w:t xml:space="preserve">Nucleic Acids Res. </w:t>
              </w:r>
              <w:r w:rsidRPr="001824E5">
                <w:rPr>
                  <w:noProof/>
                  <w:lang w:val="en-US"/>
                </w:rPr>
                <w:t>1982, 10(9), pp. 2997-3011.</w:t>
              </w:r>
            </w:p>
            <w:p w14:paraId="530D9702" w14:textId="77777777" w:rsidR="001102B4" w:rsidRPr="001824E5" w:rsidRDefault="001102B4" w:rsidP="003C32DA">
              <w:pPr>
                <w:pStyle w:val="Bibliography"/>
                <w:rPr>
                  <w:noProof/>
                  <w:lang w:val="en-US"/>
                </w:rPr>
              </w:pPr>
              <w:r w:rsidRPr="001824E5">
                <w:rPr>
                  <w:noProof/>
                  <w:lang w:val="en-US"/>
                </w:rPr>
                <w:t xml:space="preserve">3. </w:t>
              </w:r>
              <w:r w:rsidRPr="001824E5">
                <w:rPr>
                  <w:bCs/>
                  <w:noProof/>
                  <w:lang w:val="en-US"/>
                </w:rPr>
                <w:t>Stormo, G. D.</w:t>
              </w:r>
              <w:r w:rsidRPr="001824E5">
                <w:rPr>
                  <w:noProof/>
                  <w:lang w:val="en-US"/>
                </w:rPr>
                <w:t xml:space="preserve"> Dna binding sites: representation and discovery. </w:t>
              </w:r>
              <w:r w:rsidRPr="001824E5">
                <w:rPr>
                  <w:i/>
                  <w:iCs/>
                  <w:noProof/>
                  <w:lang w:val="en-US"/>
                </w:rPr>
                <w:t xml:space="preserve">Bioinformatics. </w:t>
              </w:r>
              <w:r w:rsidRPr="001824E5">
                <w:rPr>
                  <w:noProof/>
                  <w:lang w:val="en-US"/>
                </w:rPr>
                <w:t>2000, 16(1), pp. 16-23.</w:t>
              </w:r>
            </w:p>
            <w:p w14:paraId="4B6707A2" w14:textId="77777777" w:rsidR="001102B4" w:rsidRPr="001824E5" w:rsidRDefault="001102B4" w:rsidP="003C32DA">
              <w:pPr>
                <w:pStyle w:val="Bibliography"/>
                <w:rPr>
                  <w:noProof/>
                  <w:lang w:val="en-US"/>
                </w:rPr>
              </w:pPr>
              <w:r w:rsidRPr="001824E5">
                <w:rPr>
                  <w:noProof/>
                  <w:lang w:val="en-US"/>
                </w:rPr>
                <w:t xml:space="preserve">4. </w:t>
              </w:r>
              <w:r w:rsidRPr="001824E5">
                <w:rPr>
                  <w:bCs/>
                  <w:noProof/>
                  <w:lang w:val="en-US"/>
                </w:rPr>
                <w:t>Chen, X., Guo, L., Fan, Z., Jiang, T.</w:t>
              </w:r>
              <w:r w:rsidRPr="001824E5">
                <w:rPr>
                  <w:noProof/>
                  <w:lang w:val="en-US"/>
                </w:rPr>
                <w:t xml:space="preserve"> Learning position weight matrices from sequence and expression data. </w:t>
              </w:r>
              <w:r w:rsidRPr="001824E5">
                <w:rPr>
                  <w:i/>
                  <w:iCs/>
                  <w:noProof/>
                  <w:lang w:val="en-US"/>
                </w:rPr>
                <w:t xml:space="preserve">Comput Syst Bioinformatics Conf. </w:t>
              </w:r>
              <w:r w:rsidRPr="001824E5">
                <w:rPr>
                  <w:noProof/>
                  <w:lang w:val="en-US"/>
                </w:rPr>
                <w:t>2007, 6, pp. 249-60.</w:t>
              </w:r>
            </w:p>
            <w:p w14:paraId="4A9CBEDF" w14:textId="77777777" w:rsidR="001102B4" w:rsidRPr="001824E5" w:rsidRDefault="001102B4" w:rsidP="003C32DA">
              <w:pPr>
                <w:pStyle w:val="Bibliography"/>
                <w:rPr>
                  <w:noProof/>
                  <w:lang w:val="en-US"/>
                </w:rPr>
              </w:pPr>
              <w:r w:rsidRPr="001824E5">
                <w:rPr>
                  <w:noProof/>
                  <w:lang w:val="en-US"/>
                </w:rPr>
                <w:t xml:space="preserve">5. </w:t>
              </w:r>
              <w:r w:rsidRPr="001824E5">
                <w:rPr>
                  <w:bCs/>
                  <w:noProof/>
                  <w:lang w:val="en-US"/>
                </w:rPr>
                <w:t>Gribskov, M., McLachlan, A. D., Eisenberg, D.</w:t>
              </w:r>
              <w:r w:rsidRPr="001824E5">
                <w:rPr>
                  <w:noProof/>
                  <w:lang w:val="en-US"/>
                </w:rPr>
                <w:t xml:space="preserve"> Profile analysis: detection of distantly related proteins. </w:t>
              </w:r>
              <w:r w:rsidRPr="001824E5">
                <w:rPr>
                  <w:i/>
                  <w:iCs/>
                  <w:noProof/>
                  <w:lang w:val="en-US"/>
                </w:rPr>
                <w:t xml:space="preserve">Proc Natl Acad Sci U S A. </w:t>
              </w:r>
              <w:r w:rsidRPr="001824E5">
                <w:rPr>
                  <w:noProof/>
                  <w:lang w:val="en-US"/>
                </w:rPr>
                <w:t>1987, 84(13), pp. 4355-8.</w:t>
              </w:r>
            </w:p>
            <w:p w14:paraId="7A5355DD" w14:textId="77777777" w:rsidR="001102B4" w:rsidRPr="001824E5" w:rsidRDefault="001102B4" w:rsidP="003C32DA">
              <w:pPr>
                <w:pStyle w:val="Bibliography"/>
                <w:rPr>
                  <w:noProof/>
                  <w:lang w:val="en-US"/>
                </w:rPr>
              </w:pPr>
              <w:r w:rsidRPr="001824E5">
                <w:rPr>
                  <w:noProof/>
                  <w:lang w:val="en-US"/>
                </w:rPr>
                <w:t xml:space="preserve">6. </w:t>
              </w:r>
              <w:r w:rsidRPr="001824E5">
                <w:rPr>
                  <w:bCs/>
                  <w:noProof/>
                  <w:lang w:val="en-US"/>
                </w:rPr>
                <w:t>Guigo, R.</w:t>
              </w:r>
              <w:r w:rsidRPr="001824E5">
                <w:rPr>
                  <w:noProof/>
                  <w:lang w:val="en-US"/>
                </w:rPr>
                <w:t xml:space="preserve"> An introduction to position specific scoring matrices. 2003.</w:t>
              </w:r>
            </w:p>
            <w:p w14:paraId="6A11EBDB" w14:textId="77777777" w:rsidR="001102B4" w:rsidRPr="001824E5" w:rsidRDefault="001102B4" w:rsidP="003C32DA">
              <w:pPr>
                <w:pStyle w:val="Bibliography"/>
                <w:rPr>
                  <w:bCs/>
                  <w:noProof/>
                  <w:lang w:val="en-US"/>
                </w:rPr>
              </w:pPr>
              <w:r w:rsidRPr="001824E5">
                <w:rPr>
                  <w:noProof/>
                  <w:lang w:val="en-US"/>
                </w:rPr>
                <w:t xml:space="preserve">7. </w:t>
              </w:r>
              <w:r w:rsidRPr="001824E5">
                <w:rPr>
                  <w:bCs/>
                  <w:noProof/>
                  <w:lang w:val="en-US"/>
                </w:rPr>
                <w:t xml:space="preserve">Wikipedia. </w:t>
              </w:r>
              <w:r w:rsidRPr="001824E5">
                <w:rPr>
                  <w:bCs/>
                  <w:i/>
                  <w:iCs/>
                  <w:noProof/>
                  <w:lang w:val="en-US"/>
                </w:rPr>
                <w:t xml:space="preserve">Position weight matrix. </w:t>
              </w:r>
              <w:r w:rsidRPr="001824E5">
                <w:rPr>
                  <w:bCs/>
                  <w:noProof/>
                  <w:lang w:val="en-US"/>
                </w:rPr>
                <w:t>[Online] [Cited: 07 30, 2021.] https://en.wikipedia.org/wiki/Position_weight_matrix.</w:t>
              </w:r>
            </w:p>
            <w:p w14:paraId="4C92120A" w14:textId="77777777" w:rsidR="001102B4" w:rsidRPr="001824E5" w:rsidRDefault="001102B4" w:rsidP="003C32DA">
              <w:pPr>
                <w:pStyle w:val="Bibliography"/>
                <w:rPr>
                  <w:bCs/>
                  <w:noProof/>
                  <w:lang w:val="en-US"/>
                </w:rPr>
              </w:pPr>
              <w:r w:rsidRPr="001824E5">
                <w:rPr>
                  <w:bCs/>
                  <w:noProof/>
                  <w:lang w:val="en-US"/>
                </w:rPr>
                <w:t xml:space="preserve">8. Fornes, O. et al. JASPAR 2020: update of the open-access database of transcription factor binding profiles. </w:t>
              </w:r>
              <w:r w:rsidRPr="001824E5">
                <w:rPr>
                  <w:bCs/>
                  <w:i/>
                  <w:iCs/>
                  <w:noProof/>
                  <w:lang w:val="en-US"/>
                </w:rPr>
                <w:t xml:space="preserve">Nucleic Acids Research. </w:t>
              </w:r>
              <w:r w:rsidRPr="001824E5">
                <w:rPr>
                  <w:bCs/>
                  <w:noProof/>
                  <w:lang w:val="en-US"/>
                </w:rPr>
                <w:t>Volume 48, Januar 8, 2020, Vol. Issue D1, pp. D87–D92.</w:t>
              </w:r>
            </w:p>
            <w:p w14:paraId="1ACAEF8A" w14:textId="77777777" w:rsidR="001102B4" w:rsidRPr="001824E5" w:rsidRDefault="001102B4" w:rsidP="003C32DA">
              <w:pPr>
                <w:pStyle w:val="Bibliography"/>
                <w:rPr>
                  <w:bCs/>
                  <w:noProof/>
                  <w:lang w:val="en-US"/>
                </w:rPr>
              </w:pPr>
              <w:r w:rsidRPr="001824E5">
                <w:rPr>
                  <w:bCs/>
                  <w:noProof/>
                  <w:lang w:val="en-US"/>
                </w:rPr>
                <w:t>9. DaveTang. [Online] 2019. [Cited: 12 23, 2019.] https://davetang.org/muse/2013/10/02/transcription-factor-binding-site-prediction/.</w:t>
              </w:r>
            </w:p>
            <w:p w14:paraId="765435CE" w14:textId="77777777" w:rsidR="001102B4" w:rsidRPr="001824E5" w:rsidRDefault="001102B4" w:rsidP="003C32DA">
              <w:pPr>
                <w:pStyle w:val="Bibliography"/>
                <w:rPr>
                  <w:bCs/>
                  <w:noProof/>
                  <w:lang w:val="en-US"/>
                </w:rPr>
              </w:pPr>
              <w:r w:rsidRPr="001824E5">
                <w:rPr>
                  <w:bCs/>
                  <w:noProof/>
                  <w:lang w:val="en-US"/>
                </w:rPr>
                <w:t xml:space="preserve">10. Schug, J. Using TESS to predict transcription factor binding sites in DNA sequence. </w:t>
              </w:r>
              <w:r w:rsidRPr="001824E5">
                <w:rPr>
                  <w:bCs/>
                  <w:i/>
                  <w:iCs/>
                  <w:noProof/>
                  <w:lang w:val="en-US"/>
                </w:rPr>
                <w:t xml:space="preserve">Bioinformatics. </w:t>
              </w:r>
              <w:r w:rsidRPr="001824E5">
                <w:rPr>
                  <w:bCs/>
                  <w:noProof/>
                  <w:lang w:val="en-US"/>
                </w:rPr>
                <w:t>2008, Chapter 2:Unit 2.6.</w:t>
              </w:r>
            </w:p>
            <w:p w14:paraId="17A11447" w14:textId="77777777" w:rsidR="001102B4" w:rsidRPr="001824E5" w:rsidRDefault="001102B4" w:rsidP="003C32DA">
              <w:pPr>
                <w:pStyle w:val="Bibliography"/>
                <w:rPr>
                  <w:bCs/>
                  <w:noProof/>
                  <w:lang w:val="en-US"/>
                </w:rPr>
              </w:pPr>
              <w:r w:rsidRPr="001824E5">
                <w:rPr>
                  <w:bCs/>
                  <w:noProof/>
                  <w:lang w:val="en-US"/>
                </w:rPr>
                <w:t>11. Schug, Jo. Tess. [Online] [Cited: 07 30, 2021.] https://www.cbil.upenn.edu/tess.</w:t>
              </w:r>
            </w:p>
            <w:p w14:paraId="1993A5C3" w14:textId="77777777" w:rsidR="001102B4" w:rsidRPr="001824E5" w:rsidRDefault="001102B4" w:rsidP="003C32DA">
              <w:pPr>
                <w:pStyle w:val="Bibliography"/>
                <w:rPr>
                  <w:bCs/>
                  <w:noProof/>
                  <w:lang w:val="en-US"/>
                </w:rPr>
              </w:pPr>
              <w:r w:rsidRPr="001824E5">
                <w:rPr>
                  <w:bCs/>
                  <w:noProof/>
                  <w:lang w:val="en-US"/>
                </w:rPr>
                <w:t xml:space="preserve">12. Overton, G.C., Schug, J. Tess: Transcription element search software on the www. </w:t>
              </w:r>
              <w:r w:rsidRPr="001824E5">
                <w:rPr>
                  <w:bCs/>
                  <w:i/>
                  <w:iCs/>
                  <w:noProof/>
                  <w:lang w:val="en-US"/>
                </w:rPr>
                <w:t xml:space="preserve">Laboratory, School of Medicine, University of Pennsylvania. </w:t>
              </w:r>
              <w:r w:rsidRPr="001824E5">
                <w:rPr>
                  <w:bCs/>
                  <w:noProof/>
                  <w:lang w:val="en-US"/>
                </w:rPr>
                <w:t>1997.</w:t>
              </w:r>
            </w:p>
            <w:p w14:paraId="504AE5A2" w14:textId="77777777" w:rsidR="001102B4" w:rsidRPr="001824E5" w:rsidRDefault="001102B4" w:rsidP="003C32DA">
              <w:pPr>
                <w:pStyle w:val="Bibliography"/>
                <w:rPr>
                  <w:bCs/>
                  <w:noProof/>
                  <w:lang w:val="en-US"/>
                </w:rPr>
              </w:pPr>
              <w:r w:rsidRPr="001824E5">
                <w:rPr>
                  <w:bCs/>
                  <w:noProof/>
                  <w:lang w:val="en-US"/>
                </w:rPr>
                <w:t>13. Wikipedia. Position weight matrix. [Online] 2018. [Cited: 08 31, 2018.] https://en.wikipedia.org/wiki/Position_weight_matrix.</w:t>
              </w:r>
            </w:p>
            <w:p w14:paraId="64584FBE" w14:textId="77777777" w:rsidR="001102B4" w:rsidRPr="001824E5" w:rsidRDefault="001102B4" w:rsidP="003C32DA">
              <w:pPr>
                <w:pStyle w:val="Bibliography"/>
                <w:rPr>
                  <w:bCs/>
                  <w:noProof/>
                  <w:lang w:val="en-US"/>
                </w:rPr>
              </w:pPr>
              <w:r w:rsidRPr="001824E5">
                <w:rPr>
                  <w:bCs/>
                  <w:noProof/>
                  <w:lang w:val="en-US"/>
                </w:rPr>
                <w:t xml:space="preserve">14. Kenneth, D., Vishal, R. P., Paul, R., Xiaohui, X., Pierre, B. MotifMap: integrative genome-wide maps of regulatory motif sites for model species. </w:t>
              </w:r>
              <w:r w:rsidRPr="001824E5">
                <w:rPr>
                  <w:bCs/>
                  <w:i/>
                  <w:iCs/>
                  <w:noProof/>
                  <w:lang w:val="en-US"/>
                </w:rPr>
                <w:t xml:space="preserve">BMC Bioinformatics. </w:t>
              </w:r>
              <w:r w:rsidRPr="001824E5">
                <w:rPr>
                  <w:bCs/>
                  <w:noProof/>
                  <w:lang w:val="en-US"/>
                </w:rPr>
                <w:t>2011, Vol. 12, p. 495. doi:10.1186/1471-2105-12-495.</w:t>
              </w:r>
            </w:p>
            <w:p w14:paraId="2AF80856" w14:textId="77777777" w:rsidR="001102B4" w:rsidRPr="001824E5" w:rsidRDefault="001102B4" w:rsidP="003C32DA">
              <w:pPr>
                <w:pStyle w:val="Bibliography"/>
                <w:rPr>
                  <w:bCs/>
                  <w:noProof/>
                  <w:lang w:val="en-US"/>
                </w:rPr>
              </w:pPr>
              <w:r w:rsidRPr="001824E5">
                <w:rPr>
                  <w:bCs/>
                  <w:noProof/>
                  <w:lang w:val="en-US"/>
                </w:rPr>
                <w:t xml:space="preserve">15. Xie, X., Rigor, P., Baldi, P. MotifMap: a human genome-wide map of candidate regulatory motif sites. </w:t>
              </w:r>
              <w:r w:rsidRPr="001824E5">
                <w:rPr>
                  <w:bCs/>
                  <w:i/>
                  <w:iCs/>
                  <w:noProof/>
                  <w:lang w:val="en-US"/>
                </w:rPr>
                <w:t xml:space="preserve">Bioinformatics. </w:t>
              </w:r>
              <w:r w:rsidRPr="001824E5">
                <w:rPr>
                  <w:bCs/>
                  <w:noProof/>
                  <w:lang w:val="en-US"/>
                </w:rPr>
                <w:t>2009, Vol. 25, pp. 167 - 174.</w:t>
              </w:r>
            </w:p>
            <w:p w14:paraId="08649CB1" w14:textId="77777777" w:rsidR="001102B4" w:rsidRPr="001824E5" w:rsidRDefault="001102B4" w:rsidP="003C32DA">
              <w:pPr>
                <w:pStyle w:val="Bibliography"/>
                <w:rPr>
                  <w:bCs/>
                  <w:noProof/>
                  <w:lang w:val="en-US"/>
                </w:rPr>
              </w:pPr>
              <w:r w:rsidRPr="001824E5">
                <w:rPr>
                  <w:bCs/>
                  <w:noProof/>
                  <w:lang w:val="en-US"/>
                </w:rPr>
                <w:t xml:space="preserve">16. Messeguer, X. et al. PROMO: detection of known transcription regulatory elements using species-tailored searches. </w:t>
              </w:r>
              <w:r w:rsidRPr="001824E5">
                <w:rPr>
                  <w:bCs/>
                  <w:i/>
                  <w:iCs/>
                  <w:noProof/>
                  <w:lang w:val="en-US"/>
                </w:rPr>
                <w:t xml:space="preserve">Bioinformatics. </w:t>
              </w:r>
              <w:r w:rsidRPr="001824E5">
                <w:rPr>
                  <w:bCs/>
                  <w:noProof/>
                  <w:lang w:val="en-US"/>
                </w:rPr>
                <w:t>2002, pp. 333-334.</w:t>
              </w:r>
            </w:p>
            <w:p w14:paraId="16DBF6CA" w14:textId="77777777" w:rsidR="001102B4" w:rsidRPr="001824E5" w:rsidRDefault="001102B4" w:rsidP="003C32DA">
              <w:pPr>
                <w:pStyle w:val="Bibliography"/>
                <w:rPr>
                  <w:bCs/>
                  <w:noProof/>
                  <w:lang w:val="en-US"/>
                </w:rPr>
              </w:pPr>
              <w:r w:rsidRPr="001824E5">
                <w:rPr>
                  <w:bCs/>
                  <w:noProof/>
                  <w:lang w:val="en-US"/>
                </w:rPr>
                <w:t xml:space="preserve">17. Farré, D. et al. Identification of patterns in biological sequences at the ALGGEN server: PROMO and MALGEN. </w:t>
              </w:r>
              <w:r w:rsidRPr="001824E5">
                <w:rPr>
                  <w:bCs/>
                  <w:i/>
                  <w:iCs/>
                  <w:noProof/>
                  <w:lang w:val="en-US"/>
                </w:rPr>
                <w:t xml:space="preserve">Nucleic Acids Res. </w:t>
              </w:r>
              <w:r w:rsidRPr="001824E5">
                <w:rPr>
                  <w:bCs/>
                  <w:noProof/>
                  <w:lang w:val="en-US"/>
                </w:rPr>
                <w:t>2003, 31(13), pp. 3651-3. http://alggen.lsi.upc.es/cgi-bin/promo_v3/promo/promoinit.cgi?dirDB=TF_8.3.</w:t>
              </w:r>
            </w:p>
            <w:p w14:paraId="0F97579C" w14:textId="77777777" w:rsidR="001102B4" w:rsidRPr="001824E5" w:rsidRDefault="001102B4" w:rsidP="003C32DA">
              <w:pPr>
                <w:pStyle w:val="Bibliography"/>
                <w:rPr>
                  <w:bCs/>
                  <w:noProof/>
                  <w:lang w:val="en-US"/>
                </w:rPr>
              </w:pPr>
              <w:r w:rsidRPr="001824E5">
                <w:rPr>
                  <w:bCs/>
                  <w:noProof/>
                  <w:lang w:val="en-US"/>
                </w:rPr>
                <w:t xml:space="preserve">18. Wrzodek, C. et al. ModuleMaster: A new tool to decipher transcriptional regulatory networks. </w:t>
              </w:r>
              <w:r w:rsidRPr="001824E5">
                <w:rPr>
                  <w:bCs/>
                  <w:i/>
                  <w:iCs/>
                  <w:noProof/>
                  <w:lang w:val="en-US"/>
                </w:rPr>
                <w:t xml:space="preserve">Biosystems. </w:t>
              </w:r>
              <w:r w:rsidRPr="001824E5">
                <w:rPr>
                  <w:bCs/>
                  <w:noProof/>
                  <w:lang w:val="en-US"/>
                </w:rPr>
                <w:t>2010, 99(1), pp. 79-81.</w:t>
              </w:r>
            </w:p>
            <w:p w14:paraId="3C08C64D" w14:textId="77777777" w:rsidR="001102B4" w:rsidRPr="001824E5" w:rsidRDefault="001102B4" w:rsidP="003C32DA">
              <w:pPr>
                <w:pStyle w:val="Bibliography"/>
                <w:rPr>
                  <w:bCs/>
                  <w:noProof/>
                  <w:lang w:val="en-US"/>
                </w:rPr>
              </w:pPr>
              <w:r w:rsidRPr="001824E5">
                <w:rPr>
                  <w:bCs/>
                  <w:noProof/>
                  <w:lang w:val="en-US"/>
                </w:rPr>
                <w:t xml:space="preserve">19. Münch, R. et al. PRODORIC: prokaryotic database of gene regulation. </w:t>
              </w:r>
              <w:r w:rsidRPr="001824E5">
                <w:rPr>
                  <w:bCs/>
                  <w:i/>
                  <w:iCs/>
                  <w:noProof/>
                  <w:lang w:val="en-US"/>
                </w:rPr>
                <w:t xml:space="preserve">Nucleic Acids Res. </w:t>
              </w:r>
              <w:r w:rsidRPr="001824E5">
                <w:rPr>
                  <w:bCs/>
                  <w:noProof/>
                  <w:lang w:val="en-US"/>
                </w:rPr>
                <w:t>2003, 31(1), pp. 266-9.</w:t>
              </w:r>
            </w:p>
            <w:p w14:paraId="37AC4E84" w14:textId="77777777" w:rsidR="001102B4" w:rsidRPr="001824E5" w:rsidRDefault="001102B4" w:rsidP="003C32DA">
              <w:pPr>
                <w:pStyle w:val="Bibliography"/>
                <w:rPr>
                  <w:bCs/>
                  <w:noProof/>
                  <w:lang w:val="en-US"/>
                </w:rPr>
              </w:pPr>
              <w:r w:rsidRPr="001824E5">
                <w:rPr>
                  <w:bCs/>
                  <w:noProof/>
                  <w:lang w:val="en-US"/>
                </w:rPr>
                <w:t xml:space="preserve">20. —. Virtual Footprint and PRODORIC: an integrative framework for regulon prediction in prokaryotes. </w:t>
              </w:r>
              <w:r w:rsidRPr="001824E5">
                <w:rPr>
                  <w:bCs/>
                  <w:i/>
                  <w:iCs/>
                  <w:noProof/>
                  <w:lang w:val="en-US"/>
                </w:rPr>
                <w:t xml:space="preserve">Bioinformatics. </w:t>
              </w:r>
              <w:r w:rsidRPr="001824E5">
                <w:rPr>
                  <w:bCs/>
                  <w:noProof/>
                  <w:lang w:val="en-US"/>
                </w:rPr>
                <w:t>2005, Vol. 21, pp. 4187-4189.</w:t>
              </w:r>
            </w:p>
            <w:p w14:paraId="684CEFEC" w14:textId="77777777" w:rsidR="001102B4" w:rsidRPr="001824E5" w:rsidRDefault="001102B4" w:rsidP="003C32DA">
              <w:pPr>
                <w:pStyle w:val="Bibliography"/>
                <w:rPr>
                  <w:bCs/>
                  <w:noProof/>
                  <w:lang w:val="en-US"/>
                </w:rPr>
              </w:pPr>
              <w:r w:rsidRPr="001824E5">
                <w:rPr>
                  <w:bCs/>
                  <w:noProof/>
                  <w:lang w:val="en-US"/>
                </w:rPr>
                <w:t xml:space="preserve">21. Solovyev, V. V., Shahmuradov, I. A. PromH: Promoters identification using orthologous genomic sequences. </w:t>
              </w:r>
              <w:r w:rsidRPr="001824E5">
                <w:rPr>
                  <w:bCs/>
                  <w:i/>
                  <w:iCs/>
                  <w:noProof/>
                  <w:lang w:val="en-US"/>
                </w:rPr>
                <w:t xml:space="preserve">Nucleic Acids Res. </w:t>
              </w:r>
              <w:r w:rsidRPr="001824E5">
                <w:rPr>
                  <w:bCs/>
                  <w:noProof/>
                  <w:lang w:val="en-US"/>
                </w:rPr>
                <w:t>2003, Vol. 31(13), pp. 3540-3545.</w:t>
              </w:r>
            </w:p>
            <w:p w14:paraId="6A9D25FF" w14:textId="77777777" w:rsidR="001102B4" w:rsidRPr="001824E5" w:rsidRDefault="001102B4" w:rsidP="003C32DA">
              <w:pPr>
                <w:pStyle w:val="Bibliography"/>
                <w:rPr>
                  <w:bCs/>
                  <w:noProof/>
                  <w:lang w:val="en-US"/>
                </w:rPr>
              </w:pPr>
              <w:r w:rsidRPr="001824E5">
                <w:rPr>
                  <w:bCs/>
                  <w:noProof/>
                  <w:lang w:val="en-US"/>
                </w:rPr>
                <w:t>22. Softberry NSITE. [Online] [Cited: 5 11, 2020.] http://www.softberry.com/berry.phtml?topic=nsite&amp;group=programs&amp;subgroup=promoter.</w:t>
              </w:r>
            </w:p>
            <w:p w14:paraId="29C78BBE" w14:textId="77777777" w:rsidR="001102B4" w:rsidRPr="001824E5" w:rsidRDefault="001102B4" w:rsidP="003C32DA">
              <w:pPr>
                <w:pStyle w:val="Bibliography"/>
                <w:rPr>
                  <w:bCs/>
                  <w:noProof/>
                  <w:lang w:val="en-US"/>
                </w:rPr>
              </w:pPr>
              <w:r w:rsidRPr="001824E5">
                <w:rPr>
                  <w:bCs/>
                  <w:noProof/>
                  <w:lang w:val="en-US"/>
                </w:rPr>
                <w:t xml:space="preserve">23. Solovyev, V. V., Shahmuradov, I. A., Salamov, A. A. Identification of promoter regions and regulatory sites. </w:t>
              </w:r>
              <w:r w:rsidRPr="001824E5">
                <w:rPr>
                  <w:bCs/>
                  <w:i/>
                  <w:iCs/>
                  <w:noProof/>
                  <w:lang w:val="en-US"/>
                </w:rPr>
                <w:t xml:space="preserve">Methods Mol Biol. </w:t>
              </w:r>
              <w:r w:rsidRPr="001824E5">
                <w:rPr>
                  <w:bCs/>
                  <w:noProof/>
                  <w:lang w:val="en-US"/>
                </w:rPr>
                <w:t>2010, 674, pp. 57-83.</w:t>
              </w:r>
            </w:p>
            <w:p w14:paraId="6748C546" w14:textId="77777777" w:rsidR="001102B4" w:rsidRPr="001824E5" w:rsidRDefault="001102B4" w:rsidP="003C32DA">
              <w:pPr>
                <w:pStyle w:val="Bibliography"/>
                <w:rPr>
                  <w:bCs/>
                  <w:noProof/>
                  <w:lang w:val="en-US"/>
                </w:rPr>
              </w:pPr>
              <w:r w:rsidRPr="001824E5">
                <w:rPr>
                  <w:bCs/>
                  <w:noProof/>
                  <w:lang w:val="en-US"/>
                </w:rPr>
                <w:t xml:space="preserve">24. Shahmuradov, I., Solovyev, V. Nsite, NsiteH and NsiteM Computer Tools for Studying Transcription Regulatory Elements. </w:t>
              </w:r>
              <w:r w:rsidRPr="001824E5">
                <w:rPr>
                  <w:bCs/>
                  <w:i/>
                  <w:iCs/>
                  <w:noProof/>
                  <w:lang w:val="en-US"/>
                </w:rPr>
                <w:t xml:space="preserve">Bioinformatics. </w:t>
              </w:r>
              <w:r w:rsidRPr="001824E5">
                <w:rPr>
                  <w:bCs/>
                  <w:noProof/>
                  <w:lang w:val="en-US"/>
                </w:rPr>
                <w:t>2015, 31(21), pp. 3544-5.</w:t>
              </w:r>
            </w:p>
            <w:p w14:paraId="6DC4F2AE" w14:textId="77777777" w:rsidR="001102B4" w:rsidRPr="001824E5" w:rsidRDefault="001102B4" w:rsidP="003C32DA">
              <w:pPr>
                <w:pStyle w:val="Bibliography"/>
                <w:rPr>
                  <w:bCs/>
                  <w:noProof/>
                  <w:lang w:val="en-US"/>
                </w:rPr>
              </w:pPr>
              <w:r w:rsidRPr="001824E5">
                <w:rPr>
                  <w:bCs/>
                  <w:noProof/>
                  <w:lang w:val="en-US"/>
                </w:rPr>
                <w:t>25. Softberry NSITEH. [Online] [Cited: 11 5, 2020.] http://www.softberry.com/berry.phtml?topic=nsiteh&amp;group=programs&amp;subgroup=promoter.</w:t>
              </w:r>
            </w:p>
            <w:p w14:paraId="379EFEC3" w14:textId="77777777" w:rsidR="001102B4" w:rsidRPr="001824E5" w:rsidRDefault="001102B4" w:rsidP="003C32DA">
              <w:pPr>
                <w:pStyle w:val="Bibliography"/>
                <w:rPr>
                  <w:bCs/>
                  <w:noProof/>
                  <w:lang w:val="en-US"/>
                </w:rPr>
              </w:pPr>
              <w:r w:rsidRPr="001824E5">
                <w:rPr>
                  <w:bCs/>
                  <w:noProof/>
                  <w:lang w:val="en-US"/>
                </w:rPr>
                <w:t xml:space="preserve">26. Softberry NSITEM. [Online] [Cited: 11 5, 2020.] </w:t>
              </w:r>
              <w:r w:rsidRPr="001824E5">
                <w:rPr>
                  <w:bCs/>
                  <w:noProof/>
                  <w:lang w:val="en-US"/>
                </w:rPr>
                <w:lastRenderedPageBreak/>
                <w:t>http://www.softberry.com/berry.phtml?topic=nsitem&amp;group=programs&amp;subgroup=promoter.</w:t>
              </w:r>
            </w:p>
            <w:p w14:paraId="69A05AED" w14:textId="77777777" w:rsidR="001102B4" w:rsidRPr="001824E5" w:rsidRDefault="001102B4" w:rsidP="003C32DA">
              <w:pPr>
                <w:pStyle w:val="Bibliography"/>
                <w:rPr>
                  <w:bCs/>
                  <w:noProof/>
                  <w:lang w:val="en-US"/>
                </w:rPr>
              </w:pPr>
              <w:r w:rsidRPr="001824E5">
                <w:rPr>
                  <w:bCs/>
                  <w:noProof/>
                  <w:lang w:val="en-US"/>
                </w:rPr>
                <w:t>27. TAIR. [Online] [Cited: 07 30, 2021.] https://www.arabidopsis.org/tools/bulk/motiffinder/index.jsp.</w:t>
              </w:r>
            </w:p>
            <w:p w14:paraId="47CD1901" w14:textId="77777777" w:rsidR="001102B4" w:rsidRPr="001824E5" w:rsidRDefault="001102B4" w:rsidP="003C32DA">
              <w:pPr>
                <w:pStyle w:val="Bibliography"/>
                <w:rPr>
                  <w:bCs/>
                  <w:noProof/>
                  <w:lang w:val="en-US"/>
                </w:rPr>
              </w:pPr>
              <w:r w:rsidRPr="001824E5">
                <w:rPr>
                  <w:bCs/>
                  <w:noProof/>
                  <w:lang w:val="en-US"/>
                </w:rPr>
                <w:t xml:space="preserve">28. Chow, C. N. et al. PlantPAN3.0: a new and updated resource for reconstructing transcriptional regulatory networks from ChIP-seq experiments in plants. </w:t>
              </w:r>
              <w:r w:rsidRPr="001824E5">
                <w:rPr>
                  <w:bCs/>
                  <w:i/>
                  <w:iCs/>
                  <w:noProof/>
                  <w:lang w:val="en-US"/>
                </w:rPr>
                <w:t xml:space="preserve">Nucleic Acids Res. </w:t>
              </w:r>
              <w:r w:rsidRPr="001824E5">
                <w:rPr>
                  <w:bCs/>
                  <w:noProof/>
                  <w:lang w:val="en-US"/>
                </w:rPr>
                <w:t>2019, pp. 1154–1160.</w:t>
              </w:r>
            </w:p>
            <w:p w14:paraId="22450C37" w14:textId="77777777" w:rsidR="001102B4" w:rsidRPr="001824E5" w:rsidRDefault="001102B4" w:rsidP="003C32DA">
              <w:pPr>
                <w:pStyle w:val="Bibliography"/>
                <w:rPr>
                  <w:bCs/>
                  <w:noProof/>
                  <w:lang w:val="en-US"/>
                </w:rPr>
              </w:pPr>
              <w:r w:rsidRPr="001824E5">
                <w:rPr>
                  <w:bCs/>
                  <w:noProof/>
                  <w:lang w:val="en-US"/>
                </w:rPr>
                <w:t>29. PlantPan 3.0. [Online] [Cited: 11 6, 2020.] http://plantpan.itps.ncku.edu.tw/gene_group.php?#multipromoters.</w:t>
              </w:r>
            </w:p>
            <w:p w14:paraId="4DF24D15" w14:textId="77777777" w:rsidR="001102B4" w:rsidRPr="001824E5" w:rsidRDefault="001102B4" w:rsidP="003C32DA">
              <w:pPr>
                <w:pStyle w:val="Bibliography"/>
                <w:rPr>
                  <w:bCs/>
                  <w:noProof/>
                  <w:lang w:val="en-US"/>
                </w:rPr>
              </w:pPr>
              <w:r w:rsidRPr="001824E5">
                <w:rPr>
                  <w:bCs/>
                  <w:noProof/>
                  <w:lang w:val="en-US"/>
                </w:rPr>
                <w:t xml:space="preserve">30. Kel, A. E. et al. MATCH: A tool for searching transcription factor binding sites in DNA sequences. </w:t>
              </w:r>
              <w:r w:rsidRPr="001824E5">
                <w:rPr>
                  <w:bCs/>
                  <w:i/>
                  <w:iCs/>
                  <w:noProof/>
                  <w:lang w:val="en-US"/>
                </w:rPr>
                <w:t xml:space="preserve">Nucleic Acids Res. </w:t>
              </w:r>
              <w:r w:rsidRPr="001824E5">
                <w:rPr>
                  <w:bCs/>
                  <w:noProof/>
                  <w:lang w:val="en-US"/>
                </w:rPr>
                <w:t>31(13), July 1, 2003, pp. 3576-9. PMID: 12824369; PMCID: PMC169193.</w:t>
              </w:r>
            </w:p>
            <w:p w14:paraId="6383F3D2" w14:textId="77777777" w:rsidR="001102B4" w:rsidRPr="001824E5" w:rsidRDefault="001102B4" w:rsidP="003C32DA">
              <w:pPr>
                <w:pStyle w:val="Bibliography"/>
                <w:rPr>
                  <w:bCs/>
                  <w:noProof/>
                  <w:lang w:val="en-US"/>
                </w:rPr>
              </w:pPr>
              <w:r w:rsidRPr="001824E5">
                <w:rPr>
                  <w:bCs/>
                  <w:noProof/>
                  <w:lang w:val="en-US"/>
                </w:rPr>
                <w:t xml:space="preserve">31. Matys, V. et al. TRANSFAC: transcriptional regulation, from patterns to profiles. </w:t>
              </w:r>
              <w:r w:rsidRPr="001824E5">
                <w:rPr>
                  <w:bCs/>
                  <w:i/>
                  <w:iCs/>
                  <w:noProof/>
                  <w:lang w:val="en-US"/>
                </w:rPr>
                <w:t xml:space="preserve">Nucleic Acids Res. </w:t>
              </w:r>
              <w:r w:rsidRPr="001824E5">
                <w:rPr>
                  <w:bCs/>
                  <w:noProof/>
                  <w:lang w:val="en-US"/>
                </w:rPr>
                <w:t>31(1), Jan 1, 2003, pp. 374-8. PMID: 12520026; PMCID: PMC165555.</w:t>
              </w:r>
            </w:p>
            <w:p w14:paraId="582DAD48" w14:textId="77777777" w:rsidR="001102B4" w:rsidRPr="001824E5" w:rsidRDefault="001102B4" w:rsidP="003C32DA">
              <w:pPr>
                <w:pStyle w:val="Bibliography"/>
                <w:rPr>
                  <w:bCs/>
                  <w:noProof/>
                  <w:lang w:val="en-US"/>
                </w:rPr>
              </w:pPr>
              <w:r w:rsidRPr="001824E5">
                <w:rPr>
                  <w:bCs/>
                  <w:noProof/>
                  <w:lang w:val="en-US"/>
                </w:rPr>
                <w:t>32. TRANSFAC Match. [Online] [Cited: 11 7, 2020.] https://portal.genexplain.com/archive/videos/composite_elements_2014_1.mp4.</w:t>
              </w:r>
            </w:p>
            <w:p w14:paraId="6B5D95DF" w14:textId="77777777" w:rsidR="001102B4" w:rsidRPr="001824E5" w:rsidRDefault="001102B4" w:rsidP="003C32DA">
              <w:pPr>
                <w:pStyle w:val="Bibliography"/>
                <w:rPr>
                  <w:bCs/>
                  <w:noProof/>
                  <w:lang w:val="en-US"/>
                </w:rPr>
              </w:pPr>
              <w:r w:rsidRPr="001824E5">
                <w:rPr>
                  <w:bCs/>
                  <w:noProof/>
                  <w:lang w:val="en-US"/>
                </w:rPr>
                <w:t>33. Public Transfac Database. [Online] [Cited: 10 22, 2020.] http://gene-regulation.com/pub/databases.html.</w:t>
              </w:r>
            </w:p>
            <w:p w14:paraId="004B6960" w14:textId="77777777" w:rsidR="001102B4" w:rsidRPr="001824E5" w:rsidRDefault="001102B4" w:rsidP="003C32DA">
              <w:pPr>
                <w:pStyle w:val="Bibliography"/>
                <w:rPr>
                  <w:bCs/>
                  <w:noProof/>
                  <w:lang w:val="en-US"/>
                </w:rPr>
              </w:pPr>
              <w:r w:rsidRPr="001824E5">
                <w:rPr>
                  <w:bCs/>
                  <w:noProof/>
                  <w:lang w:val="en-US"/>
                </w:rPr>
                <w:t>34. Transfac Profession vs. Public. [Online] [Cited: 11 12, 2020.] https://portal.genexplain.com/archive/documents/transfac_comparison.pdf.</w:t>
              </w:r>
            </w:p>
            <w:p w14:paraId="681647F0" w14:textId="77777777" w:rsidR="001102B4" w:rsidRPr="001824E5" w:rsidRDefault="001102B4" w:rsidP="003C32DA">
              <w:pPr>
                <w:pStyle w:val="Bibliography"/>
                <w:rPr>
                  <w:bCs/>
                  <w:noProof/>
                  <w:lang w:val="en-US"/>
                </w:rPr>
              </w:pPr>
              <w:r w:rsidRPr="001824E5">
                <w:rPr>
                  <w:bCs/>
                  <w:noProof/>
                  <w:lang w:val="en-US"/>
                </w:rPr>
                <w:t xml:space="preserve">35. Kreft, Ł. et al. ConTra v3: a tool to identify transcription factor binding sites across species, update 2017. </w:t>
              </w:r>
              <w:r w:rsidRPr="001824E5">
                <w:rPr>
                  <w:bCs/>
                  <w:i/>
                  <w:iCs/>
                  <w:noProof/>
                  <w:lang w:val="en-US"/>
                </w:rPr>
                <w:t xml:space="preserve">Nucleic Acids Research. </w:t>
              </w:r>
              <w:r w:rsidRPr="001824E5">
                <w:rPr>
                  <w:bCs/>
                  <w:noProof/>
                  <w:lang w:val="en-US"/>
                </w:rPr>
                <w:t>Volume 45, July 3, 2017, Vol. Issue W1, pp. W490–W494. https://doi.org/10.1093/nar/gkx376.</w:t>
              </w:r>
            </w:p>
            <w:p w14:paraId="39D2A7A4" w14:textId="77777777" w:rsidR="001102B4" w:rsidRPr="001824E5" w:rsidRDefault="001102B4" w:rsidP="003C32DA">
              <w:pPr>
                <w:pStyle w:val="Bibliography"/>
                <w:rPr>
                  <w:bCs/>
                  <w:noProof/>
                  <w:lang w:val="en-US"/>
                </w:rPr>
              </w:pPr>
              <w:r w:rsidRPr="001824E5">
                <w:rPr>
                  <w:bCs/>
                  <w:noProof/>
                  <w:lang w:val="en-US"/>
                </w:rPr>
                <w:t xml:space="preserve">36. —. Website: ConTra v3: a tool to identify transcription factor binding sites across species, update 2017. </w:t>
              </w:r>
              <w:r w:rsidRPr="001824E5">
                <w:rPr>
                  <w:bCs/>
                  <w:i/>
                  <w:iCs/>
                  <w:noProof/>
                  <w:lang w:val="en-US"/>
                </w:rPr>
                <w:t xml:space="preserve">ConTra v3. </w:t>
              </w:r>
              <w:r w:rsidRPr="001824E5">
                <w:rPr>
                  <w:bCs/>
                  <w:noProof/>
                  <w:lang w:val="en-US"/>
                </w:rPr>
                <w:t>[Online] [Cited: 10 4, 2020.] http://bioit2.irc.ugent.be/contra/v3/#/step/1.</w:t>
              </w:r>
            </w:p>
            <w:p w14:paraId="6176248E" w14:textId="77777777" w:rsidR="001102B4" w:rsidRPr="001824E5" w:rsidRDefault="001102B4" w:rsidP="003C32DA">
              <w:pPr>
                <w:pStyle w:val="Bibliography"/>
                <w:rPr>
                  <w:bCs/>
                  <w:noProof/>
                  <w:lang w:val="en-US"/>
                </w:rPr>
              </w:pPr>
              <w:r w:rsidRPr="001824E5">
                <w:rPr>
                  <w:bCs/>
                  <w:noProof/>
                </w:rPr>
                <w:t xml:space="preserve">37. Weirauch, M. T. et al. </w:t>
              </w:r>
              <w:r w:rsidRPr="001824E5">
                <w:rPr>
                  <w:bCs/>
                  <w:noProof/>
                  <w:lang w:val="en-US"/>
                </w:rPr>
                <w:t xml:space="preserve">Determination and inference of eukaryotic transcription factor sequence specificity. </w:t>
              </w:r>
              <w:r w:rsidRPr="001824E5">
                <w:rPr>
                  <w:bCs/>
                  <w:i/>
                  <w:iCs/>
                  <w:noProof/>
                  <w:lang w:val="en-US"/>
                </w:rPr>
                <w:t xml:space="preserve">Cell. </w:t>
              </w:r>
              <w:r w:rsidRPr="001824E5">
                <w:rPr>
                  <w:bCs/>
                  <w:noProof/>
                  <w:lang w:val="en-US"/>
                </w:rPr>
                <w:t>Sep 11, 2014, 158(6), pp. 1431-43.</w:t>
              </w:r>
            </w:p>
            <w:p w14:paraId="0C653D98" w14:textId="77777777" w:rsidR="001102B4" w:rsidRPr="001824E5" w:rsidRDefault="001102B4" w:rsidP="003C32DA">
              <w:pPr>
                <w:pStyle w:val="Bibliography"/>
                <w:rPr>
                  <w:bCs/>
                  <w:noProof/>
                  <w:lang w:val="en-US"/>
                </w:rPr>
              </w:pPr>
              <w:r w:rsidRPr="001824E5">
                <w:rPr>
                  <w:bCs/>
                  <w:noProof/>
                  <w:lang w:val="en-US"/>
                </w:rPr>
                <w:t>38. CisBP. [Online] [Cited: 11 06, 2021.] http://cisbp.ccbr.utoronto.ca/TFTools.php .</w:t>
              </w:r>
            </w:p>
            <w:p w14:paraId="22F8BA2D" w14:textId="77777777" w:rsidR="001102B4" w:rsidRPr="001824E5" w:rsidRDefault="001102B4" w:rsidP="003C32DA">
              <w:pPr>
                <w:pStyle w:val="Bibliography"/>
                <w:rPr>
                  <w:bCs/>
                  <w:noProof/>
                  <w:lang w:val="en-US"/>
                </w:rPr>
              </w:pPr>
              <w:r w:rsidRPr="001824E5">
                <w:rPr>
                  <w:bCs/>
                  <w:noProof/>
                  <w:lang w:val="en-US"/>
                </w:rPr>
                <w:t xml:space="preserve">39. Hume, M. A., Barrera, L. A., Gisselbrecht, S. S., Bulyk, M. L. UniPROBE, update 2015: new tools and content for the online database of protein-binding microarray data on protein-DNA interactions. </w:t>
              </w:r>
              <w:r w:rsidRPr="001824E5">
                <w:rPr>
                  <w:bCs/>
                  <w:i/>
                  <w:iCs/>
                  <w:noProof/>
                  <w:lang w:val="en-US"/>
                </w:rPr>
                <w:t xml:space="preserve">Nucleic Acids Research. </w:t>
              </w:r>
              <w:r w:rsidRPr="001824E5">
                <w:rPr>
                  <w:bCs/>
                  <w:noProof/>
                  <w:lang w:val="en-US"/>
                </w:rPr>
                <w:t>2014.</w:t>
              </w:r>
            </w:p>
            <w:p w14:paraId="3B0B0E8A" w14:textId="77777777" w:rsidR="001102B4" w:rsidRPr="001824E5" w:rsidRDefault="001102B4" w:rsidP="003C32DA">
              <w:pPr>
                <w:pStyle w:val="Bibliography"/>
                <w:rPr>
                  <w:bCs/>
                  <w:noProof/>
                  <w:lang w:val="en-US"/>
                </w:rPr>
              </w:pPr>
              <w:r w:rsidRPr="001824E5">
                <w:rPr>
                  <w:bCs/>
                  <w:noProof/>
                  <w:lang w:val="en-US"/>
                </w:rPr>
                <w:t>40. UniPROBE. UniPROBE. [Online] [Cited: 10 31, 2021.] http://the_brain.bwh.harvard.edu/uniprobe/index.php?ncsg=1.</w:t>
              </w:r>
            </w:p>
            <w:p w14:paraId="323994D5" w14:textId="77777777" w:rsidR="001102B4" w:rsidRPr="001824E5" w:rsidRDefault="001102B4" w:rsidP="003C32DA">
              <w:pPr>
                <w:pStyle w:val="Bibliography"/>
                <w:rPr>
                  <w:bCs/>
                  <w:noProof/>
                  <w:lang w:val="en-US"/>
                </w:rPr>
              </w:pPr>
              <w:r w:rsidRPr="001824E5">
                <w:rPr>
                  <w:bCs/>
                  <w:noProof/>
                  <w:lang w:val="en-US"/>
                </w:rPr>
                <w:t>41. HOCOMOCO. [Online] [Cited: 11 06, 2021.] https://hocomoco11.autosome.ru.</w:t>
              </w:r>
            </w:p>
            <w:p w14:paraId="660F7AE8" w14:textId="77777777" w:rsidR="001102B4" w:rsidRPr="001824E5" w:rsidRDefault="001102B4" w:rsidP="003C32DA">
              <w:pPr>
                <w:pStyle w:val="Bibliography"/>
                <w:rPr>
                  <w:bCs/>
                  <w:noProof/>
                  <w:lang w:val="en-US"/>
                </w:rPr>
              </w:pPr>
              <w:r w:rsidRPr="001824E5">
                <w:rPr>
                  <w:bCs/>
                  <w:noProof/>
                </w:rPr>
                <w:t xml:space="preserve">42. Kulakovskiy, I. V. et al. </w:t>
              </w:r>
              <w:r w:rsidRPr="001824E5">
                <w:rPr>
                  <w:bCs/>
                  <w:noProof/>
                  <w:lang w:val="en-US"/>
                </w:rPr>
                <w:t xml:space="preserve">HOCOMOCO: towards a complete collection of transcription factor binding models for human and mouse via large-scale ChIP-Seq analysis. </w:t>
              </w:r>
              <w:r w:rsidRPr="001824E5">
                <w:rPr>
                  <w:bCs/>
                  <w:i/>
                  <w:iCs/>
                  <w:noProof/>
                  <w:lang w:val="en-US"/>
                </w:rPr>
                <w:t xml:space="preserve">Nucl. Acids Res. </w:t>
              </w:r>
              <w:r w:rsidRPr="001824E5">
                <w:rPr>
                  <w:bCs/>
                  <w:noProof/>
                  <w:lang w:val="en-US"/>
                </w:rPr>
                <w:t>11 11, 2017, Database issue, p. gkx1106.</w:t>
              </w:r>
            </w:p>
            <w:p w14:paraId="7AEAF3B7" w14:textId="77777777" w:rsidR="001102B4" w:rsidRPr="001824E5" w:rsidRDefault="001102B4" w:rsidP="003C32DA">
              <w:pPr>
                <w:pStyle w:val="Bibliography"/>
                <w:rPr>
                  <w:bCs/>
                  <w:noProof/>
                  <w:lang w:val="en-US"/>
                </w:rPr>
              </w:pPr>
              <w:r w:rsidRPr="001824E5">
                <w:rPr>
                  <w:bCs/>
                  <w:noProof/>
                  <w:lang w:val="en-US"/>
                </w:rPr>
                <w:t>43. FlyFactorSurvey. [Online] [Cited: 11 06, 2021.] https://pgfe.umassmed.edu/ffs/.</w:t>
              </w:r>
            </w:p>
            <w:p w14:paraId="2294A0BA" w14:textId="77777777" w:rsidR="001102B4" w:rsidRPr="001824E5" w:rsidRDefault="001102B4" w:rsidP="003C32DA">
              <w:pPr>
                <w:pStyle w:val="Bibliography"/>
                <w:rPr>
                  <w:bCs/>
                  <w:noProof/>
                  <w:lang w:val="en-US"/>
                </w:rPr>
              </w:pPr>
              <w:r w:rsidRPr="001824E5">
                <w:rPr>
                  <w:bCs/>
                  <w:noProof/>
                  <w:lang w:val="en-US"/>
                </w:rPr>
                <w:t>44. MEME Suite. [Online] [Cited: 11 06, 2021.] https://meme-suite.org/meme/tools/meme.</w:t>
              </w:r>
            </w:p>
            <w:p w14:paraId="3AE6D31E" w14:textId="77777777" w:rsidR="001102B4" w:rsidRPr="001824E5" w:rsidRDefault="001102B4" w:rsidP="003C32DA">
              <w:pPr>
                <w:pStyle w:val="Bibliography"/>
                <w:rPr>
                  <w:bCs/>
                  <w:noProof/>
                  <w:lang w:val="en-US"/>
                </w:rPr>
              </w:pPr>
              <w:r w:rsidRPr="001824E5">
                <w:rPr>
                  <w:bCs/>
                  <w:noProof/>
                  <w:lang w:val="en-US"/>
                </w:rPr>
                <w:t xml:space="preserve">45. Bailey, T. L., Johnson, J., Grant, C. E., Noble, W. S. The MEME Suite. </w:t>
              </w:r>
              <w:r w:rsidRPr="001824E5">
                <w:rPr>
                  <w:bCs/>
                  <w:i/>
                  <w:iCs/>
                  <w:noProof/>
                  <w:lang w:val="en-US"/>
                </w:rPr>
                <w:t xml:space="preserve">Nucleic Acids Research. </w:t>
              </w:r>
              <w:r w:rsidRPr="001824E5">
                <w:rPr>
                  <w:bCs/>
                  <w:noProof/>
                  <w:lang w:val="en-US"/>
                </w:rPr>
                <w:t>2015, 43(W1), pp. W39-W49.</w:t>
              </w:r>
            </w:p>
            <w:p w14:paraId="443DEDAE" w14:textId="77777777" w:rsidR="001102B4" w:rsidRPr="001824E5" w:rsidRDefault="001102B4" w:rsidP="003C32DA">
              <w:pPr>
                <w:pStyle w:val="Bibliography"/>
                <w:rPr>
                  <w:bCs/>
                  <w:noProof/>
                  <w:lang w:val="en-US"/>
                </w:rPr>
              </w:pPr>
              <w:r w:rsidRPr="001824E5">
                <w:rPr>
                  <w:bCs/>
                  <w:noProof/>
                  <w:lang w:val="en-US"/>
                </w:rPr>
                <w:t>46. YeTFaSCo. [Online] [Cited: 11 06, 2021.] http://yetfasco.ccbr.utoronto.ca/.</w:t>
              </w:r>
            </w:p>
            <w:p w14:paraId="16D40681" w14:textId="77777777" w:rsidR="001102B4" w:rsidRPr="001824E5" w:rsidRDefault="001102B4" w:rsidP="003C32DA">
              <w:pPr>
                <w:pStyle w:val="Bibliography"/>
                <w:rPr>
                  <w:bCs/>
                  <w:noProof/>
                  <w:lang w:val="en-US"/>
                </w:rPr>
              </w:pPr>
              <w:r w:rsidRPr="001824E5">
                <w:rPr>
                  <w:bCs/>
                  <w:noProof/>
                  <w:lang w:val="en-US"/>
                </w:rPr>
                <w:t xml:space="preserve">47. de Boer, C. G., Hughes, T. R. YeTFaSCo: a database of evaluated yeast transcription factor sequence specificities. </w:t>
              </w:r>
              <w:r w:rsidRPr="001824E5">
                <w:rPr>
                  <w:bCs/>
                  <w:i/>
                  <w:iCs/>
                  <w:noProof/>
                  <w:lang w:val="en-US"/>
                </w:rPr>
                <w:t xml:space="preserve">Nucleic Acids Research. </w:t>
              </w:r>
              <w:r w:rsidRPr="001824E5">
                <w:rPr>
                  <w:bCs/>
                  <w:noProof/>
                  <w:lang w:val="en-US"/>
                </w:rPr>
                <w:t>01 01, 2012, Vol. Issue D1, Volume 40, pp. D169–D179.</w:t>
              </w:r>
            </w:p>
            <w:p w14:paraId="5F0A319E" w14:textId="77777777" w:rsidR="001102B4" w:rsidRPr="001824E5" w:rsidRDefault="001102B4" w:rsidP="003C32DA">
              <w:pPr>
                <w:pStyle w:val="Bibliography"/>
                <w:rPr>
                  <w:bCs/>
                  <w:noProof/>
                  <w:lang w:val="en-US"/>
                </w:rPr>
              </w:pPr>
              <w:r w:rsidRPr="001824E5">
                <w:rPr>
                  <w:bCs/>
                  <w:noProof/>
                  <w:lang w:val="en-US"/>
                </w:rPr>
                <w:t xml:space="preserve">48. Chow, C. W., Rincón, M., Davis, R. J. Requirement for transcription factor NFAT in interleukin-2 expression. </w:t>
              </w:r>
              <w:r w:rsidRPr="001824E5">
                <w:rPr>
                  <w:bCs/>
                  <w:i/>
                  <w:iCs/>
                  <w:noProof/>
                  <w:lang w:val="en-US"/>
                </w:rPr>
                <w:t xml:space="preserve">Mol Cell Biol. </w:t>
              </w:r>
              <w:r w:rsidRPr="001824E5">
                <w:rPr>
                  <w:bCs/>
                  <w:noProof/>
                  <w:lang w:val="en-US"/>
                </w:rPr>
                <w:t>19(3), 1999, pp. 2300-2307. doi:10.1128/mcb.19.3.2300.</w:t>
              </w:r>
            </w:p>
            <w:p w14:paraId="251E616D" w14:textId="77777777" w:rsidR="001102B4" w:rsidRPr="001824E5" w:rsidRDefault="001102B4" w:rsidP="003C32DA">
              <w:pPr>
                <w:pStyle w:val="Bibliography"/>
                <w:rPr>
                  <w:bCs/>
                  <w:noProof/>
                  <w:lang w:val="en-US"/>
                </w:rPr>
              </w:pPr>
              <w:r w:rsidRPr="001824E5">
                <w:rPr>
                  <w:bCs/>
                  <w:noProof/>
                  <w:lang w:val="en-US"/>
                </w:rPr>
                <w:t xml:space="preserve">49. Chen, X., Guo, L., Fan, Z., Jiang, T. Learning position weight matricesfrom sequence and expression data. </w:t>
              </w:r>
              <w:r w:rsidRPr="001824E5">
                <w:rPr>
                  <w:bCs/>
                  <w:i/>
                  <w:iCs/>
                  <w:noProof/>
                  <w:lang w:val="en-US"/>
                </w:rPr>
                <w:t xml:space="preserve">Comput Syst Bioinformatics Conf. </w:t>
              </w:r>
              <w:r w:rsidRPr="001824E5">
                <w:rPr>
                  <w:bCs/>
                  <w:noProof/>
                  <w:lang w:val="en-US"/>
                </w:rPr>
                <w:t>2007, 6, pp. 249-60.</w:t>
              </w:r>
            </w:p>
            <w:p w14:paraId="198C6313" w14:textId="77777777" w:rsidR="001102B4" w:rsidRPr="001824E5" w:rsidRDefault="001102B4" w:rsidP="003C32DA">
              <w:pPr>
                <w:pStyle w:val="Bibliography"/>
                <w:rPr>
                  <w:bCs/>
                  <w:noProof/>
                  <w:lang w:val="en-US"/>
                </w:rPr>
              </w:pPr>
              <w:r w:rsidRPr="001824E5">
                <w:rPr>
                  <w:bCs/>
                  <w:noProof/>
                  <w:lang w:val="en-US"/>
                </w:rPr>
                <w:t xml:space="preserve">50. Stormo, G. D., Schneider, T. D., Gold, L., Ehrenfeucht, A. Use of the 'Perceptron' algorithm to distinguish translational initiation sites in E. coli. </w:t>
              </w:r>
              <w:r w:rsidRPr="001824E5">
                <w:rPr>
                  <w:bCs/>
                  <w:i/>
                  <w:iCs/>
                  <w:noProof/>
                  <w:lang w:val="en-US"/>
                </w:rPr>
                <w:t xml:space="preserve">Nucleic Acids Research. </w:t>
              </w:r>
              <w:r w:rsidRPr="001824E5">
                <w:rPr>
                  <w:bCs/>
                  <w:noProof/>
                  <w:lang w:val="en-US"/>
                </w:rPr>
                <w:t>1982, 10(9), pp. 2997-3011.</w:t>
              </w:r>
            </w:p>
            <w:p w14:paraId="39C18687" w14:textId="77777777" w:rsidR="001102B4" w:rsidRPr="001824E5" w:rsidRDefault="001102B4" w:rsidP="003C32DA">
              <w:pPr>
                <w:pStyle w:val="Bibliography"/>
                <w:rPr>
                  <w:bCs/>
                  <w:noProof/>
                  <w:lang w:val="en-US"/>
                </w:rPr>
              </w:pPr>
              <w:r w:rsidRPr="001824E5">
                <w:rPr>
                  <w:bCs/>
                  <w:noProof/>
                  <w:lang w:val="en-US"/>
                </w:rPr>
                <w:t xml:space="preserve">51. Xie, B., Jankovic, B. R., Bajic, V. B., Song, L., Gao, X. Poly(A) motif prediction using spectral latent features from human DNA sequences. </w:t>
              </w:r>
              <w:r w:rsidRPr="001824E5">
                <w:rPr>
                  <w:bCs/>
                  <w:i/>
                  <w:iCs/>
                  <w:noProof/>
                  <w:lang w:val="en-US"/>
                </w:rPr>
                <w:t xml:space="preserve">Bioinformatics. </w:t>
              </w:r>
              <w:r w:rsidRPr="001824E5">
                <w:rPr>
                  <w:bCs/>
                  <w:noProof/>
                  <w:lang w:val="en-US"/>
                </w:rPr>
                <w:t xml:space="preserve">29(13), 7 1, 2013, pp. i316-25. doi: </w:t>
              </w:r>
              <w:r w:rsidRPr="001824E5">
                <w:rPr>
                  <w:bCs/>
                  <w:noProof/>
                  <w:lang w:val="en-US"/>
                </w:rPr>
                <w:lastRenderedPageBreak/>
                <w:t>10.1093/bioinformatics/btt218.</w:t>
              </w:r>
            </w:p>
            <w:p w14:paraId="754BC1D9" w14:textId="77777777" w:rsidR="007C588C" w:rsidRPr="001824E5" w:rsidRDefault="007C588C" w:rsidP="003C32DA">
              <w:pPr>
                <w:keepNext/>
                <w:spacing w:before="240" w:after="120"/>
                <w:outlineLvl w:val="0"/>
              </w:pPr>
              <w:r w:rsidRPr="001824E5">
                <w:fldChar w:fldCharType="end"/>
              </w:r>
            </w:p>
          </w:sdtContent>
        </w:sdt>
      </w:sdtContent>
    </w:sdt>
    <w:p w14:paraId="76589AFD" w14:textId="77777777" w:rsidR="00F6359D" w:rsidRPr="004E58B3" w:rsidRDefault="00F6359D" w:rsidP="003C32DA">
      <w:pPr>
        <w:rPr>
          <w:lang w:val="en-US"/>
        </w:rPr>
      </w:pPr>
    </w:p>
    <w:sectPr w:rsidR="00F6359D" w:rsidRPr="004E58B3" w:rsidSect="00A509A0">
      <w:pgSz w:w="11906" w:h="16838"/>
      <w:pgMar w:top="1134" w:right="1134" w:bottom="1134" w:left="1134" w:header="0" w:footer="0" w:gutter="0"/>
      <w:lnNumType w:countBy="1" w:restart="continuous"/>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277ABB" w14:textId="77777777" w:rsidR="00E83C35" w:rsidRDefault="00E83C35">
      <w:r>
        <w:separator/>
      </w:r>
    </w:p>
  </w:endnote>
  <w:endnote w:type="continuationSeparator" w:id="0">
    <w:p w14:paraId="5E126571" w14:textId="77777777" w:rsidR="00E83C35" w:rsidRDefault="00E8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Droid Sans Fallback">
    <w:altName w:val="Arial"/>
    <w:panose1 w:val="020B0604020202020204"/>
    <w:charset w:val="00"/>
    <w:family w:val="roman"/>
    <w:notTrueType/>
    <w:pitch w:val="default"/>
  </w:font>
  <w:font w:name="FreeSans">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iberation Sans">
    <w:altName w:val="Arial"/>
    <w:panose1 w:val="020B0604020202020204"/>
    <w:charset w:val="00"/>
    <w:family w:val="swiss"/>
    <w:pitch w:val="variable"/>
    <w:sig w:usb0="00000000" w:usb1="500078FF" w:usb2="00000021" w:usb3="00000000" w:csb0="000001BF" w:csb1="00000000"/>
  </w:font>
  <w:font w:name="Liberation Serif">
    <w:altName w:val="Times New Roman"/>
    <w:panose1 w:val="020B0604020202020204"/>
    <w:charset w:val="00"/>
    <w:family w:val="roman"/>
    <w:pitch w:val="variable"/>
    <w:sig w:usb0="00000000" w:usb1="500078FF" w:usb2="00000021" w:usb3="00000000" w:csb0="000001BF" w:csb1="00000000"/>
  </w:font>
  <w:font w:name="OpenSymbol">
    <w:altName w:val="Courier New"/>
    <w:panose1 w:val="020B0604020202020204"/>
    <w:charset w:val="00"/>
    <w:family w:val="auto"/>
    <w:pitch w:val="variable"/>
    <w:sig w:usb0="00000003" w:usb1="1001ECE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iberation Mono">
    <w:altName w:val="Courier New"/>
    <w:panose1 w:val="020B0604020202020204"/>
    <w:charset w:val="00"/>
    <w:family w:val="modern"/>
    <w:pitch w:val="fixed"/>
    <w:sig w:usb0="00000000" w:usb1="400078FF" w:usb2="00000001" w:usb3="00000000" w:csb0="000001BF" w:csb1="00000000"/>
  </w:font>
  <w:font w:name="Courier 10 Pitch">
    <w:altName w:val="Courier New"/>
    <w:panose1 w:val="00000000000000000000"/>
    <w:charset w:val="00"/>
    <w:family w:val="auto"/>
    <w:pitch w:val="fixed"/>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822828"/>
      <w:docPartObj>
        <w:docPartGallery w:val="Page Numbers (Bottom of Page)"/>
        <w:docPartUnique/>
      </w:docPartObj>
    </w:sdtPr>
    <w:sdtEndPr/>
    <w:sdtContent>
      <w:p w14:paraId="058AE18A" w14:textId="631148AF" w:rsidR="005334BD" w:rsidRDefault="005334BD">
        <w:pPr>
          <w:pStyle w:val="Footer"/>
          <w:jc w:val="center"/>
        </w:pPr>
        <w:r>
          <w:br/>
        </w:r>
        <w:r>
          <w:fldChar w:fldCharType="begin"/>
        </w:r>
        <w:r>
          <w:instrText xml:space="preserve"> PAGE   \* MERGEFORMAT </w:instrText>
        </w:r>
        <w:r>
          <w:fldChar w:fldCharType="separate"/>
        </w:r>
        <w:r w:rsidR="007F75E4">
          <w:rPr>
            <w:noProof/>
          </w:rPr>
          <w:t>33</w:t>
        </w:r>
        <w:r>
          <w:rPr>
            <w:noProof/>
          </w:rPr>
          <w:fldChar w:fldCharType="end"/>
        </w:r>
      </w:p>
    </w:sdtContent>
  </w:sdt>
  <w:p w14:paraId="3BFB10AC" w14:textId="77777777" w:rsidR="005334BD" w:rsidRDefault="005334BD">
    <w:pPr>
      <w:pStyle w:val="Footer"/>
    </w:pPr>
  </w:p>
  <w:p w14:paraId="15F9D59E" w14:textId="77777777" w:rsidR="005334BD" w:rsidRDefault="00533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690057"/>
      <w:docPartObj>
        <w:docPartGallery w:val="Page Numbers (Bottom of Page)"/>
        <w:docPartUnique/>
      </w:docPartObj>
    </w:sdtPr>
    <w:sdtEndPr/>
    <w:sdtContent>
      <w:p w14:paraId="7CC267FE" w14:textId="0EED6388" w:rsidR="005334BD" w:rsidRDefault="005334BD">
        <w:pPr>
          <w:pStyle w:val="Footer"/>
          <w:jc w:val="center"/>
        </w:pPr>
        <w:r>
          <w:fldChar w:fldCharType="begin"/>
        </w:r>
        <w:r>
          <w:instrText xml:space="preserve"> PAGE   \* MERGEFORMAT </w:instrText>
        </w:r>
        <w:r>
          <w:fldChar w:fldCharType="separate"/>
        </w:r>
        <w:r w:rsidR="007F75E4">
          <w:rPr>
            <w:noProof/>
          </w:rPr>
          <w:t>60</w:t>
        </w:r>
        <w:r>
          <w:rPr>
            <w:noProof/>
          </w:rPr>
          <w:fldChar w:fldCharType="end"/>
        </w:r>
      </w:p>
    </w:sdtContent>
  </w:sdt>
  <w:p w14:paraId="491C7016" w14:textId="77777777" w:rsidR="005334BD" w:rsidRDefault="00533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96D85" w14:textId="77777777" w:rsidR="00E83C35" w:rsidRDefault="00E83C35">
      <w:r>
        <w:separator/>
      </w:r>
    </w:p>
  </w:footnote>
  <w:footnote w:type="continuationSeparator" w:id="0">
    <w:p w14:paraId="7CD19A30" w14:textId="77777777" w:rsidR="00E83C35" w:rsidRDefault="00E83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1637A"/>
    <w:multiLevelType w:val="hybridMultilevel"/>
    <w:tmpl w:val="F1306384"/>
    <w:lvl w:ilvl="0" w:tplc="70D6451E">
      <w:numFmt w:val="bullet"/>
      <w:lvlText w:val=""/>
      <w:lvlJc w:val="left"/>
      <w:pPr>
        <w:ind w:left="720" w:hanging="360"/>
      </w:pPr>
      <w:rPr>
        <w:rFonts w:ascii="Symbol" w:eastAsia="Droid Sans Fallback" w:hAnsi="Symbol"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FD7B53"/>
    <w:multiLevelType w:val="multilevel"/>
    <w:tmpl w:val="FC76D5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D040B57"/>
    <w:multiLevelType w:val="hybridMultilevel"/>
    <w:tmpl w:val="82B860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7F6B85"/>
    <w:multiLevelType w:val="hybridMultilevel"/>
    <w:tmpl w:val="1750C4C2"/>
    <w:lvl w:ilvl="0" w:tplc="B97E9B7A">
      <w:numFmt w:val="bullet"/>
      <w:lvlText w:val="-"/>
      <w:lvlJc w:val="left"/>
      <w:pPr>
        <w:ind w:left="420" w:hanging="360"/>
      </w:pPr>
      <w:rPr>
        <w:rFonts w:ascii="Liberation Sans" w:eastAsia="Droid Sans Fallback" w:hAnsi="Liberation Sans" w:cs="Liberation Sans"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4" w15:restartNumberingAfterBreak="0">
    <w:nsid w:val="398F6B07"/>
    <w:multiLevelType w:val="hybridMultilevel"/>
    <w:tmpl w:val="2ED85CF6"/>
    <w:lvl w:ilvl="0" w:tplc="0CA6AD92">
      <w:numFmt w:val="bullet"/>
      <w:lvlText w:val="-"/>
      <w:lvlJc w:val="left"/>
      <w:pPr>
        <w:ind w:left="420" w:hanging="360"/>
      </w:pPr>
      <w:rPr>
        <w:rFonts w:ascii="Liberation Sans" w:eastAsia="Droid Sans Fallback" w:hAnsi="Liberation Sans" w:cs="Liberation Sans"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5" w15:restartNumberingAfterBreak="0">
    <w:nsid w:val="4AA30240"/>
    <w:multiLevelType w:val="multilevel"/>
    <w:tmpl w:val="EDA474B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AFB2B35"/>
    <w:multiLevelType w:val="hybridMultilevel"/>
    <w:tmpl w:val="F52C34B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2ED479A"/>
    <w:multiLevelType w:val="multilevel"/>
    <w:tmpl w:val="14C06784"/>
    <w:lvl w:ilvl="0">
      <w:start w:val="1"/>
      <w:numFmt w:val="upperLetter"/>
      <w:lvlText w:val="%1)"/>
      <w:lvlJc w:val="left"/>
      <w:pPr>
        <w:tabs>
          <w:tab w:val="num" w:pos="720"/>
        </w:tabs>
        <w:ind w:left="720" w:hanging="360"/>
      </w:pPr>
      <w:rPr>
        <w:rFonts w:ascii="Liberation Serif" w:eastAsia="Droid Sans Fallback" w:hAnsi="Liberation Serif" w:cs="FreeSan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8BF0A36"/>
    <w:multiLevelType w:val="multilevel"/>
    <w:tmpl w:val="E202E5D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5"/>
  </w:num>
  <w:num w:numId="2">
    <w:abstractNumId w:val="8"/>
  </w:num>
  <w:num w:numId="3">
    <w:abstractNumId w:val="1"/>
  </w:num>
  <w:num w:numId="4">
    <w:abstractNumId w:val="3"/>
  </w:num>
  <w:num w:numId="5">
    <w:abstractNumId w:val="4"/>
  </w:num>
  <w:num w:numId="6">
    <w:abstractNumId w:val="2"/>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defaultTabStop w:val="408"/>
  <w:hyphenationZone w:val="425"/>
  <w:drawingGridHorizontalSpacing w:val="108"/>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359D"/>
    <w:rsid w:val="00000EA8"/>
    <w:rsid w:val="00001DFA"/>
    <w:rsid w:val="00002A6D"/>
    <w:rsid w:val="00002B94"/>
    <w:rsid w:val="00002D90"/>
    <w:rsid w:val="00004402"/>
    <w:rsid w:val="00006C5E"/>
    <w:rsid w:val="00010926"/>
    <w:rsid w:val="00012D49"/>
    <w:rsid w:val="00014A9B"/>
    <w:rsid w:val="0002218C"/>
    <w:rsid w:val="00025AA9"/>
    <w:rsid w:val="00034FF0"/>
    <w:rsid w:val="00035676"/>
    <w:rsid w:val="000406FE"/>
    <w:rsid w:val="00040C23"/>
    <w:rsid w:val="00040C53"/>
    <w:rsid w:val="000410F8"/>
    <w:rsid w:val="000457A2"/>
    <w:rsid w:val="00051458"/>
    <w:rsid w:val="000555E1"/>
    <w:rsid w:val="00055E3E"/>
    <w:rsid w:val="00057555"/>
    <w:rsid w:val="000627FB"/>
    <w:rsid w:val="00064823"/>
    <w:rsid w:val="000676A9"/>
    <w:rsid w:val="00072E26"/>
    <w:rsid w:val="00073423"/>
    <w:rsid w:val="0007537C"/>
    <w:rsid w:val="000829DA"/>
    <w:rsid w:val="00083F0F"/>
    <w:rsid w:val="00086AC8"/>
    <w:rsid w:val="00093908"/>
    <w:rsid w:val="00093FCB"/>
    <w:rsid w:val="00094740"/>
    <w:rsid w:val="000A420C"/>
    <w:rsid w:val="000B5379"/>
    <w:rsid w:val="000C25B1"/>
    <w:rsid w:val="000D080D"/>
    <w:rsid w:val="000D2659"/>
    <w:rsid w:val="000D6ADA"/>
    <w:rsid w:val="000D758D"/>
    <w:rsid w:val="000E5757"/>
    <w:rsid w:val="000E620C"/>
    <w:rsid w:val="000F79D6"/>
    <w:rsid w:val="001102B4"/>
    <w:rsid w:val="00111C1E"/>
    <w:rsid w:val="00114997"/>
    <w:rsid w:val="00116475"/>
    <w:rsid w:val="0012176E"/>
    <w:rsid w:val="00124957"/>
    <w:rsid w:val="001309C2"/>
    <w:rsid w:val="001337E2"/>
    <w:rsid w:val="00133F7F"/>
    <w:rsid w:val="00136A9B"/>
    <w:rsid w:val="00136ECA"/>
    <w:rsid w:val="00141C30"/>
    <w:rsid w:val="00142E96"/>
    <w:rsid w:val="00146285"/>
    <w:rsid w:val="0015268A"/>
    <w:rsid w:val="00154803"/>
    <w:rsid w:val="0015526F"/>
    <w:rsid w:val="00157F59"/>
    <w:rsid w:val="001613BA"/>
    <w:rsid w:val="00172350"/>
    <w:rsid w:val="0017252B"/>
    <w:rsid w:val="001729C3"/>
    <w:rsid w:val="001806DE"/>
    <w:rsid w:val="00180997"/>
    <w:rsid w:val="00180D46"/>
    <w:rsid w:val="001824E5"/>
    <w:rsid w:val="001840A6"/>
    <w:rsid w:val="00187155"/>
    <w:rsid w:val="00190BA2"/>
    <w:rsid w:val="00195ECB"/>
    <w:rsid w:val="00195FED"/>
    <w:rsid w:val="00197486"/>
    <w:rsid w:val="001A3759"/>
    <w:rsid w:val="001A477A"/>
    <w:rsid w:val="001B0AC0"/>
    <w:rsid w:val="001B2EE0"/>
    <w:rsid w:val="001B417A"/>
    <w:rsid w:val="001C4E9D"/>
    <w:rsid w:val="001C56C1"/>
    <w:rsid w:val="001D07CD"/>
    <w:rsid w:val="001E2963"/>
    <w:rsid w:val="001E4774"/>
    <w:rsid w:val="001F0037"/>
    <w:rsid w:val="001F4FA8"/>
    <w:rsid w:val="001F5892"/>
    <w:rsid w:val="00202434"/>
    <w:rsid w:val="002024EE"/>
    <w:rsid w:val="00202E71"/>
    <w:rsid w:val="002038B2"/>
    <w:rsid w:val="00212BA0"/>
    <w:rsid w:val="0021506B"/>
    <w:rsid w:val="002150C5"/>
    <w:rsid w:val="0023004C"/>
    <w:rsid w:val="00247E8D"/>
    <w:rsid w:val="002529E0"/>
    <w:rsid w:val="00253E2E"/>
    <w:rsid w:val="00255DF1"/>
    <w:rsid w:val="002561C5"/>
    <w:rsid w:val="00256DE6"/>
    <w:rsid w:val="002607EB"/>
    <w:rsid w:val="00266038"/>
    <w:rsid w:val="0027128E"/>
    <w:rsid w:val="00273C8A"/>
    <w:rsid w:val="00274424"/>
    <w:rsid w:val="002753EC"/>
    <w:rsid w:val="00275633"/>
    <w:rsid w:val="0027576A"/>
    <w:rsid w:val="0027596E"/>
    <w:rsid w:val="002918FB"/>
    <w:rsid w:val="00293814"/>
    <w:rsid w:val="002967C8"/>
    <w:rsid w:val="00297770"/>
    <w:rsid w:val="002A2BE8"/>
    <w:rsid w:val="002A51B8"/>
    <w:rsid w:val="002B0AB8"/>
    <w:rsid w:val="002B17D0"/>
    <w:rsid w:val="002B6C0B"/>
    <w:rsid w:val="002B719D"/>
    <w:rsid w:val="002B7A3C"/>
    <w:rsid w:val="002C2793"/>
    <w:rsid w:val="002C3B65"/>
    <w:rsid w:val="002C7657"/>
    <w:rsid w:val="002E0CE0"/>
    <w:rsid w:val="002E1441"/>
    <w:rsid w:val="002E30E9"/>
    <w:rsid w:val="002E3CF6"/>
    <w:rsid w:val="002E63C7"/>
    <w:rsid w:val="002F1721"/>
    <w:rsid w:val="002F26F8"/>
    <w:rsid w:val="00304E97"/>
    <w:rsid w:val="00306CAD"/>
    <w:rsid w:val="003104D9"/>
    <w:rsid w:val="00312A3A"/>
    <w:rsid w:val="00314F03"/>
    <w:rsid w:val="00320F27"/>
    <w:rsid w:val="00322C09"/>
    <w:rsid w:val="003252FB"/>
    <w:rsid w:val="00330E60"/>
    <w:rsid w:val="0033568A"/>
    <w:rsid w:val="00337EE5"/>
    <w:rsid w:val="00341534"/>
    <w:rsid w:val="0034354B"/>
    <w:rsid w:val="00346377"/>
    <w:rsid w:val="0035029F"/>
    <w:rsid w:val="00351521"/>
    <w:rsid w:val="00357F14"/>
    <w:rsid w:val="00364FE5"/>
    <w:rsid w:val="00365740"/>
    <w:rsid w:val="00367828"/>
    <w:rsid w:val="00370AE0"/>
    <w:rsid w:val="0037336B"/>
    <w:rsid w:val="0037434A"/>
    <w:rsid w:val="003759B2"/>
    <w:rsid w:val="00376AE2"/>
    <w:rsid w:val="00380566"/>
    <w:rsid w:val="0039096F"/>
    <w:rsid w:val="00390D1E"/>
    <w:rsid w:val="00391BF9"/>
    <w:rsid w:val="003A0454"/>
    <w:rsid w:val="003A0A67"/>
    <w:rsid w:val="003C1840"/>
    <w:rsid w:val="003C32DA"/>
    <w:rsid w:val="003C4B74"/>
    <w:rsid w:val="003C6E0C"/>
    <w:rsid w:val="003C6FE4"/>
    <w:rsid w:val="003C7679"/>
    <w:rsid w:val="003D14FF"/>
    <w:rsid w:val="003D77A9"/>
    <w:rsid w:val="003D7E49"/>
    <w:rsid w:val="003E03F4"/>
    <w:rsid w:val="003E151D"/>
    <w:rsid w:val="003E5A3D"/>
    <w:rsid w:val="003F4E44"/>
    <w:rsid w:val="003F5F50"/>
    <w:rsid w:val="003F6091"/>
    <w:rsid w:val="003F7410"/>
    <w:rsid w:val="004142DF"/>
    <w:rsid w:val="00431725"/>
    <w:rsid w:val="00446579"/>
    <w:rsid w:val="004508F4"/>
    <w:rsid w:val="00453D98"/>
    <w:rsid w:val="004556A7"/>
    <w:rsid w:val="0045577F"/>
    <w:rsid w:val="00460A77"/>
    <w:rsid w:val="00464109"/>
    <w:rsid w:val="00464D17"/>
    <w:rsid w:val="00465BF0"/>
    <w:rsid w:val="004662F3"/>
    <w:rsid w:val="004717F2"/>
    <w:rsid w:val="00471994"/>
    <w:rsid w:val="00472652"/>
    <w:rsid w:val="00472E56"/>
    <w:rsid w:val="004731C2"/>
    <w:rsid w:val="00477952"/>
    <w:rsid w:val="0048117D"/>
    <w:rsid w:val="00481B7D"/>
    <w:rsid w:val="00482585"/>
    <w:rsid w:val="0048326D"/>
    <w:rsid w:val="00487CF4"/>
    <w:rsid w:val="00491A67"/>
    <w:rsid w:val="00493FDF"/>
    <w:rsid w:val="00497F39"/>
    <w:rsid w:val="004A10BD"/>
    <w:rsid w:val="004A5929"/>
    <w:rsid w:val="004B4DDF"/>
    <w:rsid w:val="004B53C5"/>
    <w:rsid w:val="004B6686"/>
    <w:rsid w:val="004C0CDB"/>
    <w:rsid w:val="004C1227"/>
    <w:rsid w:val="004C21E0"/>
    <w:rsid w:val="004C69D1"/>
    <w:rsid w:val="004D30AF"/>
    <w:rsid w:val="004D554E"/>
    <w:rsid w:val="004E58B3"/>
    <w:rsid w:val="004F080E"/>
    <w:rsid w:val="004F2A31"/>
    <w:rsid w:val="004F6EC4"/>
    <w:rsid w:val="00513C13"/>
    <w:rsid w:val="00521309"/>
    <w:rsid w:val="005313CB"/>
    <w:rsid w:val="005334BD"/>
    <w:rsid w:val="0053660F"/>
    <w:rsid w:val="005404B6"/>
    <w:rsid w:val="00540D97"/>
    <w:rsid w:val="00542A9E"/>
    <w:rsid w:val="005459BE"/>
    <w:rsid w:val="00547A2F"/>
    <w:rsid w:val="005552A1"/>
    <w:rsid w:val="00561216"/>
    <w:rsid w:val="0056236A"/>
    <w:rsid w:val="0056284D"/>
    <w:rsid w:val="00566746"/>
    <w:rsid w:val="00567551"/>
    <w:rsid w:val="005745ED"/>
    <w:rsid w:val="00575201"/>
    <w:rsid w:val="00581D2D"/>
    <w:rsid w:val="00584FCD"/>
    <w:rsid w:val="005909CE"/>
    <w:rsid w:val="00592942"/>
    <w:rsid w:val="00597162"/>
    <w:rsid w:val="00597214"/>
    <w:rsid w:val="005A0496"/>
    <w:rsid w:val="005A0FB1"/>
    <w:rsid w:val="005A439D"/>
    <w:rsid w:val="005A5047"/>
    <w:rsid w:val="005A666A"/>
    <w:rsid w:val="005B016F"/>
    <w:rsid w:val="005B0C50"/>
    <w:rsid w:val="005B237F"/>
    <w:rsid w:val="005B4866"/>
    <w:rsid w:val="005B4D37"/>
    <w:rsid w:val="005B52A2"/>
    <w:rsid w:val="005C4B30"/>
    <w:rsid w:val="005C59B7"/>
    <w:rsid w:val="005C6F14"/>
    <w:rsid w:val="005D3AF5"/>
    <w:rsid w:val="005E1AB2"/>
    <w:rsid w:val="005E3722"/>
    <w:rsid w:val="005E5D90"/>
    <w:rsid w:val="005F2146"/>
    <w:rsid w:val="005F291F"/>
    <w:rsid w:val="005F522C"/>
    <w:rsid w:val="005F7F4C"/>
    <w:rsid w:val="00603AA6"/>
    <w:rsid w:val="006040A3"/>
    <w:rsid w:val="0061225D"/>
    <w:rsid w:val="006135D9"/>
    <w:rsid w:val="0061399E"/>
    <w:rsid w:val="0061611C"/>
    <w:rsid w:val="00616272"/>
    <w:rsid w:val="00623941"/>
    <w:rsid w:val="00626EED"/>
    <w:rsid w:val="0063025A"/>
    <w:rsid w:val="006343E5"/>
    <w:rsid w:val="00634F64"/>
    <w:rsid w:val="00636271"/>
    <w:rsid w:val="006413A2"/>
    <w:rsid w:val="006434F5"/>
    <w:rsid w:val="00645280"/>
    <w:rsid w:val="0064725B"/>
    <w:rsid w:val="006475FB"/>
    <w:rsid w:val="006479D7"/>
    <w:rsid w:val="00650B47"/>
    <w:rsid w:val="00651414"/>
    <w:rsid w:val="006534DF"/>
    <w:rsid w:val="006552BD"/>
    <w:rsid w:val="006671BB"/>
    <w:rsid w:val="00671539"/>
    <w:rsid w:val="006721F3"/>
    <w:rsid w:val="00674FDA"/>
    <w:rsid w:val="0067748B"/>
    <w:rsid w:val="006826DC"/>
    <w:rsid w:val="0068545C"/>
    <w:rsid w:val="0068577D"/>
    <w:rsid w:val="006A2B11"/>
    <w:rsid w:val="006A63A0"/>
    <w:rsid w:val="006A7D53"/>
    <w:rsid w:val="006B05B3"/>
    <w:rsid w:val="006B08ED"/>
    <w:rsid w:val="006C14FA"/>
    <w:rsid w:val="006C4453"/>
    <w:rsid w:val="006C519A"/>
    <w:rsid w:val="006C6366"/>
    <w:rsid w:val="006D0365"/>
    <w:rsid w:val="006D31EF"/>
    <w:rsid w:val="006E1D37"/>
    <w:rsid w:val="006E25DB"/>
    <w:rsid w:val="006E61F3"/>
    <w:rsid w:val="006E68B0"/>
    <w:rsid w:val="006F15CF"/>
    <w:rsid w:val="00700638"/>
    <w:rsid w:val="00702051"/>
    <w:rsid w:val="00704543"/>
    <w:rsid w:val="00706DDF"/>
    <w:rsid w:val="0071024F"/>
    <w:rsid w:val="00712E48"/>
    <w:rsid w:val="00715917"/>
    <w:rsid w:val="00717F28"/>
    <w:rsid w:val="00717FA8"/>
    <w:rsid w:val="00721D31"/>
    <w:rsid w:val="0072426C"/>
    <w:rsid w:val="0072559F"/>
    <w:rsid w:val="00731787"/>
    <w:rsid w:val="007327BB"/>
    <w:rsid w:val="00732EC2"/>
    <w:rsid w:val="00734201"/>
    <w:rsid w:val="00734E23"/>
    <w:rsid w:val="00736B3B"/>
    <w:rsid w:val="00737B81"/>
    <w:rsid w:val="00741196"/>
    <w:rsid w:val="00746193"/>
    <w:rsid w:val="0074710E"/>
    <w:rsid w:val="00747B18"/>
    <w:rsid w:val="00750BE7"/>
    <w:rsid w:val="00750FAB"/>
    <w:rsid w:val="0075331E"/>
    <w:rsid w:val="00757A12"/>
    <w:rsid w:val="00762C60"/>
    <w:rsid w:val="00765013"/>
    <w:rsid w:val="00771452"/>
    <w:rsid w:val="007737E9"/>
    <w:rsid w:val="00775CE9"/>
    <w:rsid w:val="00776163"/>
    <w:rsid w:val="0078231C"/>
    <w:rsid w:val="00787726"/>
    <w:rsid w:val="00794806"/>
    <w:rsid w:val="00794FB7"/>
    <w:rsid w:val="007A0354"/>
    <w:rsid w:val="007A4122"/>
    <w:rsid w:val="007A70B9"/>
    <w:rsid w:val="007B14A0"/>
    <w:rsid w:val="007B2A26"/>
    <w:rsid w:val="007B606D"/>
    <w:rsid w:val="007C05E3"/>
    <w:rsid w:val="007C06DD"/>
    <w:rsid w:val="007C2217"/>
    <w:rsid w:val="007C22CC"/>
    <w:rsid w:val="007C385A"/>
    <w:rsid w:val="007C588C"/>
    <w:rsid w:val="007C6336"/>
    <w:rsid w:val="007C6A56"/>
    <w:rsid w:val="007C7173"/>
    <w:rsid w:val="007D03D8"/>
    <w:rsid w:val="007D23E4"/>
    <w:rsid w:val="007D3F42"/>
    <w:rsid w:val="007D54AB"/>
    <w:rsid w:val="007D73CA"/>
    <w:rsid w:val="007D7D14"/>
    <w:rsid w:val="007E4BC1"/>
    <w:rsid w:val="007E7EBB"/>
    <w:rsid w:val="007F509D"/>
    <w:rsid w:val="007F75E4"/>
    <w:rsid w:val="00800F08"/>
    <w:rsid w:val="00811605"/>
    <w:rsid w:val="0081249B"/>
    <w:rsid w:val="00812942"/>
    <w:rsid w:val="008219AE"/>
    <w:rsid w:val="00830EF9"/>
    <w:rsid w:val="00832D80"/>
    <w:rsid w:val="00833E9D"/>
    <w:rsid w:val="00843626"/>
    <w:rsid w:val="008437E6"/>
    <w:rsid w:val="00846845"/>
    <w:rsid w:val="0085222D"/>
    <w:rsid w:val="0085428C"/>
    <w:rsid w:val="0085453E"/>
    <w:rsid w:val="00860CA0"/>
    <w:rsid w:val="00867CD4"/>
    <w:rsid w:val="0087790E"/>
    <w:rsid w:val="00881834"/>
    <w:rsid w:val="0088320C"/>
    <w:rsid w:val="00883CF8"/>
    <w:rsid w:val="00891A77"/>
    <w:rsid w:val="00892545"/>
    <w:rsid w:val="00892818"/>
    <w:rsid w:val="008930D4"/>
    <w:rsid w:val="008A3A33"/>
    <w:rsid w:val="008B010B"/>
    <w:rsid w:val="008B09BD"/>
    <w:rsid w:val="008B3523"/>
    <w:rsid w:val="008B67B4"/>
    <w:rsid w:val="008C74F5"/>
    <w:rsid w:val="008D4125"/>
    <w:rsid w:val="008D58F3"/>
    <w:rsid w:val="008D5A2D"/>
    <w:rsid w:val="008D5AF6"/>
    <w:rsid w:val="008E27B1"/>
    <w:rsid w:val="008E6A74"/>
    <w:rsid w:val="008F3694"/>
    <w:rsid w:val="008F3CE5"/>
    <w:rsid w:val="008F499B"/>
    <w:rsid w:val="008F4F8C"/>
    <w:rsid w:val="008F5744"/>
    <w:rsid w:val="008F766F"/>
    <w:rsid w:val="009003F6"/>
    <w:rsid w:val="00901054"/>
    <w:rsid w:val="00902420"/>
    <w:rsid w:val="00907A4A"/>
    <w:rsid w:val="00911D52"/>
    <w:rsid w:val="009138BF"/>
    <w:rsid w:val="0093052D"/>
    <w:rsid w:val="00930902"/>
    <w:rsid w:val="00931B7B"/>
    <w:rsid w:val="00931C19"/>
    <w:rsid w:val="009323D5"/>
    <w:rsid w:val="009336EE"/>
    <w:rsid w:val="00941BE8"/>
    <w:rsid w:val="009458A0"/>
    <w:rsid w:val="00955F05"/>
    <w:rsid w:val="009560D2"/>
    <w:rsid w:val="00961611"/>
    <w:rsid w:val="009621E9"/>
    <w:rsid w:val="0096282F"/>
    <w:rsid w:val="00965E8B"/>
    <w:rsid w:val="00972C2A"/>
    <w:rsid w:val="00983FC5"/>
    <w:rsid w:val="00987D4B"/>
    <w:rsid w:val="00993066"/>
    <w:rsid w:val="00993225"/>
    <w:rsid w:val="009944C5"/>
    <w:rsid w:val="009952BA"/>
    <w:rsid w:val="009A16AF"/>
    <w:rsid w:val="009B327E"/>
    <w:rsid w:val="009B428C"/>
    <w:rsid w:val="009B473C"/>
    <w:rsid w:val="009D0A6C"/>
    <w:rsid w:val="009D4B80"/>
    <w:rsid w:val="009D5DA9"/>
    <w:rsid w:val="009D6C44"/>
    <w:rsid w:val="009E450F"/>
    <w:rsid w:val="009E7C91"/>
    <w:rsid w:val="009F24D2"/>
    <w:rsid w:val="00A01089"/>
    <w:rsid w:val="00A03978"/>
    <w:rsid w:val="00A03C86"/>
    <w:rsid w:val="00A0479E"/>
    <w:rsid w:val="00A05D90"/>
    <w:rsid w:val="00A10205"/>
    <w:rsid w:val="00A10757"/>
    <w:rsid w:val="00A11EBA"/>
    <w:rsid w:val="00A2323C"/>
    <w:rsid w:val="00A23F54"/>
    <w:rsid w:val="00A25A4C"/>
    <w:rsid w:val="00A26197"/>
    <w:rsid w:val="00A26397"/>
    <w:rsid w:val="00A26903"/>
    <w:rsid w:val="00A27331"/>
    <w:rsid w:val="00A360FB"/>
    <w:rsid w:val="00A43B14"/>
    <w:rsid w:val="00A509A0"/>
    <w:rsid w:val="00A5262E"/>
    <w:rsid w:val="00A55D70"/>
    <w:rsid w:val="00A62305"/>
    <w:rsid w:val="00A62576"/>
    <w:rsid w:val="00A63BC3"/>
    <w:rsid w:val="00A6469C"/>
    <w:rsid w:val="00A759D0"/>
    <w:rsid w:val="00A76745"/>
    <w:rsid w:val="00A76B64"/>
    <w:rsid w:val="00A8203C"/>
    <w:rsid w:val="00A82D0F"/>
    <w:rsid w:val="00A83BC5"/>
    <w:rsid w:val="00A91A6F"/>
    <w:rsid w:val="00A94E71"/>
    <w:rsid w:val="00A95DE3"/>
    <w:rsid w:val="00AA15AE"/>
    <w:rsid w:val="00AA28A1"/>
    <w:rsid w:val="00AC3ABC"/>
    <w:rsid w:val="00AD0A3F"/>
    <w:rsid w:val="00AD5681"/>
    <w:rsid w:val="00AE046A"/>
    <w:rsid w:val="00AE0838"/>
    <w:rsid w:val="00AE441A"/>
    <w:rsid w:val="00AF25BF"/>
    <w:rsid w:val="00AF271C"/>
    <w:rsid w:val="00AF27E3"/>
    <w:rsid w:val="00AF2DD9"/>
    <w:rsid w:val="00AF68A5"/>
    <w:rsid w:val="00B06181"/>
    <w:rsid w:val="00B07858"/>
    <w:rsid w:val="00B1087A"/>
    <w:rsid w:val="00B10E3C"/>
    <w:rsid w:val="00B11900"/>
    <w:rsid w:val="00B126BD"/>
    <w:rsid w:val="00B13AFE"/>
    <w:rsid w:val="00B15C12"/>
    <w:rsid w:val="00B166EE"/>
    <w:rsid w:val="00B179BC"/>
    <w:rsid w:val="00B21F9B"/>
    <w:rsid w:val="00B228C9"/>
    <w:rsid w:val="00B23BC7"/>
    <w:rsid w:val="00B318B5"/>
    <w:rsid w:val="00B34AC4"/>
    <w:rsid w:val="00B54229"/>
    <w:rsid w:val="00B61C71"/>
    <w:rsid w:val="00B63D4C"/>
    <w:rsid w:val="00B63DA7"/>
    <w:rsid w:val="00B65C7D"/>
    <w:rsid w:val="00B700B2"/>
    <w:rsid w:val="00B70389"/>
    <w:rsid w:val="00B72E8A"/>
    <w:rsid w:val="00B760FC"/>
    <w:rsid w:val="00B836E0"/>
    <w:rsid w:val="00B85477"/>
    <w:rsid w:val="00B95561"/>
    <w:rsid w:val="00B96BD0"/>
    <w:rsid w:val="00B96BF3"/>
    <w:rsid w:val="00BA698C"/>
    <w:rsid w:val="00BA7C9E"/>
    <w:rsid w:val="00BA7CB5"/>
    <w:rsid w:val="00BB1F57"/>
    <w:rsid w:val="00BB3C00"/>
    <w:rsid w:val="00BB5CC4"/>
    <w:rsid w:val="00BC1918"/>
    <w:rsid w:val="00BC6A4E"/>
    <w:rsid w:val="00BD1CF6"/>
    <w:rsid w:val="00BD5225"/>
    <w:rsid w:val="00BD52A0"/>
    <w:rsid w:val="00BD5A94"/>
    <w:rsid w:val="00BD7C10"/>
    <w:rsid w:val="00BE0B47"/>
    <w:rsid w:val="00BE4407"/>
    <w:rsid w:val="00BE715D"/>
    <w:rsid w:val="00BF0F39"/>
    <w:rsid w:val="00BF128C"/>
    <w:rsid w:val="00BF4179"/>
    <w:rsid w:val="00BF422A"/>
    <w:rsid w:val="00BF43BB"/>
    <w:rsid w:val="00BF4735"/>
    <w:rsid w:val="00BF5A97"/>
    <w:rsid w:val="00C01826"/>
    <w:rsid w:val="00C12A70"/>
    <w:rsid w:val="00C1342B"/>
    <w:rsid w:val="00C13D31"/>
    <w:rsid w:val="00C15BF6"/>
    <w:rsid w:val="00C16E23"/>
    <w:rsid w:val="00C16E63"/>
    <w:rsid w:val="00C1709E"/>
    <w:rsid w:val="00C17218"/>
    <w:rsid w:val="00C20F1B"/>
    <w:rsid w:val="00C2627E"/>
    <w:rsid w:val="00C32CDE"/>
    <w:rsid w:val="00C33090"/>
    <w:rsid w:val="00C41896"/>
    <w:rsid w:val="00C41BAC"/>
    <w:rsid w:val="00C529BE"/>
    <w:rsid w:val="00C6579E"/>
    <w:rsid w:val="00C70493"/>
    <w:rsid w:val="00C72C34"/>
    <w:rsid w:val="00C829F4"/>
    <w:rsid w:val="00C82EC0"/>
    <w:rsid w:val="00C8644E"/>
    <w:rsid w:val="00C87A93"/>
    <w:rsid w:val="00C94A27"/>
    <w:rsid w:val="00CA2DDC"/>
    <w:rsid w:val="00CB5CE9"/>
    <w:rsid w:val="00CC1D4B"/>
    <w:rsid w:val="00CC438A"/>
    <w:rsid w:val="00CC5EC2"/>
    <w:rsid w:val="00CD5484"/>
    <w:rsid w:val="00CD5E58"/>
    <w:rsid w:val="00CE0350"/>
    <w:rsid w:val="00CE0467"/>
    <w:rsid w:val="00CE0DFA"/>
    <w:rsid w:val="00CE3D36"/>
    <w:rsid w:val="00D02195"/>
    <w:rsid w:val="00D0782E"/>
    <w:rsid w:val="00D0783A"/>
    <w:rsid w:val="00D12E1A"/>
    <w:rsid w:val="00D142E3"/>
    <w:rsid w:val="00D15620"/>
    <w:rsid w:val="00D15A29"/>
    <w:rsid w:val="00D21843"/>
    <w:rsid w:val="00D21ECC"/>
    <w:rsid w:val="00D24827"/>
    <w:rsid w:val="00D25EE3"/>
    <w:rsid w:val="00D26D8C"/>
    <w:rsid w:val="00D277E2"/>
    <w:rsid w:val="00D27A56"/>
    <w:rsid w:val="00D409C1"/>
    <w:rsid w:val="00D40E8D"/>
    <w:rsid w:val="00D4221C"/>
    <w:rsid w:val="00D477A3"/>
    <w:rsid w:val="00D55872"/>
    <w:rsid w:val="00D6116E"/>
    <w:rsid w:val="00D71CC2"/>
    <w:rsid w:val="00D72D12"/>
    <w:rsid w:val="00D73A16"/>
    <w:rsid w:val="00D7631F"/>
    <w:rsid w:val="00D76FC9"/>
    <w:rsid w:val="00D82703"/>
    <w:rsid w:val="00D82B5F"/>
    <w:rsid w:val="00D832F7"/>
    <w:rsid w:val="00D868C8"/>
    <w:rsid w:val="00D921BC"/>
    <w:rsid w:val="00D925E4"/>
    <w:rsid w:val="00DA6201"/>
    <w:rsid w:val="00DB2C24"/>
    <w:rsid w:val="00DB5A69"/>
    <w:rsid w:val="00DB707B"/>
    <w:rsid w:val="00DC277D"/>
    <w:rsid w:val="00DC4186"/>
    <w:rsid w:val="00DC5213"/>
    <w:rsid w:val="00DD08E4"/>
    <w:rsid w:val="00DD2091"/>
    <w:rsid w:val="00DD29B6"/>
    <w:rsid w:val="00DD3D6D"/>
    <w:rsid w:val="00DE6AA5"/>
    <w:rsid w:val="00DF622A"/>
    <w:rsid w:val="00E0654D"/>
    <w:rsid w:val="00E118E0"/>
    <w:rsid w:val="00E14532"/>
    <w:rsid w:val="00E21528"/>
    <w:rsid w:val="00E24A7D"/>
    <w:rsid w:val="00E24AF0"/>
    <w:rsid w:val="00E279C4"/>
    <w:rsid w:val="00E3315C"/>
    <w:rsid w:val="00E34663"/>
    <w:rsid w:val="00E352CE"/>
    <w:rsid w:val="00E40641"/>
    <w:rsid w:val="00E432D5"/>
    <w:rsid w:val="00E45911"/>
    <w:rsid w:val="00E471EC"/>
    <w:rsid w:val="00E50268"/>
    <w:rsid w:val="00E51A8A"/>
    <w:rsid w:val="00E51BEE"/>
    <w:rsid w:val="00E56CEE"/>
    <w:rsid w:val="00E60791"/>
    <w:rsid w:val="00E62B6E"/>
    <w:rsid w:val="00E651E4"/>
    <w:rsid w:val="00E66FC9"/>
    <w:rsid w:val="00E73830"/>
    <w:rsid w:val="00E80B2A"/>
    <w:rsid w:val="00E83C35"/>
    <w:rsid w:val="00E8584E"/>
    <w:rsid w:val="00E8752E"/>
    <w:rsid w:val="00E90224"/>
    <w:rsid w:val="00E90692"/>
    <w:rsid w:val="00E93F14"/>
    <w:rsid w:val="00E94892"/>
    <w:rsid w:val="00E96721"/>
    <w:rsid w:val="00EB0651"/>
    <w:rsid w:val="00EB340A"/>
    <w:rsid w:val="00EB540F"/>
    <w:rsid w:val="00EB54CA"/>
    <w:rsid w:val="00EB617D"/>
    <w:rsid w:val="00EB6943"/>
    <w:rsid w:val="00EB7A21"/>
    <w:rsid w:val="00EC4B44"/>
    <w:rsid w:val="00ED131C"/>
    <w:rsid w:val="00ED480D"/>
    <w:rsid w:val="00ED6E89"/>
    <w:rsid w:val="00ED6F86"/>
    <w:rsid w:val="00ED7183"/>
    <w:rsid w:val="00EE30DE"/>
    <w:rsid w:val="00EE3470"/>
    <w:rsid w:val="00EE4C25"/>
    <w:rsid w:val="00EE7C15"/>
    <w:rsid w:val="00EE7DA3"/>
    <w:rsid w:val="00EF6012"/>
    <w:rsid w:val="00EF7914"/>
    <w:rsid w:val="00F04F04"/>
    <w:rsid w:val="00F05839"/>
    <w:rsid w:val="00F07FA7"/>
    <w:rsid w:val="00F127A7"/>
    <w:rsid w:val="00F225FD"/>
    <w:rsid w:val="00F30C0C"/>
    <w:rsid w:val="00F31FFC"/>
    <w:rsid w:val="00F338F1"/>
    <w:rsid w:val="00F34C63"/>
    <w:rsid w:val="00F367EE"/>
    <w:rsid w:val="00F37BB9"/>
    <w:rsid w:val="00F4096B"/>
    <w:rsid w:val="00F40C11"/>
    <w:rsid w:val="00F41FA1"/>
    <w:rsid w:val="00F43ACC"/>
    <w:rsid w:val="00F46A63"/>
    <w:rsid w:val="00F46CBE"/>
    <w:rsid w:val="00F47140"/>
    <w:rsid w:val="00F50C81"/>
    <w:rsid w:val="00F57D15"/>
    <w:rsid w:val="00F60687"/>
    <w:rsid w:val="00F6303E"/>
    <w:rsid w:val="00F6359D"/>
    <w:rsid w:val="00F64495"/>
    <w:rsid w:val="00F645F3"/>
    <w:rsid w:val="00F6738D"/>
    <w:rsid w:val="00F759EA"/>
    <w:rsid w:val="00F76D6B"/>
    <w:rsid w:val="00F779B5"/>
    <w:rsid w:val="00F9159F"/>
    <w:rsid w:val="00F9183D"/>
    <w:rsid w:val="00F9204A"/>
    <w:rsid w:val="00F96B67"/>
    <w:rsid w:val="00FB1D2C"/>
    <w:rsid w:val="00FC044C"/>
    <w:rsid w:val="00FC46CB"/>
    <w:rsid w:val="00FD069C"/>
    <w:rsid w:val="00FD58D0"/>
    <w:rsid w:val="00FD63BE"/>
    <w:rsid w:val="00FD6977"/>
    <w:rsid w:val="00FF2C4B"/>
    <w:rsid w:val="00FF4650"/>
    <w:rsid w:val="00FF4A0F"/>
    <w:rsid w:val="00FF5B54"/>
    <w:rsid w:val="00FF69B6"/>
    <w:rsid w:val="00FF69E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3ED3C506"/>
  <w15:docId w15:val="{79042DC6-D7C0-4DDD-A05E-11AD12F3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roid Sans Fallback" w:hAnsi="Liberation Serif" w:cs="FreeSans"/>
        <w:kern w:val="2"/>
        <w:sz w:val="24"/>
        <w:szCs w:val="24"/>
        <w:lang w:val="de-DE"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315C"/>
    <w:pPr>
      <w:widowControl w:val="0"/>
    </w:pPr>
  </w:style>
  <w:style w:type="paragraph" w:styleId="Heading1">
    <w:name w:val="heading 1"/>
    <w:basedOn w:val="berschrift"/>
    <w:link w:val="Heading1Char"/>
    <w:uiPriority w:val="9"/>
    <w:qFormat/>
    <w:rsid w:val="00E3315C"/>
    <w:pPr>
      <w:outlineLvl w:val="0"/>
    </w:pPr>
  </w:style>
  <w:style w:type="paragraph" w:styleId="Heading2">
    <w:name w:val="heading 2"/>
    <w:basedOn w:val="berschrift"/>
    <w:link w:val="Heading2Char"/>
    <w:uiPriority w:val="9"/>
    <w:unhideWhenUsed/>
    <w:qFormat/>
    <w:rsid w:val="00E3315C"/>
    <w:pPr>
      <w:outlineLvl w:val="1"/>
    </w:pPr>
  </w:style>
  <w:style w:type="paragraph" w:styleId="Heading3">
    <w:name w:val="heading 3"/>
    <w:basedOn w:val="berschrift"/>
    <w:link w:val="Heading3Char"/>
    <w:uiPriority w:val="9"/>
    <w:unhideWhenUsed/>
    <w:qFormat/>
    <w:rsid w:val="00E3315C"/>
    <w:pPr>
      <w:outlineLvl w:val="2"/>
    </w:pPr>
  </w:style>
  <w:style w:type="paragraph" w:styleId="Heading4">
    <w:name w:val="heading 4"/>
    <w:basedOn w:val="Normal"/>
    <w:next w:val="Normal"/>
    <w:link w:val="Heading4Char"/>
    <w:uiPriority w:val="9"/>
    <w:unhideWhenUsed/>
    <w:qFormat/>
    <w:rsid w:val="000627FB"/>
    <w:pPr>
      <w:keepNext/>
      <w:keepLines/>
      <w:spacing w:before="40"/>
      <w:outlineLvl w:val="3"/>
    </w:pPr>
    <w:rPr>
      <w:rFonts w:asciiTheme="majorHAnsi" w:eastAsiaTheme="majorEastAsia" w:hAnsiTheme="majorHAnsi" w:cs="Mangal"/>
      <w:i/>
      <w:iCs/>
      <w:color w:val="2F5496"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
    <w:name w:val="Überschrift"/>
    <w:basedOn w:val="Normal"/>
    <w:next w:val="BodyText"/>
    <w:qFormat/>
    <w:rsid w:val="00E3315C"/>
    <w:pPr>
      <w:keepNext/>
      <w:spacing w:before="240" w:after="120"/>
    </w:pPr>
    <w:rPr>
      <w:rFonts w:ascii="Liberation Sans" w:hAnsi="Liberation Sans"/>
      <w:sz w:val="28"/>
      <w:szCs w:val="28"/>
    </w:rPr>
  </w:style>
  <w:style w:type="paragraph" w:styleId="BodyText">
    <w:name w:val="Body Text"/>
    <w:basedOn w:val="Normal"/>
    <w:link w:val="BodyTextChar"/>
    <w:rsid w:val="00E3315C"/>
    <w:pPr>
      <w:spacing w:after="140" w:line="288" w:lineRule="auto"/>
    </w:pPr>
  </w:style>
  <w:style w:type="character" w:customStyle="1" w:styleId="Heading1Char">
    <w:name w:val="Heading 1 Char"/>
    <w:basedOn w:val="DefaultParagraphFont"/>
    <w:link w:val="Heading1"/>
    <w:uiPriority w:val="9"/>
    <w:rsid w:val="0061399E"/>
    <w:rPr>
      <w:rFonts w:ascii="Liberation Sans" w:hAnsi="Liberation Sans"/>
      <w:sz w:val="28"/>
      <w:szCs w:val="28"/>
    </w:rPr>
  </w:style>
  <w:style w:type="character" w:customStyle="1" w:styleId="Internetverknpfung">
    <w:name w:val="Internetverknüpfung"/>
    <w:rsid w:val="00E3315C"/>
    <w:rPr>
      <w:color w:val="000080"/>
      <w:u w:val="single"/>
    </w:rPr>
  </w:style>
  <w:style w:type="character" w:customStyle="1" w:styleId="Funotenzeichen1">
    <w:name w:val="Fußnotenzeichen1"/>
    <w:qFormat/>
    <w:rsid w:val="00E3315C"/>
  </w:style>
  <w:style w:type="character" w:customStyle="1" w:styleId="Funotenanker">
    <w:name w:val="Fußnotenanker"/>
    <w:rsid w:val="00E3315C"/>
    <w:rPr>
      <w:vertAlign w:val="superscript"/>
    </w:rPr>
  </w:style>
  <w:style w:type="character" w:customStyle="1" w:styleId="Aufzhlungszeichen1">
    <w:name w:val="Aufzählungszeichen1"/>
    <w:qFormat/>
    <w:rsid w:val="00E3315C"/>
    <w:rPr>
      <w:rFonts w:ascii="OpenSymbol" w:eastAsia="OpenSymbol" w:hAnsi="OpenSymbol" w:cs="OpenSymbol"/>
    </w:rPr>
  </w:style>
  <w:style w:type="character" w:customStyle="1" w:styleId="Nummerierungszeichen">
    <w:name w:val="Nummerierungszeichen"/>
    <w:qFormat/>
    <w:rsid w:val="00E3315C"/>
  </w:style>
  <w:style w:type="character" w:customStyle="1" w:styleId="Endnotenanker">
    <w:name w:val="Endnotenanker"/>
    <w:rsid w:val="00E3315C"/>
    <w:rPr>
      <w:vertAlign w:val="superscript"/>
    </w:rPr>
  </w:style>
  <w:style w:type="character" w:customStyle="1" w:styleId="Endnotenzeichen1">
    <w:name w:val="Endnotenzeichen1"/>
    <w:qFormat/>
    <w:rsid w:val="00E3315C"/>
  </w:style>
  <w:style w:type="paragraph" w:styleId="List">
    <w:name w:val="List"/>
    <w:basedOn w:val="BodyText"/>
    <w:rsid w:val="00E3315C"/>
  </w:style>
  <w:style w:type="paragraph" w:styleId="Caption">
    <w:name w:val="caption"/>
    <w:basedOn w:val="Normal"/>
    <w:qFormat/>
    <w:rsid w:val="00E3315C"/>
    <w:pPr>
      <w:suppressLineNumbers/>
      <w:spacing w:before="120" w:after="120"/>
    </w:pPr>
    <w:rPr>
      <w:i/>
      <w:iCs/>
    </w:rPr>
  </w:style>
  <w:style w:type="paragraph" w:customStyle="1" w:styleId="Verzeichnis">
    <w:name w:val="Verzeichnis"/>
    <w:basedOn w:val="Normal"/>
    <w:qFormat/>
    <w:rsid w:val="00E3315C"/>
    <w:pPr>
      <w:suppressLineNumbers/>
    </w:pPr>
  </w:style>
  <w:style w:type="paragraph" w:customStyle="1" w:styleId="Tabelleninhalt">
    <w:name w:val="Tabelleninhalt"/>
    <w:basedOn w:val="Normal"/>
    <w:qFormat/>
    <w:rsid w:val="00E3315C"/>
    <w:pPr>
      <w:suppressLineNumbers/>
    </w:pPr>
  </w:style>
  <w:style w:type="paragraph" w:customStyle="1" w:styleId="Tabelle">
    <w:name w:val="Tabelle"/>
    <w:basedOn w:val="Caption"/>
    <w:qFormat/>
    <w:rsid w:val="00E3315C"/>
  </w:style>
  <w:style w:type="paragraph" w:customStyle="1" w:styleId="Abbildung">
    <w:name w:val="Abbildung"/>
    <w:basedOn w:val="Caption"/>
    <w:qFormat/>
    <w:rsid w:val="00E3315C"/>
  </w:style>
  <w:style w:type="paragraph" w:customStyle="1" w:styleId="Rahmeninhalt">
    <w:name w:val="Rahmeninhalt"/>
    <w:basedOn w:val="Normal"/>
    <w:qFormat/>
    <w:rsid w:val="00E3315C"/>
  </w:style>
  <w:style w:type="paragraph" w:customStyle="1" w:styleId="Tabellenberschrift">
    <w:name w:val="Tabellenüberschrift"/>
    <w:basedOn w:val="Tabelleninhalt"/>
    <w:qFormat/>
    <w:rsid w:val="00E3315C"/>
  </w:style>
  <w:style w:type="paragraph" w:styleId="TableofAuthorities">
    <w:name w:val="table of authorities"/>
    <w:basedOn w:val="berschrift"/>
    <w:rsid w:val="00E3315C"/>
  </w:style>
  <w:style w:type="paragraph" w:styleId="FootnoteText">
    <w:name w:val="footnote text"/>
    <w:basedOn w:val="Normal"/>
    <w:link w:val="FootnoteTextChar"/>
    <w:rsid w:val="00E3315C"/>
  </w:style>
  <w:style w:type="paragraph" w:customStyle="1" w:styleId="Literaturverzeichnis1">
    <w:name w:val="Literaturverzeichnis 1"/>
    <w:basedOn w:val="Verzeichnis"/>
    <w:qFormat/>
    <w:rsid w:val="00E3315C"/>
  </w:style>
  <w:style w:type="paragraph" w:styleId="Title">
    <w:name w:val="Title"/>
    <w:basedOn w:val="berschrift"/>
    <w:link w:val="TitleChar"/>
    <w:uiPriority w:val="10"/>
    <w:qFormat/>
    <w:rsid w:val="00E3315C"/>
  </w:style>
  <w:style w:type="paragraph" w:styleId="Subtitle">
    <w:name w:val="Subtitle"/>
    <w:basedOn w:val="berschrift"/>
    <w:link w:val="SubtitleChar"/>
    <w:uiPriority w:val="11"/>
    <w:qFormat/>
    <w:rsid w:val="00E3315C"/>
  </w:style>
  <w:style w:type="paragraph" w:styleId="BalloonText">
    <w:name w:val="Balloon Text"/>
    <w:basedOn w:val="Normal"/>
    <w:link w:val="BalloonTextChar"/>
    <w:uiPriority w:val="99"/>
    <w:semiHidden/>
    <w:unhideWhenUsed/>
    <w:rsid w:val="004E58B3"/>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4E58B3"/>
    <w:rPr>
      <w:rFonts w:ascii="Times New Roman" w:hAnsi="Times New Roman" w:cs="Mangal"/>
      <w:sz w:val="18"/>
      <w:szCs w:val="16"/>
    </w:rPr>
  </w:style>
  <w:style w:type="character" w:styleId="CommentReference">
    <w:name w:val="annotation reference"/>
    <w:basedOn w:val="DefaultParagraphFont"/>
    <w:uiPriority w:val="99"/>
    <w:semiHidden/>
    <w:unhideWhenUsed/>
    <w:qFormat/>
    <w:rsid w:val="004E58B3"/>
    <w:rPr>
      <w:sz w:val="16"/>
      <w:szCs w:val="16"/>
    </w:rPr>
  </w:style>
  <w:style w:type="paragraph" w:styleId="CommentText">
    <w:name w:val="annotation text"/>
    <w:basedOn w:val="Normal"/>
    <w:link w:val="CommentTextChar"/>
    <w:uiPriority w:val="99"/>
    <w:semiHidden/>
    <w:unhideWhenUsed/>
    <w:qFormat/>
    <w:rsid w:val="004E58B3"/>
    <w:rPr>
      <w:rFonts w:cs="Mangal"/>
      <w:sz w:val="20"/>
      <w:szCs w:val="18"/>
    </w:rPr>
  </w:style>
  <w:style w:type="character" w:customStyle="1" w:styleId="CommentTextChar">
    <w:name w:val="Comment Text Char"/>
    <w:basedOn w:val="DefaultParagraphFont"/>
    <w:link w:val="CommentText"/>
    <w:uiPriority w:val="99"/>
    <w:semiHidden/>
    <w:qFormat/>
    <w:rsid w:val="004E58B3"/>
    <w:rPr>
      <w:rFonts w:cs="Mangal"/>
      <w:sz w:val="20"/>
      <w:szCs w:val="18"/>
    </w:rPr>
  </w:style>
  <w:style w:type="paragraph" w:styleId="CommentSubject">
    <w:name w:val="annotation subject"/>
    <w:basedOn w:val="CommentText"/>
    <w:next w:val="CommentText"/>
    <w:link w:val="CommentSubjectChar"/>
    <w:uiPriority w:val="99"/>
    <w:semiHidden/>
    <w:unhideWhenUsed/>
    <w:rsid w:val="004E58B3"/>
    <w:rPr>
      <w:b/>
      <w:bCs/>
    </w:rPr>
  </w:style>
  <w:style w:type="character" w:customStyle="1" w:styleId="CommentSubjectChar">
    <w:name w:val="Comment Subject Char"/>
    <w:basedOn w:val="CommentTextChar"/>
    <w:link w:val="CommentSubject"/>
    <w:uiPriority w:val="99"/>
    <w:semiHidden/>
    <w:rsid w:val="004E58B3"/>
    <w:rPr>
      <w:rFonts w:cs="Mangal"/>
      <w:b/>
      <w:bCs/>
      <w:sz w:val="20"/>
      <w:szCs w:val="18"/>
    </w:rPr>
  </w:style>
  <w:style w:type="character" w:styleId="FootnoteReference">
    <w:name w:val="footnote reference"/>
    <w:basedOn w:val="DefaultParagraphFont"/>
    <w:uiPriority w:val="99"/>
    <w:semiHidden/>
    <w:unhideWhenUsed/>
    <w:rsid w:val="007C7173"/>
    <w:rPr>
      <w:vertAlign w:val="superscript"/>
    </w:rPr>
  </w:style>
  <w:style w:type="paragraph" w:styleId="Bibliography">
    <w:name w:val="Bibliography"/>
    <w:basedOn w:val="Normal"/>
    <w:next w:val="Normal"/>
    <w:uiPriority w:val="37"/>
    <w:unhideWhenUsed/>
    <w:rsid w:val="0085453E"/>
    <w:rPr>
      <w:rFonts w:cs="Mangal"/>
      <w:szCs w:val="21"/>
    </w:rPr>
  </w:style>
  <w:style w:type="character" w:styleId="PlaceholderText">
    <w:name w:val="Placeholder Text"/>
    <w:basedOn w:val="DefaultParagraphFont"/>
    <w:uiPriority w:val="99"/>
    <w:semiHidden/>
    <w:rsid w:val="00626EED"/>
    <w:rPr>
      <w:color w:val="808080"/>
    </w:rPr>
  </w:style>
  <w:style w:type="character" w:styleId="Hyperlink">
    <w:name w:val="Hyperlink"/>
    <w:basedOn w:val="DefaultParagraphFont"/>
    <w:uiPriority w:val="99"/>
    <w:unhideWhenUsed/>
    <w:rsid w:val="00460A77"/>
    <w:rPr>
      <w:color w:val="0000FF"/>
      <w:u w:val="single"/>
    </w:rPr>
  </w:style>
  <w:style w:type="character" w:styleId="FollowedHyperlink">
    <w:name w:val="FollowedHyperlink"/>
    <w:basedOn w:val="DefaultParagraphFont"/>
    <w:uiPriority w:val="99"/>
    <w:semiHidden/>
    <w:unhideWhenUsed/>
    <w:rsid w:val="00460A77"/>
    <w:rPr>
      <w:color w:val="800080"/>
      <w:u w:val="single"/>
    </w:rPr>
  </w:style>
  <w:style w:type="paragraph" w:customStyle="1" w:styleId="xl65">
    <w:name w:val="xl65"/>
    <w:basedOn w:val="Normal"/>
    <w:rsid w:val="00460A77"/>
    <w:pPr>
      <w:widowControl/>
      <w:pBdr>
        <w:top w:val="single" w:sz="12" w:space="0" w:color="000000"/>
        <w:left w:val="single" w:sz="12"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kern w:val="0"/>
      <w:lang w:eastAsia="de-DE" w:bidi="ar-SA"/>
    </w:rPr>
  </w:style>
  <w:style w:type="paragraph" w:customStyle="1" w:styleId="xl66">
    <w:name w:val="xl66"/>
    <w:basedOn w:val="Normal"/>
    <w:rsid w:val="00460A77"/>
    <w:pPr>
      <w:widowControl/>
      <w:pBdr>
        <w:top w:val="single" w:sz="12"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kern w:val="0"/>
      <w:lang w:eastAsia="de-DE" w:bidi="ar-SA"/>
    </w:rPr>
  </w:style>
  <w:style w:type="paragraph" w:customStyle="1" w:styleId="xl67">
    <w:name w:val="xl67"/>
    <w:basedOn w:val="Normal"/>
    <w:rsid w:val="00460A77"/>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kern w:val="0"/>
      <w:lang w:eastAsia="de-DE" w:bidi="ar-SA"/>
    </w:rPr>
  </w:style>
  <w:style w:type="paragraph" w:customStyle="1" w:styleId="xl68">
    <w:name w:val="xl68"/>
    <w:basedOn w:val="Normal"/>
    <w:rsid w:val="00460A77"/>
    <w:pPr>
      <w:widowControl/>
      <w:pBdr>
        <w:top w:val="single" w:sz="4" w:space="0" w:color="000000"/>
        <w:left w:val="single" w:sz="12"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kern w:val="0"/>
      <w:lang w:eastAsia="de-DE" w:bidi="ar-SA"/>
    </w:rPr>
  </w:style>
  <w:style w:type="paragraph" w:customStyle="1" w:styleId="xl69">
    <w:name w:val="xl69"/>
    <w:basedOn w:val="Normal"/>
    <w:rsid w:val="00460A77"/>
    <w:pPr>
      <w:widowControl/>
      <w:pBdr>
        <w:top w:val="single" w:sz="4" w:space="0" w:color="000000"/>
        <w:left w:val="single" w:sz="4" w:space="0" w:color="000000"/>
        <w:bottom w:val="single" w:sz="4" w:space="0" w:color="000000"/>
        <w:right w:val="single" w:sz="12" w:space="0" w:color="000000"/>
      </w:pBdr>
      <w:spacing w:before="100" w:beforeAutospacing="1" w:after="100" w:afterAutospacing="1"/>
    </w:pPr>
    <w:rPr>
      <w:rFonts w:ascii="Times New Roman" w:eastAsia="Times New Roman" w:hAnsi="Times New Roman" w:cs="Times New Roman"/>
      <w:kern w:val="0"/>
      <w:lang w:eastAsia="de-DE" w:bidi="ar-SA"/>
    </w:rPr>
  </w:style>
  <w:style w:type="paragraph" w:customStyle="1" w:styleId="xl70">
    <w:name w:val="xl70"/>
    <w:basedOn w:val="Normal"/>
    <w:rsid w:val="00460A77"/>
    <w:pPr>
      <w:widowControl/>
      <w:pBdr>
        <w:top w:val="single" w:sz="4" w:space="0" w:color="000000"/>
        <w:left w:val="single" w:sz="12" w:space="0" w:color="000000"/>
        <w:bottom w:val="single" w:sz="12" w:space="0" w:color="000000"/>
        <w:right w:val="single" w:sz="4" w:space="0" w:color="000000"/>
      </w:pBdr>
      <w:spacing w:before="100" w:beforeAutospacing="1" w:after="100" w:afterAutospacing="1"/>
    </w:pPr>
    <w:rPr>
      <w:rFonts w:ascii="Times New Roman" w:eastAsia="Times New Roman" w:hAnsi="Times New Roman" w:cs="Times New Roman"/>
      <w:kern w:val="0"/>
      <w:lang w:eastAsia="de-DE" w:bidi="ar-SA"/>
    </w:rPr>
  </w:style>
  <w:style w:type="paragraph" w:customStyle="1" w:styleId="xl71">
    <w:name w:val="xl71"/>
    <w:basedOn w:val="Normal"/>
    <w:rsid w:val="00460A77"/>
    <w:pPr>
      <w:widowControl/>
      <w:pBdr>
        <w:top w:val="single" w:sz="4" w:space="0" w:color="000000"/>
        <w:left w:val="single" w:sz="4" w:space="0" w:color="000000"/>
        <w:bottom w:val="single" w:sz="12" w:space="0" w:color="000000"/>
        <w:right w:val="single" w:sz="4" w:space="0" w:color="000000"/>
      </w:pBdr>
      <w:spacing w:before="100" w:beforeAutospacing="1" w:after="100" w:afterAutospacing="1"/>
    </w:pPr>
    <w:rPr>
      <w:rFonts w:ascii="Times New Roman" w:eastAsia="Times New Roman" w:hAnsi="Times New Roman" w:cs="Times New Roman"/>
      <w:kern w:val="0"/>
      <w:lang w:eastAsia="de-DE" w:bidi="ar-SA"/>
    </w:rPr>
  </w:style>
  <w:style w:type="paragraph" w:customStyle="1" w:styleId="xl72">
    <w:name w:val="xl72"/>
    <w:basedOn w:val="Normal"/>
    <w:rsid w:val="00460A77"/>
    <w:pPr>
      <w:widowControl/>
      <w:pBdr>
        <w:top w:val="single" w:sz="4" w:space="0" w:color="000000"/>
        <w:left w:val="single" w:sz="12"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b/>
      <w:bCs/>
      <w:kern w:val="0"/>
      <w:lang w:eastAsia="de-DE" w:bidi="ar-SA"/>
    </w:rPr>
  </w:style>
  <w:style w:type="paragraph" w:styleId="Header">
    <w:name w:val="header"/>
    <w:basedOn w:val="Normal"/>
    <w:link w:val="HeaderChar"/>
    <w:uiPriority w:val="99"/>
    <w:unhideWhenUsed/>
    <w:rsid w:val="00BA698C"/>
    <w:pPr>
      <w:tabs>
        <w:tab w:val="center" w:pos="4536"/>
        <w:tab w:val="right" w:pos="9072"/>
      </w:tabs>
    </w:pPr>
    <w:rPr>
      <w:rFonts w:cs="Mangal"/>
      <w:szCs w:val="21"/>
    </w:rPr>
  </w:style>
  <w:style w:type="character" w:customStyle="1" w:styleId="HeaderChar">
    <w:name w:val="Header Char"/>
    <w:basedOn w:val="DefaultParagraphFont"/>
    <w:link w:val="Header"/>
    <w:uiPriority w:val="99"/>
    <w:rsid w:val="00BA698C"/>
    <w:rPr>
      <w:rFonts w:cs="Mangal"/>
      <w:szCs w:val="21"/>
    </w:rPr>
  </w:style>
  <w:style w:type="paragraph" w:styleId="Footer">
    <w:name w:val="footer"/>
    <w:basedOn w:val="Normal"/>
    <w:link w:val="FooterChar"/>
    <w:uiPriority w:val="99"/>
    <w:unhideWhenUsed/>
    <w:rsid w:val="00BA698C"/>
    <w:pPr>
      <w:tabs>
        <w:tab w:val="center" w:pos="4536"/>
        <w:tab w:val="right" w:pos="9072"/>
      </w:tabs>
    </w:pPr>
    <w:rPr>
      <w:rFonts w:cs="Mangal"/>
      <w:szCs w:val="21"/>
    </w:rPr>
  </w:style>
  <w:style w:type="character" w:customStyle="1" w:styleId="FooterChar">
    <w:name w:val="Footer Char"/>
    <w:basedOn w:val="DefaultParagraphFont"/>
    <w:link w:val="Footer"/>
    <w:uiPriority w:val="99"/>
    <w:rsid w:val="00BA698C"/>
    <w:rPr>
      <w:rFonts w:cs="Mangal"/>
      <w:szCs w:val="21"/>
    </w:rPr>
  </w:style>
  <w:style w:type="character" w:styleId="LineNumber">
    <w:name w:val="line number"/>
    <w:basedOn w:val="DefaultParagraphFont"/>
    <w:uiPriority w:val="99"/>
    <w:semiHidden/>
    <w:unhideWhenUsed/>
    <w:rsid w:val="00BA698C"/>
  </w:style>
  <w:style w:type="paragraph" w:styleId="TOCHeading">
    <w:name w:val="TOC Heading"/>
    <w:basedOn w:val="Heading1"/>
    <w:next w:val="Normal"/>
    <w:uiPriority w:val="39"/>
    <w:unhideWhenUsed/>
    <w:qFormat/>
    <w:rsid w:val="005B4D37"/>
    <w:pPr>
      <w:keepLines/>
      <w:widowControl/>
      <w:spacing w:before="480" w:after="0" w:line="276" w:lineRule="auto"/>
      <w:outlineLvl w:val="9"/>
    </w:pPr>
    <w:rPr>
      <w:rFonts w:asciiTheme="majorHAnsi" w:eastAsiaTheme="majorEastAsia" w:hAnsiTheme="majorHAnsi" w:cstheme="majorBidi"/>
      <w:b/>
      <w:bCs/>
      <w:color w:val="2F5496" w:themeColor="accent1" w:themeShade="BF"/>
      <w:kern w:val="0"/>
      <w:lang w:eastAsia="en-US" w:bidi="ar-SA"/>
    </w:rPr>
  </w:style>
  <w:style w:type="paragraph" w:styleId="TOC1">
    <w:name w:val="toc 1"/>
    <w:basedOn w:val="Normal"/>
    <w:next w:val="Normal"/>
    <w:autoRedefine/>
    <w:uiPriority w:val="39"/>
    <w:unhideWhenUsed/>
    <w:rsid w:val="005B4D37"/>
    <w:pPr>
      <w:spacing w:after="100"/>
    </w:pPr>
    <w:rPr>
      <w:rFonts w:cs="Mangal"/>
      <w:szCs w:val="21"/>
    </w:rPr>
  </w:style>
  <w:style w:type="paragraph" w:styleId="TOC2">
    <w:name w:val="toc 2"/>
    <w:basedOn w:val="Normal"/>
    <w:next w:val="Normal"/>
    <w:autoRedefine/>
    <w:uiPriority w:val="39"/>
    <w:unhideWhenUsed/>
    <w:rsid w:val="005B4D37"/>
    <w:pPr>
      <w:spacing w:after="100"/>
      <w:ind w:left="240"/>
    </w:pPr>
    <w:rPr>
      <w:rFonts w:cs="Mangal"/>
      <w:szCs w:val="21"/>
    </w:rPr>
  </w:style>
  <w:style w:type="paragraph" w:styleId="TOC3">
    <w:name w:val="toc 3"/>
    <w:basedOn w:val="Normal"/>
    <w:next w:val="Normal"/>
    <w:autoRedefine/>
    <w:uiPriority w:val="39"/>
    <w:unhideWhenUsed/>
    <w:rsid w:val="005B4D37"/>
    <w:pPr>
      <w:spacing w:after="100"/>
      <w:ind w:left="480"/>
    </w:pPr>
    <w:rPr>
      <w:rFonts w:cs="Mangal"/>
      <w:szCs w:val="21"/>
    </w:rPr>
  </w:style>
  <w:style w:type="paragraph" w:styleId="ListParagraph">
    <w:name w:val="List Paragraph"/>
    <w:basedOn w:val="Normal"/>
    <w:uiPriority w:val="34"/>
    <w:qFormat/>
    <w:rsid w:val="0081249B"/>
    <w:pPr>
      <w:ind w:left="720"/>
      <w:contextualSpacing/>
    </w:pPr>
    <w:rPr>
      <w:rFonts w:cs="Mangal"/>
      <w:szCs w:val="21"/>
    </w:rPr>
  </w:style>
  <w:style w:type="character" w:customStyle="1" w:styleId="Heading4Char">
    <w:name w:val="Heading 4 Char"/>
    <w:basedOn w:val="DefaultParagraphFont"/>
    <w:link w:val="Heading4"/>
    <w:uiPriority w:val="9"/>
    <w:rsid w:val="000627FB"/>
    <w:rPr>
      <w:rFonts w:asciiTheme="majorHAnsi" w:eastAsiaTheme="majorEastAsia" w:hAnsiTheme="majorHAnsi" w:cs="Mangal"/>
      <w:i/>
      <w:iCs/>
      <w:color w:val="2F5496" w:themeColor="accent1" w:themeShade="BF"/>
      <w:szCs w:val="21"/>
    </w:rPr>
  </w:style>
  <w:style w:type="character" w:customStyle="1" w:styleId="Heading2Char">
    <w:name w:val="Heading 2 Char"/>
    <w:basedOn w:val="DefaultParagraphFont"/>
    <w:link w:val="Heading2"/>
    <w:uiPriority w:val="9"/>
    <w:rsid w:val="006C6366"/>
    <w:rPr>
      <w:rFonts w:ascii="Liberation Sans" w:hAnsi="Liberation Sans"/>
      <w:sz w:val="28"/>
      <w:szCs w:val="28"/>
    </w:rPr>
  </w:style>
  <w:style w:type="character" w:customStyle="1" w:styleId="Heading3Char">
    <w:name w:val="Heading 3 Char"/>
    <w:basedOn w:val="DefaultParagraphFont"/>
    <w:link w:val="Heading3"/>
    <w:uiPriority w:val="9"/>
    <w:rsid w:val="006C6366"/>
    <w:rPr>
      <w:rFonts w:ascii="Liberation Sans" w:hAnsi="Liberation Sans"/>
      <w:sz w:val="28"/>
      <w:szCs w:val="28"/>
    </w:rPr>
  </w:style>
  <w:style w:type="character" w:customStyle="1" w:styleId="BodyTextChar">
    <w:name w:val="Body Text Char"/>
    <w:basedOn w:val="DefaultParagraphFont"/>
    <w:link w:val="BodyText"/>
    <w:rsid w:val="006C6366"/>
  </w:style>
  <w:style w:type="character" w:customStyle="1" w:styleId="FootnoteTextChar">
    <w:name w:val="Footnote Text Char"/>
    <w:basedOn w:val="DefaultParagraphFont"/>
    <w:link w:val="FootnoteText"/>
    <w:rsid w:val="006C6366"/>
  </w:style>
  <w:style w:type="character" w:customStyle="1" w:styleId="TitleChar">
    <w:name w:val="Title Char"/>
    <w:basedOn w:val="DefaultParagraphFont"/>
    <w:link w:val="Title"/>
    <w:uiPriority w:val="10"/>
    <w:rsid w:val="006C6366"/>
    <w:rPr>
      <w:rFonts w:ascii="Liberation Sans" w:hAnsi="Liberation Sans"/>
      <w:sz w:val="28"/>
      <w:szCs w:val="28"/>
    </w:rPr>
  </w:style>
  <w:style w:type="character" w:customStyle="1" w:styleId="SubtitleChar">
    <w:name w:val="Subtitle Char"/>
    <w:basedOn w:val="DefaultParagraphFont"/>
    <w:link w:val="Subtitle"/>
    <w:uiPriority w:val="11"/>
    <w:rsid w:val="006C6366"/>
    <w:rPr>
      <w:rFonts w:ascii="Liberation Sans" w:hAnsi="Liberation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66">
      <w:bodyDiv w:val="1"/>
      <w:marLeft w:val="0"/>
      <w:marRight w:val="0"/>
      <w:marTop w:val="0"/>
      <w:marBottom w:val="0"/>
      <w:divBdr>
        <w:top w:val="none" w:sz="0" w:space="0" w:color="auto"/>
        <w:left w:val="none" w:sz="0" w:space="0" w:color="auto"/>
        <w:bottom w:val="none" w:sz="0" w:space="0" w:color="auto"/>
        <w:right w:val="none" w:sz="0" w:space="0" w:color="auto"/>
      </w:divBdr>
    </w:div>
    <w:div w:id="855699">
      <w:bodyDiv w:val="1"/>
      <w:marLeft w:val="0"/>
      <w:marRight w:val="0"/>
      <w:marTop w:val="0"/>
      <w:marBottom w:val="0"/>
      <w:divBdr>
        <w:top w:val="none" w:sz="0" w:space="0" w:color="auto"/>
        <w:left w:val="none" w:sz="0" w:space="0" w:color="auto"/>
        <w:bottom w:val="none" w:sz="0" w:space="0" w:color="auto"/>
        <w:right w:val="none" w:sz="0" w:space="0" w:color="auto"/>
      </w:divBdr>
    </w:div>
    <w:div w:id="1056493">
      <w:bodyDiv w:val="1"/>
      <w:marLeft w:val="0"/>
      <w:marRight w:val="0"/>
      <w:marTop w:val="0"/>
      <w:marBottom w:val="0"/>
      <w:divBdr>
        <w:top w:val="none" w:sz="0" w:space="0" w:color="auto"/>
        <w:left w:val="none" w:sz="0" w:space="0" w:color="auto"/>
        <w:bottom w:val="none" w:sz="0" w:space="0" w:color="auto"/>
        <w:right w:val="none" w:sz="0" w:space="0" w:color="auto"/>
      </w:divBdr>
    </w:div>
    <w:div w:id="1670069">
      <w:bodyDiv w:val="1"/>
      <w:marLeft w:val="0"/>
      <w:marRight w:val="0"/>
      <w:marTop w:val="0"/>
      <w:marBottom w:val="0"/>
      <w:divBdr>
        <w:top w:val="none" w:sz="0" w:space="0" w:color="auto"/>
        <w:left w:val="none" w:sz="0" w:space="0" w:color="auto"/>
        <w:bottom w:val="none" w:sz="0" w:space="0" w:color="auto"/>
        <w:right w:val="none" w:sz="0" w:space="0" w:color="auto"/>
      </w:divBdr>
    </w:div>
    <w:div w:id="2826765">
      <w:bodyDiv w:val="1"/>
      <w:marLeft w:val="0"/>
      <w:marRight w:val="0"/>
      <w:marTop w:val="0"/>
      <w:marBottom w:val="0"/>
      <w:divBdr>
        <w:top w:val="none" w:sz="0" w:space="0" w:color="auto"/>
        <w:left w:val="none" w:sz="0" w:space="0" w:color="auto"/>
        <w:bottom w:val="none" w:sz="0" w:space="0" w:color="auto"/>
        <w:right w:val="none" w:sz="0" w:space="0" w:color="auto"/>
      </w:divBdr>
    </w:div>
    <w:div w:id="3092259">
      <w:bodyDiv w:val="1"/>
      <w:marLeft w:val="0"/>
      <w:marRight w:val="0"/>
      <w:marTop w:val="0"/>
      <w:marBottom w:val="0"/>
      <w:divBdr>
        <w:top w:val="none" w:sz="0" w:space="0" w:color="auto"/>
        <w:left w:val="none" w:sz="0" w:space="0" w:color="auto"/>
        <w:bottom w:val="none" w:sz="0" w:space="0" w:color="auto"/>
        <w:right w:val="none" w:sz="0" w:space="0" w:color="auto"/>
      </w:divBdr>
    </w:div>
    <w:div w:id="4210180">
      <w:bodyDiv w:val="1"/>
      <w:marLeft w:val="0"/>
      <w:marRight w:val="0"/>
      <w:marTop w:val="0"/>
      <w:marBottom w:val="0"/>
      <w:divBdr>
        <w:top w:val="none" w:sz="0" w:space="0" w:color="auto"/>
        <w:left w:val="none" w:sz="0" w:space="0" w:color="auto"/>
        <w:bottom w:val="none" w:sz="0" w:space="0" w:color="auto"/>
        <w:right w:val="none" w:sz="0" w:space="0" w:color="auto"/>
      </w:divBdr>
    </w:div>
    <w:div w:id="5374257">
      <w:bodyDiv w:val="1"/>
      <w:marLeft w:val="0"/>
      <w:marRight w:val="0"/>
      <w:marTop w:val="0"/>
      <w:marBottom w:val="0"/>
      <w:divBdr>
        <w:top w:val="none" w:sz="0" w:space="0" w:color="auto"/>
        <w:left w:val="none" w:sz="0" w:space="0" w:color="auto"/>
        <w:bottom w:val="none" w:sz="0" w:space="0" w:color="auto"/>
        <w:right w:val="none" w:sz="0" w:space="0" w:color="auto"/>
      </w:divBdr>
    </w:div>
    <w:div w:id="5593244">
      <w:bodyDiv w:val="1"/>
      <w:marLeft w:val="0"/>
      <w:marRight w:val="0"/>
      <w:marTop w:val="0"/>
      <w:marBottom w:val="0"/>
      <w:divBdr>
        <w:top w:val="none" w:sz="0" w:space="0" w:color="auto"/>
        <w:left w:val="none" w:sz="0" w:space="0" w:color="auto"/>
        <w:bottom w:val="none" w:sz="0" w:space="0" w:color="auto"/>
        <w:right w:val="none" w:sz="0" w:space="0" w:color="auto"/>
      </w:divBdr>
    </w:div>
    <w:div w:id="5594891">
      <w:bodyDiv w:val="1"/>
      <w:marLeft w:val="0"/>
      <w:marRight w:val="0"/>
      <w:marTop w:val="0"/>
      <w:marBottom w:val="0"/>
      <w:divBdr>
        <w:top w:val="none" w:sz="0" w:space="0" w:color="auto"/>
        <w:left w:val="none" w:sz="0" w:space="0" w:color="auto"/>
        <w:bottom w:val="none" w:sz="0" w:space="0" w:color="auto"/>
        <w:right w:val="none" w:sz="0" w:space="0" w:color="auto"/>
      </w:divBdr>
    </w:div>
    <w:div w:id="7877406">
      <w:bodyDiv w:val="1"/>
      <w:marLeft w:val="0"/>
      <w:marRight w:val="0"/>
      <w:marTop w:val="0"/>
      <w:marBottom w:val="0"/>
      <w:divBdr>
        <w:top w:val="none" w:sz="0" w:space="0" w:color="auto"/>
        <w:left w:val="none" w:sz="0" w:space="0" w:color="auto"/>
        <w:bottom w:val="none" w:sz="0" w:space="0" w:color="auto"/>
        <w:right w:val="none" w:sz="0" w:space="0" w:color="auto"/>
      </w:divBdr>
    </w:div>
    <w:div w:id="8681443">
      <w:bodyDiv w:val="1"/>
      <w:marLeft w:val="0"/>
      <w:marRight w:val="0"/>
      <w:marTop w:val="0"/>
      <w:marBottom w:val="0"/>
      <w:divBdr>
        <w:top w:val="none" w:sz="0" w:space="0" w:color="auto"/>
        <w:left w:val="none" w:sz="0" w:space="0" w:color="auto"/>
        <w:bottom w:val="none" w:sz="0" w:space="0" w:color="auto"/>
        <w:right w:val="none" w:sz="0" w:space="0" w:color="auto"/>
      </w:divBdr>
    </w:div>
    <w:div w:id="10381675">
      <w:bodyDiv w:val="1"/>
      <w:marLeft w:val="0"/>
      <w:marRight w:val="0"/>
      <w:marTop w:val="0"/>
      <w:marBottom w:val="0"/>
      <w:divBdr>
        <w:top w:val="none" w:sz="0" w:space="0" w:color="auto"/>
        <w:left w:val="none" w:sz="0" w:space="0" w:color="auto"/>
        <w:bottom w:val="none" w:sz="0" w:space="0" w:color="auto"/>
        <w:right w:val="none" w:sz="0" w:space="0" w:color="auto"/>
      </w:divBdr>
    </w:div>
    <w:div w:id="11416815">
      <w:bodyDiv w:val="1"/>
      <w:marLeft w:val="0"/>
      <w:marRight w:val="0"/>
      <w:marTop w:val="0"/>
      <w:marBottom w:val="0"/>
      <w:divBdr>
        <w:top w:val="none" w:sz="0" w:space="0" w:color="auto"/>
        <w:left w:val="none" w:sz="0" w:space="0" w:color="auto"/>
        <w:bottom w:val="none" w:sz="0" w:space="0" w:color="auto"/>
        <w:right w:val="none" w:sz="0" w:space="0" w:color="auto"/>
      </w:divBdr>
    </w:div>
    <w:div w:id="11418963">
      <w:bodyDiv w:val="1"/>
      <w:marLeft w:val="0"/>
      <w:marRight w:val="0"/>
      <w:marTop w:val="0"/>
      <w:marBottom w:val="0"/>
      <w:divBdr>
        <w:top w:val="none" w:sz="0" w:space="0" w:color="auto"/>
        <w:left w:val="none" w:sz="0" w:space="0" w:color="auto"/>
        <w:bottom w:val="none" w:sz="0" w:space="0" w:color="auto"/>
        <w:right w:val="none" w:sz="0" w:space="0" w:color="auto"/>
      </w:divBdr>
    </w:div>
    <w:div w:id="12075247">
      <w:bodyDiv w:val="1"/>
      <w:marLeft w:val="0"/>
      <w:marRight w:val="0"/>
      <w:marTop w:val="0"/>
      <w:marBottom w:val="0"/>
      <w:divBdr>
        <w:top w:val="none" w:sz="0" w:space="0" w:color="auto"/>
        <w:left w:val="none" w:sz="0" w:space="0" w:color="auto"/>
        <w:bottom w:val="none" w:sz="0" w:space="0" w:color="auto"/>
        <w:right w:val="none" w:sz="0" w:space="0" w:color="auto"/>
      </w:divBdr>
    </w:div>
    <w:div w:id="12537291">
      <w:bodyDiv w:val="1"/>
      <w:marLeft w:val="0"/>
      <w:marRight w:val="0"/>
      <w:marTop w:val="0"/>
      <w:marBottom w:val="0"/>
      <w:divBdr>
        <w:top w:val="none" w:sz="0" w:space="0" w:color="auto"/>
        <w:left w:val="none" w:sz="0" w:space="0" w:color="auto"/>
        <w:bottom w:val="none" w:sz="0" w:space="0" w:color="auto"/>
        <w:right w:val="none" w:sz="0" w:space="0" w:color="auto"/>
      </w:divBdr>
    </w:div>
    <w:div w:id="16927565">
      <w:bodyDiv w:val="1"/>
      <w:marLeft w:val="0"/>
      <w:marRight w:val="0"/>
      <w:marTop w:val="0"/>
      <w:marBottom w:val="0"/>
      <w:divBdr>
        <w:top w:val="none" w:sz="0" w:space="0" w:color="auto"/>
        <w:left w:val="none" w:sz="0" w:space="0" w:color="auto"/>
        <w:bottom w:val="none" w:sz="0" w:space="0" w:color="auto"/>
        <w:right w:val="none" w:sz="0" w:space="0" w:color="auto"/>
      </w:divBdr>
    </w:div>
    <w:div w:id="18050466">
      <w:bodyDiv w:val="1"/>
      <w:marLeft w:val="0"/>
      <w:marRight w:val="0"/>
      <w:marTop w:val="0"/>
      <w:marBottom w:val="0"/>
      <w:divBdr>
        <w:top w:val="none" w:sz="0" w:space="0" w:color="auto"/>
        <w:left w:val="none" w:sz="0" w:space="0" w:color="auto"/>
        <w:bottom w:val="none" w:sz="0" w:space="0" w:color="auto"/>
        <w:right w:val="none" w:sz="0" w:space="0" w:color="auto"/>
      </w:divBdr>
    </w:div>
    <w:div w:id="18170045">
      <w:bodyDiv w:val="1"/>
      <w:marLeft w:val="0"/>
      <w:marRight w:val="0"/>
      <w:marTop w:val="0"/>
      <w:marBottom w:val="0"/>
      <w:divBdr>
        <w:top w:val="none" w:sz="0" w:space="0" w:color="auto"/>
        <w:left w:val="none" w:sz="0" w:space="0" w:color="auto"/>
        <w:bottom w:val="none" w:sz="0" w:space="0" w:color="auto"/>
        <w:right w:val="none" w:sz="0" w:space="0" w:color="auto"/>
      </w:divBdr>
    </w:div>
    <w:div w:id="19668830">
      <w:bodyDiv w:val="1"/>
      <w:marLeft w:val="0"/>
      <w:marRight w:val="0"/>
      <w:marTop w:val="0"/>
      <w:marBottom w:val="0"/>
      <w:divBdr>
        <w:top w:val="none" w:sz="0" w:space="0" w:color="auto"/>
        <w:left w:val="none" w:sz="0" w:space="0" w:color="auto"/>
        <w:bottom w:val="none" w:sz="0" w:space="0" w:color="auto"/>
        <w:right w:val="none" w:sz="0" w:space="0" w:color="auto"/>
      </w:divBdr>
    </w:div>
    <w:div w:id="20715925">
      <w:bodyDiv w:val="1"/>
      <w:marLeft w:val="0"/>
      <w:marRight w:val="0"/>
      <w:marTop w:val="0"/>
      <w:marBottom w:val="0"/>
      <w:divBdr>
        <w:top w:val="none" w:sz="0" w:space="0" w:color="auto"/>
        <w:left w:val="none" w:sz="0" w:space="0" w:color="auto"/>
        <w:bottom w:val="none" w:sz="0" w:space="0" w:color="auto"/>
        <w:right w:val="none" w:sz="0" w:space="0" w:color="auto"/>
      </w:divBdr>
    </w:div>
    <w:div w:id="21591955">
      <w:bodyDiv w:val="1"/>
      <w:marLeft w:val="0"/>
      <w:marRight w:val="0"/>
      <w:marTop w:val="0"/>
      <w:marBottom w:val="0"/>
      <w:divBdr>
        <w:top w:val="none" w:sz="0" w:space="0" w:color="auto"/>
        <w:left w:val="none" w:sz="0" w:space="0" w:color="auto"/>
        <w:bottom w:val="none" w:sz="0" w:space="0" w:color="auto"/>
        <w:right w:val="none" w:sz="0" w:space="0" w:color="auto"/>
      </w:divBdr>
    </w:div>
    <w:div w:id="24794451">
      <w:bodyDiv w:val="1"/>
      <w:marLeft w:val="0"/>
      <w:marRight w:val="0"/>
      <w:marTop w:val="0"/>
      <w:marBottom w:val="0"/>
      <w:divBdr>
        <w:top w:val="none" w:sz="0" w:space="0" w:color="auto"/>
        <w:left w:val="none" w:sz="0" w:space="0" w:color="auto"/>
        <w:bottom w:val="none" w:sz="0" w:space="0" w:color="auto"/>
        <w:right w:val="none" w:sz="0" w:space="0" w:color="auto"/>
      </w:divBdr>
    </w:div>
    <w:div w:id="26103917">
      <w:bodyDiv w:val="1"/>
      <w:marLeft w:val="0"/>
      <w:marRight w:val="0"/>
      <w:marTop w:val="0"/>
      <w:marBottom w:val="0"/>
      <w:divBdr>
        <w:top w:val="none" w:sz="0" w:space="0" w:color="auto"/>
        <w:left w:val="none" w:sz="0" w:space="0" w:color="auto"/>
        <w:bottom w:val="none" w:sz="0" w:space="0" w:color="auto"/>
        <w:right w:val="none" w:sz="0" w:space="0" w:color="auto"/>
      </w:divBdr>
    </w:div>
    <w:div w:id="26176043">
      <w:bodyDiv w:val="1"/>
      <w:marLeft w:val="0"/>
      <w:marRight w:val="0"/>
      <w:marTop w:val="0"/>
      <w:marBottom w:val="0"/>
      <w:divBdr>
        <w:top w:val="none" w:sz="0" w:space="0" w:color="auto"/>
        <w:left w:val="none" w:sz="0" w:space="0" w:color="auto"/>
        <w:bottom w:val="none" w:sz="0" w:space="0" w:color="auto"/>
        <w:right w:val="none" w:sz="0" w:space="0" w:color="auto"/>
      </w:divBdr>
    </w:div>
    <w:div w:id="26371534">
      <w:bodyDiv w:val="1"/>
      <w:marLeft w:val="0"/>
      <w:marRight w:val="0"/>
      <w:marTop w:val="0"/>
      <w:marBottom w:val="0"/>
      <w:divBdr>
        <w:top w:val="none" w:sz="0" w:space="0" w:color="auto"/>
        <w:left w:val="none" w:sz="0" w:space="0" w:color="auto"/>
        <w:bottom w:val="none" w:sz="0" w:space="0" w:color="auto"/>
        <w:right w:val="none" w:sz="0" w:space="0" w:color="auto"/>
      </w:divBdr>
    </w:div>
    <w:div w:id="26419829">
      <w:bodyDiv w:val="1"/>
      <w:marLeft w:val="0"/>
      <w:marRight w:val="0"/>
      <w:marTop w:val="0"/>
      <w:marBottom w:val="0"/>
      <w:divBdr>
        <w:top w:val="none" w:sz="0" w:space="0" w:color="auto"/>
        <w:left w:val="none" w:sz="0" w:space="0" w:color="auto"/>
        <w:bottom w:val="none" w:sz="0" w:space="0" w:color="auto"/>
        <w:right w:val="none" w:sz="0" w:space="0" w:color="auto"/>
      </w:divBdr>
    </w:div>
    <w:div w:id="26831246">
      <w:bodyDiv w:val="1"/>
      <w:marLeft w:val="0"/>
      <w:marRight w:val="0"/>
      <w:marTop w:val="0"/>
      <w:marBottom w:val="0"/>
      <w:divBdr>
        <w:top w:val="none" w:sz="0" w:space="0" w:color="auto"/>
        <w:left w:val="none" w:sz="0" w:space="0" w:color="auto"/>
        <w:bottom w:val="none" w:sz="0" w:space="0" w:color="auto"/>
        <w:right w:val="none" w:sz="0" w:space="0" w:color="auto"/>
      </w:divBdr>
    </w:div>
    <w:div w:id="27415644">
      <w:bodyDiv w:val="1"/>
      <w:marLeft w:val="0"/>
      <w:marRight w:val="0"/>
      <w:marTop w:val="0"/>
      <w:marBottom w:val="0"/>
      <w:divBdr>
        <w:top w:val="none" w:sz="0" w:space="0" w:color="auto"/>
        <w:left w:val="none" w:sz="0" w:space="0" w:color="auto"/>
        <w:bottom w:val="none" w:sz="0" w:space="0" w:color="auto"/>
        <w:right w:val="none" w:sz="0" w:space="0" w:color="auto"/>
      </w:divBdr>
    </w:div>
    <w:div w:id="28655257">
      <w:bodyDiv w:val="1"/>
      <w:marLeft w:val="0"/>
      <w:marRight w:val="0"/>
      <w:marTop w:val="0"/>
      <w:marBottom w:val="0"/>
      <w:divBdr>
        <w:top w:val="none" w:sz="0" w:space="0" w:color="auto"/>
        <w:left w:val="none" w:sz="0" w:space="0" w:color="auto"/>
        <w:bottom w:val="none" w:sz="0" w:space="0" w:color="auto"/>
        <w:right w:val="none" w:sz="0" w:space="0" w:color="auto"/>
      </w:divBdr>
    </w:div>
    <w:div w:id="29572197">
      <w:bodyDiv w:val="1"/>
      <w:marLeft w:val="0"/>
      <w:marRight w:val="0"/>
      <w:marTop w:val="0"/>
      <w:marBottom w:val="0"/>
      <w:divBdr>
        <w:top w:val="none" w:sz="0" w:space="0" w:color="auto"/>
        <w:left w:val="none" w:sz="0" w:space="0" w:color="auto"/>
        <w:bottom w:val="none" w:sz="0" w:space="0" w:color="auto"/>
        <w:right w:val="none" w:sz="0" w:space="0" w:color="auto"/>
      </w:divBdr>
    </w:div>
    <w:div w:id="29647459">
      <w:bodyDiv w:val="1"/>
      <w:marLeft w:val="0"/>
      <w:marRight w:val="0"/>
      <w:marTop w:val="0"/>
      <w:marBottom w:val="0"/>
      <w:divBdr>
        <w:top w:val="none" w:sz="0" w:space="0" w:color="auto"/>
        <w:left w:val="none" w:sz="0" w:space="0" w:color="auto"/>
        <w:bottom w:val="none" w:sz="0" w:space="0" w:color="auto"/>
        <w:right w:val="none" w:sz="0" w:space="0" w:color="auto"/>
      </w:divBdr>
    </w:div>
    <w:div w:id="31536964">
      <w:bodyDiv w:val="1"/>
      <w:marLeft w:val="0"/>
      <w:marRight w:val="0"/>
      <w:marTop w:val="0"/>
      <w:marBottom w:val="0"/>
      <w:divBdr>
        <w:top w:val="none" w:sz="0" w:space="0" w:color="auto"/>
        <w:left w:val="none" w:sz="0" w:space="0" w:color="auto"/>
        <w:bottom w:val="none" w:sz="0" w:space="0" w:color="auto"/>
        <w:right w:val="none" w:sz="0" w:space="0" w:color="auto"/>
      </w:divBdr>
    </w:div>
    <w:div w:id="31661001">
      <w:bodyDiv w:val="1"/>
      <w:marLeft w:val="0"/>
      <w:marRight w:val="0"/>
      <w:marTop w:val="0"/>
      <w:marBottom w:val="0"/>
      <w:divBdr>
        <w:top w:val="none" w:sz="0" w:space="0" w:color="auto"/>
        <w:left w:val="none" w:sz="0" w:space="0" w:color="auto"/>
        <w:bottom w:val="none" w:sz="0" w:space="0" w:color="auto"/>
        <w:right w:val="none" w:sz="0" w:space="0" w:color="auto"/>
      </w:divBdr>
    </w:div>
    <w:div w:id="34622334">
      <w:bodyDiv w:val="1"/>
      <w:marLeft w:val="0"/>
      <w:marRight w:val="0"/>
      <w:marTop w:val="0"/>
      <w:marBottom w:val="0"/>
      <w:divBdr>
        <w:top w:val="none" w:sz="0" w:space="0" w:color="auto"/>
        <w:left w:val="none" w:sz="0" w:space="0" w:color="auto"/>
        <w:bottom w:val="none" w:sz="0" w:space="0" w:color="auto"/>
        <w:right w:val="none" w:sz="0" w:space="0" w:color="auto"/>
      </w:divBdr>
    </w:div>
    <w:div w:id="34819660">
      <w:bodyDiv w:val="1"/>
      <w:marLeft w:val="0"/>
      <w:marRight w:val="0"/>
      <w:marTop w:val="0"/>
      <w:marBottom w:val="0"/>
      <w:divBdr>
        <w:top w:val="none" w:sz="0" w:space="0" w:color="auto"/>
        <w:left w:val="none" w:sz="0" w:space="0" w:color="auto"/>
        <w:bottom w:val="none" w:sz="0" w:space="0" w:color="auto"/>
        <w:right w:val="none" w:sz="0" w:space="0" w:color="auto"/>
      </w:divBdr>
    </w:div>
    <w:div w:id="35393290">
      <w:bodyDiv w:val="1"/>
      <w:marLeft w:val="0"/>
      <w:marRight w:val="0"/>
      <w:marTop w:val="0"/>
      <w:marBottom w:val="0"/>
      <w:divBdr>
        <w:top w:val="none" w:sz="0" w:space="0" w:color="auto"/>
        <w:left w:val="none" w:sz="0" w:space="0" w:color="auto"/>
        <w:bottom w:val="none" w:sz="0" w:space="0" w:color="auto"/>
        <w:right w:val="none" w:sz="0" w:space="0" w:color="auto"/>
      </w:divBdr>
    </w:div>
    <w:div w:id="35586789">
      <w:bodyDiv w:val="1"/>
      <w:marLeft w:val="0"/>
      <w:marRight w:val="0"/>
      <w:marTop w:val="0"/>
      <w:marBottom w:val="0"/>
      <w:divBdr>
        <w:top w:val="none" w:sz="0" w:space="0" w:color="auto"/>
        <w:left w:val="none" w:sz="0" w:space="0" w:color="auto"/>
        <w:bottom w:val="none" w:sz="0" w:space="0" w:color="auto"/>
        <w:right w:val="none" w:sz="0" w:space="0" w:color="auto"/>
      </w:divBdr>
    </w:div>
    <w:div w:id="36440244">
      <w:bodyDiv w:val="1"/>
      <w:marLeft w:val="0"/>
      <w:marRight w:val="0"/>
      <w:marTop w:val="0"/>
      <w:marBottom w:val="0"/>
      <w:divBdr>
        <w:top w:val="none" w:sz="0" w:space="0" w:color="auto"/>
        <w:left w:val="none" w:sz="0" w:space="0" w:color="auto"/>
        <w:bottom w:val="none" w:sz="0" w:space="0" w:color="auto"/>
        <w:right w:val="none" w:sz="0" w:space="0" w:color="auto"/>
      </w:divBdr>
    </w:div>
    <w:div w:id="36516013">
      <w:bodyDiv w:val="1"/>
      <w:marLeft w:val="0"/>
      <w:marRight w:val="0"/>
      <w:marTop w:val="0"/>
      <w:marBottom w:val="0"/>
      <w:divBdr>
        <w:top w:val="none" w:sz="0" w:space="0" w:color="auto"/>
        <w:left w:val="none" w:sz="0" w:space="0" w:color="auto"/>
        <w:bottom w:val="none" w:sz="0" w:space="0" w:color="auto"/>
        <w:right w:val="none" w:sz="0" w:space="0" w:color="auto"/>
      </w:divBdr>
    </w:div>
    <w:div w:id="36585049">
      <w:bodyDiv w:val="1"/>
      <w:marLeft w:val="0"/>
      <w:marRight w:val="0"/>
      <w:marTop w:val="0"/>
      <w:marBottom w:val="0"/>
      <w:divBdr>
        <w:top w:val="none" w:sz="0" w:space="0" w:color="auto"/>
        <w:left w:val="none" w:sz="0" w:space="0" w:color="auto"/>
        <w:bottom w:val="none" w:sz="0" w:space="0" w:color="auto"/>
        <w:right w:val="none" w:sz="0" w:space="0" w:color="auto"/>
      </w:divBdr>
    </w:div>
    <w:div w:id="36854637">
      <w:bodyDiv w:val="1"/>
      <w:marLeft w:val="0"/>
      <w:marRight w:val="0"/>
      <w:marTop w:val="0"/>
      <w:marBottom w:val="0"/>
      <w:divBdr>
        <w:top w:val="none" w:sz="0" w:space="0" w:color="auto"/>
        <w:left w:val="none" w:sz="0" w:space="0" w:color="auto"/>
        <w:bottom w:val="none" w:sz="0" w:space="0" w:color="auto"/>
        <w:right w:val="none" w:sz="0" w:space="0" w:color="auto"/>
      </w:divBdr>
    </w:div>
    <w:div w:id="39480289">
      <w:bodyDiv w:val="1"/>
      <w:marLeft w:val="0"/>
      <w:marRight w:val="0"/>
      <w:marTop w:val="0"/>
      <w:marBottom w:val="0"/>
      <w:divBdr>
        <w:top w:val="none" w:sz="0" w:space="0" w:color="auto"/>
        <w:left w:val="none" w:sz="0" w:space="0" w:color="auto"/>
        <w:bottom w:val="none" w:sz="0" w:space="0" w:color="auto"/>
        <w:right w:val="none" w:sz="0" w:space="0" w:color="auto"/>
      </w:divBdr>
    </w:div>
    <w:div w:id="41445119">
      <w:bodyDiv w:val="1"/>
      <w:marLeft w:val="0"/>
      <w:marRight w:val="0"/>
      <w:marTop w:val="0"/>
      <w:marBottom w:val="0"/>
      <w:divBdr>
        <w:top w:val="none" w:sz="0" w:space="0" w:color="auto"/>
        <w:left w:val="none" w:sz="0" w:space="0" w:color="auto"/>
        <w:bottom w:val="none" w:sz="0" w:space="0" w:color="auto"/>
        <w:right w:val="none" w:sz="0" w:space="0" w:color="auto"/>
      </w:divBdr>
    </w:div>
    <w:div w:id="41559709">
      <w:bodyDiv w:val="1"/>
      <w:marLeft w:val="0"/>
      <w:marRight w:val="0"/>
      <w:marTop w:val="0"/>
      <w:marBottom w:val="0"/>
      <w:divBdr>
        <w:top w:val="none" w:sz="0" w:space="0" w:color="auto"/>
        <w:left w:val="none" w:sz="0" w:space="0" w:color="auto"/>
        <w:bottom w:val="none" w:sz="0" w:space="0" w:color="auto"/>
        <w:right w:val="none" w:sz="0" w:space="0" w:color="auto"/>
      </w:divBdr>
    </w:div>
    <w:div w:id="42481872">
      <w:bodyDiv w:val="1"/>
      <w:marLeft w:val="0"/>
      <w:marRight w:val="0"/>
      <w:marTop w:val="0"/>
      <w:marBottom w:val="0"/>
      <w:divBdr>
        <w:top w:val="none" w:sz="0" w:space="0" w:color="auto"/>
        <w:left w:val="none" w:sz="0" w:space="0" w:color="auto"/>
        <w:bottom w:val="none" w:sz="0" w:space="0" w:color="auto"/>
        <w:right w:val="none" w:sz="0" w:space="0" w:color="auto"/>
      </w:divBdr>
    </w:div>
    <w:div w:id="44303177">
      <w:bodyDiv w:val="1"/>
      <w:marLeft w:val="0"/>
      <w:marRight w:val="0"/>
      <w:marTop w:val="0"/>
      <w:marBottom w:val="0"/>
      <w:divBdr>
        <w:top w:val="none" w:sz="0" w:space="0" w:color="auto"/>
        <w:left w:val="none" w:sz="0" w:space="0" w:color="auto"/>
        <w:bottom w:val="none" w:sz="0" w:space="0" w:color="auto"/>
        <w:right w:val="none" w:sz="0" w:space="0" w:color="auto"/>
      </w:divBdr>
    </w:div>
    <w:div w:id="44377952">
      <w:bodyDiv w:val="1"/>
      <w:marLeft w:val="0"/>
      <w:marRight w:val="0"/>
      <w:marTop w:val="0"/>
      <w:marBottom w:val="0"/>
      <w:divBdr>
        <w:top w:val="none" w:sz="0" w:space="0" w:color="auto"/>
        <w:left w:val="none" w:sz="0" w:space="0" w:color="auto"/>
        <w:bottom w:val="none" w:sz="0" w:space="0" w:color="auto"/>
        <w:right w:val="none" w:sz="0" w:space="0" w:color="auto"/>
      </w:divBdr>
    </w:div>
    <w:div w:id="44454871">
      <w:bodyDiv w:val="1"/>
      <w:marLeft w:val="0"/>
      <w:marRight w:val="0"/>
      <w:marTop w:val="0"/>
      <w:marBottom w:val="0"/>
      <w:divBdr>
        <w:top w:val="none" w:sz="0" w:space="0" w:color="auto"/>
        <w:left w:val="none" w:sz="0" w:space="0" w:color="auto"/>
        <w:bottom w:val="none" w:sz="0" w:space="0" w:color="auto"/>
        <w:right w:val="none" w:sz="0" w:space="0" w:color="auto"/>
      </w:divBdr>
    </w:div>
    <w:div w:id="44530615">
      <w:bodyDiv w:val="1"/>
      <w:marLeft w:val="0"/>
      <w:marRight w:val="0"/>
      <w:marTop w:val="0"/>
      <w:marBottom w:val="0"/>
      <w:divBdr>
        <w:top w:val="none" w:sz="0" w:space="0" w:color="auto"/>
        <w:left w:val="none" w:sz="0" w:space="0" w:color="auto"/>
        <w:bottom w:val="none" w:sz="0" w:space="0" w:color="auto"/>
        <w:right w:val="none" w:sz="0" w:space="0" w:color="auto"/>
      </w:divBdr>
    </w:div>
    <w:div w:id="46027224">
      <w:bodyDiv w:val="1"/>
      <w:marLeft w:val="0"/>
      <w:marRight w:val="0"/>
      <w:marTop w:val="0"/>
      <w:marBottom w:val="0"/>
      <w:divBdr>
        <w:top w:val="none" w:sz="0" w:space="0" w:color="auto"/>
        <w:left w:val="none" w:sz="0" w:space="0" w:color="auto"/>
        <w:bottom w:val="none" w:sz="0" w:space="0" w:color="auto"/>
        <w:right w:val="none" w:sz="0" w:space="0" w:color="auto"/>
      </w:divBdr>
    </w:div>
    <w:div w:id="46074752">
      <w:bodyDiv w:val="1"/>
      <w:marLeft w:val="0"/>
      <w:marRight w:val="0"/>
      <w:marTop w:val="0"/>
      <w:marBottom w:val="0"/>
      <w:divBdr>
        <w:top w:val="none" w:sz="0" w:space="0" w:color="auto"/>
        <w:left w:val="none" w:sz="0" w:space="0" w:color="auto"/>
        <w:bottom w:val="none" w:sz="0" w:space="0" w:color="auto"/>
        <w:right w:val="none" w:sz="0" w:space="0" w:color="auto"/>
      </w:divBdr>
    </w:div>
    <w:div w:id="47536732">
      <w:bodyDiv w:val="1"/>
      <w:marLeft w:val="0"/>
      <w:marRight w:val="0"/>
      <w:marTop w:val="0"/>
      <w:marBottom w:val="0"/>
      <w:divBdr>
        <w:top w:val="none" w:sz="0" w:space="0" w:color="auto"/>
        <w:left w:val="none" w:sz="0" w:space="0" w:color="auto"/>
        <w:bottom w:val="none" w:sz="0" w:space="0" w:color="auto"/>
        <w:right w:val="none" w:sz="0" w:space="0" w:color="auto"/>
      </w:divBdr>
    </w:div>
    <w:div w:id="47923992">
      <w:bodyDiv w:val="1"/>
      <w:marLeft w:val="0"/>
      <w:marRight w:val="0"/>
      <w:marTop w:val="0"/>
      <w:marBottom w:val="0"/>
      <w:divBdr>
        <w:top w:val="none" w:sz="0" w:space="0" w:color="auto"/>
        <w:left w:val="none" w:sz="0" w:space="0" w:color="auto"/>
        <w:bottom w:val="none" w:sz="0" w:space="0" w:color="auto"/>
        <w:right w:val="none" w:sz="0" w:space="0" w:color="auto"/>
      </w:divBdr>
    </w:div>
    <w:div w:id="48310033">
      <w:bodyDiv w:val="1"/>
      <w:marLeft w:val="0"/>
      <w:marRight w:val="0"/>
      <w:marTop w:val="0"/>
      <w:marBottom w:val="0"/>
      <w:divBdr>
        <w:top w:val="none" w:sz="0" w:space="0" w:color="auto"/>
        <w:left w:val="none" w:sz="0" w:space="0" w:color="auto"/>
        <w:bottom w:val="none" w:sz="0" w:space="0" w:color="auto"/>
        <w:right w:val="none" w:sz="0" w:space="0" w:color="auto"/>
      </w:divBdr>
    </w:div>
    <w:div w:id="49312047">
      <w:bodyDiv w:val="1"/>
      <w:marLeft w:val="0"/>
      <w:marRight w:val="0"/>
      <w:marTop w:val="0"/>
      <w:marBottom w:val="0"/>
      <w:divBdr>
        <w:top w:val="none" w:sz="0" w:space="0" w:color="auto"/>
        <w:left w:val="none" w:sz="0" w:space="0" w:color="auto"/>
        <w:bottom w:val="none" w:sz="0" w:space="0" w:color="auto"/>
        <w:right w:val="none" w:sz="0" w:space="0" w:color="auto"/>
      </w:divBdr>
    </w:div>
    <w:div w:id="51731934">
      <w:bodyDiv w:val="1"/>
      <w:marLeft w:val="0"/>
      <w:marRight w:val="0"/>
      <w:marTop w:val="0"/>
      <w:marBottom w:val="0"/>
      <w:divBdr>
        <w:top w:val="none" w:sz="0" w:space="0" w:color="auto"/>
        <w:left w:val="none" w:sz="0" w:space="0" w:color="auto"/>
        <w:bottom w:val="none" w:sz="0" w:space="0" w:color="auto"/>
        <w:right w:val="none" w:sz="0" w:space="0" w:color="auto"/>
      </w:divBdr>
    </w:div>
    <w:div w:id="52897710">
      <w:bodyDiv w:val="1"/>
      <w:marLeft w:val="0"/>
      <w:marRight w:val="0"/>
      <w:marTop w:val="0"/>
      <w:marBottom w:val="0"/>
      <w:divBdr>
        <w:top w:val="none" w:sz="0" w:space="0" w:color="auto"/>
        <w:left w:val="none" w:sz="0" w:space="0" w:color="auto"/>
        <w:bottom w:val="none" w:sz="0" w:space="0" w:color="auto"/>
        <w:right w:val="none" w:sz="0" w:space="0" w:color="auto"/>
      </w:divBdr>
    </w:div>
    <w:div w:id="53626213">
      <w:bodyDiv w:val="1"/>
      <w:marLeft w:val="0"/>
      <w:marRight w:val="0"/>
      <w:marTop w:val="0"/>
      <w:marBottom w:val="0"/>
      <w:divBdr>
        <w:top w:val="none" w:sz="0" w:space="0" w:color="auto"/>
        <w:left w:val="none" w:sz="0" w:space="0" w:color="auto"/>
        <w:bottom w:val="none" w:sz="0" w:space="0" w:color="auto"/>
        <w:right w:val="none" w:sz="0" w:space="0" w:color="auto"/>
      </w:divBdr>
    </w:div>
    <w:div w:id="53745326">
      <w:bodyDiv w:val="1"/>
      <w:marLeft w:val="0"/>
      <w:marRight w:val="0"/>
      <w:marTop w:val="0"/>
      <w:marBottom w:val="0"/>
      <w:divBdr>
        <w:top w:val="none" w:sz="0" w:space="0" w:color="auto"/>
        <w:left w:val="none" w:sz="0" w:space="0" w:color="auto"/>
        <w:bottom w:val="none" w:sz="0" w:space="0" w:color="auto"/>
        <w:right w:val="none" w:sz="0" w:space="0" w:color="auto"/>
      </w:divBdr>
    </w:div>
    <w:div w:id="54399731">
      <w:bodyDiv w:val="1"/>
      <w:marLeft w:val="0"/>
      <w:marRight w:val="0"/>
      <w:marTop w:val="0"/>
      <w:marBottom w:val="0"/>
      <w:divBdr>
        <w:top w:val="none" w:sz="0" w:space="0" w:color="auto"/>
        <w:left w:val="none" w:sz="0" w:space="0" w:color="auto"/>
        <w:bottom w:val="none" w:sz="0" w:space="0" w:color="auto"/>
        <w:right w:val="none" w:sz="0" w:space="0" w:color="auto"/>
      </w:divBdr>
    </w:div>
    <w:div w:id="54819596">
      <w:bodyDiv w:val="1"/>
      <w:marLeft w:val="0"/>
      <w:marRight w:val="0"/>
      <w:marTop w:val="0"/>
      <w:marBottom w:val="0"/>
      <w:divBdr>
        <w:top w:val="none" w:sz="0" w:space="0" w:color="auto"/>
        <w:left w:val="none" w:sz="0" w:space="0" w:color="auto"/>
        <w:bottom w:val="none" w:sz="0" w:space="0" w:color="auto"/>
        <w:right w:val="none" w:sz="0" w:space="0" w:color="auto"/>
      </w:divBdr>
    </w:div>
    <w:div w:id="56369238">
      <w:bodyDiv w:val="1"/>
      <w:marLeft w:val="0"/>
      <w:marRight w:val="0"/>
      <w:marTop w:val="0"/>
      <w:marBottom w:val="0"/>
      <w:divBdr>
        <w:top w:val="none" w:sz="0" w:space="0" w:color="auto"/>
        <w:left w:val="none" w:sz="0" w:space="0" w:color="auto"/>
        <w:bottom w:val="none" w:sz="0" w:space="0" w:color="auto"/>
        <w:right w:val="none" w:sz="0" w:space="0" w:color="auto"/>
      </w:divBdr>
    </w:div>
    <w:div w:id="57362407">
      <w:bodyDiv w:val="1"/>
      <w:marLeft w:val="0"/>
      <w:marRight w:val="0"/>
      <w:marTop w:val="0"/>
      <w:marBottom w:val="0"/>
      <w:divBdr>
        <w:top w:val="none" w:sz="0" w:space="0" w:color="auto"/>
        <w:left w:val="none" w:sz="0" w:space="0" w:color="auto"/>
        <w:bottom w:val="none" w:sz="0" w:space="0" w:color="auto"/>
        <w:right w:val="none" w:sz="0" w:space="0" w:color="auto"/>
      </w:divBdr>
    </w:div>
    <w:div w:id="58091419">
      <w:bodyDiv w:val="1"/>
      <w:marLeft w:val="0"/>
      <w:marRight w:val="0"/>
      <w:marTop w:val="0"/>
      <w:marBottom w:val="0"/>
      <w:divBdr>
        <w:top w:val="none" w:sz="0" w:space="0" w:color="auto"/>
        <w:left w:val="none" w:sz="0" w:space="0" w:color="auto"/>
        <w:bottom w:val="none" w:sz="0" w:space="0" w:color="auto"/>
        <w:right w:val="none" w:sz="0" w:space="0" w:color="auto"/>
      </w:divBdr>
    </w:div>
    <w:div w:id="58095658">
      <w:bodyDiv w:val="1"/>
      <w:marLeft w:val="0"/>
      <w:marRight w:val="0"/>
      <w:marTop w:val="0"/>
      <w:marBottom w:val="0"/>
      <w:divBdr>
        <w:top w:val="none" w:sz="0" w:space="0" w:color="auto"/>
        <w:left w:val="none" w:sz="0" w:space="0" w:color="auto"/>
        <w:bottom w:val="none" w:sz="0" w:space="0" w:color="auto"/>
        <w:right w:val="none" w:sz="0" w:space="0" w:color="auto"/>
      </w:divBdr>
    </w:div>
    <w:div w:id="58986328">
      <w:bodyDiv w:val="1"/>
      <w:marLeft w:val="0"/>
      <w:marRight w:val="0"/>
      <w:marTop w:val="0"/>
      <w:marBottom w:val="0"/>
      <w:divBdr>
        <w:top w:val="none" w:sz="0" w:space="0" w:color="auto"/>
        <w:left w:val="none" w:sz="0" w:space="0" w:color="auto"/>
        <w:bottom w:val="none" w:sz="0" w:space="0" w:color="auto"/>
        <w:right w:val="none" w:sz="0" w:space="0" w:color="auto"/>
      </w:divBdr>
    </w:div>
    <w:div w:id="60759200">
      <w:bodyDiv w:val="1"/>
      <w:marLeft w:val="0"/>
      <w:marRight w:val="0"/>
      <w:marTop w:val="0"/>
      <w:marBottom w:val="0"/>
      <w:divBdr>
        <w:top w:val="none" w:sz="0" w:space="0" w:color="auto"/>
        <w:left w:val="none" w:sz="0" w:space="0" w:color="auto"/>
        <w:bottom w:val="none" w:sz="0" w:space="0" w:color="auto"/>
        <w:right w:val="none" w:sz="0" w:space="0" w:color="auto"/>
      </w:divBdr>
    </w:div>
    <w:div w:id="61803538">
      <w:bodyDiv w:val="1"/>
      <w:marLeft w:val="0"/>
      <w:marRight w:val="0"/>
      <w:marTop w:val="0"/>
      <w:marBottom w:val="0"/>
      <w:divBdr>
        <w:top w:val="none" w:sz="0" w:space="0" w:color="auto"/>
        <w:left w:val="none" w:sz="0" w:space="0" w:color="auto"/>
        <w:bottom w:val="none" w:sz="0" w:space="0" w:color="auto"/>
        <w:right w:val="none" w:sz="0" w:space="0" w:color="auto"/>
      </w:divBdr>
    </w:div>
    <w:div w:id="63066135">
      <w:bodyDiv w:val="1"/>
      <w:marLeft w:val="0"/>
      <w:marRight w:val="0"/>
      <w:marTop w:val="0"/>
      <w:marBottom w:val="0"/>
      <w:divBdr>
        <w:top w:val="none" w:sz="0" w:space="0" w:color="auto"/>
        <w:left w:val="none" w:sz="0" w:space="0" w:color="auto"/>
        <w:bottom w:val="none" w:sz="0" w:space="0" w:color="auto"/>
        <w:right w:val="none" w:sz="0" w:space="0" w:color="auto"/>
      </w:divBdr>
    </w:div>
    <w:div w:id="64882355">
      <w:bodyDiv w:val="1"/>
      <w:marLeft w:val="0"/>
      <w:marRight w:val="0"/>
      <w:marTop w:val="0"/>
      <w:marBottom w:val="0"/>
      <w:divBdr>
        <w:top w:val="none" w:sz="0" w:space="0" w:color="auto"/>
        <w:left w:val="none" w:sz="0" w:space="0" w:color="auto"/>
        <w:bottom w:val="none" w:sz="0" w:space="0" w:color="auto"/>
        <w:right w:val="none" w:sz="0" w:space="0" w:color="auto"/>
      </w:divBdr>
    </w:div>
    <w:div w:id="65150113">
      <w:bodyDiv w:val="1"/>
      <w:marLeft w:val="0"/>
      <w:marRight w:val="0"/>
      <w:marTop w:val="0"/>
      <w:marBottom w:val="0"/>
      <w:divBdr>
        <w:top w:val="none" w:sz="0" w:space="0" w:color="auto"/>
        <w:left w:val="none" w:sz="0" w:space="0" w:color="auto"/>
        <w:bottom w:val="none" w:sz="0" w:space="0" w:color="auto"/>
        <w:right w:val="none" w:sz="0" w:space="0" w:color="auto"/>
      </w:divBdr>
    </w:div>
    <w:div w:id="67391114">
      <w:bodyDiv w:val="1"/>
      <w:marLeft w:val="0"/>
      <w:marRight w:val="0"/>
      <w:marTop w:val="0"/>
      <w:marBottom w:val="0"/>
      <w:divBdr>
        <w:top w:val="none" w:sz="0" w:space="0" w:color="auto"/>
        <w:left w:val="none" w:sz="0" w:space="0" w:color="auto"/>
        <w:bottom w:val="none" w:sz="0" w:space="0" w:color="auto"/>
        <w:right w:val="none" w:sz="0" w:space="0" w:color="auto"/>
      </w:divBdr>
    </w:div>
    <w:div w:id="67771554">
      <w:bodyDiv w:val="1"/>
      <w:marLeft w:val="0"/>
      <w:marRight w:val="0"/>
      <w:marTop w:val="0"/>
      <w:marBottom w:val="0"/>
      <w:divBdr>
        <w:top w:val="none" w:sz="0" w:space="0" w:color="auto"/>
        <w:left w:val="none" w:sz="0" w:space="0" w:color="auto"/>
        <w:bottom w:val="none" w:sz="0" w:space="0" w:color="auto"/>
        <w:right w:val="none" w:sz="0" w:space="0" w:color="auto"/>
      </w:divBdr>
    </w:div>
    <w:div w:id="69012391">
      <w:bodyDiv w:val="1"/>
      <w:marLeft w:val="0"/>
      <w:marRight w:val="0"/>
      <w:marTop w:val="0"/>
      <w:marBottom w:val="0"/>
      <w:divBdr>
        <w:top w:val="none" w:sz="0" w:space="0" w:color="auto"/>
        <w:left w:val="none" w:sz="0" w:space="0" w:color="auto"/>
        <w:bottom w:val="none" w:sz="0" w:space="0" w:color="auto"/>
        <w:right w:val="none" w:sz="0" w:space="0" w:color="auto"/>
      </w:divBdr>
    </w:div>
    <w:div w:id="71319687">
      <w:bodyDiv w:val="1"/>
      <w:marLeft w:val="0"/>
      <w:marRight w:val="0"/>
      <w:marTop w:val="0"/>
      <w:marBottom w:val="0"/>
      <w:divBdr>
        <w:top w:val="none" w:sz="0" w:space="0" w:color="auto"/>
        <w:left w:val="none" w:sz="0" w:space="0" w:color="auto"/>
        <w:bottom w:val="none" w:sz="0" w:space="0" w:color="auto"/>
        <w:right w:val="none" w:sz="0" w:space="0" w:color="auto"/>
      </w:divBdr>
    </w:div>
    <w:div w:id="73089377">
      <w:bodyDiv w:val="1"/>
      <w:marLeft w:val="0"/>
      <w:marRight w:val="0"/>
      <w:marTop w:val="0"/>
      <w:marBottom w:val="0"/>
      <w:divBdr>
        <w:top w:val="none" w:sz="0" w:space="0" w:color="auto"/>
        <w:left w:val="none" w:sz="0" w:space="0" w:color="auto"/>
        <w:bottom w:val="none" w:sz="0" w:space="0" w:color="auto"/>
        <w:right w:val="none" w:sz="0" w:space="0" w:color="auto"/>
      </w:divBdr>
    </w:div>
    <w:div w:id="73481505">
      <w:bodyDiv w:val="1"/>
      <w:marLeft w:val="0"/>
      <w:marRight w:val="0"/>
      <w:marTop w:val="0"/>
      <w:marBottom w:val="0"/>
      <w:divBdr>
        <w:top w:val="none" w:sz="0" w:space="0" w:color="auto"/>
        <w:left w:val="none" w:sz="0" w:space="0" w:color="auto"/>
        <w:bottom w:val="none" w:sz="0" w:space="0" w:color="auto"/>
        <w:right w:val="none" w:sz="0" w:space="0" w:color="auto"/>
      </w:divBdr>
    </w:div>
    <w:div w:id="73670069">
      <w:bodyDiv w:val="1"/>
      <w:marLeft w:val="0"/>
      <w:marRight w:val="0"/>
      <w:marTop w:val="0"/>
      <w:marBottom w:val="0"/>
      <w:divBdr>
        <w:top w:val="none" w:sz="0" w:space="0" w:color="auto"/>
        <w:left w:val="none" w:sz="0" w:space="0" w:color="auto"/>
        <w:bottom w:val="none" w:sz="0" w:space="0" w:color="auto"/>
        <w:right w:val="none" w:sz="0" w:space="0" w:color="auto"/>
      </w:divBdr>
    </w:div>
    <w:div w:id="74131271">
      <w:bodyDiv w:val="1"/>
      <w:marLeft w:val="0"/>
      <w:marRight w:val="0"/>
      <w:marTop w:val="0"/>
      <w:marBottom w:val="0"/>
      <w:divBdr>
        <w:top w:val="none" w:sz="0" w:space="0" w:color="auto"/>
        <w:left w:val="none" w:sz="0" w:space="0" w:color="auto"/>
        <w:bottom w:val="none" w:sz="0" w:space="0" w:color="auto"/>
        <w:right w:val="none" w:sz="0" w:space="0" w:color="auto"/>
      </w:divBdr>
    </w:div>
    <w:div w:id="74983585">
      <w:bodyDiv w:val="1"/>
      <w:marLeft w:val="0"/>
      <w:marRight w:val="0"/>
      <w:marTop w:val="0"/>
      <w:marBottom w:val="0"/>
      <w:divBdr>
        <w:top w:val="none" w:sz="0" w:space="0" w:color="auto"/>
        <w:left w:val="none" w:sz="0" w:space="0" w:color="auto"/>
        <w:bottom w:val="none" w:sz="0" w:space="0" w:color="auto"/>
        <w:right w:val="none" w:sz="0" w:space="0" w:color="auto"/>
      </w:divBdr>
    </w:div>
    <w:div w:id="75056099">
      <w:bodyDiv w:val="1"/>
      <w:marLeft w:val="0"/>
      <w:marRight w:val="0"/>
      <w:marTop w:val="0"/>
      <w:marBottom w:val="0"/>
      <w:divBdr>
        <w:top w:val="none" w:sz="0" w:space="0" w:color="auto"/>
        <w:left w:val="none" w:sz="0" w:space="0" w:color="auto"/>
        <w:bottom w:val="none" w:sz="0" w:space="0" w:color="auto"/>
        <w:right w:val="none" w:sz="0" w:space="0" w:color="auto"/>
      </w:divBdr>
    </w:div>
    <w:div w:id="75784828">
      <w:bodyDiv w:val="1"/>
      <w:marLeft w:val="0"/>
      <w:marRight w:val="0"/>
      <w:marTop w:val="0"/>
      <w:marBottom w:val="0"/>
      <w:divBdr>
        <w:top w:val="none" w:sz="0" w:space="0" w:color="auto"/>
        <w:left w:val="none" w:sz="0" w:space="0" w:color="auto"/>
        <w:bottom w:val="none" w:sz="0" w:space="0" w:color="auto"/>
        <w:right w:val="none" w:sz="0" w:space="0" w:color="auto"/>
      </w:divBdr>
    </w:div>
    <w:div w:id="78447133">
      <w:bodyDiv w:val="1"/>
      <w:marLeft w:val="0"/>
      <w:marRight w:val="0"/>
      <w:marTop w:val="0"/>
      <w:marBottom w:val="0"/>
      <w:divBdr>
        <w:top w:val="none" w:sz="0" w:space="0" w:color="auto"/>
        <w:left w:val="none" w:sz="0" w:space="0" w:color="auto"/>
        <w:bottom w:val="none" w:sz="0" w:space="0" w:color="auto"/>
        <w:right w:val="none" w:sz="0" w:space="0" w:color="auto"/>
      </w:divBdr>
    </w:div>
    <w:div w:id="78675875">
      <w:bodyDiv w:val="1"/>
      <w:marLeft w:val="0"/>
      <w:marRight w:val="0"/>
      <w:marTop w:val="0"/>
      <w:marBottom w:val="0"/>
      <w:divBdr>
        <w:top w:val="none" w:sz="0" w:space="0" w:color="auto"/>
        <w:left w:val="none" w:sz="0" w:space="0" w:color="auto"/>
        <w:bottom w:val="none" w:sz="0" w:space="0" w:color="auto"/>
        <w:right w:val="none" w:sz="0" w:space="0" w:color="auto"/>
      </w:divBdr>
    </w:div>
    <w:div w:id="78908032">
      <w:bodyDiv w:val="1"/>
      <w:marLeft w:val="0"/>
      <w:marRight w:val="0"/>
      <w:marTop w:val="0"/>
      <w:marBottom w:val="0"/>
      <w:divBdr>
        <w:top w:val="none" w:sz="0" w:space="0" w:color="auto"/>
        <w:left w:val="none" w:sz="0" w:space="0" w:color="auto"/>
        <w:bottom w:val="none" w:sz="0" w:space="0" w:color="auto"/>
        <w:right w:val="none" w:sz="0" w:space="0" w:color="auto"/>
      </w:divBdr>
    </w:div>
    <w:div w:id="79497096">
      <w:bodyDiv w:val="1"/>
      <w:marLeft w:val="0"/>
      <w:marRight w:val="0"/>
      <w:marTop w:val="0"/>
      <w:marBottom w:val="0"/>
      <w:divBdr>
        <w:top w:val="none" w:sz="0" w:space="0" w:color="auto"/>
        <w:left w:val="none" w:sz="0" w:space="0" w:color="auto"/>
        <w:bottom w:val="none" w:sz="0" w:space="0" w:color="auto"/>
        <w:right w:val="none" w:sz="0" w:space="0" w:color="auto"/>
      </w:divBdr>
    </w:div>
    <w:div w:id="81142799">
      <w:bodyDiv w:val="1"/>
      <w:marLeft w:val="0"/>
      <w:marRight w:val="0"/>
      <w:marTop w:val="0"/>
      <w:marBottom w:val="0"/>
      <w:divBdr>
        <w:top w:val="none" w:sz="0" w:space="0" w:color="auto"/>
        <w:left w:val="none" w:sz="0" w:space="0" w:color="auto"/>
        <w:bottom w:val="none" w:sz="0" w:space="0" w:color="auto"/>
        <w:right w:val="none" w:sz="0" w:space="0" w:color="auto"/>
      </w:divBdr>
    </w:div>
    <w:div w:id="81875628">
      <w:bodyDiv w:val="1"/>
      <w:marLeft w:val="0"/>
      <w:marRight w:val="0"/>
      <w:marTop w:val="0"/>
      <w:marBottom w:val="0"/>
      <w:divBdr>
        <w:top w:val="none" w:sz="0" w:space="0" w:color="auto"/>
        <w:left w:val="none" w:sz="0" w:space="0" w:color="auto"/>
        <w:bottom w:val="none" w:sz="0" w:space="0" w:color="auto"/>
        <w:right w:val="none" w:sz="0" w:space="0" w:color="auto"/>
      </w:divBdr>
    </w:div>
    <w:div w:id="83039490">
      <w:bodyDiv w:val="1"/>
      <w:marLeft w:val="0"/>
      <w:marRight w:val="0"/>
      <w:marTop w:val="0"/>
      <w:marBottom w:val="0"/>
      <w:divBdr>
        <w:top w:val="none" w:sz="0" w:space="0" w:color="auto"/>
        <w:left w:val="none" w:sz="0" w:space="0" w:color="auto"/>
        <w:bottom w:val="none" w:sz="0" w:space="0" w:color="auto"/>
        <w:right w:val="none" w:sz="0" w:space="0" w:color="auto"/>
      </w:divBdr>
    </w:div>
    <w:div w:id="83117641">
      <w:bodyDiv w:val="1"/>
      <w:marLeft w:val="0"/>
      <w:marRight w:val="0"/>
      <w:marTop w:val="0"/>
      <w:marBottom w:val="0"/>
      <w:divBdr>
        <w:top w:val="none" w:sz="0" w:space="0" w:color="auto"/>
        <w:left w:val="none" w:sz="0" w:space="0" w:color="auto"/>
        <w:bottom w:val="none" w:sz="0" w:space="0" w:color="auto"/>
        <w:right w:val="none" w:sz="0" w:space="0" w:color="auto"/>
      </w:divBdr>
    </w:div>
    <w:div w:id="83646729">
      <w:bodyDiv w:val="1"/>
      <w:marLeft w:val="0"/>
      <w:marRight w:val="0"/>
      <w:marTop w:val="0"/>
      <w:marBottom w:val="0"/>
      <w:divBdr>
        <w:top w:val="none" w:sz="0" w:space="0" w:color="auto"/>
        <w:left w:val="none" w:sz="0" w:space="0" w:color="auto"/>
        <w:bottom w:val="none" w:sz="0" w:space="0" w:color="auto"/>
        <w:right w:val="none" w:sz="0" w:space="0" w:color="auto"/>
      </w:divBdr>
    </w:div>
    <w:div w:id="83690450">
      <w:bodyDiv w:val="1"/>
      <w:marLeft w:val="0"/>
      <w:marRight w:val="0"/>
      <w:marTop w:val="0"/>
      <w:marBottom w:val="0"/>
      <w:divBdr>
        <w:top w:val="none" w:sz="0" w:space="0" w:color="auto"/>
        <w:left w:val="none" w:sz="0" w:space="0" w:color="auto"/>
        <w:bottom w:val="none" w:sz="0" w:space="0" w:color="auto"/>
        <w:right w:val="none" w:sz="0" w:space="0" w:color="auto"/>
      </w:divBdr>
    </w:div>
    <w:div w:id="83768664">
      <w:bodyDiv w:val="1"/>
      <w:marLeft w:val="0"/>
      <w:marRight w:val="0"/>
      <w:marTop w:val="0"/>
      <w:marBottom w:val="0"/>
      <w:divBdr>
        <w:top w:val="none" w:sz="0" w:space="0" w:color="auto"/>
        <w:left w:val="none" w:sz="0" w:space="0" w:color="auto"/>
        <w:bottom w:val="none" w:sz="0" w:space="0" w:color="auto"/>
        <w:right w:val="none" w:sz="0" w:space="0" w:color="auto"/>
      </w:divBdr>
    </w:div>
    <w:div w:id="84150165">
      <w:bodyDiv w:val="1"/>
      <w:marLeft w:val="0"/>
      <w:marRight w:val="0"/>
      <w:marTop w:val="0"/>
      <w:marBottom w:val="0"/>
      <w:divBdr>
        <w:top w:val="none" w:sz="0" w:space="0" w:color="auto"/>
        <w:left w:val="none" w:sz="0" w:space="0" w:color="auto"/>
        <w:bottom w:val="none" w:sz="0" w:space="0" w:color="auto"/>
        <w:right w:val="none" w:sz="0" w:space="0" w:color="auto"/>
      </w:divBdr>
    </w:div>
    <w:div w:id="87121511">
      <w:bodyDiv w:val="1"/>
      <w:marLeft w:val="0"/>
      <w:marRight w:val="0"/>
      <w:marTop w:val="0"/>
      <w:marBottom w:val="0"/>
      <w:divBdr>
        <w:top w:val="none" w:sz="0" w:space="0" w:color="auto"/>
        <w:left w:val="none" w:sz="0" w:space="0" w:color="auto"/>
        <w:bottom w:val="none" w:sz="0" w:space="0" w:color="auto"/>
        <w:right w:val="none" w:sz="0" w:space="0" w:color="auto"/>
      </w:divBdr>
    </w:div>
    <w:div w:id="87391385">
      <w:bodyDiv w:val="1"/>
      <w:marLeft w:val="0"/>
      <w:marRight w:val="0"/>
      <w:marTop w:val="0"/>
      <w:marBottom w:val="0"/>
      <w:divBdr>
        <w:top w:val="none" w:sz="0" w:space="0" w:color="auto"/>
        <w:left w:val="none" w:sz="0" w:space="0" w:color="auto"/>
        <w:bottom w:val="none" w:sz="0" w:space="0" w:color="auto"/>
        <w:right w:val="none" w:sz="0" w:space="0" w:color="auto"/>
      </w:divBdr>
    </w:div>
    <w:div w:id="87434348">
      <w:bodyDiv w:val="1"/>
      <w:marLeft w:val="0"/>
      <w:marRight w:val="0"/>
      <w:marTop w:val="0"/>
      <w:marBottom w:val="0"/>
      <w:divBdr>
        <w:top w:val="none" w:sz="0" w:space="0" w:color="auto"/>
        <w:left w:val="none" w:sz="0" w:space="0" w:color="auto"/>
        <w:bottom w:val="none" w:sz="0" w:space="0" w:color="auto"/>
        <w:right w:val="none" w:sz="0" w:space="0" w:color="auto"/>
      </w:divBdr>
    </w:div>
    <w:div w:id="88701011">
      <w:bodyDiv w:val="1"/>
      <w:marLeft w:val="0"/>
      <w:marRight w:val="0"/>
      <w:marTop w:val="0"/>
      <w:marBottom w:val="0"/>
      <w:divBdr>
        <w:top w:val="none" w:sz="0" w:space="0" w:color="auto"/>
        <w:left w:val="none" w:sz="0" w:space="0" w:color="auto"/>
        <w:bottom w:val="none" w:sz="0" w:space="0" w:color="auto"/>
        <w:right w:val="none" w:sz="0" w:space="0" w:color="auto"/>
      </w:divBdr>
    </w:div>
    <w:div w:id="88937671">
      <w:bodyDiv w:val="1"/>
      <w:marLeft w:val="0"/>
      <w:marRight w:val="0"/>
      <w:marTop w:val="0"/>
      <w:marBottom w:val="0"/>
      <w:divBdr>
        <w:top w:val="none" w:sz="0" w:space="0" w:color="auto"/>
        <w:left w:val="none" w:sz="0" w:space="0" w:color="auto"/>
        <w:bottom w:val="none" w:sz="0" w:space="0" w:color="auto"/>
        <w:right w:val="none" w:sz="0" w:space="0" w:color="auto"/>
      </w:divBdr>
    </w:div>
    <w:div w:id="89668980">
      <w:bodyDiv w:val="1"/>
      <w:marLeft w:val="0"/>
      <w:marRight w:val="0"/>
      <w:marTop w:val="0"/>
      <w:marBottom w:val="0"/>
      <w:divBdr>
        <w:top w:val="none" w:sz="0" w:space="0" w:color="auto"/>
        <w:left w:val="none" w:sz="0" w:space="0" w:color="auto"/>
        <w:bottom w:val="none" w:sz="0" w:space="0" w:color="auto"/>
        <w:right w:val="none" w:sz="0" w:space="0" w:color="auto"/>
      </w:divBdr>
    </w:div>
    <w:div w:id="90858290">
      <w:bodyDiv w:val="1"/>
      <w:marLeft w:val="0"/>
      <w:marRight w:val="0"/>
      <w:marTop w:val="0"/>
      <w:marBottom w:val="0"/>
      <w:divBdr>
        <w:top w:val="none" w:sz="0" w:space="0" w:color="auto"/>
        <w:left w:val="none" w:sz="0" w:space="0" w:color="auto"/>
        <w:bottom w:val="none" w:sz="0" w:space="0" w:color="auto"/>
        <w:right w:val="none" w:sz="0" w:space="0" w:color="auto"/>
      </w:divBdr>
    </w:div>
    <w:div w:id="91435277">
      <w:bodyDiv w:val="1"/>
      <w:marLeft w:val="0"/>
      <w:marRight w:val="0"/>
      <w:marTop w:val="0"/>
      <w:marBottom w:val="0"/>
      <w:divBdr>
        <w:top w:val="none" w:sz="0" w:space="0" w:color="auto"/>
        <w:left w:val="none" w:sz="0" w:space="0" w:color="auto"/>
        <w:bottom w:val="none" w:sz="0" w:space="0" w:color="auto"/>
        <w:right w:val="none" w:sz="0" w:space="0" w:color="auto"/>
      </w:divBdr>
    </w:div>
    <w:div w:id="93134193">
      <w:bodyDiv w:val="1"/>
      <w:marLeft w:val="0"/>
      <w:marRight w:val="0"/>
      <w:marTop w:val="0"/>
      <w:marBottom w:val="0"/>
      <w:divBdr>
        <w:top w:val="none" w:sz="0" w:space="0" w:color="auto"/>
        <w:left w:val="none" w:sz="0" w:space="0" w:color="auto"/>
        <w:bottom w:val="none" w:sz="0" w:space="0" w:color="auto"/>
        <w:right w:val="none" w:sz="0" w:space="0" w:color="auto"/>
      </w:divBdr>
    </w:div>
    <w:div w:id="93475769">
      <w:bodyDiv w:val="1"/>
      <w:marLeft w:val="0"/>
      <w:marRight w:val="0"/>
      <w:marTop w:val="0"/>
      <w:marBottom w:val="0"/>
      <w:divBdr>
        <w:top w:val="none" w:sz="0" w:space="0" w:color="auto"/>
        <w:left w:val="none" w:sz="0" w:space="0" w:color="auto"/>
        <w:bottom w:val="none" w:sz="0" w:space="0" w:color="auto"/>
        <w:right w:val="none" w:sz="0" w:space="0" w:color="auto"/>
      </w:divBdr>
    </w:div>
    <w:div w:id="94596918">
      <w:bodyDiv w:val="1"/>
      <w:marLeft w:val="0"/>
      <w:marRight w:val="0"/>
      <w:marTop w:val="0"/>
      <w:marBottom w:val="0"/>
      <w:divBdr>
        <w:top w:val="none" w:sz="0" w:space="0" w:color="auto"/>
        <w:left w:val="none" w:sz="0" w:space="0" w:color="auto"/>
        <w:bottom w:val="none" w:sz="0" w:space="0" w:color="auto"/>
        <w:right w:val="none" w:sz="0" w:space="0" w:color="auto"/>
      </w:divBdr>
    </w:div>
    <w:div w:id="95097332">
      <w:bodyDiv w:val="1"/>
      <w:marLeft w:val="0"/>
      <w:marRight w:val="0"/>
      <w:marTop w:val="0"/>
      <w:marBottom w:val="0"/>
      <w:divBdr>
        <w:top w:val="none" w:sz="0" w:space="0" w:color="auto"/>
        <w:left w:val="none" w:sz="0" w:space="0" w:color="auto"/>
        <w:bottom w:val="none" w:sz="0" w:space="0" w:color="auto"/>
        <w:right w:val="none" w:sz="0" w:space="0" w:color="auto"/>
      </w:divBdr>
    </w:div>
    <w:div w:id="97064215">
      <w:bodyDiv w:val="1"/>
      <w:marLeft w:val="0"/>
      <w:marRight w:val="0"/>
      <w:marTop w:val="0"/>
      <w:marBottom w:val="0"/>
      <w:divBdr>
        <w:top w:val="none" w:sz="0" w:space="0" w:color="auto"/>
        <w:left w:val="none" w:sz="0" w:space="0" w:color="auto"/>
        <w:bottom w:val="none" w:sz="0" w:space="0" w:color="auto"/>
        <w:right w:val="none" w:sz="0" w:space="0" w:color="auto"/>
      </w:divBdr>
    </w:div>
    <w:div w:id="97218888">
      <w:bodyDiv w:val="1"/>
      <w:marLeft w:val="0"/>
      <w:marRight w:val="0"/>
      <w:marTop w:val="0"/>
      <w:marBottom w:val="0"/>
      <w:divBdr>
        <w:top w:val="none" w:sz="0" w:space="0" w:color="auto"/>
        <w:left w:val="none" w:sz="0" w:space="0" w:color="auto"/>
        <w:bottom w:val="none" w:sz="0" w:space="0" w:color="auto"/>
        <w:right w:val="none" w:sz="0" w:space="0" w:color="auto"/>
      </w:divBdr>
    </w:div>
    <w:div w:id="98262538">
      <w:bodyDiv w:val="1"/>
      <w:marLeft w:val="0"/>
      <w:marRight w:val="0"/>
      <w:marTop w:val="0"/>
      <w:marBottom w:val="0"/>
      <w:divBdr>
        <w:top w:val="none" w:sz="0" w:space="0" w:color="auto"/>
        <w:left w:val="none" w:sz="0" w:space="0" w:color="auto"/>
        <w:bottom w:val="none" w:sz="0" w:space="0" w:color="auto"/>
        <w:right w:val="none" w:sz="0" w:space="0" w:color="auto"/>
      </w:divBdr>
    </w:div>
    <w:div w:id="100423147">
      <w:bodyDiv w:val="1"/>
      <w:marLeft w:val="0"/>
      <w:marRight w:val="0"/>
      <w:marTop w:val="0"/>
      <w:marBottom w:val="0"/>
      <w:divBdr>
        <w:top w:val="none" w:sz="0" w:space="0" w:color="auto"/>
        <w:left w:val="none" w:sz="0" w:space="0" w:color="auto"/>
        <w:bottom w:val="none" w:sz="0" w:space="0" w:color="auto"/>
        <w:right w:val="none" w:sz="0" w:space="0" w:color="auto"/>
      </w:divBdr>
    </w:div>
    <w:div w:id="100805387">
      <w:bodyDiv w:val="1"/>
      <w:marLeft w:val="0"/>
      <w:marRight w:val="0"/>
      <w:marTop w:val="0"/>
      <w:marBottom w:val="0"/>
      <w:divBdr>
        <w:top w:val="none" w:sz="0" w:space="0" w:color="auto"/>
        <w:left w:val="none" w:sz="0" w:space="0" w:color="auto"/>
        <w:bottom w:val="none" w:sz="0" w:space="0" w:color="auto"/>
        <w:right w:val="none" w:sz="0" w:space="0" w:color="auto"/>
      </w:divBdr>
    </w:div>
    <w:div w:id="102651895">
      <w:bodyDiv w:val="1"/>
      <w:marLeft w:val="0"/>
      <w:marRight w:val="0"/>
      <w:marTop w:val="0"/>
      <w:marBottom w:val="0"/>
      <w:divBdr>
        <w:top w:val="none" w:sz="0" w:space="0" w:color="auto"/>
        <w:left w:val="none" w:sz="0" w:space="0" w:color="auto"/>
        <w:bottom w:val="none" w:sz="0" w:space="0" w:color="auto"/>
        <w:right w:val="none" w:sz="0" w:space="0" w:color="auto"/>
      </w:divBdr>
    </w:div>
    <w:div w:id="104350894">
      <w:bodyDiv w:val="1"/>
      <w:marLeft w:val="0"/>
      <w:marRight w:val="0"/>
      <w:marTop w:val="0"/>
      <w:marBottom w:val="0"/>
      <w:divBdr>
        <w:top w:val="none" w:sz="0" w:space="0" w:color="auto"/>
        <w:left w:val="none" w:sz="0" w:space="0" w:color="auto"/>
        <w:bottom w:val="none" w:sz="0" w:space="0" w:color="auto"/>
        <w:right w:val="none" w:sz="0" w:space="0" w:color="auto"/>
      </w:divBdr>
    </w:div>
    <w:div w:id="104886167">
      <w:bodyDiv w:val="1"/>
      <w:marLeft w:val="0"/>
      <w:marRight w:val="0"/>
      <w:marTop w:val="0"/>
      <w:marBottom w:val="0"/>
      <w:divBdr>
        <w:top w:val="none" w:sz="0" w:space="0" w:color="auto"/>
        <w:left w:val="none" w:sz="0" w:space="0" w:color="auto"/>
        <w:bottom w:val="none" w:sz="0" w:space="0" w:color="auto"/>
        <w:right w:val="none" w:sz="0" w:space="0" w:color="auto"/>
      </w:divBdr>
    </w:div>
    <w:div w:id="107970555">
      <w:bodyDiv w:val="1"/>
      <w:marLeft w:val="0"/>
      <w:marRight w:val="0"/>
      <w:marTop w:val="0"/>
      <w:marBottom w:val="0"/>
      <w:divBdr>
        <w:top w:val="none" w:sz="0" w:space="0" w:color="auto"/>
        <w:left w:val="none" w:sz="0" w:space="0" w:color="auto"/>
        <w:bottom w:val="none" w:sz="0" w:space="0" w:color="auto"/>
        <w:right w:val="none" w:sz="0" w:space="0" w:color="auto"/>
      </w:divBdr>
    </w:div>
    <w:div w:id="108286741">
      <w:bodyDiv w:val="1"/>
      <w:marLeft w:val="0"/>
      <w:marRight w:val="0"/>
      <w:marTop w:val="0"/>
      <w:marBottom w:val="0"/>
      <w:divBdr>
        <w:top w:val="none" w:sz="0" w:space="0" w:color="auto"/>
        <w:left w:val="none" w:sz="0" w:space="0" w:color="auto"/>
        <w:bottom w:val="none" w:sz="0" w:space="0" w:color="auto"/>
        <w:right w:val="none" w:sz="0" w:space="0" w:color="auto"/>
      </w:divBdr>
    </w:div>
    <w:div w:id="108548516">
      <w:bodyDiv w:val="1"/>
      <w:marLeft w:val="0"/>
      <w:marRight w:val="0"/>
      <w:marTop w:val="0"/>
      <w:marBottom w:val="0"/>
      <w:divBdr>
        <w:top w:val="none" w:sz="0" w:space="0" w:color="auto"/>
        <w:left w:val="none" w:sz="0" w:space="0" w:color="auto"/>
        <w:bottom w:val="none" w:sz="0" w:space="0" w:color="auto"/>
        <w:right w:val="none" w:sz="0" w:space="0" w:color="auto"/>
      </w:divBdr>
    </w:div>
    <w:div w:id="108821174">
      <w:bodyDiv w:val="1"/>
      <w:marLeft w:val="0"/>
      <w:marRight w:val="0"/>
      <w:marTop w:val="0"/>
      <w:marBottom w:val="0"/>
      <w:divBdr>
        <w:top w:val="none" w:sz="0" w:space="0" w:color="auto"/>
        <w:left w:val="none" w:sz="0" w:space="0" w:color="auto"/>
        <w:bottom w:val="none" w:sz="0" w:space="0" w:color="auto"/>
        <w:right w:val="none" w:sz="0" w:space="0" w:color="auto"/>
      </w:divBdr>
    </w:div>
    <w:div w:id="109864674">
      <w:bodyDiv w:val="1"/>
      <w:marLeft w:val="0"/>
      <w:marRight w:val="0"/>
      <w:marTop w:val="0"/>
      <w:marBottom w:val="0"/>
      <w:divBdr>
        <w:top w:val="none" w:sz="0" w:space="0" w:color="auto"/>
        <w:left w:val="none" w:sz="0" w:space="0" w:color="auto"/>
        <w:bottom w:val="none" w:sz="0" w:space="0" w:color="auto"/>
        <w:right w:val="none" w:sz="0" w:space="0" w:color="auto"/>
      </w:divBdr>
    </w:div>
    <w:div w:id="110639180">
      <w:bodyDiv w:val="1"/>
      <w:marLeft w:val="0"/>
      <w:marRight w:val="0"/>
      <w:marTop w:val="0"/>
      <w:marBottom w:val="0"/>
      <w:divBdr>
        <w:top w:val="none" w:sz="0" w:space="0" w:color="auto"/>
        <w:left w:val="none" w:sz="0" w:space="0" w:color="auto"/>
        <w:bottom w:val="none" w:sz="0" w:space="0" w:color="auto"/>
        <w:right w:val="none" w:sz="0" w:space="0" w:color="auto"/>
      </w:divBdr>
    </w:div>
    <w:div w:id="111019313">
      <w:bodyDiv w:val="1"/>
      <w:marLeft w:val="0"/>
      <w:marRight w:val="0"/>
      <w:marTop w:val="0"/>
      <w:marBottom w:val="0"/>
      <w:divBdr>
        <w:top w:val="none" w:sz="0" w:space="0" w:color="auto"/>
        <w:left w:val="none" w:sz="0" w:space="0" w:color="auto"/>
        <w:bottom w:val="none" w:sz="0" w:space="0" w:color="auto"/>
        <w:right w:val="none" w:sz="0" w:space="0" w:color="auto"/>
      </w:divBdr>
    </w:div>
    <w:div w:id="111632661">
      <w:bodyDiv w:val="1"/>
      <w:marLeft w:val="0"/>
      <w:marRight w:val="0"/>
      <w:marTop w:val="0"/>
      <w:marBottom w:val="0"/>
      <w:divBdr>
        <w:top w:val="none" w:sz="0" w:space="0" w:color="auto"/>
        <w:left w:val="none" w:sz="0" w:space="0" w:color="auto"/>
        <w:bottom w:val="none" w:sz="0" w:space="0" w:color="auto"/>
        <w:right w:val="none" w:sz="0" w:space="0" w:color="auto"/>
      </w:divBdr>
    </w:div>
    <w:div w:id="112133442">
      <w:bodyDiv w:val="1"/>
      <w:marLeft w:val="0"/>
      <w:marRight w:val="0"/>
      <w:marTop w:val="0"/>
      <w:marBottom w:val="0"/>
      <w:divBdr>
        <w:top w:val="none" w:sz="0" w:space="0" w:color="auto"/>
        <w:left w:val="none" w:sz="0" w:space="0" w:color="auto"/>
        <w:bottom w:val="none" w:sz="0" w:space="0" w:color="auto"/>
        <w:right w:val="none" w:sz="0" w:space="0" w:color="auto"/>
      </w:divBdr>
    </w:div>
    <w:div w:id="113446920">
      <w:bodyDiv w:val="1"/>
      <w:marLeft w:val="0"/>
      <w:marRight w:val="0"/>
      <w:marTop w:val="0"/>
      <w:marBottom w:val="0"/>
      <w:divBdr>
        <w:top w:val="none" w:sz="0" w:space="0" w:color="auto"/>
        <w:left w:val="none" w:sz="0" w:space="0" w:color="auto"/>
        <w:bottom w:val="none" w:sz="0" w:space="0" w:color="auto"/>
        <w:right w:val="none" w:sz="0" w:space="0" w:color="auto"/>
      </w:divBdr>
    </w:div>
    <w:div w:id="114952250">
      <w:bodyDiv w:val="1"/>
      <w:marLeft w:val="0"/>
      <w:marRight w:val="0"/>
      <w:marTop w:val="0"/>
      <w:marBottom w:val="0"/>
      <w:divBdr>
        <w:top w:val="none" w:sz="0" w:space="0" w:color="auto"/>
        <w:left w:val="none" w:sz="0" w:space="0" w:color="auto"/>
        <w:bottom w:val="none" w:sz="0" w:space="0" w:color="auto"/>
        <w:right w:val="none" w:sz="0" w:space="0" w:color="auto"/>
      </w:divBdr>
    </w:div>
    <w:div w:id="115951105">
      <w:bodyDiv w:val="1"/>
      <w:marLeft w:val="0"/>
      <w:marRight w:val="0"/>
      <w:marTop w:val="0"/>
      <w:marBottom w:val="0"/>
      <w:divBdr>
        <w:top w:val="none" w:sz="0" w:space="0" w:color="auto"/>
        <w:left w:val="none" w:sz="0" w:space="0" w:color="auto"/>
        <w:bottom w:val="none" w:sz="0" w:space="0" w:color="auto"/>
        <w:right w:val="none" w:sz="0" w:space="0" w:color="auto"/>
      </w:divBdr>
    </w:div>
    <w:div w:id="116218502">
      <w:bodyDiv w:val="1"/>
      <w:marLeft w:val="0"/>
      <w:marRight w:val="0"/>
      <w:marTop w:val="0"/>
      <w:marBottom w:val="0"/>
      <w:divBdr>
        <w:top w:val="none" w:sz="0" w:space="0" w:color="auto"/>
        <w:left w:val="none" w:sz="0" w:space="0" w:color="auto"/>
        <w:bottom w:val="none" w:sz="0" w:space="0" w:color="auto"/>
        <w:right w:val="none" w:sz="0" w:space="0" w:color="auto"/>
      </w:divBdr>
    </w:div>
    <w:div w:id="116532644">
      <w:bodyDiv w:val="1"/>
      <w:marLeft w:val="0"/>
      <w:marRight w:val="0"/>
      <w:marTop w:val="0"/>
      <w:marBottom w:val="0"/>
      <w:divBdr>
        <w:top w:val="none" w:sz="0" w:space="0" w:color="auto"/>
        <w:left w:val="none" w:sz="0" w:space="0" w:color="auto"/>
        <w:bottom w:val="none" w:sz="0" w:space="0" w:color="auto"/>
        <w:right w:val="none" w:sz="0" w:space="0" w:color="auto"/>
      </w:divBdr>
    </w:div>
    <w:div w:id="116795691">
      <w:bodyDiv w:val="1"/>
      <w:marLeft w:val="0"/>
      <w:marRight w:val="0"/>
      <w:marTop w:val="0"/>
      <w:marBottom w:val="0"/>
      <w:divBdr>
        <w:top w:val="none" w:sz="0" w:space="0" w:color="auto"/>
        <w:left w:val="none" w:sz="0" w:space="0" w:color="auto"/>
        <w:bottom w:val="none" w:sz="0" w:space="0" w:color="auto"/>
        <w:right w:val="none" w:sz="0" w:space="0" w:color="auto"/>
      </w:divBdr>
    </w:div>
    <w:div w:id="117798430">
      <w:bodyDiv w:val="1"/>
      <w:marLeft w:val="0"/>
      <w:marRight w:val="0"/>
      <w:marTop w:val="0"/>
      <w:marBottom w:val="0"/>
      <w:divBdr>
        <w:top w:val="none" w:sz="0" w:space="0" w:color="auto"/>
        <w:left w:val="none" w:sz="0" w:space="0" w:color="auto"/>
        <w:bottom w:val="none" w:sz="0" w:space="0" w:color="auto"/>
        <w:right w:val="none" w:sz="0" w:space="0" w:color="auto"/>
      </w:divBdr>
    </w:div>
    <w:div w:id="118650319">
      <w:bodyDiv w:val="1"/>
      <w:marLeft w:val="0"/>
      <w:marRight w:val="0"/>
      <w:marTop w:val="0"/>
      <w:marBottom w:val="0"/>
      <w:divBdr>
        <w:top w:val="none" w:sz="0" w:space="0" w:color="auto"/>
        <w:left w:val="none" w:sz="0" w:space="0" w:color="auto"/>
        <w:bottom w:val="none" w:sz="0" w:space="0" w:color="auto"/>
        <w:right w:val="none" w:sz="0" w:space="0" w:color="auto"/>
      </w:divBdr>
    </w:div>
    <w:div w:id="119807857">
      <w:bodyDiv w:val="1"/>
      <w:marLeft w:val="0"/>
      <w:marRight w:val="0"/>
      <w:marTop w:val="0"/>
      <w:marBottom w:val="0"/>
      <w:divBdr>
        <w:top w:val="none" w:sz="0" w:space="0" w:color="auto"/>
        <w:left w:val="none" w:sz="0" w:space="0" w:color="auto"/>
        <w:bottom w:val="none" w:sz="0" w:space="0" w:color="auto"/>
        <w:right w:val="none" w:sz="0" w:space="0" w:color="auto"/>
      </w:divBdr>
    </w:div>
    <w:div w:id="119885950">
      <w:bodyDiv w:val="1"/>
      <w:marLeft w:val="0"/>
      <w:marRight w:val="0"/>
      <w:marTop w:val="0"/>
      <w:marBottom w:val="0"/>
      <w:divBdr>
        <w:top w:val="none" w:sz="0" w:space="0" w:color="auto"/>
        <w:left w:val="none" w:sz="0" w:space="0" w:color="auto"/>
        <w:bottom w:val="none" w:sz="0" w:space="0" w:color="auto"/>
        <w:right w:val="none" w:sz="0" w:space="0" w:color="auto"/>
      </w:divBdr>
    </w:div>
    <w:div w:id="120195949">
      <w:bodyDiv w:val="1"/>
      <w:marLeft w:val="0"/>
      <w:marRight w:val="0"/>
      <w:marTop w:val="0"/>
      <w:marBottom w:val="0"/>
      <w:divBdr>
        <w:top w:val="none" w:sz="0" w:space="0" w:color="auto"/>
        <w:left w:val="none" w:sz="0" w:space="0" w:color="auto"/>
        <w:bottom w:val="none" w:sz="0" w:space="0" w:color="auto"/>
        <w:right w:val="none" w:sz="0" w:space="0" w:color="auto"/>
      </w:divBdr>
    </w:div>
    <w:div w:id="122383968">
      <w:bodyDiv w:val="1"/>
      <w:marLeft w:val="0"/>
      <w:marRight w:val="0"/>
      <w:marTop w:val="0"/>
      <w:marBottom w:val="0"/>
      <w:divBdr>
        <w:top w:val="none" w:sz="0" w:space="0" w:color="auto"/>
        <w:left w:val="none" w:sz="0" w:space="0" w:color="auto"/>
        <w:bottom w:val="none" w:sz="0" w:space="0" w:color="auto"/>
        <w:right w:val="none" w:sz="0" w:space="0" w:color="auto"/>
      </w:divBdr>
    </w:div>
    <w:div w:id="123281418">
      <w:bodyDiv w:val="1"/>
      <w:marLeft w:val="0"/>
      <w:marRight w:val="0"/>
      <w:marTop w:val="0"/>
      <w:marBottom w:val="0"/>
      <w:divBdr>
        <w:top w:val="none" w:sz="0" w:space="0" w:color="auto"/>
        <w:left w:val="none" w:sz="0" w:space="0" w:color="auto"/>
        <w:bottom w:val="none" w:sz="0" w:space="0" w:color="auto"/>
        <w:right w:val="none" w:sz="0" w:space="0" w:color="auto"/>
      </w:divBdr>
    </w:div>
    <w:div w:id="124008194">
      <w:bodyDiv w:val="1"/>
      <w:marLeft w:val="0"/>
      <w:marRight w:val="0"/>
      <w:marTop w:val="0"/>
      <w:marBottom w:val="0"/>
      <w:divBdr>
        <w:top w:val="none" w:sz="0" w:space="0" w:color="auto"/>
        <w:left w:val="none" w:sz="0" w:space="0" w:color="auto"/>
        <w:bottom w:val="none" w:sz="0" w:space="0" w:color="auto"/>
        <w:right w:val="none" w:sz="0" w:space="0" w:color="auto"/>
      </w:divBdr>
    </w:div>
    <w:div w:id="124129415">
      <w:bodyDiv w:val="1"/>
      <w:marLeft w:val="0"/>
      <w:marRight w:val="0"/>
      <w:marTop w:val="0"/>
      <w:marBottom w:val="0"/>
      <w:divBdr>
        <w:top w:val="none" w:sz="0" w:space="0" w:color="auto"/>
        <w:left w:val="none" w:sz="0" w:space="0" w:color="auto"/>
        <w:bottom w:val="none" w:sz="0" w:space="0" w:color="auto"/>
        <w:right w:val="none" w:sz="0" w:space="0" w:color="auto"/>
      </w:divBdr>
    </w:div>
    <w:div w:id="125005844">
      <w:bodyDiv w:val="1"/>
      <w:marLeft w:val="0"/>
      <w:marRight w:val="0"/>
      <w:marTop w:val="0"/>
      <w:marBottom w:val="0"/>
      <w:divBdr>
        <w:top w:val="none" w:sz="0" w:space="0" w:color="auto"/>
        <w:left w:val="none" w:sz="0" w:space="0" w:color="auto"/>
        <w:bottom w:val="none" w:sz="0" w:space="0" w:color="auto"/>
        <w:right w:val="none" w:sz="0" w:space="0" w:color="auto"/>
      </w:divBdr>
    </w:div>
    <w:div w:id="126093600">
      <w:bodyDiv w:val="1"/>
      <w:marLeft w:val="0"/>
      <w:marRight w:val="0"/>
      <w:marTop w:val="0"/>
      <w:marBottom w:val="0"/>
      <w:divBdr>
        <w:top w:val="none" w:sz="0" w:space="0" w:color="auto"/>
        <w:left w:val="none" w:sz="0" w:space="0" w:color="auto"/>
        <w:bottom w:val="none" w:sz="0" w:space="0" w:color="auto"/>
        <w:right w:val="none" w:sz="0" w:space="0" w:color="auto"/>
      </w:divBdr>
    </w:div>
    <w:div w:id="128134848">
      <w:bodyDiv w:val="1"/>
      <w:marLeft w:val="0"/>
      <w:marRight w:val="0"/>
      <w:marTop w:val="0"/>
      <w:marBottom w:val="0"/>
      <w:divBdr>
        <w:top w:val="none" w:sz="0" w:space="0" w:color="auto"/>
        <w:left w:val="none" w:sz="0" w:space="0" w:color="auto"/>
        <w:bottom w:val="none" w:sz="0" w:space="0" w:color="auto"/>
        <w:right w:val="none" w:sz="0" w:space="0" w:color="auto"/>
      </w:divBdr>
    </w:div>
    <w:div w:id="128205841">
      <w:bodyDiv w:val="1"/>
      <w:marLeft w:val="0"/>
      <w:marRight w:val="0"/>
      <w:marTop w:val="0"/>
      <w:marBottom w:val="0"/>
      <w:divBdr>
        <w:top w:val="none" w:sz="0" w:space="0" w:color="auto"/>
        <w:left w:val="none" w:sz="0" w:space="0" w:color="auto"/>
        <w:bottom w:val="none" w:sz="0" w:space="0" w:color="auto"/>
        <w:right w:val="none" w:sz="0" w:space="0" w:color="auto"/>
      </w:divBdr>
    </w:div>
    <w:div w:id="129327253">
      <w:bodyDiv w:val="1"/>
      <w:marLeft w:val="0"/>
      <w:marRight w:val="0"/>
      <w:marTop w:val="0"/>
      <w:marBottom w:val="0"/>
      <w:divBdr>
        <w:top w:val="none" w:sz="0" w:space="0" w:color="auto"/>
        <w:left w:val="none" w:sz="0" w:space="0" w:color="auto"/>
        <w:bottom w:val="none" w:sz="0" w:space="0" w:color="auto"/>
        <w:right w:val="none" w:sz="0" w:space="0" w:color="auto"/>
      </w:divBdr>
    </w:div>
    <w:div w:id="130752603">
      <w:bodyDiv w:val="1"/>
      <w:marLeft w:val="0"/>
      <w:marRight w:val="0"/>
      <w:marTop w:val="0"/>
      <w:marBottom w:val="0"/>
      <w:divBdr>
        <w:top w:val="none" w:sz="0" w:space="0" w:color="auto"/>
        <w:left w:val="none" w:sz="0" w:space="0" w:color="auto"/>
        <w:bottom w:val="none" w:sz="0" w:space="0" w:color="auto"/>
        <w:right w:val="none" w:sz="0" w:space="0" w:color="auto"/>
      </w:divBdr>
    </w:div>
    <w:div w:id="131556430">
      <w:bodyDiv w:val="1"/>
      <w:marLeft w:val="0"/>
      <w:marRight w:val="0"/>
      <w:marTop w:val="0"/>
      <w:marBottom w:val="0"/>
      <w:divBdr>
        <w:top w:val="none" w:sz="0" w:space="0" w:color="auto"/>
        <w:left w:val="none" w:sz="0" w:space="0" w:color="auto"/>
        <w:bottom w:val="none" w:sz="0" w:space="0" w:color="auto"/>
        <w:right w:val="none" w:sz="0" w:space="0" w:color="auto"/>
      </w:divBdr>
    </w:div>
    <w:div w:id="132217057">
      <w:bodyDiv w:val="1"/>
      <w:marLeft w:val="0"/>
      <w:marRight w:val="0"/>
      <w:marTop w:val="0"/>
      <w:marBottom w:val="0"/>
      <w:divBdr>
        <w:top w:val="none" w:sz="0" w:space="0" w:color="auto"/>
        <w:left w:val="none" w:sz="0" w:space="0" w:color="auto"/>
        <w:bottom w:val="none" w:sz="0" w:space="0" w:color="auto"/>
        <w:right w:val="none" w:sz="0" w:space="0" w:color="auto"/>
      </w:divBdr>
    </w:div>
    <w:div w:id="132481007">
      <w:bodyDiv w:val="1"/>
      <w:marLeft w:val="0"/>
      <w:marRight w:val="0"/>
      <w:marTop w:val="0"/>
      <w:marBottom w:val="0"/>
      <w:divBdr>
        <w:top w:val="none" w:sz="0" w:space="0" w:color="auto"/>
        <w:left w:val="none" w:sz="0" w:space="0" w:color="auto"/>
        <w:bottom w:val="none" w:sz="0" w:space="0" w:color="auto"/>
        <w:right w:val="none" w:sz="0" w:space="0" w:color="auto"/>
      </w:divBdr>
    </w:div>
    <w:div w:id="132912686">
      <w:bodyDiv w:val="1"/>
      <w:marLeft w:val="0"/>
      <w:marRight w:val="0"/>
      <w:marTop w:val="0"/>
      <w:marBottom w:val="0"/>
      <w:divBdr>
        <w:top w:val="none" w:sz="0" w:space="0" w:color="auto"/>
        <w:left w:val="none" w:sz="0" w:space="0" w:color="auto"/>
        <w:bottom w:val="none" w:sz="0" w:space="0" w:color="auto"/>
        <w:right w:val="none" w:sz="0" w:space="0" w:color="auto"/>
      </w:divBdr>
    </w:div>
    <w:div w:id="133983424">
      <w:bodyDiv w:val="1"/>
      <w:marLeft w:val="0"/>
      <w:marRight w:val="0"/>
      <w:marTop w:val="0"/>
      <w:marBottom w:val="0"/>
      <w:divBdr>
        <w:top w:val="none" w:sz="0" w:space="0" w:color="auto"/>
        <w:left w:val="none" w:sz="0" w:space="0" w:color="auto"/>
        <w:bottom w:val="none" w:sz="0" w:space="0" w:color="auto"/>
        <w:right w:val="none" w:sz="0" w:space="0" w:color="auto"/>
      </w:divBdr>
    </w:div>
    <w:div w:id="134955718">
      <w:bodyDiv w:val="1"/>
      <w:marLeft w:val="0"/>
      <w:marRight w:val="0"/>
      <w:marTop w:val="0"/>
      <w:marBottom w:val="0"/>
      <w:divBdr>
        <w:top w:val="none" w:sz="0" w:space="0" w:color="auto"/>
        <w:left w:val="none" w:sz="0" w:space="0" w:color="auto"/>
        <w:bottom w:val="none" w:sz="0" w:space="0" w:color="auto"/>
        <w:right w:val="none" w:sz="0" w:space="0" w:color="auto"/>
      </w:divBdr>
    </w:div>
    <w:div w:id="136383676">
      <w:bodyDiv w:val="1"/>
      <w:marLeft w:val="0"/>
      <w:marRight w:val="0"/>
      <w:marTop w:val="0"/>
      <w:marBottom w:val="0"/>
      <w:divBdr>
        <w:top w:val="none" w:sz="0" w:space="0" w:color="auto"/>
        <w:left w:val="none" w:sz="0" w:space="0" w:color="auto"/>
        <w:bottom w:val="none" w:sz="0" w:space="0" w:color="auto"/>
        <w:right w:val="none" w:sz="0" w:space="0" w:color="auto"/>
      </w:divBdr>
    </w:div>
    <w:div w:id="137117626">
      <w:bodyDiv w:val="1"/>
      <w:marLeft w:val="0"/>
      <w:marRight w:val="0"/>
      <w:marTop w:val="0"/>
      <w:marBottom w:val="0"/>
      <w:divBdr>
        <w:top w:val="none" w:sz="0" w:space="0" w:color="auto"/>
        <w:left w:val="none" w:sz="0" w:space="0" w:color="auto"/>
        <w:bottom w:val="none" w:sz="0" w:space="0" w:color="auto"/>
        <w:right w:val="none" w:sz="0" w:space="0" w:color="auto"/>
      </w:divBdr>
    </w:div>
    <w:div w:id="137302363">
      <w:bodyDiv w:val="1"/>
      <w:marLeft w:val="0"/>
      <w:marRight w:val="0"/>
      <w:marTop w:val="0"/>
      <w:marBottom w:val="0"/>
      <w:divBdr>
        <w:top w:val="none" w:sz="0" w:space="0" w:color="auto"/>
        <w:left w:val="none" w:sz="0" w:space="0" w:color="auto"/>
        <w:bottom w:val="none" w:sz="0" w:space="0" w:color="auto"/>
        <w:right w:val="none" w:sz="0" w:space="0" w:color="auto"/>
      </w:divBdr>
    </w:div>
    <w:div w:id="137386415">
      <w:bodyDiv w:val="1"/>
      <w:marLeft w:val="0"/>
      <w:marRight w:val="0"/>
      <w:marTop w:val="0"/>
      <w:marBottom w:val="0"/>
      <w:divBdr>
        <w:top w:val="none" w:sz="0" w:space="0" w:color="auto"/>
        <w:left w:val="none" w:sz="0" w:space="0" w:color="auto"/>
        <w:bottom w:val="none" w:sz="0" w:space="0" w:color="auto"/>
        <w:right w:val="none" w:sz="0" w:space="0" w:color="auto"/>
      </w:divBdr>
    </w:div>
    <w:div w:id="138349454">
      <w:bodyDiv w:val="1"/>
      <w:marLeft w:val="0"/>
      <w:marRight w:val="0"/>
      <w:marTop w:val="0"/>
      <w:marBottom w:val="0"/>
      <w:divBdr>
        <w:top w:val="none" w:sz="0" w:space="0" w:color="auto"/>
        <w:left w:val="none" w:sz="0" w:space="0" w:color="auto"/>
        <w:bottom w:val="none" w:sz="0" w:space="0" w:color="auto"/>
        <w:right w:val="none" w:sz="0" w:space="0" w:color="auto"/>
      </w:divBdr>
    </w:div>
    <w:div w:id="139883666">
      <w:bodyDiv w:val="1"/>
      <w:marLeft w:val="0"/>
      <w:marRight w:val="0"/>
      <w:marTop w:val="0"/>
      <w:marBottom w:val="0"/>
      <w:divBdr>
        <w:top w:val="none" w:sz="0" w:space="0" w:color="auto"/>
        <w:left w:val="none" w:sz="0" w:space="0" w:color="auto"/>
        <w:bottom w:val="none" w:sz="0" w:space="0" w:color="auto"/>
        <w:right w:val="none" w:sz="0" w:space="0" w:color="auto"/>
      </w:divBdr>
    </w:div>
    <w:div w:id="144662702">
      <w:bodyDiv w:val="1"/>
      <w:marLeft w:val="0"/>
      <w:marRight w:val="0"/>
      <w:marTop w:val="0"/>
      <w:marBottom w:val="0"/>
      <w:divBdr>
        <w:top w:val="none" w:sz="0" w:space="0" w:color="auto"/>
        <w:left w:val="none" w:sz="0" w:space="0" w:color="auto"/>
        <w:bottom w:val="none" w:sz="0" w:space="0" w:color="auto"/>
        <w:right w:val="none" w:sz="0" w:space="0" w:color="auto"/>
      </w:divBdr>
    </w:div>
    <w:div w:id="144858445">
      <w:bodyDiv w:val="1"/>
      <w:marLeft w:val="0"/>
      <w:marRight w:val="0"/>
      <w:marTop w:val="0"/>
      <w:marBottom w:val="0"/>
      <w:divBdr>
        <w:top w:val="none" w:sz="0" w:space="0" w:color="auto"/>
        <w:left w:val="none" w:sz="0" w:space="0" w:color="auto"/>
        <w:bottom w:val="none" w:sz="0" w:space="0" w:color="auto"/>
        <w:right w:val="none" w:sz="0" w:space="0" w:color="auto"/>
      </w:divBdr>
    </w:div>
    <w:div w:id="145558229">
      <w:bodyDiv w:val="1"/>
      <w:marLeft w:val="0"/>
      <w:marRight w:val="0"/>
      <w:marTop w:val="0"/>
      <w:marBottom w:val="0"/>
      <w:divBdr>
        <w:top w:val="none" w:sz="0" w:space="0" w:color="auto"/>
        <w:left w:val="none" w:sz="0" w:space="0" w:color="auto"/>
        <w:bottom w:val="none" w:sz="0" w:space="0" w:color="auto"/>
        <w:right w:val="none" w:sz="0" w:space="0" w:color="auto"/>
      </w:divBdr>
    </w:div>
    <w:div w:id="146407582">
      <w:bodyDiv w:val="1"/>
      <w:marLeft w:val="0"/>
      <w:marRight w:val="0"/>
      <w:marTop w:val="0"/>
      <w:marBottom w:val="0"/>
      <w:divBdr>
        <w:top w:val="none" w:sz="0" w:space="0" w:color="auto"/>
        <w:left w:val="none" w:sz="0" w:space="0" w:color="auto"/>
        <w:bottom w:val="none" w:sz="0" w:space="0" w:color="auto"/>
        <w:right w:val="none" w:sz="0" w:space="0" w:color="auto"/>
      </w:divBdr>
    </w:div>
    <w:div w:id="146828162">
      <w:bodyDiv w:val="1"/>
      <w:marLeft w:val="0"/>
      <w:marRight w:val="0"/>
      <w:marTop w:val="0"/>
      <w:marBottom w:val="0"/>
      <w:divBdr>
        <w:top w:val="none" w:sz="0" w:space="0" w:color="auto"/>
        <w:left w:val="none" w:sz="0" w:space="0" w:color="auto"/>
        <w:bottom w:val="none" w:sz="0" w:space="0" w:color="auto"/>
        <w:right w:val="none" w:sz="0" w:space="0" w:color="auto"/>
      </w:divBdr>
    </w:div>
    <w:div w:id="153226006">
      <w:bodyDiv w:val="1"/>
      <w:marLeft w:val="0"/>
      <w:marRight w:val="0"/>
      <w:marTop w:val="0"/>
      <w:marBottom w:val="0"/>
      <w:divBdr>
        <w:top w:val="none" w:sz="0" w:space="0" w:color="auto"/>
        <w:left w:val="none" w:sz="0" w:space="0" w:color="auto"/>
        <w:bottom w:val="none" w:sz="0" w:space="0" w:color="auto"/>
        <w:right w:val="none" w:sz="0" w:space="0" w:color="auto"/>
      </w:divBdr>
    </w:div>
    <w:div w:id="153423896">
      <w:bodyDiv w:val="1"/>
      <w:marLeft w:val="0"/>
      <w:marRight w:val="0"/>
      <w:marTop w:val="0"/>
      <w:marBottom w:val="0"/>
      <w:divBdr>
        <w:top w:val="none" w:sz="0" w:space="0" w:color="auto"/>
        <w:left w:val="none" w:sz="0" w:space="0" w:color="auto"/>
        <w:bottom w:val="none" w:sz="0" w:space="0" w:color="auto"/>
        <w:right w:val="none" w:sz="0" w:space="0" w:color="auto"/>
      </w:divBdr>
    </w:div>
    <w:div w:id="154155623">
      <w:bodyDiv w:val="1"/>
      <w:marLeft w:val="0"/>
      <w:marRight w:val="0"/>
      <w:marTop w:val="0"/>
      <w:marBottom w:val="0"/>
      <w:divBdr>
        <w:top w:val="none" w:sz="0" w:space="0" w:color="auto"/>
        <w:left w:val="none" w:sz="0" w:space="0" w:color="auto"/>
        <w:bottom w:val="none" w:sz="0" w:space="0" w:color="auto"/>
        <w:right w:val="none" w:sz="0" w:space="0" w:color="auto"/>
      </w:divBdr>
    </w:div>
    <w:div w:id="154877635">
      <w:bodyDiv w:val="1"/>
      <w:marLeft w:val="0"/>
      <w:marRight w:val="0"/>
      <w:marTop w:val="0"/>
      <w:marBottom w:val="0"/>
      <w:divBdr>
        <w:top w:val="none" w:sz="0" w:space="0" w:color="auto"/>
        <w:left w:val="none" w:sz="0" w:space="0" w:color="auto"/>
        <w:bottom w:val="none" w:sz="0" w:space="0" w:color="auto"/>
        <w:right w:val="none" w:sz="0" w:space="0" w:color="auto"/>
      </w:divBdr>
    </w:div>
    <w:div w:id="156312819">
      <w:bodyDiv w:val="1"/>
      <w:marLeft w:val="0"/>
      <w:marRight w:val="0"/>
      <w:marTop w:val="0"/>
      <w:marBottom w:val="0"/>
      <w:divBdr>
        <w:top w:val="none" w:sz="0" w:space="0" w:color="auto"/>
        <w:left w:val="none" w:sz="0" w:space="0" w:color="auto"/>
        <w:bottom w:val="none" w:sz="0" w:space="0" w:color="auto"/>
        <w:right w:val="none" w:sz="0" w:space="0" w:color="auto"/>
      </w:divBdr>
    </w:div>
    <w:div w:id="157968369">
      <w:bodyDiv w:val="1"/>
      <w:marLeft w:val="0"/>
      <w:marRight w:val="0"/>
      <w:marTop w:val="0"/>
      <w:marBottom w:val="0"/>
      <w:divBdr>
        <w:top w:val="none" w:sz="0" w:space="0" w:color="auto"/>
        <w:left w:val="none" w:sz="0" w:space="0" w:color="auto"/>
        <w:bottom w:val="none" w:sz="0" w:space="0" w:color="auto"/>
        <w:right w:val="none" w:sz="0" w:space="0" w:color="auto"/>
      </w:divBdr>
    </w:div>
    <w:div w:id="158038282">
      <w:bodyDiv w:val="1"/>
      <w:marLeft w:val="0"/>
      <w:marRight w:val="0"/>
      <w:marTop w:val="0"/>
      <w:marBottom w:val="0"/>
      <w:divBdr>
        <w:top w:val="none" w:sz="0" w:space="0" w:color="auto"/>
        <w:left w:val="none" w:sz="0" w:space="0" w:color="auto"/>
        <w:bottom w:val="none" w:sz="0" w:space="0" w:color="auto"/>
        <w:right w:val="none" w:sz="0" w:space="0" w:color="auto"/>
      </w:divBdr>
    </w:div>
    <w:div w:id="158885422">
      <w:bodyDiv w:val="1"/>
      <w:marLeft w:val="0"/>
      <w:marRight w:val="0"/>
      <w:marTop w:val="0"/>
      <w:marBottom w:val="0"/>
      <w:divBdr>
        <w:top w:val="none" w:sz="0" w:space="0" w:color="auto"/>
        <w:left w:val="none" w:sz="0" w:space="0" w:color="auto"/>
        <w:bottom w:val="none" w:sz="0" w:space="0" w:color="auto"/>
        <w:right w:val="none" w:sz="0" w:space="0" w:color="auto"/>
      </w:divBdr>
    </w:div>
    <w:div w:id="159391176">
      <w:bodyDiv w:val="1"/>
      <w:marLeft w:val="0"/>
      <w:marRight w:val="0"/>
      <w:marTop w:val="0"/>
      <w:marBottom w:val="0"/>
      <w:divBdr>
        <w:top w:val="none" w:sz="0" w:space="0" w:color="auto"/>
        <w:left w:val="none" w:sz="0" w:space="0" w:color="auto"/>
        <w:bottom w:val="none" w:sz="0" w:space="0" w:color="auto"/>
        <w:right w:val="none" w:sz="0" w:space="0" w:color="auto"/>
      </w:divBdr>
    </w:div>
    <w:div w:id="161774870">
      <w:bodyDiv w:val="1"/>
      <w:marLeft w:val="0"/>
      <w:marRight w:val="0"/>
      <w:marTop w:val="0"/>
      <w:marBottom w:val="0"/>
      <w:divBdr>
        <w:top w:val="none" w:sz="0" w:space="0" w:color="auto"/>
        <w:left w:val="none" w:sz="0" w:space="0" w:color="auto"/>
        <w:bottom w:val="none" w:sz="0" w:space="0" w:color="auto"/>
        <w:right w:val="none" w:sz="0" w:space="0" w:color="auto"/>
      </w:divBdr>
    </w:div>
    <w:div w:id="162209358">
      <w:bodyDiv w:val="1"/>
      <w:marLeft w:val="0"/>
      <w:marRight w:val="0"/>
      <w:marTop w:val="0"/>
      <w:marBottom w:val="0"/>
      <w:divBdr>
        <w:top w:val="none" w:sz="0" w:space="0" w:color="auto"/>
        <w:left w:val="none" w:sz="0" w:space="0" w:color="auto"/>
        <w:bottom w:val="none" w:sz="0" w:space="0" w:color="auto"/>
        <w:right w:val="none" w:sz="0" w:space="0" w:color="auto"/>
      </w:divBdr>
    </w:div>
    <w:div w:id="162858015">
      <w:bodyDiv w:val="1"/>
      <w:marLeft w:val="0"/>
      <w:marRight w:val="0"/>
      <w:marTop w:val="0"/>
      <w:marBottom w:val="0"/>
      <w:divBdr>
        <w:top w:val="none" w:sz="0" w:space="0" w:color="auto"/>
        <w:left w:val="none" w:sz="0" w:space="0" w:color="auto"/>
        <w:bottom w:val="none" w:sz="0" w:space="0" w:color="auto"/>
        <w:right w:val="none" w:sz="0" w:space="0" w:color="auto"/>
      </w:divBdr>
    </w:div>
    <w:div w:id="162934707">
      <w:bodyDiv w:val="1"/>
      <w:marLeft w:val="0"/>
      <w:marRight w:val="0"/>
      <w:marTop w:val="0"/>
      <w:marBottom w:val="0"/>
      <w:divBdr>
        <w:top w:val="none" w:sz="0" w:space="0" w:color="auto"/>
        <w:left w:val="none" w:sz="0" w:space="0" w:color="auto"/>
        <w:bottom w:val="none" w:sz="0" w:space="0" w:color="auto"/>
        <w:right w:val="none" w:sz="0" w:space="0" w:color="auto"/>
      </w:divBdr>
    </w:div>
    <w:div w:id="163016796">
      <w:bodyDiv w:val="1"/>
      <w:marLeft w:val="0"/>
      <w:marRight w:val="0"/>
      <w:marTop w:val="0"/>
      <w:marBottom w:val="0"/>
      <w:divBdr>
        <w:top w:val="none" w:sz="0" w:space="0" w:color="auto"/>
        <w:left w:val="none" w:sz="0" w:space="0" w:color="auto"/>
        <w:bottom w:val="none" w:sz="0" w:space="0" w:color="auto"/>
        <w:right w:val="none" w:sz="0" w:space="0" w:color="auto"/>
      </w:divBdr>
    </w:div>
    <w:div w:id="163782552">
      <w:bodyDiv w:val="1"/>
      <w:marLeft w:val="0"/>
      <w:marRight w:val="0"/>
      <w:marTop w:val="0"/>
      <w:marBottom w:val="0"/>
      <w:divBdr>
        <w:top w:val="none" w:sz="0" w:space="0" w:color="auto"/>
        <w:left w:val="none" w:sz="0" w:space="0" w:color="auto"/>
        <w:bottom w:val="none" w:sz="0" w:space="0" w:color="auto"/>
        <w:right w:val="none" w:sz="0" w:space="0" w:color="auto"/>
      </w:divBdr>
    </w:div>
    <w:div w:id="167448910">
      <w:bodyDiv w:val="1"/>
      <w:marLeft w:val="0"/>
      <w:marRight w:val="0"/>
      <w:marTop w:val="0"/>
      <w:marBottom w:val="0"/>
      <w:divBdr>
        <w:top w:val="none" w:sz="0" w:space="0" w:color="auto"/>
        <w:left w:val="none" w:sz="0" w:space="0" w:color="auto"/>
        <w:bottom w:val="none" w:sz="0" w:space="0" w:color="auto"/>
        <w:right w:val="none" w:sz="0" w:space="0" w:color="auto"/>
      </w:divBdr>
    </w:div>
    <w:div w:id="171183006">
      <w:bodyDiv w:val="1"/>
      <w:marLeft w:val="0"/>
      <w:marRight w:val="0"/>
      <w:marTop w:val="0"/>
      <w:marBottom w:val="0"/>
      <w:divBdr>
        <w:top w:val="none" w:sz="0" w:space="0" w:color="auto"/>
        <w:left w:val="none" w:sz="0" w:space="0" w:color="auto"/>
        <w:bottom w:val="none" w:sz="0" w:space="0" w:color="auto"/>
        <w:right w:val="none" w:sz="0" w:space="0" w:color="auto"/>
      </w:divBdr>
    </w:div>
    <w:div w:id="171341702">
      <w:bodyDiv w:val="1"/>
      <w:marLeft w:val="0"/>
      <w:marRight w:val="0"/>
      <w:marTop w:val="0"/>
      <w:marBottom w:val="0"/>
      <w:divBdr>
        <w:top w:val="none" w:sz="0" w:space="0" w:color="auto"/>
        <w:left w:val="none" w:sz="0" w:space="0" w:color="auto"/>
        <w:bottom w:val="none" w:sz="0" w:space="0" w:color="auto"/>
        <w:right w:val="none" w:sz="0" w:space="0" w:color="auto"/>
      </w:divBdr>
    </w:div>
    <w:div w:id="171796212">
      <w:bodyDiv w:val="1"/>
      <w:marLeft w:val="0"/>
      <w:marRight w:val="0"/>
      <w:marTop w:val="0"/>
      <w:marBottom w:val="0"/>
      <w:divBdr>
        <w:top w:val="none" w:sz="0" w:space="0" w:color="auto"/>
        <w:left w:val="none" w:sz="0" w:space="0" w:color="auto"/>
        <w:bottom w:val="none" w:sz="0" w:space="0" w:color="auto"/>
        <w:right w:val="none" w:sz="0" w:space="0" w:color="auto"/>
      </w:divBdr>
    </w:div>
    <w:div w:id="171846212">
      <w:bodyDiv w:val="1"/>
      <w:marLeft w:val="0"/>
      <w:marRight w:val="0"/>
      <w:marTop w:val="0"/>
      <w:marBottom w:val="0"/>
      <w:divBdr>
        <w:top w:val="none" w:sz="0" w:space="0" w:color="auto"/>
        <w:left w:val="none" w:sz="0" w:space="0" w:color="auto"/>
        <w:bottom w:val="none" w:sz="0" w:space="0" w:color="auto"/>
        <w:right w:val="none" w:sz="0" w:space="0" w:color="auto"/>
      </w:divBdr>
    </w:div>
    <w:div w:id="172575590">
      <w:bodyDiv w:val="1"/>
      <w:marLeft w:val="0"/>
      <w:marRight w:val="0"/>
      <w:marTop w:val="0"/>
      <w:marBottom w:val="0"/>
      <w:divBdr>
        <w:top w:val="none" w:sz="0" w:space="0" w:color="auto"/>
        <w:left w:val="none" w:sz="0" w:space="0" w:color="auto"/>
        <w:bottom w:val="none" w:sz="0" w:space="0" w:color="auto"/>
        <w:right w:val="none" w:sz="0" w:space="0" w:color="auto"/>
      </w:divBdr>
    </w:div>
    <w:div w:id="174151640">
      <w:bodyDiv w:val="1"/>
      <w:marLeft w:val="0"/>
      <w:marRight w:val="0"/>
      <w:marTop w:val="0"/>
      <w:marBottom w:val="0"/>
      <w:divBdr>
        <w:top w:val="none" w:sz="0" w:space="0" w:color="auto"/>
        <w:left w:val="none" w:sz="0" w:space="0" w:color="auto"/>
        <w:bottom w:val="none" w:sz="0" w:space="0" w:color="auto"/>
        <w:right w:val="none" w:sz="0" w:space="0" w:color="auto"/>
      </w:divBdr>
    </w:div>
    <w:div w:id="175191639">
      <w:bodyDiv w:val="1"/>
      <w:marLeft w:val="0"/>
      <w:marRight w:val="0"/>
      <w:marTop w:val="0"/>
      <w:marBottom w:val="0"/>
      <w:divBdr>
        <w:top w:val="none" w:sz="0" w:space="0" w:color="auto"/>
        <w:left w:val="none" w:sz="0" w:space="0" w:color="auto"/>
        <w:bottom w:val="none" w:sz="0" w:space="0" w:color="auto"/>
        <w:right w:val="none" w:sz="0" w:space="0" w:color="auto"/>
      </w:divBdr>
    </w:div>
    <w:div w:id="176846625">
      <w:bodyDiv w:val="1"/>
      <w:marLeft w:val="0"/>
      <w:marRight w:val="0"/>
      <w:marTop w:val="0"/>
      <w:marBottom w:val="0"/>
      <w:divBdr>
        <w:top w:val="none" w:sz="0" w:space="0" w:color="auto"/>
        <w:left w:val="none" w:sz="0" w:space="0" w:color="auto"/>
        <w:bottom w:val="none" w:sz="0" w:space="0" w:color="auto"/>
        <w:right w:val="none" w:sz="0" w:space="0" w:color="auto"/>
      </w:divBdr>
    </w:div>
    <w:div w:id="178273968">
      <w:bodyDiv w:val="1"/>
      <w:marLeft w:val="0"/>
      <w:marRight w:val="0"/>
      <w:marTop w:val="0"/>
      <w:marBottom w:val="0"/>
      <w:divBdr>
        <w:top w:val="none" w:sz="0" w:space="0" w:color="auto"/>
        <w:left w:val="none" w:sz="0" w:space="0" w:color="auto"/>
        <w:bottom w:val="none" w:sz="0" w:space="0" w:color="auto"/>
        <w:right w:val="none" w:sz="0" w:space="0" w:color="auto"/>
      </w:divBdr>
    </w:div>
    <w:div w:id="178853878">
      <w:bodyDiv w:val="1"/>
      <w:marLeft w:val="0"/>
      <w:marRight w:val="0"/>
      <w:marTop w:val="0"/>
      <w:marBottom w:val="0"/>
      <w:divBdr>
        <w:top w:val="none" w:sz="0" w:space="0" w:color="auto"/>
        <w:left w:val="none" w:sz="0" w:space="0" w:color="auto"/>
        <w:bottom w:val="none" w:sz="0" w:space="0" w:color="auto"/>
        <w:right w:val="none" w:sz="0" w:space="0" w:color="auto"/>
      </w:divBdr>
    </w:div>
    <w:div w:id="181630945">
      <w:bodyDiv w:val="1"/>
      <w:marLeft w:val="0"/>
      <w:marRight w:val="0"/>
      <w:marTop w:val="0"/>
      <w:marBottom w:val="0"/>
      <w:divBdr>
        <w:top w:val="none" w:sz="0" w:space="0" w:color="auto"/>
        <w:left w:val="none" w:sz="0" w:space="0" w:color="auto"/>
        <w:bottom w:val="none" w:sz="0" w:space="0" w:color="auto"/>
        <w:right w:val="none" w:sz="0" w:space="0" w:color="auto"/>
      </w:divBdr>
    </w:div>
    <w:div w:id="183180405">
      <w:bodyDiv w:val="1"/>
      <w:marLeft w:val="0"/>
      <w:marRight w:val="0"/>
      <w:marTop w:val="0"/>
      <w:marBottom w:val="0"/>
      <w:divBdr>
        <w:top w:val="none" w:sz="0" w:space="0" w:color="auto"/>
        <w:left w:val="none" w:sz="0" w:space="0" w:color="auto"/>
        <w:bottom w:val="none" w:sz="0" w:space="0" w:color="auto"/>
        <w:right w:val="none" w:sz="0" w:space="0" w:color="auto"/>
      </w:divBdr>
    </w:div>
    <w:div w:id="183517252">
      <w:bodyDiv w:val="1"/>
      <w:marLeft w:val="0"/>
      <w:marRight w:val="0"/>
      <w:marTop w:val="0"/>
      <w:marBottom w:val="0"/>
      <w:divBdr>
        <w:top w:val="none" w:sz="0" w:space="0" w:color="auto"/>
        <w:left w:val="none" w:sz="0" w:space="0" w:color="auto"/>
        <w:bottom w:val="none" w:sz="0" w:space="0" w:color="auto"/>
        <w:right w:val="none" w:sz="0" w:space="0" w:color="auto"/>
      </w:divBdr>
    </w:div>
    <w:div w:id="185142779">
      <w:bodyDiv w:val="1"/>
      <w:marLeft w:val="0"/>
      <w:marRight w:val="0"/>
      <w:marTop w:val="0"/>
      <w:marBottom w:val="0"/>
      <w:divBdr>
        <w:top w:val="none" w:sz="0" w:space="0" w:color="auto"/>
        <w:left w:val="none" w:sz="0" w:space="0" w:color="auto"/>
        <w:bottom w:val="none" w:sz="0" w:space="0" w:color="auto"/>
        <w:right w:val="none" w:sz="0" w:space="0" w:color="auto"/>
      </w:divBdr>
    </w:div>
    <w:div w:id="190654673">
      <w:bodyDiv w:val="1"/>
      <w:marLeft w:val="0"/>
      <w:marRight w:val="0"/>
      <w:marTop w:val="0"/>
      <w:marBottom w:val="0"/>
      <w:divBdr>
        <w:top w:val="none" w:sz="0" w:space="0" w:color="auto"/>
        <w:left w:val="none" w:sz="0" w:space="0" w:color="auto"/>
        <w:bottom w:val="none" w:sz="0" w:space="0" w:color="auto"/>
        <w:right w:val="none" w:sz="0" w:space="0" w:color="auto"/>
      </w:divBdr>
    </w:div>
    <w:div w:id="191460795">
      <w:bodyDiv w:val="1"/>
      <w:marLeft w:val="0"/>
      <w:marRight w:val="0"/>
      <w:marTop w:val="0"/>
      <w:marBottom w:val="0"/>
      <w:divBdr>
        <w:top w:val="none" w:sz="0" w:space="0" w:color="auto"/>
        <w:left w:val="none" w:sz="0" w:space="0" w:color="auto"/>
        <w:bottom w:val="none" w:sz="0" w:space="0" w:color="auto"/>
        <w:right w:val="none" w:sz="0" w:space="0" w:color="auto"/>
      </w:divBdr>
    </w:div>
    <w:div w:id="191846667">
      <w:bodyDiv w:val="1"/>
      <w:marLeft w:val="0"/>
      <w:marRight w:val="0"/>
      <w:marTop w:val="0"/>
      <w:marBottom w:val="0"/>
      <w:divBdr>
        <w:top w:val="none" w:sz="0" w:space="0" w:color="auto"/>
        <w:left w:val="none" w:sz="0" w:space="0" w:color="auto"/>
        <w:bottom w:val="none" w:sz="0" w:space="0" w:color="auto"/>
        <w:right w:val="none" w:sz="0" w:space="0" w:color="auto"/>
      </w:divBdr>
    </w:div>
    <w:div w:id="192616726">
      <w:bodyDiv w:val="1"/>
      <w:marLeft w:val="0"/>
      <w:marRight w:val="0"/>
      <w:marTop w:val="0"/>
      <w:marBottom w:val="0"/>
      <w:divBdr>
        <w:top w:val="none" w:sz="0" w:space="0" w:color="auto"/>
        <w:left w:val="none" w:sz="0" w:space="0" w:color="auto"/>
        <w:bottom w:val="none" w:sz="0" w:space="0" w:color="auto"/>
        <w:right w:val="none" w:sz="0" w:space="0" w:color="auto"/>
      </w:divBdr>
    </w:div>
    <w:div w:id="192694976">
      <w:bodyDiv w:val="1"/>
      <w:marLeft w:val="0"/>
      <w:marRight w:val="0"/>
      <w:marTop w:val="0"/>
      <w:marBottom w:val="0"/>
      <w:divBdr>
        <w:top w:val="none" w:sz="0" w:space="0" w:color="auto"/>
        <w:left w:val="none" w:sz="0" w:space="0" w:color="auto"/>
        <w:bottom w:val="none" w:sz="0" w:space="0" w:color="auto"/>
        <w:right w:val="none" w:sz="0" w:space="0" w:color="auto"/>
      </w:divBdr>
    </w:div>
    <w:div w:id="194390737">
      <w:bodyDiv w:val="1"/>
      <w:marLeft w:val="0"/>
      <w:marRight w:val="0"/>
      <w:marTop w:val="0"/>
      <w:marBottom w:val="0"/>
      <w:divBdr>
        <w:top w:val="none" w:sz="0" w:space="0" w:color="auto"/>
        <w:left w:val="none" w:sz="0" w:space="0" w:color="auto"/>
        <w:bottom w:val="none" w:sz="0" w:space="0" w:color="auto"/>
        <w:right w:val="none" w:sz="0" w:space="0" w:color="auto"/>
      </w:divBdr>
    </w:div>
    <w:div w:id="196309532">
      <w:bodyDiv w:val="1"/>
      <w:marLeft w:val="0"/>
      <w:marRight w:val="0"/>
      <w:marTop w:val="0"/>
      <w:marBottom w:val="0"/>
      <w:divBdr>
        <w:top w:val="none" w:sz="0" w:space="0" w:color="auto"/>
        <w:left w:val="none" w:sz="0" w:space="0" w:color="auto"/>
        <w:bottom w:val="none" w:sz="0" w:space="0" w:color="auto"/>
        <w:right w:val="none" w:sz="0" w:space="0" w:color="auto"/>
      </w:divBdr>
    </w:div>
    <w:div w:id="196358445">
      <w:bodyDiv w:val="1"/>
      <w:marLeft w:val="0"/>
      <w:marRight w:val="0"/>
      <w:marTop w:val="0"/>
      <w:marBottom w:val="0"/>
      <w:divBdr>
        <w:top w:val="none" w:sz="0" w:space="0" w:color="auto"/>
        <w:left w:val="none" w:sz="0" w:space="0" w:color="auto"/>
        <w:bottom w:val="none" w:sz="0" w:space="0" w:color="auto"/>
        <w:right w:val="none" w:sz="0" w:space="0" w:color="auto"/>
      </w:divBdr>
    </w:div>
    <w:div w:id="197202171">
      <w:bodyDiv w:val="1"/>
      <w:marLeft w:val="0"/>
      <w:marRight w:val="0"/>
      <w:marTop w:val="0"/>
      <w:marBottom w:val="0"/>
      <w:divBdr>
        <w:top w:val="none" w:sz="0" w:space="0" w:color="auto"/>
        <w:left w:val="none" w:sz="0" w:space="0" w:color="auto"/>
        <w:bottom w:val="none" w:sz="0" w:space="0" w:color="auto"/>
        <w:right w:val="none" w:sz="0" w:space="0" w:color="auto"/>
      </w:divBdr>
    </w:div>
    <w:div w:id="197859276">
      <w:bodyDiv w:val="1"/>
      <w:marLeft w:val="0"/>
      <w:marRight w:val="0"/>
      <w:marTop w:val="0"/>
      <w:marBottom w:val="0"/>
      <w:divBdr>
        <w:top w:val="none" w:sz="0" w:space="0" w:color="auto"/>
        <w:left w:val="none" w:sz="0" w:space="0" w:color="auto"/>
        <w:bottom w:val="none" w:sz="0" w:space="0" w:color="auto"/>
        <w:right w:val="none" w:sz="0" w:space="0" w:color="auto"/>
      </w:divBdr>
    </w:div>
    <w:div w:id="199318709">
      <w:bodyDiv w:val="1"/>
      <w:marLeft w:val="0"/>
      <w:marRight w:val="0"/>
      <w:marTop w:val="0"/>
      <w:marBottom w:val="0"/>
      <w:divBdr>
        <w:top w:val="none" w:sz="0" w:space="0" w:color="auto"/>
        <w:left w:val="none" w:sz="0" w:space="0" w:color="auto"/>
        <w:bottom w:val="none" w:sz="0" w:space="0" w:color="auto"/>
        <w:right w:val="none" w:sz="0" w:space="0" w:color="auto"/>
      </w:divBdr>
    </w:div>
    <w:div w:id="201139441">
      <w:bodyDiv w:val="1"/>
      <w:marLeft w:val="0"/>
      <w:marRight w:val="0"/>
      <w:marTop w:val="0"/>
      <w:marBottom w:val="0"/>
      <w:divBdr>
        <w:top w:val="none" w:sz="0" w:space="0" w:color="auto"/>
        <w:left w:val="none" w:sz="0" w:space="0" w:color="auto"/>
        <w:bottom w:val="none" w:sz="0" w:space="0" w:color="auto"/>
        <w:right w:val="none" w:sz="0" w:space="0" w:color="auto"/>
      </w:divBdr>
    </w:div>
    <w:div w:id="204757340">
      <w:bodyDiv w:val="1"/>
      <w:marLeft w:val="0"/>
      <w:marRight w:val="0"/>
      <w:marTop w:val="0"/>
      <w:marBottom w:val="0"/>
      <w:divBdr>
        <w:top w:val="none" w:sz="0" w:space="0" w:color="auto"/>
        <w:left w:val="none" w:sz="0" w:space="0" w:color="auto"/>
        <w:bottom w:val="none" w:sz="0" w:space="0" w:color="auto"/>
        <w:right w:val="none" w:sz="0" w:space="0" w:color="auto"/>
      </w:divBdr>
    </w:div>
    <w:div w:id="205067897">
      <w:bodyDiv w:val="1"/>
      <w:marLeft w:val="0"/>
      <w:marRight w:val="0"/>
      <w:marTop w:val="0"/>
      <w:marBottom w:val="0"/>
      <w:divBdr>
        <w:top w:val="none" w:sz="0" w:space="0" w:color="auto"/>
        <w:left w:val="none" w:sz="0" w:space="0" w:color="auto"/>
        <w:bottom w:val="none" w:sz="0" w:space="0" w:color="auto"/>
        <w:right w:val="none" w:sz="0" w:space="0" w:color="auto"/>
      </w:divBdr>
    </w:div>
    <w:div w:id="205140769">
      <w:bodyDiv w:val="1"/>
      <w:marLeft w:val="0"/>
      <w:marRight w:val="0"/>
      <w:marTop w:val="0"/>
      <w:marBottom w:val="0"/>
      <w:divBdr>
        <w:top w:val="none" w:sz="0" w:space="0" w:color="auto"/>
        <w:left w:val="none" w:sz="0" w:space="0" w:color="auto"/>
        <w:bottom w:val="none" w:sz="0" w:space="0" w:color="auto"/>
        <w:right w:val="none" w:sz="0" w:space="0" w:color="auto"/>
      </w:divBdr>
    </w:div>
    <w:div w:id="206111966">
      <w:bodyDiv w:val="1"/>
      <w:marLeft w:val="0"/>
      <w:marRight w:val="0"/>
      <w:marTop w:val="0"/>
      <w:marBottom w:val="0"/>
      <w:divBdr>
        <w:top w:val="none" w:sz="0" w:space="0" w:color="auto"/>
        <w:left w:val="none" w:sz="0" w:space="0" w:color="auto"/>
        <w:bottom w:val="none" w:sz="0" w:space="0" w:color="auto"/>
        <w:right w:val="none" w:sz="0" w:space="0" w:color="auto"/>
      </w:divBdr>
    </w:div>
    <w:div w:id="207650104">
      <w:bodyDiv w:val="1"/>
      <w:marLeft w:val="0"/>
      <w:marRight w:val="0"/>
      <w:marTop w:val="0"/>
      <w:marBottom w:val="0"/>
      <w:divBdr>
        <w:top w:val="none" w:sz="0" w:space="0" w:color="auto"/>
        <w:left w:val="none" w:sz="0" w:space="0" w:color="auto"/>
        <w:bottom w:val="none" w:sz="0" w:space="0" w:color="auto"/>
        <w:right w:val="none" w:sz="0" w:space="0" w:color="auto"/>
      </w:divBdr>
    </w:div>
    <w:div w:id="208077392">
      <w:bodyDiv w:val="1"/>
      <w:marLeft w:val="0"/>
      <w:marRight w:val="0"/>
      <w:marTop w:val="0"/>
      <w:marBottom w:val="0"/>
      <w:divBdr>
        <w:top w:val="none" w:sz="0" w:space="0" w:color="auto"/>
        <w:left w:val="none" w:sz="0" w:space="0" w:color="auto"/>
        <w:bottom w:val="none" w:sz="0" w:space="0" w:color="auto"/>
        <w:right w:val="none" w:sz="0" w:space="0" w:color="auto"/>
      </w:divBdr>
    </w:div>
    <w:div w:id="209075640">
      <w:bodyDiv w:val="1"/>
      <w:marLeft w:val="0"/>
      <w:marRight w:val="0"/>
      <w:marTop w:val="0"/>
      <w:marBottom w:val="0"/>
      <w:divBdr>
        <w:top w:val="none" w:sz="0" w:space="0" w:color="auto"/>
        <w:left w:val="none" w:sz="0" w:space="0" w:color="auto"/>
        <w:bottom w:val="none" w:sz="0" w:space="0" w:color="auto"/>
        <w:right w:val="none" w:sz="0" w:space="0" w:color="auto"/>
      </w:divBdr>
    </w:div>
    <w:div w:id="209152981">
      <w:bodyDiv w:val="1"/>
      <w:marLeft w:val="0"/>
      <w:marRight w:val="0"/>
      <w:marTop w:val="0"/>
      <w:marBottom w:val="0"/>
      <w:divBdr>
        <w:top w:val="none" w:sz="0" w:space="0" w:color="auto"/>
        <w:left w:val="none" w:sz="0" w:space="0" w:color="auto"/>
        <w:bottom w:val="none" w:sz="0" w:space="0" w:color="auto"/>
        <w:right w:val="none" w:sz="0" w:space="0" w:color="auto"/>
      </w:divBdr>
    </w:div>
    <w:div w:id="209534818">
      <w:bodyDiv w:val="1"/>
      <w:marLeft w:val="0"/>
      <w:marRight w:val="0"/>
      <w:marTop w:val="0"/>
      <w:marBottom w:val="0"/>
      <w:divBdr>
        <w:top w:val="none" w:sz="0" w:space="0" w:color="auto"/>
        <w:left w:val="none" w:sz="0" w:space="0" w:color="auto"/>
        <w:bottom w:val="none" w:sz="0" w:space="0" w:color="auto"/>
        <w:right w:val="none" w:sz="0" w:space="0" w:color="auto"/>
      </w:divBdr>
    </w:div>
    <w:div w:id="209656988">
      <w:bodyDiv w:val="1"/>
      <w:marLeft w:val="0"/>
      <w:marRight w:val="0"/>
      <w:marTop w:val="0"/>
      <w:marBottom w:val="0"/>
      <w:divBdr>
        <w:top w:val="none" w:sz="0" w:space="0" w:color="auto"/>
        <w:left w:val="none" w:sz="0" w:space="0" w:color="auto"/>
        <w:bottom w:val="none" w:sz="0" w:space="0" w:color="auto"/>
        <w:right w:val="none" w:sz="0" w:space="0" w:color="auto"/>
      </w:divBdr>
    </w:div>
    <w:div w:id="210044352">
      <w:bodyDiv w:val="1"/>
      <w:marLeft w:val="0"/>
      <w:marRight w:val="0"/>
      <w:marTop w:val="0"/>
      <w:marBottom w:val="0"/>
      <w:divBdr>
        <w:top w:val="none" w:sz="0" w:space="0" w:color="auto"/>
        <w:left w:val="none" w:sz="0" w:space="0" w:color="auto"/>
        <w:bottom w:val="none" w:sz="0" w:space="0" w:color="auto"/>
        <w:right w:val="none" w:sz="0" w:space="0" w:color="auto"/>
      </w:divBdr>
    </w:div>
    <w:div w:id="214238215">
      <w:bodyDiv w:val="1"/>
      <w:marLeft w:val="0"/>
      <w:marRight w:val="0"/>
      <w:marTop w:val="0"/>
      <w:marBottom w:val="0"/>
      <w:divBdr>
        <w:top w:val="none" w:sz="0" w:space="0" w:color="auto"/>
        <w:left w:val="none" w:sz="0" w:space="0" w:color="auto"/>
        <w:bottom w:val="none" w:sz="0" w:space="0" w:color="auto"/>
        <w:right w:val="none" w:sz="0" w:space="0" w:color="auto"/>
      </w:divBdr>
    </w:div>
    <w:div w:id="214317723">
      <w:bodyDiv w:val="1"/>
      <w:marLeft w:val="0"/>
      <w:marRight w:val="0"/>
      <w:marTop w:val="0"/>
      <w:marBottom w:val="0"/>
      <w:divBdr>
        <w:top w:val="none" w:sz="0" w:space="0" w:color="auto"/>
        <w:left w:val="none" w:sz="0" w:space="0" w:color="auto"/>
        <w:bottom w:val="none" w:sz="0" w:space="0" w:color="auto"/>
        <w:right w:val="none" w:sz="0" w:space="0" w:color="auto"/>
      </w:divBdr>
    </w:div>
    <w:div w:id="216742995">
      <w:bodyDiv w:val="1"/>
      <w:marLeft w:val="0"/>
      <w:marRight w:val="0"/>
      <w:marTop w:val="0"/>
      <w:marBottom w:val="0"/>
      <w:divBdr>
        <w:top w:val="none" w:sz="0" w:space="0" w:color="auto"/>
        <w:left w:val="none" w:sz="0" w:space="0" w:color="auto"/>
        <w:bottom w:val="none" w:sz="0" w:space="0" w:color="auto"/>
        <w:right w:val="none" w:sz="0" w:space="0" w:color="auto"/>
      </w:divBdr>
    </w:div>
    <w:div w:id="217519782">
      <w:bodyDiv w:val="1"/>
      <w:marLeft w:val="0"/>
      <w:marRight w:val="0"/>
      <w:marTop w:val="0"/>
      <w:marBottom w:val="0"/>
      <w:divBdr>
        <w:top w:val="none" w:sz="0" w:space="0" w:color="auto"/>
        <w:left w:val="none" w:sz="0" w:space="0" w:color="auto"/>
        <w:bottom w:val="none" w:sz="0" w:space="0" w:color="auto"/>
        <w:right w:val="none" w:sz="0" w:space="0" w:color="auto"/>
      </w:divBdr>
    </w:div>
    <w:div w:id="217790533">
      <w:bodyDiv w:val="1"/>
      <w:marLeft w:val="0"/>
      <w:marRight w:val="0"/>
      <w:marTop w:val="0"/>
      <w:marBottom w:val="0"/>
      <w:divBdr>
        <w:top w:val="none" w:sz="0" w:space="0" w:color="auto"/>
        <w:left w:val="none" w:sz="0" w:space="0" w:color="auto"/>
        <w:bottom w:val="none" w:sz="0" w:space="0" w:color="auto"/>
        <w:right w:val="none" w:sz="0" w:space="0" w:color="auto"/>
      </w:divBdr>
    </w:div>
    <w:div w:id="218443908">
      <w:bodyDiv w:val="1"/>
      <w:marLeft w:val="0"/>
      <w:marRight w:val="0"/>
      <w:marTop w:val="0"/>
      <w:marBottom w:val="0"/>
      <w:divBdr>
        <w:top w:val="none" w:sz="0" w:space="0" w:color="auto"/>
        <w:left w:val="none" w:sz="0" w:space="0" w:color="auto"/>
        <w:bottom w:val="none" w:sz="0" w:space="0" w:color="auto"/>
        <w:right w:val="none" w:sz="0" w:space="0" w:color="auto"/>
      </w:divBdr>
    </w:div>
    <w:div w:id="219446095">
      <w:bodyDiv w:val="1"/>
      <w:marLeft w:val="0"/>
      <w:marRight w:val="0"/>
      <w:marTop w:val="0"/>
      <w:marBottom w:val="0"/>
      <w:divBdr>
        <w:top w:val="none" w:sz="0" w:space="0" w:color="auto"/>
        <w:left w:val="none" w:sz="0" w:space="0" w:color="auto"/>
        <w:bottom w:val="none" w:sz="0" w:space="0" w:color="auto"/>
        <w:right w:val="none" w:sz="0" w:space="0" w:color="auto"/>
      </w:divBdr>
    </w:div>
    <w:div w:id="219555685">
      <w:bodyDiv w:val="1"/>
      <w:marLeft w:val="0"/>
      <w:marRight w:val="0"/>
      <w:marTop w:val="0"/>
      <w:marBottom w:val="0"/>
      <w:divBdr>
        <w:top w:val="none" w:sz="0" w:space="0" w:color="auto"/>
        <w:left w:val="none" w:sz="0" w:space="0" w:color="auto"/>
        <w:bottom w:val="none" w:sz="0" w:space="0" w:color="auto"/>
        <w:right w:val="none" w:sz="0" w:space="0" w:color="auto"/>
      </w:divBdr>
    </w:div>
    <w:div w:id="220098910">
      <w:bodyDiv w:val="1"/>
      <w:marLeft w:val="0"/>
      <w:marRight w:val="0"/>
      <w:marTop w:val="0"/>
      <w:marBottom w:val="0"/>
      <w:divBdr>
        <w:top w:val="none" w:sz="0" w:space="0" w:color="auto"/>
        <w:left w:val="none" w:sz="0" w:space="0" w:color="auto"/>
        <w:bottom w:val="none" w:sz="0" w:space="0" w:color="auto"/>
        <w:right w:val="none" w:sz="0" w:space="0" w:color="auto"/>
      </w:divBdr>
    </w:div>
    <w:div w:id="222906555">
      <w:bodyDiv w:val="1"/>
      <w:marLeft w:val="0"/>
      <w:marRight w:val="0"/>
      <w:marTop w:val="0"/>
      <w:marBottom w:val="0"/>
      <w:divBdr>
        <w:top w:val="none" w:sz="0" w:space="0" w:color="auto"/>
        <w:left w:val="none" w:sz="0" w:space="0" w:color="auto"/>
        <w:bottom w:val="none" w:sz="0" w:space="0" w:color="auto"/>
        <w:right w:val="none" w:sz="0" w:space="0" w:color="auto"/>
      </w:divBdr>
    </w:div>
    <w:div w:id="224226028">
      <w:bodyDiv w:val="1"/>
      <w:marLeft w:val="0"/>
      <w:marRight w:val="0"/>
      <w:marTop w:val="0"/>
      <w:marBottom w:val="0"/>
      <w:divBdr>
        <w:top w:val="none" w:sz="0" w:space="0" w:color="auto"/>
        <w:left w:val="none" w:sz="0" w:space="0" w:color="auto"/>
        <w:bottom w:val="none" w:sz="0" w:space="0" w:color="auto"/>
        <w:right w:val="none" w:sz="0" w:space="0" w:color="auto"/>
      </w:divBdr>
    </w:div>
    <w:div w:id="227692793">
      <w:bodyDiv w:val="1"/>
      <w:marLeft w:val="0"/>
      <w:marRight w:val="0"/>
      <w:marTop w:val="0"/>
      <w:marBottom w:val="0"/>
      <w:divBdr>
        <w:top w:val="none" w:sz="0" w:space="0" w:color="auto"/>
        <w:left w:val="none" w:sz="0" w:space="0" w:color="auto"/>
        <w:bottom w:val="none" w:sz="0" w:space="0" w:color="auto"/>
        <w:right w:val="none" w:sz="0" w:space="0" w:color="auto"/>
      </w:divBdr>
    </w:div>
    <w:div w:id="228005928">
      <w:bodyDiv w:val="1"/>
      <w:marLeft w:val="0"/>
      <w:marRight w:val="0"/>
      <w:marTop w:val="0"/>
      <w:marBottom w:val="0"/>
      <w:divBdr>
        <w:top w:val="none" w:sz="0" w:space="0" w:color="auto"/>
        <w:left w:val="none" w:sz="0" w:space="0" w:color="auto"/>
        <w:bottom w:val="none" w:sz="0" w:space="0" w:color="auto"/>
        <w:right w:val="none" w:sz="0" w:space="0" w:color="auto"/>
      </w:divBdr>
    </w:div>
    <w:div w:id="229385414">
      <w:bodyDiv w:val="1"/>
      <w:marLeft w:val="0"/>
      <w:marRight w:val="0"/>
      <w:marTop w:val="0"/>
      <w:marBottom w:val="0"/>
      <w:divBdr>
        <w:top w:val="none" w:sz="0" w:space="0" w:color="auto"/>
        <w:left w:val="none" w:sz="0" w:space="0" w:color="auto"/>
        <w:bottom w:val="none" w:sz="0" w:space="0" w:color="auto"/>
        <w:right w:val="none" w:sz="0" w:space="0" w:color="auto"/>
      </w:divBdr>
    </w:div>
    <w:div w:id="229776800">
      <w:bodyDiv w:val="1"/>
      <w:marLeft w:val="0"/>
      <w:marRight w:val="0"/>
      <w:marTop w:val="0"/>
      <w:marBottom w:val="0"/>
      <w:divBdr>
        <w:top w:val="none" w:sz="0" w:space="0" w:color="auto"/>
        <w:left w:val="none" w:sz="0" w:space="0" w:color="auto"/>
        <w:bottom w:val="none" w:sz="0" w:space="0" w:color="auto"/>
        <w:right w:val="none" w:sz="0" w:space="0" w:color="auto"/>
      </w:divBdr>
    </w:div>
    <w:div w:id="231041508">
      <w:bodyDiv w:val="1"/>
      <w:marLeft w:val="0"/>
      <w:marRight w:val="0"/>
      <w:marTop w:val="0"/>
      <w:marBottom w:val="0"/>
      <w:divBdr>
        <w:top w:val="none" w:sz="0" w:space="0" w:color="auto"/>
        <w:left w:val="none" w:sz="0" w:space="0" w:color="auto"/>
        <w:bottom w:val="none" w:sz="0" w:space="0" w:color="auto"/>
        <w:right w:val="none" w:sz="0" w:space="0" w:color="auto"/>
      </w:divBdr>
    </w:div>
    <w:div w:id="232468273">
      <w:bodyDiv w:val="1"/>
      <w:marLeft w:val="0"/>
      <w:marRight w:val="0"/>
      <w:marTop w:val="0"/>
      <w:marBottom w:val="0"/>
      <w:divBdr>
        <w:top w:val="none" w:sz="0" w:space="0" w:color="auto"/>
        <w:left w:val="none" w:sz="0" w:space="0" w:color="auto"/>
        <w:bottom w:val="none" w:sz="0" w:space="0" w:color="auto"/>
        <w:right w:val="none" w:sz="0" w:space="0" w:color="auto"/>
      </w:divBdr>
    </w:div>
    <w:div w:id="232543726">
      <w:bodyDiv w:val="1"/>
      <w:marLeft w:val="0"/>
      <w:marRight w:val="0"/>
      <w:marTop w:val="0"/>
      <w:marBottom w:val="0"/>
      <w:divBdr>
        <w:top w:val="none" w:sz="0" w:space="0" w:color="auto"/>
        <w:left w:val="none" w:sz="0" w:space="0" w:color="auto"/>
        <w:bottom w:val="none" w:sz="0" w:space="0" w:color="auto"/>
        <w:right w:val="none" w:sz="0" w:space="0" w:color="auto"/>
      </w:divBdr>
    </w:div>
    <w:div w:id="237055406">
      <w:bodyDiv w:val="1"/>
      <w:marLeft w:val="0"/>
      <w:marRight w:val="0"/>
      <w:marTop w:val="0"/>
      <w:marBottom w:val="0"/>
      <w:divBdr>
        <w:top w:val="none" w:sz="0" w:space="0" w:color="auto"/>
        <w:left w:val="none" w:sz="0" w:space="0" w:color="auto"/>
        <w:bottom w:val="none" w:sz="0" w:space="0" w:color="auto"/>
        <w:right w:val="none" w:sz="0" w:space="0" w:color="auto"/>
      </w:divBdr>
    </w:div>
    <w:div w:id="237138526">
      <w:bodyDiv w:val="1"/>
      <w:marLeft w:val="0"/>
      <w:marRight w:val="0"/>
      <w:marTop w:val="0"/>
      <w:marBottom w:val="0"/>
      <w:divBdr>
        <w:top w:val="none" w:sz="0" w:space="0" w:color="auto"/>
        <w:left w:val="none" w:sz="0" w:space="0" w:color="auto"/>
        <w:bottom w:val="none" w:sz="0" w:space="0" w:color="auto"/>
        <w:right w:val="none" w:sz="0" w:space="0" w:color="auto"/>
      </w:divBdr>
    </w:div>
    <w:div w:id="237400088">
      <w:bodyDiv w:val="1"/>
      <w:marLeft w:val="0"/>
      <w:marRight w:val="0"/>
      <w:marTop w:val="0"/>
      <w:marBottom w:val="0"/>
      <w:divBdr>
        <w:top w:val="none" w:sz="0" w:space="0" w:color="auto"/>
        <w:left w:val="none" w:sz="0" w:space="0" w:color="auto"/>
        <w:bottom w:val="none" w:sz="0" w:space="0" w:color="auto"/>
        <w:right w:val="none" w:sz="0" w:space="0" w:color="auto"/>
      </w:divBdr>
    </w:div>
    <w:div w:id="239876262">
      <w:bodyDiv w:val="1"/>
      <w:marLeft w:val="0"/>
      <w:marRight w:val="0"/>
      <w:marTop w:val="0"/>
      <w:marBottom w:val="0"/>
      <w:divBdr>
        <w:top w:val="none" w:sz="0" w:space="0" w:color="auto"/>
        <w:left w:val="none" w:sz="0" w:space="0" w:color="auto"/>
        <w:bottom w:val="none" w:sz="0" w:space="0" w:color="auto"/>
        <w:right w:val="none" w:sz="0" w:space="0" w:color="auto"/>
      </w:divBdr>
    </w:div>
    <w:div w:id="240801781">
      <w:bodyDiv w:val="1"/>
      <w:marLeft w:val="0"/>
      <w:marRight w:val="0"/>
      <w:marTop w:val="0"/>
      <w:marBottom w:val="0"/>
      <w:divBdr>
        <w:top w:val="none" w:sz="0" w:space="0" w:color="auto"/>
        <w:left w:val="none" w:sz="0" w:space="0" w:color="auto"/>
        <w:bottom w:val="none" w:sz="0" w:space="0" w:color="auto"/>
        <w:right w:val="none" w:sz="0" w:space="0" w:color="auto"/>
      </w:divBdr>
    </w:div>
    <w:div w:id="242179698">
      <w:bodyDiv w:val="1"/>
      <w:marLeft w:val="0"/>
      <w:marRight w:val="0"/>
      <w:marTop w:val="0"/>
      <w:marBottom w:val="0"/>
      <w:divBdr>
        <w:top w:val="none" w:sz="0" w:space="0" w:color="auto"/>
        <w:left w:val="none" w:sz="0" w:space="0" w:color="auto"/>
        <w:bottom w:val="none" w:sz="0" w:space="0" w:color="auto"/>
        <w:right w:val="none" w:sz="0" w:space="0" w:color="auto"/>
      </w:divBdr>
    </w:div>
    <w:div w:id="242839174">
      <w:bodyDiv w:val="1"/>
      <w:marLeft w:val="0"/>
      <w:marRight w:val="0"/>
      <w:marTop w:val="0"/>
      <w:marBottom w:val="0"/>
      <w:divBdr>
        <w:top w:val="none" w:sz="0" w:space="0" w:color="auto"/>
        <w:left w:val="none" w:sz="0" w:space="0" w:color="auto"/>
        <w:bottom w:val="none" w:sz="0" w:space="0" w:color="auto"/>
        <w:right w:val="none" w:sz="0" w:space="0" w:color="auto"/>
      </w:divBdr>
    </w:div>
    <w:div w:id="245652099">
      <w:bodyDiv w:val="1"/>
      <w:marLeft w:val="0"/>
      <w:marRight w:val="0"/>
      <w:marTop w:val="0"/>
      <w:marBottom w:val="0"/>
      <w:divBdr>
        <w:top w:val="none" w:sz="0" w:space="0" w:color="auto"/>
        <w:left w:val="none" w:sz="0" w:space="0" w:color="auto"/>
        <w:bottom w:val="none" w:sz="0" w:space="0" w:color="auto"/>
        <w:right w:val="none" w:sz="0" w:space="0" w:color="auto"/>
      </w:divBdr>
    </w:div>
    <w:div w:id="245961574">
      <w:bodyDiv w:val="1"/>
      <w:marLeft w:val="0"/>
      <w:marRight w:val="0"/>
      <w:marTop w:val="0"/>
      <w:marBottom w:val="0"/>
      <w:divBdr>
        <w:top w:val="none" w:sz="0" w:space="0" w:color="auto"/>
        <w:left w:val="none" w:sz="0" w:space="0" w:color="auto"/>
        <w:bottom w:val="none" w:sz="0" w:space="0" w:color="auto"/>
        <w:right w:val="none" w:sz="0" w:space="0" w:color="auto"/>
      </w:divBdr>
    </w:div>
    <w:div w:id="246773990">
      <w:bodyDiv w:val="1"/>
      <w:marLeft w:val="0"/>
      <w:marRight w:val="0"/>
      <w:marTop w:val="0"/>
      <w:marBottom w:val="0"/>
      <w:divBdr>
        <w:top w:val="none" w:sz="0" w:space="0" w:color="auto"/>
        <w:left w:val="none" w:sz="0" w:space="0" w:color="auto"/>
        <w:bottom w:val="none" w:sz="0" w:space="0" w:color="auto"/>
        <w:right w:val="none" w:sz="0" w:space="0" w:color="auto"/>
      </w:divBdr>
    </w:div>
    <w:div w:id="249051037">
      <w:bodyDiv w:val="1"/>
      <w:marLeft w:val="0"/>
      <w:marRight w:val="0"/>
      <w:marTop w:val="0"/>
      <w:marBottom w:val="0"/>
      <w:divBdr>
        <w:top w:val="none" w:sz="0" w:space="0" w:color="auto"/>
        <w:left w:val="none" w:sz="0" w:space="0" w:color="auto"/>
        <w:bottom w:val="none" w:sz="0" w:space="0" w:color="auto"/>
        <w:right w:val="none" w:sz="0" w:space="0" w:color="auto"/>
      </w:divBdr>
    </w:div>
    <w:div w:id="249193932">
      <w:bodyDiv w:val="1"/>
      <w:marLeft w:val="0"/>
      <w:marRight w:val="0"/>
      <w:marTop w:val="0"/>
      <w:marBottom w:val="0"/>
      <w:divBdr>
        <w:top w:val="none" w:sz="0" w:space="0" w:color="auto"/>
        <w:left w:val="none" w:sz="0" w:space="0" w:color="auto"/>
        <w:bottom w:val="none" w:sz="0" w:space="0" w:color="auto"/>
        <w:right w:val="none" w:sz="0" w:space="0" w:color="auto"/>
      </w:divBdr>
    </w:div>
    <w:div w:id="249434496">
      <w:bodyDiv w:val="1"/>
      <w:marLeft w:val="0"/>
      <w:marRight w:val="0"/>
      <w:marTop w:val="0"/>
      <w:marBottom w:val="0"/>
      <w:divBdr>
        <w:top w:val="none" w:sz="0" w:space="0" w:color="auto"/>
        <w:left w:val="none" w:sz="0" w:space="0" w:color="auto"/>
        <w:bottom w:val="none" w:sz="0" w:space="0" w:color="auto"/>
        <w:right w:val="none" w:sz="0" w:space="0" w:color="auto"/>
      </w:divBdr>
    </w:div>
    <w:div w:id="251282160">
      <w:bodyDiv w:val="1"/>
      <w:marLeft w:val="0"/>
      <w:marRight w:val="0"/>
      <w:marTop w:val="0"/>
      <w:marBottom w:val="0"/>
      <w:divBdr>
        <w:top w:val="none" w:sz="0" w:space="0" w:color="auto"/>
        <w:left w:val="none" w:sz="0" w:space="0" w:color="auto"/>
        <w:bottom w:val="none" w:sz="0" w:space="0" w:color="auto"/>
        <w:right w:val="none" w:sz="0" w:space="0" w:color="auto"/>
      </w:divBdr>
    </w:div>
    <w:div w:id="252202351">
      <w:bodyDiv w:val="1"/>
      <w:marLeft w:val="0"/>
      <w:marRight w:val="0"/>
      <w:marTop w:val="0"/>
      <w:marBottom w:val="0"/>
      <w:divBdr>
        <w:top w:val="none" w:sz="0" w:space="0" w:color="auto"/>
        <w:left w:val="none" w:sz="0" w:space="0" w:color="auto"/>
        <w:bottom w:val="none" w:sz="0" w:space="0" w:color="auto"/>
        <w:right w:val="none" w:sz="0" w:space="0" w:color="auto"/>
      </w:divBdr>
    </w:div>
    <w:div w:id="252210023">
      <w:bodyDiv w:val="1"/>
      <w:marLeft w:val="0"/>
      <w:marRight w:val="0"/>
      <w:marTop w:val="0"/>
      <w:marBottom w:val="0"/>
      <w:divBdr>
        <w:top w:val="none" w:sz="0" w:space="0" w:color="auto"/>
        <w:left w:val="none" w:sz="0" w:space="0" w:color="auto"/>
        <w:bottom w:val="none" w:sz="0" w:space="0" w:color="auto"/>
        <w:right w:val="none" w:sz="0" w:space="0" w:color="auto"/>
      </w:divBdr>
    </w:div>
    <w:div w:id="253168916">
      <w:bodyDiv w:val="1"/>
      <w:marLeft w:val="0"/>
      <w:marRight w:val="0"/>
      <w:marTop w:val="0"/>
      <w:marBottom w:val="0"/>
      <w:divBdr>
        <w:top w:val="none" w:sz="0" w:space="0" w:color="auto"/>
        <w:left w:val="none" w:sz="0" w:space="0" w:color="auto"/>
        <w:bottom w:val="none" w:sz="0" w:space="0" w:color="auto"/>
        <w:right w:val="none" w:sz="0" w:space="0" w:color="auto"/>
      </w:divBdr>
    </w:div>
    <w:div w:id="253244232">
      <w:bodyDiv w:val="1"/>
      <w:marLeft w:val="0"/>
      <w:marRight w:val="0"/>
      <w:marTop w:val="0"/>
      <w:marBottom w:val="0"/>
      <w:divBdr>
        <w:top w:val="none" w:sz="0" w:space="0" w:color="auto"/>
        <w:left w:val="none" w:sz="0" w:space="0" w:color="auto"/>
        <w:bottom w:val="none" w:sz="0" w:space="0" w:color="auto"/>
        <w:right w:val="none" w:sz="0" w:space="0" w:color="auto"/>
      </w:divBdr>
    </w:div>
    <w:div w:id="255214767">
      <w:bodyDiv w:val="1"/>
      <w:marLeft w:val="0"/>
      <w:marRight w:val="0"/>
      <w:marTop w:val="0"/>
      <w:marBottom w:val="0"/>
      <w:divBdr>
        <w:top w:val="none" w:sz="0" w:space="0" w:color="auto"/>
        <w:left w:val="none" w:sz="0" w:space="0" w:color="auto"/>
        <w:bottom w:val="none" w:sz="0" w:space="0" w:color="auto"/>
        <w:right w:val="none" w:sz="0" w:space="0" w:color="auto"/>
      </w:divBdr>
    </w:div>
    <w:div w:id="255871063">
      <w:bodyDiv w:val="1"/>
      <w:marLeft w:val="0"/>
      <w:marRight w:val="0"/>
      <w:marTop w:val="0"/>
      <w:marBottom w:val="0"/>
      <w:divBdr>
        <w:top w:val="none" w:sz="0" w:space="0" w:color="auto"/>
        <w:left w:val="none" w:sz="0" w:space="0" w:color="auto"/>
        <w:bottom w:val="none" w:sz="0" w:space="0" w:color="auto"/>
        <w:right w:val="none" w:sz="0" w:space="0" w:color="auto"/>
      </w:divBdr>
    </w:div>
    <w:div w:id="256404366">
      <w:bodyDiv w:val="1"/>
      <w:marLeft w:val="0"/>
      <w:marRight w:val="0"/>
      <w:marTop w:val="0"/>
      <w:marBottom w:val="0"/>
      <w:divBdr>
        <w:top w:val="none" w:sz="0" w:space="0" w:color="auto"/>
        <w:left w:val="none" w:sz="0" w:space="0" w:color="auto"/>
        <w:bottom w:val="none" w:sz="0" w:space="0" w:color="auto"/>
        <w:right w:val="none" w:sz="0" w:space="0" w:color="auto"/>
      </w:divBdr>
    </w:div>
    <w:div w:id="257250637">
      <w:bodyDiv w:val="1"/>
      <w:marLeft w:val="0"/>
      <w:marRight w:val="0"/>
      <w:marTop w:val="0"/>
      <w:marBottom w:val="0"/>
      <w:divBdr>
        <w:top w:val="none" w:sz="0" w:space="0" w:color="auto"/>
        <w:left w:val="none" w:sz="0" w:space="0" w:color="auto"/>
        <w:bottom w:val="none" w:sz="0" w:space="0" w:color="auto"/>
        <w:right w:val="none" w:sz="0" w:space="0" w:color="auto"/>
      </w:divBdr>
    </w:div>
    <w:div w:id="259489539">
      <w:bodyDiv w:val="1"/>
      <w:marLeft w:val="0"/>
      <w:marRight w:val="0"/>
      <w:marTop w:val="0"/>
      <w:marBottom w:val="0"/>
      <w:divBdr>
        <w:top w:val="none" w:sz="0" w:space="0" w:color="auto"/>
        <w:left w:val="none" w:sz="0" w:space="0" w:color="auto"/>
        <w:bottom w:val="none" w:sz="0" w:space="0" w:color="auto"/>
        <w:right w:val="none" w:sz="0" w:space="0" w:color="auto"/>
      </w:divBdr>
    </w:div>
    <w:div w:id="259946643">
      <w:bodyDiv w:val="1"/>
      <w:marLeft w:val="0"/>
      <w:marRight w:val="0"/>
      <w:marTop w:val="0"/>
      <w:marBottom w:val="0"/>
      <w:divBdr>
        <w:top w:val="none" w:sz="0" w:space="0" w:color="auto"/>
        <w:left w:val="none" w:sz="0" w:space="0" w:color="auto"/>
        <w:bottom w:val="none" w:sz="0" w:space="0" w:color="auto"/>
        <w:right w:val="none" w:sz="0" w:space="0" w:color="auto"/>
      </w:divBdr>
    </w:div>
    <w:div w:id="260337312">
      <w:bodyDiv w:val="1"/>
      <w:marLeft w:val="0"/>
      <w:marRight w:val="0"/>
      <w:marTop w:val="0"/>
      <w:marBottom w:val="0"/>
      <w:divBdr>
        <w:top w:val="none" w:sz="0" w:space="0" w:color="auto"/>
        <w:left w:val="none" w:sz="0" w:space="0" w:color="auto"/>
        <w:bottom w:val="none" w:sz="0" w:space="0" w:color="auto"/>
        <w:right w:val="none" w:sz="0" w:space="0" w:color="auto"/>
      </w:divBdr>
    </w:div>
    <w:div w:id="261842890">
      <w:bodyDiv w:val="1"/>
      <w:marLeft w:val="0"/>
      <w:marRight w:val="0"/>
      <w:marTop w:val="0"/>
      <w:marBottom w:val="0"/>
      <w:divBdr>
        <w:top w:val="none" w:sz="0" w:space="0" w:color="auto"/>
        <w:left w:val="none" w:sz="0" w:space="0" w:color="auto"/>
        <w:bottom w:val="none" w:sz="0" w:space="0" w:color="auto"/>
        <w:right w:val="none" w:sz="0" w:space="0" w:color="auto"/>
      </w:divBdr>
    </w:div>
    <w:div w:id="265355387">
      <w:bodyDiv w:val="1"/>
      <w:marLeft w:val="0"/>
      <w:marRight w:val="0"/>
      <w:marTop w:val="0"/>
      <w:marBottom w:val="0"/>
      <w:divBdr>
        <w:top w:val="none" w:sz="0" w:space="0" w:color="auto"/>
        <w:left w:val="none" w:sz="0" w:space="0" w:color="auto"/>
        <w:bottom w:val="none" w:sz="0" w:space="0" w:color="auto"/>
        <w:right w:val="none" w:sz="0" w:space="0" w:color="auto"/>
      </w:divBdr>
    </w:div>
    <w:div w:id="266735317">
      <w:bodyDiv w:val="1"/>
      <w:marLeft w:val="0"/>
      <w:marRight w:val="0"/>
      <w:marTop w:val="0"/>
      <w:marBottom w:val="0"/>
      <w:divBdr>
        <w:top w:val="none" w:sz="0" w:space="0" w:color="auto"/>
        <w:left w:val="none" w:sz="0" w:space="0" w:color="auto"/>
        <w:bottom w:val="none" w:sz="0" w:space="0" w:color="auto"/>
        <w:right w:val="none" w:sz="0" w:space="0" w:color="auto"/>
      </w:divBdr>
    </w:div>
    <w:div w:id="267396816">
      <w:bodyDiv w:val="1"/>
      <w:marLeft w:val="0"/>
      <w:marRight w:val="0"/>
      <w:marTop w:val="0"/>
      <w:marBottom w:val="0"/>
      <w:divBdr>
        <w:top w:val="none" w:sz="0" w:space="0" w:color="auto"/>
        <w:left w:val="none" w:sz="0" w:space="0" w:color="auto"/>
        <w:bottom w:val="none" w:sz="0" w:space="0" w:color="auto"/>
        <w:right w:val="none" w:sz="0" w:space="0" w:color="auto"/>
      </w:divBdr>
    </w:div>
    <w:div w:id="267465441">
      <w:bodyDiv w:val="1"/>
      <w:marLeft w:val="0"/>
      <w:marRight w:val="0"/>
      <w:marTop w:val="0"/>
      <w:marBottom w:val="0"/>
      <w:divBdr>
        <w:top w:val="none" w:sz="0" w:space="0" w:color="auto"/>
        <w:left w:val="none" w:sz="0" w:space="0" w:color="auto"/>
        <w:bottom w:val="none" w:sz="0" w:space="0" w:color="auto"/>
        <w:right w:val="none" w:sz="0" w:space="0" w:color="auto"/>
      </w:divBdr>
    </w:div>
    <w:div w:id="270674023">
      <w:bodyDiv w:val="1"/>
      <w:marLeft w:val="0"/>
      <w:marRight w:val="0"/>
      <w:marTop w:val="0"/>
      <w:marBottom w:val="0"/>
      <w:divBdr>
        <w:top w:val="none" w:sz="0" w:space="0" w:color="auto"/>
        <w:left w:val="none" w:sz="0" w:space="0" w:color="auto"/>
        <w:bottom w:val="none" w:sz="0" w:space="0" w:color="auto"/>
        <w:right w:val="none" w:sz="0" w:space="0" w:color="auto"/>
      </w:divBdr>
    </w:div>
    <w:div w:id="271207674">
      <w:bodyDiv w:val="1"/>
      <w:marLeft w:val="0"/>
      <w:marRight w:val="0"/>
      <w:marTop w:val="0"/>
      <w:marBottom w:val="0"/>
      <w:divBdr>
        <w:top w:val="none" w:sz="0" w:space="0" w:color="auto"/>
        <w:left w:val="none" w:sz="0" w:space="0" w:color="auto"/>
        <w:bottom w:val="none" w:sz="0" w:space="0" w:color="auto"/>
        <w:right w:val="none" w:sz="0" w:space="0" w:color="auto"/>
      </w:divBdr>
    </w:div>
    <w:div w:id="272060617">
      <w:bodyDiv w:val="1"/>
      <w:marLeft w:val="0"/>
      <w:marRight w:val="0"/>
      <w:marTop w:val="0"/>
      <w:marBottom w:val="0"/>
      <w:divBdr>
        <w:top w:val="none" w:sz="0" w:space="0" w:color="auto"/>
        <w:left w:val="none" w:sz="0" w:space="0" w:color="auto"/>
        <w:bottom w:val="none" w:sz="0" w:space="0" w:color="auto"/>
        <w:right w:val="none" w:sz="0" w:space="0" w:color="auto"/>
      </w:divBdr>
    </w:div>
    <w:div w:id="272133991">
      <w:bodyDiv w:val="1"/>
      <w:marLeft w:val="0"/>
      <w:marRight w:val="0"/>
      <w:marTop w:val="0"/>
      <w:marBottom w:val="0"/>
      <w:divBdr>
        <w:top w:val="none" w:sz="0" w:space="0" w:color="auto"/>
        <w:left w:val="none" w:sz="0" w:space="0" w:color="auto"/>
        <w:bottom w:val="none" w:sz="0" w:space="0" w:color="auto"/>
        <w:right w:val="none" w:sz="0" w:space="0" w:color="auto"/>
      </w:divBdr>
    </w:div>
    <w:div w:id="273631235">
      <w:bodyDiv w:val="1"/>
      <w:marLeft w:val="0"/>
      <w:marRight w:val="0"/>
      <w:marTop w:val="0"/>
      <w:marBottom w:val="0"/>
      <w:divBdr>
        <w:top w:val="none" w:sz="0" w:space="0" w:color="auto"/>
        <w:left w:val="none" w:sz="0" w:space="0" w:color="auto"/>
        <w:bottom w:val="none" w:sz="0" w:space="0" w:color="auto"/>
        <w:right w:val="none" w:sz="0" w:space="0" w:color="auto"/>
      </w:divBdr>
    </w:div>
    <w:div w:id="274213578">
      <w:bodyDiv w:val="1"/>
      <w:marLeft w:val="0"/>
      <w:marRight w:val="0"/>
      <w:marTop w:val="0"/>
      <w:marBottom w:val="0"/>
      <w:divBdr>
        <w:top w:val="none" w:sz="0" w:space="0" w:color="auto"/>
        <w:left w:val="none" w:sz="0" w:space="0" w:color="auto"/>
        <w:bottom w:val="none" w:sz="0" w:space="0" w:color="auto"/>
        <w:right w:val="none" w:sz="0" w:space="0" w:color="auto"/>
      </w:divBdr>
    </w:div>
    <w:div w:id="275674004">
      <w:bodyDiv w:val="1"/>
      <w:marLeft w:val="0"/>
      <w:marRight w:val="0"/>
      <w:marTop w:val="0"/>
      <w:marBottom w:val="0"/>
      <w:divBdr>
        <w:top w:val="none" w:sz="0" w:space="0" w:color="auto"/>
        <w:left w:val="none" w:sz="0" w:space="0" w:color="auto"/>
        <w:bottom w:val="none" w:sz="0" w:space="0" w:color="auto"/>
        <w:right w:val="none" w:sz="0" w:space="0" w:color="auto"/>
      </w:divBdr>
    </w:div>
    <w:div w:id="275992617">
      <w:bodyDiv w:val="1"/>
      <w:marLeft w:val="0"/>
      <w:marRight w:val="0"/>
      <w:marTop w:val="0"/>
      <w:marBottom w:val="0"/>
      <w:divBdr>
        <w:top w:val="none" w:sz="0" w:space="0" w:color="auto"/>
        <w:left w:val="none" w:sz="0" w:space="0" w:color="auto"/>
        <w:bottom w:val="none" w:sz="0" w:space="0" w:color="auto"/>
        <w:right w:val="none" w:sz="0" w:space="0" w:color="auto"/>
      </w:divBdr>
    </w:div>
    <w:div w:id="276642764">
      <w:bodyDiv w:val="1"/>
      <w:marLeft w:val="0"/>
      <w:marRight w:val="0"/>
      <w:marTop w:val="0"/>
      <w:marBottom w:val="0"/>
      <w:divBdr>
        <w:top w:val="none" w:sz="0" w:space="0" w:color="auto"/>
        <w:left w:val="none" w:sz="0" w:space="0" w:color="auto"/>
        <w:bottom w:val="none" w:sz="0" w:space="0" w:color="auto"/>
        <w:right w:val="none" w:sz="0" w:space="0" w:color="auto"/>
      </w:divBdr>
    </w:div>
    <w:div w:id="278996174">
      <w:bodyDiv w:val="1"/>
      <w:marLeft w:val="0"/>
      <w:marRight w:val="0"/>
      <w:marTop w:val="0"/>
      <w:marBottom w:val="0"/>
      <w:divBdr>
        <w:top w:val="none" w:sz="0" w:space="0" w:color="auto"/>
        <w:left w:val="none" w:sz="0" w:space="0" w:color="auto"/>
        <w:bottom w:val="none" w:sz="0" w:space="0" w:color="auto"/>
        <w:right w:val="none" w:sz="0" w:space="0" w:color="auto"/>
      </w:divBdr>
    </w:div>
    <w:div w:id="279072787">
      <w:bodyDiv w:val="1"/>
      <w:marLeft w:val="0"/>
      <w:marRight w:val="0"/>
      <w:marTop w:val="0"/>
      <w:marBottom w:val="0"/>
      <w:divBdr>
        <w:top w:val="none" w:sz="0" w:space="0" w:color="auto"/>
        <w:left w:val="none" w:sz="0" w:space="0" w:color="auto"/>
        <w:bottom w:val="none" w:sz="0" w:space="0" w:color="auto"/>
        <w:right w:val="none" w:sz="0" w:space="0" w:color="auto"/>
      </w:divBdr>
    </w:div>
    <w:div w:id="279382702">
      <w:bodyDiv w:val="1"/>
      <w:marLeft w:val="0"/>
      <w:marRight w:val="0"/>
      <w:marTop w:val="0"/>
      <w:marBottom w:val="0"/>
      <w:divBdr>
        <w:top w:val="none" w:sz="0" w:space="0" w:color="auto"/>
        <w:left w:val="none" w:sz="0" w:space="0" w:color="auto"/>
        <w:bottom w:val="none" w:sz="0" w:space="0" w:color="auto"/>
        <w:right w:val="none" w:sz="0" w:space="0" w:color="auto"/>
      </w:divBdr>
    </w:div>
    <w:div w:id="279578170">
      <w:bodyDiv w:val="1"/>
      <w:marLeft w:val="0"/>
      <w:marRight w:val="0"/>
      <w:marTop w:val="0"/>
      <w:marBottom w:val="0"/>
      <w:divBdr>
        <w:top w:val="none" w:sz="0" w:space="0" w:color="auto"/>
        <w:left w:val="none" w:sz="0" w:space="0" w:color="auto"/>
        <w:bottom w:val="none" w:sz="0" w:space="0" w:color="auto"/>
        <w:right w:val="none" w:sz="0" w:space="0" w:color="auto"/>
      </w:divBdr>
    </w:div>
    <w:div w:id="279800258">
      <w:bodyDiv w:val="1"/>
      <w:marLeft w:val="0"/>
      <w:marRight w:val="0"/>
      <w:marTop w:val="0"/>
      <w:marBottom w:val="0"/>
      <w:divBdr>
        <w:top w:val="none" w:sz="0" w:space="0" w:color="auto"/>
        <w:left w:val="none" w:sz="0" w:space="0" w:color="auto"/>
        <w:bottom w:val="none" w:sz="0" w:space="0" w:color="auto"/>
        <w:right w:val="none" w:sz="0" w:space="0" w:color="auto"/>
      </w:divBdr>
    </w:div>
    <w:div w:id="280234645">
      <w:bodyDiv w:val="1"/>
      <w:marLeft w:val="0"/>
      <w:marRight w:val="0"/>
      <w:marTop w:val="0"/>
      <w:marBottom w:val="0"/>
      <w:divBdr>
        <w:top w:val="none" w:sz="0" w:space="0" w:color="auto"/>
        <w:left w:val="none" w:sz="0" w:space="0" w:color="auto"/>
        <w:bottom w:val="none" w:sz="0" w:space="0" w:color="auto"/>
        <w:right w:val="none" w:sz="0" w:space="0" w:color="auto"/>
      </w:divBdr>
    </w:div>
    <w:div w:id="281501203">
      <w:bodyDiv w:val="1"/>
      <w:marLeft w:val="0"/>
      <w:marRight w:val="0"/>
      <w:marTop w:val="0"/>
      <w:marBottom w:val="0"/>
      <w:divBdr>
        <w:top w:val="none" w:sz="0" w:space="0" w:color="auto"/>
        <w:left w:val="none" w:sz="0" w:space="0" w:color="auto"/>
        <w:bottom w:val="none" w:sz="0" w:space="0" w:color="auto"/>
        <w:right w:val="none" w:sz="0" w:space="0" w:color="auto"/>
      </w:divBdr>
    </w:div>
    <w:div w:id="282200642">
      <w:bodyDiv w:val="1"/>
      <w:marLeft w:val="0"/>
      <w:marRight w:val="0"/>
      <w:marTop w:val="0"/>
      <w:marBottom w:val="0"/>
      <w:divBdr>
        <w:top w:val="none" w:sz="0" w:space="0" w:color="auto"/>
        <w:left w:val="none" w:sz="0" w:space="0" w:color="auto"/>
        <w:bottom w:val="none" w:sz="0" w:space="0" w:color="auto"/>
        <w:right w:val="none" w:sz="0" w:space="0" w:color="auto"/>
      </w:divBdr>
    </w:div>
    <w:div w:id="283926616">
      <w:bodyDiv w:val="1"/>
      <w:marLeft w:val="0"/>
      <w:marRight w:val="0"/>
      <w:marTop w:val="0"/>
      <w:marBottom w:val="0"/>
      <w:divBdr>
        <w:top w:val="none" w:sz="0" w:space="0" w:color="auto"/>
        <w:left w:val="none" w:sz="0" w:space="0" w:color="auto"/>
        <w:bottom w:val="none" w:sz="0" w:space="0" w:color="auto"/>
        <w:right w:val="none" w:sz="0" w:space="0" w:color="auto"/>
      </w:divBdr>
    </w:div>
    <w:div w:id="284623134">
      <w:bodyDiv w:val="1"/>
      <w:marLeft w:val="0"/>
      <w:marRight w:val="0"/>
      <w:marTop w:val="0"/>
      <w:marBottom w:val="0"/>
      <w:divBdr>
        <w:top w:val="none" w:sz="0" w:space="0" w:color="auto"/>
        <w:left w:val="none" w:sz="0" w:space="0" w:color="auto"/>
        <w:bottom w:val="none" w:sz="0" w:space="0" w:color="auto"/>
        <w:right w:val="none" w:sz="0" w:space="0" w:color="auto"/>
      </w:divBdr>
    </w:div>
    <w:div w:id="289484134">
      <w:bodyDiv w:val="1"/>
      <w:marLeft w:val="0"/>
      <w:marRight w:val="0"/>
      <w:marTop w:val="0"/>
      <w:marBottom w:val="0"/>
      <w:divBdr>
        <w:top w:val="none" w:sz="0" w:space="0" w:color="auto"/>
        <w:left w:val="none" w:sz="0" w:space="0" w:color="auto"/>
        <w:bottom w:val="none" w:sz="0" w:space="0" w:color="auto"/>
        <w:right w:val="none" w:sz="0" w:space="0" w:color="auto"/>
      </w:divBdr>
    </w:div>
    <w:div w:id="289553731">
      <w:bodyDiv w:val="1"/>
      <w:marLeft w:val="0"/>
      <w:marRight w:val="0"/>
      <w:marTop w:val="0"/>
      <w:marBottom w:val="0"/>
      <w:divBdr>
        <w:top w:val="none" w:sz="0" w:space="0" w:color="auto"/>
        <w:left w:val="none" w:sz="0" w:space="0" w:color="auto"/>
        <w:bottom w:val="none" w:sz="0" w:space="0" w:color="auto"/>
        <w:right w:val="none" w:sz="0" w:space="0" w:color="auto"/>
      </w:divBdr>
    </w:div>
    <w:div w:id="289554542">
      <w:bodyDiv w:val="1"/>
      <w:marLeft w:val="0"/>
      <w:marRight w:val="0"/>
      <w:marTop w:val="0"/>
      <w:marBottom w:val="0"/>
      <w:divBdr>
        <w:top w:val="none" w:sz="0" w:space="0" w:color="auto"/>
        <w:left w:val="none" w:sz="0" w:space="0" w:color="auto"/>
        <w:bottom w:val="none" w:sz="0" w:space="0" w:color="auto"/>
        <w:right w:val="none" w:sz="0" w:space="0" w:color="auto"/>
      </w:divBdr>
    </w:div>
    <w:div w:id="292757716">
      <w:bodyDiv w:val="1"/>
      <w:marLeft w:val="0"/>
      <w:marRight w:val="0"/>
      <w:marTop w:val="0"/>
      <w:marBottom w:val="0"/>
      <w:divBdr>
        <w:top w:val="none" w:sz="0" w:space="0" w:color="auto"/>
        <w:left w:val="none" w:sz="0" w:space="0" w:color="auto"/>
        <w:bottom w:val="none" w:sz="0" w:space="0" w:color="auto"/>
        <w:right w:val="none" w:sz="0" w:space="0" w:color="auto"/>
      </w:divBdr>
    </w:div>
    <w:div w:id="292907192">
      <w:bodyDiv w:val="1"/>
      <w:marLeft w:val="0"/>
      <w:marRight w:val="0"/>
      <w:marTop w:val="0"/>
      <w:marBottom w:val="0"/>
      <w:divBdr>
        <w:top w:val="none" w:sz="0" w:space="0" w:color="auto"/>
        <w:left w:val="none" w:sz="0" w:space="0" w:color="auto"/>
        <w:bottom w:val="none" w:sz="0" w:space="0" w:color="auto"/>
        <w:right w:val="none" w:sz="0" w:space="0" w:color="auto"/>
      </w:divBdr>
    </w:div>
    <w:div w:id="293148013">
      <w:bodyDiv w:val="1"/>
      <w:marLeft w:val="0"/>
      <w:marRight w:val="0"/>
      <w:marTop w:val="0"/>
      <w:marBottom w:val="0"/>
      <w:divBdr>
        <w:top w:val="none" w:sz="0" w:space="0" w:color="auto"/>
        <w:left w:val="none" w:sz="0" w:space="0" w:color="auto"/>
        <w:bottom w:val="none" w:sz="0" w:space="0" w:color="auto"/>
        <w:right w:val="none" w:sz="0" w:space="0" w:color="auto"/>
      </w:divBdr>
    </w:div>
    <w:div w:id="295570018">
      <w:bodyDiv w:val="1"/>
      <w:marLeft w:val="0"/>
      <w:marRight w:val="0"/>
      <w:marTop w:val="0"/>
      <w:marBottom w:val="0"/>
      <w:divBdr>
        <w:top w:val="none" w:sz="0" w:space="0" w:color="auto"/>
        <w:left w:val="none" w:sz="0" w:space="0" w:color="auto"/>
        <w:bottom w:val="none" w:sz="0" w:space="0" w:color="auto"/>
        <w:right w:val="none" w:sz="0" w:space="0" w:color="auto"/>
      </w:divBdr>
    </w:div>
    <w:div w:id="297150734">
      <w:bodyDiv w:val="1"/>
      <w:marLeft w:val="0"/>
      <w:marRight w:val="0"/>
      <w:marTop w:val="0"/>
      <w:marBottom w:val="0"/>
      <w:divBdr>
        <w:top w:val="none" w:sz="0" w:space="0" w:color="auto"/>
        <w:left w:val="none" w:sz="0" w:space="0" w:color="auto"/>
        <w:bottom w:val="none" w:sz="0" w:space="0" w:color="auto"/>
        <w:right w:val="none" w:sz="0" w:space="0" w:color="auto"/>
      </w:divBdr>
    </w:div>
    <w:div w:id="297414429">
      <w:bodyDiv w:val="1"/>
      <w:marLeft w:val="0"/>
      <w:marRight w:val="0"/>
      <w:marTop w:val="0"/>
      <w:marBottom w:val="0"/>
      <w:divBdr>
        <w:top w:val="none" w:sz="0" w:space="0" w:color="auto"/>
        <w:left w:val="none" w:sz="0" w:space="0" w:color="auto"/>
        <w:bottom w:val="none" w:sz="0" w:space="0" w:color="auto"/>
        <w:right w:val="none" w:sz="0" w:space="0" w:color="auto"/>
      </w:divBdr>
    </w:div>
    <w:div w:id="299070976">
      <w:bodyDiv w:val="1"/>
      <w:marLeft w:val="0"/>
      <w:marRight w:val="0"/>
      <w:marTop w:val="0"/>
      <w:marBottom w:val="0"/>
      <w:divBdr>
        <w:top w:val="none" w:sz="0" w:space="0" w:color="auto"/>
        <w:left w:val="none" w:sz="0" w:space="0" w:color="auto"/>
        <w:bottom w:val="none" w:sz="0" w:space="0" w:color="auto"/>
        <w:right w:val="none" w:sz="0" w:space="0" w:color="auto"/>
      </w:divBdr>
    </w:div>
    <w:div w:id="299848370">
      <w:bodyDiv w:val="1"/>
      <w:marLeft w:val="0"/>
      <w:marRight w:val="0"/>
      <w:marTop w:val="0"/>
      <w:marBottom w:val="0"/>
      <w:divBdr>
        <w:top w:val="none" w:sz="0" w:space="0" w:color="auto"/>
        <w:left w:val="none" w:sz="0" w:space="0" w:color="auto"/>
        <w:bottom w:val="none" w:sz="0" w:space="0" w:color="auto"/>
        <w:right w:val="none" w:sz="0" w:space="0" w:color="auto"/>
      </w:divBdr>
    </w:div>
    <w:div w:id="300886134">
      <w:bodyDiv w:val="1"/>
      <w:marLeft w:val="0"/>
      <w:marRight w:val="0"/>
      <w:marTop w:val="0"/>
      <w:marBottom w:val="0"/>
      <w:divBdr>
        <w:top w:val="none" w:sz="0" w:space="0" w:color="auto"/>
        <w:left w:val="none" w:sz="0" w:space="0" w:color="auto"/>
        <w:bottom w:val="none" w:sz="0" w:space="0" w:color="auto"/>
        <w:right w:val="none" w:sz="0" w:space="0" w:color="auto"/>
      </w:divBdr>
    </w:div>
    <w:div w:id="301235009">
      <w:bodyDiv w:val="1"/>
      <w:marLeft w:val="0"/>
      <w:marRight w:val="0"/>
      <w:marTop w:val="0"/>
      <w:marBottom w:val="0"/>
      <w:divBdr>
        <w:top w:val="none" w:sz="0" w:space="0" w:color="auto"/>
        <w:left w:val="none" w:sz="0" w:space="0" w:color="auto"/>
        <w:bottom w:val="none" w:sz="0" w:space="0" w:color="auto"/>
        <w:right w:val="none" w:sz="0" w:space="0" w:color="auto"/>
      </w:divBdr>
    </w:div>
    <w:div w:id="302346662">
      <w:bodyDiv w:val="1"/>
      <w:marLeft w:val="0"/>
      <w:marRight w:val="0"/>
      <w:marTop w:val="0"/>
      <w:marBottom w:val="0"/>
      <w:divBdr>
        <w:top w:val="none" w:sz="0" w:space="0" w:color="auto"/>
        <w:left w:val="none" w:sz="0" w:space="0" w:color="auto"/>
        <w:bottom w:val="none" w:sz="0" w:space="0" w:color="auto"/>
        <w:right w:val="none" w:sz="0" w:space="0" w:color="auto"/>
      </w:divBdr>
    </w:div>
    <w:div w:id="306785765">
      <w:bodyDiv w:val="1"/>
      <w:marLeft w:val="0"/>
      <w:marRight w:val="0"/>
      <w:marTop w:val="0"/>
      <w:marBottom w:val="0"/>
      <w:divBdr>
        <w:top w:val="none" w:sz="0" w:space="0" w:color="auto"/>
        <w:left w:val="none" w:sz="0" w:space="0" w:color="auto"/>
        <w:bottom w:val="none" w:sz="0" w:space="0" w:color="auto"/>
        <w:right w:val="none" w:sz="0" w:space="0" w:color="auto"/>
      </w:divBdr>
    </w:div>
    <w:div w:id="307898996">
      <w:bodyDiv w:val="1"/>
      <w:marLeft w:val="0"/>
      <w:marRight w:val="0"/>
      <w:marTop w:val="0"/>
      <w:marBottom w:val="0"/>
      <w:divBdr>
        <w:top w:val="none" w:sz="0" w:space="0" w:color="auto"/>
        <w:left w:val="none" w:sz="0" w:space="0" w:color="auto"/>
        <w:bottom w:val="none" w:sz="0" w:space="0" w:color="auto"/>
        <w:right w:val="none" w:sz="0" w:space="0" w:color="auto"/>
      </w:divBdr>
    </w:div>
    <w:div w:id="308945935">
      <w:bodyDiv w:val="1"/>
      <w:marLeft w:val="0"/>
      <w:marRight w:val="0"/>
      <w:marTop w:val="0"/>
      <w:marBottom w:val="0"/>
      <w:divBdr>
        <w:top w:val="none" w:sz="0" w:space="0" w:color="auto"/>
        <w:left w:val="none" w:sz="0" w:space="0" w:color="auto"/>
        <w:bottom w:val="none" w:sz="0" w:space="0" w:color="auto"/>
        <w:right w:val="none" w:sz="0" w:space="0" w:color="auto"/>
      </w:divBdr>
    </w:div>
    <w:div w:id="309291811">
      <w:bodyDiv w:val="1"/>
      <w:marLeft w:val="0"/>
      <w:marRight w:val="0"/>
      <w:marTop w:val="0"/>
      <w:marBottom w:val="0"/>
      <w:divBdr>
        <w:top w:val="none" w:sz="0" w:space="0" w:color="auto"/>
        <w:left w:val="none" w:sz="0" w:space="0" w:color="auto"/>
        <w:bottom w:val="none" w:sz="0" w:space="0" w:color="auto"/>
        <w:right w:val="none" w:sz="0" w:space="0" w:color="auto"/>
      </w:divBdr>
    </w:div>
    <w:div w:id="310445010">
      <w:bodyDiv w:val="1"/>
      <w:marLeft w:val="0"/>
      <w:marRight w:val="0"/>
      <w:marTop w:val="0"/>
      <w:marBottom w:val="0"/>
      <w:divBdr>
        <w:top w:val="none" w:sz="0" w:space="0" w:color="auto"/>
        <w:left w:val="none" w:sz="0" w:space="0" w:color="auto"/>
        <w:bottom w:val="none" w:sz="0" w:space="0" w:color="auto"/>
        <w:right w:val="none" w:sz="0" w:space="0" w:color="auto"/>
      </w:divBdr>
    </w:div>
    <w:div w:id="311756035">
      <w:bodyDiv w:val="1"/>
      <w:marLeft w:val="0"/>
      <w:marRight w:val="0"/>
      <w:marTop w:val="0"/>
      <w:marBottom w:val="0"/>
      <w:divBdr>
        <w:top w:val="none" w:sz="0" w:space="0" w:color="auto"/>
        <w:left w:val="none" w:sz="0" w:space="0" w:color="auto"/>
        <w:bottom w:val="none" w:sz="0" w:space="0" w:color="auto"/>
        <w:right w:val="none" w:sz="0" w:space="0" w:color="auto"/>
      </w:divBdr>
    </w:div>
    <w:div w:id="313336917">
      <w:bodyDiv w:val="1"/>
      <w:marLeft w:val="0"/>
      <w:marRight w:val="0"/>
      <w:marTop w:val="0"/>
      <w:marBottom w:val="0"/>
      <w:divBdr>
        <w:top w:val="none" w:sz="0" w:space="0" w:color="auto"/>
        <w:left w:val="none" w:sz="0" w:space="0" w:color="auto"/>
        <w:bottom w:val="none" w:sz="0" w:space="0" w:color="auto"/>
        <w:right w:val="none" w:sz="0" w:space="0" w:color="auto"/>
      </w:divBdr>
    </w:div>
    <w:div w:id="313721763">
      <w:bodyDiv w:val="1"/>
      <w:marLeft w:val="0"/>
      <w:marRight w:val="0"/>
      <w:marTop w:val="0"/>
      <w:marBottom w:val="0"/>
      <w:divBdr>
        <w:top w:val="none" w:sz="0" w:space="0" w:color="auto"/>
        <w:left w:val="none" w:sz="0" w:space="0" w:color="auto"/>
        <w:bottom w:val="none" w:sz="0" w:space="0" w:color="auto"/>
        <w:right w:val="none" w:sz="0" w:space="0" w:color="auto"/>
      </w:divBdr>
    </w:div>
    <w:div w:id="313872297">
      <w:bodyDiv w:val="1"/>
      <w:marLeft w:val="0"/>
      <w:marRight w:val="0"/>
      <w:marTop w:val="0"/>
      <w:marBottom w:val="0"/>
      <w:divBdr>
        <w:top w:val="none" w:sz="0" w:space="0" w:color="auto"/>
        <w:left w:val="none" w:sz="0" w:space="0" w:color="auto"/>
        <w:bottom w:val="none" w:sz="0" w:space="0" w:color="auto"/>
        <w:right w:val="none" w:sz="0" w:space="0" w:color="auto"/>
      </w:divBdr>
    </w:div>
    <w:div w:id="313990467">
      <w:bodyDiv w:val="1"/>
      <w:marLeft w:val="0"/>
      <w:marRight w:val="0"/>
      <w:marTop w:val="0"/>
      <w:marBottom w:val="0"/>
      <w:divBdr>
        <w:top w:val="none" w:sz="0" w:space="0" w:color="auto"/>
        <w:left w:val="none" w:sz="0" w:space="0" w:color="auto"/>
        <w:bottom w:val="none" w:sz="0" w:space="0" w:color="auto"/>
        <w:right w:val="none" w:sz="0" w:space="0" w:color="auto"/>
      </w:divBdr>
    </w:div>
    <w:div w:id="314726898">
      <w:bodyDiv w:val="1"/>
      <w:marLeft w:val="0"/>
      <w:marRight w:val="0"/>
      <w:marTop w:val="0"/>
      <w:marBottom w:val="0"/>
      <w:divBdr>
        <w:top w:val="none" w:sz="0" w:space="0" w:color="auto"/>
        <w:left w:val="none" w:sz="0" w:space="0" w:color="auto"/>
        <w:bottom w:val="none" w:sz="0" w:space="0" w:color="auto"/>
        <w:right w:val="none" w:sz="0" w:space="0" w:color="auto"/>
      </w:divBdr>
    </w:div>
    <w:div w:id="315037244">
      <w:bodyDiv w:val="1"/>
      <w:marLeft w:val="0"/>
      <w:marRight w:val="0"/>
      <w:marTop w:val="0"/>
      <w:marBottom w:val="0"/>
      <w:divBdr>
        <w:top w:val="none" w:sz="0" w:space="0" w:color="auto"/>
        <w:left w:val="none" w:sz="0" w:space="0" w:color="auto"/>
        <w:bottom w:val="none" w:sz="0" w:space="0" w:color="auto"/>
        <w:right w:val="none" w:sz="0" w:space="0" w:color="auto"/>
      </w:divBdr>
    </w:div>
    <w:div w:id="315843304">
      <w:bodyDiv w:val="1"/>
      <w:marLeft w:val="0"/>
      <w:marRight w:val="0"/>
      <w:marTop w:val="0"/>
      <w:marBottom w:val="0"/>
      <w:divBdr>
        <w:top w:val="none" w:sz="0" w:space="0" w:color="auto"/>
        <w:left w:val="none" w:sz="0" w:space="0" w:color="auto"/>
        <w:bottom w:val="none" w:sz="0" w:space="0" w:color="auto"/>
        <w:right w:val="none" w:sz="0" w:space="0" w:color="auto"/>
      </w:divBdr>
    </w:div>
    <w:div w:id="319121626">
      <w:bodyDiv w:val="1"/>
      <w:marLeft w:val="0"/>
      <w:marRight w:val="0"/>
      <w:marTop w:val="0"/>
      <w:marBottom w:val="0"/>
      <w:divBdr>
        <w:top w:val="none" w:sz="0" w:space="0" w:color="auto"/>
        <w:left w:val="none" w:sz="0" w:space="0" w:color="auto"/>
        <w:bottom w:val="none" w:sz="0" w:space="0" w:color="auto"/>
        <w:right w:val="none" w:sz="0" w:space="0" w:color="auto"/>
      </w:divBdr>
    </w:div>
    <w:div w:id="319383800">
      <w:bodyDiv w:val="1"/>
      <w:marLeft w:val="0"/>
      <w:marRight w:val="0"/>
      <w:marTop w:val="0"/>
      <w:marBottom w:val="0"/>
      <w:divBdr>
        <w:top w:val="none" w:sz="0" w:space="0" w:color="auto"/>
        <w:left w:val="none" w:sz="0" w:space="0" w:color="auto"/>
        <w:bottom w:val="none" w:sz="0" w:space="0" w:color="auto"/>
        <w:right w:val="none" w:sz="0" w:space="0" w:color="auto"/>
      </w:divBdr>
    </w:div>
    <w:div w:id="320543761">
      <w:bodyDiv w:val="1"/>
      <w:marLeft w:val="0"/>
      <w:marRight w:val="0"/>
      <w:marTop w:val="0"/>
      <w:marBottom w:val="0"/>
      <w:divBdr>
        <w:top w:val="none" w:sz="0" w:space="0" w:color="auto"/>
        <w:left w:val="none" w:sz="0" w:space="0" w:color="auto"/>
        <w:bottom w:val="none" w:sz="0" w:space="0" w:color="auto"/>
        <w:right w:val="none" w:sz="0" w:space="0" w:color="auto"/>
      </w:divBdr>
    </w:div>
    <w:div w:id="320697402">
      <w:bodyDiv w:val="1"/>
      <w:marLeft w:val="0"/>
      <w:marRight w:val="0"/>
      <w:marTop w:val="0"/>
      <w:marBottom w:val="0"/>
      <w:divBdr>
        <w:top w:val="none" w:sz="0" w:space="0" w:color="auto"/>
        <w:left w:val="none" w:sz="0" w:space="0" w:color="auto"/>
        <w:bottom w:val="none" w:sz="0" w:space="0" w:color="auto"/>
        <w:right w:val="none" w:sz="0" w:space="0" w:color="auto"/>
      </w:divBdr>
    </w:div>
    <w:div w:id="321586204">
      <w:bodyDiv w:val="1"/>
      <w:marLeft w:val="0"/>
      <w:marRight w:val="0"/>
      <w:marTop w:val="0"/>
      <w:marBottom w:val="0"/>
      <w:divBdr>
        <w:top w:val="none" w:sz="0" w:space="0" w:color="auto"/>
        <w:left w:val="none" w:sz="0" w:space="0" w:color="auto"/>
        <w:bottom w:val="none" w:sz="0" w:space="0" w:color="auto"/>
        <w:right w:val="none" w:sz="0" w:space="0" w:color="auto"/>
      </w:divBdr>
    </w:div>
    <w:div w:id="322319680">
      <w:bodyDiv w:val="1"/>
      <w:marLeft w:val="0"/>
      <w:marRight w:val="0"/>
      <w:marTop w:val="0"/>
      <w:marBottom w:val="0"/>
      <w:divBdr>
        <w:top w:val="none" w:sz="0" w:space="0" w:color="auto"/>
        <w:left w:val="none" w:sz="0" w:space="0" w:color="auto"/>
        <w:bottom w:val="none" w:sz="0" w:space="0" w:color="auto"/>
        <w:right w:val="none" w:sz="0" w:space="0" w:color="auto"/>
      </w:divBdr>
    </w:div>
    <w:div w:id="323558461">
      <w:bodyDiv w:val="1"/>
      <w:marLeft w:val="0"/>
      <w:marRight w:val="0"/>
      <w:marTop w:val="0"/>
      <w:marBottom w:val="0"/>
      <w:divBdr>
        <w:top w:val="none" w:sz="0" w:space="0" w:color="auto"/>
        <w:left w:val="none" w:sz="0" w:space="0" w:color="auto"/>
        <w:bottom w:val="none" w:sz="0" w:space="0" w:color="auto"/>
        <w:right w:val="none" w:sz="0" w:space="0" w:color="auto"/>
      </w:divBdr>
    </w:div>
    <w:div w:id="323971425">
      <w:bodyDiv w:val="1"/>
      <w:marLeft w:val="0"/>
      <w:marRight w:val="0"/>
      <w:marTop w:val="0"/>
      <w:marBottom w:val="0"/>
      <w:divBdr>
        <w:top w:val="none" w:sz="0" w:space="0" w:color="auto"/>
        <w:left w:val="none" w:sz="0" w:space="0" w:color="auto"/>
        <w:bottom w:val="none" w:sz="0" w:space="0" w:color="auto"/>
        <w:right w:val="none" w:sz="0" w:space="0" w:color="auto"/>
      </w:divBdr>
    </w:div>
    <w:div w:id="324012331">
      <w:bodyDiv w:val="1"/>
      <w:marLeft w:val="0"/>
      <w:marRight w:val="0"/>
      <w:marTop w:val="0"/>
      <w:marBottom w:val="0"/>
      <w:divBdr>
        <w:top w:val="none" w:sz="0" w:space="0" w:color="auto"/>
        <w:left w:val="none" w:sz="0" w:space="0" w:color="auto"/>
        <w:bottom w:val="none" w:sz="0" w:space="0" w:color="auto"/>
        <w:right w:val="none" w:sz="0" w:space="0" w:color="auto"/>
      </w:divBdr>
    </w:div>
    <w:div w:id="326179162">
      <w:bodyDiv w:val="1"/>
      <w:marLeft w:val="0"/>
      <w:marRight w:val="0"/>
      <w:marTop w:val="0"/>
      <w:marBottom w:val="0"/>
      <w:divBdr>
        <w:top w:val="none" w:sz="0" w:space="0" w:color="auto"/>
        <w:left w:val="none" w:sz="0" w:space="0" w:color="auto"/>
        <w:bottom w:val="none" w:sz="0" w:space="0" w:color="auto"/>
        <w:right w:val="none" w:sz="0" w:space="0" w:color="auto"/>
      </w:divBdr>
    </w:div>
    <w:div w:id="327291722">
      <w:bodyDiv w:val="1"/>
      <w:marLeft w:val="0"/>
      <w:marRight w:val="0"/>
      <w:marTop w:val="0"/>
      <w:marBottom w:val="0"/>
      <w:divBdr>
        <w:top w:val="none" w:sz="0" w:space="0" w:color="auto"/>
        <w:left w:val="none" w:sz="0" w:space="0" w:color="auto"/>
        <w:bottom w:val="none" w:sz="0" w:space="0" w:color="auto"/>
        <w:right w:val="none" w:sz="0" w:space="0" w:color="auto"/>
      </w:divBdr>
    </w:div>
    <w:div w:id="327949390">
      <w:bodyDiv w:val="1"/>
      <w:marLeft w:val="0"/>
      <w:marRight w:val="0"/>
      <w:marTop w:val="0"/>
      <w:marBottom w:val="0"/>
      <w:divBdr>
        <w:top w:val="none" w:sz="0" w:space="0" w:color="auto"/>
        <w:left w:val="none" w:sz="0" w:space="0" w:color="auto"/>
        <w:bottom w:val="none" w:sz="0" w:space="0" w:color="auto"/>
        <w:right w:val="none" w:sz="0" w:space="0" w:color="auto"/>
      </w:divBdr>
    </w:div>
    <w:div w:id="330916486">
      <w:bodyDiv w:val="1"/>
      <w:marLeft w:val="0"/>
      <w:marRight w:val="0"/>
      <w:marTop w:val="0"/>
      <w:marBottom w:val="0"/>
      <w:divBdr>
        <w:top w:val="none" w:sz="0" w:space="0" w:color="auto"/>
        <w:left w:val="none" w:sz="0" w:space="0" w:color="auto"/>
        <w:bottom w:val="none" w:sz="0" w:space="0" w:color="auto"/>
        <w:right w:val="none" w:sz="0" w:space="0" w:color="auto"/>
      </w:divBdr>
    </w:div>
    <w:div w:id="331832910">
      <w:bodyDiv w:val="1"/>
      <w:marLeft w:val="0"/>
      <w:marRight w:val="0"/>
      <w:marTop w:val="0"/>
      <w:marBottom w:val="0"/>
      <w:divBdr>
        <w:top w:val="none" w:sz="0" w:space="0" w:color="auto"/>
        <w:left w:val="none" w:sz="0" w:space="0" w:color="auto"/>
        <w:bottom w:val="none" w:sz="0" w:space="0" w:color="auto"/>
        <w:right w:val="none" w:sz="0" w:space="0" w:color="auto"/>
      </w:divBdr>
    </w:div>
    <w:div w:id="334385946">
      <w:bodyDiv w:val="1"/>
      <w:marLeft w:val="0"/>
      <w:marRight w:val="0"/>
      <w:marTop w:val="0"/>
      <w:marBottom w:val="0"/>
      <w:divBdr>
        <w:top w:val="none" w:sz="0" w:space="0" w:color="auto"/>
        <w:left w:val="none" w:sz="0" w:space="0" w:color="auto"/>
        <w:bottom w:val="none" w:sz="0" w:space="0" w:color="auto"/>
        <w:right w:val="none" w:sz="0" w:space="0" w:color="auto"/>
      </w:divBdr>
    </w:div>
    <w:div w:id="334648724">
      <w:bodyDiv w:val="1"/>
      <w:marLeft w:val="0"/>
      <w:marRight w:val="0"/>
      <w:marTop w:val="0"/>
      <w:marBottom w:val="0"/>
      <w:divBdr>
        <w:top w:val="none" w:sz="0" w:space="0" w:color="auto"/>
        <w:left w:val="none" w:sz="0" w:space="0" w:color="auto"/>
        <w:bottom w:val="none" w:sz="0" w:space="0" w:color="auto"/>
        <w:right w:val="none" w:sz="0" w:space="0" w:color="auto"/>
      </w:divBdr>
    </w:div>
    <w:div w:id="336422059">
      <w:bodyDiv w:val="1"/>
      <w:marLeft w:val="0"/>
      <w:marRight w:val="0"/>
      <w:marTop w:val="0"/>
      <w:marBottom w:val="0"/>
      <w:divBdr>
        <w:top w:val="none" w:sz="0" w:space="0" w:color="auto"/>
        <w:left w:val="none" w:sz="0" w:space="0" w:color="auto"/>
        <w:bottom w:val="none" w:sz="0" w:space="0" w:color="auto"/>
        <w:right w:val="none" w:sz="0" w:space="0" w:color="auto"/>
      </w:divBdr>
    </w:div>
    <w:div w:id="337998758">
      <w:bodyDiv w:val="1"/>
      <w:marLeft w:val="0"/>
      <w:marRight w:val="0"/>
      <w:marTop w:val="0"/>
      <w:marBottom w:val="0"/>
      <w:divBdr>
        <w:top w:val="none" w:sz="0" w:space="0" w:color="auto"/>
        <w:left w:val="none" w:sz="0" w:space="0" w:color="auto"/>
        <w:bottom w:val="none" w:sz="0" w:space="0" w:color="auto"/>
        <w:right w:val="none" w:sz="0" w:space="0" w:color="auto"/>
      </w:divBdr>
    </w:div>
    <w:div w:id="338823544">
      <w:bodyDiv w:val="1"/>
      <w:marLeft w:val="0"/>
      <w:marRight w:val="0"/>
      <w:marTop w:val="0"/>
      <w:marBottom w:val="0"/>
      <w:divBdr>
        <w:top w:val="none" w:sz="0" w:space="0" w:color="auto"/>
        <w:left w:val="none" w:sz="0" w:space="0" w:color="auto"/>
        <w:bottom w:val="none" w:sz="0" w:space="0" w:color="auto"/>
        <w:right w:val="none" w:sz="0" w:space="0" w:color="auto"/>
      </w:divBdr>
    </w:div>
    <w:div w:id="340275291">
      <w:bodyDiv w:val="1"/>
      <w:marLeft w:val="0"/>
      <w:marRight w:val="0"/>
      <w:marTop w:val="0"/>
      <w:marBottom w:val="0"/>
      <w:divBdr>
        <w:top w:val="none" w:sz="0" w:space="0" w:color="auto"/>
        <w:left w:val="none" w:sz="0" w:space="0" w:color="auto"/>
        <w:bottom w:val="none" w:sz="0" w:space="0" w:color="auto"/>
        <w:right w:val="none" w:sz="0" w:space="0" w:color="auto"/>
      </w:divBdr>
    </w:div>
    <w:div w:id="340788470">
      <w:bodyDiv w:val="1"/>
      <w:marLeft w:val="0"/>
      <w:marRight w:val="0"/>
      <w:marTop w:val="0"/>
      <w:marBottom w:val="0"/>
      <w:divBdr>
        <w:top w:val="none" w:sz="0" w:space="0" w:color="auto"/>
        <w:left w:val="none" w:sz="0" w:space="0" w:color="auto"/>
        <w:bottom w:val="none" w:sz="0" w:space="0" w:color="auto"/>
        <w:right w:val="none" w:sz="0" w:space="0" w:color="auto"/>
      </w:divBdr>
    </w:div>
    <w:div w:id="342171123">
      <w:bodyDiv w:val="1"/>
      <w:marLeft w:val="0"/>
      <w:marRight w:val="0"/>
      <w:marTop w:val="0"/>
      <w:marBottom w:val="0"/>
      <w:divBdr>
        <w:top w:val="none" w:sz="0" w:space="0" w:color="auto"/>
        <w:left w:val="none" w:sz="0" w:space="0" w:color="auto"/>
        <w:bottom w:val="none" w:sz="0" w:space="0" w:color="auto"/>
        <w:right w:val="none" w:sz="0" w:space="0" w:color="auto"/>
      </w:divBdr>
    </w:div>
    <w:div w:id="342828633">
      <w:bodyDiv w:val="1"/>
      <w:marLeft w:val="0"/>
      <w:marRight w:val="0"/>
      <w:marTop w:val="0"/>
      <w:marBottom w:val="0"/>
      <w:divBdr>
        <w:top w:val="none" w:sz="0" w:space="0" w:color="auto"/>
        <w:left w:val="none" w:sz="0" w:space="0" w:color="auto"/>
        <w:bottom w:val="none" w:sz="0" w:space="0" w:color="auto"/>
        <w:right w:val="none" w:sz="0" w:space="0" w:color="auto"/>
      </w:divBdr>
    </w:div>
    <w:div w:id="343094209">
      <w:bodyDiv w:val="1"/>
      <w:marLeft w:val="0"/>
      <w:marRight w:val="0"/>
      <w:marTop w:val="0"/>
      <w:marBottom w:val="0"/>
      <w:divBdr>
        <w:top w:val="none" w:sz="0" w:space="0" w:color="auto"/>
        <w:left w:val="none" w:sz="0" w:space="0" w:color="auto"/>
        <w:bottom w:val="none" w:sz="0" w:space="0" w:color="auto"/>
        <w:right w:val="none" w:sz="0" w:space="0" w:color="auto"/>
      </w:divBdr>
    </w:div>
    <w:div w:id="343171310">
      <w:bodyDiv w:val="1"/>
      <w:marLeft w:val="0"/>
      <w:marRight w:val="0"/>
      <w:marTop w:val="0"/>
      <w:marBottom w:val="0"/>
      <w:divBdr>
        <w:top w:val="none" w:sz="0" w:space="0" w:color="auto"/>
        <w:left w:val="none" w:sz="0" w:space="0" w:color="auto"/>
        <w:bottom w:val="none" w:sz="0" w:space="0" w:color="auto"/>
        <w:right w:val="none" w:sz="0" w:space="0" w:color="auto"/>
      </w:divBdr>
    </w:div>
    <w:div w:id="343480114">
      <w:bodyDiv w:val="1"/>
      <w:marLeft w:val="0"/>
      <w:marRight w:val="0"/>
      <w:marTop w:val="0"/>
      <w:marBottom w:val="0"/>
      <w:divBdr>
        <w:top w:val="none" w:sz="0" w:space="0" w:color="auto"/>
        <w:left w:val="none" w:sz="0" w:space="0" w:color="auto"/>
        <w:bottom w:val="none" w:sz="0" w:space="0" w:color="auto"/>
        <w:right w:val="none" w:sz="0" w:space="0" w:color="auto"/>
      </w:divBdr>
    </w:div>
    <w:div w:id="346979794">
      <w:bodyDiv w:val="1"/>
      <w:marLeft w:val="0"/>
      <w:marRight w:val="0"/>
      <w:marTop w:val="0"/>
      <w:marBottom w:val="0"/>
      <w:divBdr>
        <w:top w:val="none" w:sz="0" w:space="0" w:color="auto"/>
        <w:left w:val="none" w:sz="0" w:space="0" w:color="auto"/>
        <w:bottom w:val="none" w:sz="0" w:space="0" w:color="auto"/>
        <w:right w:val="none" w:sz="0" w:space="0" w:color="auto"/>
      </w:divBdr>
    </w:div>
    <w:div w:id="348145828">
      <w:bodyDiv w:val="1"/>
      <w:marLeft w:val="0"/>
      <w:marRight w:val="0"/>
      <w:marTop w:val="0"/>
      <w:marBottom w:val="0"/>
      <w:divBdr>
        <w:top w:val="none" w:sz="0" w:space="0" w:color="auto"/>
        <w:left w:val="none" w:sz="0" w:space="0" w:color="auto"/>
        <w:bottom w:val="none" w:sz="0" w:space="0" w:color="auto"/>
        <w:right w:val="none" w:sz="0" w:space="0" w:color="auto"/>
      </w:divBdr>
    </w:div>
    <w:div w:id="348678719">
      <w:bodyDiv w:val="1"/>
      <w:marLeft w:val="0"/>
      <w:marRight w:val="0"/>
      <w:marTop w:val="0"/>
      <w:marBottom w:val="0"/>
      <w:divBdr>
        <w:top w:val="none" w:sz="0" w:space="0" w:color="auto"/>
        <w:left w:val="none" w:sz="0" w:space="0" w:color="auto"/>
        <w:bottom w:val="none" w:sz="0" w:space="0" w:color="auto"/>
        <w:right w:val="none" w:sz="0" w:space="0" w:color="auto"/>
      </w:divBdr>
    </w:div>
    <w:div w:id="350953873">
      <w:bodyDiv w:val="1"/>
      <w:marLeft w:val="0"/>
      <w:marRight w:val="0"/>
      <w:marTop w:val="0"/>
      <w:marBottom w:val="0"/>
      <w:divBdr>
        <w:top w:val="none" w:sz="0" w:space="0" w:color="auto"/>
        <w:left w:val="none" w:sz="0" w:space="0" w:color="auto"/>
        <w:bottom w:val="none" w:sz="0" w:space="0" w:color="auto"/>
        <w:right w:val="none" w:sz="0" w:space="0" w:color="auto"/>
      </w:divBdr>
    </w:div>
    <w:div w:id="353389839">
      <w:bodyDiv w:val="1"/>
      <w:marLeft w:val="0"/>
      <w:marRight w:val="0"/>
      <w:marTop w:val="0"/>
      <w:marBottom w:val="0"/>
      <w:divBdr>
        <w:top w:val="none" w:sz="0" w:space="0" w:color="auto"/>
        <w:left w:val="none" w:sz="0" w:space="0" w:color="auto"/>
        <w:bottom w:val="none" w:sz="0" w:space="0" w:color="auto"/>
        <w:right w:val="none" w:sz="0" w:space="0" w:color="auto"/>
      </w:divBdr>
    </w:div>
    <w:div w:id="353769208">
      <w:bodyDiv w:val="1"/>
      <w:marLeft w:val="0"/>
      <w:marRight w:val="0"/>
      <w:marTop w:val="0"/>
      <w:marBottom w:val="0"/>
      <w:divBdr>
        <w:top w:val="none" w:sz="0" w:space="0" w:color="auto"/>
        <w:left w:val="none" w:sz="0" w:space="0" w:color="auto"/>
        <w:bottom w:val="none" w:sz="0" w:space="0" w:color="auto"/>
        <w:right w:val="none" w:sz="0" w:space="0" w:color="auto"/>
      </w:divBdr>
    </w:div>
    <w:div w:id="355036285">
      <w:bodyDiv w:val="1"/>
      <w:marLeft w:val="0"/>
      <w:marRight w:val="0"/>
      <w:marTop w:val="0"/>
      <w:marBottom w:val="0"/>
      <w:divBdr>
        <w:top w:val="none" w:sz="0" w:space="0" w:color="auto"/>
        <w:left w:val="none" w:sz="0" w:space="0" w:color="auto"/>
        <w:bottom w:val="none" w:sz="0" w:space="0" w:color="auto"/>
        <w:right w:val="none" w:sz="0" w:space="0" w:color="auto"/>
      </w:divBdr>
    </w:div>
    <w:div w:id="355085995">
      <w:bodyDiv w:val="1"/>
      <w:marLeft w:val="0"/>
      <w:marRight w:val="0"/>
      <w:marTop w:val="0"/>
      <w:marBottom w:val="0"/>
      <w:divBdr>
        <w:top w:val="none" w:sz="0" w:space="0" w:color="auto"/>
        <w:left w:val="none" w:sz="0" w:space="0" w:color="auto"/>
        <w:bottom w:val="none" w:sz="0" w:space="0" w:color="auto"/>
        <w:right w:val="none" w:sz="0" w:space="0" w:color="auto"/>
      </w:divBdr>
    </w:div>
    <w:div w:id="355426091">
      <w:bodyDiv w:val="1"/>
      <w:marLeft w:val="0"/>
      <w:marRight w:val="0"/>
      <w:marTop w:val="0"/>
      <w:marBottom w:val="0"/>
      <w:divBdr>
        <w:top w:val="none" w:sz="0" w:space="0" w:color="auto"/>
        <w:left w:val="none" w:sz="0" w:space="0" w:color="auto"/>
        <w:bottom w:val="none" w:sz="0" w:space="0" w:color="auto"/>
        <w:right w:val="none" w:sz="0" w:space="0" w:color="auto"/>
      </w:divBdr>
    </w:div>
    <w:div w:id="356850873">
      <w:bodyDiv w:val="1"/>
      <w:marLeft w:val="0"/>
      <w:marRight w:val="0"/>
      <w:marTop w:val="0"/>
      <w:marBottom w:val="0"/>
      <w:divBdr>
        <w:top w:val="none" w:sz="0" w:space="0" w:color="auto"/>
        <w:left w:val="none" w:sz="0" w:space="0" w:color="auto"/>
        <w:bottom w:val="none" w:sz="0" w:space="0" w:color="auto"/>
        <w:right w:val="none" w:sz="0" w:space="0" w:color="auto"/>
      </w:divBdr>
    </w:div>
    <w:div w:id="357194886">
      <w:bodyDiv w:val="1"/>
      <w:marLeft w:val="0"/>
      <w:marRight w:val="0"/>
      <w:marTop w:val="0"/>
      <w:marBottom w:val="0"/>
      <w:divBdr>
        <w:top w:val="none" w:sz="0" w:space="0" w:color="auto"/>
        <w:left w:val="none" w:sz="0" w:space="0" w:color="auto"/>
        <w:bottom w:val="none" w:sz="0" w:space="0" w:color="auto"/>
        <w:right w:val="none" w:sz="0" w:space="0" w:color="auto"/>
      </w:divBdr>
    </w:div>
    <w:div w:id="359016946">
      <w:bodyDiv w:val="1"/>
      <w:marLeft w:val="0"/>
      <w:marRight w:val="0"/>
      <w:marTop w:val="0"/>
      <w:marBottom w:val="0"/>
      <w:divBdr>
        <w:top w:val="none" w:sz="0" w:space="0" w:color="auto"/>
        <w:left w:val="none" w:sz="0" w:space="0" w:color="auto"/>
        <w:bottom w:val="none" w:sz="0" w:space="0" w:color="auto"/>
        <w:right w:val="none" w:sz="0" w:space="0" w:color="auto"/>
      </w:divBdr>
    </w:div>
    <w:div w:id="359747007">
      <w:bodyDiv w:val="1"/>
      <w:marLeft w:val="0"/>
      <w:marRight w:val="0"/>
      <w:marTop w:val="0"/>
      <w:marBottom w:val="0"/>
      <w:divBdr>
        <w:top w:val="none" w:sz="0" w:space="0" w:color="auto"/>
        <w:left w:val="none" w:sz="0" w:space="0" w:color="auto"/>
        <w:bottom w:val="none" w:sz="0" w:space="0" w:color="auto"/>
        <w:right w:val="none" w:sz="0" w:space="0" w:color="auto"/>
      </w:divBdr>
    </w:div>
    <w:div w:id="360788175">
      <w:bodyDiv w:val="1"/>
      <w:marLeft w:val="0"/>
      <w:marRight w:val="0"/>
      <w:marTop w:val="0"/>
      <w:marBottom w:val="0"/>
      <w:divBdr>
        <w:top w:val="none" w:sz="0" w:space="0" w:color="auto"/>
        <w:left w:val="none" w:sz="0" w:space="0" w:color="auto"/>
        <w:bottom w:val="none" w:sz="0" w:space="0" w:color="auto"/>
        <w:right w:val="none" w:sz="0" w:space="0" w:color="auto"/>
      </w:divBdr>
    </w:div>
    <w:div w:id="364138260">
      <w:bodyDiv w:val="1"/>
      <w:marLeft w:val="0"/>
      <w:marRight w:val="0"/>
      <w:marTop w:val="0"/>
      <w:marBottom w:val="0"/>
      <w:divBdr>
        <w:top w:val="none" w:sz="0" w:space="0" w:color="auto"/>
        <w:left w:val="none" w:sz="0" w:space="0" w:color="auto"/>
        <w:bottom w:val="none" w:sz="0" w:space="0" w:color="auto"/>
        <w:right w:val="none" w:sz="0" w:space="0" w:color="auto"/>
      </w:divBdr>
    </w:div>
    <w:div w:id="365101598">
      <w:bodyDiv w:val="1"/>
      <w:marLeft w:val="0"/>
      <w:marRight w:val="0"/>
      <w:marTop w:val="0"/>
      <w:marBottom w:val="0"/>
      <w:divBdr>
        <w:top w:val="none" w:sz="0" w:space="0" w:color="auto"/>
        <w:left w:val="none" w:sz="0" w:space="0" w:color="auto"/>
        <w:bottom w:val="none" w:sz="0" w:space="0" w:color="auto"/>
        <w:right w:val="none" w:sz="0" w:space="0" w:color="auto"/>
      </w:divBdr>
    </w:div>
    <w:div w:id="365833687">
      <w:bodyDiv w:val="1"/>
      <w:marLeft w:val="0"/>
      <w:marRight w:val="0"/>
      <w:marTop w:val="0"/>
      <w:marBottom w:val="0"/>
      <w:divBdr>
        <w:top w:val="none" w:sz="0" w:space="0" w:color="auto"/>
        <w:left w:val="none" w:sz="0" w:space="0" w:color="auto"/>
        <w:bottom w:val="none" w:sz="0" w:space="0" w:color="auto"/>
        <w:right w:val="none" w:sz="0" w:space="0" w:color="auto"/>
      </w:divBdr>
    </w:div>
    <w:div w:id="367992958">
      <w:bodyDiv w:val="1"/>
      <w:marLeft w:val="0"/>
      <w:marRight w:val="0"/>
      <w:marTop w:val="0"/>
      <w:marBottom w:val="0"/>
      <w:divBdr>
        <w:top w:val="none" w:sz="0" w:space="0" w:color="auto"/>
        <w:left w:val="none" w:sz="0" w:space="0" w:color="auto"/>
        <w:bottom w:val="none" w:sz="0" w:space="0" w:color="auto"/>
        <w:right w:val="none" w:sz="0" w:space="0" w:color="auto"/>
      </w:divBdr>
    </w:div>
    <w:div w:id="368604224">
      <w:bodyDiv w:val="1"/>
      <w:marLeft w:val="0"/>
      <w:marRight w:val="0"/>
      <w:marTop w:val="0"/>
      <w:marBottom w:val="0"/>
      <w:divBdr>
        <w:top w:val="none" w:sz="0" w:space="0" w:color="auto"/>
        <w:left w:val="none" w:sz="0" w:space="0" w:color="auto"/>
        <w:bottom w:val="none" w:sz="0" w:space="0" w:color="auto"/>
        <w:right w:val="none" w:sz="0" w:space="0" w:color="auto"/>
      </w:divBdr>
    </w:div>
    <w:div w:id="369454117">
      <w:bodyDiv w:val="1"/>
      <w:marLeft w:val="0"/>
      <w:marRight w:val="0"/>
      <w:marTop w:val="0"/>
      <w:marBottom w:val="0"/>
      <w:divBdr>
        <w:top w:val="none" w:sz="0" w:space="0" w:color="auto"/>
        <w:left w:val="none" w:sz="0" w:space="0" w:color="auto"/>
        <w:bottom w:val="none" w:sz="0" w:space="0" w:color="auto"/>
        <w:right w:val="none" w:sz="0" w:space="0" w:color="auto"/>
      </w:divBdr>
    </w:div>
    <w:div w:id="370494759">
      <w:bodyDiv w:val="1"/>
      <w:marLeft w:val="0"/>
      <w:marRight w:val="0"/>
      <w:marTop w:val="0"/>
      <w:marBottom w:val="0"/>
      <w:divBdr>
        <w:top w:val="none" w:sz="0" w:space="0" w:color="auto"/>
        <w:left w:val="none" w:sz="0" w:space="0" w:color="auto"/>
        <w:bottom w:val="none" w:sz="0" w:space="0" w:color="auto"/>
        <w:right w:val="none" w:sz="0" w:space="0" w:color="auto"/>
      </w:divBdr>
    </w:div>
    <w:div w:id="375545930">
      <w:bodyDiv w:val="1"/>
      <w:marLeft w:val="0"/>
      <w:marRight w:val="0"/>
      <w:marTop w:val="0"/>
      <w:marBottom w:val="0"/>
      <w:divBdr>
        <w:top w:val="none" w:sz="0" w:space="0" w:color="auto"/>
        <w:left w:val="none" w:sz="0" w:space="0" w:color="auto"/>
        <w:bottom w:val="none" w:sz="0" w:space="0" w:color="auto"/>
        <w:right w:val="none" w:sz="0" w:space="0" w:color="auto"/>
      </w:divBdr>
    </w:div>
    <w:div w:id="376318071">
      <w:bodyDiv w:val="1"/>
      <w:marLeft w:val="0"/>
      <w:marRight w:val="0"/>
      <w:marTop w:val="0"/>
      <w:marBottom w:val="0"/>
      <w:divBdr>
        <w:top w:val="none" w:sz="0" w:space="0" w:color="auto"/>
        <w:left w:val="none" w:sz="0" w:space="0" w:color="auto"/>
        <w:bottom w:val="none" w:sz="0" w:space="0" w:color="auto"/>
        <w:right w:val="none" w:sz="0" w:space="0" w:color="auto"/>
      </w:divBdr>
    </w:div>
    <w:div w:id="377969948">
      <w:bodyDiv w:val="1"/>
      <w:marLeft w:val="0"/>
      <w:marRight w:val="0"/>
      <w:marTop w:val="0"/>
      <w:marBottom w:val="0"/>
      <w:divBdr>
        <w:top w:val="none" w:sz="0" w:space="0" w:color="auto"/>
        <w:left w:val="none" w:sz="0" w:space="0" w:color="auto"/>
        <w:bottom w:val="none" w:sz="0" w:space="0" w:color="auto"/>
        <w:right w:val="none" w:sz="0" w:space="0" w:color="auto"/>
      </w:divBdr>
    </w:div>
    <w:div w:id="378094246">
      <w:bodyDiv w:val="1"/>
      <w:marLeft w:val="0"/>
      <w:marRight w:val="0"/>
      <w:marTop w:val="0"/>
      <w:marBottom w:val="0"/>
      <w:divBdr>
        <w:top w:val="none" w:sz="0" w:space="0" w:color="auto"/>
        <w:left w:val="none" w:sz="0" w:space="0" w:color="auto"/>
        <w:bottom w:val="none" w:sz="0" w:space="0" w:color="auto"/>
        <w:right w:val="none" w:sz="0" w:space="0" w:color="auto"/>
      </w:divBdr>
    </w:div>
    <w:div w:id="378171952">
      <w:bodyDiv w:val="1"/>
      <w:marLeft w:val="0"/>
      <w:marRight w:val="0"/>
      <w:marTop w:val="0"/>
      <w:marBottom w:val="0"/>
      <w:divBdr>
        <w:top w:val="none" w:sz="0" w:space="0" w:color="auto"/>
        <w:left w:val="none" w:sz="0" w:space="0" w:color="auto"/>
        <w:bottom w:val="none" w:sz="0" w:space="0" w:color="auto"/>
        <w:right w:val="none" w:sz="0" w:space="0" w:color="auto"/>
      </w:divBdr>
    </w:div>
    <w:div w:id="380206121">
      <w:bodyDiv w:val="1"/>
      <w:marLeft w:val="0"/>
      <w:marRight w:val="0"/>
      <w:marTop w:val="0"/>
      <w:marBottom w:val="0"/>
      <w:divBdr>
        <w:top w:val="none" w:sz="0" w:space="0" w:color="auto"/>
        <w:left w:val="none" w:sz="0" w:space="0" w:color="auto"/>
        <w:bottom w:val="none" w:sz="0" w:space="0" w:color="auto"/>
        <w:right w:val="none" w:sz="0" w:space="0" w:color="auto"/>
      </w:divBdr>
    </w:div>
    <w:div w:id="380981948">
      <w:bodyDiv w:val="1"/>
      <w:marLeft w:val="0"/>
      <w:marRight w:val="0"/>
      <w:marTop w:val="0"/>
      <w:marBottom w:val="0"/>
      <w:divBdr>
        <w:top w:val="none" w:sz="0" w:space="0" w:color="auto"/>
        <w:left w:val="none" w:sz="0" w:space="0" w:color="auto"/>
        <w:bottom w:val="none" w:sz="0" w:space="0" w:color="auto"/>
        <w:right w:val="none" w:sz="0" w:space="0" w:color="auto"/>
      </w:divBdr>
    </w:div>
    <w:div w:id="381366518">
      <w:bodyDiv w:val="1"/>
      <w:marLeft w:val="0"/>
      <w:marRight w:val="0"/>
      <w:marTop w:val="0"/>
      <w:marBottom w:val="0"/>
      <w:divBdr>
        <w:top w:val="none" w:sz="0" w:space="0" w:color="auto"/>
        <w:left w:val="none" w:sz="0" w:space="0" w:color="auto"/>
        <w:bottom w:val="none" w:sz="0" w:space="0" w:color="auto"/>
        <w:right w:val="none" w:sz="0" w:space="0" w:color="auto"/>
      </w:divBdr>
    </w:div>
    <w:div w:id="382290644">
      <w:bodyDiv w:val="1"/>
      <w:marLeft w:val="0"/>
      <w:marRight w:val="0"/>
      <w:marTop w:val="0"/>
      <w:marBottom w:val="0"/>
      <w:divBdr>
        <w:top w:val="none" w:sz="0" w:space="0" w:color="auto"/>
        <w:left w:val="none" w:sz="0" w:space="0" w:color="auto"/>
        <w:bottom w:val="none" w:sz="0" w:space="0" w:color="auto"/>
        <w:right w:val="none" w:sz="0" w:space="0" w:color="auto"/>
      </w:divBdr>
    </w:div>
    <w:div w:id="383916241">
      <w:bodyDiv w:val="1"/>
      <w:marLeft w:val="0"/>
      <w:marRight w:val="0"/>
      <w:marTop w:val="0"/>
      <w:marBottom w:val="0"/>
      <w:divBdr>
        <w:top w:val="none" w:sz="0" w:space="0" w:color="auto"/>
        <w:left w:val="none" w:sz="0" w:space="0" w:color="auto"/>
        <w:bottom w:val="none" w:sz="0" w:space="0" w:color="auto"/>
        <w:right w:val="none" w:sz="0" w:space="0" w:color="auto"/>
      </w:divBdr>
    </w:div>
    <w:div w:id="384718218">
      <w:bodyDiv w:val="1"/>
      <w:marLeft w:val="0"/>
      <w:marRight w:val="0"/>
      <w:marTop w:val="0"/>
      <w:marBottom w:val="0"/>
      <w:divBdr>
        <w:top w:val="none" w:sz="0" w:space="0" w:color="auto"/>
        <w:left w:val="none" w:sz="0" w:space="0" w:color="auto"/>
        <w:bottom w:val="none" w:sz="0" w:space="0" w:color="auto"/>
        <w:right w:val="none" w:sz="0" w:space="0" w:color="auto"/>
      </w:divBdr>
    </w:div>
    <w:div w:id="384838993">
      <w:bodyDiv w:val="1"/>
      <w:marLeft w:val="0"/>
      <w:marRight w:val="0"/>
      <w:marTop w:val="0"/>
      <w:marBottom w:val="0"/>
      <w:divBdr>
        <w:top w:val="none" w:sz="0" w:space="0" w:color="auto"/>
        <w:left w:val="none" w:sz="0" w:space="0" w:color="auto"/>
        <w:bottom w:val="none" w:sz="0" w:space="0" w:color="auto"/>
        <w:right w:val="none" w:sz="0" w:space="0" w:color="auto"/>
      </w:divBdr>
    </w:div>
    <w:div w:id="385448887">
      <w:bodyDiv w:val="1"/>
      <w:marLeft w:val="0"/>
      <w:marRight w:val="0"/>
      <w:marTop w:val="0"/>
      <w:marBottom w:val="0"/>
      <w:divBdr>
        <w:top w:val="none" w:sz="0" w:space="0" w:color="auto"/>
        <w:left w:val="none" w:sz="0" w:space="0" w:color="auto"/>
        <w:bottom w:val="none" w:sz="0" w:space="0" w:color="auto"/>
        <w:right w:val="none" w:sz="0" w:space="0" w:color="auto"/>
      </w:divBdr>
    </w:div>
    <w:div w:id="385682449">
      <w:bodyDiv w:val="1"/>
      <w:marLeft w:val="0"/>
      <w:marRight w:val="0"/>
      <w:marTop w:val="0"/>
      <w:marBottom w:val="0"/>
      <w:divBdr>
        <w:top w:val="none" w:sz="0" w:space="0" w:color="auto"/>
        <w:left w:val="none" w:sz="0" w:space="0" w:color="auto"/>
        <w:bottom w:val="none" w:sz="0" w:space="0" w:color="auto"/>
        <w:right w:val="none" w:sz="0" w:space="0" w:color="auto"/>
      </w:divBdr>
    </w:div>
    <w:div w:id="385957757">
      <w:bodyDiv w:val="1"/>
      <w:marLeft w:val="0"/>
      <w:marRight w:val="0"/>
      <w:marTop w:val="0"/>
      <w:marBottom w:val="0"/>
      <w:divBdr>
        <w:top w:val="none" w:sz="0" w:space="0" w:color="auto"/>
        <w:left w:val="none" w:sz="0" w:space="0" w:color="auto"/>
        <w:bottom w:val="none" w:sz="0" w:space="0" w:color="auto"/>
        <w:right w:val="none" w:sz="0" w:space="0" w:color="auto"/>
      </w:divBdr>
    </w:div>
    <w:div w:id="386538138">
      <w:bodyDiv w:val="1"/>
      <w:marLeft w:val="0"/>
      <w:marRight w:val="0"/>
      <w:marTop w:val="0"/>
      <w:marBottom w:val="0"/>
      <w:divBdr>
        <w:top w:val="none" w:sz="0" w:space="0" w:color="auto"/>
        <w:left w:val="none" w:sz="0" w:space="0" w:color="auto"/>
        <w:bottom w:val="none" w:sz="0" w:space="0" w:color="auto"/>
        <w:right w:val="none" w:sz="0" w:space="0" w:color="auto"/>
      </w:divBdr>
    </w:div>
    <w:div w:id="386992827">
      <w:bodyDiv w:val="1"/>
      <w:marLeft w:val="0"/>
      <w:marRight w:val="0"/>
      <w:marTop w:val="0"/>
      <w:marBottom w:val="0"/>
      <w:divBdr>
        <w:top w:val="none" w:sz="0" w:space="0" w:color="auto"/>
        <w:left w:val="none" w:sz="0" w:space="0" w:color="auto"/>
        <w:bottom w:val="none" w:sz="0" w:space="0" w:color="auto"/>
        <w:right w:val="none" w:sz="0" w:space="0" w:color="auto"/>
      </w:divBdr>
    </w:div>
    <w:div w:id="388767635">
      <w:bodyDiv w:val="1"/>
      <w:marLeft w:val="0"/>
      <w:marRight w:val="0"/>
      <w:marTop w:val="0"/>
      <w:marBottom w:val="0"/>
      <w:divBdr>
        <w:top w:val="none" w:sz="0" w:space="0" w:color="auto"/>
        <w:left w:val="none" w:sz="0" w:space="0" w:color="auto"/>
        <w:bottom w:val="none" w:sz="0" w:space="0" w:color="auto"/>
        <w:right w:val="none" w:sz="0" w:space="0" w:color="auto"/>
      </w:divBdr>
    </w:div>
    <w:div w:id="389228885">
      <w:bodyDiv w:val="1"/>
      <w:marLeft w:val="0"/>
      <w:marRight w:val="0"/>
      <w:marTop w:val="0"/>
      <w:marBottom w:val="0"/>
      <w:divBdr>
        <w:top w:val="none" w:sz="0" w:space="0" w:color="auto"/>
        <w:left w:val="none" w:sz="0" w:space="0" w:color="auto"/>
        <w:bottom w:val="none" w:sz="0" w:space="0" w:color="auto"/>
        <w:right w:val="none" w:sz="0" w:space="0" w:color="auto"/>
      </w:divBdr>
    </w:div>
    <w:div w:id="390079340">
      <w:bodyDiv w:val="1"/>
      <w:marLeft w:val="0"/>
      <w:marRight w:val="0"/>
      <w:marTop w:val="0"/>
      <w:marBottom w:val="0"/>
      <w:divBdr>
        <w:top w:val="none" w:sz="0" w:space="0" w:color="auto"/>
        <w:left w:val="none" w:sz="0" w:space="0" w:color="auto"/>
        <w:bottom w:val="none" w:sz="0" w:space="0" w:color="auto"/>
        <w:right w:val="none" w:sz="0" w:space="0" w:color="auto"/>
      </w:divBdr>
    </w:div>
    <w:div w:id="390231122">
      <w:bodyDiv w:val="1"/>
      <w:marLeft w:val="0"/>
      <w:marRight w:val="0"/>
      <w:marTop w:val="0"/>
      <w:marBottom w:val="0"/>
      <w:divBdr>
        <w:top w:val="none" w:sz="0" w:space="0" w:color="auto"/>
        <w:left w:val="none" w:sz="0" w:space="0" w:color="auto"/>
        <w:bottom w:val="none" w:sz="0" w:space="0" w:color="auto"/>
        <w:right w:val="none" w:sz="0" w:space="0" w:color="auto"/>
      </w:divBdr>
    </w:div>
    <w:div w:id="391775736">
      <w:bodyDiv w:val="1"/>
      <w:marLeft w:val="0"/>
      <w:marRight w:val="0"/>
      <w:marTop w:val="0"/>
      <w:marBottom w:val="0"/>
      <w:divBdr>
        <w:top w:val="none" w:sz="0" w:space="0" w:color="auto"/>
        <w:left w:val="none" w:sz="0" w:space="0" w:color="auto"/>
        <w:bottom w:val="none" w:sz="0" w:space="0" w:color="auto"/>
        <w:right w:val="none" w:sz="0" w:space="0" w:color="auto"/>
      </w:divBdr>
    </w:div>
    <w:div w:id="393430451">
      <w:bodyDiv w:val="1"/>
      <w:marLeft w:val="0"/>
      <w:marRight w:val="0"/>
      <w:marTop w:val="0"/>
      <w:marBottom w:val="0"/>
      <w:divBdr>
        <w:top w:val="none" w:sz="0" w:space="0" w:color="auto"/>
        <w:left w:val="none" w:sz="0" w:space="0" w:color="auto"/>
        <w:bottom w:val="none" w:sz="0" w:space="0" w:color="auto"/>
        <w:right w:val="none" w:sz="0" w:space="0" w:color="auto"/>
      </w:divBdr>
    </w:div>
    <w:div w:id="393431162">
      <w:bodyDiv w:val="1"/>
      <w:marLeft w:val="0"/>
      <w:marRight w:val="0"/>
      <w:marTop w:val="0"/>
      <w:marBottom w:val="0"/>
      <w:divBdr>
        <w:top w:val="none" w:sz="0" w:space="0" w:color="auto"/>
        <w:left w:val="none" w:sz="0" w:space="0" w:color="auto"/>
        <w:bottom w:val="none" w:sz="0" w:space="0" w:color="auto"/>
        <w:right w:val="none" w:sz="0" w:space="0" w:color="auto"/>
      </w:divBdr>
    </w:div>
    <w:div w:id="396173359">
      <w:bodyDiv w:val="1"/>
      <w:marLeft w:val="0"/>
      <w:marRight w:val="0"/>
      <w:marTop w:val="0"/>
      <w:marBottom w:val="0"/>
      <w:divBdr>
        <w:top w:val="none" w:sz="0" w:space="0" w:color="auto"/>
        <w:left w:val="none" w:sz="0" w:space="0" w:color="auto"/>
        <w:bottom w:val="none" w:sz="0" w:space="0" w:color="auto"/>
        <w:right w:val="none" w:sz="0" w:space="0" w:color="auto"/>
      </w:divBdr>
    </w:div>
    <w:div w:id="396250224">
      <w:bodyDiv w:val="1"/>
      <w:marLeft w:val="0"/>
      <w:marRight w:val="0"/>
      <w:marTop w:val="0"/>
      <w:marBottom w:val="0"/>
      <w:divBdr>
        <w:top w:val="none" w:sz="0" w:space="0" w:color="auto"/>
        <w:left w:val="none" w:sz="0" w:space="0" w:color="auto"/>
        <w:bottom w:val="none" w:sz="0" w:space="0" w:color="auto"/>
        <w:right w:val="none" w:sz="0" w:space="0" w:color="auto"/>
      </w:divBdr>
    </w:div>
    <w:div w:id="400326421">
      <w:bodyDiv w:val="1"/>
      <w:marLeft w:val="0"/>
      <w:marRight w:val="0"/>
      <w:marTop w:val="0"/>
      <w:marBottom w:val="0"/>
      <w:divBdr>
        <w:top w:val="none" w:sz="0" w:space="0" w:color="auto"/>
        <w:left w:val="none" w:sz="0" w:space="0" w:color="auto"/>
        <w:bottom w:val="none" w:sz="0" w:space="0" w:color="auto"/>
        <w:right w:val="none" w:sz="0" w:space="0" w:color="auto"/>
      </w:divBdr>
    </w:div>
    <w:div w:id="401219607">
      <w:bodyDiv w:val="1"/>
      <w:marLeft w:val="0"/>
      <w:marRight w:val="0"/>
      <w:marTop w:val="0"/>
      <w:marBottom w:val="0"/>
      <w:divBdr>
        <w:top w:val="none" w:sz="0" w:space="0" w:color="auto"/>
        <w:left w:val="none" w:sz="0" w:space="0" w:color="auto"/>
        <w:bottom w:val="none" w:sz="0" w:space="0" w:color="auto"/>
        <w:right w:val="none" w:sz="0" w:space="0" w:color="auto"/>
      </w:divBdr>
    </w:div>
    <w:div w:id="402147728">
      <w:bodyDiv w:val="1"/>
      <w:marLeft w:val="0"/>
      <w:marRight w:val="0"/>
      <w:marTop w:val="0"/>
      <w:marBottom w:val="0"/>
      <w:divBdr>
        <w:top w:val="none" w:sz="0" w:space="0" w:color="auto"/>
        <w:left w:val="none" w:sz="0" w:space="0" w:color="auto"/>
        <w:bottom w:val="none" w:sz="0" w:space="0" w:color="auto"/>
        <w:right w:val="none" w:sz="0" w:space="0" w:color="auto"/>
      </w:divBdr>
    </w:div>
    <w:div w:id="402797516">
      <w:bodyDiv w:val="1"/>
      <w:marLeft w:val="0"/>
      <w:marRight w:val="0"/>
      <w:marTop w:val="0"/>
      <w:marBottom w:val="0"/>
      <w:divBdr>
        <w:top w:val="none" w:sz="0" w:space="0" w:color="auto"/>
        <w:left w:val="none" w:sz="0" w:space="0" w:color="auto"/>
        <w:bottom w:val="none" w:sz="0" w:space="0" w:color="auto"/>
        <w:right w:val="none" w:sz="0" w:space="0" w:color="auto"/>
      </w:divBdr>
    </w:div>
    <w:div w:id="403064275">
      <w:bodyDiv w:val="1"/>
      <w:marLeft w:val="0"/>
      <w:marRight w:val="0"/>
      <w:marTop w:val="0"/>
      <w:marBottom w:val="0"/>
      <w:divBdr>
        <w:top w:val="none" w:sz="0" w:space="0" w:color="auto"/>
        <w:left w:val="none" w:sz="0" w:space="0" w:color="auto"/>
        <w:bottom w:val="none" w:sz="0" w:space="0" w:color="auto"/>
        <w:right w:val="none" w:sz="0" w:space="0" w:color="auto"/>
      </w:divBdr>
    </w:div>
    <w:div w:id="403651053">
      <w:bodyDiv w:val="1"/>
      <w:marLeft w:val="0"/>
      <w:marRight w:val="0"/>
      <w:marTop w:val="0"/>
      <w:marBottom w:val="0"/>
      <w:divBdr>
        <w:top w:val="none" w:sz="0" w:space="0" w:color="auto"/>
        <w:left w:val="none" w:sz="0" w:space="0" w:color="auto"/>
        <w:bottom w:val="none" w:sz="0" w:space="0" w:color="auto"/>
        <w:right w:val="none" w:sz="0" w:space="0" w:color="auto"/>
      </w:divBdr>
    </w:div>
    <w:div w:id="404495373">
      <w:bodyDiv w:val="1"/>
      <w:marLeft w:val="0"/>
      <w:marRight w:val="0"/>
      <w:marTop w:val="0"/>
      <w:marBottom w:val="0"/>
      <w:divBdr>
        <w:top w:val="none" w:sz="0" w:space="0" w:color="auto"/>
        <w:left w:val="none" w:sz="0" w:space="0" w:color="auto"/>
        <w:bottom w:val="none" w:sz="0" w:space="0" w:color="auto"/>
        <w:right w:val="none" w:sz="0" w:space="0" w:color="auto"/>
      </w:divBdr>
    </w:div>
    <w:div w:id="406654098">
      <w:bodyDiv w:val="1"/>
      <w:marLeft w:val="0"/>
      <w:marRight w:val="0"/>
      <w:marTop w:val="0"/>
      <w:marBottom w:val="0"/>
      <w:divBdr>
        <w:top w:val="none" w:sz="0" w:space="0" w:color="auto"/>
        <w:left w:val="none" w:sz="0" w:space="0" w:color="auto"/>
        <w:bottom w:val="none" w:sz="0" w:space="0" w:color="auto"/>
        <w:right w:val="none" w:sz="0" w:space="0" w:color="auto"/>
      </w:divBdr>
    </w:div>
    <w:div w:id="406928115">
      <w:bodyDiv w:val="1"/>
      <w:marLeft w:val="0"/>
      <w:marRight w:val="0"/>
      <w:marTop w:val="0"/>
      <w:marBottom w:val="0"/>
      <w:divBdr>
        <w:top w:val="none" w:sz="0" w:space="0" w:color="auto"/>
        <w:left w:val="none" w:sz="0" w:space="0" w:color="auto"/>
        <w:bottom w:val="none" w:sz="0" w:space="0" w:color="auto"/>
        <w:right w:val="none" w:sz="0" w:space="0" w:color="auto"/>
      </w:divBdr>
    </w:div>
    <w:div w:id="408501828">
      <w:bodyDiv w:val="1"/>
      <w:marLeft w:val="0"/>
      <w:marRight w:val="0"/>
      <w:marTop w:val="0"/>
      <w:marBottom w:val="0"/>
      <w:divBdr>
        <w:top w:val="none" w:sz="0" w:space="0" w:color="auto"/>
        <w:left w:val="none" w:sz="0" w:space="0" w:color="auto"/>
        <w:bottom w:val="none" w:sz="0" w:space="0" w:color="auto"/>
        <w:right w:val="none" w:sz="0" w:space="0" w:color="auto"/>
      </w:divBdr>
    </w:div>
    <w:div w:id="409279731">
      <w:bodyDiv w:val="1"/>
      <w:marLeft w:val="0"/>
      <w:marRight w:val="0"/>
      <w:marTop w:val="0"/>
      <w:marBottom w:val="0"/>
      <w:divBdr>
        <w:top w:val="none" w:sz="0" w:space="0" w:color="auto"/>
        <w:left w:val="none" w:sz="0" w:space="0" w:color="auto"/>
        <w:bottom w:val="none" w:sz="0" w:space="0" w:color="auto"/>
        <w:right w:val="none" w:sz="0" w:space="0" w:color="auto"/>
      </w:divBdr>
    </w:div>
    <w:div w:id="409887293">
      <w:bodyDiv w:val="1"/>
      <w:marLeft w:val="0"/>
      <w:marRight w:val="0"/>
      <w:marTop w:val="0"/>
      <w:marBottom w:val="0"/>
      <w:divBdr>
        <w:top w:val="none" w:sz="0" w:space="0" w:color="auto"/>
        <w:left w:val="none" w:sz="0" w:space="0" w:color="auto"/>
        <w:bottom w:val="none" w:sz="0" w:space="0" w:color="auto"/>
        <w:right w:val="none" w:sz="0" w:space="0" w:color="auto"/>
      </w:divBdr>
    </w:div>
    <w:div w:id="409929487">
      <w:bodyDiv w:val="1"/>
      <w:marLeft w:val="0"/>
      <w:marRight w:val="0"/>
      <w:marTop w:val="0"/>
      <w:marBottom w:val="0"/>
      <w:divBdr>
        <w:top w:val="none" w:sz="0" w:space="0" w:color="auto"/>
        <w:left w:val="none" w:sz="0" w:space="0" w:color="auto"/>
        <w:bottom w:val="none" w:sz="0" w:space="0" w:color="auto"/>
        <w:right w:val="none" w:sz="0" w:space="0" w:color="auto"/>
      </w:divBdr>
    </w:div>
    <w:div w:id="410660196">
      <w:bodyDiv w:val="1"/>
      <w:marLeft w:val="0"/>
      <w:marRight w:val="0"/>
      <w:marTop w:val="0"/>
      <w:marBottom w:val="0"/>
      <w:divBdr>
        <w:top w:val="none" w:sz="0" w:space="0" w:color="auto"/>
        <w:left w:val="none" w:sz="0" w:space="0" w:color="auto"/>
        <w:bottom w:val="none" w:sz="0" w:space="0" w:color="auto"/>
        <w:right w:val="none" w:sz="0" w:space="0" w:color="auto"/>
      </w:divBdr>
    </w:div>
    <w:div w:id="411121011">
      <w:bodyDiv w:val="1"/>
      <w:marLeft w:val="0"/>
      <w:marRight w:val="0"/>
      <w:marTop w:val="0"/>
      <w:marBottom w:val="0"/>
      <w:divBdr>
        <w:top w:val="none" w:sz="0" w:space="0" w:color="auto"/>
        <w:left w:val="none" w:sz="0" w:space="0" w:color="auto"/>
        <w:bottom w:val="none" w:sz="0" w:space="0" w:color="auto"/>
        <w:right w:val="none" w:sz="0" w:space="0" w:color="auto"/>
      </w:divBdr>
    </w:div>
    <w:div w:id="412631578">
      <w:bodyDiv w:val="1"/>
      <w:marLeft w:val="0"/>
      <w:marRight w:val="0"/>
      <w:marTop w:val="0"/>
      <w:marBottom w:val="0"/>
      <w:divBdr>
        <w:top w:val="none" w:sz="0" w:space="0" w:color="auto"/>
        <w:left w:val="none" w:sz="0" w:space="0" w:color="auto"/>
        <w:bottom w:val="none" w:sz="0" w:space="0" w:color="auto"/>
        <w:right w:val="none" w:sz="0" w:space="0" w:color="auto"/>
      </w:divBdr>
    </w:div>
    <w:div w:id="412707730">
      <w:bodyDiv w:val="1"/>
      <w:marLeft w:val="0"/>
      <w:marRight w:val="0"/>
      <w:marTop w:val="0"/>
      <w:marBottom w:val="0"/>
      <w:divBdr>
        <w:top w:val="none" w:sz="0" w:space="0" w:color="auto"/>
        <w:left w:val="none" w:sz="0" w:space="0" w:color="auto"/>
        <w:bottom w:val="none" w:sz="0" w:space="0" w:color="auto"/>
        <w:right w:val="none" w:sz="0" w:space="0" w:color="auto"/>
      </w:divBdr>
    </w:div>
    <w:div w:id="413205071">
      <w:bodyDiv w:val="1"/>
      <w:marLeft w:val="0"/>
      <w:marRight w:val="0"/>
      <w:marTop w:val="0"/>
      <w:marBottom w:val="0"/>
      <w:divBdr>
        <w:top w:val="none" w:sz="0" w:space="0" w:color="auto"/>
        <w:left w:val="none" w:sz="0" w:space="0" w:color="auto"/>
        <w:bottom w:val="none" w:sz="0" w:space="0" w:color="auto"/>
        <w:right w:val="none" w:sz="0" w:space="0" w:color="auto"/>
      </w:divBdr>
    </w:div>
    <w:div w:id="414590752">
      <w:bodyDiv w:val="1"/>
      <w:marLeft w:val="0"/>
      <w:marRight w:val="0"/>
      <w:marTop w:val="0"/>
      <w:marBottom w:val="0"/>
      <w:divBdr>
        <w:top w:val="none" w:sz="0" w:space="0" w:color="auto"/>
        <w:left w:val="none" w:sz="0" w:space="0" w:color="auto"/>
        <w:bottom w:val="none" w:sz="0" w:space="0" w:color="auto"/>
        <w:right w:val="none" w:sz="0" w:space="0" w:color="auto"/>
      </w:divBdr>
    </w:div>
    <w:div w:id="415636168">
      <w:bodyDiv w:val="1"/>
      <w:marLeft w:val="0"/>
      <w:marRight w:val="0"/>
      <w:marTop w:val="0"/>
      <w:marBottom w:val="0"/>
      <w:divBdr>
        <w:top w:val="none" w:sz="0" w:space="0" w:color="auto"/>
        <w:left w:val="none" w:sz="0" w:space="0" w:color="auto"/>
        <w:bottom w:val="none" w:sz="0" w:space="0" w:color="auto"/>
        <w:right w:val="none" w:sz="0" w:space="0" w:color="auto"/>
      </w:divBdr>
    </w:div>
    <w:div w:id="417412218">
      <w:bodyDiv w:val="1"/>
      <w:marLeft w:val="0"/>
      <w:marRight w:val="0"/>
      <w:marTop w:val="0"/>
      <w:marBottom w:val="0"/>
      <w:divBdr>
        <w:top w:val="none" w:sz="0" w:space="0" w:color="auto"/>
        <w:left w:val="none" w:sz="0" w:space="0" w:color="auto"/>
        <w:bottom w:val="none" w:sz="0" w:space="0" w:color="auto"/>
        <w:right w:val="none" w:sz="0" w:space="0" w:color="auto"/>
      </w:divBdr>
    </w:div>
    <w:div w:id="418908464">
      <w:bodyDiv w:val="1"/>
      <w:marLeft w:val="0"/>
      <w:marRight w:val="0"/>
      <w:marTop w:val="0"/>
      <w:marBottom w:val="0"/>
      <w:divBdr>
        <w:top w:val="none" w:sz="0" w:space="0" w:color="auto"/>
        <w:left w:val="none" w:sz="0" w:space="0" w:color="auto"/>
        <w:bottom w:val="none" w:sz="0" w:space="0" w:color="auto"/>
        <w:right w:val="none" w:sz="0" w:space="0" w:color="auto"/>
      </w:divBdr>
    </w:div>
    <w:div w:id="420568338">
      <w:bodyDiv w:val="1"/>
      <w:marLeft w:val="0"/>
      <w:marRight w:val="0"/>
      <w:marTop w:val="0"/>
      <w:marBottom w:val="0"/>
      <w:divBdr>
        <w:top w:val="none" w:sz="0" w:space="0" w:color="auto"/>
        <w:left w:val="none" w:sz="0" w:space="0" w:color="auto"/>
        <w:bottom w:val="none" w:sz="0" w:space="0" w:color="auto"/>
        <w:right w:val="none" w:sz="0" w:space="0" w:color="auto"/>
      </w:divBdr>
    </w:div>
    <w:div w:id="420953921">
      <w:bodyDiv w:val="1"/>
      <w:marLeft w:val="0"/>
      <w:marRight w:val="0"/>
      <w:marTop w:val="0"/>
      <w:marBottom w:val="0"/>
      <w:divBdr>
        <w:top w:val="none" w:sz="0" w:space="0" w:color="auto"/>
        <w:left w:val="none" w:sz="0" w:space="0" w:color="auto"/>
        <w:bottom w:val="none" w:sz="0" w:space="0" w:color="auto"/>
        <w:right w:val="none" w:sz="0" w:space="0" w:color="auto"/>
      </w:divBdr>
    </w:div>
    <w:div w:id="422262383">
      <w:bodyDiv w:val="1"/>
      <w:marLeft w:val="0"/>
      <w:marRight w:val="0"/>
      <w:marTop w:val="0"/>
      <w:marBottom w:val="0"/>
      <w:divBdr>
        <w:top w:val="none" w:sz="0" w:space="0" w:color="auto"/>
        <w:left w:val="none" w:sz="0" w:space="0" w:color="auto"/>
        <w:bottom w:val="none" w:sz="0" w:space="0" w:color="auto"/>
        <w:right w:val="none" w:sz="0" w:space="0" w:color="auto"/>
      </w:divBdr>
    </w:div>
    <w:div w:id="422537151">
      <w:bodyDiv w:val="1"/>
      <w:marLeft w:val="0"/>
      <w:marRight w:val="0"/>
      <w:marTop w:val="0"/>
      <w:marBottom w:val="0"/>
      <w:divBdr>
        <w:top w:val="none" w:sz="0" w:space="0" w:color="auto"/>
        <w:left w:val="none" w:sz="0" w:space="0" w:color="auto"/>
        <w:bottom w:val="none" w:sz="0" w:space="0" w:color="auto"/>
        <w:right w:val="none" w:sz="0" w:space="0" w:color="auto"/>
      </w:divBdr>
    </w:div>
    <w:div w:id="422995341">
      <w:bodyDiv w:val="1"/>
      <w:marLeft w:val="0"/>
      <w:marRight w:val="0"/>
      <w:marTop w:val="0"/>
      <w:marBottom w:val="0"/>
      <w:divBdr>
        <w:top w:val="none" w:sz="0" w:space="0" w:color="auto"/>
        <w:left w:val="none" w:sz="0" w:space="0" w:color="auto"/>
        <w:bottom w:val="none" w:sz="0" w:space="0" w:color="auto"/>
        <w:right w:val="none" w:sz="0" w:space="0" w:color="auto"/>
      </w:divBdr>
    </w:div>
    <w:div w:id="423457316">
      <w:bodyDiv w:val="1"/>
      <w:marLeft w:val="0"/>
      <w:marRight w:val="0"/>
      <w:marTop w:val="0"/>
      <w:marBottom w:val="0"/>
      <w:divBdr>
        <w:top w:val="none" w:sz="0" w:space="0" w:color="auto"/>
        <w:left w:val="none" w:sz="0" w:space="0" w:color="auto"/>
        <w:bottom w:val="none" w:sz="0" w:space="0" w:color="auto"/>
        <w:right w:val="none" w:sz="0" w:space="0" w:color="auto"/>
      </w:divBdr>
    </w:div>
    <w:div w:id="425079575">
      <w:bodyDiv w:val="1"/>
      <w:marLeft w:val="0"/>
      <w:marRight w:val="0"/>
      <w:marTop w:val="0"/>
      <w:marBottom w:val="0"/>
      <w:divBdr>
        <w:top w:val="none" w:sz="0" w:space="0" w:color="auto"/>
        <w:left w:val="none" w:sz="0" w:space="0" w:color="auto"/>
        <w:bottom w:val="none" w:sz="0" w:space="0" w:color="auto"/>
        <w:right w:val="none" w:sz="0" w:space="0" w:color="auto"/>
      </w:divBdr>
    </w:div>
    <w:div w:id="425535700">
      <w:bodyDiv w:val="1"/>
      <w:marLeft w:val="0"/>
      <w:marRight w:val="0"/>
      <w:marTop w:val="0"/>
      <w:marBottom w:val="0"/>
      <w:divBdr>
        <w:top w:val="none" w:sz="0" w:space="0" w:color="auto"/>
        <w:left w:val="none" w:sz="0" w:space="0" w:color="auto"/>
        <w:bottom w:val="none" w:sz="0" w:space="0" w:color="auto"/>
        <w:right w:val="none" w:sz="0" w:space="0" w:color="auto"/>
      </w:divBdr>
    </w:div>
    <w:div w:id="425805515">
      <w:bodyDiv w:val="1"/>
      <w:marLeft w:val="0"/>
      <w:marRight w:val="0"/>
      <w:marTop w:val="0"/>
      <w:marBottom w:val="0"/>
      <w:divBdr>
        <w:top w:val="none" w:sz="0" w:space="0" w:color="auto"/>
        <w:left w:val="none" w:sz="0" w:space="0" w:color="auto"/>
        <w:bottom w:val="none" w:sz="0" w:space="0" w:color="auto"/>
        <w:right w:val="none" w:sz="0" w:space="0" w:color="auto"/>
      </w:divBdr>
    </w:div>
    <w:div w:id="427191532">
      <w:bodyDiv w:val="1"/>
      <w:marLeft w:val="0"/>
      <w:marRight w:val="0"/>
      <w:marTop w:val="0"/>
      <w:marBottom w:val="0"/>
      <w:divBdr>
        <w:top w:val="none" w:sz="0" w:space="0" w:color="auto"/>
        <w:left w:val="none" w:sz="0" w:space="0" w:color="auto"/>
        <w:bottom w:val="none" w:sz="0" w:space="0" w:color="auto"/>
        <w:right w:val="none" w:sz="0" w:space="0" w:color="auto"/>
      </w:divBdr>
    </w:div>
    <w:div w:id="427508267">
      <w:bodyDiv w:val="1"/>
      <w:marLeft w:val="0"/>
      <w:marRight w:val="0"/>
      <w:marTop w:val="0"/>
      <w:marBottom w:val="0"/>
      <w:divBdr>
        <w:top w:val="none" w:sz="0" w:space="0" w:color="auto"/>
        <w:left w:val="none" w:sz="0" w:space="0" w:color="auto"/>
        <w:bottom w:val="none" w:sz="0" w:space="0" w:color="auto"/>
        <w:right w:val="none" w:sz="0" w:space="0" w:color="auto"/>
      </w:divBdr>
    </w:div>
    <w:div w:id="429281964">
      <w:bodyDiv w:val="1"/>
      <w:marLeft w:val="0"/>
      <w:marRight w:val="0"/>
      <w:marTop w:val="0"/>
      <w:marBottom w:val="0"/>
      <w:divBdr>
        <w:top w:val="none" w:sz="0" w:space="0" w:color="auto"/>
        <w:left w:val="none" w:sz="0" w:space="0" w:color="auto"/>
        <w:bottom w:val="none" w:sz="0" w:space="0" w:color="auto"/>
        <w:right w:val="none" w:sz="0" w:space="0" w:color="auto"/>
      </w:divBdr>
    </w:div>
    <w:div w:id="430901052">
      <w:bodyDiv w:val="1"/>
      <w:marLeft w:val="0"/>
      <w:marRight w:val="0"/>
      <w:marTop w:val="0"/>
      <w:marBottom w:val="0"/>
      <w:divBdr>
        <w:top w:val="none" w:sz="0" w:space="0" w:color="auto"/>
        <w:left w:val="none" w:sz="0" w:space="0" w:color="auto"/>
        <w:bottom w:val="none" w:sz="0" w:space="0" w:color="auto"/>
        <w:right w:val="none" w:sz="0" w:space="0" w:color="auto"/>
      </w:divBdr>
    </w:div>
    <w:div w:id="431821943">
      <w:bodyDiv w:val="1"/>
      <w:marLeft w:val="0"/>
      <w:marRight w:val="0"/>
      <w:marTop w:val="0"/>
      <w:marBottom w:val="0"/>
      <w:divBdr>
        <w:top w:val="none" w:sz="0" w:space="0" w:color="auto"/>
        <w:left w:val="none" w:sz="0" w:space="0" w:color="auto"/>
        <w:bottom w:val="none" w:sz="0" w:space="0" w:color="auto"/>
        <w:right w:val="none" w:sz="0" w:space="0" w:color="auto"/>
      </w:divBdr>
    </w:div>
    <w:div w:id="432821522">
      <w:bodyDiv w:val="1"/>
      <w:marLeft w:val="0"/>
      <w:marRight w:val="0"/>
      <w:marTop w:val="0"/>
      <w:marBottom w:val="0"/>
      <w:divBdr>
        <w:top w:val="none" w:sz="0" w:space="0" w:color="auto"/>
        <w:left w:val="none" w:sz="0" w:space="0" w:color="auto"/>
        <w:bottom w:val="none" w:sz="0" w:space="0" w:color="auto"/>
        <w:right w:val="none" w:sz="0" w:space="0" w:color="auto"/>
      </w:divBdr>
    </w:div>
    <w:div w:id="434979126">
      <w:bodyDiv w:val="1"/>
      <w:marLeft w:val="0"/>
      <w:marRight w:val="0"/>
      <w:marTop w:val="0"/>
      <w:marBottom w:val="0"/>
      <w:divBdr>
        <w:top w:val="none" w:sz="0" w:space="0" w:color="auto"/>
        <w:left w:val="none" w:sz="0" w:space="0" w:color="auto"/>
        <w:bottom w:val="none" w:sz="0" w:space="0" w:color="auto"/>
        <w:right w:val="none" w:sz="0" w:space="0" w:color="auto"/>
      </w:divBdr>
    </w:div>
    <w:div w:id="434982932">
      <w:bodyDiv w:val="1"/>
      <w:marLeft w:val="0"/>
      <w:marRight w:val="0"/>
      <w:marTop w:val="0"/>
      <w:marBottom w:val="0"/>
      <w:divBdr>
        <w:top w:val="none" w:sz="0" w:space="0" w:color="auto"/>
        <w:left w:val="none" w:sz="0" w:space="0" w:color="auto"/>
        <w:bottom w:val="none" w:sz="0" w:space="0" w:color="auto"/>
        <w:right w:val="none" w:sz="0" w:space="0" w:color="auto"/>
      </w:divBdr>
    </w:div>
    <w:div w:id="435833413">
      <w:bodyDiv w:val="1"/>
      <w:marLeft w:val="0"/>
      <w:marRight w:val="0"/>
      <w:marTop w:val="0"/>
      <w:marBottom w:val="0"/>
      <w:divBdr>
        <w:top w:val="none" w:sz="0" w:space="0" w:color="auto"/>
        <w:left w:val="none" w:sz="0" w:space="0" w:color="auto"/>
        <w:bottom w:val="none" w:sz="0" w:space="0" w:color="auto"/>
        <w:right w:val="none" w:sz="0" w:space="0" w:color="auto"/>
      </w:divBdr>
    </w:div>
    <w:div w:id="436601964">
      <w:bodyDiv w:val="1"/>
      <w:marLeft w:val="0"/>
      <w:marRight w:val="0"/>
      <w:marTop w:val="0"/>
      <w:marBottom w:val="0"/>
      <w:divBdr>
        <w:top w:val="none" w:sz="0" w:space="0" w:color="auto"/>
        <w:left w:val="none" w:sz="0" w:space="0" w:color="auto"/>
        <w:bottom w:val="none" w:sz="0" w:space="0" w:color="auto"/>
        <w:right w:val="none" w:sz="0" w:space="0" w:color="auto"/>
      </w:divBdr>
    </w:div>
    <w:div w:id="437019929">
      <w:bodyDiv w:val="1"/>
      <w:marLeft w:val="0"/>
      <w:marRight w:val="0"/>
      <w:marTop w:val="0"/>
      <w:marBottom w:val="0"/>
      <w:divBdr>
        <w:top w:val="none" w:sz="0" w:space="0" w:color="auto"/>
        <w:left w:val="none" w:sz="0" w:space="0" w:color="auto"/>
        <w:bottom w:val="none" w:sz="0" w:space="0" w:color="auto"/>
        <w:right w:val="none" w:sz="0" w:space="0" w:color="auto"/>
      </w:divBdr>
    </w:div>
    <w:div w:id="438373850">
      <w:bodyDiv w:val="1"/>
      <w:marLeft w:val="0"/>
      <w:marRight w:val="0"/>
      <w:marTop w:val="0"/>
      <w:marBottom w:val="0"/>
      <w:divBdr>
        <w:top w:val="none" w:sz="0" w:space="0" w:color="auto"/>
        <w:left w:val="none" w:sz="0" w:space="0" w:color="auto"/>
        <w:bottom w:val="none" w:sz="0" w:space="0" w:color="auto"/>
        <w:right w:val="none" w:sz="0" w:space="0" w:color="auto"/>
      </w:divBdr>
    </w:div>
    <w:div w:id="438569961">
      <w:bodyDiv w:val="1"/>
      <w:marLeft w:val="0"/>
      <w:marRight w:val="0"/>
      <w:marTop w:val="0"/>
      <w:marBottom w:val="0"/>
      <w:divBdr>
        <w:top w:val="none" w:sz="0" w:space="0" w:color="auto"/>
        <w:left w:val="none" w:sz="0" w:space="0" w:color="auto"/>
        <w:bottom w:val="none" w:sz="0" w:space="0" w:color="auto"/>
        <w:right w:val="none" w:sz="0" w:space="0" w:color="auto"/>
      </w:divBdr>
    </w:div>
    <w:div w:id="440145056">
      <w:bodyDiv w:val="1"/>
      <w:marLeft w:val="0"/>
      <w:marRight w:val="0"/>
      <w:marTop w:val="0"/>
      <w:marBottom w:val="0"/>
      <w:divBdr>
        <w:top w:val="none" w:sz="0" w:space="0" w:color="auto"/>
        <w:left w:val="none" w:sz="0" w:space="0" w:color="auto"/>
        <w:bottom w:val="none" w:sz="0" w:space="0" w:color="auto"/>
        <w:right w:val="none" w:sz="0" w:space="0" w:color="auto"/>
      </w:divBdr>
    </w:div>
    <w:div w:id="440152899">
      <w:bodyDiv w:val="1"/>
      <w:marLeft w:val="0"/>
      <w:marRight w:val="0"/>
      <w:marTop w:val="0"/>
      <w:marBottom w:val="0"/>
      <w:divBdr>
        <w:top w:val="none" w:sz="0" w:space="0" w:color="auto"/>
        <w:left w:val="none" w:sz="0" w:space="0" w:color="auto"/>
        <w:bottom w:val="none" w:sz="0" w:space="0" w:color="auto"/>
        <w:right w:val="none" w:sz="0" w:space="0" w:color="auto"/>
      </w:divBdr>
    </w:div>
    <w:div w:id="441344291">
      <w:bodyDiv w:val="1"/>
      <w:marLeft w:val="0"/>
      <w:marRight w:val="0"/>
      <w:marTop w:val="0"/>
      <w:marBottom w:val="0"/>
      <w:divBdr>
        <w:top w:val="none" w:sz="0" w:space="0" w:color="auto"/>
        <w:left w:val="none" w:sz="0" w:space="0" w:color="auto"/>
        <w:bottom w:val="none" w:sz="0" w:space="0" w:color="auto"/>
        <w:right w:val="none" w:sz="0" w:space="0" w:color="auto"/>
      </w:divBdr>
    </w:div>
    <w:div w:id="441804415">
      <w:bodyDiv w:val="1"/>
      <w:marLeft w:val="0"/>
      <w:marRight w:val="0"/>
      <w:marTop w:val="0"/>
      <w:marBottom w:val="0"/>
      <w:divBdr>
        <w:top w:val="none" w:sz="0" w:space="0" w:color="auto"/>
        <w:left w:val="none" w:sz="0" w:space="0" w:color="auto"/>
        <w:bottom w:val="none" w:sz="0" w:space="0" w:color="auto"/>
        <w:right w:val="none" w:sz="0" w:space="0" w:color="auto"/>
      </w:divBdr>
    </w:div>
    <w:div w:id="442961878">
      <w:bodyDiv w:val="1"/>
      <w:marLeft w:val="0"/>
      <w:marRight w:val="0"/>
      <w:marTop w:val="0"/>
      <w:marBottom w:val="0"/>
      <w:divBdr>
        <w:top w:val="none" w:sz="0" w:space="0" w:color="auto"/>
        <w:left w:val="none" w:sz="0" w:space="0" w:color="auto"/>
        <w:bottom w:val="none" w:sz="0" w:space="0" w:color="auto"/>
        <w:right w:val="none" w:sz="0" w:space="0" w:color="auto"/>
      </w:divBdr>
    </w:div>
    <w:div w:id="443572522">
      <w:bodyDiv w:val="1"/>
      <w:marLeft w:val="0"/>
      <w:marRight w:val="0"/>
      <w:marTop w:val="0"/>
      <w:marBottom w:val="0"/>
      <w:divBdr>
        <w:top w:val="none" w:sz="0" w:space="0" w:color="auto"/>
        <w:left w:val="none" w:sz="0" w:space="0" w:color="auto"/>
        <w:bottom w:val="none" w:sz="0" w:space="0" w:color="auto"/>
        <w:right w:val="none" w:sz="0" w:space="0" w:color="auto"/>
      </w:divBdr>
    </w:div>
    <w:div w:id="445081962">
      <w:bodyDiv w:val="1"/>
      <w:marLeft w:val="0"/>
      <w:marRight w:val="0"/>
      <w:marTop w:val="0"/>
      <w:marBottom w:val="0"/>
      <w:divBdr>
        <w:top w:val="none" w:sz="0" w:space="0" w:color="auto"/>
        <w:left w:val="none" w:sz="0" w:space="0" w:color="auto"/>
        <w:bottom w:val="none" w:sz="0" w:space="0" w:color="auto"/>
        <w:right w:val="none" w:sz="0" w:space="0" w:color="auto"/>
      </w:divBdr>
    </w:div>
    <w:div w:id="445539773">
      <w:bodyDiv w:val="1"/>
      <w:marLeft w:val="0"/>
      <w:marRight w:val="0"/>
      <w:marTop w:val="0"/>
      <w:marBottom w:val="0"/>
      <w:divBdr>
        <w:top w:val="none" w:sz="0" w:space="0" w:color="auto"/>
        <w:left w:val="none" w:sz="0" w:space="0" w:color="auto"/>
        <w:bottom w:val="none" w:sz="0" w:space="0" w:color="auto"/>
        <w:right w:val="none" w:sz="0" w:space="0" w:color="auto"/>
      </w:divBdr>
    </w:div>
    <w:div w:id="445852833">
      <w:bodyDiv w:val="1"/>
      <w:marLeft w:val="0"/>
      <w:marRight w:val="0"/>
      <w:marTop w:val="0"/>
      <w:marBottom w:val="0"/>
      <w:divBdr>
        <w:top w:val="none" w:sz="0" w:space="0" w:color="auto"/>
        <w:left w:val="none" w:sz="0" w:space="0" w:color="auto"/>
        <w:bottom w:val="none" w:sz="0" w:space="0" w:color="auto"/>
        <w:right w:val="none" w:sz="0" w:space="0" w:color="auto"/>
      </w:divBdr>
    </w:div>
    <w:div w:id="445931312">
      <w:bodyDiv w:val="1"/>
      <w:marLeft w:val="0"/>
      <w:marRight w:val="0"/>
      <w:marTop w:val="0"/>
      <w:marBottom w:val="0"/>
      <w:divBdr>
        <w:top w:val="none" w:sz="0" w:space="0" w:color="auto"/>
        <w:left w:val="none" w:sz="0" w:space="0" w:color="auto"/>
        <w:bottom w:val="none" w:sz="0" w:space="0" w:color="auto"/>
        <w:right w:val="none" w:sz="0" w:space="0" w:color="auto"/>
      </w:divBdr>
    </w:div>
    <w:div w:id="447511091">
      <w:bodyDiv w:val="1"/>
      <w:marLeft w:val="0"/>
      <w:marRight w:val="0"/>
      <w:marTop w:val="0"/>
      <w:marBottom w:val="0"/>
      <w:divBdr>
        <w:top w:val="none" w:sz="0" w:space="0" w:color="auto"/>
        <w:left w:val="none" w:sz="0" w:space="0" w:color="auto"/>
        <w:bottom w:val="none" w:sz="0" w:space="0" w:color="auto"/>
        <w:right w:val="none" w:sz="0" w:space="0" w:color="auto"/>
      </w:divBdr>
    </w:div>
    <w:div w:id="447703746">
      <w:bodyDiv w:val="1"/>
      <w:marLeft w:val="0"/>
      <w:marRight w:val="0"/>
      <w:marTop w:val="0"/>
      <w:marBottom w:val="0"/>
      <w:divBdr>
        <w:top w:val="none" w:sz="0" w:space="0" w:color="auto"/>
        <w:left w:val="none" w:sz="0" w:space="0" w:color="auto"/>
        <w:bottom w:val="none" w:sz="0" w:space="0" w:color="auto"/>
        <w:right w:val="none" w:sz="0" w:space="0" w:color="auto"/>
      </w:divBdr>
    </w:div>
    <w:div w:id="450131935">
      <w:bodyDiv w:val="1"/>
      <w:marLeft w:val="0"/>
      <w:marRight w:val="0"/>
      <w:marTop w:val="0"/>
      <w:marBottom w:val="0"/>
      <w:divBdr>
        <w:top w:val="none" w:sz="0" w:space="0" w:color="auto"/>
        <w:left w:val="none" w:sz="0" w:space="0" w:color="auto"/>
        <w:bottom w:val="none" w:sz="0" w:space="0" w:color="auto"/>
        <w:right w:val="none" w:sz="0" w:space="0" w:color="auto"/>
      </w:divBdr>
    </w:div>
    <w:div w:id="450437352">
      <w:bodyDiv w:val="1"/>
      <w:marLeft w:val="0"/>
      <w:marRight w:val="0"/>
      <w:marTop w:val="0"/>
      <w:marBottom w:val="0"/>
      <w:divBdr>
        <w:top w:val="none" w:sz="0" w:space="0" w:color="auto"/>
        <w:left w:val="none" w:sz="0" w:space="0" w:color="auto"/>
        <w:bottom w:val="none" w:sz="0" w:space="0" w:color="auto"/>
        <w:right w:val="none" w:sz="0" w:space="0" w:color="auto"/>
      </w:divBdr>
    </w:div>
    <w:div w:id="451441600">
      <w:bodyDiv w:val="1"/>
      <w:marLeft w:val="0"/>
      <w:marRight w:val="0"/>
      <w:marTop w:val="0"/>
      <w:marBottom w:val="0"/>
      <w:divBdr>
        <w:top w:val="none" w:sz="0" w:space="0" w:color="auto"/>
        <w:left w:val="none" w:sz="0" w:space="0" w:color="auto"/>
        <w:bottom w:val="none" w:sz="0" w:space="0" w:color="auto"/>
        <w:right w:val="none" w:sz="0" w:space="0" w:color="auto"/>
      </w:divBdr>
    </w:div>
    <w:div w:id="454981884">
      <w:bodyDiv w:val="1"/>
      <w:marLeft w:val="0"/>
      <w:marRight w:val="0"/>
      <w:marTop w:val="0"/>
      <w:marBottom w:val="0"/>
      <w:divBdr>
        <w:top w:val="none" w:sz="0" w:space="0" w:color="auto"/>
        <w:left w:val="none" w:sz="0" w:space="0" w:color="auto"/>
        <w:bottom w:val="none" w:sz="0" w:space="0" w:color="auto"/>
        <w:right w:val="none" w:sz="0" w:space="0" w:color="auto"/>
      </w:divBdr>
    </w:div>
    <w:div w:id="455760532">
      <w:bodyDiv w:val="1"/>
      <w:marLeft w:val="0"/>
      <w:marRight w:val="0"/>
      <w:marTop w:val="0"/>
      <w:marBottom w:val="0"/>
      <w:divBdr>
        <w:top w:val="none" w:sz="0" w:space="0" w:color="auto"/>
        <w:left w:val="none" w:sz="0" w:space="0" w:color="auto"/>
        <w:bottom w:val="none" w:sz="0" w:space="0" w:color="auto"/>
        <w:right w:val="none" w:sz="0" w:space="0" w:color="auto"/>
      </w:divBdr>
    </w:div>
    <w:div w:id="457070801">
      <w:bodyDiv w:val="1"/>
      <w:marLeft w:val="0"/>
      <w:marRight w:val="0"/>
      <w:marTop w:val="0"/>
      <w:marBottom w:val="0"/>
      <w:divBdr>
        <w:top w:val="none" w:sz="0" w:space="0" w:color="auto"/>
        <w:left w:val="none" w:sz="0" w:space="0" w:color="auto"/>
        <w:bottom w:val="none" w:sz="0" w:space="0" w:color="auto"/>
        <w:right w:val="none" w:sz="0" w:space="0" w:color="auto"/>
      </w:divBdr>
    </w:div>
    <w:div w:id="457989361">
      <w:bodyDiv w:val="1"/>
      <w:marLeft w:val="0"/>
      <w:marRight w:val="0"/>
      <w:marTop w:val="0"/>
      <w:marBottom w:val="0"/>
      <w:divBdr>
        <w:top w:val="none" w:sz="0" w:space="0" w:color="auto"/>
        <w:left w:val="none" w:sz="0" w:space="0" w:color="auto"/>
        <w:bottom w:val="none" w:sz="0" w:space="0" w:color="auto"/>
        <w:right w:val="none" w:sz="0" w:space="0" w:color="auto"/>
      </w:divBdr>
    </w:div>
    <w:div w:id="458107712">
      <w:bodyDiv w:val="1"/>
      <w:marLeft w:val="0"/>
      <w:marRight w:val="0"/>
      <w:marTop w:val="0"/>
      <w:marBottom w:val="0"/>
      <w:divBdr>
        <w:top w:val="none" w:sz="0" w:space="0" w:color="auto"/>
        <w:left w:val="none" w:sz="0" w:space="0" w:color="auto"/>
        <w:bottom w:val="none" w:sz="0" w:space="0" w:color="auto"/>
        <w:right w:val="none" w:sz="0" w:space="0" w:color="auto"/>
      </w:divBdr>
    </w:div>
    <w:div w:id="459760479">
      <w:bodyDiv w:val="1"/>
      <w:marLeft w:val="0"/>
      <w:marRight w:val="0"/>
      <w:marTop w:val="0"/>
      <w:marBottom w:val="0"/>
      <w:divBdr>
        <w:top w:val="none" w:sz="0" w:space="0" w:color="auto"/>
        <w:left w:val="none" w:sz="0" w:space="0" w:color="auto"/>
        <w:bottom w:val="none" w:sz="0" w:space="0" w:color="auto"/>
        <w:right w:val="none" w:sz="0" w:space="0" w:color="auto"/>
      </w:divBdr>
    </w:div>
    <w:div w:id="460075594">
      <w:bodyDiv w:val="1"/>
      <w:marLeft w:val="0"/>
      <w:marRight w:val="0"/>
      <w:marTop w:val="0"/>
      <w:marBottom w:val="0"/>
      <w:divBdr>
        <w:top w:val="none" w:sz="0" w:space="0" w:color="auto"/>
        <w:left w:val="none" w:sz="0" w:space="0" w:color="auto"/>
        <w:bottom w:val="none" w:sz="0" w:space="0" w:color="auto"/>
        <w:right w:val="none" w:sz="0" w:space="0" w:color="auto"/>
      </w:divBdr>
    </w:div>
    <w:div w:id="460341100">
      <w:bodyDiv w:val="1"/>
      <w:marLeft w:val="0"/>
      <w:marRight w:val="0"/>
      <w:marTop w:val="0"/>
      <w:marBottom w:val="0"/>
      <w:divBdr>
        <w:top w:val="none" w:sz="0" w:space="0" w:color="auto"/>
        <w:left w:val="none" w:sz="0" w:space="0" w:color="auto"/>
        <w:bottom w:val="none" w:sz="0" w:space="0" w:color="auto"/>
        <w:right w:val="none" w:sz="0" w:space="0" w:color="auto"/>
      </w:divBdr>
    </w:div>
    <w:div w:id="461654855">
      <w:bodyDiv w:val="1"/>
      <w:marLeft w:val="0"/>
      <w:marRight w:val="0"/>
      <w:marTop w:val="0"/>
      <w:marBottom w:val="0"/>
      <w:divBdr>
        <w:top w:val="none" w:sz="0" w:space="0" w:color="auto"/>
        <w:left w:val="none" w:sz="0" w:space="0" w:color="auto"/>
        <w:bottom w:val="none" w:sz="0" w:space="0" w:color="auto"/>
        <w:right w:val="none" w:sz="0" w:space="0" w:color="auto"/>
      </w:divBdr>
    </w:div>
    <w:div w:id="463158042">
      <w:bodyDiv w:val="1"/>
      <w:marLeft w:val="0"/>
      <w:marRight w:val="0"/>
      <w:marTop w:val="0"/>
      <w:marBottom w:val="0"/>
      <w:divBdr>
        <w:top w:val="none" w:sz="0" w:space="0" w:color="auto"/>
        <w:left w:val="none" w:sz="0" w:space="0" w:color="auto"/>
        <w:bottom w:val="none" w:sz="0" w:space="0" w:color="auto"/>
        <w:right w:val="none" w:sz="0" w:space="0" w:color="auto"/>
      </w:divBdr>
    </w:div>
    <w:div w:id="463693233">
      <w:bodyDiv w:val="1"/>
      <w:marLeft w:val="0"/>
      <w:marRight w:val="0"/>
      <w:marTop w:val="0"/>
      <w:marBottom w:val="0"/>
      <w:divBdr>
        <w:top w:val="none" w:sz="0" w:space="0" w:color="auto"/>
        <w:left w:val="none" w:sz="0" w:space="0" w:color="auto"/>
        <w:bottom w:val="none" w:sz="0" w:space="0" w:color="auto"/>
        <w:right w:val="none" w:sz="0" w:space="0" w:color="auto"/>
      </w:divBdr>
    </w:div>
    <w:div w:id="463697499">
      <w:bodyDiv w:val="1"/>
      <w:marLeft w:val="0"/>
      <w:marRight w:val="0"/>
      <w:marTop w:val="0"/>
      <w:marBottom w:val="0"/>
      <w:divBdr>
        <w:top w:val="none" w:sz="0" w:space="0" w:color="auto"/>
        <w:left w:val="none" w:sz="0" w:space="0" w:color="auto"/>
        <w:bottom w:val="none" w:sz="0" w:space="0" w:color="auto"/>
        <w:right w:val="none" w:sz="0" w:space="0" w:color="auto"/>
      </w:divBdr>
    </w:div>
    <w:div w:id="463960399">
      <w:bodyDiv w:val="1"/>
      <w:marLeft w:val="0"/>
      <w:marRight w:val="0"/>
      <w:marTop w:val="0"/>
      <w:marBottom w:val="0"/>
      <w:divBdr>
        <w:top w:val="none" w:sz="0" w:space="0" w:color="auto"/>
        <w:left w:val="none" w:sz="0" w:space="0" w:color="auto"/>
        <w:bottom w:val="none" w:sz="0" w:space="0" w:color="auto"/>
        <w:right w:val="none" w:sz="0" w:space="0" w:color="auto"/>
      </w:divBdr>
    </w:div>
    <w:div w:id="463961276">
      <w:bodyDiv w:val="1"/>
      <w:marLeft w:val="0"/>
      <w:marRight w:val="0"/>
      <w:marTop w:val="0"/>
      <w:marBottom w:val="0"/>
      <w:divBdr>
        <w:top w:val="none" w:sz="0" w:space="0" w:color="auto"/>
        <w:left w:val="none" w:sz="0" w:space="0" w:color="auto"/>
        <w:bottom w:val="none" w:sz="0" w:space="0" w:color="auto"/>
        <w:right w:val="none" w:sz="0" w:space="0" w:color="auto"/>
      </w:divBdr>
    </w:div>
    <w:div w:id="464196654">
      <w:bodyDiv w:val="1"/>
      <w:marLeft w:val="0"/>
      <w:marRight w:val="0"/>
      <w:marTop w:val="0"/>
      <w:marBottom w:val="0"/>
      <w:divBdr>
        <w:top w:val="none" w:sz="0" w:space="0" w:color="auto"/>
        <w:left w:val="none" w:sz="0" w:space="0" w:color="auto"/>
        <w:bottom w:val="none" w:sz="0" w:space="0" w:color="auto"/>
        <w:right w:val="none" w:sz="0" w:space="0" w:color="auto"/>
      </w:divBdr>
    </w:div>
    <w:div w:id="466438229">
      <w:bodyDiv w:val="1"/>
      <w:marLeft w:val="0"/>
      <w:marRight w:val="0"/>
      <w:marTop w:val="0"/>
      <w:marBottom w:val="0"/>
      <w:divBdr>
        <w:top w:val="none" w:sz="0" w:space="0" w:color="auto"/>
        <w:left w:val="none" w:sz="0" w:space="0" w:color="auto"/>
        <w:bottom w:val="none" w:sz="0" w:space="0" w:color="auto"/>
        <w:right w:val="none" w:sz="0" w:space="0" w:color="auto"/>
      </w:divBdr>
    </w:div>
    <w:div w:id="467625926">
      <w:bodyDiv w:val="1"/>
      <w:marLeft w:val="0"/>
      <w:marRight w:val="0"/>
      <w:marTop w:val="0"/>
      <w:marBottom w:val="0"/>
      <w:divBdr>
        <w:top w:val="none" w:sz="0" w:space="0" w:color="auto"/>
        <w:left w:val="none" w:sz="0" w:space="0" w:color="auto"/>
        <w:bottom w:val="none" w:sz="0" w:space="0" w:color="auto"/>
        <w:right w:val="none" w:sz="0" w:space="0" w:color="auto"/>
      </w:divBdr>
    </w:div>
    <w:div w:id="468981643">
      <w:bodyDiv w:val="1"/>
      <w:marLeft w:val="0"/>
      <w:marRight w:val="0"/>
      <w:marTop w:val="0"/>
      <w:marBottom w:val="0"/>
      <w:divBdr>
        <w:top w:val="none" w:sz="0" w:space="0" w:color="auto"/>
        <w:left w:val="none" w:sz="0" w:space="0" w:color="auto"/>
        <w:bottom w:val="none" w:sz="0" w:space="0" w:color="auto"/>
        <w:right w:val="none" w:sz="0" w:space="0" w:color="auto"/>
      </w:divBdr>
    </w:div>
    <w:div w:id="472334164">
      <w:bodyDiv w:val="1"/>
      <w:marLeft w:val="0"/>
      <w:marRight w:val="0"/>
      <w:marTop w:val="0"/>
      <w:marBottom w:val="0"/>
      <w:divBdr>
        <w:top w:val="none" w:sz="0" w:space="0" w:color="auto"/>
        <w:left w:val="none" w:sz="0" w:space="0" w:color="auto"/>
        <w:bottom w:val="none" w:sz="0" w:space="0" w:color="auto"/>
        <w:right w:val="none" w:sz="0" w:space="0" w:color="auto"/>
      </w:divBdr>
    </w:div>
    <w:div w:id="472794437">
      <w:bodyDiv w:val="1"/>
      <w:marLeft w:val="0"/>
      <w:marRight w:val="0"/>
      <w:marTop w:val="0"/>
      <w:marBottom w:val="0"/>
      <w:divBdr>
        <w:top w:val="none" w:sz="0" w:space="0" w:color="auto"/>
        <w:left w:val="none" w:sz="0" w:space="0" w:color="auto"/>
        <w:bottom w:val="none" w:sz="0" w:space="0" w:color="auto"/>
        <w:right w:val="none" w:sz="0" w:space="0" w:color="auto"/>
      </w:divBdr>
    </w:div>
    <w:div w:id="473646320">
      <w:bodyDiv w:val="1"/>
      <w:marLeft w:val="0"/>
      <w:marRight w:val="0"/>
      <w:marTop w:val="0"/>
      <w:marBottom w:val="0"/>
      <w:divBdr>
        <w:top w:val="none" w:sz="0" w:space="0" w:color="auto"/>
        <w:left w:val="none" w:sz="0" w:space="0" w:color="auto"/>
        <w:bottom w:val="none" w:sz="0" w:space="0" w:color="auto"/>
        <w:right w:val="none" w:sz="0" w:space="0" w:color="auto"/>
      </w:divBdr>
    </w:div>
    <w:div w:id="475727289">
      <w:bodyDiv w:val="1"/>
      <w:marLeft w:val="0"/>
      <w:marRight w:val="0"/>
      <w:marTop w:val="0"/>
      <w:marBottom w:val="0"/>
      <w:divBdr>
        <w:top w:val="none" w:sz="0" w:space="0" w:color="auto"/>
        <w:left w:val="none" w:sz="0" w:space="0" w:color="auto"/>
        <w:bottom w:val="none" w:sz="0" w:space="0" w:color="auto"/>
        <w:right w:val="none" w:sz="0" w:space="0" w:color="auto"/>
      </w:divBdr>
    </w:div>
    <w:div w:id="475997321">
      <w:bodyDiv w:val="1"/>
      <w:marLeft w:val="0"/>
      <w:marRight w:val="0"/>
      <w:marTop w:val="0"/>
      <w:marBottom w:val="0"/>
      <w:divBdr>
        <w:top w:val="none" w:sz="0" w:space="0" w:color="auto"/>
        <w:left w:val="none" w:sz="0" w:space="0" w:color="auto"/>
        <w:bottom w:val="none" w:sz="0" w:space="0" w:color="auto"/>
        <w:right w:val="none" w:sz="0" w:space="0" w:color="auto"/>
      </w:divBdr>
    </w:div>
    <w:div w:id="477457683">
      <w:bodyDiv w:val="1"/>
      <w:marLeft w:val="0"/>
      <w:marRight w:val="0"/>
      <w:marTop w:val="0"/>
      <w:marBottom w:val="0"/>
      <w:divBdr>
        <w:top w:val="none" w:sz="0" w:space="0" w:color="auto"/>
        <w:left w:val="none" w:sz="0" w:space="0" w:color="auto"/>
        <w:bottom w:val="none" w:sz="0" w:space="0" w:color="auto"/>
        <w:right w:val="none" w:sz="0" w:space="0" w:color="auto"/>
      </w:divBdr>
    </w:div>
    <w:div w:id="480273744">
      <w:bodyDiv w:val="1"/>
      <w:marLeft w:val="0"/>
      <w:marRight w:val="0"/>
      <w:marTop w:val="0"/>
      <w:marBottom w:val="0"/>
      <w:divBdr>
        <w:top w:val="none" w:sz="0" w:space="0" w:color="auto"/>
        <w:left w:val="none" w:sz="0" w:space="0" w:color="auto"/>
        <w:bottom w:val="none" w:sz="0" w:space="0" w:color="auto"/>
        <w:right w:val="none" w:sz="0" w:space="0" w:color="auto"/>
      </w:divBdr>
    </w:div>
    <w:div w:id="480392916">
      <w:bodyDiv w:val="1"/>
      <w:marLeft w:val="0"/>
      <w:marRight w:val="0"/>
      <w:marTop w:val="0"/>
      <w:marBottom w:val="0"/>
      <w:divBdr>
        <w:top w:val="none" w:sz="0" w:space="0" w:color="auto"/>
        <w:left w:val="none" w:sz="0" w:space="0" w:color="auto"/>
        <w:bottom w:val="none" w:sz="0" w:space="0" w:color="auto"/>
        <w:right w:val="none" w:sz="0" w:space="0" w:color="auto"/>
      </w:divBdr>
    </w:div>
    <w:div w:id="481895516">
      <w:bodyDiv w:val="1"/>
      <w:marLeft w:val="0"/>
      <w:marRight w:val="0"/>
      <w:marTop w:val="0"/>
      <w:marBottom w:val="0"/>
      <w:divBdr>
        <w:top w:val="none" w:sz="0" w:space="0" w:color="auto"/>
        <w:left w:val="none" w:sz="0" w:space="0" w:color="auto"/>
        <w:bottom w:val="none" w:sz="0" w:space="0" w:color="auto"/>
        <w:right w:val="none" w:sz="0" w:space="0" w:color="auto"/>
      </w:divBdr>
    </w:div>
    <w:div w:id="482428482">
      <w:bodyDiv w:val="1"/>
      <w:marLeft w:val="0"/>
      <w:marRight w:val="0"/>
      <w:marTop w:val="0"/>
      <w:marBottom w:val="0"/>
      <w:divBdr>
        <w:top w:val="none" w:sz="0" w:space="0" w:color="auto"/>
        <w:left w:val="none" w:sz="0" w:space="0" w:color="auto"/>
        <w:bottom w:val="none" w:sz="0" w:space="0" w:color="auto"/>
        <w:right w:val="none" w:sz="0" w:space="0" w:color="auto"/>
      </w:divBdr>
    </w:div>
    <w:div w:id="482699368">
      <w:bodyDiv w:val="1"/>
      <w:marLeft w:val="0"/>
      <w:marRight w:val="0"/>
      <w:marTop w:val="0"/>
      <w:marBottom w:val="0"/>
      <w:divBdr>
        <w:top w:val="none" w:sz="0" w:space="0" w:color="auto"/>
        <w:left w:val="none" w:sz="0" w:space="0" w:color="auto"/>
        <w:bottom w:val="none" w:sz="0" w:space="0" w:color="auto"/>
        <w:right w:val="none" w:sz="0" w:space="0" w:color="auto"/>
      </w:divBdr>
    </w:div>
    <w:div w:id="484971624">
      <w:bodyDiv w:val="1"/>
      <w:marLeft w:val="0"/>
      <w:marRight w:val="0"/>
      <w:marTop w:val="0"/>
      <w:marBottom w:val="0"/>
      <w:divBdr>
        <w:top w:val="none" w:sz="0" w:space="0" w:color="auto"/>
        <w:left w:val="none" w:sz="0" w:space="0" w:color="auto"/>
        <w:bottom w:val="none" w:sz="0" w:space="0" w:color="auto"/>
        <w:right w:val="none" w:sz="0" w:space="0" w:color="auto"/>
      </w:divBdr>
    </w:div>
    <w:div w:id="485896392">
      <w:bodyDiv w:val="1"/>
      <w:marLeft w:val="0"/>
      <w:marRight w:val="0"/>
      <w:marTop w:val="0"/>
      <w:marBottom w:val="0"/>
      <w:divBdr>
        <w:top w:val="none" w:sz="0" w:space="0" w:color="auto"/>
        <w:left w:val="none" w:sz="0" w:space="0" w:color="auto"/>
        <w:bottom w:val="none" w:sz="0" w:space="0" w:color="auto"/>
        <w:right w:val="none" w:sz="0" w:space="0" w:color="auto"/>
      </w:divBdr>
    </w:div>
    <w:div w:id="487408100">
      <w:bodyDiv w:val="1"/>
      <w:marLeft w:val="0"/>
      <w:marRight w:val="0"/>
      <w:marTop w:val="0"/>
      <w:marBottom w:val="0"/>
      <w:divBdr>
        <w:top w:val="none" w:sz="0" w:space="0" w:color="auto"/>
        <w:left w:val="none" w:sz="0" w:space="0" w:color="auto"/>
        <w:bottom w:val="none" w:sz="0" w:space="0" w:color="auto"/>
        <w:right w:val="none" w:sz="0" w:space="0" w:color="auto"/>
      </w:divBdr>
    </w:div>
    <w:div w:id="487599828">
      <w:bodyDiv w:val="1"/>
      <w:marLeft w:val="0"/>
      <w:marRight w:val="0"/>
      <w:marTop w:val="0"/>
      <w:marBottom w:val="0"/>
      <w:divBdr>
        <w:top w:val="none" w:sz="0" w:space="0" w:color="auto"/>
        <w:left w:val="none" w:sz="0" w:space="0" w:color="auto"/>
        <w:bottom w:val="none" w:sz="0" w:space="0" w:color="auto"/>
        <w:right w:val="none" w:sz="0" w:space="0" w:color="auto"/>
      </w:divBdr>
    </w:div>
    <w:div w:id="488904535">
      <w:bodyDiv w:val="1"/>
      <w:marLeft w:val="0"/>
      <w:marRight w:val="0"/>
      <w:marTop w:val="0"/>
      <w:marBottom w:val="0"/>
      <w:divBdr>
        <w:top w:val="none" w:sz="0" w:space="0" w:color="auto"/>
        <w:left w:val="none" w:sz="0" w:space="0" w:color="auto"/>
        <w:bottom w:val="none" w:sz="0" w:space="0" w:color="auto"/>
        <w:right w:val="none" w:sz="0" w:space="0" w:color="auto"/>
      </w:divBdr>
    </w:div>
    <w:div w:id="491214993">
      <w:bodyDiv w:val="1"/>
      <w:marLeft w:val="0"/>
      <w:marRight w:val="0"/>
      <w:marTop w:val="0"/>
      <w:marBottom w:val="0"/>
      <w:divBdr>
        <w:top w:val="none" w:sz="0" w:space="0" w:color="auto"/>
        <w:left w:val="none" w:sz="0" w:space="0" w:color="auto"/>
        <w:bottom w:val="none" w:sz="0" w:space="0" w:color="auto"/>
        <w:right w:val="none" w:sz="0" w:space="0" w:color="auto"/>
      </w:divBdr>
    </w:div>
    <w:div w:id="493031032">
      <w:bodyDiv w:val="1"/>
      <w:marLeft w:val="0"/>
      <w:marRight w:val="0"/>
      <w:marTop w:val="0"/>
      <w:marBottom w:val="0"/>
      <w:divBdr>
        <w:top w:val="none" w:sz="0" w:space="0" w:color="auto"/>
        <w:left w:val="none" w:sz="0" w:space="0" w:color="auto"/>
        <w:bottom w:val="none" w:sz="0" w:space="0" w:color="auto"/>
        <w:right w:val="none" w:sz="0" w:space="0" w:color="auto"/>
      </w:divBdr>
    </w:div>
    <w:div w:id="494224798">
      <w:bodyDiv w:val="1"/>
      <w:marLeft w:val="0"/>
      <w:marRight w:val="0"/>
      <w:marTop w:val="0"/>
      <w:marBottom w:val="0"/>
      <w:divBdr>
        <w:top w:val="none" w:sz="0" w:space="0" w:color="auto"/>
        <w:left w:val="none" w:sz="0" w:space="0" w:color="auto"/>
        <w:bottom w:val="none" w:sz="0" w:space="0" w:color="auto"/>
        <w:right w:val="none" w:sz="0" w:space="0" w:color="auto"/>
      </w:divBdr>
    </w:div>
    <w:div w:id="494734994">
      <w:bodyDiv w:val="1"/>
      <w:marLeft w:val="0"/>
      <w:marRight w:val="0"/>
      <w:marTop w:val="0"/>
      <w:marBottom w:val="0"/>
      <w:divBdr>
        <w:top w:val="none" w:sz="0" w:space="0" w:color="auto"/>
        <w:left w:val="none" w:sz="0" w:space="0" w:color="auto"/>
        <w:bottom w:val="none" w:sz="0" w:space="0" w:color="auto"/>
        <w:right w:val="none" w:sz="0" w:space="0" w:color="auto"/>
      </w:divBdr>
    </w:div>
    <w:div w:id="495147483">
      <w:bodyDiv w:val="1"/>
      <w:marLeft w:val="0"/>
      <w:marRight w:val="0"/>
      <w:marTop w:val="0"/>
      <w:marBottom w:val="0"/>
      <w:divBdr>
        <w:top w:val="none" w:sz="0" w:space="0" w:color="auto"/>
        <w:left w:val="none" w:sz="0" w:space="0" w:color="auto"/>
        <w:bottom w:val="none" w:sz="0" w:space="0" w:color="auto"/>
        <w:right w:val="none" w:sz="0" w:space="0" w:color="auto"/>
      </w:divBdr>
    </w:div>
    <w:div w:id="495998317">
      <w:bodyDiv w:val="1"/>
      <w:marLeft w:val="0"/>
      <w:marRight w:val="0"/>
      <w:marTop w:val="0"/>
      <w:marBottom w:val="0"/>
      <w:divBdr>
        <w:top w:val="none" w:sz="0" w:space="0" w:color="auto"/>
        <w:left w:val="none" w:sz="0" w:space="0" w:color="auto"/>
        <w:bottom w:val="none" w:sz="0" w:space="0" w:color="auto"/>
        <w:right w:val="none" w:sz="0" w:space="0" w:color="auto"/>
      </w:divBdr>
    </w:div>
    <w:div w:id="496308072">
      <w:bodyDiv w:val="1"/>
      <w:marLeft w:val="0"/>
      <w:marRight w:val="0"/>
      <w:marTop w:val="0"/>
      <w:marBottom w:val="0"/>
      <w:divBdr>
        <w:top w:val="none" w:sz="0" w:space="0" w:color="auto"/>
        <w:left w:val="none" w:sz="0" w:space="0" w:color="auto"/>
        <w:bottom w:val="none" w:sz="0" w:space="0" w:color="auto"/>
        <w:right w:val="none" w:sz="0" w:space="0" w:color="auto"/>
      </w:divBdr>
    </w:div>
    <w:div w:id="497573605">
      <w:bodyDiv w:val="1"/>
      <w:marLeft w:val="0"/>
      <w:marRight w:val="0"/>
      <w:marTop w:val="0"/>
      <w:marBottom w:val="0"/>
      <w:divBdr>
        <w:top w:val="none" w:sz="0" w:space="0" w:color="auto"/>
        <w:left w:val="none" w:sz="0" w:space="0" w:color="auto"/>
        <w:bottom w:val="none" w:sz="0" w:space="0" w:color="auto"/>
        <w:right w:val="none" w:sz="0" w:space="0" w:color="auto"/>
      </w:divBdr>
    </w:div>
    <w:div w:id="497578888">
      <w:bodyDiv w:val="1"/>
      <w:marLeft w:val="0"/>
      <w:marRight w:val="0"/>
      <w:marTop w:val="0"/>
      <w:marBottom w:val="0"/>
      <w:divBdr>
        <w:top w:val="none" w:sz="0" w:space="0" w:color="auto"/>
        <w:left w:val="none" w:sz="0" w:space="0" w:color="auto"/>
        <w:bottom w:val="none" w:sz="0" w:space="0" w:color="auto"/>
        <w:right w:val="none" w:sz="0" w:space="0" w:color="auto"/>
      </w:divBdr>
    </w:div>
    <w:div w:id="498693845">
      <w:bodyDiv w:val="1"/>
      <w:marLeft w:val="0"/>
      <w:marRight w:val="0"/>
      <w:marTop w:val="0"/>
      <w:marBottom w:val="0"/>
      <w:divBdr>
        <w:top w:val="none" w:sz="0" w:space="0" w:color="auto"/>
        <w:left w:val="none" w:sz="0" w:space="0" w:color="auto"/>
        <w:bottom w:val="none" w:sz="0" w:space="0" w:color="auto"/>
        <w:right w:val="none" w:sz="0" w:space="0" w:color="auto"/>
      </w:divBdr>
    </w:div>
    <w:div w:id="499544545">
      <w:bodyDiv w:val="1"/>
      <w:marLeft w:val="0"/>
      <w:marRight w:val="0"/>
      <w:marTop w:val="0"/>
      <w:marBottom w:val="0"/>
      <w:divBdr>
        <w:top w:val="none" w:sz="0" w:space="0" w:color="auto"/>
        <w:left w:val="none" w:sz="0" w:space="0" w:color="auto"/>
        <w:bottom w:val="none" w:sz="0" w:space="0" w:color="auto"/>
        <w:right w:val="none" w:sz="0" w:space="0" w:color="auto"/>
      </w:divBdr>
    </w:div>
    <w:div w:id="499929355">
      <w:bodyDiv w:val="1"/>
      <w:marLeft w:val="0"/>
      <w:marRight w:val="0"/>
      <w:marTop w:val="0"/>
      <w:marBottom w:val="0"/>
      <w:divBdr>
        <w:top w:val="none" w:sz="0" w:space="0" w:color="auto"/>
        <w:left w:val="none" w:sz="0" w:space="0" w:color="auto"/>
        <w:bottom w:val="none" w:sz="0" w:space="0" w:color="auto"/>
        <w:right w:val="none" w:sz="0" w:space="0" w:color="auto"/>
      </w:divBdr>
    </w:div>
    <w:div w:id="500315459">
      <w:bodyDiv w:val="1"/>
      <w:marLeft w:val="0"/>
      <w:marRight w:val="0"/>
      <w:marTop w:val="0"/>
      <w:marBottom w:val="0"/>
      <w:divBdr>
        <w:top w:val="none" w:sz="0" w:space="0" w:color="auto"/>
        <w:left w:val="none" w:sz="0" w:space="0" w:color="auto"/>
        <w:bottom w:val="none" w:sz="0" w:space="0" w:color="auto"/>
        <w:right w:val="none" w:sz="0" w:space="0" w:color="auto"/>
      </w:divBdr>
    </w:div>
    <w:div w:id="500848722">
      <w:bodyDiv w:val="1"/>
      <w:marLeft w:val="0"/>
      <w:marRight w:val="0"/>
      <w:marTop w:val="0"/>
      <w:marBottom w:val="0"/>
      <w:divBdr>
        <w:top w:val="none" w:sz="0" w:space="0" w:color="auto"/>
        <w:left w:val="none" w:sz="0" w:space="0" w:color="auto"/>
        <w:bottom w:val="none" w:sz="0" w:space="0" w:color="auto"/>
        <w:right w:val="none" w:sz="0" w:space="0" w:color="auto"/>
      </w:divBdr>
    </w:div>
    <w:div w:id="502362329">
      <w:bodyDiv w:val="1"/>
      <w:marLeft w:val="0"/>
      <w:marRight w:val="0"/>
      <w:marTop w:val="0"/>
      <w:marBottom w:val="0"/>
      <w:divBdr>
        <w:top w:val="none" w:sz="0" w:space="0" w:color="auto"/>
        <w:left w:val="none" w:sz="0" w:space="0" w:color="auto"/>
        <w:bottom w:val="none" w:sz="0" w:space="0" w:color="auto"/>
        <w:right w:val="none" w:sz="0" w:space="0" w:color="auto"/>
      </w:divBdr>
    </w:div>
    <w:div w:id="502470490">
      <w:bodyDiv w:val="1"/>
      <w:marLeft w:val="0"/>
      <w:marRight w:val="0"/>
      <w:marTop w:val="0"/>
      <w:marBottom w:val="0"/>
      <w:divBdr>
        <w:top w:val="none" w:sz="0" w:space="0" w:color="auto"/>
        <w:left w:val="none" w:sz="0" w:space="0" w:color="auto"/>
        <w:bottom w:val="none" w:sz="0" w:space="0" w:color="auto"/>
        <w:right w:val="none" w:sz="0" w:space="0" w:color="auto"/>
      </w:divBdr>
    </w:div>
    <w:div w:id="504128383">
      <w:bodyDiv w:val="1"/>
      <w:marLeft w:val="0"/>
      <w:marRight w:val="0"/>
      <w:marTop w:val="0"/>
      <w:marBottom w:val="0"/>
      <w:divBdr>
        <w:top w:val="none" w:sz="0" w:space="0" w:color="auto"/>
        <w:left w:val="none" w:sz="0" w:space="0" w:color="auto"/>
        <w:bottom w:val="none" w:sz="0" w:space="0" w:color="auto"/>
        <w:right w:val="none" w:sz="0" w:space="0" w:color="auto"/>
      </w:divBdr>
    </w:div>
    <w:div w:id="507016451">
      <w:bodyDiv w:val="1"/>
      <w:marLeft w:val="0"/>
      <w:marRight w:val="0"/>
      <w:marTop w:val="0"/>
      <w:marBottom w:val="0"/>
      <w:divBdr>
        <w:top w:val="none" w:sz="0" w:space="0" w:color="auto"/>
        <w:left w:val="none" w:sz="0" w:space="0" w:color="auto"/>
        <w:bottom w:val="none" w:sz="0" w:space="0" w:color="auto"/>
        <w:right w:val="none" w:sz="0" w:space="0" w:color="auto"/>
      </w:divBdr>
    </w:div>
    <w:div w:id="507600695">
      <w:bodyDiv w:val="1"/>
      <w:marLeft w:val="0"/>
      <w:marRight w:val="0"/>
      <w:marTop w:val="0"/>
      <w:marBottom w:val="0"/>
      <w:divBdr>
        <w:top w:val="none" w:sz="0" w:space="0" w:color="auto"/>
        <w:left w:val="none" w:sz="0" w:space="0" w:color="auto"/>
        <w:bottom w:val="none" w:sz="0" w:space="0" w:color="auto"/>
        <w:right w:val="none" w:sz="0" w:space="0" w:color="auto"/>
      </w:divBdr>
    </w:div>
    <w:div w:id="508756798">
      <w:bodyDiv w:val="1"/>
      <w:marLeft w:val="0"/>
      <w:marRight w:val="0"/>
      <w:marTop w:val="0"/>
      <w:marBottom w:val="0"/>
      <w:divBdr>
        <w:top w:val="none" w:sz="0" w:space="0" w:color="auto"/>
        <w:left w:val="none" w:sz="0" w:space="0" w:color="auto"/>
        <w:bottom w:val="none" w:sz="0" w:space="0" w:color="auto"/>
        <w:right w:val="none" w:sz="0" w:space="0" w:color="auto"/>
      </w:divBdr>
    </w:div>
    <w:div w:id="509108163">
      <w:bodyDiv w:val="1"/>
      <w:marLeft w:val="0"/>
      <w:marRight w:val="0"/>
      <w:marTop w:val="0"/>
      <w:marBottom w:val="0"/>
      <w:divBdr>
        <w:top w:val="none" w:sz="0" w:space="0" w:color="auto"/>
        <w:left w:val="none" w:sz="0" w:space="0" w:color="auto"/>
        <w:bottom w:val="none" w:sz="0" w:space="0" w:color="auto"/>
        <w:right w:val="none" w:sz="0" w:space="0" w:color="auto"/>
      </w:divBdr>
    </w:div>
    <w:div w:id="511918148">
      <w:bodyDiv w:val="1"/>
      <w:marLeft w:val="0"/>
      <w:marRight w:val="0"/>
      <w:marTop w:val="0"/>
      <w:marBottom w:val="0"/>
      <w:divBdr>
        <w:top w:val="none" w:sz="0" w:space="0" w:color="auto"/>
        <w:left w:val="none" w:sz="0" w:space="0" w:color="auto"/>
        <w:bottom w:val="none" w:sz="0" w:space="0" w:color="auto"/>
        <w:right w:val="none" w:sz="0" w:space="0" w:color="auto"/>
      </w:divBdr>
    </w:div>
    <w:div w:id="512113786">
      <w:bodyDiv w:val="1"/>
      <w:marLeft w:val="0"/>
      <w:marRight w:val="0"/>
      <w:marTop w:val="0"/>
      <w:marBottom w:val="0"/>
      <w:divBdr>
        <w:top w:val="none" w:sz="0" w:space="0" w:color="auto"/>
        <w:left w:val="none" w:sz="0" w:space="0" w:color="auto"/>
        <w:bottom w:val="none" w:sz="0" w:space="0" w:color="auto"/>
        <w:right w:val="none" w:sz="0" w:space="0" w:color="auto"/>
      </w:divBdr>
    </w:div>
    <w:div w:id="513611896">
      <w:bodyDiv w:val="1"/>
      <w:marLeft w:val="0"/>
      <w:marRight w:val="0"/>
      <w:marTop w:val="0"/>
      <w:marBottom w:val="0"/>
      <w:divBdr>
        <w:top w:val="none" w:sz="0" w:space="0" w:color="auto"/>
        <w:left w:val="none" w:sz="0" w:space="0" w:color="auto"/>
        <w:bottom w:val="none" w:sz="0" w:space="0" w:color="auto"/>
        <w:right w:val="none" w:sz="0" w:space="0" w:color="auto"/>
      </w:divBdr>
    </w:div>
    <w:div w:id="513619658">
      <w:bodyDiv w:val="1"/>
      <w:marLeft w:val="0"/>
      <w:marRight w:val="0"/>
      <w:marTop w:val="0"/>
      <w:marBottom w:val="0"/>
      <w:divBdr>
        <w:top w:val="none" w:sz="0" w:space="0" w:color="auto"/>
        <w:left w:val="none" w:sz="0" w:space="0" w:color="auto"/>
        <w:bottom w:val="none" w:sz="0" w:space="0" w:color="auto"/>
        <w:right w:val="none" w:sz="0" w:space="0" w:color="auto"/>
      </w:divBdr>
    </w:div>
    <w:div w:id="515391458">
      <w:bodyDiv w:val="1"/>
      <w:marLeft w:val="0"/>
      <w:marRight w:val="0"/>
      <w:marTop w:val="0"/>
      <w:marBottom w:val="0"/>
      <w:divBdr>
        <w:top w:val="none" w:sz="0" w:space="0" w:color="auto"/>
        <w:left w:val="none" w:sz="0" w:space="0" w:color="auto"/>
        <w:bottom w:val="none" w:sz="0" w:space="0" w:color="auto"/>
        <w:right w:val="none" w:sz="0" w:space="0" w:color="auto"/>
      </w:divBdr>
    </w:div>
    <w:div w:id="516233667">
      <w:bodyDiv w:val="1"/>
      <w:marLeft w:val="0"/>
      <w:marRight w:val="0"/>
      <w:marTop w:val="0"/>
      <w:marBottom w:val="0"/>
      <w:divBdr>
        <w:top w:val="none" w:sz="0" w:space="0" w:color="auto"/>
        <w:left w:val="none" w:sz="0" w:space="0" w:color="auto"/>
        <w:bottom w:val="none" w:sz="0" w:space="0" w:color="auto"/>
        <w:right w:val="none" w:sz="0" w:space="0" w:color="auto"/>
      </w:divBdr>
    </w:div>
    <w:div w:id="516428084">
      <w:bodyDiv w:val="1"/>
      <w:marLeft w:val="0"/>
      <w:marRight w:val="0"/>
      <w:marTop w:val="0"/>
      <w:marBottom w:val="0"/>
      <w:divBdr>
        <w:top w:val="none" w:sz="0" w:space="0" w:color="auto"/>
        <w:left w:val="none" w:sz="0" w:space="0" w:color="auto"/>
        <w:bottom w:val="none" w:sz="0" w:space="0" w:color="auto"/>
        <w:right w:val="none" w:sz="0" w:space="0" w:color="auto"/>
      </w:divBdr>
    </w:div>
    <w:div w:id="516846938">
      <w:bodyDiv w:val="1"/>
      <w:marLeft w:val="0"/>
      <w:marRight w:val="0"/>
      <w:marTop w:val="0"/>
      <w:marBottom w:val="0"/>
      <w:divBdr>
        <w:top w:val="none" w:sz="0" w:space="0" w:color="auto"/>
        <w:left w:val="none" w:sz="0" w:space="0" w:color="auto"/>
        <w:bottom w:val="none" w:sz="0" w:space="0" w:color="auto"/>
        <w:right w:val="none" w:sz="0" w:space="0" w:color="auto"/>
      </w:divBdr>
    </w:div>
    <w:div w:id="517234418">
      <w:bodyDiv w:val="1"/>
      <w:marLeft w:val="0"/>
      <w:marRight w:val="0"/>
      <w:marTop w:val="0"/>
      <w:marBottom w:val="0"/>
      <w:divBdr>
        <w:top w:val="none" w:sz="0" w:space="0" w:color="auto"/>
        <w:left w:val="none" w:sz="0" w:space="0" w:color="auto"/>
        <w:bottom w:val="none" w:sz="0" w:space="0" w:color="auto"/>
        <w:right w:val="none" w:sz="0" w:space="0" w:color="auto"/>
      </w:divBdr>
    </w:div>
    <w:div w:id="519006309">
      <w:bodyDiv w:val="1"/>
      <w:marLeft w:val="0"/>
      <w:marRight w:val="0"/>
      <w:marTop w:val="0"/>
      <w:marBottom w:val="0"/>
      <w:divBdr>
        <w:top w:val="none" w:sz="0" w:space="0" w:color="auto"/>
        <w:left w:val="none" w:sz="0" w:space="0" w:color="auto"/>
        <w:bottom w:val="none" w:sz="0" w:space="0" w:color="auto"/>
        <w:right w:val="none" w:sz="0" w:space="0" w:color="auto"/>
      </w:divBdr>
    </w:div>
    <w:div w:id="519322290">
      <w:bodyDiv w:val="1"/>
      <w:marLeft w:val="0"/>
      <w:marRight w:val="0"/>
      <w:marTop w:val="0"/>
      <w:marBottom w:val="0"/>
      <w:divBdr>
        <w:top w:val="none" w:sz="0" w:space="0" w:color="auto"/>
        <w:left w:val="none" w:sz="0" w:space="0" w:color="auto"/>
        <w:bottom w:val="none" w:sz="0" w:space="0" w:color="auto"/>
        <w:right w:val="none" w:sz="0" w:space="0" w:color="auto"/>
      </w:divBdr>
    </w:div>
    <w:div w:id="520509831">
      <w:bodyDiv w:val="1"/>
      <w:marLeft w:val="0"/>
      <w:marRight w:val="0"/>
      <w:marTop w:val="0"/>
      <w:marBottom w:val="0"/>
      <w:divBdr>
        <w:top w:val="none" w:sz="0" w:space="0" w:color="auto"/>
        <w:left w:val="none" w:sz="0" w:space="0" w:color="auto"/>
        <w:bottom w:val="none" w:sz="0" w:space="0" w:color="auto"/>
        <w:right w:val="none" w:sz="0" w:space="0" w:color="auto"/>
      </w:divBdr>
    </w:div>
    <w:div w:id="524945416">
      <w:bodyDiv w:val="1"/>
      <w:marLeft w:val="0"/>
      <w:marRight w:val="0"/>
      <w:marTop w:val="0"/>
      <w:marBottom w:val="0"/>
      <w:divBdr>
        <w:top w:val="none" w:sz="0" w:space="0" w:color="auto"/>
        <w:left w:val="none" w:sz="0" w:space="0" w:color="auto"/>
        <w:bottom w:val="none" w:sz="0" w:space="0" w:color="auto"/>
        <w:right w:val="none" w:sz="0" w:space="0" w:color="auto"/>
      </w:divBdr>
    </w:div>
    <w:div w:id="525145852">
      <w:bodyDiv w:val="1"/>
      <w:marLeft w:val="0"/>
      <w:marRight w:val="0"/>
      <w:marTop w:val="0"/>
      <w:marBottom w:val="0"/>
      <w:divBdr>
        <w:top w:val="none" w:sz="0" w:space="0" w:color="auto"/>
        <w:left w:val="none" w:sz="0" w:space="0" w:color="auto"/>
        <w:bottom w:val="none" w:sz="0" w:space="0" w:color="auto"/>
        <w:right w:val="none" w:sz="0" w:space="0" w:color="auto"/>
      </w:divBdr>
    </w:div>
    <w:div w:id="528687669">
      <w:bodyDiv w:val="1"/>
      <w:marLeft w:val="0"/>
      <w:marRight w:val="0"/>
      <w:marTop w:val="0"/>
      <w:marBottom w:val="0"/>
      <w:divBdr>
        <w:top w:val="none" w:sz="0" w:space="0" w:color="auto"/>
        <w:left w:val="none" w:sz="0" w:space="0" w:color="auto"/>
        <w:bottom w:val="none" w:sz="0" w:space="0" w:color="auto"/>
        <w:right w:val="none" w:sz="0" w:space="0" w:color="auto"/>
      </w:divBdr>
    </w:div>
    <w:div w:id="529223271">
      <w:bodyDiv w:val="1"/>
      <w:marLeft w:val="0"/>
      <w:marRight w:val="0"/>
      <w:marTop w:val="0"/>
      <w:marBottom w:val="0"/>
      <w:divBdr>
        <w:top w:val="none" w:sz="0" w:space="0" w:color="auto"/>
        <w:left w:val="none" w:sz="0" w:space="0" w:color="auto"/>
        <w:bottom w:val="none" w:sz="0" w:space="0" w:color="auto"/>
        <w:right w:val="none" w:sz="0" w:space="0" w:color="auto"/>
      </w:divBdr>
    </w:div>
    <w:div w:id="529224437">
      <w:bodyDiv w:val="1"/>
      <w:marLeft w:val="0"/>
      <w:marRight w:val="0"/>
      <w:marTop w:val="0"/>
      <w:marBottom w:val="0"/>
      <w:divBdr>
        <w:top w:val="none" w:sz="0" w:space="0" w:color="auto"/>
        <w:left w:val="none" w:sz="0" w:space="0" w:color="auto"/>
        <w:bottom w:val="none" w:sz="0" w:space="0" w:color="auto"/>
        <w:right w:val="none" w:sz="0" w:space="0" w:color="auto"/>
      </w:divBdr>
    </w:div>
    <w:div w:id="530387473">
      <w:bodyDiv w:val="1"/>
      <w:marLeft w:val="0"/>
      <w:marRight w:val="0"/>
      <w:marTop w:val="0"/>
      <w:marBottom w:val="0"/>
      <w:divBdr>
        <w:top w:val="none" w:sz="0" w:space="0" w:color="auto"/>
        <w:left w:val="none" w:sz="0" w:space="0" w:color="auto"/>
        <w:bottom w:val="none" w:sz="0" w:space="0" w:color="auto"/>
        <w:right w:val="none" w:sz="0" w:space="0" w:color="auto"/>
      </w:divBdr>
    </w:div>
    <w:div w:id="531845692">
      <w:bodyDiv w:val="1"/>
      <w:marLeft w:val="0"/>
      <w:marRight w:val="0"/>
      <w:marTop w:val="0"/>
      <w:marBottom w:val="0"/>
      <w:divBdr>
        <w:top w:val="none" w:sz="0" w:space="0" w:color="auto"/>
        <w:left w:val="none" w:sz="0" w:space="0" w:color="auto"/>
        <w:bottom w:val="none" w:sz="0" w:space="0" w:color="auto"/>
        <w:right w:val="none" w:sz="0" w:space="0" w:color="auto"/>
      </w:divBdr>
    </w:div>
    <w:div w:id="532304705">
      <w:bodyDiv w:val="1"/>
      <w:marLeft w:val="0"/>
      <w:marRight w:val="0"/>
      <w:marTop w:val="0"/>
      <w:marBottom w:val="0"/>
      <w:divBdr>
        <w:top w:val="none" w:sz="0" w:space="0" w:color="auto"/>
        <w:left w:val="none" w:sz="0" w:space="0" w:color="auto"/>
        <w:bottom w:val="none" w:sz="0" w:space="0" w:color="auto"/>
        <w:right w:val="none" w:sz="0" w:space="0" w:color="auto"/>
      </w:divBdr>
    </w:div>
    <w:div w:id="533079194">
      <w:bodyDiv w:val="1"/>
      <w:marLeft w:val="0"/>
      <w:marRight w:val="0"/>
      <w:marTop w:val="0"/>
      <w:marBottom w:val="0"/>
      <w:divBdr>
        <w:top w:val="none" w:sz="0" w:space="0" w:color="auto"/>
        <w:left w:val="none" w:sz="0" w:space="0" w:color="auto"/>
        <w:bottom w:val="none" w:sz="0" w:space="0" w:color="auto"/>
        <w:right w:val="none" w:sz="0" w:space="0" w:color="auto"/>
      </w:divBdr>
    </w:div>
    <w:div w:id="533612782">
      <w:bodyDiv w:val="1"/>
      <w:marLeft w:val="0"/>
      <w:marRight w:val="0"/>
      <w:marTop w:val="0"/>
      <w:marBottom w:val="0"/>
      <w:divBdr>
        <w:top w:val="none" w:sz="0" w:space="0" w:color="auto"/>
        <w:left w:val="none" w:sz="0" w:space="0" w:color="auto"/>
        <w:bottom w:val="none" w:sz="0" w:space="0" w:color="auto"/>
        <w:right w:val="none" w:sz="0" w:space="0" w:color="auto"/>
      </w:divBdr>
    </w:div>
    <w:div w:id="533885632">
      <w:bodyDiv w:val="1"/>
      <w:marLeft w:val="0"/>
      <w:marRight w:val="0"/>
      <w:marTop w:val="0"/>
      <w:marBottom w:val="0"/>
      <w:divBdr>
        <w:top w:val="none" w:sz="0" w:space="0" w:color="auto"/>
        <w:left w:val="none" w:sz="0" w:space="0" w:color="auto"/>
        <w:bottom w:val="none" w:sz="0" w:space="0" w:color="auto"/>
        <w:right w:val="none" w:sz="0" w:space="0" w:color="auto"/>
      </w:divBdr>
    </w:div>
    <w:div w:id="537086678">
      <w:bodyDiv w:val="1"/>
      <w:marLeft w:val="0"/>
      <w:marRight w:val="0"/>
      <w:marTop w:val="0"/>
      <w:marBottom w:val="0"/>
      <w:divBdr>
        <w:top w:val="none" w:sz="0" w:space="0" w:color="auto"/>
        <w:left w:val="none" w:sz="0" w:space="0" w:color="auto"/>
        <w:bottom w:val="none" w:sz="0" w:space="0" w:color="auto"/>
        <w:right w:val="none" w:sz="0" w:space="0" w:color="auto"/>
      </w:divBdr>
    </w:div>
    <w:div w:id="537544664">
      <w:bodyDiv w:val="1"/>
      <w:marLeft w:val="0"/>
      <w:marRight w:val="0"/>
      <w:marTop w:val="0"/>
      <w:marBottom w:val="0"/>
      <w:divBdr>
        <w:top w:val="none" w:sz="0" w:space="0" w:color="auto"/>
        <w:left w:val="none" w:sz="0" w:space="0" w:color="auto"/>
        <w:bottom w:val="none" w:sz="0" w:space="0" w:color="auto"/>
        <w:right w:val="none" w:sz="0" w:space="0" w:color="auto"/>
      </w:divBdr>
    </w:div>
    <w:div w:id="538124773">
      <w:bodyDiv w:val="1"/>
      <w:marLeft w:val="0"/>
      <w:marRight w:val="0"/>
      <w:marTop w:val="0"/>
      <w:marBottom w:val="0"/>
      <w:divBdr>
        <w:top w:val="none" w:sz="0" w:space="0" w:color="auto"/>
        <w:left w:val="none" w:sz="0" w:space="0" w:color="auto"/>
        <w:bottom w:val="none" w:sz="0" w:space="0" w:color="auto"/>
        <w:right w:val="none" w:sz="0" w:space="0" w:color="auto"/>
      </w:divBdr>
    </w:div>
    <w:div w:id="539442942">
      <w:bodyDiv w:val="1"/>
      <w:marLeft w:val="0"/>
      <w:marRight w:val="0"/>
      <w:marTop w:val="0"/>
      <w:marBottom w:val="0"/>
      <w:divBdr>
        <w:top w:val="none" w:sz="0" w:space="0" w:color="auto"/>
        <w:left w:val="none" w:sz="0" w:space="0" w:color="auto"/>
        <w:bottom w:val="none" w:sz="0" w:space="0" w:color="auto"/>
        <w:right w:val="none" w:sz="0" w:space="0" w:color="auto"/>
      </w:divBdr>
    </w:div>
    <w:div w:id="540361005">
      <w:bodyDiv w:val="1"/>
      <w:marLeft w:val="0"/>
      <w:marRight w:val="0"/>
      <w:marTop w:val="0"/>
      <w:marBottom w:val="0"/>
      <w:divBdr>
        <w:top w:val="none" w:sz="0" w:space="0" w:color="auto"/>
        <w:left w:val="none" w:sz="0" w:space="0" w:color="auto"/>
        <w:bottom w:val="none" w:sz="0" w:space="0" w:color="auto"/>
        <w:right w:val="none" w:sz="0" w:space="0" w:color="auto"/>
      </w:divBdr>
    </w:div>
    <w:div w:id="540827994">
      <w:bodyDiv w:val="1"/>
      <w:marLeft w:val="0"/>
      <w:marRight w:val="0"/>
      <w:marTop w:val="0"/>
      <w:marBottom w:val="0"/>
      <w:divBdr>
        <w:top w:val="none" w:sz="0" w:space="0" w:color="auto"/>
        <w:left w:val="none" w:sz="0" w:space="0" w:color="auto"/>
        <w:bottom w:val="none" w:sz="0" w:space="0" w:color="auto"/>
        <w:right w:val="none" w:sz="0" w:space="0" w:color="auto"/>
      </w:divBdr>
    </w:div>
    <w:div w:id="541092953">
      <w:bodyDiv w:val="1"/>
      <w:marLeft w:val="0"/>
      <w:marRight w:val="0"/>
      <w:marTop w:val="0"/>
      <w:marBottom w:val="0"/>
      <w:divBdr>
        <w:top w:val="none" w:sz="0" w:space="0" w:color="auto"/>
        <w:left w:val="none" w:sz="0" w:space="0" w:color="auto"/>
        <w:bottom w:val="none" w:sz="0" w:space="0" w:color="auto"/>
        <w:right w:val="none" w:sz="0" w:space="0" w:color="auto"/>
      </w:divBdr>
    </w:div>
    <w:div w:id="541480560">
      <w:bodyDiv w:val="1"/>
      <w:marLeft w:val="0"/>
      <w:marRight w:val="0"/>
      <w:marTop w:val="0"/>
      <w:marBottom w:val="0"/>
      <w:divBdr>
        <w:top w:val="none" w:sz="0" w:space="0" w:color="auto"/>
        <w:left w:val="none" w:sz="0" w:space="0" w:color="auto"/>
        <w:bottom w:val="none" w:sz="0" w:space="0" w:color="auto"/>
        <w:right w:val="none" w:sz="0" w:space="0" w:color="auto"/>
      </w:divBdr>
    </w:div>
    <w:div w:id="541483829">
      <w:bodyDiv w:val="1"/>
      <w:marLeft w:val="0"/>
      <w:marRight w:val="0"/>
      <w:marTop w:val="0"/>
      <w:marBottom w:val="0"/>
      <w:divBdr>
        <w:top w:val="none" w:sz="0" w:space="0" w:color="auto"/>
        <w:left w:val="none" w:sz="0" w:space="0" w:color="auto"/>
        <w:bottom w:val="none" w:sz="0" w:space="0" w:color="auto"/>
        <w:right w:val="none" w:sz="0" w:space="0" w:color="auto"/>
      </w:divBdr>
    </w:div>
    <w:div w:id="543836142">
      <w:bodyDiv w:val="1"/>
      <w:marLeft w:val="0"/>
      <w:marRight w:val="0"/>
      <w:marTop w:val="0"/>
      <w:marBottom w:val="0"/>
      <w:divBdr>
        <w:top w:val="none" w:sz="0" w:space="0" w:color="auto"/>
        <w:left w:val="none" w:sz="0" w:space="0" w:color="auto"/>
        <w:bottom w:val="none" w:sz="0" w:space="0" w:color="auto"/>
        <w:right w:val="none" w:sz="0" w:space="0" w:color="auto"/>
      </w:divBdr>
    </w:div>
    <w:div w:id="543950353">
      <w:bodyDiv w:val="1"/>
      <w:marLeft w:val="0"/>
      <w:marRight w:val="0"/>
      <w:marTop w:val="0"/>
      <w:marBottom w:val="0"/>
      <w:divBdr>
        <w:top w:val="none" w:sz="0" w:space="0" w:color="auto"/>
        <w:left w:val="none" w:sz="0" w:space="0" w:color="auto"/>
        <w:bottom w:val="none" w:sz="0" w:space="0" w:color="auto"/>
        <w:right w:val="none" w:sz="0" w:space="0" w:color="auto"/>
      </w:divBdr>
    </w:div>
    <w:div w:id="544374232">
      <w:bodyDiv w:val="1"/>
      <w:marLeft w:val="0"/>
      <w:marRight w:val="0"/>
      <w:marTop w:val="0"/>
      <w:marBottom w:val="0"/>
      <w:divBdr>
        <w:top w:val="none" w:sz="0" w:space="0" w:color="auto"/>
        <w:left w:val="none" w:sz="0" w:space="0" w:color="auto"/>
        <w:bottom w:val="none" w:sz="0" w:space="0" w:color="auto"/>
        <w:right w:val="none" w:sz="0" w:space="0" w:color="auto"/>
      </w:divBdr>
    </w:div>
    <w:div w:id="544606106">
      <w:bodyDiv w:val="1"/>
      <w:marLeft w:val="0"/>
      <w:marRight w:val="0"/>
      <w:marTop w:val="0"/>
      <w:marBottom w:val="0"/>
      <w:divBdr>
        <w:top w:val="none" w:sz="0" w:space="0" w:color="auto"/>
        <w:left w:val="none" w:sz="0" w:space="0" w:color="auto"/>
        <w:bottom w:val="none" w:sz="0" w:space="0" w:color="auto"/>
        <w:right w:val="none" w:sz="0" w:space="0" w:color="auto"/>
      </w:divBdr>
    </w:div>
    <w:div w:id="545263002">
      <w:bodyDiv w:val="1"/>
      <w:marLeft w:val="0"/>
      <w:marRight w:val="0"/>
      <w:marTop w:val="0"/>
      <w:marBottom w:val="0"/>
      <w:divBdr>
        <w:top w:val="none" w:sz="0" w:space="0" w:color="auto"/>
        <w:left w:val="none" w:sz="0" w:space="0" w:color="auto"/>
        <w:bottom w:val="none" w:sz="0" w:space="0" w:color="auto"/>
        <w:right w:val="none" w:sz="0" w:space="0" w:color="auto"/>
      </w:divBdr>
    </w:div>
    <w:div w:id="545878715">
      <w:bodyDiv w:val="1"/>
      <w:marLeft w:val="0"/>
      <w:marRight w:val="0"/>
      <w:marTop w:val="0"/>
      <w:marBottom w:val="0"/>
      <w:divBdr>
        <w:top w:val="none" w:sz="0" w:space="0" w:color="auto"/>
        <w:left w:val="none" w:sz="0" w:space="0" w:color="auto"/>
        <w:bottom w:val="none" w:sz="0" w:space="0" w:color="auto"/>
        <w:right w:val="none" w:sz="0" w:space="0" w:color="auto"/>
      </w:divBdr>
    </w:div>
    <w:div w:id="546335380">
      <w:bodyDiv w:val="1"/>
      <w:marLeft w:val="0"/>
      <w:marRight w:val="0"/>
      <w:marTop w:val="0"/>
      <w:marBottom w:val="0"/>
      <w:divBdr>
        <w:top w:val="none" w:sz="0" w:space="0" w:color="auto"/>
        <w:left w:val="none" w:sz="0" w:space="0" w:color="auto"/>
        <w:bottom w:val="none" w:sz="0" w:space="0" w:color="auto"/>
        <w:right w:val="none" w:sz="0" w:space="0" w:color="auto"/>
      </w:divBdr>
    </w:div>
    <w:div w:id="546455848">
      <w:bodyDiv w:val="1"/>
      <w:marLeft w:val="0"/>
      <w:marRight w:val="0"/>
      <w:marTop w:val="0"/>
      <w:marBottom w:val="0"/>
      <w:divBdr>
        <w:top w:val="none" w:sz="0" w:space="0" w:color="auto"/>
        <w:left w:val="none" w:sz="0" w:space="0" w:color="auto"/>
        <w:bottom w:val="none" w:sz="0" w:space="0" w:color="auto"/>
        <w:right w:val="none" w:sz="0" w:space="0" w:color="auto"/>
      </w:divBdr>
    </w:div>
    <w:div w:id="549152287">
      <w:bodyDiv w:val="1"/>
      <w:marLeft w:val="0"/>
      <w:marRight w:val="0"/>
      <w:marTop w:val="0"/>
      <w:marBottom w:val="0"/>
      <w:divBdr>
        <w:top w:val="none" w:sz="0" w:space="0" w:color="auto"/>
        <w:left w:val="none" w:sz="0" w:space="0" w:color="auto"/>
        <w:bottom w:val="none" w:sz="0" w:space="0" w:color="auto"/>
        <w:right w:val="none" w:sz="0" w:space="0" w:color="auto"/>
      </w:divBdr>
    </w:div>
    <w:div w:id="549610696">
      <w:bodyDiv w:val="1"/>
      <w:marLeft w:val="0"/>
      <w:marRight w:val="0"/>
      <w:marTop w:val="0"/>
      <w:marBottom w:val="0"/>
      <w:divBdr>
        <w:top w:val="none" w:sz="0" w:space="0" w:color="auto"/>
        <w:left w:val="none" w:sz="0" w:space="0" w:color="auto"/>
        <w:bottom w:val="none" w:sz="0" w:space="0" w:color="auto"/>
        <w:right w:val="none" w:sz="0" w:space="0" w:color="auto"/>
      </w:divBdr>
    </w:div>
    <w:div w:id="550069544">
      <w:bodyDiv w:val="1"/>
      <w:marLeft w:val="0"/>
      <w:marRight w:val="0"/>
      <w:marTop w:val="0"/>
      <w:marBottom w:val="0"/>
      <w:divBdr>
        <w:top w:val="none" w:sz="0" w:space="0" w:color="auto"/>
        <w:left w:val="none" w:sz="0" w:space="0" w:color="auto"/>
        <w:bottom w:val="none" w:sz="0" w:space="0" w:color="auto"/>
        <w:right w:val="none" w:sz="0" w:space="0" w:color="auto"/>
      </w:divBdr>
    </w:div>
    <w:div w:id="551189170">
      <w:bodyDiv w:val="1"/>
      <w:marLeft w:val="0"/>
      <w:marRight w:val="0"/>
      <w:marTop w:val="0"/>
      <w:marBottom w:val="0"/>
      <w:divBdr>
        <w:top w:val="none" w:sz="0" w:space="0" w:color="auto"/>
        <w:left w:val="none" w:sz="0" w:space="0" w:color="auto"/>
        <w:bottom w:val="none" w:sz="0" w:space="0" w:color="auto"/>
        <w:right w:val="none" w:sz="0" w:space="0" w:color="auto"/>
      </w:divBdr>
    </w:div>
    <w:div w:id="552616453">
      <w:bodyDiv w:val="1"/>
      <w:marLeft w:val="0"/>
      <w:marRight w:val="0"/>
      <w:marTop w:val="0"/>
      <w:marBottom w:val="0"/>
      <w:divBdr>
        <w:top w:val="none" w:sz="0" w:space="0" w:color="auto"/>
        <w:left w:val="none" w:sz="0" w:space="0" w:color="auto"/>
        <w:bottom w:val="none" w:sz="0" w:space="0" w:color="auto"/>
        <w:right w:val="none" w:sz="0" w:space="0" w:color="auto"/>
      </w:divBdr>
    </w:div>
    <w:div w:id="553470522">
      <w:bodyDiv w:val="1"/>
      <w:marLeft w:val="0"/>
      <w:marRight w:val="0"/>
      <w:marTop w:val="0"/>
      <w:marBottom w:val="0"/>
      <w:divBdr>
        <w:top w:val="none" w:sz="0" w:space="0" w:color="auto"/>
        <w:left w:val="none" w:sz="0" w:space="0" w:color="auto"/>
        <w:bottom w:val="none" w:sz="0" w:space="0" w:color="auto"/>
        <w:right w:val="none" w:sz="0" w:space="0" w:color="auto"/>
      </w:divBdr>
    </w:div>
    <w:div w:id="553808157">
      <w:bodyDiv w:val="1"/>
      <w:marLeft w:val="0"/>
      <w:marRight w:val="0"/>
      <w:marTop w:val="0"/>
      <w:marBottom w:val="0"/>
      <w:divBdr>
        <w:top w:val="none" w:sz="0" w:space="0" w:color="auto"/>
        <w:left w:val="none" w:sz="0" w:space="0" w:color="auto"/>
        <w:bottom w:val="none" w:sz="0" w:space="0" w:color="auto"/>
        <w:right w:val="none" w:sz="0" w:space="0" w:color="auto"/>
      </w:divBdr>
    </w:div>
    <w:div w:id="554003569">
      <w:bodyDiv w:val="1"/>
      <w:marLeft w:val="0"/>
      <w:marRight w:val="0"/>
      <w:marTop w:val="0"/>
      <w:marBottom w:val="0"/>
      <w:divBdr>
        <w:top w:val="none" w:sz="0" w:space="0" w:color="auto"/>
        <w:left w:val="none" w:sz="0" w:space="0" w:color="auto"/>
        <w:bottom w:val="none" w:sz="0" w:space="0" w:color="auto"/>
        <w:right w:val="none" w:sz="0" w:space="0" w:color="auto"/>
      </w:divBdr>
    </w:div>
    <w:div w:id="554006793">
      <w:bodyDiv w:val="1"/>
      <w:marLeft w:val="0"/>
      <w:marRight w:val="0"/>
      <w:marTop w:val="0"/>
      <w:marBottom w:val="0"/>
      <w:divBdr>
        <w:top w:val="none" w:sz="0" w:space="0" w:color="auto"/>
        <w:left w:val="none" w:sz="0" w:space="0" w:color="auto"/>
        <w:bottom w:val="none" w:sz="0" w:space="0" w:color="auto"/>
        <w:right w:val="none" w:sz="0" w:space="0" w:color="auto"/>
      </w:divBdr>
    </w:div>
    <w:div w:id="554699887">
      <w:bodyDiv w:val="1"/>
      <w:marLeft w:val="0"/>
      <w:marRight w:val="0"/>
      <w:marTop w:val="0"/>
      <w:marBottom w:val="0"/>
      <w:divBdr>
        <w:top w:val="none" w:sz="0" w:space="0" w:color="auto"/>
        <w:left w:val="none" w:sz="0" w:space="0" w:color="auto"/>
        <w:bottom w:val="none" w:sz="0" w:space="0" w:color="auto"/>
        <w:right w:val="none" w:sz="0" w:space="0" w:color="auto"/>
      </w:divBdr>
    </w:div>
    <w:div w:id="556280696">
      <w:bodyDiv w:val="1"/>
      <w:marLeft w:val="0"/>
      <w:marRight w:val="0"/>
      <w:marTop w:val="0"/>
      <w:marBottom w:val="0"/>
      <w:divBdr>
        <w:top w:val="none" w:sz="0" w:space="0" w:color="auto"/>
        <w:left w:val="none" w:sz="0" w:space="0" w:color="auto"/>
        <w:bottom w:val="none" w:sz="0" w:space="0" w:color="auto"/>
        <w:right w:val="none" w:sz="0" w:space="0" w:color="auto"/>
      </w:divBdr>
    </w:div>
    <w:div w:id="556597256">
      <w:bodyDiv w:val="1"/>
      <w:marLeft w:val="0"/>
      <w:marRight w:val="0"/>
      <w:marTop w:val="0"/>
      <w:marBottom w:val="0"/>
      <w:divBdr>
        <w:top w:val="none" w:sz="0" w:space="0" w:color="auto"/>
        <w:left w:val="none" w:sz="0" w:space="0" w:color="auto"/>
        <w:bottom w:val="none" w:sz="0" w:space="0" w:color="auto"/>
        <w:right w:val="none" w:sz="0" w:space="0" w:color="auto"/>
      </w:divBdr>
    </w:div>
    <w:div w:id="556890910">
      <w:bodyDiv w:val="1"/>
      <w:marLeft w:val="0"/>
      <w:marRight w:val="0"/>
      <w:marTop w:val="0"/>
      <w:marBottom w:val="0"/>
      <w:divBdr>
        <w:top w:val="none" w:sz="0" w:space="0" w:color="auto"/>
        <w:left w:val="none" w:sz="0" w:space="0" w:color="auto"/>
        <w:bottom w:val="none" w:sz="0" w:space="0" w:color="auto"/>
        <w:right w:val="none" w:sz="0" w:space="0" w:color="auto"/>
      </w:divBdr>
    </w:div>
    <w:div w:id="557058024">
      <w:bodyDiv w:val="1"/>
      <w:marLeft w:val="0"/>
      <w:marRight w:val="0"/>
      <w:marTop w:val="0"/>
      <w:marBottom w:val="0"/>
      <w:divBdr>
        <w:top w:val="none" w:sz="0" w:space="0" w:color="auto"/>
        <w:left w:val="none" w:sz="0" w:space="0" w:color="auto"/>
        <w:bottom w:val="none" w:sz="0" w:space="0" w:color="auto"/>
        <w:right w:val="none" w:sz="0" w:space="0" w:color="auto"/>
      </w:divBdr>
    </w:div>
    <w:div w:id="558170728">
      <w:bodyDiv w:val="1"/>
      <w:marLeft w:val="0"/>
      <w:marRight w:val="0"/>
      <w:marTop w:val="0"/>
      <w:marBottom w:val="0"/>
      <w:divBdr>
        <w:top w:val="none" w:sz="0" w:space="0" w:color="auto"/>
        <w:left w:val="none" w:sz="0" w:space="0" w:color="auto"/>
        <w:bottom w:val="none" w:sz="0" w:space="0" w:color="auto"/>
        <w:right w:val="none" w:sz="0" w:space="0" w:color="auto"/>
      </w:divBdr>
    </w:div>
    <w:div w:id="558440495">
      <w:bodyDiv w:val="1"/>
      <w:marLeft w:val="0"/>
      <w:marRight w:val="0"/>
      <w:marTop w:val="0"/>
      <w:marBottom w:val="0"/>
      <w:divBdr>
        <w:top w:val="none" w:sz="0" w:space="0" w:color="auto"/>
        <w:left w:val="none" w:sz="0" w:space="0" w:color="auto"/>
        <w:bottom w:val="none" w:sz="0" w:space="0" w:color="auto"/>
        <w:right w:val="none" w:sz="0" w:space="0" w:color="auto"/>
      </w:divBdr>
    </w:div>
    <w:div w:id="558708234">
      <w:bodyDiv w:val="1"/>
      <w:marLeft w:val="0"/>
      <w:marRight w:val="0"/>
      <w:marTop w:val="0"/>
      <w:marBottom w:val="0"/>
      <w:divBdr>
        <w:top w:val="none" w:sz="0" w:space="0" w:color="auto"/>
        <w:left w:val="none" w:sz="0" w:space="0" w:color="auto"/>
        <w:bottom w:val="none" w:sz="0" w:space="0" w:color="auto"/>
        <w:right w:val="none" w:sz="0" w:space="0" w:color="auto"/>
      </w:divBdr>
    </w:div>
    <w:div w:id="560211197">
      <w:bodyDiv w:val="1"/>
      <w:marLeft w:val="0"/>
      <w:marRight w:val="0"/>
      <w:marTop w:val="0"/>
      <w:marBottom w:val="0"/>
      <w:divBdr>
        <w:top w:val="none" w:sz="0" w:space="0" w:color="auto"/>
        <w:left w:val="none" w:sz="0" w:space="0" w:color="auto"/>
        <w:bottom w:val="none" w:sz="0" w:space="0" w:color="auto"/>
        <w:right w:val="none" w:sz="0" w:space="0" w:color="auto"/>
      </w:divBdr>
    </w:div>
    <w:div w:id="560680056">
      <w:bodyDiv w:val="1"/>
      <w:marLeft w:val="0"/>
      <w:marRight w:val="0"/>
      <w:marTop w:val="0"/>
      <w:marBottom w:val="0"/>
      <w:divBdr>
        <w:top w:val="none" w:sz="0" w:space="0" w:color="auto"/>
        <w:left w:val="none" w:sz="0" w:space="0" w:color="auto"/>
        <w:bottom w:val="none" w:sz="0" w:space="0" w:color="auto"/>
        <w:right w:val="none" w:sz="0" w:space="0" w:color="auto"/>
      </w:divBdr>
    </w:div>
    <w:div w:id="561017548">
      <w:bodyDiv w:val="1"/>
      <w:marLeft w:val="0"/>
      <w:marRight w:val="0"/>
      <w:marTop w:val="0"/>
      <w:marBottom w:val="0"/>
      <w:divBdr>
        <w:top w:val="none" w:sz="0" w:space="0" w:color="auto"/>
        <w:left w:val="none" w:sz="0" w:space="0" w:color="auto"/>
        <w:bottom w:val="none" w:sz="0" w:space="0" w:color="auto"/>
        <w:right w:val="none" w:sz="0" w:space="0" w:color="auto"/>
      </w:divBdr>
    </w:div>
    <w:div w:id="562525614">
      <w:bodyDiv w:val="1"/>
      <w:marLeft w:val="0"/>
      <w:marRight w:val="0"/>
      <w:marTop w:val="0"/>
      <w:marBottom w:val="0"/>
      <w:divBdr>
        <w:top w:val="none" w:sz="0" w:space="0" w:color="auto"/>
        <w:left w:val="none" w:sz="0" w:space="0" w:color="auto"/>
        <w:bottom w:val="none" w:sz="0" w:space="0" w:color="auto"/>
        <w:right w:val="none" w:sz="0" w:space="0" w:color="auto"/>
      </w:divBdr>
    </w:div>
    <w:div w:id="562637858">
      <w:bodyDiv w:val="1"/>
      <w:marLeft w:val="0"/>
      <w:marRight w:val="0"/>
      <w:marTop w:val="0"/>
      <w:marBottom w:val="0"/>
      <w:divBdr>
        <w:top w:val="none" w:sz="0" w:space="0" w:color="auto"/>
        <w:left w:val="none" w:sz="0" w:space="0" w:color="auto"/>
        <w:bottom w:val="none" w:sz="0" w:space="0" w:color="auto"/>
        <w:right w:val="none" w:sz="0" w:space="0" w:color="auto"/>
      </w:divBdr>
    </w:div>
    <w:div w:id="563681574">
      <w:bodyDiv w:val="1"/>
      <w:marLeft w:val="0"/>
      <w:marRight w:val="0"/>
      <w:marTop w:val="0"/>
      <w:marBottom w:val="0"/>
      <w:divBdr>
        <w:top w:val="none" w:sz="0" w:space="0" w:color="auto"/>
        <w:left w:val="none" w:sz="0" w:space="0" w:color="auto"/>
        <w:bottom w:val="none" w:sz="0" w:space="0" w:color="auto"/>
        <w:right w:val="none" w:sz="0" w:space="0" w:color="auto"/>
      </w:divBdr>
    </w:div>
    <w:div w:id="564755527">
      <w:bodyDiv w:val="1"/>
      <w:marLeft w:val="0"/>
      <w:marRight w:val="0"/>
      <w:marTop w:val="0"/>
      <w:marBottom w:val="0"/>
      <w:divBdr>
        <w:top w:val="none" w:sz="0" w:space="0" w:color="auto"/>
        <w:left w:val="none" w:sz="0" w:space="0" w:color="auto"/>
        <w:bottom w:val="none" w:sz="0" w:space="0" w:color="auto"/>
        <w:right w:val="none" w:sz="0" w:space="0" w:color="auto"/>
      </w:divBdr>
    </w:div>
    <w:div w:id="571282240">
      <w:bodyDiv w:val="1"/>
      <w:marLeft w:val="0"/>
      <w:marRight w:val="0"/>
      <w:marTop w:val="0"/>
      <w:marBottom w:val="0"/>
      <w:divBdr>
        <w:top w:val="none" w:sz="0" w:space="0" w:color="auto"/>
        <w:left w:val="none" w:sz="0" w:space="0" w:color="auto"/>
        <w:bottom w:val="none" w:sz="0" w:space="0" w:color="auto"/>
        <w:right w:val="none" w:sz="0" w:space="0" w:color="auto"/>
      </w:divBdr>
    </w:div>
    <w:div w:id="572198376">
      <w:bodyDiv w:val="1"/>
      <w:marLeft w:val="0"/>
      <w:marRight w:val="0"/>
      <w:marTop w:val="0"/>
      <w:marBottom w:val="0"/>
      <w:divBdr>
        <w:top w:val="none" w:sz="0" w:space="0" w:color="auto"/>
        <w:left w:val="none" w:sz="0" w:space="0" w:color="auto"/>
        <w:bottom w:val="none" w:sz="0" w:space="0" w:color="auto"/>
        <w:right w:val="none" w:sz="0" w:space="0" w:color="auto"/>
      </w:divBdr>
    </w:div>
    <w:div w:id="572200750">
      <w:bodyDiv w:val="1"/>
      <w:marLeft w:val="0"/>
      <w:marRight w:val="0"/>
      <w:marTop w:val="0"/>
      <w:marBottom w:val="0"/>
      <w:divBdr>
        <w:top w:val="none" w:sz="0" w:space="0" w:color="auto"/>
        <w:left w:val="none" w:sz="0" w:space="0" w:color="auto"/>
        <w:bottom w:val="none" w:sz="0" w:space="0" w:color="auto"/>
        <w:right w:val="none" w:sz="0" w:space="0" w:color="auto"/>
      </w:divBdr>
    </w:div>
    <w:div w:id="572355374">
      <w:bodyDiv w:val="1"/>
      <w:marLeft w:val="0"/>
      <w:marRight w:val="0"/>
      <w:marTop w:val="0"/>
      <w:marBottom w:val="0"/>
      <w:divBdr>
        <w:top w:val="none" w:sz="0" w:space="0" w:color="auto"/>
        <w:left w:val="none" w:sz="0" w:space="0" w:color="auto"/>
        <w:bottom w:val="none" w:sz="0" w:space="0" w:color="auto"/>
        <w:right w:val="none" w:sz="0" w:space="0" w:color="auto"/>
      </w:divBdr>
    </w:div>
    <w:div w:id="573322823">
      <w:bodyDiv w:val="1"/>
      <w:marLeft w:val="0"/>
      <w:marRight w:val="0"/>
      <w:marTop w:val="0"/>
      <w:marBottom w:val="0"/>
      <w:divBdr>
        <w:top w:val="none" w:sz="0" w:space="0" w:color="auto"/>
        <w:left w:val="none" w:sz="0" w:space="0" w:color="auto"/>
        <w:bottom w:val="none" w:sz="0" w:space="0" w:color="auto"/>
        <w:right w:val="none" w:sz="0" w:space="0" w:color="auto"/>
      </w:divBdr>
    </w:div>
    <w:div w:id="574819032">
      <w:bodyDiv w:val="1"/>
      <w:marLeft w:val="0"/>
      <w:marRight w:val="0"/>
      <w:marTop w:val="0"/>
      <w:marBottom w:val="0"/>
      <w:divBdr>
        <w:top w:val="none" w:sz="0" w:space="0" w:color="auto"/>
        <w:left w:val="none" w:sz="0" w:space="0" w:color="auto"/>
        <w:bottom w:val="none" w:sz="0" w:space="0" w:color="auto"/>
        <w:right w:val="none" w:sz="0" w:space="0" w:color="auto"/>
      </w:divBdr>
    </w:div>
    <w:div w:id="575633699">
      <w:bodyDiv w:val="1"/>
      <w:marLeft w:val="0"/>
      <w:marRight w:val="0"/>
      <w:marTop w:val="0"/>
      <w:marBottom w:val="0"/>
      <w:divBdr>
        <w:top w:val="none" w:sz="0" w:space="0" w:color="auto"/>
        <w:left w:val="none" w:sz="0" w:space="0" w:color="auto"/>
        <w:bottom w:val="none" w:sz="0" w:space="0" w:color="auto"/>
        <w:right w:val="none" w:sz="0" w:space="0" w:color="auto"/>
      </w:divBdr>
    </w:div>
    <w:div w:id="576133499">
      <w:bodyDiv w:val="1"/>
      <w:marLeft w:val="0"/>
      <w:marRight w:val="0"/>
      <w:marTop w:val="0"/>
      <w:marBottom w:val="0"/>
      <w:divBdr>
        <w:top w:val="none" w:sz="0" w:space="0" w:color="auto"/>
        <w:left w:val="none" w:sz="0" w:space="0" w:color="auto"/>
        <w:bottom w:val="none" w:sz="0" w:space="0" w:color="auto"/>
        <w:right w:val="none" w:sz="0" w:space="0" w:color="auto"/>
      </w:divBdr>
    </w:div>
    <w:div w:id="577985628">
      <w:bodyDiv w:val="1"/>
      <w:marLeft w:val="0"/>
      <w:marRight w:val="0"/>
      <w:marTop w:val="0"/>
      <w:marBottom w:val="0"/>
      <w:divBdr>
        <w:top w:val="none" w:sz="0" w:space="0" w:color="auto"/>
        <w:left w:val="none" w:sz="0" w:space="0" w:color="auto"/>
        <w:bottom w:val="none" w:sz="0" w:space="0" w:color="auto"/>
        <w:right w:val="none" w:sz="0" w:space="0" w:color="auto"/>
      </w:divBdr>
    </w:div>
    <w:div w:id="578904881">
      <w:bodyDiv w:val="1"/>
      <w:marLeft w:val="0"/>
      <w:marRight w:val="0"/>
      <w:marTop w:val="0"/>
      <w:marBottom w:val="0"/>
      <w:divBdr>
        <w:top w:val="none" w:sz="0" w:space="0" w:color="auto"/>
        <w:left w:val="none" w:sz="0" w:space="0" w:color="auto"/>
        <w:bottom w:val="none" w:sz="0" w:space="0" w:color="auto"/>
        <w:right w:val="none" w:sz="0" w:space="0" w:color="auto"/>
      </w:divBdr>
    </w:div>
    <w:div w:id="579602625">
      <w:bodyDiv w:val="1"/>
      <w:marLeft w:val="0"/>
      <w:marRight w:val="0"/>
      <w:marTop w:val="0"/>
      <w:marBottom w:val="0"/>
      <w:divBdr>
        <w:top w:val="none" w:sz="0" w:space="0" w:color="auto"/>
        <w:left w:val="none" w:sz="0" w:space="0" w:color="auto"/>
        <w:bottom w:val="none" w:sz="0" w:space="0" w:color="auto"/>
        <w:right w:val="none" w:sz="0" w:space="0" w:color="auto"/>
      </w:divBdr>
    </w:div>
    <w:div w:id="579683547">
      <w:bodyDiv w:val="1"/>
      <w:marLeft w:val="0"/>
      <w:marRight w:val="0"/>
      <w:marTop w:val="0"/>
      <w:marBottom w:val="0"/>
      <w:divBdr>
        <w:top w:val="none" w:sz="0" w:space="0" w:color="auto"/>
        <w:left w:val="none" w:sz="0" w:space="0" w:color="auto"/>
        <w:bottom w:val="none" w:sz="0" w:space="0" w:color="auto"/>
        <w:right w:val="none" w:sz="0" w:space="0" w:color="auto"/>
      </w:divBdr>
    </w:div>
    <w:div w:id="582224108">
      <w:bodyDiv w:val="1"/>
      <w:marLeft w:val="0"/>
      <w:marRight w:val="0"/>
      <w:marTop w:val="0"/>
      <w:marBottom w:val="0"/>
      <w:divBdr>
        <w:top w:val="none" w:sz="0" w:space="0" w:color="auto"/>
        <w:left w:val="none" w:sz="0" w:space="0" w:color="auto"/>
        <w:bottom w:val="none" w:sz="0" w:space="0" w:color="auto"/>
        <w:right w:val="none" w:sz="0" w:space="0" w:color="auto"/>
      </w:divBdr>
    </w:div>
    <w:div w:id="582842437">
      <w:bodyDiv w:val="1"/>
      <w:marLeft w:val="0"/>
      <w:marRight w:val="0"/>
      <w:marTop w:val="0"/>
      <w:marBottom w:val="0"/>
      <w:divBdr>
        <w:top w:val="none" w:sz="0" w:space="0" w:color="auto"/>
        <w:left w:val="none" w:sz="0" w:space="0" w:color="auto"/>
        <w:bottom w:val="none" w:sz="0" w:space="0" w:color="auto"/>
        <w:right w:val="none" w:sz="0" w:space="0" w:color="auto"/>
      </w:divBdr>
    </w:div>
    <w:div w:id="583145077">
      <w:bodyDiv w:val="1"/>
      <w:marLeft w:val="0"/>
      <w:marRight w:val="0"/>
      <w:marTop w:val="0"/>
      <w:marBottom w:val="0"/>
      <w:divBdr>
        <w:top w:val="none" w:sz="0" w:space="0" w:color="auto"/>
        <w:left w:val="none" w:sz="0" w:space="0" w:color="auto"/>
        <w:bottom w:val="none" w:sz="0" w:space="0" w:color="auto"/>
        <w:right w:val="none" w:sz="0" w:space="0" w:color="auto"/>
      </w:divBdr>
    </w:div>
    <w:div w:id="583877296">
      <w:bodyDiv w:val="1"/>
      <w:marLeft w:val="0"/>
      <w:marRight w:val="0"/>
      <w:marTop w:val="0"/>
      <w:marBottom w:val="0"/>
      <w:divBdr>
        <w:top w:val="none" w:sz="0" w:space="0" w:color="auto"/>
        <w:left w:val="none" w:sz="0" w:space="0" w:color="auto"/>
        <w:bottom w:val="none" w:sz="0" w:space="0" w:color="auto"/>
        <w:right w:val="none" w:sz="0" w:space="0" w:color="auto"/>
      </w:divBdr>
    </w:div>
    <w:div w:id="584538375">
      <w:bodyDiv w:val="1"/>
      <w:marLeft w:val="0"/>
      <w:marRight w:val="0"/>
      <w:marTop w:val="0"/>
      <w:marBottom w:val="0"/>
      <w:divBdr>
        <w:top w:val="none" w:sz="0" w:space="0" w:color="auto"/>
        <w:left w:val="none" w:sz="0" w:space="0" w:color="auto"/>
        <w:bottom w:val="none" w:sz="0" w:space="0" w:color="auto"/>
        <w:right w:val="none" w:sz="0" w:space="0" w:color="auto"/>
      </w:divBdr>
    </w:div>
    <w:div w:id="584923937">
      <w:bodyDiv w:val="1"/>
      <w:marLeft w:val="0"/>
      <w:marRight w:val="0"/>
      <w:marTop w:val="0"/>
      <w:marBottom w:val="0"/>
      <w:divBdr>
        <w:top w:val="none" w:sz="0" w:space="0" w:color="auto"/>
        <w:left w:val="none" w:sz="0" w:space="0" w:color="auto"/>
        <w:bottom w:val="none" w:sz="0" w:space="0" w:color="auto"/>
        <w:right w:val="none" w:sz="0" w:space="0" w:color="auto"/>
      </w:divBdr>
    </w:div>
    <w:div w:id="585380450">
      <w:bodyDiv w:val="1"/>
      <w:marLeft w:val="0"/>
      <w:marRight w:val="0"/>
      <w:marTop w:val="0"/>
      <w:marBottom w:val="0"/>
      <w:divBdr>
        <w:top w:val="none" w:sz="0" w:space="0" w:color="auto"/>
        <w:left w:val="none" w:sz="0" w:space="0" w:color="auto"/>
        <w:bottom w:val="none" w:sz="0" w:space="0" w:color="auto"/>
        <w:right w:val="none" w:sz="0" w:space="0" w:color="auto"/>
      </w:divBdr>
    </w:div>
    <w:div w:id="587618265">
      <w:bodyDiv w:val="1"/>
      <w:marLeft w:val="0"/>
      <w:marRight w:val="0"/>
      <w:marTop w:val="0"/>
      <w:marBottom w:val="0"/>
      <w:divBdr>
        <w:top w:val="none" w:sz="0" w:space="0" w:color="auto"/>
        <w:left w:val="none" w:sz="0" w:space="0" w:color="auto"/>
        <w:bottom w:val="none" w:sz="0" w:space="0" w:color="auto"/>
        <w:right w:val="none" w:sz="0" w:space="0" w:color="auto"/>
      </w:divBdr>
    </w:div>
    <w:div w:id="590549977">
      <w:bodyDiv w:val="1"/>
      <w:marLeft w:val="0"/>
      <w:marRight w:val="0"/>
      <w:marTop w:val="0"/>
      <w:marBottom w:val="0"/>
      <w:divBdr>
        <w:top w:val="none" w:sz="0" w:space="0" w:color="auto"/>
        <w:left w:val="none" w:sz="0" w:space="0" w:color="auto"/>
        <w:bottom w:val="none" w:sz="0" w:space="0" w:color="auto"/>
        <w:right w:val="none" w:sz="0" w:space="0" w:color="auto"/>
      </w:divBdr>
    </w:div>
    <w:div w:id="596182650">
      <w:bodyDiv w:val="1"/>
      <w:marLeft w:val="0"/>
      <w:marRight w:val="0"/>
      <w:marTop w:val="0"/>
      <w:marBottom w:val="0"/>
      <w:divBdr>
        <w:top w:val="none" w:sz="0" w:space="0" w:color="auto"/>
        <w:left w:val="none" w:sz="0" w:space="0" w:color="auto"/>
        <w:bottom w:val="none" w:sz="0" w:space="0" w:color="auto"/>
        <w:right w:val="none" w:sz="0" w:space="0" w:color="auto"/>
      </w:divBdr>
    </w:div>
    <w:div w:id="596475569">
      <w:bodyDiv w:val="1"/>
      <w:marLeft w:val="0"/>
      <w:marRight w:val="0"/>
      <w:marTop w:val="0"/>
      <w:marBottom w:val="0"/>
      <w:divBdr>
        <w:top w:val="none" w:sz="0" w:space="0" w:color="auto"/>
        <w:left w:val="none" w:sz="0" w:space="0" w:color="auto"/>
        <w:bottom w:val="none" w:sz="0" w:space="0" w:color="auto"/>
        <w:right w:val="none" w:sz="0" w:space="0" w:color="auto"/>
      </w:divBdr>
    </w:div>
    <w:div w:id="597446244">
      <w:bodyDiv w:val="1"/>
      <w:marLeft w:val="0"/>
      <w:marRight w:val="0"/>
      <w:marTop w:val="0"/>
      <w:marBottom w:val="0"/>
      <w:divBdr>
        <w:top w:val="none" w:sz="0" w:space="0" w:color="auto"/>
        <w:left w:val="none" w:sz="0" w:space="0" w:color="auto"/>
        <w:bottom w:val="none" w:sz="0" w:space="0" w:color="auto"/>
        <w:right w:val="none" w:sz="0" w:space="0" w:color="auto"/>
      </w:divBdr>
    </w:div>
    <w:div w:id="602499216">
      <w:bodyDiv w:val="1"/>
      <w:marLeft w:val="0"/>
      <w:marRight w:val="0"/>
      <w:marTop w:val="0"/>
      <w:marBottom w:val="0"/>
      <w:divBdr>
        <w:top w:val="none" w:sz="0" w:space="0" w:color="auto"/>
        <w:left w:val="none" w:sz="0" w:space="0" w:color="auto"/>
        <w:bottom w:val="none" w:sz="0" w:space="0" w:color="auto"/>
        <w:right w:val="none" w:sz="0" w:space="0" w:color="auto"/>
      </w:divBdr>
    </w:div>
    <w:div w:id="603028267">
      <w:bodyDiv w:val="1"/>
      <w:marLeft w:val="0"/>
      <w:marRight w:val="0"/>
      <w:marTop w:val="0"/>
      <w:marBottom w:val="0"/>
      <w:divBdr>
        <w:top w:val="none" w:sz="0" w:space="0" w:color="auto"/>
        <w:left w:val="none" w:sz="0" w:space="0" w:color="auto"/>
        <w:bottom w:val="none" w:sz="0" w:space="0" w:color="auto"/>
        <w:right w:val="none" w:sz="0" w:space="0" w:color="auto"/>
      </w:divBdr>
    </w:div>
    <w:div w:id="603997706">
      <w:bodyDiv w:val="1"/>
      <w:marLeft w:val="0"/>
      <w:marRight w:val="0"/>
      <w:marTop w:val="0"/>
      <w:marBottom w:val="0"/>
      <w:divBdr>
        <w:top w:val="none" w:sz="0" w:space="0" w:color="auto"/>
        <w:left w:val="none" w:sz="0" w:space="0" w:color="auto"/>
        <w:bottom w:val="none" w:sz="0" w:space="0" w:color="auto"/>
        <w:right w:val="none" w:sz="0" w:space="0" w:color="auto"/>
      </w:divBdr>
    </w:div>
    <w:div w:id="605160866">
      <w:bodyDiv w:val="1"/>
      <w:marLeft w:val="0"/>
      <w:marRight w:val="0"/>
      <w:marTop w:val="0"/>
      <w:marBottom w:val="0"/>
      <w:divBdr>
        <w:top w:val="none" w:sz="0" w:space="0" w:color="auto"/>
        <w:left w:val="none" w:sz="0" w:space="0" w:color="auto"/>
        <w:bottom w:val="none" w:sz="0" w:space="0" w:color="auto"/>
        <w:right w:val="none" w:sz="0" w:space="0" w:color="auto"/>
      </w:divBdr>
    </w:div>
    <w:div w:id="605384308">
      <w:bodyDiv w:val="1"/>
      <w:marLeft w:val="0"/>
      <w:marRight w:val="0"/>
      <w:marTop w:val="0"/>
      <w:marBottom w:val="0"/>
      <w:divBdr>
        <w:top w:val="none" w:sz="0" w:space="0" w:color="auto"/>
        <w:left w:val="none" w:sz="0" w:space="0" w:color="auto"/>
        <w:bottom w:val="none" w:sz="0" w:space="0" w:color="auto"/>
        <w:right w:val="none" w:sz="0" w:space="0" w:color="auto"/>
      </w:divBdr>
    </w:div>
    <w:div w:id="606691049">
      <w:bodyDiv w:val="1"/>
      <w:marLeft w:val="0"/>
      <w:marRight w:val="0"/>
      <w:marTop w:val="0"/>
      <w:marBottom w:val="0"/>
      <w:divBdr>
        <w:top w:val="none" w:sz="0" w:space="0" w:color="auto"/>
        <w:left w:val="none" w:sz="0" w:space="0" w:color="auto"/>
        <w:bottom w:val="none" w:sz="0" w:space="0" w:color="auto"/>
        <w:right w:val="none" w:sz="0" w:space="0" w:color="auto"/>
      </w:divBdr>
    </w:div>
    <w:div w:id="607666216">
      <w:bodyDiv w:val="1"/>
      <w:marLeft w:val="0"/>
      <w:marRight w:val="0"/>
      <w:marTop w:val="0"/>
      <w:marBottom w:val="0"/>
      <w:divBdr>
        <w:top w:val="none" w:sz="0" w:space="0" w:color="auto"/>
        <w:left w:val="none" w:sz="0" w:space="0" w:color="auto"/>
        <w:bottom w:val="none" w:sz="0" w:space="0" w:color="auto"/>
        <w:right w:val="none" w:sz="0" w:space="0" w:color="auto"/>
      </w:divBdr>
    </w:div>
    <w:div w:id="611590071">
      <w:bodyDiv w:val="1"/>
      <w:marLeft w:val="0"/>
      <w:marRight w:val="0"/>
      <w:marTop w:val="0"/>
      <w:marBottom w:val="0"/>
      <w:divBdr>
        <w:top w:val="none" w:sz="0" w:space="0" w:color="auto"/>
        <w:left w:val="none" w:sz="0" w:space="0" w:color="auto"/>
        <w:bottom w:val="none" w:sz="0" w:space="0" w:color="auto"/>
        <w:right w:val="none" w:sz="0" w:space="0" w:color="auto"/>
      </w:divBdr>
    </w:div>
    <w:div w:id="613487672">
      <w:bodyDiv w:val="1"/>
      <w:marLeft w:val="0"/>
      <w:marRight w:val="0"/>
      <w:marTop w:val="0"/>
      <w:marBottom w:val="0"/>
      <w:divBdr>
        <w:top w:val="none" w:sz="0" w:space="0" w:color="auto"/>
        <w:left w:val="none" w:sz="0" w:space="0" w:color="auto"/>
        <w:bottom w:val="none" w:sz="0" w:space="0" w:color="auto"/>
        <w:right w:val="none" w:sz="0" w:space="0" w:color="auto"/>
      </w:divBdr>
    </w:div>
    <w:div w:id="614598459">
      <w:bodyDiv w:val="1"/>
      <w:marLeft w:val="0"/>
      <w:marRight w:val="0"/>
      <w:marTop w:val="0"/>
      <w:marBottom w:val="0"/>
      <w:divBdr>
        <w:top w:val="none" w:sz="0" w:space="0" w:color="auto"/>
        <w:left w:val="none" w:sz="0" w:space="0" w:color="auto"/>
        <w:bottom w:val="none" w:sz="0" w:space="0" w:color="auto"/>
        <w:right w:val="none" w:sz="0" w:space="0" w:color="auto"/>
      </w:divBdr>
    </w:div>
    <w:div w:id="615528828">
      <w:bodyDiv w:val="1"/>
      <w:marLeft w:val="0"/>
      <w:marRight w:val="0"/>
      <w:marTop w:val="0"/>
      <w:marBottom w:val="0"/>
      <w:divBdr>
        <w:top w:val="none" w:sz="0" w:space="0" w:color="auto"/>
        <w:left w:val="none" w:sz="0" w:space="0" w:color="auto"/>
        <w:bottom w:val="none" w:sz="0" w:space="0" w:color="auto"/>
        <w:right w:val="none" w:sz="0" w:space="0" w:color="auto"/>
      </w:divBdr>
    </w:div>
    <w:div w:id="617637909">
      <w:bodyDiv w:val="1"/>
      <w:marLeft w:val="0"/>
      <w:marRight w:val="0"/>
      <w:marTop w:val="0"/>
      <w:marBottom w:val="0"/>
      <w:divBdr>
        <w:top w:val="none" w:sz="0" w:space="0" w:color="auto"/>
        <w:left w:val="none" w:sz="0" w:space="0" w:color="auto"/>
        <w:bottom w:val="none" w:sz="0" w:space="0" w:color="auto"/>
        <w:right w:val="none" w:sz="0" w:space="0" w:color="auto"/>
      </w:divBdr>
    </w:div>
    <w:div w:id="617879748">
      <w:bodyDiv w:val="1"/>
      <w:marLeft w:val="0"/>
      <w:marRight w:val="0"/>
      <w:marTop w:val="0"/>
      <w:marBottom w:val="0"/>
      <w:divBdr>
        <w:top w:val="none" w:sz="0" w:space="0" w:color="auto"/>
        <w:left w:val="none" w:sz="0" w:space="0" w:color="auto"/>
        <w:bottom w:val="none" w:sz="0" w:space="0" w:color="auto"/>
        <w:right w:val="none" w:sz="0" w:space="0" w:color="auto"/>
      </w:divBdr>
    </w:div>
    <w:div w:id="619144227">
      <w:bodyDiv w:val="1"/>
      <w:marLeft w:val="0"/>
      <w:marRight w:val="0"/>
      <w:marTop w:val="0"/>
      <w:marBottom w:val="0"/>
      <w:divBdr>
        <w:top w:val="none" w:sz="0" w:space="0" w:color="auto"/>
        <w:left w:val="none" w:sz="0" w:space="0" w:color="auto"/>
        <w:bottom w:val="none" w:sz="0" w:space="0" w:color="auto"/>
        <w:right w:val="none" w:sz="0" w:space="0" w:color="auto"/>
      </w:divBdr>
    </w:div>
    <w:div w:id="620458889">
      <w:bodyDiv w:val="1"/>
      <w:marLeft w:val="0"/>
      <w:marRight w:val="0"/>
      <w:marTop w:val="0"/>
      <w:marBottom w:val="0"/>
      <w:divBdr>
        <w:top w:val="none" w:sz="0" w:space="0" w:color="auto"/>
        <w:left w:val="none" w:sz="0" w:space="0" w:color="auto"/>
        <w:bottom w:val="none" w:sz="0" w:space="0" w:color="auto"/>
        <w:right w:val="none" w:sz="0" w:space="0" w:color="auto"/>
      </w:divBdr>
    </w:div>
    <w:div w:id="621154408">
      <w:bodyDiv w:val="1"/>
      <w:marLeft w:val="0"/>
      <w:marRight w:val="0"/>
      <w:marTop w:val="0"/>
      <w:marBottom w:val="0"/>
      <w:divBdr>
        <w:top w:val="none" w:sz="0" w:space="0" w:color="auto"/>
        <w:left w:val="none" w:sz="0" w:space="0" w:color="auto"/>
        <w:bottom w:val="none" w:sz="0" w:space="0" w:color="auto"/>
        <w:right w:val="none" w:sz="0" w:space="0" w:color="auto"/>
      </w:divBdr>
    </w:div>
    <w:div w:id="621348320">
      <w:bodyDiv w:val="1"/>
      <w:marLeft w:val="0"/>
      <w:marRight w:val="0"/>
      <w:marTop w:val="0"/>
      <w:marBottom w:val="0"/>
      <w:divBdr>
        <w:top w:val="none" w:sz="0" w:space="0" w:color="auto"/>
        <w:left w:val="none" w:sz="0" w:space="0" w:color="auto"/>
        <w:bottom w:val="none" w:sz="0" w:space="0" w:color="auto"/>
        <w:right w:val="none" w:sz="0" w:space="0" w:color="auto"/>
      </w:divBdr>
    </w:div>
    <w:div w:id="621377199">
      <w:bodyDiv w:val="1"/>
      <w:marLeft w:val="0"/>
      <w:marRight w:val="0"/>
      <w:marTop w:val="0"/>
      <w:marBottom w:val="0"/>
      <w:divBdr>
        <w:top w:val="none" w:sz="0" w:space="0" w:color="auto"/>
        <w:left w:val="none" w:sz="0" w:space="0" w:color="auto"/>
        <w:bottom w:val="none" w:sz="0" w:space="0" w:color="auto"/>
        <w:right w:val="none" w:sz="0" w:space="0" w:color="auto"/>
      </w:divBdr>
    </w:div>
    <w:div w:id="622660605">
      <w:bodyDiv w:val="1"/>
      <w:marLeft w:val="0"/>
      <w:marRight w:val="0"/>
      <w:marTop w:val="0"/>
      <w:marBottom w:val="0"/>
      <w:divBdr>
        <w:top w:val="none" w:sz="0" w:space="0" w:color="auto"/>
        <w:left w:val="none" w:sz="0" w:space="0" w:color="auto"/>
        <w:bottom w:val="none" w:sz="0" w:space="0" w:color="auto"/>
        <w:right w:val="none" w:sz="0" w:space="0" w:color="auto"/>
      </w:divBdr>
    </w:div>
    <w:div w:id="622806270">
      <w:bodyDiv w:val="1"/>
      <w:marLeft w:val="0"/>
      <w:marRight w:val="0"/>
      <w:marTop w:val="0"/>
      <w:marBottom w:val="0"/>
      <w:divBdr>
        <w:top w:val="none" w:sz="0" w:space="0" w:color="auto"/>
        <w:left w:val="none" w:sz="0" w:space="0" w:color="auto"/>
        <w:bottom w:val="none" w:sz="0" w:space="0" w:color="auto"/>
        <w:right w:val="none" w:sz="0" w:space="0" w:color="auto"/>
      </w:divBdr>
    </w:div>
    <w:div w:id="624048626">
      <w:bodyDiv w:val="1"/>
      <w:marLeft w:val="0"/>
      <w:marRight w:val="0"/>
      <w:marTop w:val="0"/>
      <w:marBottom w:val="0"/>
      <w:divBdr>
        <w:top w:val="none" w:sz="0" w:space="0" w:color="auto"/>
        <w:left w:val="none" w:sz="0" w:space="0" w:color="auto"/>
        <w:bottom w:val="none" w:sz="0" w:space="0" w:color="auto"/>
        <w:right w:val="none" w:sz="0" w:space="0" w:color="auto"/>
      </w:divBdr>
    </w:div>
    <w:div w:id="624313917">
      <w:bodyDiv w:val="1"/>
      <w:marLeft w:val="0"/>
      <w:marRight w:val="0"/>
      <w:marTop w:val="0"/>
      <w:marBottom w:val="0"/>
      <w:divBdr>
        <w:top w:val="none" w:sz="0" w:space="0" w:color="auto"/>
        <w:left w:val="none" w:sz="0" w:space="0" w:color="auto"/>
        <w:bottom w:val="none" w:sz="0" w:space="0" w:color="auto"/>
        <w:right w:val="none" w:sz="0" w:space="0" w:color="auto"/>
      </w:divBdr>
    </w:div>
    <w:div w:id="624820673">
      <w:bodyDiv w:val="1"/>
      <w:marLeft w:val="0"/>
      <w:marRight w:val="0"/>
      <w:marTop w:val="0"/>
      <w:marBottom w:val="0"/>
      <w:divBdr>
        <w:top w:val="none" w:sz="0" w:space="0" w:color="auto"/>
        <w:left w:val="none" w:sz="0" w:space="0" w:color="auto"/>
        <w:bottom w:val="none" w:sz="0" w:space="0" w:color="auto"/>
        <w:right w:val="none" w:sz="0" w:space="0" w:color="auto"/>
      </w:divBdr>
    </w:div>
    <w:div w:id="625158098">
      <w:bodyDiv w:val="1"/>
      <w:marLeft w:val="0"/>
      <w:marRight w:val="0"/>
      <w:marTop w:val="0"/>
      <w:marBottom w:val="0"/>
      <w:divBdr>
        <w:top w:val="none" w:sz="0" w:space="0" w:color="auto"/>
        <w:left w:val="none" w:sz="0" w:space="0" w:color="auto"/>
        <w:bottom w:val="none" w:sz="0" w:space="0" w:color="auto"/>
        <w:right w:val="none" w:sz="0" w:space="0" w:color="auto"/>
      </w:divBdr>
    </w:div>
    <w:div w:id="625358317">
      <w:bodyDiv w:val="1"/>
      <w:marLeft w:val="0"/>
      <w:marRight w:val="0"/>
      <w:marTop w:val="0"/>
      <w:marBottom w:val="0"/>
      <w:divBdr>
        <w:top w:val="none" w:sz="0" w:space="0" w:color="auto"/>
        <w:left w:val="none" w:sz="0" w:space="0" w:color="auto"/>
        <w:bottom w:val="none" w:sz="0" w:space="0" w:color="auto"/>
        <w:right w:val="none" w:sz="0" w:space="0" w:color="auto"/>
      </w:divBdr>
    </w:div>
    <w:div w:id="626158229">
      <w:bodyDiv w:val="1"/>
      <w:marLeft w:val="0"/>
      <w:marRight w:val="0"/>
      <w:marTop w:val="0"/>
      <w:marBottom w:val="0"/>
      <w:divBdr>
        <w:top w:val="none" w:sz="0" w:space="0" w:color="auto"/>
        <w:left w:val="none" w:sz="0" w:space="0" w:color="auto"/>
        <w:bottom w:val="none" w:sz="0" w:space="0" w:color="auto"/>
        <w:right w:val="none" w:sz="0" w:space="0" w:color="auto"/>
      </w:divBdr>
    </w:div>
    <w:div w:id="627204533">
      <w:bodyDiv w:val="1"/>
      <w:marLeft w:val="0"/>
      <w:marRight w:val="0"/>
      <w:marTop w:val="0"/>
      <w:marBottom w:val="0"/>
      <w:divBdr>
        <w:top w:val="none" w:sz="0" w:space="0" w:color="auto"/>
        <w:left w:val="none" w:sz="0" w:space="0" w:color="auto"/>
        <w:bottom w:val="none" w:sz="0" w:space="0" w:color="auto"/>
        <w:right w:val="none" w:sz="0" w:space="0" w:color="auto"/>
      </w:divBdr>
    </w:div>
    <w:div w:id="629625892">
      <w:bodyDiv w:val="1"/>
      <w:marLeft w:val="0"/>
      <w:marRight w:val="0"/>
      <w:marTop w:val="0"/>
      <w:marBottom w:val="0"/>
      <w:divBdr>
        <w:top w:val="none" w:sz="0" w:space="0" w:color="auto"/>
        <w:left w:val="none" w:sz="0" w:space="0" w:color="auto"/>
        <w:bottom w:val="none" w:sz="0" w:space="0" w:color="auto"/>
        <w:right w:val="none" w:sz="0" w:space="0" w:color="auto"/>
      </w:divBdr>
    </w:div>
    <w:div w:id="631249581">
      <w:bodyDiv w:val="1"/>
      <w:marLeft w:val="0"/>
      <w:marRight w:val="0"/>
      <w:marTop w:val="0"/>
      <w:marBottom w:val="0"/>
      <w:divBdr>
        <w:top w:val="none" w:sz="0" w:space="0" w:color="auto"/>
        <w:left w:val="none" w:sz="0" w:space="0" w:color="auto"/>
        <w:bottom w:val="none" w:sz="0" w:space="0" w:color="auto"/>
        <w:right w:val="none" w:sz="0" w:space="0" w:color="auto"/>
      </w:divBdr>
    </w:div>
    <w:div w:id="631329134">
      <w:bodyDiv w:val="1"/>
      <w:marLeft w:val="0"/>
      <w:marRight w:val="0"/>
      <w:marTop w:val="0"/>
      <w:marBottom w:val="0"/>
      <w:divBdr>
        <w:top w:val="none" w:sz="0" w:space="0" w:color="auto"/>
        <w:left w:val="none" w:sz="0" w:space="0" w:color="auto"/>
        <w:bottom w:val="none" w:sz="0" w:space="0" w:color="auto"/>
        <w:right w:val="none" w:sz="0" w:space="0" w:color="auto"/>
      </w:divBdr>
    </w:div>
    <w:div w:id="632489240">
      <w:bodyDiv w:val="1"/>
      <w:marLeft w:val="0"/>
      <w:marRight w:val="0"/>
      <w:marTop w:val="0"/>
      <w:marBottom w:val="0"/>
      <w:divBdr>
        <w:top w:val="none" w:sz="0" w:space="0" w:color="auto"/>
        <w:left w:val="none" w:sz="0" w:space="0" w:color="auto"/>
        <w:bottom w:val="none" w:sz="0" w:space="0" w:color="auto"/>
        <w:right w:val="none" w:sz="0" w:space="0" w:color="auto"/>
      </w:divBdr>
    </w:div>
    <w:div w:id="632978571">
      <w:bodyDiv w:val="1"/>
      <w:marLeft w:val="0"/>
      <w:marRight w:val="0"/>
      <w:marTop w:val="0"/>
      <w:marBottom w:val="0"/>
      <w:divBdr>
        <w:top w:val="none" w:sz="0" w:space="0" w:color="auto"/>
        <w:left w:val="none" w:sz="0" w:space="0" w:color="auto"/>
        <w:bottom w:val="none" w:sz="0" w:space="0" w:color="auto"/>
        <w:right w:val="none" w:sz="0" w:space="0" w:color="auto"/>
      </w:divBdr>
    </w:div>
    <w:div w:id="633483701">
      <w:bodyDiv w:val="1"/>
      <w:marLeft w:val="0"/>
      <w:marRight w:val="0"/>
      <w:marTop w:val="0"/>
      <w:marBottom w:val="0"/>
      <w:divBdr>
        <w:top w:val="none" w:sz="0" w:space="0" w:color="auto"/>
        <w:left w:val="none" w:sz="0" w:space="0" w:color="auto"/>
        <w:bottom w:val="none" w:sz="0" w:space="0" w:color="auto"/>
        <w:right w:val="none" w:sz="0" w:space="0" w:color="auto"/>
      </w:divBdr>
    </w:div>
    <w:div w:id="633676832">
      <w:bodyDiv w:val="1"/>
      <w:marLeft w:val="0"/>
      <w:marRight w:val="0"/>
      <w:marTop w:val="0"/>
      <w:marBottom w:val="0"/>
      <w:divBdr>
        <w:top w:val="none" w:sz="0" w:space="0" w:color="auto"/>
        <w:left w:val="none" w:sz="0" w:space="0" w:color="auto"/>
        <w:bottom w:val="none" w:sz="0" w:space="0" w:color="auto"/>
        <w:right w:val="none" w:sz="0" w:space="0" w:color="auto"/>
      </w:divBdr>
    </w:div>
    <w:div w:id="634989759">
      <w:bodyDiv w:val="1"/>
      <w:marLeft w:val="0"/>
      <w:marRight w:val="0"/>
      <w:marTop w:val="0"/>
      <w:marBottom w:val="0"/>
      <w:divBdr>
        <w:top w:val="none" w:sz="0" w:space="0" w:color="auto"/>
        <w:left w:val="none" w:sz="0" w:space="0" w:color="auto"/>
        <w:bottom w:val="none" w:sz="0" w:space="0" w:color="auto"/>
        <w:right w:val="none" w:sz="0" w:space="0" w:color="auto"/>
      </w:divBdr>
    </w:div>
    <w:div w:id="635599192">
      <w:bodyDiv w:val="1"/>
      <w:marLeft w:val="0"/>
      <w:marRight w:val="0"/>
      <w:marTop w:val="0"/>
      <w:marBottom w:val="0"/>
      <w:divBdr>
        <w:top w:val="none" w:sz="0" w:space="0" w:color="auto"/>
        <w:left w:val="none" w:sz="0" w:space="0" w:color="auto"/>
        <w:bottom w:val="none" w:sz="0" w:space="0" w:color="auto"/>
        <w:right w:val="none" w:sz="0" w:space="0" w:color="auto"/>
      </w:divBdr>
    </w:div>
    <w:div w:id="635794018">
      <w:bodyDiv w:val="1"/>
      <w:marLeft w:val="0"/>
      <w:marRight w:val="0"/>
      <w:marTop w:val="0"/>
      <w:marBottom w:val="0"/>
      <w:divBdr>
        <w:top w:val="none" w:sz="0" w:space="0" w:color="auto"/>
        <w:left w:val="none" w:sz="0" w:space="0" w:color="auto"/>
        <w:bottom w:val="none" w:sz="0" w:space="0" w:color="auto"/>
        <w:right w:val="none" w:sz="0" w:space="0" w:color="auto"/>
      </w:divBdr>
    </w:div>
    <w:div w:id="638153222">
      <w:bodyDiv w:val="1"/>
      <w:marLeft w:val="0"/>
      <w:marRight w:val="0"/>
      <w:marTop w:val="0"/>
      <w:marBottom w:val="0"/>
      <w:divBdr>
        <w:top w:val="none" w:sz="0" w:space="0" w:color="auto"/>
        <w:left w:val="none" w:sz="0" w:space="0" w:color="auto"/>
        <w:bottom w:val="none" w:sz="0" w:space="0" w:color="auto"/>
        <w:right w:val="none" w:sz="0" w:space="0" w:color="auto"/>
      </w:divBdr>
    </w:div>
    <w:div w:id="639310807">
      <w:bodyDiv w:val="1"/>
      <w:marLeft w:val="0"/>
      <w:marRight w:val="0"/>
      <w:marTop w:val="0"/>
      <w:marBottom w:val="0"/>
      <w:divBdr>
        <w:top w:val="none" w:sz="0" w:space="0" w:color="auto"/>
        <w:left w:val="none" w:sz="0" w:space="0" w:color="auto"/>
        <w:bottom w:val="none" w:sz="0" w:space="0" w:color="auto"/>
        <w:right w:val="none" w:sz="0" w:space="0" w:color="auto"/>
      </w:divBdr>
    </w:div>
    <w:div w:id="640696522">
      <w:bodyDiv w:val="1"/>
      <w:marLeft w:val="0"/>
      <w:marRight w:val="0"/>
      <w:marTop w:val="0"/>
      <w:marBottom w:val="0"/>
      <w:divBdr>
        <w:top w:val="none" w:sz="0" w:space="0" w:color="auto"/>
        <w:left w:val="none" w:sz="0" w:space="0" w:color="auto"/>
        <w:bottom w:val="none" w:sz="0" w:space="0" w:color="auto"/>
        <w:right w:val="none" w:sz="0" w:space="0" w:color="auto"/>
      </w:divBdr>
    </w:div>
    <w:div w:id="641618801">
      <w:bodyDiv w:val="1"/>
      <w:marLeft w:val="0"/>
      <w:marRight w:val="0"/>
      <w:marTop w:val="0"/>
      <w:marBottom w:val="0"/>
      <w:divBdr>
        <w:top w:val="none" w:sz="0" w:space="0" w:color="auto"/>
        <w:left w:val="none" w:sz="0" w:space="0" w:color="auto"/>
        <w:bottom w:val="none" w:sz="0" w:space="0" w:color="auto"/>
        <w:right w:val="none" w:sz="0" w:space="0" w:color="auto"/>
      </w:divBdr>
    </w:div>
    <w:div w:id="641663473">
      <w:bodyDiv w:val="1"/>
      <w:marLeft w:val="0"/>
      <w:marRight w:val="0"/>
      <w:marTop w:val="0"/>
      <w:marBottom w:val="0"/>
      <w:divBdr>
        <w:top w:val="none" w:sz="0" w:space="0" w:color="auto"/>
        <w:left w:val="none" w:sz="0" w:space="0" w:color="auto"/>
        <w:bottom w:val="none" w:sz="0" w:space="0" w:color="auto"/>
        <w:right w:val="none" w:sz="0" w:space="0" w:color="auto"/>
      </w:divBdr>
    </w:div>
    <w:div w:id="643464333">
      <w:bodyDiv w:val="1"/>
      <w:marLeft w:val="0"/>
      <w:marRight w:val="0"/>
      <w:marTop w:val="0"/>
      <w:marBottom w:val="0"/>
      <w:divBdr>
        <w:top w:val="none" w:sz="0" w:space="0" w:color="auto"/>
        <w:left w:val="none" w:sz="0" w:space="0" w:color="auto"/>
        <w:bottom w:val="none" w:sz="0" w:space="0" w:color="auto"/>
        <w:right w:val="none" w:sz="0" w:space="0" w:color="auto"/>
      </w:divBdr>
    </w:div>
    <w:div w:id="645013780">
      <w:bodyDiv w:val="1"/>
      <w:marLeft w:val="0"/>
      <w:marRight w:val="0"/>
      <w:marTop w:val="0"/>
      <w:marBottom w:val="0"/>
      <w:divBdr>
        <w:top w:val="none" w:sz="0" w:space="0" w:color="auto"/>
        <w:left w:val="none" w:sz="0" w:space="0" w:color="auto"/>
        <w:bottom w:val="none" w:sz="0" w:space="0" w:color="auto"/>
        <w:right w:val="none" w:sz="0" w:space="0" w:color="auto"/>
      </w:divBdr>
    </w:div>
    <w:div w:id="645625209">
      <w:bodyDiv w:val="1"/>
      <w:marLeft w:val="0"/>
      <w:marRight w:val="0"/>
      <w:marTop w:val="0"/>
      <w:marBottom w:val="0"/>
      <w:divBdr>
        <w:top w:val="none" w:sz="0" w:space="0" w:color="auto"/>
        <w:left w:val="none" w:sz="0" w:space="0" w:color="auto"/>
        <w:bottom w:val="none" w:sz="0" w:space="0" w:color="auto"/>
        <w:right w:val="none" w:sz="0" w:space="0" w:color="auto"/>
      </w:divBdr>
    </w:div>
    <w:div w:id="647364871">
      <w:bodyDiv w:val="1"/>
      <w:marLeft w:val="0"/>
      <w:marRight w:val="0"/>
      <w:marTop w:val="0"/>
      <w:marBottom w:val="0"/>
      <w:divBdr>
        <w:top w:val="none" w:sz="0" w:space="0" w:color="auto"/>
        <w:left w:val="none" w:sz="0" w:space="0" w:color="auto"/>
        <w:bottom w:val="none" w:sz="0" w:space="0" w:color="auto"/>
        <w:right w:val="none" w:sz="0" w:space="0" w:color="auto"/>
      </w:divBdr>
    </w:div>
    <w:div w:id="647782259">
      <w:bodyDiv w:val="1"/>
      <w:marLeft w:val="0"/>
      <w:marRight w:val="0"/>
      <w:marTop w:val="0"/>
      <w:marBottom w:val="0"/>
      <w:divBdr>
        <w:top w:val="none" w:sz="0" w:space="0" w:color="auto"/>
        <w:left w:val="none" w:sz="0" w:space="0" w:color="auto"/>
        <w:bottom w:val="none" w:sz="0" w:space="0" w:color="auto"/>
        <w:right w:val="none" w:sz="0" w:space="0" w:color="auto"/>
      </w:divBdr>
    </w:div>
    <w:div w:id="648510626">
      <w:bodyDiv w:val="1"/>
      <w:marLeft w:val="0"/>
      <w:marRight w:val="0"/>
      <w:marTop w:val="0"/>
      <w:marBottom w:val="0"/>
      <w:divBdr>
        <w:top w:val="none" w:sz="0" w:space="0" w:color="auto"/>
        <w:left w:val="none" w:sz="0" w:space="0" w:color="auto"/>
        <w:bottom w:val="none" w:sz="0" w:space="0" w:color="auto"/>
        <w:right w:val="none" w:sz="0" w:space="0" w:color="auto"/>
      </w:divBdr>
    </w:div>
    <w:div w:id="649559892">
      <w:bodyDiv w:val="1"/>
      <w:marLeft w:val="0"/>
      <w:marRight w:val="0"/>
      <w:marTop w:val="0"/>
      <w:marBottom w:val="0"/>
      <w:divBdr>
        <w:top w:val="none" w:sz="0" w:space="0" w:color="auto"/>
        <w:left w:val="none" w:sz="0" w:space="0" w:color="auto"/>
        <w:bottom w:val="none" w:sz="0" w:space="0" w:color="auto"/>
        <w:right w:val="none" w:sz="0" w:space="0" w:color="auto"/>
      </w:divBdr>
    </w:div>
    <w:div w:id="650448606">
      <w:bodyDiv w:val="1"/>
      <w:marLeft w:val="0"/>
      <w:marRight w:val="0"/>
      <w:marTop w:val="0"/>
      <w:marBottom w:val="0"/>
      <w:divBdr>
        <w:top w:val="none" w:sz="0" w:space="0" w:color="auto"/>
        <w:left w:val="none" w:sz="0" w:space="0" w:color="auto"/>
        <w:bottom w:val="none" w:sz="0" w:space="0" w:color="auto"/>
        <w:right w:val="none" w:sz="0" w:space="0" w:color="auto"/>
      </w:divBdr>
    </w:div>
    <w:div w:id="650863392">
      <w:bodyDiv w:val="1"/>
      <w:marLeft w:val="0"/>
      <w:marRight w:val="0"/>
      <w:marTop w:val="0"/>
      <w:marBottom w:val="0"/>
      <w:divBdr>
        <w:top w:val="none" w:sz="0" w:space="0" w:color="auto"/>
        <w:left w:val="none" w:sz="0" w:space="0" w:color="auto"/>
        <w:bottom w:val="none" w:sz="0" w:space="0" w:color="auto"/>
        <w:right w:val="none" w:sz="0" w:space="0" w:color="auto"/>
      </w:divBdr>
    </w:div>
    <w:div w:id="651568566">
      <w:bodyDiv w:val="1"/>
      <w:marLeft w:val="0"/>
      <w:marRight w:val="0"/>
      <w:marTop w:val="0"/>
      <w:marBottom w:val="0"/>
      <w:divBdr>
        <w:top w:val="none" w:sz="0" w:space="0" w:color="auto"/>
        <w:left w:val="none" w:sz="0" w:space="0" w:color="auto"/>
        <w:bottom w:val="none" w:sz="0" w:space="0" w:color="auto"/>
        <w:right w:val="none" w:sz="0" w:space="0" w:color="auto"/>
      </w:divBdr>
    </w:div>
    <w:div w:id="651637418">
      <w:bodyDiv w:val="1"/>
      <w:marLeft w:val="0"/>
      <w:marRight w:val="0"/>
      <w:marTop w:val="0"/>
      <w:marBottom w:val="0"/>
      <w:divBdr>
        <w:top w:val="none" w:sz="0" w:space="0" w:color="auto"/>
        <w:left w:val="none" w:sz="0" w:space="0" w:color="auto"/>
        <w:bottom w:val="none" w:sz="0" w:space="0" w:color="auto"/>
        <w:right w:val="none" w:sz="0" w:space="0" w:color="auto"/>
      </w:divBdr>
    </w:div>
    <w:div w:id="652225563">
      <w:bodyDiv w:val="1"/>
      <w:marLeft w:val="0"/>
      <w:marRight w:val="0"/>
      <w:marTop w:val="0"/>
      <w:marBottom w:val="0"/>
      <w:divBdr>
        <w:top w:val="none" w:sz="0" w:space="0" w:color="auto"/>
        <w:left w:val="none" w:sz="0" w:space="0" w:color="auto"/>
        <w:bottom w:val="none" w:sz="0" w:space="0" w:color="auto"/>
        <w:right w:val="none" w:sz="0" w:space="0" w:color="auto"/>
      </w:divBdr>
    </w:div>
    <w:div w:id="653294668">
      <w:bodyDiv w:val="1"/>
      <w:marLeft w:val="0"/>
      <w:marRight w:val="0"/>
      <w:marTop w:val="0"/>
      <w:marBottom w:val="0"/>
      <w:divBdr>
        <w:top w:val="none" w:sz="0" w:space="0" w:color="auto"/>
        <w:left w:val="none" w:sz="0" w:space="0" w:color="auto"/>
        <w:bottom w:val="none" w:sz="0" w:space="0" w:color="auto"/>
        <w:right w:val="none" w:sz="0" w:space="0" w:color="auto"/>
      </w:divBdr>
    </w:div>
    <w:div w:id="654457778">
      <w:bodyDiv w:val="1"/>
      <w:marLeft w:val="0"/>
      <w:marRight w:val="0"/>
      <w:marTop w:val="0"/>
      <w:marBottom w:val="0"/>
      <w:divBdr>
        <w:top w:val="none" w:sz="0" w:space="0" w:color="auto"/>
        <w:left w:val="none" w:sz="0" w:space="0" w:color="auto"/>
        <w:bottom w:val="none" w:sz="0" w:space="0" w:color="auto"/>
        <w:right w:val="none" w:sz="0" w:space="0" w:color="auto"/>
      </w:divBdr>
    </w:div>
    <w:div w:id="655643671">
      <w:bodyDiv w:val="1"/>
      <w:marLeft w:val="0"/>
      <w:marRight w:val="0"/>
      <w:marTop w:val="0"/>
      <w:marBottom w:val="0"/>
      <w:divBdr>
        <w:top w:val="none" w:sz="0" w:space="0" w:color="auto"/>
        <w:left w:val="none" w:sz="0" w:space="0" w:color="auto"/>
        <w:bottom w:val="none" w:sz="0" w:space="0" w:color="auto"/>
        <w:right w:val="none" w:sz="0" w:space="0" w:color="auto"/>
      </w:divBdr>
    </w:div>
    <w:div w:id="656768034">
      <w:bodyDiv w:val="1"/>
      <w:marLeft w:val="0"/>
      <w:marRight w:val="0"/>
      <w:marTop w:val="0"/>
      <w:marBottom w:val="0"/>
      <w:divBdr>
        <w:top w:val="none" w:sz="0" w:space="0" w:color="auto"/>
        <w:left w:val="none" w:sz="0" w:space="0" w:color="auto"/>
        <w:bottom w:val="none" w:sz="0" w:space="0" w:color="auto"/>
        <w:right w:val="none" w:sz="0" w:space="0" w:color="auto"/>
      </w:divBdr>
    </w:div>
    <w:div w:id="656811158">
      <w:bodyDiv w:val="1"/>
      <w:marLeft w:val="0"/>
      <w:marRight w:val="0"/>
      <w:marTop w:val="0"/>
      <w:marBottom w:val="0"/>
      <w:divBdr>
        <w:top w:val="none" w:sz="0" w:space="0" w:color="auto"/>
        <w:left w:val="none" w:sz="0" w:space="0" w:color="auto"/>
        <w:bottom w:val="none" w:sz="0" w:space="0" w:color="auto"/>
        <w:right w:val="none" w:sz="0" w:space="0" w:color="auto"/>
      </w:divBdr>
    </w:div>
    <w:div w:id="656955939">
      <w:bodyDiv w:val="1"/>
      <w:marLeft w:val="0"/>
      <w:marRight w:val="0"/>
      <w:marTop w:val="0"/>
      <w:marBottom w:val="0"/>
      <w:divBdr>
        <w:top w:val="none" w:sz="0" w:space="0" w:color="auto"/>
        <w:left w:val="none" w:sz="0" w:space="0" w:color="auto"/>
        <w:bottom w:val="none" w:sz="0" w:space="0" w:color="auto"/>
        <w:right w:val="none" w:sz="0" w:space="0" w:color="auto"/>
      </w:divBdr>
    </w:div>
    <w:div w:id="657616912">
      <w:bodyDiv w:val="1"/>
      <w:marLeft w:val="0"/>
      <w:marRight w:val="0"/>
      <w:marTop w:val="0"/>
      <w:marBottom w:val="0"/>
      <w:divBdr>
        <w:top w:val="none" w:sz="0" w:space="0" w:color="auto"/>
        <w:left w:val="none" w:sz="0" w:space="0" w:color="auto"/>
        <w:bottom w:val="none" w:sz="0" w:space="0" w:color="auto"/>
        <w:right w:val="none" w:sz="0" w:space="0" w:color="auto"/>
      </w:divBdr>
    </w:div>
    <w:div w:id="657654352">
      <w:bodyDiv w:val="1"/>
      <w:marLeft w:val="0"/>
      <w:marRight w:val="0"/>
      <w:marTop w:val="0"/>
      <w:marBottom w:val="0"/>
      <w:divBdr>
        <w:top w:val="none" w:sz="0" w:space="0" w:color="auto"/>
        <w:left w:val="none" w:sz="0" w:space="0" w:color="auto"/>
        <w:bottom w:val="none" w:sz="0" w:space="0" w:color="auto"/>
        <w:right w:val="none" w:sz="0" w:space="0" w:color="auto"/>
      </w:divBdr>
    </w:div>
    <w:div w:id="658734345">
      <w:bodyDiv w:val="1"/>
      <w:marLeft w:val="0"/>
      <w:marRight w:val="0"/>
      <w:marTop w:val="0"/>
      <w:marBottom w:val="0"/>
      <w:divBdr>
        <w:top w:val="none" w:sz="0" w:space="0" w:color="auto"/>
        <w:left w:val="none" w:sz="0" w:space="0" w:color="auto"/>
        <w:bottom w:val="none" w:sz="0" w:space="0" w:color="auto"/>
        <w:right w:val="none" w:sz="0" w:space="0" w:color="auto"/>
      </w:divBdr>
    </w:div>
    <w:div w:id="658776339">
      <w:bodyDiv w:val="1"/>
      <w:marLeft w:val="0"/>
      <w:marRight w:val="0"/>
      <w:marTop w:val="0"/>
      <w:marBottom w:val="0"/>
      <w:divBdr>
        <w:top w:val="none" w:sz="0" w:space="0" w:color="auto"/>
        <w:left w:val="none" w:sz="0" w:space="0" w:color="auto"/>
        <w:bottom w:val="none" w:sz="0" w:space="0" w:color="auto"/>
        <w:right w:val="none" w:sz="0" w:space="0" w:color="auto"/>
      </w:divBdr>
    </w:div>
    <w:div w:id="661395916">
      <w:bodyDiv w:val="1"/>
      <w:marLeft w:val="0"/>
      <w:marRight w:val="0"/>
      <w:marTop w:val="0"/>
      <w:marBottom w:val="0"/>
      <w:divBdr>
        <w:top w:val="none" w:sz="0" w:space="0" w:color="auto"/>
        <w:left w:val="none" w:sz="0" w:space="0" w:color="auto"/>
        <w:bottom w:val="none" w:sz="0" w:space="0" w:color="auto"/>
        <w:right w:val="none" w:sz="0" w:space="0" w:color="auto"/>
      </w:divBdr>
    </w:div>
    <w:div w:id="662660594">
      <w:bodyDiv w:val="1"/>
      <w:marLeft w:val="0"/>
      <w:marRight w:val="0"/>
      <w:marTop w:val="0"/>
      <w:marBottom w:val="0"/>
      <w:divBdr>
        <w:top w:val="none" w:sz="0" w:space="0" w:color="auto"/>
        <w:left w:val="none" w:sz="0" w:space="0" w:color="auto"/>
        <w:bottom w:val="none" w:sz="0" w:space="0" w:color="auto"/>
        <w:right w:val="none" w:sz="0" w:space="0" w:color="auto"/>
      </w:divBdr>
    </w:div>
    <w:div w:id="664088204">
      <w:bodyDiv w:val="1"/>
      <w:marLeft w:val="0"/>
      <w:marRight w:val="0"/>
      <w:marTop w:val="0"/>
      <w:marBottom w:val="0"/>
      <w:divBdr>
        <w:top w:val="none" w:sz="0" w:space="0" w:color="auto"/>
        <w:left w:val="none" w:sz="0" w:space="0" w:color="auto"/>
        <w:bottom w:val="none" w:sz="0" w:space="0" w:color="auto"/>
        <w:right w:val="none" w:sz="0" w:space="0" w:color="auto"/>
      </w:divBdr>
    </w:div>
    <w:div w:id="664283631">
      <w:bodyDiv w:val="1"/>
      <w:marLeft w:val="0"/>
      <w:marRight w:val="0"/>
      <w:marTop w:val="0"/>
      <w:marBottom w:val="0"/>
      <w:divBdr>
        <w:top w:val="none" w:sz="0" w:space="0" w:color="auto"/>
        <w:left w:val="none" w:sz="0" w:space="0" w:color="auto"/>
        <w:bottom w:val="none" w:sz="0" w:space="0" w:color="auto"/>
        <w:right w:val="none" w:sz="0" w:space="0" w:color="auto"/>
      </w:divBdr>
    </w:div>
    <w:div w:id="664551528">
      <w:bodyDiv w:val="1"/>
      <w:marLeft w:val="0"/>
      <w:marRight w:val="0"/>
      <w:marTop w:val="0"/>
      <w:marBottom w:val="0"/>
      <w:divBdr>
        <w:top w:val="none" w:sz="0" w:space="0" w:color="auto"/>
        <w:left w:val="none" w:sz="0" w:space="0" w:color="auto"/>
        <w:bottom w:val="none" w:sz="0" w:space="0" w:color="auto"/>
        <w:right w:val="none" w:sz="0" w:space="0" w:color="auto"/>
      </w:divBdr>
    </w:div>
    <w:div w:id="665674996">
      <w:bodyDiv w:val="1"/>
      <w:marLeft w:val="0"/>
      <w:marRight w:val="0"/>
      <w:marTop w:val="0"/>
      <w:marBottom w:val="0"/>
      <w:divBdr>
        <w:top w:val="none" w:sz="0" w:space="0" w:color="auto"/>
        <w:left w:val="none" w:sz="0" w:space="0" w:color="auto"/>
        <w:bottom w:val="none" w:sz="0" w:space="0" w:color="auto"/>
        <w:right w:val="none" w:sz="0" w:space="0" w:color="auto"/>
      </w:divBdr>
    </w:div>
    <w:div w:id="665980419">
      <w:bodyDiv w:val="1"/>
      <w:marLeft w:val="0"/>
      <w:marRight w:val="0"/>
      <w:marTop w:val="0"/>
      <w:marBottom w:val="0"/>
      <w:divBdr>
        <w:top w:val="none" w:sz="0" w:space="0" w:color="auto"/>
        <w:left w:val="none" w:sz="0" w:space="0" w:color="auto"/>
        <w:bottom w:val="none" w:sz="0" w:space="0" w:color="auto"/>
        <w:right w:val="none" w:sz="0" w:space="0" w:color="auto"/>
      </w:divBdr>
    </w:div>
    <w:div w:id="666635189">
      <w:bodyDiv w:val="1"/>
      <w:marLeft w:val="0"/>
      <w:marRight w:val="0"/>
      <w:marTop w:val="0"/>
      <w:marBottom w:val="0"/>
      <w:divBdr>
        <w:top w:val="none" w:sz="0" w:space="0" w:color="auto"/>
        <w:left w:val="none" w:sz="0" w:space="0" w:color="auto"/>
        <w:bottom w:val="none" w:sz="0" w:space="0" w:color="auto"/>
        <w:right w:val="none" w:sz="0" w:space="0" w:color="auto"/>
      </w:divBdr>
    </w:div>
    <w:div w:id="666978092">
      <w:bodyDiv w:val="1"/>
      <w:marLeft w:val="0"/>
      <w:marRight w:val="0"/>
      <w:marTop w:val="0"/>
      <w:marBottom w:val="0"/>
      <w:divBdr>
        <w:top w:val="none" w:sz="0" w:space="0" w:color="auto"/>
        <w:left w:val="none" w:sz="0" w:space="0" w:color="auto"/>
        <w:bottom w:val="none" w:sz="0" w:space="0" w:color="auto"/>
        <w:right w:val="none" w:sz="0" w:space="0" w:color="auto"/>
      </w:divBdr>
    </w:div>
    <w:div w:id="666981317">
      <w:bodyDiv w:val="1"/>
      <w:marLeft w:val="0"/>
      <w:marRight w:val="0"/>
      <w:marTop w:val="0"/>
      <w:marBottom w:val="0"/>
      <w:divBdr>
        <w:top w:val="none" w:sz="0" w:space="0" w:color="auto"/>
        <w:left w:val="none" w:sz="0" w:space="0" w:color="auto"/>
        <w:bottom w:val="none" w:sz="0" w:space="0" w:color="auto"/>
        <w:right w:val="none" w:sz="0" w:space="0" w:color="auto"/>
      </w:divBdr>
    </w:div>
    <w:div w:id="667557996">
      <w:bodyDiv w:val="1"/>
      <w:marLeft w:val="0"/>
      <w:marRight w:val="0"/>
      <w:marTop w:val="0"/>
      <w:marBottom w:val="0"/>
      <w:divBdr>
        <w:top w:val="none" w:sz="0" w:space="0" w:color="auto"/>
        <w:left w:val="none" w:sz="0" w:space="0" w:color="auto"/>
        <w:bottom w:val="none" w:sz="0" w:space="0" w:color="auto"/>
        <w:right w:val="none" w:sz="0" w:space="0" w:color="auto"/>
      </w:divBdr>
    </w:div>
    <w:div w:id="667640758">
      <w:bodyDiv w:val="1"/>
      <w:marLeft w:val="0"/>
      <w:marRight w:val="0"/>
      <w:marTop w:val="0"/>
      <w:marBottom w:val="0"/>
      <w:divBdr>
        <w:top w:val="none" w:sz="0" w:space="0" w:color="auto"/>
        <w:left w:val="none" w:sz="0" w:space="0" w:color="auto"/>
        <w:bottom w:val="none" w:sz="0" w:space="0" w:color="auto"/>
        <w:right w:val="none" w:sz="0" w:space="0" w:color="auto"/>
      </w:divBdr>
    </w:div>
    <w:div w:id="670182418">
      <w:bodyDiv w:val="1"/>
      <w:marLeft w:val="0"/>
      <w:marRight w:val="0"/>
      <w:marTop w:val="0"/>
      <w:marBottom w:val="0"/>
      <w:divBdr>
        <w:top w:val="none" w:sz="0" w:space="0" w:color="auto"/>
        <w:left w:val="none" w:sz="0" w:space="0" w:color="auto"/>
        <w:bottom w:val="none" w:sz="0" w:space="0" w:color="auto"/>
        <w:right w:val="none" w:sz="0" w:space="0" w:color="auto"/>
      </w:divBdr>
    </w:div>
    <w:div w:id="674185686">
      <w:bodyDiv w:val="1"/>
      <w:marLeft w:val="0"/>
      <w:marRight w:val="0"/>
      <w:marTop w:val="0"/>
      <w:marBottom w:val="0"/>
      <w:divBdr>
        <w:top w:val="none" w:sz="0" w:space="0" w:color="auto"/>
        <w:left w:val="none" w:sz="0" w:space="0" w:color="auto"/>
        <w:bottom w:val="none" w:sz="0" w:space="0" w:color="auto"/>
        <w:right w:val="none" w:sz="0" w:space="0" w:color="auto"/>
      </w:divBdr>
    </w:div>
    <w:div w:id="674380702">
      <w:bodyDiv w:val="1"/>
      <w:marLeft w:val="0"/>
      <w:marRight w:val="0"/>
      <w:marTop w:val="0"/>
      <w:marBottom w:val="0"/>
      <w:divBdr>
        <w:top w:val="none" w:sz="0" w:space="0" w:color="auto"/>
        <w:left w:val="none" w:sz="0" w:space="0" w:color="auto"/>
        <w:bottom w:val="none" w:sz="0" w:space="0" w:color="auto"/>
        <w:right w:val="none" w:sz="0" w:space="0" w:color="auto"/>
      </w:divBdr>
    </w:div>
    <w:div w:id="677193279">
      <w:bodyDiv w:val="1"/>
      <w:marLeft w:val="0"/>
      <w:marRight w:val="0"/>
      <w:marTop w:val="0"/>
      <w:marBottom w:val="0"/>
      <w:divBdr>
        <w:top w:val="none" w:sz="0" w:space="0" w:color="auto"/>
        <w:left w:val="none" w:sz="0" w:space="0" w:color="auto"/>
        <w:bottom w:val="none" w:sz="0" w:space="0" w:color="auto"/>
        <w:right w:val="none" w:sz="0" w:space="0" w:color="auto"/>
      </w:divBdr>
    </w:div>
    <w:div w:id="680473608">
      <w:bodyDiv w:val="1"/>
      <w:marLeft w:val="0"/>
      <w:marRight w:val="0"/>
      <w:marTop w:val="0"/>
      <w:marBottom w:val="0"/>
      <w:divBdr>
        <w:top w:val="none" w:sz="0" w:space="0" w:color="auto"/>
        <w:left w:val="none" w:sz="0" w:space="0" w:color="auto"/>
        <w:bottom w:val="none" w:sz="0" w:space="0" w:color="auto"/>
        <w:right w:val="none" w:sz="0" w:space="0" w:color="auto"/>
      </w:divBdr>
    </w:div>
    <w:div w:id="681784044">
      <w:bodyDiv w:val="1"/>
      <w:marLeft w:val="0"/>
      <w:marRight w:val="0"/>
      <w:marTop w:val="0"/>
      <w:marBottom w:val="0"/>
      <w:divBdr>
        <w:top w:val="none" w:sz="0" w:space="0" w:color="auto"/>
        <w:left w:val="none" w:sz="0" w:space="0" w:color="auto"/>
        <w:bottom w:val="none" w:sz="0" w:space="0" w:color="auto"/>
        <w:right w:val="none" w:sz="0" w:space="0" w:color="auto"/>
      </w:divBdr>
    </w:div>
    <w:div w:id="683437642">
      <w:bodyDiv w:val="1"/>
      <w:marLeft w:val="0"/>
      <w:marRight w:val="0"/>
      <w:marTop w:val="0"/>
      <w:marBottom w:val="0"/>
      <w:divBdr>
        <w:top w:val="none" w:sz="0" w:space="0" w:color="auto"/>
        <w:left w:val="none" w:sz="0" w:space="0" w:color="auto"/>
        <w:bottom w:val="none" w:sz="0" w:space="0" w:color="auto"/>
        <w:right w:val="none" w:sz="0" w:space="0" w:color="auto"/>
      </w:divBdr>
    </w:div>
    <w:div w:id="683438480">
      <w:bodyDiv w:val="1"/>
      <w:marLeft w:val="0"/>
      <w:marRight w:val="0"/>
      <w:marTop w:val="0"/>
      <w:marBottom w:val="0"/>
      <w:divBdr>
        <w:top w:val="none" w:sz="0" w:space="0" w:color="auto"/>
        <w:left w:val="none" w:sz="0" w:space="0" w:color="auto"/>
        <w:bottom w:val="none" w:sz="0" w:space="0" w:color="auto"/>
        <w:right w:val="none" w:sz="0" w:space="0" w:color="auto"/>
      </w:divBdr>
    </w:div>
    <w:div w:id="687609599">
      <w:bodyDiv w:val="1"/>
      <w:marLeft w:val="0"/>
      <w:marRight w:val="0"/>
      <w:marTop w:val="0"/>
      <w:marBottom w:val="0"/>
      <w:divBdr>
        <w:top w:val="none" w:sz="0" w:space="0" w:color="auto"/>
        <w:left w:val="none" w:sz="0" w:space="0" w:color="auto"/>
        <w:bottom w:val="none" w:sz="0" w:space="0" w:color="auto"/>
        <w:right w:val="none" w:sz="0" w:space="0" w:color="auto"/>
      </w:divBdr>
    </w:div>
    <w:div w:id="688945855">
      <w:bodyDiv w:val="1"/>
      <w:marLeft w:val="0"/>
      <w:marRight w:val="0"/>
      <w:marTop w:val="0"/>
      <w:marBottom w:val="0"/>
      <w:divBdr>
        <w:top w:val="none" w:sz="0" w:space="0" w:color="auto"/>
        <w:left w:val="none" w:sz="0" w:space="0" w:color="auto"/>
        <w:bottom w:val="none" w:sz="0" w:space="0" w:color="auto"/>
        <w:right w:val="none" w:sz="0" w:space="0" w:color="auto"/>
      </w:divBdr>
    </w:div>
    <w:div w:id="689381126">
      <w:bodyDiv w:val="1"/>
      <w:marLeft w:val="0"/>
      <w:marRight w:val="0"/>
      <w:marTop w:val="0"/>
      <w:marBottom w:val="0"/>
      <w:divBdr>
        <w:top w:val="none" w:sz="0" w:space="0" w:color="auto"/>
        <w:left w:val="none" w:sz="0" w:space="0" w:color="auto"/>
        <w:bottom w:val="none" w:sz="0" w:space="0" w:color="auto"/>
        <w:right w:val="none" w:sz="0" w:space="0" w:color="auto"/>
      </w:divBdr>
    </w:div>
    <w:div w:id="690375918">
      <w:bodyDiv w:val="1"/>
      <w:marLeft w:val="0"/>
      <w:marRight w:val="0"/>
      <w:marTop w:val="0"/>
      <w:marBottom w:val="0"/>
      <w:divBdr>
        <w:top w:val="none" w:sz="0" w:space="0" w:color="auto"/>
        <w:left w:val="none" w:sz="0" w:space="0" w:color="auto"/>
        <w:bottom w:val="none" w:sz="0" w:space="0" w:color="auto"/>
        <w:right w:val="none" w:sz="0" w:space="0" w:color="auto"/>
      </w:divBdr>
    </w:div>
    <w:div w:id="690454145">
      <w:bodyDiv w:val="1"/>
      <w:marLeft w:val="0"/>
      <w:marRight w:val="0"/>
      <w:marTop w:val="0"/>
      <w:marBottom w:val="0"/>
      <w:divBdr>
        <w:top w:val="none" w:sz="0" w:space="0" w:color="auto"/>
        <w:left w:val="none" w:sz="0" w:space="0" w:color="auto"/>
        <w:bottom w:val="none" w:sz="0" w:space="0" w:color="auto"/>
        <w:right w:val="none" w:sz="0" w:space="0" w:color="auto"/>
      </w:divBdr>
    </w:div>
    <w:div w:id="696202627">
      <w:bodyDiv w:val="1"/>
      <w:marLeft w:val="0"/>
      <w:marRight w:val="0"/>
      <w:marTop w:val="0"/>
      <w:marBottom w:val="0"/>
      <w:divBdr>
        <w:top w:val="none" w:sz="0" w:space="0" w:color="auto"/>
        <w:left w:val="none" w:sz="0" w:space="0" w:color="auto"/>
        <w:bottom w:val="none" w:sz="0" w:space="0" w:color="auto"/>
        <w:right w:val="none" w:sz="0" w:space="0" w:color="auto"/>
      </w:divBdr>
    </w:div>
    <w:div w:id="698312168">
      <w:bodyDiv w:val="1"/>
      <w:marLeft w:val="0"/>
      <w:marRight w:val="0"/>
      <w:marTop w:val="0"/>
      <w:marBottom w:val="0"/>
      <w:divBdr>
        <w:top w:val="none" w:sz="0" w:space="0" w:color="auto"/>
        <w:left w:val="none" w:sz="0" w:space="0" w:color="auto"/>
        <w:bottom w:val="none" w:sz="0" w:space="0" w:color="auto"/>
        <w:right w:val="none" w:sz="0" w:space="0" w:color="auto"/>
      </w:divBdr>
    </w:div>
    <w:div w:id="699597583">
      <w:bodyDiv w:val="1"/>
      <w:marLeft w:val="0"/>
      <w:marRight w:val="0"/>
      <w:marTop w:val="0"/>
      <w:marBottom w:val="0"/>
      <w:divBdr>
        <w:top w:val="none" w:sz="0" w:space="0" w:color="auto"/>
        <w:left w:val="none" w:sz="0" w:space="0" w:color="auto"/>
        <w:bottom w:val="none" w:sz="0" w:space="0" w:color="auto"/>
        <w:right w:val="none" w:sz="0" w:space="0" w:color="auto"/>
      </w:divBdr>
    </w:div>
    <w:div w:id="702050807">
      <w:bodyDiv w:val="1"/>
      <w:marLeft w:val="0"/>
      <w:marRight w:val="0"/>
      <w:marTop w:val="0"/>
      <w:marBottom w:val="0"/>
      <w:divBdr>
        <w:top w:val="none" w:sz="0" w:space="0" w:color="auto"/>
        <w:left w:val="none" w:sz="0" w:space="0" w:color="auto"/>
        <w:bottom w:val="none" w:sz="0" w:space="0" w:color="auto"/>
        <w:right w:val="none" w:sz="0" w:space="0" w:color="auto"/>
      </w:divBdr>
    </w:div>
    <w:div w:id="703676842">
      <w:bodyDiv w:val="1"/>
      <w:marLeft w:val="0"/>
      <w:marRight w:val="0"/>
      <w:marTop w:val="0"/>
      <w:marBottom w:val="0"/>
      <w:divBdr>
        <w:top w:val="none" w:sz="0" w:space="0" w:color="auto"/>
        <w:left w:val="none" w:sz="0" w:space="0" w:color="auto"/>
        <w:bottom w:val="none" w:sz="0" w:space="0" w:color="auto"/>
        <w:right w:val="none" w:sz="0" w:space="0" w:color="auto"/>
      </w:divBdr>
    </w:div>
    <w:div w:id="703866674">
      <w:bodyDiv w:val="1"/>
      <w:marLeft w:val="0"/>
      <w:marRight w:val="0"/>
      <w:marTop w:val="0"/>
      <w:marBottom w:val="0"/>
      <w:divBdr>
        <w:top w:val="none" w:sz="0" w:space="0" w:color="auto"/>
        <w:left w:val="none" w:sz="0" w:space="0" w:color="auto"/>
        <w:bottom w:val="none" w:sz="0" w:space="0" w:color="auto"/>
        <w:right w:val="none" w:sz="0" w:space="0" w:color="auto"/>
      </w:divBdr>
    </w:div>
    <w:div w:id="704139382">
      <w:bodyDiv w:val="1"/>
      <w:marLeft w:val="0"/>
      <w:marRight w:val="0"/>
      <w:marTop w:val="0"/>
      <w:marBottom w:val="0"/>
      <w:divBdr>
        <w:top w:val="none" w:sz="0" w:space="0" w:color="auto"/>
        <w:left w:val="none" w:sz="0" w:space="0" w:color="auto"/>
        <w:bottom w:val="none" w:sz="0" w:space="0" w:color="auto"/>
        <w:right w:val="none" w:sz="0" w:space="0" w:color="auto"/>
      </w:divBdr>
    </w:div>
    <w:div w:id="705639466">
      <w:bodyDiv w:val="1"/>
      <w:marLeft w:val="0"/>
      <w:marRight w:val="0"/>
      <w:marTop w:val="0"/>
      <w:marBottom w:val="0"/>
      <w:divBdr>
        <w:top w:val="none" w:sz="0" w:space="0" w:color="auto"/>
        <w:left w:val="none" w:sz="0" w:space="0" w:color="auto"/>
        <w:bottom w:val="none" w:sz="0" w:space="0" w:color="auto"/>
        <w:right w:val="none" w:sz="0" w:space="0" w:color="auto"/>
      </w:divBdr>
    </w:div>
    <w:div w:id="706412577">
      <w:bodyDiv w:val="1"/>
      <w:marLeft w:val="0"/>
      <w:marRight w:val="0"/>
      <w:marTop w:val="0"/>
      <w:marBottom w:val="0"/>
      <w:divBdr>
        <w:top w:val="none" w:sz="0" w:space="0" w:color="auto"/>
        <w:left w:val="none" w:sz="0" w:space="0" w:color="auto"/>
        <w:bottom w:val="none" w:sz="0" w:space="0" w:color="auto"/>
        <w:right w:val="none" w:sz="0" w:space="0" w:color="auto"/>
      </w:divBdr>
    </w:div>
    <w:div w:id="706419638">
      <w:bodyDiv w:val="1"/>
      <w:marLeft w:val="0"/>
      <w:marRight w:val="0"/>
      <w:marTop w:val="0"/>
      <w:marBottom w:val="0"/>
      <w:divBdr>
        <w:top w:val="none" w:sz="0" w:space="0" w:color="auto"/>
        <w:left w:val="none" w:sz="0" w:space="0" w:color="auto"/>
        <w:bottom w:val="none" w:sz="0" w:space="0" w:color="auto"/>
        <w:right w:val="none" w:sz="0" w:space="0" w:color="auto"/>
      </w:divBdr>
    </w:div>
    <w:div w:id="707880768">
      <w:bodyDiv w:val="1"/>
      <w:marLeft w:val="0"/>
      <w:marRight w:val="0"/>
      <w:marTop w:val="0"/>
      <w:marBottom w:val="0"/>
      <w:divBdr>
        <w:top w:val="none" w:sz="0" w:space="0" w:color="auto"/>
        <w:left w:val="none" w:sz="0" w:space="0" w:color="auto"/>
        <w:bottom w:val="none" w:sz="0" w:space="0" w:color="auto"/>
        <w:right w:val="none" w:sz="0" w:space="0" w:color="auto"/>
      </w:divBdr>
    </w:div>
    <w:div w:id="709257031">
      <w:bodyDiv w:val="1"/>
      <w:marLeft w:val="0"/>
      <w:marRight w:val="0"/>
      <w:marTop w:val="0"/>
      <w:marBottom w:val="0"/>
      <w:divBdr>
        <w:top w:val="none" w:sz="0" w:space="0" w:color="auto"/>
        <w:left w:val="none" w:sz="0" w:space="0" w:color="auto"/>
        <w:bottom w:val="none" w:sz="0" w:space="0" w:color="auto"/>
        <w:right w:val="none" w:sz="0" w:space="0" w:color="auto"/>
      </w:divBdr>
    </w:div>
    <w:div w:id="714624609">
      <w:bodyDiv w:val="1"/>
      <w:marLeft w:val="0"/>
      <w:marRight w:val="0"/>
      <w:marTop w:val="0"/>
      <w:marBottom w:val="0"/>
      <w:divBdr>
        <w:top w:val="none" w:sz="0" w:space="0" w:color="auto"/>
        <w:left w:val="none" w:sz="0" w:space="0" w:color="auto"/>
        <w:bottom w:val="none" w:sz="0" w:space="0" w:color="auto"/>
        <w:right w:val="none" w:sz="0" w:space="0" w:color="auto"/>
      </w:divBdr>
    </w:div>
    <w:div w:id="714699856">
      <w:bodyDiv w:val="1"/>
      <w:marLeft w:val="0"/>
      <w:marRight w:val="0"/>
      <w:marTop w:val="0"/>
      <w:marBottom w:val="0"/>
      <w:divBdr>
        <w:top w:val="none" w:sz="0" w:space="0" w:color="auto"/>
        <w:left w:val="none" w:sz="0" w:space="0" w:color="auto"/>
        <w:bottom w:val="none" w:sz="0" w:space="0" w:color="auto"/>
        <w:right w:val="none" w:sz="0" w:space="0" w:color="auto"/>
      </w:divBdr>
    </w:div>
    <w:div w:id="715198779">
      <w:bodyDiv w:val="1"/>
      <w:marLeft w:val="0"/>
      <w:marRight w:val="0"/>
      <w:marTop w:val="0"/>
      <w:marBottom w:val="0"/>
      <w:divBdr>
        <w:top w:val="none" w:sz="0" w:space="0" w:color="auto"/>
        <w:left w:val="none" w:sz="0" w:space="0" w:color="auto"/>
        <w:bottom w:val="none" w:sz="0" w:space="0" w:color="auto"/>
        <w:right w:val="none" w:sz="0" w:space="0" w:color="auto"/>
      </w:divBdr>
    </w:div>
    <w:div w:id="716123850">
      <w:bodyDiv w:val="1"/>
      <w:marLeft w:val="0"/>
      <w:marRight w:val="0"/>
      <w:marTop w:val="0"/>
      <w:marBottom w:val="0"/>
      <w:divBdr>
        <w:top w:val="none" w:sz="0" w:space="0" w:color="auto"/>
        <w:left w:val="none" w:sz="0" w:space="0" w:color="auto"/>
        <w:bottom w:val="none" w:sz="0" w:space="0" w:color="auto"/>
        <w:right w:val="none" w:sz="0" w:space="0" w:color="auto"/>
      </w:divBdr>
    </w:div>
    <w:div w:id="716125625">
      <w:bodyDiv w:val="1"/>
      <w:marLeft w:val="0"/>
      <w:marRight w:val="0"/>
      <w:marTop w:val="0"/>
      <w:marBottom w:val="0"/>
      <w:divBdr>
        <w:top w:val="none" w:sz="0" w:space="0" w:color="auto"/>
        <w:left w:val="none" w:sz="0" w:space="0" w:color="auto"/>
        <w:bottom w:val="none" w:sz="0" w:space="0" w:color="auto"/>
        <w:right w:val="none" w:sz="0" w:space="0" w:color="auto"/>
      </w:divBdr>
    </w:div>
    <w:div w:id="718358688">
      <w:bodyDiv w:val="1"/>
      <w:marLeft w:val="0"/>
      <w:marRight w:val="0"/>
      <w:marTop w:val="0"/>
      <w:marBottom w:val="0"/>
      <w:divBdr>
        <w:top w:val="none" w:sz="0" w:space="0" w:color="auto"/>
        <w:left w:val="none" w:sz="0" w:space="0" w:color="auto"/>
        <w:bottom w:val="none" w:sz="0" w:space="0" w:color="auto"/>
        <w:right w:val="none" w:sz="0" w:space="0" w:color="auto"/>
      </w:divBdr>
    </w:div>
    <w:div w:id="719212380">
      <w:bodyDiv w:val="1"/>
      <w:marLeft w:val="0"/>
      <w:marRight w:val="0"/>
      <w:marTop w:val="0"/>
      <w:marBottom w:val="0"/>
      <w:divBdr>
        <w:top w:val="none" w:sz="0" w:space="0" w:color="auto"/>
        <w:left w:val="none" w:sz="0" w:space="0" w:color="auto"/>
        <w:bottom w:val="none" w:sz="0" w:space="0" w:color="auto"/>
        <w:right w:val="none" w:sz="0" w:space="0" w:color="auto"/>
      </w:divBdr>
    </w:div>
    <w:div w:id="722488335">
      <w:bodyDiv w:val="1"/>
      <w:marLeft w:val="0"/>
      <w:marRight w:val="0"/>
      <w:marTop w:val="0"/>
      <w:marBottom w:val="0"/>
      <w:divBdr>
        <w:top w:val="none" w:sz="0" w:space="0" w:color="auto"/>
        <w:left w:val="none" w:sz="0" w:space="0" w:color="auto"/>
        <w:bottom w:val="none" w:sz="0" w:space="0" w:color="auto"/>
        <w:right w:val="none" w:sz="0" w:space="0" w:color="auto"/>
      </w:divBdr>
    </w:div>
    <w:div w:id="722943559">
      <w:bodyDiv w:val="1"/>
      <w:marLeft w:val="0"/>
      <w:marRight w:val="0"/>
      <w:marTop w:val="0"/>
      <w:marBottom w:val="0"/>
      <w:divBdr>
        <w:top w:val="none" w:sz="0" w:space="0" w:color="auto"/>
        <w:left w:val="none" w:sz="0" w:space="0" w:color="auto"/>
        <w:bottom w:val="none" w:sz="0" w:space="0" w:color="auto"/>
        <w:right w:val="none" w:sz="0" w:space="0" w:color="auto"/>
      </w:divBdr>
    </w:div>
    <w:div w:id="727806034">
      <w:bodyDiv w:val="1"/>
      <w:marLeft w:val="0"/>
      <w:marRight w:val="0"/>
      <w:marTop w:val="0"/>
      <w:marBottom w:val="0"/>
      <w:divBdr>
        <w:top w:val="none" w:sz="0" w:space="0" w:color="auto"/>
        <w:left w:val="none" w:sz="0" w:space="0" w:color="auto"/>
        <w:bottom w:val="none" w:sz="0" w:space="0" w:color="auto"/>
        <w:right w:val="none" w:sz="0" w:space="0" w:color="auto"/>
      </w:divBdr>
    </w:div>
    <w:div w:id="728311928">
      <w:bodyDiv w:val="1"/>
      <w:marLeft w:val="0"/>
      <w:marRight w:val="0"/>
      <w:marTop w:val="0"/>
      <w:marBottom w:val="0"/>
      <w:divBdr>
        <w:top w:val="none" w:sz="0" w:space="0" w:color="auto"/>
        <w:left w:val="none" w:sz="0" w:space="0" w:color="auto"/>
        <w:bottom w:val="none" w:sz="0" w:space="0" w:color="auto"/>
        <w:right w:val="none" w:sz="0" w:space="0" w:color="auto"/>
      </w:divBdr>
    </w:div>
    <w:div w:id="731925238">
      <w:bodyDiv w:val="1"/>
      <w:marLeft w:val="0"/>
      <w:marRight w:val="0"/>
      <w:marTop w:val="0"/>
      <w:marBottom w:val="0"/>
      <w:divBdr>
        <w:top w:val="none" w:sz="0" w:space="0" w:color="auto"/>
        <w:left w:val="none" w:sz="0" w:space="0" w:color="auto"/>
        <w:bottom w:val="none" w:sz="0" w:space="0" w:color="auto"/>
        <w:right w:val="none" w:sz="0" w:space="0" w:color="auto"/>
      </w:divBdr>
    </w:div>
    <w:div w:id="732043298">
      <w:bodyDiv w:val="1"/>
      <w:marLeft w:val="0"/>
      <w:marRight w:val="0"/>
      <w:marTop w:val="0"/>
      <w:marBottom w:val="0"/>
      <w:divBdr>
        <w:top w:val="none" w:sz="0" w:space="0" w:color="auto"/>
        <w:left w:val="none" w:sz="0" w:space="0" w:color="auto"/>
        <w:bottom w:val="none" w:sz="0" w:space="0" w:color="auto"/>
        <w:right w:val="none" w:sz="0" w:space="0" w:color="auto"/>
      </w:divBdr>
    </w:div>
    <w:div w:id="735009372">
      <w:bodyDiv w:val="1"/>
      <w:marLeft w:val="0"/>
      <w:marRight w:val="0"/>
      <w:marTop w:val="0"/>
      <w:marBottom w:val="0"/>
      <w:divBdr>
        <w:top w:val="none" w:sz="0" w:space="0" w:color="auto"/>
        <w:left w:val="none" w:sz="0" w:space="0" w:color="auto"/>
        <w:bottom w:val="none" w:sz="0" w:space="0" w:color="auto"/>
        <w:right w:val="none" w:sz="0" w:space="0" w:color="auto"/>
      </w:divBdr>
    </w:div>
    <w:div w:id="737358277">
      <w:bodyDiv w:val="1"/>
      <w:marLeft w:val="0"/>
      <w:marRight w:val="0"/>
      <w:marTop w:val="0"/>
      <w:marBottom w:val="0"/>
      <w:divBdr>
        <w:top w:val="none" w:sz="0" w:space="0" w:color="auto"/>
        <w:left w:val="none" w:sz="0" w:space="0" w:color="auto"/>
        <w:bottom w:val="none" w:sz="0" w:space="0" w:color="auto"/>
        <w:right w:val="none" w:sz="0" w:space="0" w:color="auto"/>
      </w:divBdr>
    </w:div>
    <w:div w:id="740445801">
      <w:bodyDiv w:val="1"/>
      <w:marLeft w:val="0"/>
      <w:marRight w:val="0"/>
      <w:marTop w:val="0"/>
      <w:marBottom w:val="0"/>
      <w:divBdr>
        <w:top w:val="none" w:sz="0" w:space="0" w:color="auto"/>
        <w:left w:val="none" w:sz="0" w:space="0" w:color="auto"/>
        <w:bottom w:val="none" w:sz="0" w:space="0" w:color="auto"/>
        <w:right w:val="none" w:sz="0" w:space="0" w:color="auto"/>
      </w:divBdr>
    </w:div>
    <w:div w:id="741100604">
      <w:bodyDiv w:val="1"/>
      <w:marLeft w:val="0"/>
      <w:marRight w:val="0"/>
      <w:marTop w:val="0"/>
      <w:marBottom w:val="0"/>
      <w:divBdr>
        <w:top w:val="none" w:sz="0" w:space="0" w:color="auto"/>
        <w:left w:val="none" w:sz="0" w:space="0" w:color="auto"/>
        <w:bottom w:val="none" w:sz="0" w:space="0" w:color="auto"/>
        <w:right w:val="none" w:sz="0" w:space="0" w:color="auto"/>
      </w:divBdr>
    </w:div>
    <w:div w:id="741760370">
      <w:bodyDiv w:val="1"/>
      <w:marLeft w:val="0"/>
      <w:marRight w:val="0"/>
      <w:marTop w:val="0"/>
      <w:marBottom w:val="0"/>
      <w:divBdr>
        <w:top w:val="none" w:sz="0" w:space="0" w:color="auto"/>
        <w:left w:val="none" w:sz="0" w:space="0" w:color="auto"/>
        <w:bottom w:val="none" w:sz="0" w:space="0" w:color="auto"/>
        <w:right w:val="none" w:sz="0" w:space="0" w:color="auto"/>
      </w:divBdr>
    </w:div>
    <w:div w:id="742916727">
      <w:bodyDiv w:val="1"/>
      <w:marLeft w:val="0"/>
      <w:marRight w:val="0"/>
      <w:marTop w:val="0"/>
      <w:marBottom w:val="0"/>
      <w:divBdr>
        <w:top w:val="none" w:sz="0" w:space="0" w:color="auto"/>
        <w:left w:val="none" w:sz="0" w:space="0" w:color="auto"/>
        <w:bottom w:val="none" w:sz="0" w:space="0" w:color="auto"/>
        <w:right w:val="none" w:sz="0" w:space="0" w:color="auto"/>
      </w:divBdr>
    </w:div>
    <w:div w:id="743185831">
      <w:bodyDiv w:val="1"/>
      <w:marLeft w:val="0"/>
      <w:marRight w:val="0"/>
      <w:marTop w:val="0"/>
      <w:marBottom w:val="0"/>
      <w:divBdr>
        <w:top w:val="none" w:sz="0" w:space="0" w:color="auto"/>
        <w:left w:val="none" w:sz="0" w:space="0" w:color="auto"/>
        <w:bottom w:val="none" w:sz="0" w:space="0" w:color="auto"/>
        <w:right w:val="none" w:sz="0" w:space="0" w:color="auto"/>
      </w:divBdr>
    </w:div>
    <w:div w:id="743601079">
      <w:bodyDiv w:val="1"/>
      <w:marLeft w:val="0"/>
      <w:marRight w:val="0"/>
      <w:marTop w:val="0"/>
      <w:marBottom w:val="0"/>
      <w:divBdr>
        <w:top w:val="none" w:sz="0" w:space="0" w:color="auto"/>
        <w:left w:val="none" w:sz="0" w:space="0" w:color="auto"/>
        <w:bottom w:val="none" w:sz="0" w:space="0" w:color="auto"/>
        <w:right w:val="none" w:sz="0" w:space="0" w:color="auto"/>
      </w:divBdr>
    </w:div>
    <w:div w:id="747001556">
      <w:bodyDiv w:val="1"/>
      <w:marLeft w:val="0"/>
      <w:marRight w:val="0"/>
      <w:marTop w:val="0"/>
      <w:marBottom w:val="0"/>
      <w:divBdr>
        <w:top w:val="none" w:sz="0" w:space="0" w:color="auto"/>
        <w:left w:val="none" w:sz="0" w:space="0" w:color="auto"/>
        <w:bottom w:val="none" w:sz="0" w:space="0" w:color="auto"/>
        <w:right w:val="none" w:sz="0" w:space="0" w:color="auto"/>
      </w:divBdr>
    </w:div>
    <w:div w:id="747651515">
      <w:bodyDiv w:val="1"/>
      <w:marLeft w:val="0"/>
      <w:marRight w:val="0"/>
      <w:marTop w:val="0"/>
      <w:marBottom w:val="0"/>
      <w:divBdr>
        <w:top w:val="none" w:sz="0" w:space="0" w:color="auto"/>
        <w:left w:val="none" w:sz="0" w:space="0" w:color="auto"/>
        <w:bottom w:val="none" w:sz="0" w:space="0" w:color="auto"/>
        <w:right w:val="none" w:sz="0" w:space="0" w:color="auto"/>
      </w:divBdr>
    </w:div>
    <w:div w:id="747728789">
      <w:bodyDiv w:val="1"/>
      <w:marLeft w:val="0"/>
      <w:marRight w:val="0"/>
      <w:marTop w:val="0"/>
      <w:marBottom w:val="0"/>
      <w:divBdr>
        <w:top w:val="none" w:sz="0" w:space="0" w:color="auto"/>
        <w:left w:val="none" w:sz="0" w:space="0" w:color="auto"/>
        <w:bottom w:val="none" w:sz="0" w:space="0" w:color="auto"/>
        <w:right w:val="none" w:sz="0" w:space="0" w:color="auto"/>
      </w:divBdr>
    </w:div>
    <w:div w:id="748501138">
      <w:bodyDiv w:val="1"/>
      <w:marLeft w:val="0"/>
      <w:marRight w:val="0"/>
      <w:marTop w:val="0"/>
      <w:marBottom w:val="0"/>
      <w:divBdr>
        <w:top w:val="none" w:sz="0" w:space="0" w:color="auto"/>
        <w:left w:val="none" w:sz="0" w:space="0" w:color="auto"/>
        <w:bottom w:val="none" w:sz="0" w:space="0" w:color="auto"/>
        <w:right w:val="none" w:sz="0" w:space="0" w:color="auto"/>
      </w:divBdr>
    </w:div>
    <w:div w:id="750081750">
      <w:bodyDiv w:val="1"/>
      <w:marLeft w:val="0"/>
      <w:marRight w:val="0"/>
      <w:marTop w:val="0"/>
      <w:marBottom w:val="0"/>
      <w:divBdr>
        <w:top w:val="none" w:sz="0" w:space="0" w:color="auto"/>
        <w:left w:val="none" w:sz="0" w:space="0" w:color="auto"/>
        <w:bottom w:val="none" w:sz="0" w:space="0" w:color="auto"/>
        <w:right w:val="none" w:sz="0" w:space="0" w:color="auto"/>
      </w:divBdr>
    </w:div>
    <w:div w:id="751052541">
      <w:bodyDiv w:val="1"/>
      <w:marLeft w:val="0"/>
      <w:marRight w:val="0"/>
      <w:marTop w:val="0"/>
      <w:marBottom w:val="0"/>
      <w:divBdr>
        <w:top w:val="none" w:sz="0" w:space="0" w:color="auto"/>
        <w:left w:val="none" w:sz="0" w:space="0" w:color="auto"/>
        <w:bottom w:val="none" w:sz="0" w:space="0" w:color="auto"/>
        <w:right w:val="none" w:sz="0" w:space="0" w:color="auto"/>
      </w:divBdr>
    </w:div>
    <w:div w:id="752508884">
      <w:bodyDiv w:val="1"/>
      <w:marLeft w:val="0"/>
      <w:marRight w:val="0"/>
      <w:marTop w:val="0"/>
      <w:marBottom w:val="0"/>
      <w:divBdr>
        <w:top w:val="none" w:sz="0" w:space="0" w:color="auto"/>
        <w:left w:val="none" w:sz="0" w:space="0" w:color="auto"/>
        <w:bottom w:val="none" w:sz="0" w:space="0" w:color="auto"/>
        <w:right w:val="none" w:sz="0" w:space="0" w:color="auto"/>
      </w:divBdr>
    </w:div>
    <w:div w:id="752820671">
      <w:bodyDiv w:val="1"/>
      <w:marLeft w:val="0"/>
      <w:marRight w:val="0"/>
      <w:marTop w:val="0"/>
      <w:marBottom w:val="0"/>
      <w:divBdr>
        <w:top w:val="none" w:sz="0" w:space="0" w:color="auto"/>
        <w:left w:val="none" w:sz="0" w:space="0" w:color="auto"/>
        <w:bottom w:val="none" w:sz="0" w:space="0" w:color="auto"/>
        <w:right w:val="none" w:sz="0" w:space="0" w:color="auto"/>
      </w:divBdr>
    </w:div>
    <w:div w:id="753405630">
      <w:bodyDiv w:val="1"/>
      <w:marLeft w:val="0"/>
      <w:marRight w:val="0"/>
      <w:marTop w:val="0"/>
      <w:marBottom w:val="0"/>
      <w:divBdr>
        <w:top w:val="none" w:sz="0" w:space="0" w:color="auto"/>
        <w:left w:val="none" w:sz="0" w:space="0" w:color="auto"/>
        <w:bottom w:val="none" w:sz="0" w:space="0" w:color="auto"/>
        <w:right w:val="none" w:sz="0" w:space="0" w:color="auto"/>
      </w:divBdr>
    </w:div>
    <w:div w:id="754280973">
      <w:bodyDiv w:val="1"/>
      <w:marLeft w:val="0"/>
      <w:marRight w:val="0"/>
      <w:marTop w:val="0"/>
      <w:marBottom w:val="0"/>
      <w:divBdr>
        <w:top w:val="none" w:sz="0" w:space="0" w:color="auto"/>
        <w:left w:val="none" w:sz="0" w:space="0" w:color="auto"/>
        <w:bottom w:val="none" w:sz="0" w:space="0" w:color="auto"/>
        <w:right w:val="none" w:sz="0" w:space="0" w:color="auto"/>
      </w:divBdr>
    </w:div>
    <w:div w:id="754325778">
      <w:bodyDiv w:val="1"/>
      <w:marLeft w:val="0"/>
      <w:marRight w:val="0"/>
      <w:marTop w:val="0"/>
      <w:marBottom w:val="0"/>
      <w:divBdr>
        <w:top w:val="none" w:sz="0" w:space="0" w:color="auto"/>
        <w:left w:val="none" w:sz="0" w:space="0" w:color="auto"/>
        <w:bottom w:val="none" w:sz="0" w:space="0" w:color="auto"/>
        <w:right w:val="none" w:sz="0" w:space="0" w:color="auto"/>
      </w:divBdr>
    </w:div>
    <w:div w:id="755441375">
      <w:bodyDiv w:val="1"/>
      <w:marLeft w:val="0"/>
      <w:marRight w:val="0"/>
      <w:marTop w:val="0"/>
      <w:marBottom w:val="0"/>
      <w:divBdr>
        <w:top w:val="none" w:sz="0" w:space="0" w:color="auto"/>
        <w:left w:val="none" w:sz="0" w:space="0" w:color="auto"/>
        <w:bottom w:val="none" w:sz="0" w:space="0" w:color="auto"/>
        <w:right w:val="none" w:sz="0" w:space="0" w:color="auto"/>
      </w:divBdr>
    </w:div>
    <w:div w:id="756366245">
      <w:bodyDiv w:val="1"/>
      <w:marLeft w:val="0"/>
      <w:marRight w:val="0"/>
      <w:marTop w:val="0"/>
      <w:marBottom w:val="0"/>
      <w:divBdr>
        <w:top w:val="none" w:sz="0" w:space="0" w:color="auto"/>
        <w:left w:val="none" w:sz="0" w:space="0" w:color="auto"/>
        <w:bottom w:val="none" w:sz="0" w:space="0" w:color="auto"/>
        <w:right w:val="none" w:sz="0" w:space="0" w:color="auto"/>
      </w:divBdr>
    </w:div>
    <w:div w:id="756906290">
      <w:bodyDiv w:val="1"/>
      <w:marLeft w:val="0"/>
      <w:marRight w:val="0"/>
      <w:marTop w:val="0"/>
      <w:marBottom w:val="0"/>
      <w:divBdr>
        <w:top w:val="none" w:sz="0" w:space="0" w:color="auto"/>
        <w:left w:val="none" w:sz="0" w:space="0" w:color="auto"/>
        <w:bottom w:val="none" w:sz="0" w:space="0" w:color="auto"/>
        <w:right w:val="none" w:sz="0" w:space="0" w:color="auto"/>
      </w:divBdr>
    </w:div>
    <w:div w:id="757408054">
      <w:bodyDiv w:val="1"/>
      <w:marLeft w:val="0"/>
      <w:marRight w:val="0"/>
      <w:marTop w:val="0"/>
      <w:marBottom w:val="0"/>
      <w:divBdr>
        <w:top w:val="none" w:sz="0" w:space="0" w:color="auto"/>
        <w:left w:val="none" w:sz="0" w:space="0" w:color="auto"/>
        <w:bottom w:val="none" w:sz="0" w:space="0" w:color="auto"/>
        <w:right w:val="none" w:sz="0" w:space="0" w:color="auto"/>
      </w:divBdr>
    </w:div>
    <w:div w:id="758478020">
      <w:bodyDiv w:val="1"/>
      <w:marLeft w:val="0"/>
      <w:marRight w:val="0"/>
      <w:marTop w:val="0"/>
      <w:marBottom w:val="0"/>
      <w:divBdr>
        <w:top w:val="none" w:sz="0" w:space="0" w:color="auto"/>
        <w:left w:val="none" w:sz="0" w:space="0" w:color="auto"/>
        <w:bottom w:val="none" w:sz="0" w:space="0" w:color="auto"/>
        <w:right w:val="none" w:sz="0" w:space="0" w:color="auto"/>
      </w:divBdr>
    </w:div>
    <w:div w:id="759788966">
      <w:bodyDiv w:val="1"/>
      <w:marLeft w:val="0"/>
      <w:marRight w:val="0"/>
      <w:marTop w:val="0"/>
      <w:marBottom w:val="0"/>
      <w:divBdr>
        <w:top w:val="none" w:sz="0" w:space="0" w:color="auto"/>
        <w:left w:val="none" w:sz="0" w:space="0" w:color="auto"/>
        <w:bottom w:val="none" w:sz="0" w:space="0" w:color="auto"/>
        <w:right w:val="none" w:sz="0" w:space="0" w:color="auto"/>
      </w:divBdr>
    </w:div>
    <w:div w:id="762383948">
      <w:bodyDiv w:val="1"/>
      <w:marLeft w:val="0"/>
      <w:marRight w:val="0"/>
      <w:marTop w:val="0"/>
      <w:marBottom w:val="0"/>
      <w:divBdr>
        <w:top w:val="none" w:sz="0" w:space="0" w:color="auto"/>
        <w:left w:val="none" w:sz="0" w:space="0" w:color="auto"/>
        <w:bottom w:val="none" w:sz="0" w:space="0" w:color="auto"/>
        <w:right w:val="none" w:sz="0" w:space="0" w:color="auto"/>
      </w:divBdr>
    </w:div>
    <w:div w:id="766652913">
      <w:bodyDiv w:val="1"/>
      <w:marLeft w:val="0"/>
      <w:marRight w:val="0"/>
      <w:marTop w:val="0"/>
      <w:marBottom w:val="0"/>
      <w:divBdr>
        <w:top w:val="none" w:sz="0" w:space="0" w:color="auto"/>
        <w:left w:val="none" w:sz="0" w:space="0" w:color="auto"/>
        <w:bottom w:val="none" w:sz="0" w:space="0" w:color="auto"/>
        <w:right w:val="none" w:sz="0" w:space="0" w:color="auto"/>
      </w:divBdr>
    </w:div>
    <w:div w:id="771515331">
      <w:bodyDiv w:val="1"/>
      <w:marLeft w:val="0"/>
      <w:marRight w:val="0"/>
      <w:marTop w:val="0"/>
      <w:marBottom w:val="0"/>
      <w:divBdr>
        <w:top w:val="none" w:sz="0" w:space="0" w:color="auto"/>
        <w:left w:val="none" w:sz="0" w:space="0" w:color="auto"/>
        <w:bottom w:val="none" w:sz="0" w:space="0" w:color="auto"/>
        <w:right w:val="none" w:sz="0" w:space="0" w:color="auto"/>
      </w:divBdr>
    </w:div>
    <w:div w:id="773400852">
      <w:bodyDiv w:val="1"/>
      <w:marLeft w:val="0"/>
      <w:marRight w:val="0"/>
      <w:marTop w:val="0"/>
      <w:marBottom w:val="0"/>
      <w:divBdr>
        <w:top w:val="none" w:sz="0" w:space="0" w:color="auto"/>
        <w:left w:val="none" w:sz="0" w:space="0" w:color="auto"/>
        <w:bottom w:val="none" w:sz="0" w:space="0" w:color="auto"/>
        <w:right w:val="none" w:sz="0" w:space="0" w:color="auto"/>
      </w:divBdr>
    </w:div>
    <w:div w:id="773861918">
      <w:bodyDiv w:val="1"/>
      <w:marLeft w:val="0"/>
      <w:marRight w:val="0"/>
      <w:marTop w:val="0"/>
      <w:marBottom w:val="0"/>
      <w:divBdr>
        <w:top w:val="none" w:sz="0" w:space="0" w:color="auto"/>
        <w:left w:val="none" w:sz="0" w:space="0" w:color="auto"/>
        <w:bottom w:val="none" w:sz="0" w:space="0" w:color="auto"/>
        <w:right w:val="none" w:sz="0" w:space="0" w:color="auto"/>
      </w:divBdr>
    </w:div>
    <w:div w:id="774792113">
      <w:bodyDiv w:val="1"/>
      <w:marLeft w:val="0"/>
      <w:marRight w:val="0"/>
      <w:marTop w:val="0"/>
      <w:marBottom w:val="0"/>
      <w:divBdr>
        <w:top w:val="none" w:sz="0" w:space="0" w:color="auto"/>
        <w:left w:val="none" w:sz="0" w:space="0" w:color="auto"/>
        <w:bottom w:val="none" w:sz="0" w:space="0" w:color="auto"/>
        <w:right w:val="none" w:sz="0" w:space="0" w:color="auto"/>
      </w:divBdr>
    </w:div>
    <w:div w:id="775367934">
      <w:bodyDiv w:val="1"/>
      <w:marLeft w:val="0"/>
      <w:marRight w:val="0"/>
      <w:marTop w:val="0"/>
      <w:marBottom w:val="0"/>
      <w:divBdr>
        <w:top w:val="none" w:sz="0" w:space="0" w:color="auto"/>
        <w:left w:val="none" w:sz="0" w:space="0" w:color="auto"/>
        <w:bottom w:val="none" w:sz="0" w:space="0" w:color="auto"/>
        <w:right w:val="none" w:sz="0" w:space="0" w:color="auto"/>
      </w:divBdr>
    </w:div>
    <w:div w:id="775370927">
      <w:bodyDiv w:val="1"/>
      <w:marLeft w:val="0"/>
      <w:marRight w:val="0"/>
      <w:marTop w:val="0"/>
      <w:marBottom w:val="0"/>
      <w:divBdr>
        <w:top w:val="none" w:sz="0" w:space="0" w:color="auto"/>
        <w:left w:val="none" w:sz="0" w:space="0" w:color="auto"/>
        <w:bottom w:val="none" w:sz="0" w:space="0" w:color="auto"/>
        <w:right w:val="none" w:sz="0" w:space="0" w:color="auto"/>
      </w:divBdr>
    </w:div>
    <w:div w:id="775640574">
      <w:bodyDiv w:val="1"/>
      <w:marLeft w:val="0"/>
      <w:marRight w:val="0"/>
      <w:marTop w:val="0"/>
      <w:marBottom w:val="0"/>
      <w:divBdr>
        <w:top w:val="none" w:sz="0" w:space="0" w:color="auto"/>
        <w:left w:val="none" w:sz="0" w:space="0" w:color="auto"/>
        <w:bottom w:val="none" w:sz="0" w:space="0" w:color="auto"/>
        <w:right w:val="none" w:sz="0" w:space="0" w:color="auto"/>
      </w:divBdr>
    </w:div>
    <w:div w:id="776094657">
      <w:bodyDiv w:val="1"/>
      <w:marLeft w:val="0"/>
      <w:marRight w:val="0"/>
      <w:marTop w:val="0"/>
      <w:marBottom w:val="0"/>
      <w:divBdr>
        <w:top w:val="none" w:sz="0" w:space="0" w:color="auto"/>
        <w:left w:val="none" w:sz="0" w:space="0" w:color="auto"/>
        <w:bottom w:val="none" w:sz="0" w:space="0" w:color="auto"/>
        <w:right w:val="none" w:sz="0" w:space="0" w:color="auto"/>
      </w:divBdr>
    </w:div>
    <w:div w:id="776096803">
      <w:bodyDiv w:val="1"/>
      <w:marLeft w:val="0"/>
      <w:marRight w:val="0"/>
      <w:marTop w:val="0"/>
      <w:marBottom w:val="0"/>
      <w:divBdr>
        <w:top w:val="none" w:sz="0" w:space="0" w:color="auto"/>
        <w:left w:val="none" w:sz="0" w:space="0" w:color="auto"/>
        <w:bottom w:val="none" w:sz="0" w:space="0" w:color="auto"/>
        <w:right w:val="none" w:sz="0" w:space="0" w:color="auto"/>
      </w:divBdr>
    </w:div>
    <w:div w:id="776828812">
      <w:bodyDiv w:val="1"/>
      <w:marLeft w:val="0"/>
      <w:marRight w:val="0"/>
      <w:marTop w:val="0"/>
      <w:marBottom w:val="0"/>
      <w:divBdr>
        <w:top w:val="none" w:sz="0" w:space="0" w:color="auto"/>
        <w:left w:val="none" w:sz="0" w:space="0" w:color="auto"/>
        <w:bottom w:val="none" w:sz="0" w:space="0" w:color="auto"/>
        <w:right w:val="none" w:sz="0" w:space="0" w:color="auto"/>
      </w:divBdr>
    </w:div>
    <w:div w:id="777220678">
      <w:bodyDiv w:val="1"/>
      <w:marLeft w:val="0"/>
      <w:marRight w:val="0"/>
      <w:marTop w:val="0"/>
      <w:marBottom w:val="0"/>
      <w:divBdr>
        <w:top w:val="none" w:sz="0" w:space="0" w:color="auto"/>
        <w:left w:val="none" w:sz="0" w:space="0" w:color="auto"/>
        <w:bottom w:val="none" w:sz="0" w:space="0" w:color="auto"/>
        <w:right w:val="none" w:sz="0" w:space="0" w:color="auto"/>
      </w:divBdr>
    </w:div>
    <w:div w:id="778793427">
      <w:bodyDiv w:val="1"/>
      <w:marLeft w:val="0"/>
      <w:marRight w:val="0"/>
      <w:marTop w:val="0"/>
      <w:marBottom w:val="0"/>
      <w:divBdr>
        <w:top w:val="none" w:sz="0" w:space="0" w:color="auto"/>
        <w:left w:val="none" w:sz="0" w:space="0" w:color="auto"/>
        <w:bottom w:val="none" w:sz="0" w:space="0" w:color="auto"/>
        <w:right w:val="none" w:sz="0" w:space="0" w:color="auto"/>
      </w:divBdr>
    </w:div>
    <w:div w:id="779420100">
      <w:bodyDiv w:val="1"/>
      <w:marLeft w:val="0"/>
      <w:marRight w:val="0"/>
      <w:marTop w:val="0"/>
      <w:marBottom w:val="0"/>
      <w:divBdr>
        <w:top w:val="none" w:sz="0" w:space="0" w:color="auto"/>
        <w:left w:val="none" w:sz="0" w:space="0" w:color="auto"/>
        <w:bottom w:val="none" w:sz="0" w:space="0" w:color="auto"/>
        <w:right w:val="none" w:sz="0" w:space="0" w:color="auto"/>
      </w:divBdr>
    </w:div>
    <w:div w:id="780879957">
      <w:bodyDiv w:val="1"/>
      <w:marLeft w:val="0"/>
      <w:marRight w:val="0"/>
      <w:marTop w:val="0"/>
      <w:marBottom w:val="0"/>
      <w:divBdr>
        <w:top w:val="none" w:sz="0" w:space="0" w:color="auto"/>
        <w:left w:val="none" w:sz="0" w:space="0" w:color="auto"/>
        <w:bottom w:val="none" w:sz="0" w:space="0" w:color="auto"/>
        <w:right w:val="none" w:sz="0" w:space="0" w:color="auto"/>
      </w:divBdr>
    </w:div>
    <w:div w:id="781610590">
      <w:bodyDiv w:val="1"/>
      <w:marLeft w:val="0"/>
      <w:marRight w:val="0"/>
      <w:marTop w:val="0"/>
      <w:marBottom w:val="0"/>
      <w:divBdr>
        <w:top w:val="none" w:sz="0" w:space="0" w:color="auto"/>
        <w:left w:val="none" w:sz="0" w:space="0" w:color="auto"/>
        <w:bottom w:val="none" w:sz="0" w:space="0" w:color="auto"/>
        <w:right w:val="none" w:sz="0" w:space="0" w:color="auto"/>
      </w:divBdr>
    </w:div>
    <w:div w:id="782648139">
      <w:bodyDiv w:val="1"/>
      <w:marLeft w:val="0"/>
      <w:marRight w:val="0"/>
      <w:marTop w:val="0"/>
      <w:marBottom w:val="0"/>
      <w:divBdr>
        <w:top w:val="none" w:sz="0" w:space="0" w:color="auto"/>
        <w:left w:val="none" w:sz="0" w:space="0" w:color="auto"/>
        <w:bottom w:val="none" w:sz="0" w:space="0" w:color="auto"/>
        <w:right w:val="none" w:sz="0" w:space="0" w:color="auto"/>
      </w:divBdr>
    </w:div>
    <w:div w:id="784275202">
      <w:bodyDiv w:val="1"/>
      <w:marLeft w:val="0"/>
      <w:marRight w:val="0"/>
      <w:marTop w:val="0"/>
      <w:marBottom w:val="0"/>
      <w:divBdr>
        <w:top w:val="none" w:sz="0" w:space="0" w:color="auto"/>
        <w:left w:val="none" w:sz="0" w:space="0" w:color="auto"/>
        <w:bottom w:val="none" w:sz="0" w:space="0" w:color="auto"/>
        <w:right w:val="none" w:sz="0" w:space="0" w:color="auto"/>
      </w:divBdr>
    </w:div>
    <w:div w:id="784543631">
      <w:bodyDiv w:val="1"/>
      <w:marLeft w:val="0"/>
      <w:marRight w:val="0"/>
      <w:marTop w:val="0"/>
      <w:marBottom w:val="0"/>
      <w:divBdr>
        <w:top w:val="none" w:sz="0" w:space="0" w:color="auto"/>
        <w:left w:val="none" w:sz="0" w:space="0" w:color="auto"/>
        <w:bottom w:val="none" w:sz="0" w:space="0" w:color="auto"/>
        <w:right w:val="none" w:sz="0" w:space="0" w:color="auto"/>
      </w:divBdr>
    </w:div>
    <w:div w:id="787040933">
      <w:bodyDiv w:val="1"/>
      <w:marLeft w:val="0"/>
      <w:marRight w:val="0"/>
      <w:marTop w:val="0"/>
      <w:marBottom w:val="0"/>
      <w:divBdr>
        <w:top w:val="none" w:sz="0" w:space="0" w:color="auto"/>
        <w:left w:val="none" w:sz="0" w:space="0" w:color="auto"/>
        <w:bottom w:val="none" w:sz="0" w:space="0" w:color="auto"/>
        <w:right w:val="none" w:sz="0" w:space="0" w:color="auto"/>
      </w:divBdr>
    </w:div>
    <w:div w:id="788159360">
      <w:bodyDiv w:val="1"/>
      <w:marLeft w:val="0"/>
      <w:marRight w:val="0"/>
      <w:marTop w:val="0"/>
      <w:marBottom w:val="0"/>
      <w:divBdr>
        <w:top w:val="none" w:sz="0" w:space="0" w:color="auto"/>
        <w:left w:val="none" w:sz="0" w:space="0" w:color="auto"/>
        <w:bottom w:val="none" w:sz="0" w:space="0" w:color="auto"/>
        <w:right w:val="none" w:sz="0" w:space="0" w:color="auto"/>
      </w:divBdr>
    </w:div>
    <w:div w:id="788940388">
      <w:bodyDiv w:val="1"/>
      <w:marLeft w:val="0"/>
      <w:marRight w:val="0"/>
      <w:marTop w:val="0"/>
      <w:marBottom w:val="0"/>
      <w:divBdr>
        <w:top w:val="none" w:sz="0" w:space="0" w:color="auto"/>
        <w:left w:val="none" w:sz="0" w:space="0" w:color="auto"/>
        <w:bottom w:val="none" w:sz="0" w:space="0" w:color="auto"/>
        <w:right w:val="none" w:sz="0" w:space="0" w:color="auto"/>
      </w:divBdr>
    </w:div>
    <w:div w:id="790779565">
      <w:bodyDiv w:val="1"/>
      <w:marLeft w:val="0"/>
      <w:marRight w:val="0"/>
      <w:marTop w:val="0"/>
      <w:marBottom w:val="0"/>
      <w:divBdr>
        <w:top w:val="none" w:sz="0" w:space="0" w:color="auto"/>
        <w:left w:val="none" w:sz="0" w:space="0" w:color="auto"/>
        <w:bottom w:val="none" w:sz="0" w:space="0" w:color="auto"/>
        <w:right w:val="none" w:sz="0" w:space="0" w:color="auto"/>
      </w:divBdr>
    </w:div>
    <w:div w:id="793060290">
      <w:bodyDiv w:val="1"/>
      <w:marLeft w:val="0"/>
      <w:marRight w:val="0"/>
      <w:marTop w:val="0"/>
      <w:marBottom w:val="0"/>
      <w:divBdr>
        <w:top w:val="none" w:sz="0" w:space="0" w:color="auto"/>
        <w:left w:val="none" w:sz="0" w:space="0" w:color="auto"/>
        <w:bottom w:val="none" w:sz="0" w:space="0" w:color="auto"/>
        <w:right w:val="none" w:sz="0" w:space="0" w:color="auto"/>
      </w:divBdr>
    </w:div>
    <w:div w:id="793524557">
      <w:bodyDiv w:val="1"/>
      <w:marLeft w:val="0"/>
      <w:marRight w:val="0"/>
      <w:marTop w:val="0"/>
      <w:marBottom w:val="0"/>
      <w:divBdr>
        <w:top w:val="none" w:sz="0" w:space="0" w:color="auto"/>
        <w:left w:val="none" w:sz="0" w:space="0" w:color="auto"/>
        <w:bottom w:val="none" w:sz="0" w:space="0" w:color="auto"/>
        <w:right w:val="none" w:sz="0" w:space="0" w:color="auto"/>
      </w:divBdr>
    </w:div>
    <w:div w:id="794105375">
      <w:bodyDiv w:val="1"/>
      <w:marLeft w:val="0"/>
      <w:marRight w:val="0"/>
      <w:marTop w:val="0"/>
      <w:marBottom w:val="0"/>
      <w:divBdr>
        <w:top w:val="none" w:sz="0" w:space="0" w:color="auto"/>
        <w:left w:val="none" w:sz="0" w:space="0" w:color="auto"/>
        <w:bottom w:val="none" w:sz="0" w:space="0" w:color="auto"/>
        <w:right w:val="none" w:sz="0" w:space="0" w:color="auto"/>
      </w:divBdr>
    </w:div>
    <w:div w:id="794178266">
      <w:bodyDiv w:val="1"/>
      <w:marLeft w:val="0"/>
      <w:marRight w:val="0"/>
      <w:marTop w:val="0"/>
      <w:marBottom w:val="0"/>
      <w:divBdr>
        <w:top w:val="none" w:sz="0" w:space="0" w:color="auto"/>
        <w:left w:val="none" w:sz="0" w:space="0" w:color="auto"/>
        <w:bottom w:val="none" w:sz="0" w:space="0" w:color="auto"/>
        <w:right w:val="none" w:sz="0" w:space="0" w:color="auto"/>
      </w:divBdr>
    </w:div>
    <w:div w:id="794518606">
      <w:bodyDiv w:val="1"/>
      <w:marLeft w:val="0"/>
      <w:marRight w:val="0"/>
      <w:marTop w:val="0"/>
      <w:marBottom w:val="0"/>
      <w:divBdr>
        <w:top w:val="none" w:sz="0" w:space="0" w:color="auto"/>
        <w:left w:val="none" w:sz="0" w:space="0" w:color="auto"/>
        <w:bottom w:val="none" w:sz="0" w:space="0" w:color="auto"/>
        <w:right w:val="none" w:sz="0" w:space="0" w:color="auto"/>
      </w:divBdr>
    </w:div>
    <w:div w:id="796681304">
      <w:bodyDiv w:val="1"/>
      <w:marLeft w:val="0"/>
      <w:marRight w:val="0"/>
      <w:marTop w:val="0"/>
      <w:marBottom w:val="0"/>
      <w:divBdr>
        <w:top w:val="none" w:sz="0" w:space="0" w:color="auto"/>
        <w:left w:val="none" w:sz="0" w:space="0" w:color="auto"/>
        <w:bottom w:val="none" w:sz="0" w:space="0" w:color="auto"/>
        <w:right w:val="none" w:sz="0" w:space="0" w:color="auto"/>
      </w:divBdr>
    </w:div>
    <w:div w:id="797719872">
      <w:bodyDiv w:val="1"/>
      <w:marLeft w:val="0"/>
      <w:marRight w:val="0"/>
      <w:marTop w:val="0"/>
      <w:marBottom w:val="0"/>
      <w:divBdr>
        <w:top w:val="none" w:sz="0" w:space="0" w:color="auto"/>
        <w:left w:val="none" w:sz="0" w:space="0" w:color="auto"/>
        <w:bottom w:val="none" w:sz="0" w:space="0" w:color="auto"/>
        <w:right w:val="none" w:sz="0" w:space="0" w:color="auto"/>
      </w:divBdr>
    </w:div>
    <w:div w:id="797914914">
      <w:bodyDiv w:val="1"/>
      <w:marLeft w:val="0"/>
      <w:marRight w:val="0"/>
      <w:marTop w:val="0"/>
      <w:marBottom w:val="0"/>
      <w:divBdr>
        <w:top w:val="none" w:sz="0" w:space="0" w:color="auto"/>
        <w:left w:val="none" w:sz="0" w:space="0" w:color="auto"/>
        <w:bottom w:val="none" w:sz="0" w:space="0" w:color="auto"/>
        <w:right w:val="none" w:sz="0" w:space="0" w:color="auto"/>
      </w:divBdr>
    </w:div>
    <w:div w:id="797996028">
      <w:bodyDiv w:val="1"/>
      <w:marLeft w:val="0"/>
      <w:marRight w:val="0"/>
      <w:marTop w:val="0"/>
      <w:marBottom w:val="0"/>
      <w:divBdr>
        <w:top w:val="none" w:sz="0" w:space="0" w:color="auto"/>
        <w:left w:val="none" w:sz="0" w:space="0" w:color="auto"/>
        <w:bottom w:val="none" w:sz="0" w:space="0" w:color="auto"/>
        <w:right w:val="none" w:sz="0" w:space="0" w:color="auto"/>
      </w:divBdr>
    </w:div>
    <w:div w:id="799736189">
      <w:bodyDiv w:val="1"/>
      <w:marLeft w:val="0"/>
      <w:marRight w:val="0"/>
      <w:marTop w:val="0"/>
      <w:marBottom w:val="0"/>
      <w:divBdr>
        <w:top w:val="none" w:sz="0" w:space="0" w:color="auto"/>
        <w:left w:val="none" w:sz="0" w:space="0" w:color="auto"/>
        <w:bottom w:val="none" w:sz="0" w:space="0" w:color="auto"/>
        <w:right w:val="none" w:sz="0" w:space="0" w:color="auto"/>
      </w:divBdr>
    </w:div>
    <w:div w:id="799878360">
      <w:bodyDiv w:val="1"/>
      <w:marLeft w:val="0"/>
      <w:marRight w:val="0"/>
      <w:marTop w:val="0"/>
      <w:marBottom w:val="0"/>
      <w:divBdr>
        <w:top w:val="none" w:sz="0" w:space="0" w:color="auto"/>
        <w:left w:val="none" w:sz="0" w:space="0" w:color="auto"/>
        <w:bottom w:val="none" w:sz="0" w:space="0" w:color="auto"/>
        <w:right w:val="none" w:sz="0" w:space="0" w:color="auto"/>
      </w:divBdr>
    </w:div>
    <w:div w:id="800003323">
      <w:bodyDiv w:val="1"/>
      <w:marLeft w:val="0"/>
      <w:marRight w:val="0"/>
      <w:marTop w:val="0"/>
      <w:marBottom w:val="0"/>
      <w:divBdr>
        <w:top w:val="none" w:sz="0" w:space="0" w:color="auto"/>
        <w:left w:val="none" w:sz="0" w:space="0" w:color="auto"/>
        <w:bottom w:val="none" w:sz="0" w:space="0" w:color="auto"/>
        <w:right w:val="none" w:sz="0" w:space="0" w:color="auto"/>
      </w:divBdr>
    </w:div>
    <w:div w:id="801315093">
      <w:bodyDiv w:val="1"/>
      <w:marLeft w:val="0"/>
      <w:marRight w:val="0"/>
      <w:marTop w:val="0"/>
      <w:marBottom w:val="0"/>
      <w:divBdr>
        <w:top w:val="none" w:sz="0" w:space="0" w:color="auto"/>
        <w:left w:val="none" w:sz="0" w:space="0" w:color="auto"/>
        <w:bottom w:val="none" w:sz="0" w:space="0" w:color="auto"/>
        <w:right w:val="none" w:sz="0" w:space="0" w:color="auto"/>
      </w:divBdr>
    </w:div>
    <w:div w:id="803081254">
      <w:bodyDiv w:val="1"/>
      <w:marLeft w:val="0"/>
      <w:marRight w:val="0"/>
      <w:marTop w:val="0"/>
      <w:marBottom w:val="0"/>
      <w:divBdr>
        <w:top w:val="none" w:sz="0" w:space="0" w:color="auto"/>
        <w:left w:val="none" w:sz="0" w:space="0" w:color="auto"/>
        <w:bottom w:val="none" w:sz="0" w:space="0" w:color="auto"/>
        <w:right w:val="none" w:sz="0" w:space="0" w:color="auto"/>
      </w:divBdr>
    </w:div>
    <w:div w:id="803305951">
      <w:bodyDiv w:val="1"/>
      <w:marLeft w:val="0"/>
      <w:marRight w:val="0"/>
      <w:marTop w:val="0"/>
      <w:marBottom w:val="0"/>
      <w:divBdr>
        <w:top w:val="none" w:sz="0" w:space="0" w:color="auto"/>
        <w:left w:val="none" w:sz="0" w:space="0" w:color="auto"/>
        <w:bottom w:val="none" w:sz="0" w:space="0" w:color="auto"/>
        <w:right w:val="none" w:sz="0" w:space="0" w:color="auto"/>
      </w:divBdr>
    </w:div>
    <w:div w:id="803692036">
      <w:bodyDiv w:val="1"/>
      <w:marLeft w:val="0"/>
      <w:marRight w:val="0"/>
      <w:marTop w:val="0"/>
      <w:marBottom w:val="0"/>
      <w:divBdr>
        <w:top w:val="none" w:sz="0" w:space="0" w:color="auto"/>
        <w:left w:val="none" w:sz="0" w:space="0" w:color="auto"/>
        <w:bottom w:val="none" w:sz="0" w:space="0" w:color="auto"/>
        <w:right w:val="none" w:sz="0" w:space="0" w:color="auto"/>
      </w:divBdr>
    </w:div>
    <w:div w:id="804200312">
      <w:bodyDiv w:val="1"/>
      <w:marLeft w:val="0"/>
      <w:marRight w:val="0"/>
      <w:marTop w:val="0"/>
      <w:marBottom w:val="0"/>
      <w:divBdr>
        <w:top w:val="none" w:sz="0" w:space="0" w:color="auto"/>
        <w:left w:val="none" w:sz="0" w:space="0" w:color="auto"/>
        <w:bottom w:val="none" w:sz="0" w:space="0" w:color="auto"/>
        <w:right w:val="none" w:sz="0" w:space="0" w:color="auto"/>
      </w:divBdr>
    </w:div>
    <w:div w:id="804812923">
      <w:bodyDiv w:val="1"/>
      <w:marLeft w:val="0"/>
      <w:marRight w:val="0"/>
      <w:marTop w:val="0"/>
      <w:marBottom w:val="0"/>
      <w:divBdr>
        <w:top w:val="none" w:sz="0" w:space="0" w:color="auto"/>
        <w:left w:val="none" w:sz="0" w:space="0" w:color="auto"/>
        <w:bottom w:val="none" w:sz="0" w:space="0" w:color="auto"/>
        <w:right w:val="none" w:sz="0" w:space="0" w:color="auto"/>
      </w:divBdr>
    </w:div>
    <w:div w:id="805513831">
      <w:bodyDiv w:val="1"/>
      <w:marLeft w:val="0"/>
      <w:marRight w:val="0"/>
      <w:marTop w:val="0"/>
      <w:marBottom w:val="0"/>
      <w:divBdr>
        <w:top w:val="none" w:sz="0" w:space="0" w:color="auto"/>
        <w:left w:val="none" w:sz="0" w:space="0" w:color="auto"/>
        <w:bottom w:val="none" w:sz="0" w:space="0" w:color="auto"/>
        <w:right w:val="none" w:sz="0" w:space="0" w:color="auto"/>
      </w:divBdr>
    </w:div>
    <w:div w:id="805582548">
      <w:bodyDiv w:val="1"/>
      <w:marLeft w:val="0"/>
      <w:marRight w:val="0"/>
      <w:marTop w:val="0"/>
      <w:marBottom w:val="0"/>
      <w:divBdr>
        <w:top w:val="none" w:sz="0" w:space="0" w:color="auto"/>
        <w:left w:val="none" w:sz="0" w:space="0" w:color="auto"/>
        <w:bottom w:val="none" w:sz="0" w:space="0" w:color="auto"/>
        <w:right w:val="none" w:sz="0" w:space="0" w:color="auto"/>
      </w:divBdr>
    </w:div>
    <w:div w:id="808089957">
      <w:bodyDiv w:val="1"/>
      <w:marLeft w:val="0"/>
      <w:marRight w:val="0"/>
      <w:marTop w:val="0"/>
      <w:marBottom w:val="0"/>
      <w:divBdr>
        <w:top w:val="none" w:sz="0" w:space="0" w:color="auto"/>
        <w:left w:val="none" w:sz="0" w:space="0" w:color="auto"/>
        <w:bottom w:val="none" w:sz="0" w:space="0" w:color="auto"/>
        <w:right w:val="none" w:sz="0" w:space="0" w:color="auto"/>
      </w:divBdr>
    </w:div>
    <w:div w:id="809325148">
      <w:bodyDiv w:val="1"/>
      <w:marLeft w:val="0"/>
      <w:marRight w:val="0"/>
      <w:marTop w:val="0"/>
      <w:marBottom w:val="0"/>
      <w:divBdr>
        <w:top w:val="none" w:sz="0" w:space="0" w:color="auto"/>
        <w:left w:val="none" w:sz="0" w:space="0" w:color="auto"/>
        <w:bottom w:val="none" w:sz="0" w:space="0" w:color="auto"/>
        <w:right w:val="none" w:sz="0" w:space="0" w:color="auto"/>
      </w:divBdr>
    </w:div>
    <w:div w:id="809519372">
      <w:bodyDiv w:val="1"/>
      <w:marLeft w:val="0"/>
      <w:marRight w:val="0"/>
      <w:marTop w:val="0"/>
      <w:marBottom w:val="0"/>
      <w:divBdr>
        <w:top w:val="none" w:sz="0" w:space="0" w:color="auto"/>
        <w:left w:val="none" w:sz="0" w:space="0" w:color="auto"/>
        <w:bottom w:val="none" w:sz="0" w:space="0" w:color="auto"/>
        <w:right w:val="none" w:sz="0" w:space="0" w:color="auto"/>
      </w:divBdr>
    </w:div>
    <w:div w:id="809594551">
      <w:bodyDiv w:val="1"/>
      <w:marLeft w:val="0"/>
      <w:marRight w:val="0"/>
      <w:marTop w:val="0"/>
      <w:marBottom w:val="0"/>
      <w:divBdr>
        <w:top w:val="none" w:sz="0" w:space="0" w:color="auto"/>
        <w:left w:val="none" w:sz="0" w:space="0" w:color="auto"/>
        <w:bottom w:val="none" w:sz="0" w:space="0" w:color="auto"/>
        <w:right w:val="none" w:sz="0" w:space="0" w:color="auto"/>
      </w:divBdr>
    </w:div>
    <w:div w:id="809707952">
      <w:bodyDiv w:val="1"/>
      <w:marLeft w:val="0"/>
      <w:marRight w:val="0"/>
      <w:marTop w:val="0"/>
      <w:marBottom w:val="0"/>
      <w:divBdr>
        <w:top w:val="none" w:sz="0" w:space="0" w:color="auto"/>
        <w:left w:val="none" w:sz="0" w:space="0" w:color="auto"/>
        <w:bottom w:val="none" w:sz="0" w:space="0" w:color="auto"/>
        <w:right w:val="none" w:sz="0" w:space="0" w:color="auto"/>
      </w:divBdr>
    </w:div>
    <w:div w:id="813062991">
      <w:bodyDiv w:val="1"/>
      <w:marLeft w:val="0"/>
      <w:marRight w:val="0"/>
      <w:marTop w:val="0"/>
      <w:marBottom w:val="0"/>
      <w:divBdr>
        <w:top w:val="none" w:sz="0" w:space="0" w:color="auto"/>
        <w:left w:val="none" w:sz="0" w:space="0" w:color="auto"/>
        <w:bottom w:val="none" w:sz="0" w:space="0" w:color="auto"/>
        <w:right w:val="none" w:sz="0" w:space="0" w:color="auto"/>
      </w:divBdr>
    </w:div>
    <w:div w:id="813761637">
      <w:bodyDiv w:val="1"/>
      <w:marLeft w:val="0"/>
      <w:marRight w:val="0"/>
      <w:marTop w:val="0"/>
      <w:marBottom w:val="0"/>
      <w:divBdr>
        <w:top w:val="none" w:sz="0" w:space="0" w:color="auto"/>
        <w:left w:val="none" w:sz="0" w:space="0" w:color="auto"/>
        <w:bottom w:val="none" w:sz="0" w:space="0" w:color="auto"/>
        <w:right w:val="none" w:sz="0" w:space="0" w:color="auto"/>
      </w:divBdr>
    </w:div>
    <w:div w:id="814568520">
      <w:bodyDiv w:val="1"/>
      <w:marLeft w:val="0"/>
      <w:marRight w:val="0"/>
      <w:marTop w:val="0"/>
      <w:marBottom w:val="0"/>
      <w:divBdr>
        <w:top w:val="none" w:sz="0" w:space="0" w:color="auto"/>
        <w:left w:val="none" w:sz="0" w:space="0" w:color="auto"/>
        <w:bottom w:val="none" w:sz="0" w:space="0" w:color="auto"/>
        <w:right w:val="none" w:sz="0" w:space="0" w:color="auto"/>
      </w:divBdr>
    </w:div>
    <w:div w:id="814877009">
      <w:bodyDiv w:val="1"/>
      <w:marLeft w:val="0"/>
      <w:marRight w:val="0"/>
      <w:marTop w:val="0"/>
      <w:marBottom w:val="0"/>
      <w:divBdr>
        <w:top w:val="none" w:sz="0" w:space="0" w:color="auto"/>
        <w:left w:val="none" w:sz="0" w:space="0" w:color="auto"/>
        <w:bottom w:val="none" w:sz="0" w:space="0" w:color="auto"/>
        <w:right w:val="none" w:sz="0" w:space="0" w:color="auto"/>
      </w:divBdr>
    </w:div>
    <w:div w:id="816217153">
      <w:bodyDiv w:val="1"/>
      <w:marLeft w:val="0"/>
      <w:marRight w:val="0"/>
      <w:marTop w:val="0"/>
      <w:marBottom w:val="0"/>
      <w:divBdr>
        <w:top w:val="none" w:sz="0" w:space="0" w:color="auto"/>
        <w:left w:val="none" w:sz="0" w:space="0" w:color="auto"/>
        <w:bottom w:val="none" w:sz="0" w:space="0" w:color="auto"/>
        <w:right w:val="none" w:sz="0" w:space="0" w:color="auto"/>
      </w:divBdr>
    </w:div>
    <w:div w:id="816647746">
      <w:bodyDiv w:val="1"/>
      <w:marLeft w:val="0"/>
      <w:marRight w:val="0"/>
      <w:marTop w:val="0"/>
      <w:marBottom w:val="0"/>
      <w:divBdr>
        <w:top w:val="none" w:sz="0" w:space="0" w:color="auto"/>
        <w:left w:val="none" w:sz="0" w:space="0" w:color="auto"/>
        <w:bottom w:val="none" w:sz="0" w:space="0" w:color="auto"/>
        <w:right w:val="none" w:sz="0" w:space="0" w:color="auto"/>
      </w:divBdr>
    </w:div>
    <w:div w:id="817259686">
      <w:bodyDiv w:val="1"/>
      <w:marLeft w:val="0"/>
      <w:marRight w:val="0"/>
      <w:marTop w:val="0"/>
      <w:marBottom w:val="0"/>
      <w:divBdr>
        <w:top w:val="none" w:sz="0" w:space="0" w:color="auto"/>
        <w:left w:val="none" w:sz="0" w:space="0" w:color="auto"/>
        <w:bottom w:val="none" w:sz="0" w:space="0" w:color="auto"/>
        <w:right w:val="none" w:sz="0" w:space="0" w:color="auto"/>
      </w:divBdr>
    </w:div>
    <w:div w:id="817647699">
      <w:bodyDiv w:val="1"/>
      <w:marLeft w:val="0"/>
      <w:marRight w:val="0"/>
      <w:marTop w:val="0"/>
      <w:marBottom w:val="0"/>
      <w:divBdr>
        <w:top w:val="none" w:sz="0" w:space="0" w:color="auto"/>
        <w:left w:val="none" w:sz="0" w:space="0" w:color="auto"/>
        <w:bottom w:val="none" w:sz="0" w:space="0" w:color="auto"/>
        <w:right w:val="none" w:sz="0" w:space="0" w:color="auto"/>
      </w:divBdr>
    </w:div>
    <w:div w:id="821581175">
      <w:bodyDiv w:val="1"/>
      <w:marLeft w:val="0"/>
      <w:marRight w:val="0"/>
      <w:marTop w:val="0"/>
      <w:marBottom w:val="0"/>
      <w:divBdr>
        <w:top w:val="none" w:sz="0" w:space="0" w:color="auto"/>
        <w:left w:val="none" w:sz="0" w:space="0" w:color="auto"/>
        <w:bottom w:val="none" w:sz="0" w:space="0" w:color="auto"/>
        <w:right w:val="none" w:sz="0" w:space="0" w:color="auto"/>
      </w:divBdr>
    </w:div>
    <w:div w:id="821700780">
      <w:bodyDiv w:val="1"/>
      <w:marLeft w:val="0"/>
      <w:marRight w:val="0"/>
      <w:marTop w:val="0"/>
      <w:marBottom w:val="0"/>
      <w:divBdr>
        <w:top w:val="none" w:sz="0" w:space="0" w:color="auto"/>
        <w:left w:val="none" w:sz="0" w:space="0" w:color="auto"/>
        <w:bottom w:val="none" w:sz="0" w:space="0" w:color="auto"/>
        <w:right w:val="none" w:sz="0" w:space="0" w:color="auto"/>
      </w:divBdr>
    </w:div>
    <w:div w:id="824586801">
      <w:bodyDiv w:val="1"/>
      <w:marLeft w:val="0"/>
      <w:marRight w:val="0"/>
      <w:marTop w:val="0"/>
      <w:marBottom w:val="0"/>
      <w:divBdr>
        <w:top w:val="none" w:sz="0" w:space="0" w:color="auto"/>
        <w:left w:val="none" w:sz="0" w:space="0" w:color="auto"/>
        <w:bottom w:val="none" w:sz="0" w:space="0" w:color="auto"/>
        <w:right w:val="none" w:sz="0" w:space="0" w:color="auto"/>
      </w:divBdr>
    </w:div>
    <w:div w:id="825627056">
      <w:bodyDiv w:val="1"/>
      <w:marLeft w:val="0"/>
      <w:marRight w:val="0"/>
      <w:marTop w:val="0"/>
      <w:marBottom w:val="0"/>
      <w:divBdr>
        <w:top w:val="none" w:sz="0" w:space="0" w:color="auto"/>
        <w:left w:val="none" w:sz="0" w:space="0" w:color="auto"/>
        <w:bottom w:val="none" w:sz="0" w:space="0" w:color="auto"/>
        <w:right w:val="none" w:sz="0" w:space="0" w:color="auto"/>
      </w:divBdr>
    </w:div>
    <w:div w:id="826289045">
      <w:bodyDiv w:val="1"/>
      <w:marLeft w:val="0"/>
      <w:marRight w:val="0"/>
      <w:marTop w:val="0"/>
      <w:marBottom w:val="0"/>
      <w:divBdr>
        <w:top w:val="none" w:sz="0" w:space="0" w:color="auto"/>
        <w:left w:val="none" w:sz="0" w:space="0" w:color="auto"/>
        <w:bottom w:val="none" w:sz="0" w:space="0" w:color="auto"/>
        <w:right w:val="none" w:sz="0" w:space="0" w:color="auto"/>
      </w:divBdr>
    </w:div>
    <w:div w:id="828059018">
      <w:bodyDiv w:val="1"/>
      <w:marLeft w:val="0"/>
      <w:marRight w:val="0"/>
      <w:marTop w:val="0"/>
      <w:marBottom w:val="0"/>
      <w:divBdr>
        <w:top w:val="none" w:sz="0" w:space="0" w:color="auto"/>
        <w:left w:val="none" w:sz="0" w:space="0" w:color="auto"/>
        <w:bottom w:val="none" w:sz="0" w:space="0" w:color="auto"/>
        <w:right w:val="none" w:sz="0" w:space="0" w:color="auto"/>
      </w:divBdr>
    </w:div>
    <w:div w:id="828790628">
      <w:bodyDiv w:val="1"/>
      <w:marLeft w:val="0"/>
      <w:marRight w:val="0"/>
      <w:marTop w:val="0"/>
      <w:marBottom w:val="0"/>
      <w:divBdr>
        <w:top w:val="none" w:sz="0" w:space="0" w:color="auto"/>
        <w:left w:val="none" w:sz="0" w:space="0" w:color="auto"/>
        <w:bottom w:val="none" w:sz="0" w:space="0" w:color="auto"/>
        <w:right w:val="none" w:sz="0" w:space="0" w:color="auto"/>
      </w:divBdr>
    </w:div>
    <w:div w:id="829832927">
      <w:bodyDiv w:val="1"/>
      <w:marLeft w:val="0"/>
      <w:marRight w:val="0"/>
      <w:marTop w:val="0"/>
      <w:marBottom w:val="0"/>
      <w:divBdr>
        <w:top w:val="none" w:sz="0" w:space="0" w:color="auto"/>
        <w:left w:val="none" w:sz="0" w:space="0" w:color="auto"/>
        <w:bottom w:val="none" w:sz="0" w:space="0" w:color="auto"/>
        <w:right w:val="none" w:sz="0" w:space="0" w:color="auto"/>
      </w:divBdr>
    </w:div>
    <w:div w:id="830027799">
      <w:bodyDiv w:val="1"/>
      <w:marLeft w:val="0"/>
      <w:marRight w:val="0"/>
      <w:marTop w:val="0"/>
      <w:marBottom w:val="0"/>
      <w:divBdr>
        <w:top w:val="none" w:sz="0" w:space="0" w:color="auto"/>
        <w:left w:val="none" w:sz="0" w:space="0" w:color="auto"/>
        <w:bottom w:val="none" w:sz="0" w:space="0" w:color="auto"/>
        <w:right w:val="none" w:sz="0" w:space="0" w:color="auto"/>
      </w:divBdr>
    </w:div>
    <w:div w:id="830606062">
      <w:bodyDiv w:val="1"/>
      <w:marLeft w:val="0"/>
      <w:marRight w:val="0"/>
      <w:marTop w:val="0"/>
      <w:marBottom w:val="0"/>
      <w:divBdr>
        <w:top w:val="none" w:sz="0" w:space="0" w:color="auto"/>
        <w:left w:val="none" w:sz="0" w:space="0" w:color="auto"/>
        <w:bottom w:val="none" w:sz="0" w:space="0" w:color="auto"/>
        <w:right w:val="none" w:sz="0" w:space="0" w:color="auto"/>
      </w:divBdr>
    </w:div>
    <w:div w:id="830873190">
      <w:bodyDiv w:val="1"/>
      <w:marLeft w:val="0"/>
      <w:marRight w:val="0"/>
      <w:marTop w:val="0"/>
      <w:marBottom w:val="0"/>
      <w:divBdr>
        <w:top w:val="none" w:sz="0" w:space="0" w:color="auto"/>
        <w:left w:val="none" w:sz="0" w:space="0" w:color="auto"/>
        <w:bottom w:val="none" w:sz="0" w:space="0" w:color="auto"/>
        <w:right w:val="none" w:sz="0" w:space="0" w:color="auto"/>
      </w:divBdr>
    </w:div>
    <w:div w:id="831261596">
      <w:bodyDiv w:val="1"/>
      <w:marLeft w:val="0"/>
      <w:marRight w:val="0"/>
      <w:marTop w:val="0"/>
      <w:marBottom w:val="0"/>
      <w:divBdr>
        <w:top w:val="none" w:sz="0" w:space="0" w:color="auto"/>
        <w:left w:val="none" w:sz="0" w:space="0" w:color="auto"/>
        <w:bottom w:val="none" w:sz="0" w:space="0" w:color="auto"/>
        <w:right w:val="none" w:sz="0" w:space="0" w:color="auto"/>
      </w:divBdr>
    </w:div>
    <w:div w:id="831606714">
      <w:bodyDiv w:val="1"/>
      <w:marLeft w:val="0"/>
      <w:marRight w:val="0"/>
      <w:marTop w:val="0"/>
      <w:marBottom w:val="0"/>
      <w:divBdr>
        <w:top w:val="none" w:sz="0" w:space="0" w:color="auto"/>
        <w:left w:val="none" w:sz="0" w:space="0" w:color="auto"/>
        <w:bottom w:val="none" w:sz="0" w:space="0" w:color="auto"/>
        <w:right w:val="none" w:sz="0" w:space="0" w:color="auto"/>
      </w:divBdr>
    </w:div>
    <w:div w:id="833497249">
      <w:bodyDiv w:val="1"/>
      <w:marLeft w:val="0"/>
      <w:marRight w:val="0"/>
      <w:marTop w:val="0"/>
      <w:marBottom w:val="0"/>
      <w:divBdr>
        <w:top w:val="none" w:sz="0" w:space="0" w:color="auto"/>
        <w:left w:val="none" w:sz="0" w:space="0" w:color="auto"/>
        <w:bottom w:val="none" w:sz="0" w:space="0" w:color="auto"/>
        <w:right w:val="none" w:sz="0" w:space="0" w:color="auto"/>
      </w:divBdr>
    </w:div>
    <w:div w:id="835074472">
      <w:bodyDiv w:val="1"/>
      <w:marLeft w:val="0"/>
      <w:marRight w:val="0"/>
      <w:marTop w:val="0"/>
      <w:marBottom w:val="0"/>
      <w:divBdr>
        <w:top w:val="none" w:sz="0" w:space="0" w:color="auto"/>
        <w:left w:val="none" w:sz="0" w:space="0" w:color="auto"/>
        <w:bottom w:val="none" w:sz="0" w:space="0" w:color="auto"/>
        <w:right w:val="none" w:sz="0" w:space="0" w:color="auto"/>
      </w:divBdr>
    </w:div>
    <w:div w:id="835145348">
      <w:bodyDiv w:val="1"/>
      <w:marLeft w:val="0"/>
      <w:marRight w:val="0"/>
      <w:marTop w:val="0"/>
      <w:marBottom w:val="0"/>
      <w:divBdr>
        <w:top w:val="none" w:sz="0" w:space="0" w:color="auto"/>
        <w:left w:val="none" w:sz="0" w:space="0" w:color="auto"/>
        <w:bottom w:val="none" w:sz="0" w:space="0" w:color="auto"/>
        <w:right w:val="none" w:sz="0" w:space="0" w:color="auto"/>
      </w:divBdr>
    </w:div>
    <w:div w:id="837770825">
      <w:bodyDiv w:val="1"/>
      <w:marLeft w:val="0"/>
      <w:marRight w:val="0"/>
      <w:marTop w:val="0"/>
      <w:marBottom w:val="0"/>
      <w:divBdr>
        <w:top w:val="none" w:sz="0" w:space="0" w:color="auto"/>
        <w:left w:val="none" w:sz="0" w:space="0" w:color="auto"/>
        <w:bottom w:val="none" w:sz="0" w:space="0" w:color="auto"/>
        <w:right w:val="none" w:sz="0" w:space="0" w:color="auto"/>
      </w:divBdr>
    </w:div>
    <w:div w:id="838152306">
      <w:bodyDiv w:val="1"/>
      <w:marLeft w:val="0"/>
      <w:marRight w:val="0"/>
      <w:marTop w:val="0"/>
      <w:marBottom w:val="0"/>
      <w:divBdr>
        <w:top w:val="none" w:sz="0" w:space="0" w:color="auto"/>
        <w:left w:val="none" w:sz="0" w:space="0" w:color="auto"/>
        <w:bottom w:val="none" w:sz="0" w:space="0" w:color="auto"/>
        <w:right w:val="none" w:sz="0" w:space="0" w:color="auto"/>
      </w:divBdr>
    </w:div>
    <w:div w:id="839927100">
      <w:bodyDiv w:val="1"/>
      <w:marLeft w:val="0"/>
      <w:marRight w:val="0"/>
      <w:marTop w:val="0"/>
      <w:marBottom w:val="0"/>
      <w:divBdr>
        <w:top w:val="none" w:sz="0" w:space="0" w:color="auto"/>
        <w:left w:val="none" w:sz="0" w:space="0" w:color="auto"/>
        <w:bottom w:val="none" w:sz="0" w:space="0" w:color="auto"/>
        <w:right w:val="none" w:sz="0" w:space="0" w:color="auto"/>
      </w:divBdr>
    </w:div>
    <w:div w:id="840698976">
      <w:bodyDiv w:val="1"/>
      <w:marLeft w:val="0"/>
      <w:marRight w:val="0"/>
      <w:marTop w:val="0"/>
      <w:marBottom w:val="0"/>
      <w:divBdr>
        <w:top w:val="none" w:sz="0" w:space="0" w:color="auto"/>
        <w:left w:val="none" w:sz="0" w:space="0" w:color="auto"/>
        <w:bottom w:val="none" w:sz="0" w:space="0" w:color="auto"/>
        <w:right w:val="none" w:sz="0" w:space="0" w:color="auto"/>
      </w:divBdr>
    </w:div>
    <w:div w:id="841436188">
      <w:bodyDiv w:val="1"/>
      <w:marLeft w:val="0"/>
      <w:marRight w:val="0"/>
      <w:marTop w:val="0"/>
      <w:marBottom w:val="0"/>
      <w:divBdr>
        <w:top w:val="none" w:sz="0" w:space="0" w:color="auto"/>
        <w:left w:val="none" w:sz="0" w:space="0" w:color="auto"/>
        <w:bottom w:val="none" w:sz="0" w:space="0" w:color="auto"/>
        <w:right w:val="none" w:sz="0" w:space="0" w:color="auto"/>
      </w:divBdr>
    </w:div>
    <w:div w:id="841551847">
      <w:bodyDiv w:val="1"/>
      <w:marLeft w:val="0"/>
      <w:marRight w:val="0"/>
      <w:marTop w:val="0"/>
      <w:marBottom w:val="0"/>
      <w:divBdr>
        <w:top w:val="none" w:sz="0" w:space="0" w:color="auto"/>
        <w:left w:val="none" w:sz="0" w:space="0" w:color="auto"/>
        <w:bottom w:val="none" w:sz="0" w:space="0" w:color="auto"/>
        <w:right w:val="none" w:sz="0" w:space="0" w:color="auto"/>
      </w:divBdr>
    </w:div>
    <w:div w:id="842743240">
      <w:bodyDiv w:val="1"/>
      <w:marLeft w:val="0"/>
      <w:marRight w:val="0"/>
      <w:marTop w:val="0"/>
      <w:marBottom w:val="0"/>
      <w:divBdr>
        <w:top w:val="none" w:sz="0" w:space="0" w:color="auto"/>
        <w:left w:val="none" w:sz="0" w:space="0" w:color="auto"/>
        <w:bottom w:val="none" w:sz="0" w:space="0" w:color="auto"/>
        <w:right w:val="none" w:sz="0" w:space="0" w:color="auto"/>
      </w:divBdr>
    </w:div>
    <w:div w:id="843477825">
      <w:bodyDiv w:val="1"/>
      <w:marLeft w:val="0"/>
      <w:marRight w:val="0"/>
      <w:marTop w:val="0"/>
      <w:marBottom w:val="0"/>
      <w:divBdr>
        <w:top w:val="none" w:sz="0" w:space="0" w:color="auto"/>
        <w:left w:val="none" w:sz="0" w:space="0" w:color="auto"/>
        <w:bottom w:val="none" w:sz="0" w:space="0" w:color="auto"/>
        <w:right w:val="none" w:sz="0" w:space="0" w:color="auto"/>
      </w:divBdr>
    </w:div>
    <w:div w:id="844247095">
      <w:bodyDiv w:val="1"/>
      <w:marLeft w:val="0"/>
      <w:marRight w:val="0"/>
      <w:marTop w:val="0"/>
      <w:marBottom w:val="0"/>
      <w:divBdr>
        <w:top w:val="none" w:sz="0" w:space="0" w:color="auto"/>
        <w:left w:val="none" w:sz="0" w:space="0" w:color="auto"/>
        <w:bottom w:val="none" w:sz="0" w:space="0" w:color="auto"/>
        <w:right w:val="none" w:sz="0" w:space="0" w:color="auto"/>
      </w:divBdr>
    </w:div>
    <w:div w:id="844247197">
      <w:bodyDiv w:val="1"/>
      <w:marLeft w:val="0"/>
      <w:marRight w:val="0"/>
      <w:marTop w:val="0"/>
      <w:marBottom w:val="0"/>
      <w:divBdr>
        <w:top w:val="none" w:sz="0" w:space="0" w:color="auto"/>
        <w:left w:val="none" w:sz="0" w:space="0" w:color="auto"/>
        <w:bottom w:val="none" w:sz="0" w:space="0" w:color="auto"/>
        <w:right w:val="none" w:sz="0" w:space="0" w:color="auto"/>
      </w:divBdr>
    </w:div>
    <w:div w:id="844441508">
      <w:bodyDiv w:val="1"/>
      <w:marLeft w:val="0"/>
      <w:marRight w:val="0"/>
      <w:marTop w:val="0"/>
      <w:marBottom w:val="0"/>
      <w:divBdr>
        <w:top w:val="none" w:sz="0" w:space="0" w:color="auto"/>
        <w:left w:val="none" w:sz="0" w:space="0" w:color="auto"/>
        <w:bottom w:val="none" w:sz="0" w:space="0" w:color="auto"/>
        <w:right w:val="none" w:sz="0" w:space="0" w:color="auto"/>
      </w:divBdr>
    </w:div>
    <w:div w:id="844708065">
      <w:bodyDiv w:val="1"/>
      <w:marLeft w:val="0"/>
      <w:marRight w:val="0"/>
      <w:marTop w:val="0"/>
      <w:marBottom w:val="0"/>
      <w:divBdr>
        <w:top w:val="none" w:sz="0" w:space="0" w:color="auto"/>
        <w:left w:val="none" w:sz="0" w:space="0" w:color="auto"/>
        <w:bottom w:val="none" w:sz="0" w:space="0" w:color="auto"/>
        <w:right w:val="none" w:sz="0" w:space="0" w:color="auto"/>
      </w:divBdr>
    </w:div>
    <w:div w:id="846093473">
      <w:bodyDiv w:val="1"/>
      <w:marLeft w:val="0"/>
      <w:marRight w:val="0"/>
      <w:marTop w:val="0"/>
      <w:marBottom w:val="0"/>
      <w:divBdr>
        <w:top w:val="none" w:sz="0" w:space="0" w:color="auto"/>
        <w:left w:val="none" w:sz="0" w:space="0" w:color="auto"/>
        <w:bottom w:val="none" w:sz="0" w:space="0" w:color="auto"/>
        <w:right w:val="none" w:sz="0" w:space="0" w:color="auto"/>
      </w:divBdr>
    </w:div>
    <w:div w:id="848982956">
      <w:bodyDiv w:val="1"/>
      <w:marLeft w:val="0"/>
      <w:marRight w:val="0"/>
      <w:marTop w:val="0"/>
      <w:marBottom w:val="0"/>
      <w:divBdr>
        <w:top w:val="none" w:sz="0" w:space="0" w:color="auto"/>
        <w:left w:val="none" w:sz="0" w:space="0" w:color="auto"/>
        <w:bottom w:val="none" w:sz="0" w:space="0" w:color="auto"/>
        <w:right w:val="none" w:sz="0" w:space="0" w:color="auto"/>
      </w:divBdr>
    </w:div>
    <w:div w:id="849029748">
      <w:bodyDiv w:val="1"/>
      <w:marLeft w:val="0"/>
      <w:marRight w:val="0"/>
      <w:marTop w:val="0"/>
      <w:marBottom w:val="0"/>
      <w:divBdr>
        <w:top w:val="none" w:sz="0" w:space="0" w:color="auto"/>
        <w:left w:val="none" w:sz="0" w:space="0" w:color="auto"/>
        <w:bottom w:val="none" w:sz="0" w:space="0" w:color="auto"/>
        <w:right w:val="none" w:sz="0" w:space="0" w:color="auto"/>
      </w:divBdr>
    </w:div>
    <w:div w:id="849177915">
      <w:bodyDiv w:val="1"/>
      <w:marLeft w:val="0"/>
      <w:marRight w:val="0"/>
      <w:marTop w:val="0"/>
      <w:marBottom w:val="0"/>
      <w:divBdr>
        <w:top w:val="none" w:sz="0" w:space="0" w:color="auto"/>
        <w:left w:val="none" w:sz="0" w:space="0" w:color="auto"/>
        <w:bottom w:val="none" w:sz="0" w:space="0" w:color="auto"/>
        <w:right w:val="none" w:sz="0" w:space="0" w:color="auto"/>
      </w:divBdr>
    </w:div>
    <w:div w:id="849757641">
      <w:bodyDiv w:val="1"/>
      <w:marLeft w:val="0"/>
      <w:marRight w:val="0"/>
      <w:marTop w:val="0"/>
      <w:marBottom w:val="0"/>
      <w:divBdr>
        <w:top w:val="none" w:sz="0" w:space="0" w:color="auto"/>
        <w:left w:val="none" w:sz="0" w:space="0" w:color="auto"/>
        <w:bottom w:val="none" w:sz="0" w:space="0" w:color="auto"/>
        <w:right w:val="none" w:sz="0" w:space="0" w:color="auto"/>
      </w:divBdr>
    </w:div>
    <w:div w:id="850528986">
      <w:bodyDiv w:val="1"/>
      <w:marLeft w:val="0"/>
      <w:marRight w:val="0"/>
      <w:marTop w:val="0"/>
      <w:marBottom w:val="0"/>
      <w:divBdr>
        <w:top w:val="none" w:sz="0" w:space="0" w:color="auto"/>
        <w:left w:val="none" w:sz="0" w:space="0" w:color="auto"/>
        <w:bottom w:val="none" w:sz="0" w:space="0" w:color="auto"/>
        <w:right w:val="none" w:sz="0" w:space="0" w:color="auto"/>
      </w:divBdr>
    </w:div>
    <w:div w:id="851651395">
      <w:bodyDiv w:val="1"/>
      <w:marLeft w:val="0"/>
      <w:marRight w:val="0"/>
      <w:marTop w:val="0"/>
      <w:marBottom w:val="0"/>
      <w:divBdr>
        <w:top w:val="none" w:sz="0" w:space="0" w:color="auto"/>
        <w:left w:val="none" w:sz="0" w:space="0" w:color="auto"/>
        <w:bottom w:val="none" w:sz="0" w:space="0" w:color="auto"/>
        <w:right w:val="none" w:sz="0" w:space="0" w:color="auto"/>
      </w:divBdr>
    </w:div>
    <w:div w:id="855777184">
      <w:bodyDiv w:val="1"/>
      <w:marLeft w:val="0"/>
      <w:marRight w:val="0"/>
      <w:marTop w:val="0"/>
      <w:marBottom w:val="0"/>
      <w:divBdr>
        <w:top w:val="none" w:sz="0" w:space="0" w:color="auto"/>
        <w:left w:val="none" w:sz="0" w:space="0" w:color="auto"/>
        <w:bottom w:val="none" w:sz="0" w:space="0" w:color="auto"/>
        <w:right w:val="none" w:sz="0" w:space="0" w:color="auto"/>
      </w:divBdr>
    </w:div>
    <w:div w:id="856500900">
      <w:bodyDiv w:val="1"/>
      <w:marLeft w:val="0"/>
      <w:marRight w:val="0"/>
      <w:marTop w:val="0"/>
      <w:marBottom w:val="0"/>
      <w:divBdr>
        <w:top w:val="none" w:sz="0" w:space="0" w:color="auto"/>
        <w:left w:val="none" w:sz="0" w:space="0" w:color="auto"/>
        <w:bottom w:val="none" w:sz="0" w:space="0" w:color="auto"/>
        <w:right w:val="none" w:sz="0" w:space="0" w:color="auto"/>
      </w:divBdr>
    </w:div>
    <w:div w:id="856968477">
      <w:bodyDiv w:val="1"/>
      <w:marLeft w:val="0"/>
      <w:marRight w:val="0"/>
      <w:marTop w:val="0"/>
      <w:marBottom w:val="0"/>
      <w:divBdr>
        <w:top w:val="none" w:sz="0" w:space="0" w:color="auto"/>
        <w:left w:val="none" w:sz="0" w:space="0" w:color="auto"/>
        <w:bottom w:val="none" w:sz="0" w:space="0" w:color="auto"/>
        <w:right w:val="none" w:sz="0" w:space="0" w:color="auto"/>
      </w:divBdr>
    </w:div>
    <w:div w:id="857280383">
      <w:bodyDiv w:val="1"/>
      <w:marLeft w:val="0"/>
      <w:marRight w:val="0"/>
      <w:marTop w:val="0"/>
      <w:marBottom w:val="0"/>
      <w:divBdr>
        <w:top w:val="none" w:sz="0" w:space="0" w:color="auto"/>
        <w:left w:val="none" w:sz="0" w:space="0" w:color="auto"/>
        <w:bottom w:val="none" w:sz="0" w:space="0" w:color="auto"/>
        <w:right w:val="none" w:sz="0" w:space="0" w:color="auto"/>
      </w:divBdr>
    </w:div>
    <w:div w:id="857504092">
      <w:bodyDiv w:val="1"/>
      <w:marLeft w:val="0"/>
      <w:marRight w:val="0"/>
      <w:marTop w:val="0"/>
      <w:marBottom w:val="0"/>
      <w:divBdr>
        <w:top w:val="none" w:sz="0" w:space="0" w:color="auto"/>
        <w:left w:val="none" w:sz="0" w:space="0" w:color="auto"/>
        <w:bottom w:val="none" w:sz="0" w:space="0" w:color="auto"/>
        <w:right w:val="none" w:sz="0" w:space="0" w:color="auto"/>
      </w:divBdr>
    </w:div>
    <w:div w:id="857692153">
      <w:bodyDiv w:val="1"/>
      <w:marLeft w:val="0"/>
      <w:marRight w:val="0"/>
      <w:marTop w:val="0"/>
      <w:marBottom w:val="0"/>
      <w:divBdr>
        <w:top w:val="none" w:sz="0" w:space="0" w:color="auto"/>
        <w:left w:val="none" w:sz="0" w:space="0" w:color="auto"/>
        <w:bottom w:val="none" w:sz="0" w:space="0" w:color="auto"/>
        <w:right w:val="none" w:sz="0" w:space="0" w:color="auto"/>
      </w:divBdr>
    </w:div>
    <w:div w:id="857962453">
      <w:bodyDiv w:val="1"/>
      <w:marLeft w:val="0"/>
      <w:marRight w:val="0"/>
      <w:marTop w:val="0"/>
      <w:marBottom w:val="0"/>
      <w:divBdr>
        <w:top w:val="none" w:sz="0" w:space="0" w:color="auto"/>
        <w:left w:val="none" w:sz="0" w:space="0" w:color="auto"/>
        <w:bottom w:val="none" w:sz="0" w:space="0" w:color="auto"/>
        <w:right w:val="none" w:sz="0" w:space="0" w:color="auto"/>
      </w:divBdr>
    </w:div>
    <w:div w:id="860704424">
      <w:bodyDiv w:val="1"/>
      <w:marLeft w:val="0"/>
      <w:marRight w:val="0"/>
      <w:marTop w:val="0"/>
      <w:marBottom w:val="0"/>
      <w:divBdr>
        <w:top w:val="none" w:sz="0" w:space="0" w:color="auto"/>
        <w:left w:val="none" w:sz="0" w:space="0" w:color="auto"/>
        <w:bottom w:val="none" w:sz="0" w:space="0" w:color="auto"/>
        <w:right w:val="none" w:sz="0" w:space="0" w:color="auto"/>
      </w:divBdr>
    </w:div>
    <w:div w:id="861356510">
      <w:bodyDiv w:val="1"/>
      <w:marLeft w:val="0"/>
      <w:marRight w:val="0"/>
      <w:marTop w:val="0"/>
      <w:marBottom w:val="0"/>
      <w:divBdr>
        <w:top w:val="none" w:sz="0" w:space="0" w:color="auto"/>
        <w:left w:val="none" w:sz="0" w:space="0" w:color="auto"/>
        <w:bottom w:val="none" w:sz="0" w:space="0" w:color="auto"/>
        <w:right w:val="none" w:sz="0" w:space="0" w:color="auto"/>
      </w:divBdr>
    </w:div>
    <w:div w:id="861940435">
      <w:bodyDiv w:val="1"/>
      <w:marLeft w:val="0"/>
      <w:marRight w:val="0"/>
      <w:marTop w:val="0"/>
      <w:marBottom w:val="0"/>
      <w:divBdr>
        <w:top w:val="none" w:sz="0" w:space="0" w:color="auto"/>
        <w:left w:val="none" w:sz="0" w:space="0" w:color="auto"/>
        <w:bottom w:val="none" w:sz="0" w:space="0" w:color="auto"/>
        <w:right w:val="none" w:sz="0" w:space="0" w:color="auto"/>
      </w:divBdr>
    </w:div>
    <w:div w:id="862010225">
      <w:bodyDiv w:val="1"/>
      <w:marLeft w:val="0"/>
      <w:marRight w:val="0"/>
      <w:marTop w:val="0"/>
      <w:marBottom w:val="0"/>
      <w:divBdr>
        <w:top w:val="none" w:sz="0" w:space="0" w:color="auto"/>
        <w:left w:val="none" w:sz="0" w:space="0" w:color="auto"/>
        <w:bottom w:val="none" w:sz="0" w:space="0" w:color="auto"/>
        <w:right w:val="none" w:sz="0" w:space="0" w:color="auto"/>
      </w:divBdr>
    </w:div>
    <w:div w:id="863397933">
      <w:bodyDiv w:val="1"/>
      <w:marLeft w:val="0"/>
      <w:marRight w:val="0"/>
      <w:marTop w:val="0"/>
      <w:marBottom w:val="0"/>
      <w:divBdr>
        <w:top w:val="none" w:sz="0" w:space="0" w:color="auto"/>
        <w:left w:val="none" w:sz="0" w:space="0" w:color="auto"/>
        <w:bottom w:val="none" w:sz="0" w:space="0" w:color="auto"/>
        <w:right w:val="none" w:sz="0" w:space="0" w:color="auto"/>
      </w:divBdr>
    </w:div>
    <w:div w:id="863783980">
      <w:bodyDiv w:val="1"/>
      <w:marLeft w:val="0"/>
      <w:marRight w:val="0"/>
      <w:marTop w:val="0"/>
      <w:marBottom w:val="0"/>
      <w:divBdr>
        <w:top w:val="none" w:sz="0" w:space="0" w:color="auto"/>
        <w:left w:val="none" w:sz="0" w:space="0" w:color="auto"/>
        <w:bottom w:val="none" w:sz="0" w:space="0" w:color="auto"/>
        <w:right w:val="none" w:sz="0" w:space="0" w:color="auto"/>
      </w:divBdr>
    </w:div>
    <w:div w:id="863862076">
      <w:bodyDiv w:val="1"/>
      <w:marLeft w:val="0"/>
      <w:marRight w:val="0"/>
      <w:marTop w:val="0"/>
      <w:marBottom w:val="0"/>
      <w:divBdr>
        <w:top w:val="none" w:sz="0" w:space="0" w:color="auto"/>
        <w:left w:val="none" w:sz="0" w:space="0" w:color="auto"/>
        <w:bottom w:val="none" w:sz="0" w:space="0" w:color="auto"/>
        <w:right w:val="none" w:sz="0" w:space="0" w:color="auto"/>
      </w:divBdr>
    </w:div>
    <w:div w:id="865293058">
      <w:bodyDiv w:val="1"/>
      <w:marLeft w:val="0"/>
      <w:marRight w:val="0"/>
      <w:marTop w:val="0"/>
      <w:marBottom w:val="0"/>
      <w:divBdr>
        <w:top w:val="none" w:sz="0" w:space="0" w:color="auto"/>
        <w:left w:val="none" w:sz="0" w:space="0" w:color="auto"/>
        <w:bottom w:val="none" w:sz="0" w:space="0" w:color="auto"/>
        <w:right w:val="none" w:sz="0" w:space="0" w:color="auto"/>
      </w:divBdr>
    </w:div>
    <w:div w:id="865950673">
      <w:bodyDiv w:val="1"/>
      <w:marLeft w:val="0"/>
      <w:marRight w:val="0"/>
      <w:marTop w:val="0"/>
      <w:marBottom w:val="0"/>
      <w:divBdr>
        <w:top w:val="none" w:sz="0" w:space="0" w:color="auto"/>
        <w:left w:val="none" w:sz="0" w:space="0" w:color="auto"/>
        <w:bottom w:val="none" w:sz="0" w:space="0" w:color="auto"/>
        <w:right w:val="none" w:sz="0" w:space="0" w:color="auto"/>
      </w:divBdr>
    </w:div>
    <w:div w:id="866605445">
      <w:bodyDiv w:val="1"/>
      <w:marLeft w:val="0"/>
      <w:marRight w:val="0"/>
      <w:marTop w:val="0"/>
      <w:marBottom w:val="0"/>
      <w:divBdr>
        <w:top w:val="none" w:sz="0" w:space="0" w:color="auto"/>
        <w:left w:val="none" w:sz="0" w:space="0" w:color="auto"/>
        <w:bottom w:val="none" w:sz="0" w:space="0" w:color="auto"/>
        <w:right w:val="none" w:sz="0" w:space="0" w:color="auto"/>
      </w:divBdr>
    </w:div>
    <w:div w:id="867567992">
      <w:bodyDiv w:val="1"/>
      <w:marLeft w:val="0"/>
      <w:marRight w:val="0"/>
      <w:marTop w:val="0"/>
      <w:marBottom w:val="0"/>
      <w:divBdr>
        <w:top w:val="none" w:sz="0" w:space="0" w:color="auto"/>
        <w:left w:val="none" w:sz="0" w:space="0" w:color="auto"/>
        <w:bottom w:val="none" w:sz="0" w:space="0" w:color="auto"/>
        <w:right w:val="none" w:sz="0" w:space="0" w:color="auto"/>
      </w:divBdr>
    </w:div>
    <w:div w:id="868837700">
      <w:bodyDiv w:val="1"/>
      <w:marLeft w:val="0"/>
      <w:marRight w:val="0"/>
      <w:marTop w:val="0"/>
      <w:marBottom w:val="0"/>
      <w:divBdr>
        <w:top w:val="none" w:sz="0" w:space="0" w:color="auto"/>
        <w:left w:val="none" w:sz="0" w:space="0" w:color="auto"/>
        <w:bottom w:val="none" w:sz="0" w:space="0" w:color="auto"/>
        <w:right w:val="none" w:sz="0" w:space="0" w:color="auto"/>
      </w:divBdr>
    </w:div>
    <w:div w:id="870990629">
      <w:bodyDiv w:val="1"/>
      <w:marLeft w:val="0"/>
      <w:marRight w:val="0"/>
      <w:marTop w:val="0"/>
      <w:marBottom w:val="0"/>
      <w:divBdr>
        <w:top w:val="none" w:sz="0" w:space="0" w:color="auto"/>
        <w:left w:val="none" w:sz="0" w:space="0" w:color="auto"/>
        <w:bottom w:val="none" w:sz="0" w:space="0" w:color="auto"/>
        <w:right w:val="none" w:sz="0" w:space="0" w:color="auto"/>
      </w:divBdr>
    </w:div>
    <w:div w:id="870993652">
      <w:bodyDiv w:val="1"/>
      <w:marLeft w:val="0"/>
      <w:marRight w:val="0"/>
      <w:marTop w:val="0"/>
      <w:marBottom w:val="0"/>
      <w:divBdr>
        <w:top w:val="none" w:sz="0" w:space="0" w:color="auto"/>
        <w:left w:val="none" w:sz="0" w:space="0" w:color="auto"/>
        <w:bottom w:val="none" w:sz="0" w:space="0" w:color="auto"/>
        <w:right w:val="none" w:sz="0" w:space="0" w:color="auto"/>
      </w:divBdr>
    </w:div>
    <w:div w:id="872113522">
      <w:bodyDiv w:val="1"/>
      <w:marLeft w:val="0"/>
      <w:marRight w:val="0"/>
      <w:marTop w:val="0"/>
      <w:marBottom w:val="0"/>
      <w:divBdr>
        <w:top w:val="none" w:sz="0" w:space="0" w:color="auto"/>
        <w:left w:val="none" w:sz="0" w:space="0" w:color="auto"/>
        <w:bottom w:val="none" w:sz="0" w:space="0" w:color="auto"/>
        <w:right w:val="none" w:sz="0" w:space="0" w:color="auto"/>
      </w:divBdr>
    </w:div>
    <w:div w:id="874074931">
      <w:bodyDiv w:val="1"/>
      <w:marLeft w:val="0"/>
      <w:marRight w:val="0"/>
      <w:marTop w:val="0"/>
      <w:marBottom w:val="0"/>
      <w:divBdr>
        <w:top w:val="none" w:sz="0" w:space="0" w:color="auto"/>
        <w:left w:val="none" w:sz="0" w:space="0" w:color="auto"/>
        <w:bottom w:val="none" w:sz="0" w:space="0" w:color="auto"/>
        <w:right w:val="none" w:sz="0" w:space="0" w:color="auto"/>
      </w:divBdr>
    </w:div>
    <w:div w:id="874391288">
      <w:bodyDiv w:val="1"/>
      <w:marLeft w:val="0"/>
      <w:marRight w:val="0"/>
      <w:marTop w:val="0"/>
      <w:marBottom w:val="0"/>
      <w:divBdr>
        <w:top w:val="none" w:sz="0" w:space="0" w:color="auto"/>
        <w:left w:val="none" w:sz="0" w:space="0" w:color="auto"/>
        <w:bottom w:val="none" w:sz="0" w:space="0" w:color="auto"/>
        <w:right w:val="none" w:sz="0" w:space="0" w:color="auto"/>
      </w:divBdr>
    </w:div>
    <w:div w:id="874927094">
      <w:bodyDiv w:val="1"/>
      <w:marLeft w:val="0"/>
      <w:marRight w:val="0"/>
      <w:marTop w:val="0"/>
      <w:marBottom w:val="0"/>
      <w:divBdr>
        <w:top w:val="none" w:sz="0" w:space="0" w:color="auto"/>
        <w:left w:val="none" w:sz="0" w:space="0" w:color="auto"/>
        <w:bottom w:val="none" w:sz="0" w:space="0" w:color="auto"/>
        <w:right w:val="none" w:sz="0" w:space="0" w:color="auto"/>
      </w:divBdr>
    </w:div>
    <w:div w:id="879323308">
      <w:bodyDiv w:val="1"/>
      <w:marLeft w:val="0"/>
      <w:marRight w:val="0"/>
      <w:marTop w:val="0"/>
      <w:marBottom w:val="0"/>
      <w:divBdr>
        <w:top w:val="none" w:sz="0" w:space="0" w:color="auto"/>
        <w:left w:val="none" w:sz="0" w:space="0" w:color="auto"/>
        <w:bottom w:val="none" w:sz="0" w:space="0" w:color="auto"/>
        <w:right w:val="none" w:sz="0" w:space="0" w:color="auto"/>
      </w:divBdr>
    </w:div>
    <w:div w:id="880171684">
      <w:bodyDiv w:val="1"/>
      <w:marLeft w:val="0"/>
      <w:marRight w:val="0"/>
      <w:marTop w:val="0"/>
      <w:marBottom w:val="0"/>
      <w:divBdr>
        <w:top w:val="none" w:sz="0" w:space="0" w:color="auto"/>
        <w:left w:val="none" w:sz="0" w:space="0" w:color="auto"/>
        <w:bottom w:val="none" w:sz="0" w:space="0" w:color="auto"/>
        <w:right w:val="none" w:sz="0" w:space="0" w:color="auto"/>
      </w:divBdr>
    </w:div>
    <w:div w:id="881207958">
      <w:bodyDiv w:val="1"/>
      <w:marLeft w:val="0"/>
      <w:marRight w:val="0"/>
      <w:marTop w:val="0"/>
      <w:marBottom w:val="0"/>
      <w:divBdr>
        <w:top w:val="none" w:sz="0" w:space="0" w:color="auto"/>
        <w:left w:val="none" w:sz="0" w:space="0" w:color="auto"/>
        <w:bottom w:val="none" w:sz="0" w:space="0" w:color="auto"/>
        <w:right w:val="none" w:sz="0" w:space="0" w:color="auto"/>
      </w:divBdr>
    </w:div>
    <w:div w:id="881794189">
      <w:bodyDiv w:val="1"/>
      <w:marLeft w:val="0"/>
      <w:marRight w:val="0"/>
      <w:marTop w:val="0"/>
      <w:marBottom w:val="0"/>
      <w:divBdr>
        <w:top w:val="none" w:sz="0" w:space="0" w:color="auto"/>
        <w:left w:val="none" w:sz="0" w:space="0" w:color="auto"/>
        <w:bottom w:val="none" w:sz="0" w:space="0" w:color="auto"/>
        <w:right w:val="none" w:sz="0" w:space="0" w:color="auto"/>
      </w:divBdr>
    </w:div>
    <w:div w:id="882717995">
      <w:bodyDiv w:val="1"/>
      <w:marLeft w:val="0"/>
      <w:marRight w:val="0"/>
      <w:marTop w:val="0"/>
      <w:marBottom w:val="0"/>
      <w:divBdr>
        <w:top w:val="none" w:sz="0" w:space="0" w:color="auto"/>
        <w:left w:val="none" w:sz="0" w:space="0" w:color="auto"/>
        <w:bottom w:val="none" w:sz="0" w:space="0" w:color="auto"/>
        <w:right w:val="none" w:sz="0" w:space="0" w:color="auto"/>
      </w:divBdr>
    </w:div>
    <w:div w:id="883568323">
      <w:bodyDiv w:val="1"/>
      <w:marLeft w:val="0"/>
      <w:marRight w:val="0"/>
      <w:marTop w:val="0"/>
      <w:marBottom w:val="0"/>
      <w:divBdr>
        <w:top w:val="none" w:sz="0" w:space="0" w:color="auto"/>
        <w:left w:val="none" w:sz="0" w:space="0" w:color="auto"/>
        <w:bottom w:val="none" w:sz="0" w:space="0" w:color="auto"/>
        <w:right w:val="none" w:sz="0" w:space="0" w:color="auto"/>
      </w:divBdr>
    </w:div>
    <w:div w:id="884105264">
      <w:bodyDiv w:val="1"/>
      <w:marLeft w:val="0"/>
      <w:marRight w:val="0"/>
      <w:marTop w:val="0"/>
      <w:marBottom w:val="0"/>
      <w:divBdr>
        <w:top w:val="none" w:sz="0" w:space="0" w:color="auto"/>
        <w:left w:val="none" w:sz="0" w:space="0" w:color="auto"/>
        <w:bottom w:val="none" w:sz="0" w:space="0" w:color="auto"/>
        <w:right w:val="none" w:sz="0" w:space="0" w:color="auto"/>
      </w:divBdr>
    </w:div>
    <w:div w:id="884222421">
      <w:bodyDiv w:val="1"/>
      <w:marLeft w:val="0"/>
      <w:marRight w:val="0"/>
      <w:marTop w:val="0"/>
      <w:marBottom w:val="0"/>
      <w:divBdr>
        <w:top w:val="none" w:sz="0" w:space="0" w:color="auto"/>
        <w:left w:val="none" w:sz="0" w:space="0" w:color="auto"/>
        <w:bottom w:val="none" w:sz="0" w:space="0" w:color="auto"/>
        <w:right w:val="none" w:sz="0" w:space="0" w:color="auto"/>
      </w:divBdr>
    </w:div>
    <w:div w:id="884414113">
      <w:bodyDiv w:val="1"/>
      <w:marLeft w:val="0"/>
      <w:marRight w:val="0"/>
      <w:marTop w:val="0"/>
      <w:marBottom w:val="0"/>
      <w:divBdr>
        <w:top w:val="none" w:sz="0" w:space="0" w:color="auto"/>
        <w:left w:val="none" w:sz="0" w:space="0" w:color="auto"/>
        <w:bottom w:val="none" w:sz="0" w:space="0" w:color="auto"/>
        <w:right w:val="none" w:sz="0" w:space="0" w:color="auto"/>
      </w:divBdr>
    </w:div>
    <w:div w:id="885140884">
      <w:bodyDiv w:val="1"/>
      <w:marLeft w:val="0"/>
      <w:marRight w:val="0"/>
      <w:marTop w:val="0"/>
      <w:marBottom w:val="0"/>
      <w:divBdr>
        <w:top w:val="none" w:sz="0" w:space="0" w:color="auto"/>
        <w:left w:val="none" w:sz="0" w:space="0" w:color="auto"/>
        <w:bottom w:val="none" w:sz="0" w:space="0" w:color="auto"/>
        <w:right w:val="none" w:sz="0" w:space="0" w:color="auto"/>
      </w:divBdr>
    </w:div>
    <w:div w:id="885141398">
      <w:bodyDiv w:val="1"/>
      <w:marLeft w:val="0"/>
      <w:marRight w:val="0"/>
      <w:marTop w:val="0"/>
      <w:marBottom w:val="0"/>
      <w:divBdr>
        <w:top w:val="none" w:sz="0" w:space="0" w:color="auto"/>
        <w:left w:val="none" w:sz="0" w:space="0" w:color="auto"/>
        <w:bottom w:val="none" w:sz="0" w:space="0" w:color="auto"/>
        <w:right w:val="none" w:sz="0" w:space="0" w:color="auto"/>
      </w:divBdr>
    </w:div>
    <w:div w:id="886187175">
      <w:bodyDiv w:val="1"/>
      <w:marLeft w:val="0"/>
      <w:marRight w:val="0"/>
      <w:marTop w:val="0"/>
      <w:marBottom w:val="0"/>
      <w:divBdr>
        <w:top w:val="none" w:sz="0" w:space="0" w:color="auto"/>
        <w:left w:val="none" w:sz="0" w:space="0" w:color="auto"/>
        <w:bottom w:val="none" w:sz="0" w:space="0" w:color="auto"/>
        <w:right w:val="none" w:sz="0" w:space="0" w:color="auto"/>
      </w:divBdr>
    </w:div>
    <w:div w:id="886379898">
      <w:bodyDiv w:val="1"/>
      <w:marLeft w:val="0"/>
      <w:marRight w:val="0"/>
      <w:marTop w:val="0"/>
      <w:marBottom w:val="0"/>
      <w:divBdr>
        <w:top w:val="none" w:sz="0" w:space="0" w:color="auto"/>
        <w:left w:val="none" w:sz="0" w:space="0" w:color="auto"/>
        <w:bottom w:val="none" w:sz="0" w:space="0" w:color="auto"/>
        <w:right w:val="none" w:sz="0" w:space="0" w:color="auto"/>
      </w:divBdr>
    </w:div>
    <w:div w:id="890770807">
      <w:bodyDiv w:val="1"/>
      <w:marLeft w:val="0"/>
      <w:marRight w:val="0"/>
      <w:marTop w:val="0"/>
      <w:marBottom w:val="0"/>
      <w:divBdr>
        <w:top w:val="none" w:sz="0" w:space="0" w:color="auto"/>
        <w:left w:val="none" w:sz="0" w:space="0" w:color="auto"/>
        <w:bottom w:val="none" w:sz="0" w:space="0" w:color="auto"/>
        <w:right w:val="none" w:sz="0" w:space="0" w:color="auto"/>
      </w:divBdr>
    </w:div>
    <w:div w:id="892501781">
      <w:bodyDiv w:val="1"/>
      <w:marLeft w:val="0"/>
      <w:marRight w:val="0"/>
      <w:marTop w:val="0"/>
      <w:marBottom w:val="0"/>
      <w:divBdr>
        <w:top w:val="none" w:sz="0" w:space="0" w:color="auto"/>
        <w:left w:val="none" w:sz="0" w:space="0" w:color="auto"/>
        <w:bottom w:val="none" w:sz="0" w:space="0" w:color="auto"/>
        <w:right w:val="none" w:sz="0" w:space="0" w:color="auto"/>
      </w:divBdr>
    </w:div>
    <w:div w:id="893199147">
      <w:bodyDiv w:val="1"/>
      <w:marLeft w:val="0"/>
      <w:marRight w:val="0"/>
      <w:marTop w:val="0"/>
      <w:marBottom w:val="0"/>
      <w:divBdr>
        <w:top w:val="none" w:sz="0" w:space="0" w:color="auto"/>
        <w:left w:val="none" w:sz="0" w:space="0" w:color="auto"/>
        <w:bottom w:val="none" w:sz="0" w:space="0" w:color="auto"/>
        <w:right w:val="none" w:sz="0" w:space="0" w:color="auto"/>
      </w:divBdr>
    </w:div>
    <w:div w:id="895434406">
      <w:bodyDiv w:val="1"/>
      <w:marLeft w:val="0"/>
      <w:marRight w:val="0"/>
      <w:marTop w:val="0"/>
      <w:marBottom w:val="0"/>
      <w:divBdr>
        <w:top w:val="none" w:sz="0" w:space="0" w:color="auto"/>
        <w:left w:val="none" w:sz="0" w:space="0" w:color="auto"/>
        <w:bottom w:val="none" w:sz="0" w:space="0" w:color="auto"/>
        <w:right w:val="none" w:sz="0" w:space="0" w:color="auto"/>
      </w:divBdr>
    </w:div>
    <w:div w:id="898515351">
      <w:bodyDiv w:val="1"/>
      <w:marLeft w:val="0"/>
      <w:marRight w:val="0"/>
      <w:marTop w:val="0"/>
      <w:marBottom w:val="0"/>
      <w:divBdr>
        <w:top w:val="none" w:sz="0" w:space="0" w:color="auto"/>
        <w:left w:val="none" w:sz="0" w:space="0" w:color="auto"/>
        <w:bottom w:val="none" w:sz="0" w:space="0" w:color="auto"/>
        <w:right w:val="none" w:sz="0" w:space="0" w:color="auto"/>
      </w:divBdr>
    </w:div>
    <w:div w:id="899249713">
      <w:bodyDiv w:val="1"/>
      <w:marLeft w:val="0"/>
      <w:marRight w:val="0"/>
      <w:marTop w:val="0"/>
      <w:marBottom w:val="0"/>
      <w:divBdr>
        <w:top w:val="none" w:sz="0" w:space="0" w:color="auto"/>
        <w:left w:val="none" w:sz="0" w:space="0" w:color="auto"/>
        <w:bottom w:val="none" w:sz="0" w:space="0" w:color="auto"/>
        <w:right w:val="none" w:sz="0" w:space="0" w:color="auto"/>
      </w:divBdr>
    </w:div>
    <w:div w:id="899635424">
      <w:bodyDiv w:val="1"/>
      <w:marLeft w:val="0"/>
      <w:marRight w:val="0"/>
      <w:marTop w:val="0"/>
      <w:marBottom w:val="0"/>
      <w:divBdr>
        <w:top w:val="none" w:sz="0" w:space="0" w:color="auto"/>
        <w:left w:val="none" w:sz="0" w:space="0" w:color="auto"/>
        <w:bottom w:val="none" w:sz="0" w:space="0" w:color="auto"/>
        <w:right w:val="none" w:sz="0" w:space="0" w:color="auto"/>
      </w:divBdr>
    </w:div>
    <w:div w:id="899679318">
      <w:bodyDiv w:val="1"/>
      <w:marLeft w:val="0"/>
      <w:marRight w:val="0"/>
      <w:marTop w:val="0"/>
      <w:marBottom w:val="0"/>
      <w:divBdr>
        <w:top w:val="none" w:sz="0" w:space="0" w:color="auto"/>
        <w:left w:val="none" w:sz="0" w:space="0" w:color="auto"/>
        <w:bottom w:val="none" w:sz="0" w:space="0" w:color="auto"/>
        <w:right w:val="none" w:sz="0" w:space="0" w:color="auto"/>
      </w:divBdr>
    </w:div>
    <w:div w:id="904951271">
      <w:bodyDiv w:val="1"/>
      <w:marLeft w:val="0"/>
      <w:marRight w:val="0"/>
      <w:marTop w:val="0"/>
      <w:marBottom w:val="0"/>
      <w:divBdr>
        <w:top w:val="none" w:sz="0" w:space="0" w:color="auto"/>
        <w:left w:val="none" w:sz="0" w:space="0" w:color="auto"/>
        <w:bottom w:val="none" w:sz="0" w:space="0" w:color="auto"/>
        <w:right w:val="none" w:sz="0" w:space="0" w:color="auto"/>
      </w:divBdr>
    </w:div>
    <w:div w:id="907614258">
      <w:bodyDiv w:val="1"/>
      <w:marLeft w:val="0"/>
      <w:marRight w:val="0"/>
      <w:marTop w:val="0"/>
      <w:marBottom w:val="0"/>
      <w:divBdr>
        <w:top w:val="none" w:sz="0" w:space="0" w:color="auto"/>
        <w:left w:val="none" w:sz="0" w:space="0" w:color="auto"/>
        <w:bottom w:val="none" w:sz="0" w:space="0" w:color="auto"/>
        <w:right w:val="none" w:sz="0" w:space="0" w:color="auto"/>
      </w:divBdr>
    </w:div>
    <w:div w:id="907768954">
      <w:bodyDiv w:val="1"/>
      <w:marLeft w:val="0"/>
      <w:marRight w:val="0"/>
      <w:marTop w:val="0"/>
      <w:marBottom w:val="0"/>
      <w:divBdr>
        <w:top w:val="none" w:sz="0" w:space="0" w:color="auto"/>
        <w:left w:val="none" w:sz="0" w:space="0" w:color="auto"/>
        <w:bottom w:val="none" w:sz="0" w:space="0" w:color="auto"/>
        <w:right w:val="none" w:sz="0" w:space="0" w:color="auto"/>
      </w:divBdr>
    </w:div>
    <w:div w:id="908542677">
      <w:bodyDiv w:val="1"/>
      <w:marLeft w:val="0"/>
      <w:marRight w:val="0"/>
      <w:marTop w:val="0"/>
      <w:marBottom w:val="0"/>
      <w:divBdr>
        <w:top w:val="none" w:sz="0" w:space="0" w:color="auto"/>
        <w:left w:val="none" w:sz="0" w:space="0" w:color="auto"/>
        <w:bottom w:val="none" w:sz="0" w:space="0" w:color="auto"/>
        <w:right w:val="none" w:sz="0" w:space="0" w:color="auto"/>
      </w:divBdr>
    </w:div>
    <w:div w:id="908687337">
      <w:bodyDiv w:val="1"/>
      <w:marLeft w:val="0"/>
      <w:marRight w:val="0"/>
      <w:marTop w:val="0"/>
      <w:marBottom w:val="0"/>
      <w:divBdr>
        <w:top w:val="none" w:sz="0" w:space="0" w:color="auto"/>
        <w:left w:val="none" w:sz="0" w:space="0" w:color="auto"/>
        <w:bottom w:val="none" w:sz="0" w:space="0" w:color="auto"/>
        <w:right w:val="none" w:sz="0" w:space="0" w:color="auto"/>
      </w:divBdr>
    </w:div>
    <w:div w:id="909272238">
      <w:bodyDiv w:val="1"/>
      <w:marLeft w:val="0"/>
      <w:marRight w:val="0"/>
      <w:marTop w:val="0"/>
      <w:marBottom w:val="0"/>
      <w:divBdr>
        <w:top w:val="none" w:sz="0" w:space="0" w:color="auto"/>
        <w:left w:val="none" w:sz="0" w:space="0" w:color="auto"/>
        <w:bottom w:val="none" w:sz="0" w:space="0" w:color="auto"/>
        <w:right w:val="none" w:sz="0" w:space="0" w:color="auto"/>
      </w:divBdr>
    </w:div>
    <w:div w:id="909341917">
      <w:bodyDiv w:val="1"/>
      <w:marLeft w:val="0"/>
      <w:marRight w:val="0"/>
      <w:marTop w:val="0"/>
      <w:marBottom w:val="0"/>
      <w:divBdr>
        <w:top w:val="none" w:sz="0" w:space="0" w:color="auto"/>
        <w:left w:val="none" w:sz="0" w:space="0" w:color="auto"/>
        <w:bottom w:val="none" w:sz="0" w:space="0" w:color="auto"/>
        <w:right w:val="none" w:sz="0" w:space="0" w:color="auto"/>
      </w:divBdr>
    </w:div>
    <w:div w:id="911819661">
      <w:bodyDiv w:val="1"/>
      <w:marLeft w:val="0"/>
      <w:marRight w:val="0"/>
      <w:marTop w:val="0"/>
      <w:marBottom w:val="0"/>
      <w:divBdr>
        <w:top w:val="none" w:sz="0" w:space="0" w:color="auto"/>
        <w:left w:val="none" w:sz="0" w:space="0" w:color="auto"/>
        <w:bottom w:val="none" w:sz="0" w:space="0" w:color="auto"/>
        <w:right w:val="none" w:sz="0" w:space="0" w:color="auto"/>
      </w:divBdr>
    </w:div>
    <w:div w:id="912424623">
      <w:bodyDiv w:val="1"/>
      <w:marLeft w:val="0"/>
      <w:marRight w:val="0"/>
      <w:marTop w:val="0"/>
      <w:marBottom w:val="0"/>
      <w:divBdr>
        <w:top w:val="none" w:sz="0" w:space="0" w:color="auto"/>
        <w:left w:val="none" w:sz="0" w:space="0" w:color="auto"/>
        <w:bottom w:val="none" w:sz="0" w:space="0" w:color="auto"/>
        <w:right w:val="none" w:sz="0" w:space="0" w:color="auto"/>
      </w:divBdr>
    </w:div>
    <w:div w:id="912659724">
      <w:bodyDiv w:val="1"/>
      <w:marLeft w:val="0"/>
      <w:marRight w:val="0"/>
      <w:marTop w:val="0"/>
      <w:marBottom w:val="0"/>
      <w:divBdr>
        <w:top w:val="none" w:sz="0" w:space="0" w:color="auto"/>
        <w:left w:val="none" w:sz="0" w:space="0" w:color="auto"/>
        <w:bottom w:val="none" w:sz="0" w:space="0" w:color="auto"/>
        <w:right w:val="none" w:sz="0" w:space="0" w:color="auto"/>
      </w:divBdr>
    </w:div>
    <w:div w:id="915089771">
      <w:bodyDiv w:val="1"/>
      <w:marLeft w:val="0"/>
      <w:marRight w:val="0"/>
      <w:marTop w:val="0"/>
      <w:marBottom w:val="0"/>
      <w:divBdr>
        <w:top w:val="none" w:sz="0" w:space="0" w:color="auto"/>
        <w:left w:val="none" w:sz="0" w:space="0" w:color="auto"/>
        <w:bottom w:val="none" w:sz="0" w:space="0" w:color="auto"/>
        <w:right w:val="none" w:sz="0" w:space="0" w:color="auto"/>
      </w:divBdr>
    </w:div>
    <w:div w:id="917253146">
      <w:bodyDiv w:val="1"/>
      <w:marLeft w:val="0"/>
      <w:marRight w:val="0"/>
      <w:marTop w:val="0"/>
      <w:marBottom w:val="0"/>
      <w:divBdr>
        <w:top w:val="none" w:sz="0" w:space="0" w:color="auto"/>
        <w:left w:val="none" w:sz="0" w:space="0" w:color="auto"/>
        <w:bottom w:val="none" w:sz="0" w:space="0" w:color="auto"/>
        <w:right w:val="none" w:sz="0" w:space="0" w:color="auto"/>
      </w:divBdr>
    </w:div>
    <w:div w:id="918441158">
      <w:bodyDiv w:val="1"/>
      <w:marLeft w:val="0"/>
      <w:marRight w:val="0"/>
      <w:marTop w:val="0"/>
      <w:marBottom w:val="0"/>
      <w:divBdr>
        <w:top w:val="none" w:sz="0" w:space="0" w:color="auto"/>
        <w:left w:val="none" w:sz="0" w:space="0" w:color="auto"/>
        <w:bottom w:val="none" w:sz="0" w:space="0" w:color="auto"/>
        <w:right w:val="none" w:sz="0" w:space="0" w:color="auto"/>
      </w:divBdr>
    </w:div>
    <w:div w:id="918489340">
      <w:bodyDiv w:val="1"/>
      <w:marLeft w:val="0"/>
      <w:marRight w:val="0"/>
      <w:marTop w:val="0"/>
      <w:marBottom w:val="0"/>
      <w:divBdr>
        <w:top w:val="none" w:sz="0" w:space="0" w:color="auto"/>
        <w:left w:val="none" w:sz="0" w:space="0" w:color="auto"/>
        <w:bottom w:val="none" w:sz="0" w:space="0" w:color="auto"/>
        <w:right w:val="none" w:sz="0" w:space="0" w:color="auto"/>
      </w:divBdr>
    </w:div>
    <w:div w:id="918952679">
      <w:bodyDiv w:val="1"/>
      <w:marLeft w:val="0"/>
      <w:marRight w:val="0"/>
      <w:marTop w:val="0"/>
      <w:marBottom w:val="0"/>
      <w:divBdr>
        <w:top w:val="none" w:sz="0" w:space="0" w:color="auto"/>
        <w:left w:val="none" w:sz="0" w:space="0" w:color="auto"/>
        <w:bottom w:val="none" w:sz="0" w:space="0" w:color="auto"/>
        <w:right w:val="none" w:sz="0" w:space="0" w:color="auto"/>
      </w:divBdr>
    </w:div>
    <w:div w:id="919023517">
      <w:bodyDiv w:val="1"/>
      <w:marLeft w:val="0"/>
      <w:marRight w:val="0"/>
      <w:marTop w:val="0"/>
      <w:marBottom w:val="0"/>
      <w:divBdr>
        <w:top w:val="none" w:sz="0" w:space="0" w:color="auto"/>
        <w:left w:val="none" w:sz="0" w:space="0" w:color="auto"/>
        <w:bottom w:val="none" w:sz="0" w:space="0" w:color="auto"/>
        <w:right w:val="none" w:sz="0" w:space="0" w:color="auto"/>
      </w:divBdr>
    </w:div>
    <w:div w:id="920453501">
      <w:bodyDiv w:val="1"/>
      <w:marLeft w:val="0"/>
      <w:marRight w:val="0"/>
      <w:marTop w:val="0"/>
      <w:marBottom w:val="0"/>
      <w:divBdr>
        <w:top w:val="none" w:sz="0" w:space="0" w:color="auto"/>
        <w:left w:val="none" w:sz="0" w:space="0" w:color="auto"/>
        <w:bottom w:val="none" w:sz="0" w:space="0" w:color="auto"/>
        <w:right w:val="none" w:sz="0" w:space="0" w:color="auto"/>
      </w:divBdr>
    </w:div>
    <w:div w:id="921719081">
      <w:bodyDiv w:val="1"/>
      <w:marLeft w:val="0"/>
      <w:marRight w:val="0"/>
      <w:marTop w:val="0"/>
      <w:marBottom w:val="0"/>
      <w:divBdr>
        <w:top w:val="none" w:sz="0" w:space="0" w:color="auto"/>
        <w:left w:val="none" w:sz="0" w:space="0" w:color="auto"/>
        <w:bottom w:val="none" w:sz="0" w:space="0" w:color="auto"/>
        <w:right w:val="none" w:sz="0" w:space="0" w:color="auto"/>
      </w:divBdr>
    </w:div>
    <w:div w:id="922451771">
      <w:bodyDiv w:val="1"/>
      <w:marLeft w:val="0"/>
      <w:marRight w:val="0"/>
      <w:marTop w:val="0"/>
      <w:marBottom w:val="0"/>
      <w:divBdr>
        <w:top w:val="none" w:sz="0" w:space="0" w:color="auto"/>
        <w:left w:val="none" w:sz="0" w:space="0" w:color="auto"/>
        <w:bottom w:val="none" w:sz="0" w:space="0" w:color="auto"/>
        <w:right w:val="none" w:sz="0" w:space="0" w:color="auto"/>
      </w:divBdr>
    </w:div>
    <w:div w:id="922838493">
      <w:bodyDiv w:val="1"/>
      <w:marLeft w:val="0"/>
      <w:marRight w:val="0"/>
      <w:marTop w:val="0"/>
      <w:marBottom w:val="0"/>
      <w:divBdr>
        <w:top w:val="none" w:sz="0" w:space="0" w:color="auto"/>
        <w:left w:val="none" w:sz="0" w:space="0" w:color="auto"/>
        <w:bottom w:val="none" w:sz="0" w:space="0" w:color="auto"/>
        <w:right w:val="none" w:sz="0" w:space="0" w:color="auto"/>
      </w:divBdr>
    </w:div>
    <w:div w:id="923613404">
      <w:bodyDiv w:val="1"/>
      <w:marLeft w:val="0"/>
      <w:marRight w:val="0"/>
      <w:marTop w:val="0"/>
      <w:marBottom w:val="0"/>
      <w:divBdr>
        <w:top w:val="none" w:sz="0" w:space="0" w:color="auto"/>
        <w:left w:val="none" w:sz="0" w:space="0" w:color="auto"/>
        <w:bottom w:val="none" w:sz="0" w:space="0" w:color="auto"/>
        <w:right w:val="none" w:sz="0" w:space="0" w:color="auto"/>
      </w:divBdr>
    </w:div>
    <w:div w:id="923882117">
      <w:bodyDiv w:val="1"/>
      <w:marLeft w:val="0"/>
      <w:marRight w:val="0"/>
      <w:marTop w:val="0"/>
      <w:marBottom w:val="0"/>
      <w:divBdr>
        <w:top w:val="none" w:sz="0" w:space="0" w:color="auto"/>
        <w:left w:val="none" w:sz="0" w:space="0" w:color="auto"/>
        <w:bottom w:val="none" w:sz="0" w:space="0" w:color="auto"/>
        <w:right w:val="none" w:sz="0" w:space="0" w:color="auto"/>
      </w:divBdr>
    </w:div>
    <w:div w:id="925922305">
      <w:bodyDiv w:val="1"/>
      <w:marLeft w:val="0"/>
      <w:marRight w:val="0"/>
      <w:marTop w:val="0"/>
      <w:marBottom w:val="0"/>
      <w:divBdr>
        <w:top w:val="none" w:sz="0" w:space="0" w:color="auto"/>
        <w:left w:val="none" w:sz="0" w:space="0" w:color="auto"/>
        <w:bottom w:val="none" w:sz="0" w:space="0" w:color="auto"/>
        <w:right w:val="none" w:sz="0" w:space="0" w:color="auto"/>
      </w:divBdr>
    </w:div>
    <w:div w:id="927539939">
      <w:bodyDiv w:val="1"/>
      <w:marLeft w:val="0"/>
      <w:marRight w:val="0"/>
      <w:marTop w:val="0"/>
      <w:marBottom w:val="0"/>
      <w:divBdr>
        <w:top w:val="none" w:sz="0" w:space="0" w:color="auto"/>
        <w:left w:val="none" w:sz="0" w:space="0" w:color="auto"/>
        <w:bottom w:val="none" w:sz="0" w:space="0" w:color="auto"/>
        <w:right w:val="none" w:sz="0" w:space="0" w:color="auto"/>
      </w:divBdr>
    </w:div>
    <w:div w:id="927885340">
      <w:bodyDiv w:val="1"/>
      <w:marLeft w:val="0"/>
      <w:marRight w:val="0"/>
      <w:marTop w:val="0"/>
      <w:marBottom w:val="0"/>
      <w:divBdr>
        <w:top w:val="none" w:sz="0" w:space="0" w:color="auto"/>
        <w:left w:val="none" w:sz="0" w:space="0" w:color="auto"/>
        <w:bottom w:val="none" w:sz="0" w:space="0" w:color="auto"/>
        <w:right w:val="none" w:sz="0" w:space="0" w:color="auto"/>
      </w:divBdr>
    </w:div>
    <w:div w:id="929388998">
      <w:bodyDiv w:val="1"/>
      <w:marLeft w:val="0"/>
      <w:marRight w:val="0"/>
      <w:marTop w:val="0"/>
      <w:marBottom w:val="0"/>
      <w:divBdr>
        <w:top w:val="none" w:sz="0" w:space="0" w:color="auto"/>
        <w:left w:val="none" w:sz="0" w:space="0" w:color="auto"/>
        <w:bottom w:val="none" w:sz="0" w:space="0" w:color="auto"/>
        <w:right w:val="none" w:sz="0" w:space="0" w:color="auto"/>
      </w:divBdr>
    </w:div>
    <w:div w:id="929973969">
      <w:bodyDiv w:val="1"/>
      <w:marLeft w:val="0"/>
      <w:marRight w:val="0"/>
      <w:marTop w:val="0"/>
      <w:marBottom w:val="0"/>
      <w:divBdr>
        <w:top w:val="none" w:sz="0" w:space="0" w:color="auto"/>
        <w:left w:val="none" w:sz="0" w:space="0" w:color="auto"/>
        <w:bottom w:val="none" w:sz="0" w:space="0" w:color="auto"/>
        <w:right w:val="none" w:sz="0" w:space="0" w:color="auto"/>
      </w:divBdr>
    </w:div>
    <w:div w:id="930509750">
      <w:bodyDiv w:val="1"/>
      <w:marLeft w:val="0"/>
      <w:marRight w:val="0"/>
      <w:marTop w:val="0"/>
      <w:marBottom w:val="0"/>
      <w:divBdr>
        <w:top w:val="none" w:sz="0" w:space="0" w:color="auto"/>
        <w:left w:val="none" w:sz="0" w:space="0" w:color="auto"/>
        <w:bottom w:val="none" w:sz="0" w:space="0" w:color="auto"/>
        <w:right w:val="none" w:sz="0" w:space="0" w:color="auto"/>
      </w:divBdr>
    </w:div>
    <w:div w:id="932711321">
      <w:bodyDiv w:val="1"/>
      <w:marLeft w:val="0"/>
      <w:marRight w:val="0"/>
      <w:marTop w:val="0"/>
      <w:marBottom w:val="0"/>
      <w:divBdr>
        <w:top w:val="none" w:sz="0" w:space="0" w:color="auto"/>
        <w:left w:val="none" w:sz="0" w:space="0" w:color="auto"/>
        <w:bottom w:val="none" w:sz="0" w:space="0" w:color="auto"/>
        <w:right w:val="none" w:sz="0" w:space="0" w:color="auto"/>
      </w:divBdr>
    </w:div>
    <w:div w:id="933125142">
      <w:bodyDiv w:val="1"/>
      <w:marLeft w:val="0"/>
      <w:marRight w:val="0"/>
      <w:marTop w:val="0"/>
      <w:marBottom w:val="0"/>
      <w:divBdr>
        <w:top w:val="none" w:sz="0" w:space="0" w:color="auto"/>
        <w:left w:val="none" w:sz="0" w:space="0" w:color="auto"/>
        <w:bottom w:val="none" w:sz="0" w:space="0" w:color="auto"/>
        <w:right w:val="none" w:sz="0" w:space="0" w:color="auto"/>
      </w:divBdr>
    </w:div>
    <w:div w:id="933827528">
      <w:bodyDiv w:val="1"/>
      <w:marLeft w:val="0"/>
      <w:marRight w:val="0"/>
      <w:marTop w:val="0"/>
      <w:marBottom w:val="0"/>
      <w:divBdr>
        <w:top w:val="none" w:sz="0" w:space="0" w:color="auto"/>
        <w:left w:val="none" w:sz="0" w:space="0" w:color="auto"/>
        <w:bottom w:val="none" w:sz="0" w:space="0" w:color="auto"/>
        <w:right w:val="none" w:sz="0" w:space="0" w:color="auto"/>
      </w:divBdr>
    </w:div>
    <w:div w:id="934362816">
      <w:bodyDiv w:val="1"/>
      <w:marLeft w:val="0"/>
      <w:marRight w:val="0"/>
      <w:marTop w:val="0"/>
      <w:marBottom w:val="0"/>
      <w:divBdr>
        <w:top w:val="none" w:sz="0" w:space="0" w:color="auto"/>
        <w:left w:val="none" w:sz="0" w:space="0" w:color="auto"/>
        <w:bottom w:val="none" w:sz="0" w:space="0" w:color="auto"/>
        <w:right w:val="none" w:sz="0" w:space="0" w:color="auto"/>
      </w:divBdr>
    </w:div>
    <w:div w:id="936600381">
      <w:bodyDiv w:val="1"/>
      <w:marLeft w:val="0"/>
      <w:marRight w:val="0"/>
      <w:marTop w:val="0"/>
      <w:marBottom w:val="0"/>
      <w:divBdr>
        <w:top w:val="none" w:sz="0" w:space="0" w:color="auto"/>
        <w:left w:val="none" w:sz="0" w:space="0" w:color="auto"/>
        <w:bottom w:val="none" w:sz="0" w:space="0" w:color="auto"/>
        <w:right w:val="none" w:sz="0" w:space="0" w:color="auto"/>
      </w:divBdr>
    </w:div>
    <w:div w:id="937366035">
      <w:bodyDiv w:val="1"/>
      <w:marLeft w:val="0"/>
      <w:marRight w:val="0"/>
      <w:marTop w:val="0"/>
      <w:marBottom w:val="0"/>
      <w:divBdr>
        <w:top w:val="none" w:sz="0" w:space="0" w:color="auto"/>
        <w:left w:val="none" w:sz="0" w:space="0" w:color="auto"/>
        <w:bottom w:val="none" w:sz="0" w:space="0" w:color="auto"/>
        <w:right w:val="none" w:sz="0" w:space="0" w:color="auto"/>
      </w:divBdr>
    </w:div>
    <w:div w:id="937446532">
      <w:bodyDiv w:val="1"/>
      <w:marLeft w:val="0"/>
      <w:marRight w:val="0"/>
      <w:marTop w:val="0"/>
      <w:marBottom w:val="0"/>
      <w:divBdr>
        <w:top w:val="none" w:sz="0" w:space="0" w:color="auto"/>
        <w:left w:val="none" w:sz="0" w:space="0" w:color="auto"/>
        <w:bottom w:val="none" w:sz="0" w:space="0" w:color="auto"/>
        <w:right w:val="none" w:sz="0" w:space="0" w:color="auto"/>
      </w:divBdr>
    </w:div>
    <w:div w:id="939869604">
      <w:bodyDiv w:val="1"/>
      <w:marLeft w:val="0"/>
      <w:marRight w:val="0"/>
      <w:marTop w:val="0"/>
      <w:marBottom w:val="0"/>
      <w:divBdr>
        <w:top w:val="none" w:sz="0" w:space="0" w:color="auto"/>
        <w:left w:val="none" w:sz="0" w:space="0" w:color="auto"/>
        <w:bottom w:val="none" w:sz="0" w:space="0" w:color="auto"/>
        <w:right w:val="none" w:sz="0" w:space="0" w:color="auto"/>
      </w:divBdr>
    </w:div>
    <w:div w:id="940720159">
      <w:bodyDiv w:val="1"/>
      <w:marLeft w:val="0"/>
      <w:marRight w:val="0"/>
      <w:marTop w:val="0"/>
      <w:marBottom w:val="0"/>
      <w:divBdr>
        <w:top w:val="none" w:sz="0" w:space="0" w:color="auto"/>
        <w:left w:val="none" w:sz="0" w:space="0" w:color="auto"/>
        <w:bottom w:val="none" w:sz="0" w:space="0" w:color="auto"/>
        <w:right w:val="none" w:sz="0" w:space="0" w:color="auto"/>
      </w:divBdr>
    </w:div>
    <w:div w:id="941452640">
      <w:bodyDiv w:val="1"/>
      <w:marLeft w:val="0"/>
      <w:marRight w:val="0"/>
      <w:marTop w:val="0"/>
      <w:marBottom w:val="0"/>
      <w:divBdr>
        <w:top w:val="none" w:sz="0" w:space="0" w:color="auto"/>
        <w:left w:val="none" w:sz="0" w:space="0" w:color="auto"/>
        <w:bottom w:val="none" w:sz="0" w:space="0" w:color="auto"/>
        <w:right w:val="none" w:sz="0" w:space="0" w:color="auto"/>
      </w:divBdr>
    </w:div>
    <w:div w:id="941646221">
      <w:bodyDiv w:val="1"/>
      <w:marLeft w:val="0"/>
      <w:marRight w:val="0"/>
      <w:marTop w:val="0"/>
      <w:marBottom w:val="0"/>
      <w:divBdr>
        <w:top w:val="none" w:sz="0" w:space="0" w:color="auto"/>
        <w:left w:val="none" w:sz="0" w:space="0" w:color="auto"/>
        <w:bottom w:val="none" w:sz="0" w:space="0" w:color="auto"/>
        <w:right w:val="none" w:sz="0" w:space="0" w:color="auto"/>
      </w:divBdr>
    </w:div>
    <w:div w:id="941760445">
      <w:bodyDiv w:val="1"/>
      <w:marLeft w:val="0"/>
      <w:marRight w:val="0"/>
      <w:marTop w:val="0"/>
      <w:marBottom w:val="0"/>
      <w:divBdr>
        <w:top w:val="none" w:sz="0" w:space="0" w:color="auto"/>
        <w:left w:val="none" w:sz="0" w:space="0" w:color="auto"/>
        <w:bottom w:val="none" w:sz="0" w:space="0" w:color="auto"/>
        <w:right w:val="none" w:sz="0" w:space="0" w:color="auto"/>
      </w:divBdr>
    </w:div>
    <w:div w:id="942036939">
      <w:bodyDiv w:val="1"/>
      <w:marLeft w:val="0"/>
      <w:marRight w:val="0"/>
      <w:marTop w:val="0"/>
      <w:marBottom w:val="0"/>
      <w:divBdr>
        <w:top w:val="none" w:sz="0" w:space="0" w:color="auto"/>
        <w:left w:val="none" w:sz="0" w:space="0" w:color="auto"/>
        <w:bottom w:val="none" w:sz="0" w:space="0" w:color="auto"/>
        <w:right w:val="none" w:sz="0" w:space="0" w:color="auto"/>
      </w:divBdr>
    </w:div>
    <w:div w:id="943422547">
      <w:bodyDiv w:val="1"/>
      <w:marLeft w:val="0"/>
      <w:marRight w:val="0"/>
      <w:marTop w:val="0"/>
      <w:marBottom w:val="0"/>
      <w:divBdr>
        <w:top w:val="none" w:sz="0" w:space="0" w:color="auto"/>
        <w:left w:val="none" w:sz="0" w:space="0" w:color="auto"/>
        <w:bottom w:val="none" w:sz="0" w:space="0" w:color="auto"/>
        <w:right w:val="none" w:sz="0" w:space="0" w:color="auto"/>
      </w:divBdr>
    </w:div>
    <w:div w:id="943879969">
      <w:bodyDiv w:val="1"/>
      <w:marLeft w:val="0"/>
      <w:marRight w:val="0"/>
      <w:marTop w:val="0"/>
      <w:marBottom w:val="0"/>
      <w:divBdr>
        <w:top w:val="none" w:sz="0" w:space="0" w:color="auto"/>
        <w:left w:val="none" w:sz="0" w:space="0" w:color="auto"/>
        <w:bottom w:val="none" w:sz="0" w:space="0" w:color="auto"/>
        <w:right w:val="none" w:sz="0" w:space="0" w:color="auto"/>
      </w:divBdr>
    </w:div>
    <w:div w:id="945582616">
      <w:bodyDiv w:val="1"/>
      <w:marLeft w:val="0"/>
      <w:marRight w:val="0"/>
      <w:marTop w:val="0"/>
      <w:marBottom w:val="0"/>
      <w:divBdr>
        <w:top w:val="none" w:sz="0" w:space="0" w:color="auto"/>
        <w:left w:val="none" w:sz="0" w:space="0" w:color="auto"/>
        <w:bottom w:val="none" w:sz="0" w:space="0" w:color="auto"/>
        <w:right w:val="none" w:sz="0" w:space="0" w:color="auto"/>
      </w:divBdr>
    </w:div>
    <w:div w:id="945695771">
      <w:bodyDiv w:val="1"/>
      <w:marLeft w:val="0"/>
      <w:marRight w:val="0"/>
      <w:marTop w:val="0"/>
      <w:marBottom w:val="0"/>
      <w:divBdr>
        <w:top w:val="none" w:sz="0" w:space="0" w:color="auto"/>
        <w:left w:val="none" w:sz="0" w:space="0" w:color="auto"/>
        <w:bottom w:val="none" w:sz="0" w:space="0" w:color="auto"/>
        <w:right w:val="none" w:sz="0" w:space="0" w:color="auto"/>
      </w:divBdr>
    </w:div>
    <w:div w:id="946079633">
      <w:bodyDiv w:val="1"/>
      <w:marLeft w:val="0"/>
      <w:marRight w:val="0"/>
      <w:marTop w:val="0"/>
      <w:marBottom w:val="0"/>
      <w:divBdr>
        <w:top w:val="none" w:sz="0" w:space="0" w:color="auto"/>
        <w:left w:val="none" w:sz="0" w:space="0" w:color="auto"/>
        <w:bottom w:val="none" w:sz="0" w:space="0" w:color="auto"/>
        <w:right w:val="none" w:sz="0" w:space="0" w:color="auto"/>
      </w:divBdr>
    </w:div>
    <w:div w:id="946812738">
      <w:bodyDiv w:val="1"/>
      <w:marLeft w:val="0"/>
      <w:marRight w:val="0"/>
      <w:marTop w:val="0"/>
      <w:marBottom w:val="0"/>
      <w:divBdr>
        <w:top w:val="none" w:sz="0" w:space="0" w:color="auto"/>
        <w:left w:val="none" w:sz="0" w:space="0" w:color="auto"/>
        <w:bottom w:val="none" w:sz="0" w:space="0" w:color="auto"/>
        <w:right w:val="none" w:sz="0" w:space="0" w:color="auto"/>
      </w:divBdr>
    </w:div>
    <w:div w:id="946960828">
      <w:bodyDiv w:val="1"/>
      <w:marLeft w:val="0"/>
      <w:marRight w:val="0"/>
      <w:marTop w:val="0"/>
      <w:marBottom w:val="0"/>
      <w:divBdr>
        <w:top w:val="none" w:sz="0" w:space="0" w:color="auto"/>
        <w:left w:val="none" w:sz="0" w:space="0" w:color="auto"/>
        <w:bottom w:val="none" w:sz="0" w:space="0" w:color="auto"/>
        <w:right w:val="none" w:sz="0" w:space="0" w:color="auto"/>
      </w:divBdr>
    </w:div>
    <w:div w:id="947851266">
      <w:bodyDiv w:val="1"/>
      <w:marLeft w:val="0"/>
      <w:marRight w:val="0"/>
      <w:marTop w:val="0"/>
      <w:marBottom w:val="0"/>
      <w:divBdr>
        <w:top w:val="none" w:sz="0" w:space="0" w:color="auto"/>
        <w:left w:val="none" w:sz="0" w:space="0" w:color="auto"/>
        <w:bottom w:val="none" w:sz="0" w:space="0" w:color="auto"/>
        <w:right w:val="none" w:sz="0" w:space="0" w:color="auto"/>
      </w:divBdr>
    </w:div>
    <w:div w:id="947857051">
      <w:bodyDiv w:val="1"/>
      <w:marLeft w:val="0"/>
      <w:marRight w:val="0"/>
      <w:marTop w:val="0"/>
      <w:marBottom w:val="0"/>
      <w:divBdr>
        <w:top w:val="none" w:sz="0" w:space="0" w:color="auto"/>
        <w:left w:val="none" w:sz="0" w:space="0" w:color="auto"/>
        <w:bottom w:val="none" w:sz="0" w:space="0" w:color="auto"/>
        <w:right w:val="none" w:sz="0" w:space="0" w:color="auto"/>
      </w:divBdr>
    </w:div>
    <w:div w:id="948851982">
      <w:bodyDiv w:val="1"/>
      <w:marLeft w:val="0"/>
      <w:marRight w:val="0"/>
      <w:marTop w:val="0"/>
      <w:marBottom w:val="0"/>
      <w:divBdr>
        <w:top w:val="none" w:sz="0" w:space="0" w:color="auto"/>
        <w:left w:val="none" w:sz="0" w:space="0" w:color="auto"/>
        <w:bottom w:val="none" w:sz="0" w:space="0" w:color="auto"/>
        <w:right w:val="none" w:sz="0" w:space="0" w:color="auto"/>
      </w:divBdr>
    </w:div>
    <w:div w:id="948854946">
      <w:bodyDiv w:val="1"/>
      <w:marLeft w:val="0"/>
      <w:marRight w:val="0"/>
      <w:marTop w:val="0"/>
      <w:marBottom w:val="0"/>
      <w:divBdr>
        <w:top w:val="none" w:sz="0" w:space="0" w:color="auto"/>
        <w:left w:val="none" w:sz="0" w:space="0" w:color="auto"/>
        <w:bottom w:val="none" w:sz="0" w:space="0" w:color="auto"/>
        <w:right w:val="none" w:sz="0" w:space="0" w:color="auto"/>
      </w:divBdr>
    </w:div>
    <w:div w:id="948972750">
      <w:bodyDiv w:val="1"/>
      <w:marLeft w:val="0"/>
      <w:marRight w:val="0"/>
      <w:marTop w:val="0"/>
      <w:marBottom w:val="0"/>
      <w:divBdr>
        <w:top w:val="none" w:sz="0" w:space="0" w:color="auto"/>
        <w:left w:val="none" w:sz="0" w:space="0" w:color="auto"/>
        <w:bottom w:val="none" w:sz="0" w:space="0" w:color="auto"/>
        <w:right w:val="none" w:sz="0" w:space="0" w:color="auto"/>
      </w:divBdr>
    </w:div>
    <w:div w:id="951665098">
      <w:bodyDiv w:val="1"/>
      <w:marLeft w:val="0"/>
      <w:marRight w:val="0"/>
      <w:marTop w:val="0"/>
      <w:marBottom w:val="0"/>
      <w:divBdr>
        <w:top w:val="none" w:sz="0" w:space="0" w:color="auto"/>
        <w:left w:val="none" w:sz="0" w:space="0" w:color="auto"/>
        <w:bottom w:val="none" w:sz="0" w:space="0" w:color="auto"/>
        <w:right w:val="none" w:sz="0" w:space="0" w:color="auto"/>
      </w:divBdr>
    </w:div>
    <w:div w:id="955255652">
      <w:bodyDiv w:val="1"/>
      <w:marLeft w:val="0"/>
      <w:marRight w:val="0"/>
      <w:marTop w:val="0"/>
      <w:marBottom w:val="0"/>
      <w:divBdr>
        <w:top w:val="none" w:sz="0" w:space="0" w:color="auto"/>
        <w:left w:val="none" w:sz="0" w:space="0" w:color="auto"/>
        <w:bottom w:val="none" w:sz="0" w:space="0" w:color="auto"/>
        <w:right w:val="none" w:sz="0" w:space="0" w:color="auto"/>
      </w:divBdr>
    </w:div>
    <w:div w:id="956327106">
      <w:bodyDiv w:val="1"/>
      <w:marLeft w:val="0"/>
      <w:marRight w:val="0"/>
      <w:marTop w:val="0"/>
      <w:marBottom w:val="0"/>
      <w:divBdr>
        <w:top w:val="none" w:sz="0" w:space="0" w:color="auto"/>
        <w:left w:val="none" w:sz="0" w:space="0" w:color="auto"/>
        <w:bottom w:val="none" w:sz="0" w:space="0" w:color="auto"/>
        <w:right w:val="none" w:sz="0" w:space="0" w:color="auto"/>
      </w:divBdr>
    </w:div>
    <w:div w:id="959872978">
      <w:bodyDiv w:val="1"/>
      <w:marLeft w:val="0"/>
      <w:marRight w:val="0"/>
      <w:marTop w:val="0"/>
      <w:marBottom w:val="0"/>
      <w:divBdr>
        <w:top w:val="none" w:sz="0" w:space="0" w:color="auto"/>
        <w:left w:val="none" w:sz="0" w:space="0" w:color="auto"/>
        <w:bottom w:val="none" w:sz="0" w:space="0" w:color="auto"/>
        <w:right w:val="none" w:sz="0" w:space="0" w:color="auto"/>
      </w:divBdr>
    </w:div>
    <w:div w:id="959990575">
      <w:bodyDiv w:val="1"/>
      <w:marLeft w:val="0"/>
      <w:marRight w:val="0"/>
      <w:marTop w:val="0"/>
      <w:marBottom w:val="0"/>
      <w:divBdr>
        <w:top w:val="none" w:sz="0" w:space="0" w:color="auto"/>
        <w:left w:val="none" w:sz="0" w:space="0" w:color="auto"/>
        <w:bottom w:val="none" w:sz="0" w:space="0" w:color="auto"/>
        <w:right w:val="none" w:sz="0" w:space="0" w:color="auto"/>
      </w:divBdr>
    </w:div>
    <w:div w:id="960040860">
      <w:bodyDiv w:val="1"/>
      <w:marLeft w:val="0"/>
      <w:marRight w:val="0"/>
      <w:marTop w:val="0"/>
      <w:marBottom w:val="0"/>
      <w:divBdr>
        <w:top w:val="none" w:sz="0" w:space="0" w:color="auto"/>
        <w:left w:val="none" w:sz="0" w:space="0" w:color="auto"/>
        <w:bottom w:val="none" w:sz="0" w:space="0" w:color="auto"/>
        <w:right w:val="none" w:sz="0" w:space="0" w:color="auto"/>
      </w:divBdr>
    </w:div>
    <w:div w:id="960959443">
      <w:bodyDiv w:val="1"/>
      <w:marLeft w:val="0"/>
      <w:marRight w:val="0"/>
      <w:marTop w:val="0"/>
      <w:marBottom w:val="0"/>
      <w:divBdr>
        <w:top w:val="none" w:sz="0" w:space="0" w:color="auto"/>
        <w:left w:val="none" w:sz="0" w:space="0" w:color="auto"/>
        <w:bottom w:val="none" w:sz="0" w:space="0" w:color="auto"/>
        <w:right w:val="none" w:sz="0" w:space="0" w:color="auto"/>
      </w:divBdr>
    </w:div>
    <w:div w:id="963728536">
      <w:bodyDiv w:val="1"/>
      <w:marLeft w:val="0"/>
      <w:marRight w:val="0"/>
      <w:marTop w:val="0"/>
      <w:marBottom w:val="0"/>
      <w:divBdr>
        <w:top w:val="none" w:sz="0" w:space="0" w:color="auto"/>
        <w:left w:val="none" w:sz="0" w:space="0" w:color="auto"/>
        <w:bottom w:val="none" w:sz="0" w:space="0" w:color="auto"/>
        <w:right w:val="none" w:sz="0" w:space="0" w:color="auto"/>
      </w:divBdr>
    </w:div>
    <w:div w:id="964191414">
      <w:bodyDiv w:val="1"/>
      <w:marLeft w:val="0"/>
      <w:marRight w:val="0"/>
      <w:marTop w:val="0"/>
      <w:marBottom w:val="0"/>
      <w:divBdr>
        <w:top w:val="none" w:sz="0" w:space="0" w:color="auto"/>
        <w:left w:val="none" w:sz="0" w:space="0" w:color="auto"/>
        <w:bottom w:val="none" w:sz="0" w:space="0" w:color="auto"/>
        <w:right w:val="none" w:sz="0" w:space="0" w:color="auto"/>
      </w:divBdr>
    </w:div>
    <w:div w:id="964191863">
      <w:bodyDiv w:val="1"/>
      <w:marLeft w:val="0"/>
      <w:marRight w:val="0"/>
      <w:marTop w:val="0"/>
      <w:marBottom w:val="0"/>
      <w:divBdr>
        <w:top w:val="none" w:sz="0" w:space="0" w:color="auto"/>
        <w:left w:val="none" w:sz="0" w:space="0" w:color="auto"/>
        <w:bottom w:val="none" w:sz="0" w:space="0" w:color="auto"/>
        <w:right w:val="none" w:sz="0" w:space="0" w:color="auto"/>
      </w:divBdr>
    </w:div>
    <w:div w:id="964894189">
      <w:bodyDiv w:val="1"/>
      <w:marLeft w:val="0"/>
      <w:marRight w:val="0"/>
      <w:marTop w:val="0"/>
      <w:marBottom w:val="0"/>
      <w:divBdr>
        <w:top w:val="none" w:sz="0" w:space="0" w:color="auto"/>
        <w:left w:val="none" w:sz="0" w:space="0" w:color="auto"/>
        <w:bottom w:val="none" w:sz="0" w:space="0" w:color="auto"/>
        <w:right w:val="none" w:sz="0" w:space="0" w:color="auto"/>
      </w:divBdr>
    </w:div>
    <w:div w:id="967400110">
      <w:bodyDiv w:val="1"/>
      <w:marLeft w:val="0"/>
      <w:marRight w:val="0"/>
      <w:marTop w:val="0"/>
      <w:marBottom w:val="0"/>
      <w:divBdr>
        <w:top w:val="none" w:sz="0" w:space="0" w:color="auto"/>
        <w:left w:val="none" w:sz="0" w:space="0" w:color="auto"/>
        <w:bottom w:val="none" w:sz="0" w:space="0" w:color="auto"/>
        <w:right w:val="none" w:sz="0" w:space="0" w:color="auto"/>
      </w:divBdr>
    </w:div>
    <w:div w:id="967973546">
      <w:bodyDiv w:val="1"/>
      <w:marLeft w:val="0"/>
      <w:marRight w:val="0"/>
      <w:marTop w:val="0"/>
      <w:marBottom w:val="0"/>
      <w:divBdr>
        <w:top w:val="none" w:sz="0" w:space="0" w:color="auto"/>
        <w:left w:val="none" w:sz="0" w:space="0" w:color="auto"/>
        <w:bottom w:val="none" w:sz="0" w:space="0" w:color="auto"/>
        <w:right w:val="none" w:sz="0" w:space="0" w:color="auto"/>
      </w:divBdr>
    </w:div>
    <w:div w:id="969087589">
      <w:bodyDiv w:val="1"/>
      <w:marLeft w:val="0"/>
      <w:marRight w:val="0"/>
      <w:marTop w:val="0"/>
      <w:marBottom w:val="0"/>
      <w:divBdr>
        <w:top w:val="none" w:sz="0" w:space="0" w:color="auto"/>
        <w:left w:val="none" w:sz="0" w:space="0" w:color="auto"/>
        <w:bottom w:val="none" w:sz="0" w:space="0" w:color="auto"/>
        <w:right w:val="none" w:sz="0" w:space="0" w:color="auto"/>
      </w:divBdr>
    </w:div>
    <w:div w:id="969702847">
      <w:bodyDiv w:val="1"/>
      <w:marLeft w:val="0"/>
      <w:marRight w:val="0"/>
      <w:marTop w:val="0"/>
      <w:marBottom w:val="0"/>
      <w:divBdr>
        <w:top w:val="none" w:sz="0" w:space="0" w:color="auto"/>
        <w:left w:val="none" w:sz="0" w:space="0" w:color="auto"/>
        <w:bottom w:val="none" w:sz="0" w:space="0" w:color="auto"/>
        <w:right w:val="none" w:sz="0" w:space="0" w:color="auto"/>
      </w:divBdr>
    </w:div>
    <w:div w:id="969937809">
      <w:bodyDiv w:val="1"/>
      <w:marLeft w:val="0"/>
      <w:marRight w:val="0"/>
      <w:marTop w:val="0"/>
      <w:marBottom w:val="0"/>
      <w:divBdr>
        <w:top w:val="none" w:sz="0" w:space="0" w:color="auto"/>
        <w:left w:val="none" w:sz="0" w:space="0" w:color="auto"/>
        <w:bottom w:val="none" w:sz="0" w:space="0" w:color="auto"/>
        <w:right w:val="none" w:sz="0" w:space="0" w:color="auto"/>
      </w:divBdr>
    </w:div>
    <w:div w:id="970131157">
      <w:bodyDiv w:val="1"/>
      <w:marLeft w:val="0"/>
      <w:marRight w:val="0"/>
      <w:marTop w:val="0"/>
      <w:marBottom w:val="0"/>
      <w:divBdr>
        <w:top w:val="none" w:sz="0" w:space="0" w:color="auto"/>
        <w:left w:val="none" w:sz="0" w:space="0" w:color="auto"/>
        <w:bottom w:val="none" w:sz="0" w:space="0" w:color="auto"/>
        <w:right w:val="none" w:sz="0" w:space="0" w:color="auto"/>
      </w:divBdr>
    </w:div>
    <w:div w:id="971789783">
      <w:bodyDiv w:val="1"/>
      <w:marLeft w:val="0"/>
      <w:marRight w:val="0"/>
      <w:marTop w:val="0"/>
      <w:marBottom w:val="0"/>
      <w:divBdr>
        <w:top w:val="none" w:sz="0" w:space="0" w:color="auto"/>
        <w:left w:val="none" w:sz="0" w:space="0" w:color="auto"/>
        <w:bottom w:val="none" w:sz="0" w:space="0" w:color="auto"/>
        <w:right w:val="none" w:sz="0" w:space="0" w:color="auto"/>
      </w:divBdr>
    </w:div>
    <w:div w:id="972445490">
      <w:bodyDiv w:val="1"/>
      <w:marLeft w:val="0"/>
      <w:marRight w:val="0"/>
      <w:marTop w:val="0"/>
      <w:marBottom w:val="0"/>
      <w:divBdr>
        <w:top w:val="none" w:sz="0" w:space="0" w:color="auto"/>
        <w:left w:val="none" w:sz="0" w:space="0" w:color="auto"/>
        <w:bottom w:val="none" w:sz="0" w:space="0" w:color="auto"/>
        <w:right w:val="none" w:sz="0" w:space="0" w:color="auto"/>
      </w:divBdr>
    </w:div>
    <w:div w:id="972564004">
      <w:bodyDiv w:val="1"/>
      <w:marLeft w:val="0"/>
      <w:marRight w:val="0"/>
      <w:marTop w:val="0"/>
      <w:marBottom w:val="0"/>
      <w:divBdr>
        <w:top w:val="none" w:sz="0" w:space="0" w:color="auto"/>
        <w:left w:val="none" w:sz="0" w:space="0" w:color="auto"/>
        <w:bottom w:val="none" w:sz="0" w:space="0" w:color="auto"/>
        <w:right w:val="none" w:sz="0" w:space="0" w:color="auto"/>
      </w:divBdr>
    </w:div>
    <w:div w:id="972709615">
      <w:bodyDiv w:val="1"/>
      <w:marLeft w:val="0"/>
      <w:marRight w:val="0"/>
      <w:marTop w:val="0"/>
      <w:marBottom w:val="0"/>
      <w:divBdr>
        <w:top w:val="none" w:sz="0" w:space="0" w:color="auto"/>
        <w:left w:val="none" w:sz="0" w:space="0" w:color="auto"/>
        <w:bottom w:val="none" w:sz="0" w:space="0" w:color="auto"/>
        <w:right w:val="none" w:sz="0" w:space="0" w:color="auto"/>
      </w:divBdr>
    </w:div>
    <w:div w:id="975530816">
      <w:bodyDiv w:val="1"/>
      <w:marLeft w:val="0"/>
      <w:marRight w:val="0"/>
      <w:marTop w:val="0"/>
      <w:marBottom w:val="0"/>
      <w:divBdr>
        <w:top w:val="none" w:sz="0" w:space="0" w:color="auto"/>
        <w:left w:val="none" w:sz="0" w:space="0" w:color="auto"/>
        <w:bottom w:val="none" w:sz="0" w:space="0" w:color="auto"/>
        <w:right w:val="none" w:sz="0" w:space="0" w:color="auto"/>
      </w:divBdr>
    </w:div>
    <w:div w:id="977346588">
      <w:bodyDiv w:val="1"/>
      <w:marLeft w:val="0"/>
      <w:marRight w:val="0"/>
      <w:marTop w:val="0"/>
      <w:marBottom w:val="0"/>
      <w:divBdr>
        <w:top w:val="none" w:sz="0" w:space="0" w:color="auto"/>
        <w:left w:val="none" w:sz="0" w:space="0" w:color="auto"/>
        <w:bottom w:val="none" w:sz="0" w:space="0" w:color="auto"/>
        <w:right w:val="none" w:sz="0" w:space="0" w:color="auto"/>
      </w:divBdr>
    </w:div>
    <w:div w:id="979071207">
      <w:bodyDiv w:val="1"/>
      <w:marLeft w:val="0"/>
      <w:marRight w:val="0"/>
      <w:marTop w:val="0"/>
      <w:marBottom w:val="0"/>
      <w:divBdr>
        <w:top w:val="none" w:sz="0" w:space="0" w:color="auto"/>
        <w:left w:val="none" w:sz="0" w:space="0" w:color="auto"/>
        <w:bottom w:val="none" w:sz="0" w:space="0" w:color="auto"/>
        <w:right w:val="none" w:sz="0" w:space="0" w:color="auto"/>
      </w:divBdr>
    </w:div>
    <w:div w:id="980696111">
      <w:bodyDiv w:val="1"/>
      <w:marLeft w:val="0"/>
      <w:marRight w:val="0"/>
      <w:marTop w:val="0"/>
      <w:marBottom w:val="0"/>
      <w:divBdr>
        <w:top w:val="none" w:sz="0" w:space="0" w:color="auto"/>
        <w:left w:val="none" w:sz="0" w:space="0" w:color="auto"/>
        <w:bottom w:val="none" w:sz="0" w:space="0" w:color="auto"/>
        <w:right w:val="none" w:sz="0" w:space="0" w:color="auto"/>
      </w:divBdr>
    </w:div>
    <w:div w:id="981498223">
      <w:bodyDiv w:val="1"/>
      <w:marLeft w:val="0"/>
      <w:marRight w:val="0"/>
      <w:marTop w:val="0"/>
      <w:marBottom w:val="0"/>
      <w:divBdr>
        <w:top w:val="none" w:sz="0" w:space="0" w:color="auto"/>
        <w:left w:val="none" w:sz="0" w:space="0" w:color="auto"/>
        <w:bottom w:val="none" w:sz="0" w:space="0" w:color="auto"/>
        <w:right w:val="none" w:sz="0" w:space="0" w:color="auto"/>
      </w:divBdr>
    </w:div>
    <w:div w:id="983237567">
      <w:bodyDiv w:val="1"/>
      <w:marLeft w:val="0"/>
      <w:marRight w:val="0"/>
      <w:marTop w:val="0"/>
      <w:marBottom w:val="0"/>
      <w:divBdr>
        <w:top w:val="none" w:sz="0" w:space="0" w:color="auto"/>
        <w:left w:val="none" w:sz="0" w:space="0" w:color="auto"/>
        <w:bottom w:val="none" w:sz="0" w:space="0" w:color="auto"/>
        <w:right w:val="none" w:sz="0" w:space="0" w:color="auto"/>
      </w:divBdr>
    </w:div>
    <w:div w:id="984429013">
      <w:bodyDiv w:val="1"/>
      <w:marLeft w:val="0"/>
      <w:marRight w:val="0"/>
      <w:marTop w:val="0"/>
      <w:marBottom w:val="0"/>
      <w:divBdr>
        <w:top w:val="none" w:sz="0" w:space="0" w:color="auto"/>
        <w:left w:val="none" w:sz="0" w:space="0" w:color="auto"/>
        <w:bottom w:val="none" w:sz="0" w:space="0" w:color="auto"/>
        <w:right w:val="none" w:sz="0" w:space="0" w:color="auto"/>
      </w:divBdr>
    </w:div>
    <w:div w:id="985351888">
      <w:bodyDiv w:val="1"/>
      <w:marLeft w:val="0"/>
      <w:marRight w:val="0"/>
      <w:marTop w:val="0"/>
      <w:marBottom w:val="0"/>
      <w:divBdr>
        <w:top w:val="none" w:sz="0" w:space="0" w:color="auto"/>
        <w:left w:val="none" w:sz="0" w:space="0" w:color="auto"/>
        <w:bottom w:val="none" w:sz="0" w:space="0" w:color="auto"/>
        <w:right w:val="none" w:sz="0" w:space="0" w:color="auto"/>
      </w:divBdr>
    </w:div>
    <w:div w:id="989597024">
      <w:bodyDiv w:val="1"/>
      <w:marLeft w:val="0"/>
      <w:marRight w:val="0"/>
      <w:marTop w:val="0"/>
      <w:marBottom w:val="0"/>
      <w:divBdr>
        <w:top w:val="none" w:sz="0" w:space="0" w:color="auto"/>
        <w:left w:val="none" w:sz="0" w:space="0" w:color="auto"/>
        <w:bottom w:val="none" w:sz="0" w:space="0" w:color="auto"/>
        <w:right w:val="none" w:sz="0" w:space="0" w:color="auto"/>
      </w:divBdr>
    </w:div>
    <w:div w:id="990867754">
      <w:bodyDiv w:val="1"/>
      <w:marLeft w:val="0"/>
      <w:marRight w:val="0"/>
      <w:marTop w:val="0"/>
      <w:marBottom w:val="0"/>
      <w:divBdr>
        <w:top w:val="none" w:sz="0" w:space="0" w:color="auto"/>
        <w:left w:val="none" w:sz="0" w:space="0" w:color="auto"/>
        <w:bottom w:val="none" w:sz="0" w:space="0" w:color="auto"/>
        <w:right w:val="none" w:sz="0" w:space="0" w:color="auto"/>
      </w:divBdr>
    </w:div>
    <w:div w:id="991760274">
      <w:bodyDiv w:val="1"/>
      <w:marLeft w:val="0"/>
      <w:marRight w:val="0"/>
      <w:marTop w:val="0"/>
      <w:marBottom w:val="0"/>
      <w:divBdr>
        <w:top w:val="none" w:sz="0" w:space="0" w:color="auto"/>
        <w:left w:val="none" w:sz="0" w:space="0" w:color="auto"/>
        <w:bottom w:val="none" w:sz="0" w:space="0" w:color="auto"/>
        <w:right w:val="none" w:sz="0" w:space="0" w:color="auto"/>
      </w:divBdr>
    </w:div>
    <w:div w:id="992758723">
      <w:bodyDiv w:val="1"/>
      <w:marLeft w:val="0"/>
      <w:marRight w:val="0"/>
      <w:marTop w:val="0"/>
      <w:marBottom w:val="0"/>
      <w:divBdr>
        <w:top w:val="none" w:sz="0" w:space="0" w:color="auto"/>
        <w:left w:val="none" w:sz="0" w:space="0" w:color="auto"/>
        <w:bottom w:val="none" w:sz="0" w:space="0" w:color="auto"/>
        <w:right w:val="none" w:sz="0" w:space="0" w:color="auto"/>
      </w:divBdr>
    </w:div>
    <w:div w:id="992951683">
      <w:bodyDiv w:val="1"/>
      <w:marLeft w:val="0"/>
      <w:marRight w:val="0"/>
      <w:marTop w:val="0"/>
      <w:marBottom w:val="0"/>
      <w:divBdr>
        <w:top w:val="none" w:sz="0" w:space="0" w:color="auto"/>
        <w:left w:val="none" w:sz="0" w:space="0" w:color="auto"/>
        <w:bottom w:val="none" w:sz="0" w:space="0" w:color="auto"/>
        <w:right w:val="none" w:sz="0" w:space="0" w:color="auto"/>
      </w:divBdr>
    </w:div>
    <w:div w:id="993029260">
      <w:bodyDiv w:val="1"/>
      <w:marLeft w:val="0"/>
      <w:marRight w:val="0"/>
      <w:marTop w:val="0"/>
      <w:marBottom w:val="0"/>
      <w:divBdr>
        <w:top w:val="none" w:sz="0" w:space="0" w:color="auto"/>
        <w:left w:val="none" w:sz="0" w:space="0" w:color="auto"/>
        <w:bottom w:val="none" w:sz="0" w:space="0" w:color="auto"/>
        <w:right w:val="none" w:sz="0" w:space="0" w:color="auto"/>
      </w:divBdr>
    </w:div>
    <w:div w:id="993097851">
      <w:bodyDiv w:val="1"/>
      <w:marLeft w:val="0"/>
      <w:marRight w:val="0"/>
      <w:marTop w:val="0"/>
      <w:marBottom w:val="0"/>
      <w:divBdr>
        <w:top w:val="none" w:sz="0" w:space="0" w:color="auto"/>
        <w:left w:val="none" w:sz="0" w:space="0" w:color="auto"/>
        <w:bottom w:val="none" w:sz="0" w:space="0" w:color="auto"/>
        <w:right w:val="none" w:sz="0" w:space="0" w:color="auto"/>
      </w:divBdr>
    </w:div>
    <w:div w:id="993220025">
      <w:bodyDiv w:val="1"/>
      <w:marLeft w:val="0"/>
      <w:marRight w:val="0"/>
      <w:marTop w:val="0"/>
      <w:marBottom w:val="0"/>
      <w:divBdr>
        <w:top w:val="none" w:sz="0" w:space="0" w:color="auto"/>
        <w:left w:val="none" w:sz="0" w:space="0" w:color="auto"/>
        <w:bottom w:val="none" w:sz="0" w:space="0" w:color="auto"/>
        <w:right w:val="none" w:sz="0" w:space="0" w:color="auto"/>
      </w:divBdr>
    </w:div>
    <w:div w:id="994142116">
      <w:bodyDiv w:val="1"/>
      <w:marLeft w:val="0"/>
      <w:marRight w:val="0"/>
      <w:marTop w:val="0"/>
      <w:marBottom w:val="0"/>
      <w:divBdr>
        <w:top w:val="none" w:sz="0" w:space="0" w:color="auto"/>
        <w:left w:val="none" w:sz="0" w:space="0" w:color="auto"/>
        <w:bottom w:val="none" w:sz="0" w:space="0" w:color="auto"/>
        <w:right w:val="none" w:sz="0" w:space="0" w:color="auto"/>
      </w:divBdr>
    </w:div>
    <w:div w:id="995499991">
      <w:bodyDiv w:val="1"/>
      <w:marLeft w:val="0"/>
      <w:marRight w:val="0"/>
      <w:marTop w:val="0"/>
      <w:marBottom w:val="0"/>
      <w:divBdr>
        <w:top w:val="none" w:sz="0" w:space="0" w:color="auto"/>
        <w:left w:val="none" w:sz="0" w:space="0" w:color="auto"/>
        <w:bottom w:val="none" w:sz="0" w:space="0" w:color="auto"/>
        <w:right w:val="none" w:sz="0" w:space="0" w:color="auto"/>
      </w:divBdr>
    </w:div>
    <w:div w:id="996035738">
      <w:bodyDiv w:val="1"/>
      <w:marLeft w:val="0"/>
      <w:marRight w:val="0"/>
      <w:marTop w:val="0"/>
      <w:marBottom w:val="0"/>
      <w:divBdr>
        <w:top w:val="none" w:sz="0" w:space="0" w:color="auto"/>
        <w:left w:val="none" w:sz="0" w:space="0" w:color="auto"/>
        <w:bottom w:val="none" w:sz="0" w:space="0" w:color="auto"/>
        <w:right w:val="none" w:sz="0" w:space="0" w:color="auto"/>
      </w:divBdr>
    </w:div>
    <w:div w:id="999390010">
      <w:bodyDiv w:val="1"/>
      <w:marLeft w:val="0"/>
      <w:marRight w:val="0"/>
      <w:marTop w:val="0"/>
      <w:marBottom w:val="0"/>
      <w:divBdr>
        <w:top w:val="none" w:sz="0" w:space="0" w:color="auto"/>
        <w:left w:val="none" w:sz="0" w:space="0" w:color="auto"/>
        <w:bottom w:val="none" w:sz="0" w:space="0" w:color="auto"/>
        <w:right w:val="none" w:sz="0" w:space="0" w:color="auto"/>
      </w:divBdr>
    </w:div>
    <w:div w:id="999456266">
      <w:bodyDiv w:val="1"/>
      <w:marLeft w:val="0"/>
      <w:marRight w:val="0"/>
      <w:marTop w:val="0"/>
      <w:marBottom w:val="0"/>
      <w:divBdr>
        <w:top w:val="none" w:sz="0" w:space="0" w:color="auto"/>
        <w:left w:val="none" w:sz="0" w:space="0" w:color="auto"/>
        <w:bottom w:val="none" w:sz="0" w:space="0" w:color="auto"/>
        <w:right w:val="none" w:sz="0" w:space="0" w:color="auto"/>
      </w:divBdr>
    </w:div>
    <w:div w:id="999699006">
      <w:bodyDiv w:val="1"/>
      <w:marLeft w:val="0"/>
      <w:marRight w:val="0"/>
      <w:marTop w:val="0"/>
      <w:marBottom w:val="0"/>
      <w:divBdr>
        <w:top w:val="none" w:sz="0" w:space="0" w:color="auto"/>
        <w:left w:val="none" w:sz="0" w:space="0" w:color="auto"/>
        <w:bottom w:val="none" w:sz="0" w:space="0" w:color="auto"/>
        <w:right w:val="none" w:sz="0" w:space="0" w:color="auto"/>
      </w:divBdr>
    </w:div>
    <w:div w:id="1000429352">
      <w:bodyDiv w:val="1"/>
      <w:marLeft w:val="0"/>
      <w:marRight w:val="0"/>
      <w:marTop w:val="0"/>
      <w:marBottom w:val="0"/>
      <w:divBdr>
        <w:top w:val="none" w:sz="0" w:space="0" w:color="auto"/>
        <w:left w:val="none" w:sz="0" w:space="0" w:color="auto"/>
        <w:bottom w:val="none" w:sz="0" w:space="0" w:color="auto"/>
        <w:right w:val="none" w:sz="0" w:space="0" w:color="auto"/>
      </w:divBdr>
    </w:div>
    <w:div w:id="1000619674">
      <w:bodyDiv w:val="1"/>
      <w:marLeft w:val="0"/>
      <w:marRight w:val="0"/>
      <w:marTop w:val="0"/>
      <w:marBottom w:val="0"/>
      <w:divBdr>
        <w:top w:val="none" w:sz="0" w:space="0" w:color="auto"/>
        <w:left w:val="none" w:sz="0" w:space="0" w:color="auto"/>
        <w:bottom w:val="none" w:sz="0" w:space="0" w:color="auto"/>
        <w:right w:val="none" w:sz="0" w:space="0" w:color="auto"/>
      </w:divBdr>
    </w:div>
    <w:div w:id="1001932298">
      <w:bodyDiv w:val="1"/>
      <w:marLeft w:val="0"/>
      <w:marRight w:val="0"/>
      <w:marTop w:val="0"/>
      <w:marBottom w:val="0"/>
      <w:divBdr>
        <w:top w:val="none" w:sz="0" w:space="0" w:color="auto"/>
        <w:left w:val="none" w:sz="0" w:space="0" w:color="auto"/>
        <w:bottom w:val="none" w:sz="0" w:space="0" w:color="auto"/>
        <w:right w:val="none" w:sz="0" w:space="0" w:color="auto"/>
      </w:divBdr>
    </w:div>
    <w:div w:id="1003705903">
      <w:bodyDiv w:val="1"/>
      <w:marLeft w:val="0"/>
      <w:marRight w:val="0"/>
      <w:marTop w:val="0"/>
      <w:marBottom w:val="0"/>
      <w:divBdr>
        <w:top w:val="none" w:sz="0" w:space="0" w:color="auto"/>
        <w:left w:val="none" w:sz="0" w:space="0" w:color="auto"/>
        <w:bottom w:val="none" w:sz="0" w:space="0" w:color="auto"/>
        <w:right w:val="none" w:sz="0" w:space="0" w:color="auto"/>
      </w:divBdr>
    </w:div>
    <w:div w:id="1003776920">
      <w:bodyDiv w:val="1"/>
      <w:marLeft w:val="0"/>
      <w:marRight w:val="0"/>
      <w:marTop w:val="0"/>
      <w:marBottom w:val="0"/>
      <w:divBdr>
        <w:top w:val="none" w:sz="0" w:space="0" w:color="auto"/>
        <w:left w:val="none" w:sz="0" w:space="0" w:color="auto"/>
        <w:bottom w:val="none" w:sz="0" w:space="0" w:color="auto"/>
        <w:right w:val="none" w:sz="0" w:space="0" w:color="auto"/>
      </w:divBdr>
    </w:div>
    <w:div w:id="1005402122">
      <w:bodyDiv w:val="1"/>
      <w:marLeft w:val="0"/>
      <w:marRight w:val="0"/>
      <w:marTop w:val="0"/>
      <w:marBottom w:val="0"/>
      <w:divBdr>
        <w:top w:val="none" w:sz="0" w:space="0" w:color="auto"/>
        <w:left w:val="none" w:sz="0" w:space="0" w:color="auto"/>
        <w:bottom w:val="none" w:sz="0" w:space="0" w:color="auto"/>
        <w:right w:val="none" w:sz="0" w:space="0" w:color="auto"/>
      </w:divBdr>
    </w:div>
    <w:div w:id="1005861670">
      <w:bodyDiv w:val="1"/>
      <w:marLeft w:val="0"/>
      <w:marRight w:val="0"/>
      <w:marTop w:val="0"/>
      <w:marBottom w:val="0"/>
      <w:divBdr>
        <w:top w:val="none" w:sz="0" w:space="0" w:color="auto"/>
        <w:left w:val="none" w:sz="0" w:space="0" w:color="auto"/>
        <w:bottom w:val="none" w:sz="0" w:space="0" w:color="auto"/>
        <w:right w:val="none" w:sz="0" w:space="0" w:color="auto"/>
      </w:divBdr>
    </w:div>
    <w:div w:id="1007173166">
      <w:bodyDiv w:val="1"/>
      <w:marLeft w:val="0"/>
      <w:marRight w:val="0"/>
      <w:marTop w:val="0"/>
      <w:marBottom w:val="0"/>
      <w:divBdr>
        <w:top w:val="none" w:sz="0" w:space="0" w:color="auto"/>
        <w:left w:val="none" w:sz="0" w:space="0" w:color="auto"/>
        <w:bottom w:val="none" w:sz="0" w:space="0" w:color="auto"/>
        <w:right w:val="none" w:sz="0" w:space="0" w:color="auto"/>
      </w:divBdr>
    </w:div>
    <w:div w:id="1009017421">
      <w:bodyDiv w:val="1"/>
      <w:marLeft w:val="0"/>
      <w:marRight w:val="0"/>
      <w:marTop w:val="0"/>
      <w:marBottom w:val="0"/>
      <w:divBdr>
        <w:top w:val="none" w:sz="0" w:space="0" w:color="auto"/>
        <w:left w:val="none" w:sz="0" w:space="0" w:color="auto"/>
        <w:bottom w:val="none" w:sz="0" w:space="0" w:color="auto"/>
        <w:right w:val="none" w:sz="0" w:space="0" w:color="auto"/>
      </w:divBdr>
    </w:div>
    <w:div w:id="1009211617">
      <w:bodyDiv w:val="1"/>
      <w:marLeft w:val="0"/>
      <w:marRight w:val="0"/>
      <w:marTop w:val="0"/>
      <w:marBottom w:val="0"/>
      <w:divBdr>
        <w:top w:val="none" w:sz="0" w:space="0" w:color="auto"/>
        <w:left w:val="none" w:sz="0" w:space="0" w:color="auto"/>
        <w:bottom w:val="none" w:sz="0" w:space="0" w:color="auto"/>
        <w:right w:val="none" w:sz="0" w:space="0" w:color="auto"/>
      </w:divBdr>
    </w:div>
    <w:div w:id="1010529323">
      <w:bodyDiv w:val="1"/>
      <w:marLeft w:val="0"/>
      <w:marRight w:val="0"/>
      <w:marTop w:val="0"/>
      <w:marBottom w:val="0"/>
      <w:divBdr>
        <w:top w:val="none" w:sz="0" w:space="0" w:color="auto"/>
        <w:left w:val="none" w:sz="0" w:space="0" w:color="auto"/>
        <w:bottom w:val="none" w:sz="0" w:space="0" w:color="auto"/>
        <w:right w:val="none" w:sz="0" w:space="0" w:color="auto"/>
      </w:divBdr>
    </w:div>
    <w:div w:id="1018310359">
      <w:bodyDiv w:val="1"/>
      <w:marLeft w:val="0"/>
      <w:marRight w:val="0"/>
      <w:marTop w:val="0"/>
      <w:marBottom w:val="0"/>
      <w:divBdr>
        <w:top w:val="none" w:sz="0" w:space="0" w:color="auto"/>
        <w:left w:val="none" w:sz="0" w:space="0" w:color="auto"/>
        <w:bottom w:val="none" w:sz="0" w:space="0" w:color="auto"/>
        <w:right w:val="none" w:sz="0" w:space="0" w:color="auto"/>
      </w:divBdr>
    </w:div>
    <w:div w:id="1023478805">
      <w:bodyDiv w:val="1"/>
      <w:marLeft w:val="0"/>
      <w:marRight w:val="0"/>
      <w:marTop w:val="0"/>
      <w:marBottom w:val="0"/>
      <w:divBdr>
        <w:top w:val="none" w:sz="0" w:space="0" w:color="auto"/>
        <w:left w:val="none" w:sz="0" w:space="0" w:color="auto"/>
        <w:bottom w:val="none" w:sz="0" w:space="0" w:color="auto"/>
        <w:right w:val="none" w:sz="0" w:space="0" w:color="auto"/>
      </w:divBdr>
    </w:div>
    <w:div w:id="1024280961">
      <w:bodyDiv w:val="1"/>
      <w:marLeft w:val="0"/>
      <w:marRight w:val="0"/>
      <w:marTop w:val="0"/>
      <w:marBottom w:val="0"/>
      <w:divBdr>
        <w:top w:val="none" w:sz="0" w:space="0" w:color="auto"/>
        <w:left w:val="none" w:sz="0" w:space="0" w:color="auto"/>
        <w:bottom w:val="none" w:sz="0" w:space="0" w:color="auto"/>
        <w:right w:val="none" w:sz="0" w:space="0" w:color="auto"/>
      </w:divBdr>
    </w:div>
    <w:div w:id="1024791453">
      <w:bodyDiv w:val="1"/>
      <w:marLeft w:val="0"/>
      <w:marRight w:val="0"/>
      <w:marTop w:val="0"/>
      <w:marBottom w:val="0"/>
      <w:divBdr>
        <w:top w:val="none" w:sz="0" w:space="0" w:color="auto"/>
        <w:left w:val="none" w:sz="0" w:space="0" w:color="auto"/>
        <w:bottom w:val="none" w:sz="0" w:space="0" w:color="auto"/>
        <w:right w:val="none" w:sz="0" w:space="0" w:color="auto"/>
      </w:divBdr>
    </w:div>
    <w:div w:id="1027562795">
      <w:bodyDiv w:val="1"/>
      <w:marLeft w:val="0"/>
      <w:marRight w:val="0"/>
      <w:marTop w:val="0"/>
      <w:marBottom w:val="0"/>
      <w:divBdr>
        <w:top w:val="none" w:sz="0" w:space="0" w:color="auto"/>
        <w:left w:val="none" w:sz="0" w:space="0" w:color="auto"/>
        <w:bottom w:val="none" w:sz="0" w:space="0" w:color="auto"/>
        <w:right w:val="none" w:sz="0" w:space="0" w:color="auto"/>
      </w:divBdr>
    </w:div>
    <w:div w:id="1029333641">
      <w:bodyDiv w:val="1"/>
      <w:marLeft w:val="0"/>
      <w:marRight w:val="0"/>
      <w:marTop w:val="0"/>
      <w:marBottom w:val="0"/>
      <w:divBdr>
        <w:top w:val="none" w:sz="0" w:space="0" w:color="auto"/>
        <w:left w:val="none" w:sz="0" w:space="0" w:color="auto"/>
        <w:bottom w:val="none" w:sz="0" w:space="0" w:color="auto"/>
        <w:right w:val="none" w:sz="0" w:space="0" w:color="auto"/>
      </w:divBdr>
    </w:div>
    <w:div w:id="1030112543">
      <w:bodyDiv w:val="1"/>
      <w:marLeft w:val="0"/>
      <w:marRight w:val="0"/>
      <w:marTop w:val="0"/>
      <w:marBottom w:val="0"/>
      <w:divBdr>
        <w:top w:val="none" w:sz="0" w:space="0" w:color="auto"/>
        <w:left w:val="none" w:sz="0" w:space="0" w:color="auto"/>
        <w:bottom w:val="none" w:sz="0" w:space="0" w:color="auto"/>
        <w:right w:val="none" w:sz="0" w:space="0" w:color="auto"/>
      </w:divBdr>
    </w:div>
    <w:div w:id="1030226973">
      <w:bodyDiv w:val="1"/>
      <w:marLeft w:val="0"/>
      <w:marRight w:val="0"/>
      <w:marTop w:val="0"/>
      <w:marBottom w:val="0"/>
      <w:divBdr>
        <w:top w:val="none" w:sz="0" w:space="0" w:color="auto"/>
        <w:left w:val="none" w:sz="0" w:space="0" w:color="auto"/>
        <w:bottom w:val="none" w:sz="0" w:space="0" w:color="auto"/>
        <w:right w:val="none" w:sz="0" w:space="0" w:color="auto"/>
      </w:divBdr>
    </w:div>
    <w:div w:id="1031682721">
      <w:bodyDiv w:val="1"/>
      <w:marLeft w:val="0"/>
      <w:marRight w:val="0"/>
      <w:marTop w:val="0"/>
      <w:marBottom w:val="0"/>
      <w:divBdr>
        <w:top w:val="none" w:sz="0" w:space="0" w:color="auto"/>
        <w:left w:val="none" w:sz="0" w:space="0" w:color="auto"/>
        <w:bottom w:val="none" w:sz="0" w:space="0" w:color="auto"/>
        <w:right w:val="none" w:sz="0" w:space="0" w:color="auto"/>
      </w:divBdr>
    </w:div>
    <w:div w:id="1031998625">
      <w:bodyDiv w:val="1"/>
      <w:marLeft w:val="0"/>
      <w:marRight w:val="0"/>
      <w:marTop w:val="0"/>
      <w:marBottom w:val="0"/>
      <w:divBdr>
        <w:top w:val="none" w:sz="0" w:space="0" w:color="auto"/>
        <w:left w:val="none" w:sz="0" w:space="0" w:color="auto"/>
        <w:bottom w:val="none" w:sz="0" w:space="0" w:color="auto"/>
        <w:right w:val="none" w:sz="0" w:space="0" w:color="auto"/>
      </w:divBdr>
    </w:div>
    <w:div w:id="1032610494">
      <w:bodyDiv w:val="1"/>
      <w:marLeft w:val="0"/>
      <w:marRight w:val="0"/>
      <w:marTop w:val="0"/>
      <w:marBottom w:val="0"/>
      <w:divBdr>
        <w:top w:val="none" w:sz="0" w:space="0" w:color="auto"/>
        <w:left w:val="none" w:sz="0" w:space="0" w:color="auto"/>
        <w:bottom w:val="none" w:sz="0" w:space="0" w:color="auto"/>
        <w:right w:val="none" w:sz="0" w:space="0" w:color="auto"/>
      </w:divBdr>
    </w:div>
    <w:div w:id="1033187184">
      <w:bodyDiv w:val="1"/>
      <w:marLeft w:val="0"/>
      <w:marRight w:val="0"/>
      <w:marTop w:val="0"/>
      <w:marBottom w:val="0"/>
      <w:divBdr>
        <w:top w:val="none" w:sz="0" w:space="0" w:color="auto"/>
        <w:left w:val="none" w:sz="0" w:space="0" w:color="auto"/>
        <w:bottom w:val="none" w:sz="0" w:space="0" w:color="auto"/>
        <w:right w:val="none" w:sz="0" w:space="0" w:color="auto"/>
      </w:divBdr>
    </w:div>
    <w:div w:id="1033379944">
      <w:bodyDiv w:val="1"/>
      <w:marLeft w:val="0"/>
      <w:marRight w:val="0"/>
      <w:marTop w:val="0"/>
      <w:marBottom w:val="0"/>
      <w:divBdr>
        <w:top w:val="none" w:sz="0" w:space="0" w:color="auto"/>
        <w:left w:val="none" w:sz="0" w:space="0" w:color="auto"/>
        <w:bottom w:val="none" w:sz="0" w:space="0" w:color="auto"/>
        <w:right w:val="none" w:sz="0" w:space="0" w:color="auto"/>
      </w:divBdr>
    </w:div>
    <w:div w:id="1033919880">
      <w:bodyDiv w:val="1"/>
      <w:marLeft w:val="0"/>
      <w:marRight w:val="0"/>
      <w:marTop w:val="0"/>
      <w:marBottom w:val="0"/>
      <w:divBdr>
        <w:top w:val="none" w:sz="0" w:space="0" w:color="auto"/>
        <w:left w:val="none" w:sz="0" w:space="0" w:color="auto"/>
        <w:bottom w:val="none" w:sz="0" w:space="0" w:color="auto"/>
        <w:right w:val="none" w:sz="0" w:space="0" w:color="auto"/>
      </w:divBdr>
    </w:div>
    <w:div w:id="1035471243">
      <w:bodyDiv w:val="1"/>
      <w:marLeft w:val="0"/>
      <w:marRight w:val="0"/>
      <w:marTop w:val="0"/>
      <w:marBottom w:val="0"/>
      <w:divBdr>
        <w:top w:val="none" w:sz="0" w:space="0" w:color="auto"/>
        <w:left w:val="none" w:sz="0" w:space="0" w:color="auto"/>
        <w:bottom w:val="none" w:sz="0" w:space="0" w:color="auto"/>
        <w:right w:val="none" w:sz="0" w:space="0" w:color="auto"/>
      </w:divBdr>
    </w:div>
    <w:div w:id="1035890431">
      <w:bodyDiv w:val="1"/>
      <w:marLeft w:val="0"/>
      <w:marRight w:val="0"/>
      <w:marTop w:val="0"/>
      <w:marBottom w:val="0"/>
      <w:divBdr>
        <w:top w:val="none" w:sz="0" w:space="0" w:color="auto"/>
        <w:left w:val="none" w:sz="0" w:space="0" w:color="auto"/>
        <w:bottom w:val="none" w:sz="0" w:space="0" w:color="auto"/>
        <w:right w:val="none" w:sz="0" w:space="0" w:color="auto"/>
      </w:divBdr>
    </w:div>
    <w:div w:id="1038431960">
      <w:bodyDiv w:val="1"/>
      <w:marLeft w:val="0"/>
      <w:marRight w:val="0"/>
      <w:marTop w:val="0"/>
      <w:marBottom w:val="0"/>
      <w:divBdr>
        <w:top w:val="none" w:sz="0" w:space="0" w:color="auto"/>
        <w:left w:val="none" w:sz="0" w:space="0" w:color="auto"/>
        <w:bottom w:val="none" w:sz="0" w:space="0" w:color="auto"/>
        <w:right w:val="none" w:sz="0" w:space="0" w:color="auto"/>
      </w:divBdr>
    </w:div>
    <w:div w:id="1038748506">
      <w:bodyDiv w:val="1"/>
      <w:marLeft w:val="0"/>
      <w:marRight w:val="0"/>
      <w:marTop w:val="0"/>
      <w:marBottom w:val="0"/>
      <w:divBdr>
        <w:top w:val="none" w:sz="0" w:space="0" w:color="auto"/>
        <w:left w:val="none" w:sz="0" w:space="0" w:color="auto"/>
        <w:bottom w:val="none" w:sz="0" w:space="0" w:color="auto"/>
        <w:right w:val="none" w:sz="0" w:space="0" w:color="auto"/>
      </w:divBdr>
    </w:div>
    <w:div w:id="1040472073">
      <w:bodyDiv w:val="1"/>
      <w:marLeft w:val="0"/>
      <w:marRight w:val="0"/>
      <w:marTop w:val="0"/>
      <w:marBottom w:val="0"/>
      <w:divBdr>
        <w:top w:val="none" w:sz="0" w:space="0" w:color="auto"/>
        <w:left w:val="none" w:sz="0" w:space="0" w:color="auto"/>
        <w:bottom w:val="none" w:sz="0" w:space="0" w:color="auto"/>
        <w:right w:val="none" w:sz="0" w:space="0" w:color="auto"/>
      </w:divBdr>
    </w:div>
    <w:div w:id="1040474910">
      <w:bodyDiv w:val="1"/>
      <w:marLeft w:val="0"/>
      <w:marRight w:val="0"/>
      <w:marTop w:val="0"/>
      <w:marBottom w:val="0"/>
      <w:divBdr>
        <w:top w:val="none" w:sz="0" w:space="0" w:color="auto"/>
        <w:left w:val="none" w:sz="0" w:space="0" w:color="auto"/>
        <w:bottom w:val="none" w:sz="0" w:space="0" w:color="auto"/>
        <w:right w:val="none" w:sz="0" w:space="0" w:color="auto"/>
      </w:divBdr>
    </w:div>
    <w:div w:id="1040857451">
      <w:bodyDiv w:val="1"/>
      <w:marLeft w:val="0"/>
      <w:marRight w:val="0"/>
      <w:marTop w:val="0"/>
      <w:marBottom w:val="0"/>
      <w:divBdr>
        <w:top w:val="none" w:sz="0" w:space="0" w:color="auto"/>
        <w:left w:val="none" w:sz="0" w:space="0" w:color="auto"/>
        <w:bottom w:val="none" w:sz="0" w:space="0" w:color="auto"/>
        <w:right w:val="none" w:sz="0" w:space="0" w:color="auto"/>
      </w:divBdr>
    </w:div>
    <w:div w:id="1041128459">
      <w:bodyDiv w:val="1"/>
      <w:marLeft w:val="0"/>
      <w:marRight w:val="0"/>
      <w:marTop w:val="0"/>
      <w:marBottom w:val="0"/>
      <w:divBdr>
        <w:top w:val="none" w:sz="0" w:space="0" w:color="auto"/>
        <w:left w:val="none" w:sz="0" w:space="0" w:color="auto"/>
        <w:bottom w:val="none" w:sz="0" w:space="0" w:color="auto"/>
        <w:right w:val="none" w:sz="0" w:space="0" w:color="auto"/>
      </w:divBdr>
    </w:div>
    <w:div w:id="1041638597">
      <w:bodyDiv w:val="1"/>
      <w:marLeft w:val="0"/>
      <w:marRight w:val="0"/>
      <w:marTop w:val="0"/>
      <w:marBottom w:val="0"/>
      <w:divBdr>
        <w:top w:val="none" w:sz="0" w:space="0" w:color="auto"/>
        <w:left w:val="none" w:sz="0" w:space="0" w:color="auto"/>
        <w:bottom w:val="none" w:sz="0" w:space="0" w:color="auto"/>
        <w:right w:val="none" w:sz="0" w:space="0" w:color="auto"/>
      </w:divBdr>
    </w:div>
    <w:div w:id="1042749396">
      <w:bodyDiv w:val="1"/>
      <w:marLeft w:val="0"/>
      <w:marRight w:val="0"/>
      <w:marTop w:val="0"/>
      <w:marBottom w:val="0"/>
      <w:divBdr>
        <w:top w:val="none" w:sz="0" w:space="0" w:color="auto"/>
        <w:left w:val="none" w:sz="0" w:space="0" w:color="auto"/>
        <w:bottom w:val="none" w:sz="0" w:space="0" w:color="auto"/>
        <w:right w:val="none" w:sz="0" w:space="0" w:color="auto"/>
      </w:divBdr>
    </w:div>
    <w:div w:id="1042944793">
      <w:bodyDiv w:val="1"/>
      <w:marLeft w:val="0"/>
      <w:marRight w:val="0"/>
      <w:marTop w:val="0"/>
      <w:marBottom w:val="0"/>
      <w:divBdr>
        <w:top w:val="none" w:sz="0" w:space="0" w:color="auto"/>
        <w:left w:val="none" w:sz="0" w:space="0" w:color="auto"/>
        <w:bottom w:val="none" w:sz="0" w:space="0" w:color="auto"/>
        <w:right w:val="none" w:sz="0" w:space="0" w:color="auto"/>
      </w:divBdr>
    </w:div>
    <w:div w:id="1043990974">
      <w:bodyDiv w:val="1"/>
      <w:marLeft w:val="0"/>
      <w:marRight w:val="0"/>
      <w:marTop w:val="0"/>
      <w:marBottom w:val="0"/>
      <w:divBdr>
        <w:top w:val="none" w:sz="0" w:space="0" w:color="auto"/>
        <w:left w:val="none" w:sz="0" w:space="0" w:color="auto"/>
        <w:bottom w:val="none" w:sz="0" w:space="0" w:color="auto"/>
        <w:right w:val="none" w:sz="0" w:space="0" w:color="auto"/>
      </w:divBdr>
    </w:div>
    <w:div w:id="1044601027">
      <w:bodyDiv w:val="1"/>
      <w:marLeft w:val="0"/>
      <w:marRight w:val="0"/>
      <w:marTop w:val="0"/>
      <w:marBottom w:val="0"/>
      <w:divBdr>
        <w:top w:val="none" w:sz="0" w:space="0" w:color="auto"/>
        <w:left w:val="none" w:sz="0" w:space="0" w:color="auto"/>
        <w:bottom w:val="none" w:sz="0" w:space="0" w:color="auto"/>
        <w:right w:val="none" w:sz="0" w:space="0" w:color="auto"/>
      </w:divBdr>
    </w:div>
    <w:div w:id="1045830870">
      <w:bodyDiv w:val="1"/>
      <w:marLeft w:val="0"/>
      <w:marRight w:val="0"/>
      <w:marTop w:val="0"/>
      <w:marBottom w:val="0"/>
      <w:divBdr>
        <w:top w:val="none" w:sz="0" w:space="0" w:color="auto"/>
        <w:left w:val="none" w:sz="0" w:space="0" w:color="auto"/>
        <w:bottom w:val="none" w:sz="0" w:space="0" w:color="auto"/>
        <w:right w:val="none" w:sz="0" w:space="0" w:color="auto"/>
      </w:divBdr>
    </w:div>
    <w:div w:id="1046484834">
      <w:bodyDiv w:val="1"/>
      <w:marLeft w:val="0"/>
      <w:marRight w:val="0"/>
      <w:marTop w:val="0"/>
      <w:marBottom w:val="0"/>
      <w:divBdr>
        <w:top w:val="none" w:sz="0" w:space="0" w:color="auto"/>
        <w:left w:val="none" w:sz="0" w:space="0" w:color="auto"/>
        <w:bottom w:val="none" w:sz="0" w:space="0" w:color="auto"/>
        <w:right w:val="none" w:sz="0" w:space="0" w:color="auto"/>
      </w:divBdr>
    </w:div>
    <w:div w:id="1050304946">
      <w:bodyDiv w:val="1"/>
      <w:marLeft w:val="0"/>
      <w:marRight w:val="0"/>
      <w:marTop w:val="0"/>
      <w:marBottom w:val="0"/>
      <w:divBdr>
        <w:top w:val="none" w:sz="0" w:space="0" w:color="auto"/>
        <w:left w:val="none" w:sz="0" w:space="0" w:color="auto"/>
        <w:bottom w:val="none" w:sz="0" w:space="0" w:color="auto"/>
        <w:right w:val="none" w:sz="0" w:space="0" w:color="auto"/>
      </w:divBdr>
    </w:div>
    <w:div w:id="1050421323">
      <w:bodyDiv w:val="1"/>
      <w:marLeft w:val="0"/>
      <w:marRight w:val="0"/>
      <w:marTop w:val="0"/>
      <w:marBottom w:val="0"/>
      <w:divBdr>
        <w:top w:val="none" w:sz="0" w:space="0" w:color="auto"/>
        <w:left w:val="none" w:sz="0" w:space="0" w:color="auto"/>
        <w:bottom w:val="none" w:sz="0" w:space="0" w:color="auto"/>
        <w:right w:val="none" w:sz="0" w:space="0" w:color="auto"/>
      </w:divBdr>
    </w:div>
    <w:div w:id="1050495960">
      <w:bodyDiv w:val="1"/>
      <w:marLeft w:val="0"/>
      <w:marRight w:val="0"/>
      <w:marTop w:val="0"/>
      <w:marBottom w:val="0"/>
      <w:divBdr>
        <w:top w:val="none" w:sz="0" w:space="0" w:color="auto"/>
        <w:left w:val="none" w:sz="0" w:space="0" w:color="auto"/>
        <w:bottom w:val="none" w:sz="0" w:space="0" w:color="auto"/>
        <w:right w:val="none" w:sz="0" w:space="0" w:color="auto"/>
      </w:divBdr>
    </w:div>
    <w:div w:id="1053233350">
      <w:bodyDiv w:val="1"/>
      <w:marLeft w:val="0"/>
      <w:marRight w:val="0"/>
      <w:marTop w:val="0"/>
      <w:marBottom w:val="0"/>
      <w:divBdr>
        <w:top w:val="none" w:sz="0" w:space="0" w:color="auto"/>
        <w:left w:val="none" w:sz="0" w:space="0" w:color="auto"/>
        <w:bottom w:val="none" w:sz="0" w:space="0" w:color="auto"/>
        <w:right w:val="none" w:sz="0" w:space="0" w:color="auto"/>
      </w:divBdr>
    </w:div>
    <w:div w:id="1053456755">
      <w:bodyDiv w:val="1"/>
      <w:marLeft w:val="0"/>
      <w:marRight w:val="0"/>
      <w:marTop w:val="0"/>
      <w:marBottom w:val="0"/>
      <w:divBdr>
        <w:top w:val="none" w:sz="0" w:space="0" w:color="auto"/>
        <w:left w:val="none" w:sz="0" w:space="0" w:color="auto"/>
        <w:bottom w:val="none" w:sz="0" w:space="0" w:color="auto"/>
        <w:right w:val="none" w:sz="0" w:space="0" w:color="auto"/>
      </w:divBdr>
    </w:div>
    <w:div w:id="1054697287">
      <w:bodyDiv w:val="1"/>
      <w:marLeft w:val="0"/>
      <w:marRight w:val="0"/>
      <w:marTop w:val="0"/>
      <w:marBottom w:val="0"/>
      <w:divBdr>
        <w:top w:val="none" w:sz="0" w:space="0" w:color="auto"/>
        <w:left w:val="none" w:sz="0" w:space="0" w:color="auto"/>
        <w:bottom w:val="none" w:sz="0" w:space="0" w:color="auto"/>
        <w:right w:val="none" w:sz="0" w:space="0" w:color="auto"/>
      </w:divBdr>
    </w:div>
    <w:div w:id="1055588364">
      <w:bodyDiv w:val="1"/>
      <w:marLeft w:val="0"/>
      <w:marRight w:val="0"/>
      <w:marTop w:val="0"/>
      <w:marBottom w:val="0"/>
      <w:divBdr>
        <w:top w:val="none" w:sz="0" w:space="0" w:color="auto"/>
        <w:left w:val="none" w:sz="0" w:space="0" w:color="auto"/>
        <w:bottom w:val="none" w:sz="0" w:space="0" w:color="auto"/>
        <w:right w:val="none" w:sz="0" w:space="0" w:color="auto"/>
      </w:divBdr>
    </w:div>
    <w:div w:id="1056469348">
      <w:bodyDiv w:val="1"/>
      <w:marLeft w:val="0"/>
      <w:marRight w:val="0"/>
      <w:marTop w:val="0"/>
      <w:marBottom w:val="0"/>
      <w:divBdr>
        <w:top w:val="none" w:sz="0" w:space="0" w:color="auto"/>
        <w:left w:val="none" w:sz="0" w:space="0" w:color="auto"/>
        <w:bottom w:val="none" w:sz="0" w:space="0" w:color="auto"/>
        <w:right w:val="none" w:sz="0" w:space="0" w:color="auto"/>
      </w:divBdr>
    </w:div>
    <w:div w:id="1056590187">
      <w:bodyDiv w:val="1"/>
      <w:marLeft w:val="0"/>
      <w:marRight w:val="0"/>
      <w:marTop w:val="0"/>
      <w:marBottom w:val="0"/>
      <w:divBdr>
        <w:top w:val="none" w:sz="0" w:space="0" w:color="auto"/>
        <w:left w:val="none" w:sz="0" w:space="0" w:color="auto"/>
        <w:bottom w:val="none" w:sz="0" w:space="0" w:color="auto"/>
        <w:right w:val="none" w:sz="0" w:space="0" w:color="auto"/>
      </w:divBdr>
    </w:div>
    <w:div w:id="1057314094">
      <w:bodyDiv w:val="1"/>
      <w:marLeft w:val="0"/>
      <w:marRight w:val="0"/>
      <w:marTop w:val="0"/>
      <w:marBottom w:val="0"/>
      <w:divBdr>
        <w:top w:val="none" w:sz="0" w:space="0" w:color="auto"/>
        <w:left w:val="none" w:sz="0" w:space="0" w:color="auto"/>
        <w:bottom w:val="none" w:sz="0" w:space="0" w:color="auto"/>
        <w:right w:val="none" w:sz="0" w:space="0" w:color="auto"/>
      </w:divBdr>
    </w:div>
    <w:div w:id="1058548207">
      <w:bodyDiv w:val="1"/>
      <w:marLeft w:val="0"/>
      <w:marRight w:val="0"/>
      <w:marTop w:val="0"/>
      <w:marBottom w:val="0"/>
      <w:divBdr>
        <w:top w:val="none" w:sz="0" w:space="0" w:color="auto"/>
        <w:left w:val="none" w:sz="0" w:space="0" w:color="auto"/>
        <w:bottom w:val="none" w:sz="0" w:space="0" w:color="auto"/>
        <w:right w:val="none" w:sz="0" w:space="0" w:color="auto"/>
      </w:divBdr>
    </w:div>
    <w:div w:id="1059670073">
      <w:bodyDiv w:val="1"/>
      <w:marLeft w:val="0"/>
      <w:marRight w:val="0"/>
      <w:marTop w:val="0"/>
      <w:marBottom w:val="0"/>
      <w:divBdr>
        <w:top w:val="none" w:sz="0" w:space="0" w:color="auto"/>
        <w:left w:val="none" w:sz="0" w:space="0" w:color="auto"/>
        <w:bottom w:val="none" w:sz="0" w:space="0" w:color="auto"/>
        <w:right w:val="none" w:sz="0" w:space="0" w:color="auto"/>
      </w:divBdr>
    </w:div>
    <w:div w:id="1061363546">
      <w:bodyDiv w:val="1"/>
      <w:marLeft w:val="0"/>
      <w:marRight w:val="0"/>
      <w:marTop w:val="0"/>
      <w:marBottom w:val="0"/>
      <w:divBdr>
        <w:top w:val="none" w:sz="0" w:space="0" w:color="auto"/>
        <w:left w:val="none" w:sz="0" w:space="0" w:color="auto"/>
        <w:bottom w:val="none" w:sz="0" w:space="0" w:color="auto"/>
        <w:right w:val="none" w:sz="0" w:space="0" w:color="auto"/>
      </w:divBdr>
    </w:div>
    <w:div w:id="1061515284">
      <w:bodyDiv w:val="1"/>
      <w:marLeft w:val="0"/>
      <w:marRight w:val="0"/>
      <w:marTop w:val="0"/>
      <w:marBottom w:val="0"/>
      <w:divBdr>
        <w:top w:val="none" w:sz="0" w:space="0" w:color="auto"/>
        <w:left w:val="none" w:sz="0" w:space="0" w:color="auto"/>
        <w:bottom w:val="none" w:sz="0" w:space="0" w:color="auto"/>
        <w:right w:val="none" w:sz="0" w:space="0" w:color="auto"/>
      </w:divBdr>
    </w:div>
    <w:div w:id="1064060959">
      <w:bodyDiv w:val="1"/>
      <w:marLeft w:val="0"/>
      <w:marRight w:val="0"/>
      <w:marTop w:val="0"/>
      <w:marBottom w:val="0"/>
      <w:divBdr>
        <w:top w:val="none" w:sz="0" w:space="0" w:color="auto"/>
        <w:left w:val="none" w:sz="0" w:space="0" w:color="auto"/>
        <w:bottom w:val="none" w:sz="0" w:space="0" w:color="auto"/>
        <w:right w:val="none" w:sz="0" w:space="0" w:color="auto"/>
      </w:divBdr>
    </w:div>
    <w:div w:id="1065181936">
      <w:bodyDiv w:val="1"/>
      <w:marLeft w:val="0"/>
      <w:marRight w:val="0"/>
      <w:marTop w:val="0"/>
      <w:marBottom w:val="0"/>
      <w:divBdr>
        <w:top w:val="none" w:sz="0" w:space="0" w:color="auto"/>
        <w:left w:val="none" w:sz="0" w:space="0" w:color="auto"/>
        <w:bottom w:val="none" w:sz="0" w:space="0" w:color="auto"/>
        <w:right w:val="none" w:sz="0" w:space="0" w:color="auto"/>
      </w:divBdr>
    </w:div>
    <w:div w:id="1066075596">
      <w:bodyDiv w:val="1"/>
      <w:marLeft w:val="0"/>
      <w:marRight w:val="0"/>
      <w:marTop w:val="0"/>
      <w:marBottom w:val="0"/>
      <w:divBdr>
        <w:top w:val="none" w:sz="0" w:space="0" w:color="auto"/>
        <w:left w:val="none" w:sz="0" w:space="0" w:color="auto"/>
        <w:bottom w:val="none" w:sz="0" w:space="0" w:color="auto"/>
        <w:right w:val="none" w:sz="0" w:space="0" w:color="auto"/>
      </w:divBdr>
    </w:div>
    <w:div w:id="1067654852">
      <w:bodyDiv w:val="1"/>
      <w:marLeft w:val="0"/>
      <w:marRight w:val="0"/>
      <w:marTop w:val="0"/>
      <w:marBottom w:val="0"/>
      <w:divBdr>
        <w:top w:val="none" w:sz="0" w:space="0" w:color="auto"/>
        <w:left w:val="none" w:sz="0" w:space="0" w:color="auto"/>
        <w:bottom w:val="none" w:sz="0" w:space="0" w:color="auto"/>
        <w:right w:val="none" w:sz="0" w:space="0" w:color="auto"/>
      </w:divBdr>
    </w:div>
    <w:div w:id="1068188035">
      <w:bodyDiv w:val="1"/>
      <w:marLeft w:val="0"/>
      <w:marRight w:val="0"/>
      <w:marTop w:val="0"/>
      <w:marBottom w:val="0"/>
      <w:divBdr>
        <w:top w:val="none" w:sz="0" w:space="0" w:color="auto"/>
        <w:left w:val="none" w:sz="0" w:space="0" w:color="auto"/>
        <w:bottom w:val="none" w:sz="0" w:space="0" w:color="auto"/>
        <w:right w:val="none" w:sz="0" w:space="0" w:color="auto"/>
      </w:divBdr>
    </w:div>
    <w:div w:id="1069113935">
      <w:bodyDiv w:val="1"/>
      <w:marLeft w:val="0"/>
      <w:marRight w:val="0"/>
      <w:marTop w:val="0"/>
      <w:marBottom w:val="0"/>
      <w:divBdr>
        <w:top w:val="none" w:sz="0" w:space="0" w:color="auto"/>
        <w:left w:val="none" w:sz="0" w:space="0" w:color="auto"/>
        <w:bottom w:val="none" w:sz="0" w:space="0" w:color="auto"/>
        <w:right w:val="none" w:sz="0" w:space="0" w:color="auto"/>
      </w:divBdr>
    </w:div>
    <w:div w:id="1069615054">
      <w:bodyDiv w:val="1"/>
      <w:marLeft w:val="0"/>
      <w:marRight w:val="0"/>
      <w:marTop w:val="0"/>
      <w:marBottom w:val="0"/>
      <w:divBdr>
        <w:top w:val="none" w:sz="0" w:space="0" w:color="auto"/>
        <w:left w:val="none" w:sz="0" w:space="0" w:color="auto"/>
        <w:bottom w:val="none" w:sz="0" w:space="0" w:color="auto"/>
        <w:right w:val="none" w:sz="0" w:space="0" w:color="auto"/>
      </w:divBdr>
    </w:div>
    <w:div w:id="1071580026">
      <w:bodyDiv w:val="1"/>
      <w:marLeft w:val="0"/>
      <w:marRight w:val="0"/>
      <w:marTop w:val="0"/>
      <w:marBottom w:val="0"/>
      <w:divBdr>
        <w:top w:val="none" w:sz="0" w:space="0" w:color="auto"/>
        <w:left w:val="none" w:sz="0" w:space="0" w:color="auto"/>
        <w:bottom w:val="none" w:sz="0" w:space="0" w:color="auto"/>
        <w:right w:val="none" w:sz="0" w:space="0" w:color="auto"/>
      </w:divBdr>
    </w:div>
    <w:div w:id="1072891851">
      <w:bodyDiv w:val="1"/>
      <w:marLeft w:val="0"/>
      <w:marRight w:val="0"/>
      <w:marTop w:val="0"/>
      <w:marBottom w:val="0"/>
      <w:divBdr>
        <w:top w:val="none" w:sz="0" w:space="0" w:color="auto"/>
        <w:left w:val="none" w:sz="0" w:space="0" w:color="auto"/>
        <w:bottom w:val="none" w:sz="0" w:space="0" w:color="auto"/>
        <w:right w:val="none" w:sz="0" w:space="0" w:color="auto"/>
      </w:divBdr>
    </w:div>
    <w:div w:id="1073432301">
      <w:bodyDiv w:val="1"/>
      <w:marLeft w:val="0"/>
      <w:marRight w:val="0"/>
      <w:marTop w:val="0"/>
      <w:marBottom w:val="0"/>
      <w:divBdr>
        <w:top w:val="none" w:sz="0" w:space="0" w:color="auto"/>
        <w:left w:val="none" w:sz="0" w:space="0" w:color="auto"/>
        <w:bottom w:val="none" w:sz="0" w:space="0" w:color="auto"/>
        <w:right w:val="none" w:sz="0" w:space="0" w:color="auto"/>
      </w:divBdr>
    </w:div>
    <w:div w:id="1074010845">
      <w:bodyDiv w:val="1"/>
      <w:marLeft w:val="0"/>
      <w:marRight w:val="0"/>
      <w:marTop w:val="0"/>
      <w:marBottom w:val="0"/>
      <w:divBdr>
        <w:top w:val="none" w:sz="0" w:space="0" w:color="auto"/>
        <w:left w:val="none" w:sz="0" w:space="0" w:color="auto"/>
        <w:bottom w:val="none" w:sz="0" w:space="0" w:color="auto"/>
        <w:right w:val="none" w:sz="0" w:space="0" w:color="auto"/>
      </w:divBdr>
    </w:div>
    <w:div w:id="1077556146">
      <w:bodyDiv w:val="1"/>
      <w:marLeft w:val="0"/>
      <w:marRight w:val="0"/>
      <w:marTop w:val="0"/>
      <w:marBottom w:val="0"/>
      <w:divBdr>
        <w:top w:val="none" w:sz="0" w:space="0" w:color="auto"/>
        <w:left w:val="none" w:sz="0" w:space="0" w:color="auto"/>
        <w:bottom w:val="none" w:sz="0" w:space="0" w:color="auto"/>
        <w:right w:val="none" w:sz="0" w:space="0" w:color="auto"/>
      </w:divBdr>
    </w:div>
    <w:div w:id="1077899482">
      <w:bodyDiv w:val="1"/>
      <w:marLeft w:val="0"/>
      <w:marRight w:val="0"/>
      <w:marTop w:val="0"/>
      <w:marBottom w:val="0"/>
      <w:divBdr>
        <w:top w:val="none" w:sz="0" w:space="0" w:color="auto"/>
        <w:left w:val="none" w:sz="0" w:space="0" w:color="auto"/>
        <w:bottom w:val="none" w:sz="0" w:space="0" w:color="auto"/>
        <w:right w:val="none" w:sz="0" w:space="0" w:color="auto"/>
      </w:divBdr>
    </w:div>
    <w:div w:id="1078019174">
      <w:bodyDiv w:val="1"/>
      <w:marLeft w:val="0"/>
      <w:marRight w:val="0"/>
      <w:marTop w:val="0"/>
      <w:marBottom w:val="0"/>
      <w:divBdr>
        <w:top w:val="none" w:sz="0" w:space="0" w:color="auto"/>
        <w:left w:val="none" w:sz="0" w:space="0" w:color="auto"/>
        <w:bottom w:val="none" w:sz="0" w:space="0" w:color="auto"/>
        <w:right w:val="none" w:sz="0" w:space="0" w:color="auto"/>
      </w:divBdr>
    </w:div>
    <w:div w:id="1078752657">
      <w:bodyDiv w:val="1"/>
      <w:marLeft w:val="0"/>
      <w:marRight w:val="0"/>
      <w:marTop w:val="0"/>
      <w:marBottom w:val="0"/>
      <w:divBdr>
        <w:top w:val="none" w:sz="0" w:space="0" w:color="auto"/>
        <w:left w:val="none" w:sz="0" w:space="0" w:color="auto"/>
        <w:bottom w:val="none" w:sz="0" w:space="0" w:color="auto"/>
        <w:right w:val="none" w:sz="0" w:space="0" w:color="auto"/>
      </w:divBdr>
    </w:div>
    <w:div w:id="1079865894">
      <w:bodyDiv w:val="1"/>
      <w:marLeft w:val="0"/>
      <w:marRight w:val="0"/>
      <w:marTop w:val="0"/>
      <w:marBottom w:val="0"/>
      <w:divBdr>
        <w:top w:val="none" w:sz="0" w:space="0" w:color="auto"/>
        <w:left w:val="none" w:sz="0" w:space="0" w:color="auto"/>
        <w:bottom w:val="none" w:sz="0" w:space="0" w:color="auto"/>
        <w:right w:val="none" w:sz="0" w:space="0" w:color="auto"/>
      </w:divBdr>
    </w:div>
    <w:div w:id="1081634990">
      <w:bodyDiv w:val="1"/>
      <w:marLeft w:val="0"/>
      <w:marRight w:val="0"/>
      <w:marTop w:val="0"/>
      <w:marBottom w:val="0"/>
      <w:divBdr>
        <w:top w:val="none" w:sz="0" w:space="0" w:color="auto"/>
        <w:left w:val="none" w:sz="0" w:space="0" w:color="auto"/>
        <w:bottom w:val="none" w:sz="0" w:space="0" w:color="auto"/>
        <w:right w:val="none" w:sz="0" w:space="0" w:color="auto"/>
      </w:divBdr>
    </w:div>
    <w:div w:id="1082339535">
      <w:bodyDiv w:val="1"/>
      <w:marLeft w:val="0"/>
      <w:marRight w:val="0"/>
      <w:marTop w:val="0"/>
      <w:marBottom w:val="0"/>
      <w:divBdr>
        <w:top w:val="none" w:sz="0" w:space="0" w:color="auto"/>
        <w:left w:val="none" w:sz="0" w:space="0" w:color="auto"/>
        <w:bottom w:val="none" w:sz="0" w:space="0" w:color="auto"/>
        <w:right w:val="none" w:sz="0" w:space="0" w:color="auto"/>
      </w:divBdr>
    </w:div>
    <w:div w:id="1084572965">
      <w:bodyDiv w:val="1"/>
      <w:marLeft w:val="0"/>
      <w:marRight w:val="0"/>
      <w:marTop w:val="0"/>
      <w:marBottom w:val="0"/>
      <w:divBdr>
        <w:top w:val="none" w:sz="0" w:space="0" w:color="auto"/>
        <w:left w:val="none" w:sz="0" w:space="0" w:color="auto"/>
        <w:bottom w:val="none" w:sz="0" w:space="0" w:color="auto"/>
        <w:right w:val="none" w:sz="0" w:space="0" w:color="auto"/>
      </w:divBdr>
    </w:div>
    <w:div w:id="1085303122">
      <w:bodyDiv w:val="1"/>
      <w:marLeft w:val="0"/>
      <w:marRight w:val="0"/>
      <w:marTop w:val="0"/>
      <w:marBottom w:val="0"/>
      <w:divBdr>
        <w:top w:val="none" w:sz="0" w:space="0" w:color="auto"/>
        <w:left w:val="none" w:sz="0" w:space="0" w:color="auto"/>
        <w:bottom w:val="none" w:sz="0" w:space="0" w:color="auto"/>
        <w:right w:val="none" w:sz="0" w:space="0" w:color="auto"/>
      </w:divBdr>
    </w:div>
    <w:div w:id="1085879477">
      <w:bodyDiv w:val="1"/>
      <w:marLeft w:val="0"/>
      <w:marRight w:val="0"/>
      <w:marTop w:val="0"/>
      <w:marBottom w:val="0"/>
      <w:divBdr>
        <w:top w:val="none" w:sz="0" w:space="0" w:color="auto"/>
        <w:left w:val="none" w:sz="0" w:space="0" w:color="auto"/>
        <w:bottom w:val="none" w:sz="0" w:space="0" w:color="auto"/>
        <w:right w:val="none" w:sz="0" w:space="0" w:color="auto"/>
      </w:divBdr>
    </w:div>
    <w:div w:id="1086532856">
      <w:bodyDiv w:val="1"/>
      <w:marLeft w:val="0"/>
      <w:marRight w:val="0"/>
      <w:marTop w:val="0"/>
      <w:marBottom w:val="0"/>
      <w:divBdr>
        <w:top w:val="none" w:sz="0" w:space="0" w:color="auto"/>
        <w:left w:val="none" w:sz="0" w:space="0" w:color="auto"/>
        <w:bottom w:val="none" w:sz="0" w:space="0" w:color="auto"/>
        <w:right w:val="none" w:sz="0" w:space="0" w:color="auto"/>
      </w:divBdr>
    </w:div>
    <w:div w:id="1086879391">
      <w:bodyDiv w:val="1"/>
      <w:marLeft w:val="0"/>
      <w:marRight w:val="0"/>
      <w:marTop w:val="0"/>
      <w:marBottom w:val="0"/>
      <w:divBdr>
        <w:top w:val="none" w:sz="0" w:space="0" w:color="auto"/>
        <w:left w:val="none" w:sz="0" w:space="0" w:color="auto"/>
        <w:bottom w:val="none" w:sz="0" w:space="0" w:color="auto"/>
        <w:right w:val="none" w:sz="0" w:space="0" w:color="auto"/>
      </w:divBdr>
    </w:div>
    <w:div w:id="1090009310">
      <w:bodyDiv w:val="1"/>
      <w:marLeft w:val="0"/>
      <w:marRight w:val="0"/>
      <w:marTop w:val="0"/>
      <w:marBottom w:val="0"/>
      <w:divBdr>
        <w:top w:val="none" w:sz="0" w:space="0" w:color="auto"/>
        <w:left w:val="none" w:sz="0" w:space="0" w:color="auto"/>
        <w:bottom w:val="none" w:sz="0" w:space="0" w:color="auto"/>
        <w:right w:val="none" w:sz="0" w:space="0" w:color="auto"/>
      </w:divBdr>
    </w:div>
    <w:div w:id="1090588115">
      <w:bodyDiv w:val="1"/>
      <w:marLeft w:val="0"/>
      <w:marRight w:val="0"/>
      <w:marTop w:val="0"/>
      <w:marBottom w:val="0"/>
      <w:divBdr>
        <w:top w:val="none" w:sz="0" w:space="0" w:color="auto"/>
        <w:left w:val="none" w:sz="0" w:space="0" w:color="auto"/>
        <w:bottom w:val="none" w:sz="0" w:space="0" w:color="auto"/>
        <w:right w:val="none" w:sz="0" w:space="0" w:color="auto"/>
      </w:divBdr>
    </w:div>
    <w:div w:id="1091199802">
      <w:bodyDiv w:val="1"/>
      <w:marLeft w:val="0"/>
      <w:marRight w:val="0"/>
      <w:marTop w:val="0"/>
      <w:marBottom w:val="0"/>
      <w:divBdr>
        <w:top w:val="none" w:sz="0" w:space="0" w:color="auto"/>
        <w:left w:val="none" w:sz="0" w:space="0" w:color="auto"/>
        <w:bottom w:val="none" w:sz="0" w:space="0" w:color="auto"/>
        <w:right w:val="none" w:sz="0" w:space="0" w:color="auto"/>
      </w:divBdr>
    </w:div>
    <w:div w:id="1092092328">
      <w:bodyDiv w:val="1"/>
      <w:marLeft w:val="0"/>
      <w:marRight w:val="0"/>
      <w:marTop w:val="0"/>
      <w:marBottom w:val="0"/>
      <w:divBdr>
        <w:top w:val="none" w:sz="0" w:space="0" w:color="auto"/>
        <w:left w:val="none" w:sz="0" w:space="0" w:color="auto"/>
        <w:bottom w:val="none" w:sz="0" w:space="0" w:color="auto"/>
        <w:right w:val="none" w:sz="0" w:space="0" w:color="auto"/>
      </w:divBdr>
    </w:div>
    <w:div w:id="1094321581">
      <w:bodyDiv w:val="1"/>
      <w:marLeft w:val="0"/>
      <w:marRight w:val="0"/>
      <w:marTop w:val="0"/>
      <w:marBottom w:val="0"/>
      <w:divBdr>
        <w:top w:val="none" w:sz="0" w:space="0" w:color="auto"/>
        <w:left w:val="none" w:sz="0" w:space="0" w:color="auto"/>
        <w:bottom w:val="none" w:sz="0" w:space="0" w:color="auto"/>
        <w:right w:val="none" w:sz="0" w:space="0" w:color="auto"/>
      </w:divBdr>
    </w:div>
    <w:div w:id="1095250570">
      <w:bodyDiv w:val="1"/>
      <w:marLeft w:val="0"/>
      <w:marRight w:val="0"/>
      <w:marTop w:val="0"/>
      <w:marBottom w:val="0"/>
      <w:divBdr>
        <w:top w:val="none" w:sz="0" w:space="0" w:color="auto"/>
        <w:left w:val="none" w:sz="0" w:space="0" w:color="auto"/>
        <w:bottom w:val="none" w:sz="0" w:space="0" w:color="auto"/>
        <w:right w:val="none" w:sz="0" w:space="0" w:color="auto"/>
      </w:divBdr>
    </w:div>
    <w:div w:id="1095324929">
      <w:bodyDiv w:val="1"/>
      <w:marLeft w:val="0"/>
      <w:marRight w:val="0"/>
      <w:marTop w:val="0"/>
      <w:marBottom w:val="0"/>
      <w:divBdr>
        <w:top w:val="none" w:sz="0" w:space="0" w:color="auto"/>
        <w:left w:val="none" w:sz="0" w:space="0" w:color="auto"/>
        <w:bottom w:val="none" w:sz="0" w:space="0" w:color="auto"/>
        <w:right w:val="none" w:sz="0" w:space="0" w:color="auto"/>
      </w:divBdr>
    </w:div>
    <w:div w:id="1096368574">
      <w:bodyDiv w:val="1"/>
      <w:marLeft w:val="0"/>
      <w:marRight w:val="0"/>
      <w:marTop w:val="0"/>
      <w:marBottom w:val="0"/>
      <w:divBdr>
        <w:top w:val="none" w:sz="0" w:space="0" w:color="auto"/>
        <w:left w:val="none" w:sz="0" w:space="0" w:color="auto"/>
        <w:bottom w:val="none" w:sz="0" w:space="0" w:color="auto"/>
        <w:right w:val="none" w:sz="0" w:space="0" w:color="auto"/>
      </w:divBdr>
    </w:div>
    <w:div w:id="1097872334">
      <w:bodyDiv w:val="1"/>
      <w:marLeft w:val="0"/>
      <w:marRight w:val="0"/>
      <w:marTop w:val="0"/>
      <w:marBottom w:val="0"/>
      <w:divBdr>
        <w:top w:val="none" w:sz="0" w:space="0" w:color="auto"/>
        <w:left w:val="none" w:sz="0" w:space="0" w:color="auto"/>
        <w:bottom w:val="none" w:sz="0" w:space="0" w:color="auto"/>
        <w:right w:val="none" w:sz="0" w:space="0" w:color="auto"/>
      </w:divBdr>
    </w:div>
    <w:div w:id="1098331658">
      <w:bodyDiv w:val="1"/>
      <w:marLeft w:val="0"/>
      <w:marRight w:val="0"/>
      <w:marTop w:val="0"/>
      <w:marBottom w:val="0"/>
      <w:divBdr>
        <w:top w:val="none" w:sz="0" w:space="0" w:color="auto"/>
        <w:left w:val="none" w:sz="0" w:space="0" w:color="auto"/>
        <w:bottom w:val="none" w:sz="0" w:space="0" w:color="auto"/>
        <w:right w:val="none" w:sz="0" w:space="0" w:color="auto"/>
      </w:divBdr>
    </w:div>
    <w:div w:id="1099136928">
      <w:bodyDiv w:val="1"/>
      <w:marLeft w:val="0"/>
      <w:marRight w:val="0"/>
      <w:marTop w:val="0"/>
      <w:marBottom w:val="0"/>
      <w:divBdr>
        <w:top w:val="none" w:sz="0" w:space="0" w:color="auto"/>
        <w:left w:val="none" w:sz="0" w:space="0" w:color="auto"/>
        <w:bottom w:val="none" w:sz="0" w:space="0" w:color="auto"/>
        <w:right w:val="none" w:sz="0" w:space="0" w:color="auto"/>
      </w:divBdr>
    </w:div>
    <w:div w:id="1099452842">
      <w:bodyDiv w:val="1"/>
      <w:marLeft w:val="0"/>
      <w:marRight w:val="0"/>
      <w:marTop w:val="0"/>
      <w:marBottom w:val="0"/>
      <w:divBdr>
        <w:top w:val="none" w:sz="0" w:space="0" w:color="auto"/>
        <w:left w:val="none" w:sz="0" w:space="0" w:color="auto"/>
        <w:bottom w:val="none" w:sz="0" w:space="0" w:color="auto"/>
        <w:right w:val="none" w:sz="0" w:space="0" w:color="auto"/>
      </w:divBdr>
    </w:div>
    <w:div w:id="1101681889">
      <w:bodyDiv w:val="1"/>
      <w:marLeft w:val="0"/>
      <w:marRight w:val="0"/>
      <w:marTop w:val="0"/>
      <w:marBottom w:val="0"/>
      <w:divBdr>
        <w:top w:val="none" w:sz="0" w:space="0" w:color="auto"/>
        <w:left w:val="none" w:sz="0" w:space="0" w:color="auto"/>
        <w:bottom w:val="none" w:sz="0" w:space="0" w:color="auto"/>
        <w:right w:val="none" w:sz="0" w:space="0" w:color="auto"/>
      </w:divBdr>
    </w:div>
    <w:div w:id="1102840039">
      <w:bodyDiv w:val="1"/>
      <w:marLeft w:val="0"/>
      <w:marRight w:val="0"/>
      <w:marTop w:val="0"/>
      <w:marBottom w:val="0"/>
      <w:divBdr>
        <w:top w:val="none" w:sz="0" w:space="0" w:color="auto"/>
        <w:left w:val="none" w:sz="0" w:space="0" w:color="auto"/>
        <w:bottom w:val="none" w:sz="0" w:space="0" w:color="auto"/>
        <w:right w:val="none" w:sz="0" w:space="0" w:color="auto"/>
      </w:divBdr>
    </w:div>
    <w:div w:id="1103306953">
      <w:bodyDiv w:val="1"/>
      <w:marLeft w:val="0"/>
      <w:marRight w:val="0"/>
      <w:marTop w:val="0"/>
      <w:marBottom w:val="0"/>
      <w:divBdr>
        <w:top w:val="none" w:sz="0" w:space="0" w:color="auto"/>
        <w:left w:val="none" w:sz="0" w:space="0" w:color="auto"/>
        <w:bottom w:val="none" w:sz="0" w:space="0" w:color="auto"/>
        <w:right w:val="none" w:sz="0" w:space="0" w:color="auto"/>
      </w:divBdr>
    </w:div>
    <w:div w:id="1104154491">
      <w:bodyDiv w:val="1"/>
      <w:marLeft w:val="0"/>
      <w:marRight w:val="0"/>
      <w:marTop w:val="0"/>
      <w:marBottom w:val="0"/>
      <w:divBdr>
        <w:top w:val="none" w:sz="0" w:space="0" w:color="auto"/>
        <w:left w:val="none" w:sz="0" w:space="0" w:color="auto"/>
        <w:bottom w:val="none" w:sz="0" w:space="0" w:color="auto"/>
        <w:right w:val="none" w:sz="0" w:space="0" w:color="auto"/>
      </w:divBdr>
    </w:div>
    <w:div w:id="1104226569">
      <w:bodyDiv w:val="1"/>
      <w:marLeft w:val="0"/>
      <w:marRight w:val="0"/>
      <w:marTop w:val="0"/>
      <w:marBottom w:val="0"/>
      <w:divBdr>
        <w:top w:val="none" w:sz="0" w:space="0" w:color="auto"/>
        <w:left w:val="none" w:sz="0" w:space="0" w:color="auto"/>
        <w:bottom w:val="none" w:sz="0" w:space="0" w:color="auto"/>
        <w:right w:val="none" w:sz="0" w:space="0" w:color="auto"/>
      </w:divBdr>
    </w:div>
    <w:div w:id="1104229481">
      <w:bodyDiv w:val="1"/>
      <w:marLeft w:val="0"/>
      <w:marRight w:val="0"/>
      <w:marTop w:val="0"/>
      <w:marBottom w:val="0"/>
      <w:divBdr>
        <w:top w:val="none" w:sz="0" w:space="0" w:color="auto"/>
        <w:left w:val="none" w:sz="0" w:space="0" w:color="auto"/>
        <w:bottom w:val="none" w:sz="0" w:space="0" w:color="auto"/>
        <w:right w:val="none" w:sz="0" w:space="0" w:color="auto"/>
      </w:divBdr>
    </w:div>
    <w:div w:id="1105225844">
      <w:bodyDiv w:val="1"/>
      <w:marLeft w:val="0"/>
      <w:marRight w:val="0"/>
      <w:marTop w:val="0"/>
      <w:marBottom w:val="0"/>
      <w:divBdr>
        <w:top w:val="none" w:sz="0" w:space="0" w:color="auto"/>
        <w:left w:val="none" w:sz="0" w:space="0" w:color="auto"/>
        <w:bottom w:val="none" w:sz="0" w:space="0" w:color="auto"/>
        <w:right w:val="none" w:sz="0" w:space="0" w:color="auto"/>
      </w:divBdr>
    </w:div>
    <w:div w:id="1106729364">
      <w:bodyDiv w:val="1"/>
      <w:marLeft w:val="0"/>
      <w:marRight w:val="0"/>
      <w:marTop w:val="0"/>
      <w:marBottom w:val="0"/>
      <w:divBdr>
        <w:top w:val="none" w:sz="0" w:space="0" w:color="auto"/>
        <w:left w:val="none" w:sz="0" w:space="0" w:color="auto"/>
        <w:bottom w:val="none" w:sz="0" w:space="0" w:color="auto"/>
        <w:right w:val="none" w:sz="0" w:space="0" w:color="auto"/>
      </w:divBdr>
    </w:div>
    <w:div w:id="1107113414">
      <w:bodyDiv w:val="1"/>
      <w:marLeft w:val="0"/>
      <w:marRight w:val="0"/>
      <w:marTop w:val="0"/>
      <w:marBottom w:val="0"/>
      <w:divBdr>
        <w:top w:val="none" w:sz="0" w:space="0" w:color="auto"/>
        <w:left w:val="none" w:sz="0" w:space="0" w:color="auto"/>
        <w:bottom w:val="none" w:sz="0" w:space="0" w:color="auto"/>
        <w:right w:val="none" w:sz="0" w:space="0" w:color="auto"/>
      </w:divBdr>
    </w:div>
    <w:div w:id="1108815529">
      <w:bodyDiv w:val="1"/>
      <w:marLeft w:val="0"/>
      <w:marRight w:val="0"/>
      <w:marTop w:val="0"/>
      <w:marBottom w:val="0"/>
      <w:divBdr>
        <w:top w:val="none" w:sz="0" w:space="0" w:color="auto"/>
        <w:left w:val="none" w:sz="0" w:space="0" w:color="auto"/>
        <w:bottom w:val="none" w:sz="0" w:space="0" w:color="auto"/>
        <w:right w:val="none" w:sz="0" w:space="0" w:color="auto"/>
      </w:divBdr>
    </w:div>
    <w:div w:id="1109353455">
      <w:bodyDiv w:val="1"/>
      <w:marLeft w:val="0"/>
      <w:marRight w:val="0"/>
      <w:marTop w:val="0"/>
      <w:marBottom w:val="0"/>
      <w:divBdr>
        <w:top w:val="none" w:sz="0" w:space="0" w:color="auto"/>
        <w:left w:val="none" w:sz="0" w:space="0" w:color="auto"/>
        <w:bottom w:val="none" w:sz="0" w:space="0" w:color="auto"/>
        <w:right w:val="none" w:sz="0" w:space="0" w:color="auto"/>
      </w:divBdr>
    </w:div>
    <w:div w:id="1109812694">
      <w:bodyDiv w:val="1"/>
      <w:marLeft w:val="0"/>
      <w:marRight w:val="0"/>
      <w:marTop w:val="0"/>
      <w:marBottom w:val="0"/>
      <w:divBdr>
        <w:top w:val="none" w:sz="0" w:space="0" w:color="auto"/>
        <w:left w:val="none" w:sz="0" w:space="0" w:color="auto"/>
        <w:bottom w:val="none" w:sz="0" w:space="0" w:color="auto"/>
        <w:right w:val="none" w:sz="0" w:space="0" w:color="auto"/>
      </w:divBdr>
    </w:div>
    <w:div w:id="1110396361">
      <w:bodyDiv w:val="1"/>
      <w:marLeft w:val="0"/>
      <w:marRight w:val="0"/>
      <w:marTop w:val="0"/>
      <w:marBottom w:val="0"/>
      <w:divBdr>
        <w:top w:val="none" w:sz="0" w:space="0" w:color="auto"/>
        <w:left w:val="none" w:sz="0" w:space="0" w:color="auto"/>
        <w:bottom w:val="none" w:sz="0" w:space="0" w:color="auto"/>
        <w:right w:val="none" w:sz="0" w:space="0" w:color="auto"/>
      </w:divBdr>
    </w:div>
    <w:div w:id="1111322510">
      <w:bodyDiv w:val="1"/>
      <w:marLeft w:val="0"/>
      <w:marRight w:val="0"/>
      <w:marTop w:val="0"/>
      <w:marBottom w:val="0"/>
      <w:divBdr>
        <w:top w:val="none" w:sz="0" w:space="0" w:color="auto"/>
        <w:left w:val="none" w:sz="0" w:space="0" w:color="auto"/>
        <w:bottom w:val="none" w:sz="0" w:space="0" w:color="auto"/>
        <w:right w:val="none" w:sz="0" w:space="0" w:color="auto"/>
      </w:divBdr>
    </w:div>
    <w:div w:id="1111588375">
      <w:bodyDiv w:val="1"/>
      <w:marLeft w:val="0"/>
      <w:marRight w:val="0"/>
      <w:marTop w:val="0"/>
      <w:marBottom w:val="0"/>
      <w:divBdr>
        <w:top w:val="none" w:sz="0" w:space="0" w:color="auto"/>
        <w:left w:val="none" w:sz="0" w:space="0" w:color="auto"/>
        <w:bottom w:val="none" w:sz="0" w:space="0" w:color="auto"/>
        <w:right w:val="none" w:sz="0" w:space="0" w:color="auto"/>
      </w:divBdr>
    </w:div>
    <w:div w:id="1112363374">
      <w:bodyDiv w:val="1"/>
      <w:marLeft w:val="0"/>
      <w:marRight w:val="0"/>
      <w:marTop w:val="0"/>
      <w:marBottom w:val="0"/>
      <w:divBdr>
        <w:top w:val="none" w:sz="0" w:space="0" w:color="auto"/>
        <w:left w:val="none" w:sz="0" w:space="0" w:color="auto"/>
        <w:bottom w:val="none" w:sz="0" w:space="0" w:color="auto"/>
        <w:right w:val="none" w:sz="0" w:space="0" w:color="auto"/>
      </w:divBdr>
    </w:div>
    <w:div w:id="1114445873">
      <w:bodyDiv w:val="1"/>
      <w:marLeft w:val="0"/>
      <w:marRight w:val="0"/>
      <w:marTop w:val="0"/>
      <w:marBottom w:val="0"/>
      <w:divBdr>
        <w:top w:val="none" w:sz="0" w:space="0" w:color="auto"/>
        <w:left w:val="none" w:sz="0" w:space="0" w:color="auto"/>
        <w:bottom w:val="none" w:sz="0" w:space="0" w:color="auto"/>
        <w:right w:val="none" w:sz="0" w:space="0" w:color="auto"/>
      </w:divBdr>
    </w:div>
    <w:div w:id="1115441157">
      <w:bodyDiv w:val="1"/>
      <w:marLeft w:val="0"/>
      <w:marRight w:val="0"/>
      <w:marTop w:val="0"/>
      <w:marBottom w:val="0"/>
      <w:divBdr>
        <w:top w:val="none" w:sz="0" w:space="0" w:color="auto"/>
        <w:left w:val="none" w:sz="0" w:space="0" w:color="auto"/>
        <w:bottom w:val="none" w:sz="0" w:space="0" w:color="auto"/>
        <w:right w:val="none" w:sz="0" w:space="0" w:color="auto"/>
      </w:divBdr>
    </w:div>
    <w:div w:id="1117023218">
      <w:bodyDiv w:val="1"/>
      <w:marLeft w:val="0"/>
      <w:marRight w:val="0"/>
      <w:marTop w:val="0"/>
      <w:marBottom w:val="0"/>
      <w:divBdr>
        <w:top w:val="none" w:sz="0" w:space="0" w:color="auto"/>
        <w:left w:val="none" w:sz="0" w:space="0" w:color="auto"/>
        <w:bottom w:val="none" w:sz="0" w:space="0" w:color="auto"/>
        <w:right w:val="none" w:sz="0" w:space="0" w:color="auto"/>
      </w:divBdr>
    </w:div>
    <w:div w:id="1117606056">
      <w:bodyDiv w:val="1"/>
      <w:marLeft w:val="0"/>
      <w:marRight w:val="0"/>
      <w:marTop w:val="0"/>
      <w:marBottom w:val="0"/>
      <w:divBdr>
        <w:top w:val="none" w:sz="0" w:space="0" w:color="auto"/>
        <w:left w:val="none" w:sz="0" w:space="0" w:color="auto"/>
        <w:bottom w:val="none" w:sz="0" w:space="0" w:color="auto"/>
        <w:right w:val="none" w:sz="0" w:space="0" w:color="auto"/>
      </w:divBdr>
    </w:div>
    <w:div w:id="1118180310">
      <w:bodyDiv w:val="1"/>
      <w:marLeft w:val="0"/>
      <w:marRight w:val="0"/>
      <w:marTop w:val="0"/>
      <w:marBottom w:val="0"/>
      <w:divBdr>
        <w:top w:val="none" w:sz="0" w:space="0" w:color="auto"/>
        <w:left w:val="none" w:sz="0" w:space="0" w:color="auto"/>
        <w:bottom w:val="none" w:sz="0" w:space="0" w:color="auto"/>
        <w:right w:val="none" w:sz="0" w:space="0" w:color="auto"/>
      </w:divBdr>
    </w:div>
    <w:div w:id="1118527768">
      <w:bodyDiv w:val="1"/>
      <w:marLeft w:val="0"/>
      <w:marRight w:val="0"/>
      <w:marTop w:val="0"/>
      <w:marBottom w:val="0"/>
      <w:divBdr>
        <w:top w:val="none" w:sz="0" w:space="0" w:color="auto"/>
        <w:left w:val="none" w:sz="0" w:space="0" w:color="auto"/>
        <w:bottom w:val="none" w:sz="0" w:space="0" w:color="auto"/>
        <w:right w:val="none" w:sz="0" w:space="0" w:color="auto"/>
      </w:divBdr>
    </w:div>
    <w:div w:id="1119567538">
      <w:bodyDiv w:val="1"/>
      <w:marLeft w:val="0"/>
      <w:marRight w:val="0"/>
      <w:marTop w:val="0"/>
      <w:marBottom w:val="0"/>
      <w:divBdr>
        <w:top w:val="none" w:sz="0" w:space="0" w:color="auto"/>
        <w:left w:val="none" w:sz="0" w:space="0" w:color="auto"/>
        <w:bottom w:val="none" w:sz="0" w:space="0" w:color="auto"/>
        <w:right w:val="none" w:sz="0" w:space="0" w:color="auto"/>
      </w:divBdr>
    </w:div>
    <w:div w:id="1119764349">
      <w:bodyDiv w:val="1"/>
      <w:marLeft w:val="0"/>
      <w:marRight w:val="0"/>
      <w:marTop w:val="0"/>
      <w:marBottom w:val="0"/>
      <w:divBdr>
        <w:top w:val="none" w:sz="0" w:space="0" w:color="auto"/>
        <w:left w:val="none" w:sz="0" w:space="0" w:color="auto"/>
        <w:bottom w:val="none" w:sz="0" w:space="0" w:color="auto"/>
        <w:right w:val="none" w:sz="0" w:space="0" w:color="auto"/>
      </w:divBdr>
    </w:div>
    <w:div w:id="1121220647">
      <w:bodyDiv w:val="1"/>
      <w:marLeft w:val="0"/>
      <w:marRight w:val="0"/>
      <w:marTop w:val="0"/>
      <w:marBottom w:val="0"/>
      <w:divBdr>
        <w:top w:val="none" w:sz="0" w:space="0" w:color="auto"/>
        <w:left w:val="none" w:sz="0" w:space="0" w:color="auto"/>
        <w:bottom w:val="none" w:sz="0" w:space="0" w:color="auto"/>
        <w:right w:val="none" w:sz="0" w:space="0" w:color="auto"/>
      </w:divBdr>
    </w:div>
    <w:div w:id="1121726896">
      <w:bodyDiv w:val="1"/>
      <w:marLeft w:val="0"/>
      <w:marRight w:val="0"/>
      <w:marTop w:val="0"/>
      <w:marBottom w:val="0"/>
      <w:divBdr>
        <w:top w:val="none" w:sz="0" w:space="0" w:color="auto"/>
        <w:left w:val="none" w:sz="0" w:space="0" w:color="auto"/>
        <w:bottom w:val="none" w:sz="0" w:space="0" w:color="auto"/>
        <w:right w:val="none" w:sz="0" w:space="0" w:color="auto"/>
      </w:divBdr>
    </w:div>
    <w:div w:id="1121876832">
      <w:bodyDiv w:val="1"/>
      <w:marLeft w:val="0"/>
      <w:marRight w:val="0"/>
      <w:marTop w:val="0"/>
      <w:marBottom w:val="0"/>
      <w:divBdr>
        <w:top w:val="none" w:sz="0" w:space="0" w:color="auto"/>
        <w:left w:val="none" w:sz="0" w:space="0" w:color="auto"/>
        <w:bottom w:val="none" w:sz="0" w:space="0" w:color="auto"/>
        <w:right w:val="none" w:sz="0" w:space="0" w:color="auto"/>
      </w:divBdr>
    </w:div>
    <w:div w:id="1123767531">
      <w:bodyDiv w:val="1"/>
      <w:marLeft w:val="0"/>
      <w:marRight w:val="0"/>
      <w:marTop w:val="0"/>
      <w:marBottom w:val="0"/>
      <w:divBdr>
        <w:top w:val="none" w:sz="0" w:space="0" w:color="auto"/>
        <w:left w:val="none" w:sz="0" w:space="0" w:color="auto"/>
        <w:bottom w:val="none" w:sz="0" w:space="0" w:color="auto"/>
        <w:right w:val="none" w:sz="0" w:space="0" w:color="auto"/>
      </w:divBdr>
    </w:div>
    <w:div w:id="1125346049">
      <w:bodyDiv w:val="1"/>
      <w:marLeft w:val="0"/>
      <w:marRight w:val="0"/>
      <w:marTop w:val="0"/>
      <w:marBottom w:val="0"/>
      <w:divBdr>
        <w:top w:val="none" w:sz="0" w:space="0" w:color="auto"/>
        <w:left w:val="none" w:sz="0" w:space="0" w:color="auto"/>
        <w:bottom w:val="none" w:sz="0" w:space="0" w:color="auto"/>
        <w:right w:val="none" w:sz="0" w:space="0" w:color="auto"/>
      </w:divBdr>
    </w:div>
    <w:div w:id="1126318782">
      <w:bodyDiv w:val="1"/>
      <w:marLeft w:val="0"/>
      <w:marRight w:val="0"/>
      <w:marTop w:val="0"/>
      <w:marBottom w:val="0"/>
      <w:divBdr>
        <w:top w:val="none" w:sz="0" w:space="0" w:color="auto"/>
        <w:left w:val="none" w:sz="0" w:space="0" w:color="auto"/>
        <w:bottom w:val="none" w:sz="0" w:space="0" w:color="auto"/>
        <w:right w:val="none" w:sz="0" w:space="0" w:color="auto"/>
      </w:divBdr>
    </w:div>
    <w:div w:id="1126387568">
      <w:bodyDiv w:val="1"/>
      <w:marLeft w:val="0"/>
      <w:marRight w:val="0"/>
      <w:marTop w:val="0"/>
      <w:marBottom w:val="0"/>
      <w:divBdr>
        <w:top w:val="none" w:sz="0" w:space="0" w:color="auto"/>
        <w:left w:val="none" w:sz="0" w:space="0" w:color="auto"/>
        <w:bottom w:val="none" w:sz="0" w:space="0" w:color="auto"/>
        <w:right w:val="none" w:sz="0" w:space="0" w:color="auto"/>
      </w:divBdr>
    </w:div>
    <w:div w:id="1131486106">
      <w:bodyDiv w:val="1"/>
      <w:marLeft w:val="0"/>
      <w:marRight w:val="0"/>
      <w:marTop w:val="0"/>
      <w:marBottom w:val="0"/>
      <w:divBdr>
        <w:top w:val="none" w:sz="0" w:space="0" w:color="auto"/>
        <w:left w:val="none" w:sz="0" w:space="0" w:color="auto"/>
        <w:bottom w:val="none" w:sz="0" w:space="0" w:color="auto"/>
        <w:right w:val="none" w:sz="0" w:space="0" w:color="auto"/>
      </w:divBdr>
    </w:div>
    <w:div w:id="1131896274">
      <w:bodyDiv w:val="1"/>
      <w:marLeft w:val="0"/>
      <w:marRight w:val="0"/>
      <w:marTop w:val="0"/>
      <w:marBottom w:val="0"/>
      <w:divBdr>
        <w:top w:val="none" w:sz="0" w:space="0" w:color="auto"/>
        <w:left w:val="none" w:sz="0" w:space="0" w:color="auto"/>
        <w:bottom w:val="none" w:sz="0" w:space="0" w:color="auto"/>
        <w:right w:val="none" w:sz="0" w:space="0" w:color="auto"/>
      </w:divBdr>
    </w:div>
    <w:div w:id="1132282734">
      <w:bodyDiv w:val="1"/>
      <w:marLeft w:val="0"/>
      <w:marRight w:val="0"/>
      <w:marTop w:val="0"/>
      <w:marBottom w:val="0"/>
      <w:divBdr>
        <w:top w:val="none" w:sz="0" w:space="0" w:color="auto"/>
        <w:left w:val="none" w:sz="0" w:space="0" w:color="auto"/>
        <w:bottom w:val="none" w:sz="0" w:space="0" w:color="auto"/>
        <w:right w:val="none" w:sz="0" w:space="0" w:color="auto"/>
      </w:divBdr>
    </w:div>
    <w:div w:id="1132286116">
      <w:bodyDiv w:val="1"/>
      <w:marLeft w:val="0"/>
      <w:marRight w:val="0"/>
      <w:marTop w:val="0"/>
      <w:marBottom w:val="0"/>
      <w:divBdr>
        <w:top w:val="none" w:sz="0" w:space="0" w:color="auto"/>
        <w:left w:val="none" w:sz="0" w:space="0" w:color="auto"/>
        <w:bottom w:val="none" w:sz="0" w:space="0" w:color="auto"/>
        <w:right w:val="none" w:sz="0" w:space="0" w:color="auto"/>
      </w:divBdr>
    </w:div>
    <w:div w:id="1132598762">
      <w:bodyDiv w:val="1"/>
      <w:marLeft w:val="0"/>
      <w:marRight w:val="0"/>
      <w:marTop w:val="0"/>
      <w:marBottom w:val="0"/>
      <w:divBdr>
        <w:top w:val="none" w:sz="0" w:space="0" w:color="auto"/>
        <w:left w:val="none" w:sz="0" w:space="0" w:color="auto"/>
        <w:bottom w:val="none" w:sz="0" w:space="0" w:color="auto"/>
        <w:right w:val="none" w:sz="0" w:space="0" w:color="auto"/>
      </w:divBdr>
    </w:div>
    <w:div w:id="1132749663">
      <w:bodyDiv w:val="1"/>
      <w:marLeft w:val="0"/>
      <w:marRight w:val="0"/>
      <w:marTop w:val="0"/>
      <w:marBottom w:val="0"/>
      <w:divBdr>
        <w:top w:val="none" w:sz="0" w:space="0" w:color="auto"/>
        <w:left w:val="none" w:sz="0" w:space="0" w:color="auto"/>
        <w:bottom w:val="none" w:sz="0" w:space="0" w:color="auto"/>
        <w:right w:val="none" w:sz="0" w:space="0" w:color="auto"/>
      </w:divBdr>
    </w:div>
    <w:div w:id="1134831426">
      <w:bodyDiv w:val="1"/>
      <w:marLeft w:val="0"/>
      <w:marRight w:val="0"/>
      <w:marTop w:val="0"/>
      <w:marBottom w:val="0"/>
      <w:divBdr>
        <w:top w:val="none" w:sz="0" w:space="0" w:color="auto"/>
        <w:left w:val="none" w:sz="0" w:space="0" w:color="auto"/>
        <w:bottom w:val="none" w:sz="0" w:space="0" w:color="auto"/>
        <w:right w:val="none" w:sz="0" w:space="0" w:color="auto"/>
      </w:divBdr>
    </w:div>
    <w:div w:id="1137408314">
      <w:bodyDiv w:val="1"/>
      <w:marLeft w:val="0"/>
      <w:marRight w:val="0"/>
      <w:marTop w:val="0"/>
      <w:marBottom w:val="0"/>
      <w:divBdr>
        <w:top w:val="none" w:sz="0" w:space="0" w:color="auto"/>
        <w:left w:val="none" w:sz="0" w:space="0" w:color="auto"/>
        <w:bottom w:val="none" w:sz="0" w:space="0" w:color="auto"/>
        <w:right w:val="none" w:sz="0" w:space="0" w:color="auto"/>
      </w:divBdr>
    </w:div>
    <w:div w:id="1138961157">
      <w:bodyDiv w:val="1"/>
      <w:marLeft w:val="0"/>
      <w:marRight w:val="0"/>
      <w:marTop w:val="0"/>
      <w:marBottom w:val="0"/>
      <w:divBdr>
        <w:top w:val="none" w:sz="0" w:space="0" w:color="auto"/>
        <w:left w:val="none" w:sz="0" w:space="0" w:color="auto"/>
        <w:bottom w:val="none" w:sz="0" w:space="0" w:color="auto"/>
        <w:right w:val="none" w:sz="0" w:space="0" w:color="auto"/>
      </w:divBdr>
    </w:div>
    <w:div w:id="1142187336">
      <w:bodyDiv w:val="1"/>
      <w:marLeft w:val="0"/>
      <w:marRight w:val="0"/>
      <w:marTop w:val="0"/>
      <w:marBottom w:val="0"/>
      <w:divBdr>
        <w:top w:val="none" w:sz="0" w:space="0" w:color="auto"/>
        <w:left w:val="none" w:sz="0" w:space="0" w:color="auto"/>
        <w:bottom w:val="none" w:sz="0" w:space="0" w:color="auto"/>
        <w:right w:val="none" w:sz="0" w:space="0" w:color="auto"/>
      </w:divBdr>
    </w:div>
    <w:div w:id="1145127647">
      <w:bodyDiv w:val="1"/>
      <w:marLeft w:val="0"/>
      <w:marRight w:val="0"/>
      <w:marTop w:val="0"/>
      <w:marBottom w:val="0"/>
      <w:divBdr>
        <w:top w:val="none" w:sz="0" w:space="0" w:color="auto"/>
        <w:left w:val="none" w:sz="0" w:space="0" w:color="auto"/>
        <w:bottom w:val="none" w:sz="0" w:space="0" w:color="auto"/>
        <w:right w:val="none" w:sz="0" w:space="0" w:color="auto"/>
      </w:divBdr>
    </w:div>
    <w:div w:id="1146244193">
      <w:bodyDiv w:val="1"/>
      <w:marLeft w:val="0"/>
      <w:marRight w:val="0"/>
      <w:marTop w:val="0"/>
      <w:marBottom w:val="0"/>
      <w:divBdr>
        <w:top w:val="none" w:sz="0" w:space="0" w:color="auto"/>
        <w:left w:val="none" w:sz="0" w:space="0" w:color="auto"/>
        <w:bottom w:val="none" w:sz="0" w:space="0" w:color="auto"/>
        <w:right w:val="none" w:sz="0" w:space="0" w:color="auto"/>
      </w:divBdr>
    </w:div>
    <w:div w:id="1147164319">
      <w:bodyDiv w:val="1"/>
      <w:marLeft w:val="0"/>
      <w:marRight w:val="0"/>
      <w:marTop w:val="0"/>
      <w:marBottom w:val="0"/>
      <w:divBdr>
        <w:top w:val="none" w:sz="0" w:space="0" w:color="auto"/>
        <w:left w:val="none" w:sz="0" w:space="0" w:color="auto"/>
        <w:bottom w:val="none" w:sz="0" w:space="0" w:color="auto"/>
        <w:right w:val="none" w:sz="0" w:space="0" w:color="auto"/>
      </w:divBdr>
    </w:div>
    <w:div w:id="1147740113">
      <w:bodyDiv w:val="1"/>
      <w:marLeft w:val="0"/>
      <w:marRight w:val="0"/>
      <w:marTop w:val="0"/>
      <w:marBottom w:val="0"/>
      <w:divBdr>
        <w:top w:val="none" w:sz="0" w:space="0" w:color="auto"/>
        <w:left w:val="none" w:sz="0" w:space="0" w:color="auto"/>
        <w:bottom w:val="none" w:sz="0" w:space="0" w:color="auto"/>
        <w:right w:val="none" w:sz="0" w:space="0" w:color="auto"/>
      </w:divBdr>
    </w:div>
    <w:div w:id="1149395436">
      <w:bodyDiv w:val="1"/>
      <w:marLeft w:val="0"/>
      <w:marRight w:val="0"/>
      <w:marTop w:val="0"/>
      <w:marBottom w:val="0"/>
      <w:divBdr>
        <w:top w:val="none" w:sz="0" w:space="0" w:color="auto"/>
        <w:left w:val="none" w:sz="0" w:space="0" w:color="auto"/>
        <w:bottom w:val="none" w:sz="0" w:space="0" w:color="auto"/>
        <w:right w:val="none" w:sz="0" w:space="0" w:color="auto"/>
      </w:divBdr>
    </w:div>
    <w:div w:id="1150751693">
      <w:bodyDiv w:val="1"/>
      <w:marLeft w:val="0"/>
      <w:marRight w:val="0"/>
      <w:marTop w:val="0"/>
      <w:marBottom w:val="0"/>
      <w:divBdr>
        <w:top w:val="none" w:sz="0" w:space="0" w:color="auto"/>
        <w:left w:val="none" w:sz="0" w:space="0" w:color="auto"/>
        <w:bottom w:val="none" w:sz="0" w:space="0" w:color="auto"/>
        <w:right w:val="none" w:sz="0" w:space="0" w:color="auto"/>
      </w:divBdr>
    </w:div>
    <w:div w:id="1150831951">
      <w:bodyDiv w:val="1"/>
      <w:marLeft w:val="0"/>
      <w:marRight w:val="0"/>
      <w:marTop w:val="0"/>
      <w:marBottom w:val="0"/>
      <w:divBdr>
        <w:top w:val="none" w:sz="0" w:space="0" w:color="auto"/>
        <w:left w:val="none" w:sz="0" w:space="0" w:color="auto"/>
        <w:bottom w:val="none" w:sz="0" w:space="0" w:color="auto"/>
        <w:right w:val="none" w:sz="0" w:space="0" w:color="auto"/>
      </w:divBdr>
    </w:div>
    <w:div w:id="1150908050">
      <w:bodyDiv w:val="1"/>
      <w:marLeft w:val="0"/>
      <w:marRight w:val="0"/>
      <w:marTop w:val="0"/>
      <w:marBottom w:val="0"/>
      <w:divBdr>
        <w:top w:val="none" w:sz="0" w:space="0" w:color="auto"/>
        <w:left w:val="none" w:sz="0" w:space="0" w:color="auto"/>
        <w:bottom w:val="none" w:sz="0" w:space="0" w:color="auto"/>
        <w:right w:val="none" w:sz="0" w:space="0" w:color="auto"/>
      </w:divBdr>
    </w:div>
    <w:div w:id="1151755726">
      <w:bodyDiv w:val="1"/>
      <w:marLeft w:val="0"/>
      <w:marRight w:val="0"/>
      <w:marTop w:val="0"/>
      <w:marBottom w:val="0"/>
      <w:divBdr>
        <w:top w:val="none" w:sz="0" w:space="0" w:color="auto"/>
        <w:left w:val="none" w:sz="0" w:space="0" w:color="auto"/>
        <w:bottom w:val="none" w:sz="0" w:space="0" w:color="auto"/>
        <w:right w:val="none" w:sz="0" w:space="0" w:color="auto"/>
      </w:divBdr>
    </w:div>
    <w:div w:id="1152256083">
      <w:bodyDiv w:val="1"/>
      <w:marLeft w:val="0"/>
      <w:marRight w:val="0"/>
      <w:marTop w:val="0"/>
      <w:marBottom w:val="0"/>
      <w:divBdr>
        <w:top w:val="none" w:sz="0" w:space="0" w:color="auto"/>
        <w:left w:val="none" w:sz="0" w:space="0" w:color="auto"/>
        <w:bottom w:val="none" w:sz="0" w:space="0" w:color="auto"/>
        <w:right w:val="none" w:sz="0" w:space="0" w:color="auto"/>
      </w:divBdr>
    </w:div>
    <w:div w:id="1152940040">
      <w:bodyDiv w:val="1"/>
      <w:marLeft w:val="0"/>
      <w:marRight w:val="0"/>
      <w:marTop w:val="0"/>
      <w:marBottom w:val="0"/>
      <w:divBdr>
        <w:top w:val="none" w:sz="0" w:space="0" w:color="auto"/>
        <w:left w:val="none" w:sz="0" w:space="0" w:color="auto"/>
        <w:bottom w:val="none" w:sz="0" w:space="0" w:color="auto"/>
        <w:right w:val="none" w:sz="0" w:space="0" w:color="auto"/>
      </w:divBdr>
    </w:div>
    <w:div w:id="1154680170">
      <w:bodyDiv w:val="1"/>
      <w:marLeft w:val="0"/>
      <w:marRight w:val="0"/>
      <w:marTop w:val="0"/>
      <w:marBottom w:val="0"/>
      <w:divBdr>
        <w:top w:val="none" w:sz="0" w:space="0" w:color="auto"/>
        <w:left w:val="none" w:sz="0" w:space="0" w:color="auto"/>
        <w:bottom w:val="none" w:sz="0" w:space="0" w:color="auto"/>
        <w:right w:val="none" w:sz="0" w:space="0" w:color="auto"/>
      </w:divBdr>
    </w:div>
    <w:div w:id="1156192872">
      <w:bodyDiv w:val="1"/>
      <w:marLeft w:val="0"/>
      <w:marRight w:val="0"/>
      <w:marTop w:val="0"/>
      <w:marBottom w:val="0"/>
      <w:divBdr>
        <w:top w:val="none" w:sz="0" w:space="0" w:color="auto"/>
        <w:left w:val="none" w:sz="0" w:space="0" w:color="auto"/>
        <w:bottom w:val="none" w:sz="0" w:space="0" w:color="auto"/>
        <w:right w:val="none" w:sz="0" w:space="0" w:color="auto"/>
      </w:divBdr>
    </w:div>
    <w:div w:id="1157724863">
      <w:bodyDiv w:val="1"/>
      <w:marLeft w:val="0"/>
      <w:marRight w:val="0"/>
      <w:marTop w:val="0"/>
      <w:marBottom w:val="0"/>
      <w:divBdr>
        <w:top w:val="none" w:sz="0" w:space="0" w:color="auto"/>
        <w:left w:val="none" w:sz="0" w:space="0" w:color="auto"/>
        <w:bottom w:val="none" w:sz="0" w:space="0" w:color="auto"/>
        <w:right w:val="none" w:sz="0" w:space="0" w:color="auto"/>
      </w:divBdr>
    </w:div>
    <w:div w:id="1159079334">
      <w:bodyDiv w:val="1"/>
      <w:marLeft w:val="0"/>
      <w:marRight w:val="0"/>
      <w:marTop w:val="0"/>
      <w:marBottom w:val="0"/>
      <w:divBdr>
        <w:top w:val="none" w:sz="0" w:space="0" w:color="auto"/>
        <w:left w:val="none" w:sz="0" w:space="0" w:color="auto"/>
        <w:bottom w:val="none" w:sz="0" w:space="0" w:color="auto"/>
        <w:right w:val="none" w:sz="0" w:space="0" w:color="auto"/>
      </w:divBdr>
    </w:div>
    <w:div w:id="1162544632">
      <w:bodyDiv w:val="1"/>
      <w:marLeft w:val="0"/>
      <w:marRight w:val="0"/>
      <w:marTop w:val="0"/>
      <w:marBottom w:val="0"/>
      <w:divBdr>
        <w:top w:val="none" w:sz="0" w:space="0" w:color="auto"/>
        <w:left w:val="none" w:sz="0" w:space="0" w:color="auto"/>
        <w:bottom w:val="none" w:sz="0" w:space="0" w:color="auto"/>
        <w:right w:val="none" w:sz="0" w:space="0" w:color="auto"/>
      </w:divBdr>
    </w:div>
    <w:div w:id="1162891333">
      <w:bodyDiv w:val="1"/>
      <w:marLeft w:val="0"/>
      <w:marRight w:val="0"/>
      <w:marTop w:val="0"/>
      <w:marBottom w:val="0"/>
      <w:divBdr>
        <w:top w:val="none" w:sz="0" w:space="0" w:color="auto"/>
        <w:left w:val="none" w:sz="0" w:space="0" w:color="auto"/>
        <w:bottom w:val="none" w:sz="0" w:space="0" w:color="auto"/>
        <w:right w:val="none" w:sz="0" w:space="0" w:color="auto"/>
      </w:divBdr>
    </w:div>
    <w:div w:id="1163740768">
      <w:bodyDiv w:val="1"/>
      <w:marLeft w:val="0"/>
      <w:marRight w:val="0"/>
      <w:marTop w:val="0"/>
      <w:marBottom w:val="0"/>
      <w:divBdr>
        <w:top w:val="none" w:sz="0" w:space="0" w:color="auto"/>
        <w:left w:val="none" w:sz="0" w:space="0" w:color="auto"/>
        <w:bottom w:val="none" w:sz="0" w:space="0" w:color="auto"/>
        <w:right w:val="none" w:sz="0" w:space="0" w:color="auto"/>
      </w:divBdr>
    </w:div>
    <w:div w:id="1164971733">
      <w:bodyDiv w:val="1"/>
      <w:marLeft w:val="0"/>
      <w:marRight w:val="0"/>
      <w:marTop w:val="0"/>
      <w:marBottom w:val="0"/>
      <w:divBdr>
        <w:top w:val="none" w:sz="0" w:space="0" w:color="auto"/>
        <w:left w:val="none" w:sz="0" w:space="0" w:color="auto"/>
        <w:bottom w:val="none" w:sz="0" w:space="0" w:color="auto"/>
        <w:right w:val="none" w:sz="0" w:space="0" w:color="auto"/>
      </w:divBdr>
    </w:div>
    <w:div w:id="1165584210">
      <w:bodyDiv w:val="1"/>
      <w:marLeft w:val="0"/>
      <w:marRight w:val="0"/>
      <w:marTop w:val="0"/>
      <w:marBottom w:val="0"/>
      <w:divBdr>
        <w:top w:val="none" w:sz="0" w:space="0" w:color="auto"/>
        <w:left w:val="none" w:sz="0" w:space="0" w:color="auto"/>
        <w:bottom w:val="none" w:sz="0" w:space="0" w:color="auto"/>
        <w:right w:val="none" w:sz="0" w:space="0" w:color="auto"/>
      </w:divBdr>
    </w:div>
    <w:div w:id="1166167813">
      <w:bodyDiv w:val="1"/>
      <w:marLeft w:val="0"/>
      <w:marRight w:val="0"/>
      <w:marTop w:val="0"/>
      <w:marBottom w:val="0"/>
      <w:divBdr>
        <w:top w:val="none" w:sz="0" w:space="0" w:color="auto"/>
        <w:left w:val="none" w:sz="0" w:space="0" w:color="auto"/>
        <w:bottom w:val="none" w:sz="0" w:space="0" w:color="auto"/>
        <w:right w:val="none" w:sz="0" w:space="0" w:color="auto"/>
      </w:divBdr>
    </w:div>
    <w:div w:id="1166214051">
      <w:bodyDiv w:val="1"/>
      <w:marLeft w:val="0"/>
      <w:marRight w:val="0"/>
      <w:marTop w:val="0"/>
      <w:marBottom w:val="0"/>
      <w:divBdr>
        <w:top w:val="none" w:sz="0" w:space="0" w:color="auto"/>
        <w:left w:val="none" w:sz="0" w:space="0" w:color="auto"/>
        <w:bottom w:val="none" w:sz="0" w:space="0" w:color="auto"/>
        <w:right w:val="none" w:sz="0" w:space="0" w:color="auto"/>
      </w:divBdr>
    </w:div>
    <w:div w:id="1166899313">
      <w:bodyDiv w:val="1"/>
      <w:marLeft w:val="0"/>
      <w:marRight w:val="0"/>
      <w:marTop w:val="0"/>
      <w:marBottom w:val="0"/>
      <w:divBdr>
        <w:top w:val="none" w:sz="0" w:space="0" w:color="auto"/>
        <w:left w:val="none" w:sz="0" w:space="0" w:color="auto"/>
        <w:bottom w:val="none" w:sz="0" w:space="0" w:color="auto"/>
        <w:right w:val="none" w:sz="0" w:space="0" w:color="auto"/>
      </w:divBdr>
    </w:div>
    <w:div w:id="1167138329">
      <w:bodyDiv w:val="1"/>
      <w:marLeft w:val="0"/>
      <w:marRight w:val="0"/>
      <w:marTop w:val="0"/>
      <w:marBottom w:val="0"/>
      <w:divBdr>
        <w:top w:val="none" w:sz="0" w:space="0" w:color="auto"/>
        <w:left w:val="none" w:sz="0" w:space="0" w:color="auto"/>
        <w:bottom w:val="none" w:sz="0" w:space="0" w:color="auto"/>
        <w:right w:val="none" w:sz="0" w:space="0" w:color="auto"/>
      </w:divBdr>
    </w:div>
    <w:div w:id="1167207058">
      <w:bodyDiv w:val="1"/>
      <w:marLeft w:val="0"/>
      <w:marRight w:val="0"/>
      <w:marTop w:val="0"/>
      <w:marBottom w:val="0"/>
      <w:divBdr>
        <w:top w:val="none" w:sz="0" w:space="0" w:color="auto"/>
        <w:left w:val="none" w:sz="0" w:space="0" w:color="auto"/>
        <w:bottom w:val="none" w:sz="0" w:space="0" w:color="auto"/>
        <w:right w:val="none" w:sz="0" w:space="0" w:color="auto"/>
      </w:divBdr>
    </w:div>
    <w:div w:id="1167207364">
      <w:bodyDiv w:val="1"/>
      <w:marLeft w:val="0"/>
      <w:marRight w:val="0"/>
      <w:marTop w:val="0"/>
      <w:marBottom w:val="0"/>
      <w:divBdr>
        <w:top w:val="none" w:sz="0" w:space="0" w:color="auto"/>
        <w:left w:val="none" w:sz="0" w:space="0" w:color="auto"/>
        <w:bottom w:val="none" w:sz="0" w:space="0" w:color="auto"/>
        <w:right w:val="none" w:sz="0" w:space="0" w:color="auto"/>
      </w:divBdr>
    </w:div>
    <w:div w:id="1167553746">
      <w:bodyDiv w:val="1"/>
      <w:marLeft w:val="0"/>
      <w:marRight w:val="0"/>
      <w:marTop w:val="0"/>
      <w:marBottom w:val="0"/>
      <w:divBdr>
        <w:top w:val="none" w:sz="0" w:space="0" w:color="auto"/>
        <w:left w:val="none" w:sz="0" w:space="0" w:color="auto"/>
        <w:bottom w:val="none" w:sz="0" w:space="0" w:color="auto"/>
        <w:right w:val="none" w:sz="0" w:space="0" w:color="auto"/>
      </w:divBdr>
    </w:div>
    <w:div w:id="1167750008">
      <w:bodyDiv w:val="1"/>
      <w:marLeft w:val="0"/>
      <w:marRight w:val="0"/>
      <w:marTop w:val="0"/>
      <w:marBottom w:val="0"/>
      <w:divBdr>
        <w:top w:val="none" w:sz="0" w:space="0" w:color="auto"/>
        <w:left w:val="none" w:sz="0" w:space="0" w:color="auto"/>
        <w:bottom w:val="none" w:sz="0" w:space="0" w:color="auto"/>
        <w:right w:val="none" w:sz="0" w:space="0" w:color="auto"/>
      </w:divBdr>
    </w:div>
    <w:div w:id="1168668337">
      <w:bodyDiv w:val="1"/>
      <w:marLeft w:val="0"/>
      <w:marRight w:val="0"/>
      <w:marTop w:val="0"/>
      <w:marBottom w:val="0"/>
      <w:divBdr>
        <w:top w:val="none" w:sz="0" w:space="0" w:color="auto"/>
        <w:left w:val="none" w:sz="0" w:space="0" w:color="auto"/>
        <w:bottom w:val="none" w:sz="0" w:space="0" w:color="auto"/>
        <w:right w:val="none" w:sz="0" w:space="0" w:color="auto"/>
      </w:divBdr>
    </w:div>
    <w:div w:id="1170020904">
      <w:bodyDiv w:val="1"/>
      <w:marLeft w:val="0"/>
      <w:marRight w:val="0"/>
      <w:marTop w:val="0"/>
      <w:marBottom w:val="0"/>
      <w:divBdr>
        <w:top w:val="none" w:sz="0" w:space="0" w:color="auto"/>
        <w:left w:val="none" w:sz="0" w:space="0" w:color="auto"/>
        <w:bottom w:val="none" w:sz="0" w:space="0" w:color="auto"/>
        <w:right w:val="none" w:sz="0" w:space="0" w:color="auto"/>
      </w:divBdr>
    </w:div>
    <w:div w:id="1170175319">
      <w:bodyDiv w:val="1"/>
      <w:marLeft w:val="0"/>
      <w:marRight w:val="0"/>
      <w:marTop w:val="0"/>
      <w:marBottom w:val="0"/>
      <w:divBdr>
        <w:top w:val="none" w:sz="0" w:space="0" w:color="auto"/>
        <w:left w:val="none" w:sz="0" w:space="0" w:color="auto"/>
        <w:bottom w:val="none" w:sz="0" w:space="0" w:color="auto"/>
        <w:right w:val="none" w:sz="0" w:space="0" w:color="auto"/>
      </w:divBdr>
    </w:div>
    <w:div w:id="1170175411">
      <w:bodyDiv w:val="1"/>
      <w:marLeft w:val="0"/>
      <w:marRight w:val="0"/>
      <w:marTop w:val="0"/>
      <w:marBottom w:val="0"/>
      <w:divBdr>
        <w:top w:val="none" w:sz="0" w:space="0" w:color="auto"/>
        <w:left w:val="none" w:sz="0" w:space="0" w:color="auto"/>
        <w:bottom w:val="none" w:sz="0" w:space="0" w:color="auto"/>
        <w:right w:val="none" w:sz="0" w:space="0" w:color="auto"/>
      </w:divBdr>
    </w:div>
    <w:div w:id="1170415337">
      <w:bodyDiv w:val="1"/>
      <w:marLeft w:val="0"/>
      <w:marRight w:val="0"/>
      <w:marTop w:val="0"/>
      <w:marBottom w:val="0"/>
      <w:divBdr>
        <w:top w:val="none" w:sz="0" w:space="0" w:color="auto"/>
        <w:left w:val="none" w:sz="0" w:space="0" w:color="auto"/>
        <w:bottom w:val="none" w:sz="0" w:space="0" w:color="auto"/>
        <w:right w:val="none" w:sz="0" w:space="0" w:color="auto"/>
      </w:divBdr>
    </w:div>
    <w:div w:id="1171677910">
      <w:bodyDiv w:val="1"/>
      <w:marLeft w:val="0"/>
      <w:marRight w:val="0"/>
      <w:marTop w:val="0"/>
      <w:marBottom w:val="0"/>
      <w:divBdr>
        <w:top w:val="none" w:sz="0" w:space="0" w:color="auto"/>
        <w:left w:val="none" w:sz="0" w:space="0" w:color="auto"/>
        <w:bottom w:val="none" w:sz="0" w:space="0" w:color="auto"/>
        <w:right w:val="none" w:sz="0" w:space="0" w:color="auto"/>
      </w:divBdr>
    </w:div>
    <w:div w:id="1173108938">
      <w:bodyDiv w:val="1"/>
      <w:marLeft w:val="0"/>
      <w:marRight w:val="0"/>
      <w:marTop w:val="0"/>
      <w:marBottom w:val="0"/>
      <w:divBdr>
        <w:top w:val="none" w:sz="0" w:space="0" w:color="auto"/>
        <w:left w:val="none" w:sz="0" w:space="0" w:color="auto"/>
        <w:bottom w:val="none" w:sz="0" w:space="0" w:color="auto"/>
        <w:right w:val="none" w:sz="0" w:space="0" w:color="auto"/>
      </w:divBdr>
    </w:div>
    <w:div w:id="1174295715">
      <w:bodyDiv w:val="1"/>
      <w:marLeft w:val="0"/>
      <w:marRight w:val="0"/>
      <w:marTop w:val="0"/>
      <w:marBottom w:val="0"/>
      <w:divBdr>
        <w:top w:val="none" w:sz="0" w:space="0" w:color="auto"/>
        <w:left w:val="none" w:sz="0" w:space="0" w:color="auto"/>
        <w:bottom w:val="none" w:sz="0" w:space="0" w:color="auto"/>
        <w:right w:val="none" w:sz="0" w:space="0" w:color="auto"/>
      </w:divBdr>
    </w:div>
    <w:div w:id="1174490929">
      <w:bodyDiv w:val="1"/>
      <w:marLeft w:val="0"/>
      <w:marRight w:val="0"/>
      <w:marTop w:val="0"/>
      <w:marBottom w:val="0"/>
      <w:divBdr>
        <w:top w:val="none" w:sz="0" w:space="0" w:color="auto"/>
        <w:left w:val="none" w:sz="0" w:space="0" w:color="auto"/>
        <w:bottom w:val="none" w:sz="0" w:space="0" w:color="auto"/>
        <w:right w:val="none" w:sz="0" w:space="0" w:color="auto"/>
      </w:divBdr>
    </w:div>
    <w:div w:id="1174615618">
      <w:bodyDiv w:val="1"/>
      <w:marLeft w:val="0"/>
      <w:marRight w:val="0"/>
      <w:marTop w:val="0"/>
      <w:marBottom w:val="0"/>
      <w:divBdr>
        <w:top w:val="none" w:sz="0" w:space="0" w:color="auto"/>
        <w:left w:val="none" w:sz="0" w:space="0" w:color="auto"/>
        <w:bottom w:val="none" w:sz="0" w:space="0" w:color="auto"/>
        <w:right w:val="none" w:sz="0" w:space="0" w:color="auto"/>
      </w:divBdr>
    </w:div>
    <w:div w:id="1176192521">
      <w:bodyDiv w:val="1"/>
      <w:marLeft w:val="0"/>
      <w:marRight w:val="0"/>
      <w:marTop w:val="0"/>
      <w:marBottom w:val="0"/>
      <w:divBdr>
        <w:top w:val="none" w:sz="0" w:space="0" w:color="auto"/>
        <w:left w:val="none" w:sz="0" w:space="0" w:color="auto"/>
        <w:bottom w:val="none" w:sz="0" w:space="0" w:color="auto"/>
        <w:right w:val="none" w:sz="0" w:space="0" w:color="auto"/>
      </w:divBdr>
    </w:div>
    <w:div w:id="1177696207">
      <w:bodyDiv w:val="1"/>
      <w:marLeft w:val="0"/>
      <w:marRight w:val="0"/>
      <w:marTop w:val="0"/>
      <w:marBottom w:val="0"/>
      <w:divBdr>
        <w:top w:val="none" w:sz="0" w:space="0" w:color="auto"/>
        <w:left w:val="none" w:sz="0" w:space="0" w:color="auto"/>
        <w:bottom w:val="none" w:sz="0" w:space="0" w:color="auto"/>
        <w:right w:val="none" w:sz="0" w:space="0" w:color="auto"/>
      </w:divBdr>
    </w:div>
    <w:div w:id="1178076498">
      <w:bodyDiv w:val="1"/>
      <w:marLeft w:val="0"/>
      <w:marRight w:val="0"/>
      <w:marTop w:val="0"/>
      <w:marBottom w:val="0"/>
      <w:divBdr>
        <w:top w:val="none" w:sz="0" w:space="0" w:color="auto"/>
        <w:left w:val="none" w:sz="0" w:space="0" w:color="auto"/>
        <w:bottom w:val="none" w:sz="0" w:space="0" w:color="auto"/>
        <w:right w:val="none" w:sz="0" w:space="0" w:color="auto"/>
      </w:divBdr>
    </w:div>
    <w:div w:id="1179082509">
      <w:bodyDiv w:val="1"/>
      <w:marLeft w:val="0"/>
      <w:marRight w:val="0"/>
      <w:marTop w:val="0"/>
      <w:marBottom w:val="0"/>
      <w:divBdr>
        <w:top w:val="none" w:sz="0" w:space="0" w:color="auto"/>
        <w:left w:val="none" w:sz="0" w:space="0" w:color="auto"/>
        <w:bottom w:val="none" w:sz="0" w:space="0" w:color="auto"/>
        <w:right w:val="none" w:sz="0" w:space="0" w:color="auto"/>
      </w:divBdr>
    </w:div>
    <w:div w:id="1179541532">
      <w:bodyDiv w:val="1"/>
      <w:marLeft w:val="0"/>
      <w:marRight w:val="0"/>
      <w:marTop w:val="0"/>
      <w:marBottom w:val="0"/>
      <w:divBdr>
        <w:top w:val="none" w:sz="0" w:space="0" w:color="auto"/>
        <w:left w:val="none" w:sz="0" w:space="0" w:color="auto"/>
        <w:bottom w:val="none" w:sz="0" w:space="0" w:color="auto"/>
        <w:right w:val="none" w:sz="0" w:space="0" w:color="auto"/>
      </w:divBdr>
    </w:div>
    <w:div w:id="1181893599">
      <w:bodyDiv w:val="1"/>
      <w:marLeft w:val="0"/>
      <w:marRight w:val="0"/>
      <w:marTop w:val="0"/>
      <w:marBottom w:val="0"/>
      <w:divBdr>
        <w:top w:val="none" w:sz="0" w:space="0" w:color="auto"/>
        <w:left w:val="none" w:sz="0" w:space="0" w:color="auto"/>
        <w:bottom w:val="none" w:sz="0" w:space="0" w:color="auto"/>
        <w:right w:val="none" w:sz="0" w:space="0" w:color="auto"/>
      </w:divBdr>
    </w:div>
    <w:div w:id="1183204348">
      <w:bodyDiv w:val="1"/>
      <w:marLeft w:val="0"/>
      <w:marRight w:val="0"/>
      <w:marTop w:val="0"/>
      <w:marBottom w:val="0"/>
      <w:divBdr>
        <w:top w:val="none" w:sz="0" w:space="0" w:color="auto"/>
        <w:left w:val="none" w:sz="0" w:space="0" w:color="auto"/>
        <w:bottom w:val="none" w:sz="0" w:space="0" w:color="auto"/>
        <w:right w:val="none" w:sz="0" w:space="0" w:color="auto"/>
      </w:divBdr>
    </w:div>
    <w:div w:id="1184251099">
      <w:bodyDiv w:val="1"/>
      <w:marLeft w:val="0"/>
      <w:marRight w:val="0"/>
      <w:marTop w:val="0"/>
      <w:marBottom w:val="0"/>
      <w:divBdr>
        <w:top w:val="none" w:sz="0" w:space="0" w:color="auto"/>
        <w:left w:val="none" w:sz="0" w:space="0" w:color="auto"/>
        <w:bottom w:val="none" w:sz="0" w:space="0" w:color="auto"/>
        <w:right w:val="none" w:sz="0" w:space="0" w:color="auto"/>
      </w:divBdr>
    </w:div>
    <w:div w:id="1185559292">
      <w:bodyDiv w:val="1"/>
      <w:marLeft w:val="0"/>
      <w:marRight w:val="0"/>
      <w:marTop w:val="0"/>
      <w:marBottom w:val="0"/>
      <w:divBdr>
        <w:top w:val="none" w:sz="0" w:space="0" w:color="auto"/>
        <w:left w:val="none" w:sz="0" w:space="0" w:color="auto"/>
        <w:bottom w:val="none" w:sz="0" w:space="0" w:color="auto"/>
        <w:right w:val="none" w:sz="0" w:space="0" w:color="auto"/>
      </w:divBdr>
    </w:div>
    <w:div w:id="1186141421">
      <w:bodyDiv w:val="1"/>
      <w:marLeft w:val="0"/>
      <w:marRight w:val="0"/>
      <w:marTop w:val="0"/>
      <w:marBottom w:val="0"/>
      <w:divBdr>
        <w:top w:val="none" w:sz="0" w:space="0" w:color="auto"/>
        <w:left w:val="none" w:sz="0" w:space="0" w:color="auto"/>
        <w:bottom w:val="none" w:sz="0" w:space="0" w:color="auto"/>
        <w:right w:val="none" w:sz="0" w:space="0" w:color="auto"/>
      </w:divBdr>
    </w:div>
    <w:div w:id="1187523236">
      <w:bodyDiv w:val="1"/>
      <w:marLeft w:val="0"/>
      <w:marRight w:val="0"/>
      <w:marTop w:val="0"/>
      <w:marBottom w:val="0"/>
      <w:divBdr>
        <w:top w:val="none" w:sz="0" w:space="0" w:color="auto"/>
        <w:left w:val="none" w:sz="0" w:space="0" w:color="auto"/>
        <w:bottom w:val="none" w:sz="0" w:space="0" w:color="auto"/>
        <w:right w:val="none" w:sz="0" w:space="0" w:color="auto"/>
      </w:divBdr>
    </w:div>
    <w:div w:id="1188107487">
      <w:bodyDiv w:val="1"/>
      <w:marLeft w:val="0"/>
      <w:marRight w:val="0"/>
      <w:marTop w:val="0"/>
      <w:marBottom w:val="0"/>
      <w:divBdr>
        <w:top w:val="none" w:sz="0" w:space="0" w:color="auto"/>
        <w:left w:val="none" w:sz="0" w:space="0" w:color="auto"/>
        <w:bottom w:val="none" w:sz="0" w:space="0" w:color="auto"/>
        <w:right w:val="none" w:sz="0" w:space="0" w:color="auto"/>
      </w:divBdr>
    </w:div>
    <w:div w:id="1188325511">
      <w:bodyDiv w:val="1"/>
      <w:marLeft w:val="0"/>
      <w:marRight w:val="0"/>
      <w:marTop w:val="0"/>
      <w:marBottom w:val="0"/>
      <w:divBdr>
        <w:top w:val="none" w:sz="0" w:space="0" w:color="auto"/>
        <w:left w:val="none" w:sz="0" w:space="0" w:color="auto"/>
        <w:bottom w:val="none" w:sz="0" w:space="0" w:color="auto"/>
        <w:right w:val="none" w:sz="0" w:space="0" w:color="auto"/>
      </w:divBdr>
    </w:div>
    <w:div w:id="1192763477">
      <w:bodyDiv w:val="1"/>
      <w:marLeft w:val="0"/>
      <w:marRight w:val="0"/>
      <w:marTop w:val="0"/>
      <w:marBottom w:val="0"/>
      <w:divBdr>
        <w:top w:val="none" w:sz="0" w:space="0" w:color="auto"/>
        <w:left w:val="none" w:sz="0" w:space="0" w:color="auto"/>
        <w:bottom w:val="none" w:sz="0" w:space="0" w:color="auto"/>
        <w:right w:val="none" w:sz="0" w:space="0" w:color="auto"/>
      </w:divBdr>
    </w:div>
    <w:div w:id="1194728407">
      <w:bodyDiv w:val="1"/>
      <w:marLeft w:val="0"/>
      <w:marRight w:val="0"/>
      <w:marTop w:val="0"/>
      <w:marBottom w:val="0"/>
      <w:divBdr>
        <w:top w:val="none" w:sz="0" w:space="0" w:color="auto"/>
        <w:left w:val="none" w:sz="0" w:space="0" w:color="auto"/>
        <w:bottom w:val="none" w:sz="0" w:space="0" w:color="auto"/>
        <w:right w:val="none" w:sz="0" w:space="0" w:color="auto"/>
      </w:divBdr>
    </w:div>
    <w:div w:id="1197081187">
      <w:bodyDiv w:val="1"/>
      <w:marLeft w:val="0"/>
      <w:marRight w:val="0"/>
      <w:marTop w:val="0"/>
      <w:marBottom w:val="0"/>
      <w:divBdr>
        <w:top w:val="none" w:sz="0" w:space="0" w:color="auto"/>
        <w:left w:val="none" w:sz="0" w:space="0" w:color="auto"/>
        <w:bottom w:val="none" w:sz="0" w:space="0" w:color="auto"/>
        <w:right w:val="none" w:sz="0" w:space="0" w:color="auto"/>
      </w:divBdr>
    </w:div>
    <w:div w:id="1197232968">
      <w:bodyDiv w:val="1"/>
      <w:marLeft w:val="0"/>
      <w:marRight w:val="0"/>
      <w:marTop w:val="0"/>
      <w:marBottom w:val="0"/>
      <w:divBdr>
        <w:top w:val="none" w:sz="0" w:space="0" w:color="auto"/>
        <w:left w:val="none" w:sz="0" w:space="0" w:color="auto"/>
        <w:bottom w:val="none" w:sz="0" w:space="0" w:color="auto"/>
        <w:right w:val="none" w:sz="0" w:space="0" w:color="auto"/>
      </w:divBdr>
    </w:div>
    <w:div w:id="1197506265">
      <w:bodyDiv w:val="1"/>
      <w:marLeft w:val="0"/>
      <w:marRight w:val="0"/>
      <w:marTop w:val="0"/>
      <w:marBottom w:val="0"/>
      <w:divBdr>
        <w:top w:val="none" w:sz="0" w:space="0" w:color="auto"/>
        <w:left w:val="none" w:sz="0" w:space="0" w:color="auto"/>
        <w:bottom w:val="none" w:sz="0" w:space="0" w:color="auto"/>
        <w:right w:val="none" w:sz="0" w:space="0" w:color="auto"/>
      </w:divBdr>
    </w:div>
    <w:div w:id="1197736110">
      <w:bodyDiv w:val="1"/>
      <w:marLeft w:val="0"/>
      <w:marRight w:val="0"/>
      <w:marTop w:val="0"/>
      <w:marBottom w:val="0"/>
      <w:divBdr>
        <w:top w:val="none" w:sz="0" w:space="0" w:color="auto"/>
        <w:left w:val="none" w:sz="0" w:space="0" w:color="auto"/>
        <w:bottom w:val="none" w:sz="0" w:space="0" w:color="auto"/>
        <w:right w:val="none" w:sz="0" w:space="0" w:color="auto"/>
      </w:divBdr>
    </w:div>
    <w:div w:id="1198274608">
      <w:bodyDiv w:val="1"/>
      <w:marLeft w:val="0"/>
      <w:marRight w:val="0"/>
      <w:marTop w:val="0"/>
      <w:marBottom w:val="0"/>
      <w:divBdr>
        <w:top w:val="none" w:sz="0" w:space="0" w:color="auto"/>
        <w:left w:val="none" w:sz="0" w:space="0" w:color="auto"/>
        <w:bottom w:val="none" w:sz="0" w:space="0" w:color="auto"/>
        <w:right w:val="none" w:sz="0" w:space="0" w:color="auto"/>
      </w:divBdr>
    </w:div>
    <w:div w:id="1198932434">
      <w:bodyDiv w:val="1"/>
      <w:marLeft w:val="0"/>
      <w:marRight w:val="0"/>
      <w:marTop w:val="0"/>
      <w:marBottom w:val="0"/>
      <w:divBdr>
        <w:top w:val="none" w:sz="0" w:space="0" w:color="auto"/>
        <w:left w:val="none" w:sz="0" w:space="0" w:color="auto"/>
        <w:bottom w:val="none" w:sz="0" w:space="0" w:color="auto"/>
        <w:right w:val="none" w:sz="0" w:space="0" w:color="auto"/>
      </w:divBdr>
    </w:div>
    <w:div w:id="1199734254">
      <w:bodyDiv w:val="1"/>
      <w:marLeft w:val="0"/>
      <w:marRight w:val="0"/>
      <w:marTop w:val="0"/>
      <w:marBottom w:val="0"/>
      <w:divBdr>
        <w:top w:val="none" w:sz="0" w:space="0" w:color="auto"/>
        <w:left w:val="none" w:sz="0" w:space="0" w:color="auto"/>
        <w:bottom w:val="none" w:sz="0" w:space="0" w:color="auto"/>
        <w:right w:val="none" w:sz="0" w:space="0" w:color="auto"/>
      </w:divBdr>
    </w:div>
    <w:div w:id="1200095303">
      <w:bodyDiv w:val="1"/>
      <w:marLeft w:val="0"/>
      <w:marRight w:val="0"/>
      <w:marTop w:val="0"/>
      <w:marBottom w:val="0"/>
      <w:divBdr>
        <w:top w:val="none" w:sz="0" w:space="0" w:color="auto"/>
        <w:left w:val="none" w:sz="0" w:space="0" w:color="auto"/>
        <w:bottom w:val="none" w:sz="0" w:space="0" w:color="auto"/>
        <w:right w:val="none" w:sz="0" w:space="0" w:color="auto"/>
      </w:divBdr>
    </w:div>
    <w:div w:id="1201821993">
      <w:bodyDiv w:val="1"/>
      <w:marLeft w:val="0"/>
      <w:marRight w:val="0"/>
      <w:marTop w:val="0"/>
      <w:marBottom w:val="0"/>
      <w:divBdr>
        <w:top w:val="none" w:sz="0" w:space="0" w:color="auto"/>
        <w:left w:val="none" w:sz="0" w:space="0" w:color="auto"/>
        <w:bottom w:val="none" w:sz="0" w:space="0" w:color="auto"/>
        <w:right w:val="none" w:sz="0" w:space="0" w:color="auto"/>
      </w:divBdr>
    </w:div>
    <w:div w:id="1203009575">
      <w:bodyDiv w:val="1"/>
      <w:marLeft w:val="0"/>
      <w:marRight w:val="0"/>
      <w:marTop w:val="0"/>
      <w:marBottom w:val="0"/>
      <w:divBdr>
        <w:top w:val="none" w:sz="0" w:space="0" w:color="auto"/>
        <w:left w:val="none" w:sz="0" w:space="0" w:color="auto"/>
        <w:bottom w:val="none" w:sz="0" w:space="0" w:color="auto"/>
        <w:right w:val="none" w:sz="0" w:space="0" w:color="auto"/>
      </w:divBdr>
    </w:div>
    <w:div w:id="1203517068">
      <w:bodyDiv w:val="1"/>
      <w:marLeft w:val="0"/>
      <w:marRight w:val="0"/>
      <w:marTop w:val="0"/>
      <w:marBottom w:val="0"/>
      <w:divBdr>
        <w:top w:val="none" w:sz="0" w:space="0" w:color="auto"/>
        <w:left w:val="none" w:sz="0" w:space="0" w:color="auto"/>
        <w:bottom w:val="none" w:sz="0" w:space="0" w:color="auto"/>
        <w:right w:val="none" w:sz="0" w:space="0" w:color="auto"/>
      </w:divBdr>
    </w:div>
    <w:div w:id="1204907678">
      <w:bodyDiv w:val="1"/>
      <w:marLeft w:val="0"/>
      <w:marRight w:val="0"/>
      <w:marTop w:val="0"/>
      <w:marBottom w:val="0"/>
      <w:divBdr>
        <w:top w:val="none" w:sz="0" w:space="0" w:color="auto"/>
        <w:left w:val="none" w:sz="0" w:space="0" w:color="auto"/>
        <w:bottom w:val="none" w:sz="0" w:space="0" w:color="auto"/>
        <w:right w:val="none" w:sz="0" w:space="0" w:color="auto"/>
      </w:divBdr>
    </w:div>
    <w:div w:id="1206143796">
      <w:bodyDiv w:val="1"/>
      <w:marLeft w:val="0"/>
      <w:marRight w:val="0"/>
      <w:marTop w:val="0"/>
      <w:marBottom w:val="0"/>
      <w:divBdr>
        <w:top w:val="none" w:sz="0" w:space="0" w:color="auto"/>
        <w:left w:val="none" w:sz="0" w:space="0" w:color="auto"/>
        <w:bottom w:val="none" w:sz="0" w:space="0" w:color="auto"/>
        <w:right w:val="none" w:sz="0" w:space="0" w:color="auto"/>
      </w:divBdr>
    </w:div>
    <w:div w:id="1206794233">
      <w:bodyDiv w:val="1"/>
      <w:marLeft w:val="0"/>
      <w:marRight w:val="0"/>
      <w:marTop w:val="0"/>
      <w:marBottom w:val="0"/>
      <w:divBdr>
        <w:top w:val="none" w:sz="0" w:space="0" w:color="auto"/>
        <w:left w:val="none" w:sz="0" w:space="0" w:color="auto"/>
        <w:bottom w:val="none" w:sz="0" w:space="0" w:color="auto"/>
        <w:right w:val="none" w:sz="0" w:space="0" w:color="auto"/>
      </w:divBdr>
    </w:div>
    <w:div w:id="1206867094">
      <w:bodyDiv w:val="1"/>
      <w:marLeft w:val="0"/>
      <w:marRight w:val="0"/>
      <w:marTop w:val="0"/>
      <w:marBottom w:val="0"/>
      <w:divBdr>
        <w:top w:val="none" w:sz="0" w:space="0" w:color="auto"/>
        <w:left w:val="none" w:sz="0" w:space="0" w:color="auto"/>
        <w:bottom w:val="none" w:sz="0" w:space="0" w:color="auto"/>
        <w:right w:val="none" w:sz="0" w:space="0" w:color="auto"/>
      </w:divBdr>
    </w:div>
    <w:div w:id="1207839326">
      <w:bodyDiv w:val="1"/>
      <w:marLeft w:val="0"/>
      <w:marRight w:val="0"/>
      <w:marTop w:val="0"/>
      <w:marBottom w:val="0"/>
      <w:divBdr>
        <w:top w:val="none" w:sz="0" w:space="0" w:color="auto"/>
        <w:left w:val="none" w:sz="0" w:space="0" w:color="auto"/>
        <w:bottom w:val="none" w:sz="0" w:space="0" w:color="auto"/>
        <w:right w:val="none" w:sz="0" w:space="0" w:color="auto"/>
      </w:divBdr>
    </w:div>
    <w:div w:id="1208025381">
      <w:bodyDiv w:val="1"/>
      <w:marLeft w:val="0"/>
      <w:marRight w:val="0"/>
      <w:marTop w:val="0"/>
      <w:marBottom w:val="0"/>
      <w:divBdr>
        <w:top w:val="none" w:sz="0" w:space="0" w:color="auto"/>
        <w:left w:val="none" w:sz="0" w:space="0" w:color="auto"/>
        <w:bottom w:val="none" w:sz="0" w:space="0" w:color="auto"/>
        <w:right w:val="none" w:sz="0" w:space="0" w:color="auto"/>
      </w:divBdr>
    </w:div>
    <w:div w:id="1208684074">
      <w:bodyDiv w:val="1"/>
      <w:marLeft w:val="0"/>
      <w:marRight w:val="0"/>
      <w:marTop w:val="0"/>
      <w:marBottom w:val="0"/>
      <w:divBdr>
        <w:top w:val="none" w:sz="0" w:space="0" w:color="auto"/>
        <w:left w:val="none" w:sz="0" w:space="0" w:color="auto"/>
        <w:bottom w:val="none" w:sz="0" w:space="0" w:color="auto"/>
        <w:right w:val="none" w:sz="0" w:space="0" w:color="auto"/>
      </w:divBdr>
    </w:div>
    <w:div w:id="1208684143">
      <w:bodyDiv w:val="1"/>
      <w:marLeft w:val="0"/>
      <w:marRight w:val="0"/>
      <w:marTop w:val="0"/>
      <w:marBottom w:val="0"/>
      <w:divBdr>
        <w:top w:val="none" w:sz="0" w:space="0" w:color="auto"/>
        <w:left w:val="none" w:sz="0" w:space="0" w:color="auto"/>
        <w:bottom w:val="none" w:sz="0" w:space="0" w:color="auto"/>
        <w:right w:val="none" w:sz="0" w:space="0" w:color="auto"/>
      </w:divBdr>
    </w:div>
    <w:div w:id="1208837577">
      <w:bodyDiv w:val="1"/>
      <w:marLeft w:val="0"/>
      <w:marRight w:val="0"/>
      <w:marTop w:val="0"/>
      <w:marBottom w:val="0"/>
      <w:divBdr>
        <w:top w:val="none" w:sz="0" w:space="0" w:color="auto"/>
        <w:left w:val="none" w:sz="0" w:space="0" w:color="auto"/>
        <w:bottom w:val="none" w:sz="0" w:space="0" w:color="auto"/>
        <w:right w:val="none" w:sz="0" w:space="0" w:color="auto"/>
      </w:divBdr>
    </w:div>
    <w:div w:id="1210461741">
      <w:bodyDiv w:val="1"/>
      <w:marLeft w:val="0"/>
      <w:marRight w:val="0"/>
      <w:marTop w:val="0"/>
      <w:marBottom w:val="0"/>
      <w:divBdr>
        <w:top w:val="none" w:sz="0" w:space="0" w:color="auto"/>
        <w:left w:val="none" w:sz="0" w:space="0" w:color="auto"/>
        <w:bottom w:val="none" w:sz="0" w:space="0" w:color="auto"/>
        <w:right w:val="none" w:sz="0" w:space="0" w:color="auto"/>
      </w:divBdr>
    </w:div>
    <w:div w:id="1211502715">
      <w:bodyDiv w:val="1"/>
      <w:marLeft w:val="0"/>
      <w:marRight w:val="0"/>
      <w:marTop w:val="0"/>
      <w:marBottom w:val="0"/>
      <w:divBdr>
        <w:top w:val="none" w:sz="0" w:space="0" w:color="auto"/>
        <w:left w:val="none" w:sz="0" w:space="0" w:color="auto"/>
        <w:bottom w:val="none" w:sz="0" w:space="0" w:color="auto"/>
        <w:right w:val="none" w:sz="0" w:space="0" w:color="auto"/>
      </w:divBdr>
    </w:div>
    <w:div w:id="1212308971">
      <w:bodyDiv w:val="1"/>
      <w:marLeft w:val="0"/>
      <w:marRight w:val="0"/>
      <w:marTop w:val="0"/>
      <w:marBottom w:val="0"/>
      <w:divBdr>
        <w:top w:val="none" w:sz="0" w:space="0" w:color="auto"/>
        <w:left w:val="none" w:sz="0" w:space="0" w:color="auto"/>
        <w:bottom w:val="none" w:sz="0" w:space="0" w:color="auto"/>
        <w:right w:val="none" w:sz="0" w:space="0" w:color="auto"/>
      </w:divBdr>
    </w:div>
    <w:div w:id="1212381689">
      <w:bodyDiv w:val="1"/>
      <w:marLeft w:val="0"/>
      <w:marRight w:val="0"/>
      <w:marTop w:val="0"/>
      <w:marBottom w:val="0"/>
      <w:divBdr>
        <w:top w:val="none" w:sz="0" w:space="0" w:color="auto"/>
        <w:left w:val="none" w:sz="0" w:space="0" w:color="auto"/>
        <w:bottom w:val="none" w:sz="0" w:space="0" w:color="auto"/>
        <w:right w:val="none" w:sz="0" w:space="0" w:color="auto"/>
      </w:divBdr>
    </w:div>
    <w:div w:id="1217550839">
      <w:bodyDiv w:val="1"/>
      <w:marLeft w:val="0"/>
      <w:marRight w:val="0"/>
      <w:marTop w:val="0"/>
      <w:marBottom w:val="0"/>
      <w:divBdr>
        <w:top w:val="none" w:sz="0" w:space="0" w:color="auto"/>
        <w:left w:val="none" w:sz="0" w:space="0" w:color="auto"/>
        <w:bottom w:val="none" w:sz="0" w:space="0" w:color="auto"/>
        <w:right w:val="none" w:sz="0" w:space="0" w:color="auto"/>
      </w:divBdr>
    </w:div>
    <w:div w:id="1218008383">
      <w:bodyDiv w:val="1"/>
      <w:marLeft w:val="0"/>
      <w:marRight w:val="0"/>
      <w:marTop w:val="0"/>
      <w:marBottom w:val="0"/>
      <w:divBdr>
        <w:top w:val="none" w:sz="0" w:space="0" w:color="auto"/>
        <w:left w:val="none" w:sz="0" w:space="0" w:color="auto"/>
        <w:bottom w:val="none" w:sz="0" w:space="0" w:color="auto"/>
        <w:right w:val="none" w:sz="0" w:space="0" w:color="auto"/>
      </w:divBdr>
    </w:div>
    <w:div w:id="1218391862">
      <w:bodyDiv w:val="1"/>
      <w:marLeft w:val="0"/>
      <w:marRight w:val="0"/>
      <w:marTop w:val="0"/>
      <w:marBottom w:val="0"/>
      <w:divBdr>
        <w:top w:val="none" w:sz="0" w:space="0" w:color="auto"/>
        <w:left w:val="none" w:sz="0" w:space="0" w:color="auto"/>
        <w:bottom w:val="none" w:sz="0" w:space="0" w:color="auto"/>
        <w:right w:val="none" w:sz="0" w:space="0" w:color="auto"/>
      </w:divBdr>
    </w:div>
    <w:div w:id="1219052147">
      <w:bodyDiv w:val="1"/>
      <w:marLeft w:val="0"/>
      <w:marRight w:val="0"/>
      <w:marTop w:val="0"/>
      <w:marBottom w:val="0"/>
      <w:divBdr>
        <w:top w:val="none" w:sz="0" w:space="0" w:color="auto"/>
        <w:left w:val="none" w:sz="0" w:space="0" w:color="auto"/>
        <w:bottom w:val="none" w:sz="0" w:space="0" w:color="auto"/>
        <w:right w:val="none" w:sz="0" w:space="0" w:color="auto"/>
      </w:divBdr>
    </w:div>
    <w:div w:id="1221483732">
      <w:bodyDiv w:val="1"/>
      <w:marLeft w:val="0"/>
      <w:marRight w:val="0"/>
      <w:marTop w:val="0"/>
      <w:marBottom w:val="0"/>
      <w:divBdr>
        <w:top w:val="none" w:sz="0" w:space="0" w:color="auto"/>
        <w:left w:val="none" w:sz="0" w:space="0" w:color="auto"/>
        <w:bottom w:val="none" w:sz="0" w:space="0" w:color="auto"/>
        <w:right w:val="none" w:sz="0" w:space="0" w:color="auto"/>
      </w:divBdr>
    </w:div>
    <w:div w:id="1223785071">
      <w:bodyDiv w:val="1"/>
      <w:marLeft w:val="0"/>
      <w:marRight w:val="0"/>
      <w:marTop w:val="0"/>
      <w:marBottom w:val="0"/>
      <w:divBdr>
        <w:top w:val="none" w:sz="0" w:space="0" w:color="auto"/>
        <w:left w:val="none" w:sz="0" w:space="0" w:color="auto"/>
        <w:bottom w:val="none" w:sz="0" w:space="0" w:color="auto"/>
        <w:right w:val="none" w:sz="0" w:space="0" w:color="auto"/>
      </w:divBdr>
    </w:div>
    <w:div w:id="1223908284">
      <w:bodyDiv w:val="1"/>
      <w:marLeft w:val="0"/>
      <w:marRight w:val="0"/>
      <w:marTop w:val="0"/>
      <w:marBottom w:val="0"/>
      <w:divBdr>
        <w:top w:val="none" w:sz="0" w:space="0" w:color="auto"/>
        <w:left w:val="none" w:sz="0" w:space="0" w:color="auto"/>
        <w:bottom w:val="none" w:sz="0" w:space="0" w:color="auto"/>
        <w:right w:val="none" w:sz="0" w:space="0" w:color="auto"/>
      </w:divBdr>
    </w:div>
    <w:div w:id="1224558875">
      <w:bodyDiv w:val="1"/>
      <w:marLeft w:val="0"/>
      <w:marRight w:val="0"/>
      <w:marTop w:val="0"/>
      <w:marBottom w:val="0"/>
      <w:divBdr>
        <w:top w:val="none" w:sz="0" w:space="0" w:color="auto"/>
        <w:left w:val="none" w:sz="0" w:space="0" w:color="auto"/>
        <w:bottom w:val="none" w:sz="0" w:space="0" w:color="auto"/>
        <w:right w:val="none" w:sz="0" w:space="0" w:color="auto"/>
      </w:divBdr>
    </w:div>
    <w:div w:id="1227106652">
      <w:bodyDiv w:val="1"/>
      <w:marLeft w:val="0"/>
      <w:marRight w:val="0"/>
      <w:marTop w:val="0"/>
      <w:marBottom w:val="0"/>
      <w:divBdr>
        <w:top w:val="none" w:sz="0" w:space="0" w:color="auto"/>
        <w:left w:val="none" w:sz="0" w:space="0" w:color="auto"/>
        <w:bottom w:val="none" w:sz="0" w:space="0" w:color="auto"/>
        <w:right w:val="none" w:sz="0" w:space="0" w:color="auto"/>
      </w:divBdr>
    </w:div>
    <w:div w:id="1227107345">
      <w:bodyDiv w:val="1"/>
      <w:marLeft w:val="0"/>
      <w:marRight w:val="0"/>
      <w:marTop w:val="0"/>
      <w:marBottom w:val="0"/>
      <w:divBdr>
        <w:top w:val="none" w:sz="0" w:space="0" w:color="auto"/>
        <w:left w:val="none" w:sz="0" w:space="0" w:color="auto"/>
        <w:bottom w:val="none" w:sz="0" w:space="0" w:color="auto"/>
        <w:right w:val="none" w:sz="0" w:space="0" w:color="auto"/>
      </w:divBdr>
    </w:div>
    <w:div w:id="1227647575">
      <w:bodyDiv w:val="1"/>
      <w:marLeft w:val="0"/>
      <w:marRight w:val="0"/>
      <w:marTop w:val="0"/>
      <w:marBottom w:val="0"/>
      <w:divBdr>
        <w:top w:val="none" w:sz="0" w:space="0" w:color="auto"/>
        <w:left w:val="none" w:sz="0" w:space="0" w:color="auto"/>
        <w:bottom w:val="none" w:sz="0" w:space="0" w:color="auto"/>
        <w:right w:val="none" w:sz="0" w:space="0" w:color="auto"/>
      </w:divBdr>
    </w:div>
    <w:div w:id="1229606571">
      <w:bodyDiv w:val="1"/>
      <w:marLeft w:val="0"/>
      <w:marRight w:val="0"/>
      <w:marTop w:val="0"/>
      <w:marBottom w:val="0"/>
      <w:divBdr>
        <w:top w:val="none" w:sz="0" w:space="0" w:color="auto"/>
        <w:left w:val="none" w:sz="0" w:space="0" w:color="auto"/>
        <w:bottom w:val="none" w:sz="0" w:space="0" w:color="auto"/>
        <w:right w:val="none" w:sz="0" w:space="0" w:color="auto"/>
      </w:divBdr>
    </w:div>
    <w:div w:id="1231497878">
      <w:bodyDiv w:val="1"/>
      <w:marLeft w:val="0"/>
      <w:marRight w:val="0"/>
      <w:marTop w:val="0"/>
      <w:marBottom w:val="0"/>
      <w:divBdr>
        <w:top w:val="none" w:sz="0" w:space="0" w:color="auto"/>
        <w:left w:val="none" w:sz="0" w:space="0" w:color="auto"/>
        <w:bottom w:val="none" w:sz="0" w:space="0" w:color="auto"/>
        <w:right w:val="none" w:sz="0" w:space="0" w:color="auto"/>
      </w:divBdr>
    </w:div>
    <w:div w:id="1232764517">
      <w:bodyDiv w:val="1"/>
      <w:marLeft w:val="0"/>
      <w:marRight w:val="0"/>
      <w:marTop w:val="0"/>
      <w:marBottom w:val="0"/>
      <w:divBdr>
        <w:top w:val="none" w:sz="0" w:space="0" w:color="auto"/>
        <w:left w:val="none" w:sz="0" w:space="0" w:color="auto"/>
        <w:bottom w:val="none" w:sz="0" w:space="0" w:color="auto"/>
        <w:right w:val="none" w:sz="0" w:space="0" w:color="auto"/>
      </w:divBdr>
    </w:div>
    <w:div w:id="1233806501">
      <w:bodyDiv w:val="1"/>
      <w:marLeft w:val="0"/>
      <w:marRight w:val="0"/>
      <w:marTop w:val="0"/>
      <w:marBottom w:val="0"/>
      <w:divBdr>
        <w:top w:val="none" w:sz="0" w:space="0" w:color="auto"/>
        <w:left w:val="none" w:sz="0" w:space="0" w:color="auto"/>
        <w:bottom w:val="none" w:sz="0" w:space="0" w:color="auto"/>
        <w:right w:val="none" w:sz="0" w:space="0" w:color="auto"/>
      </w:divBdr>
    </w:div>
    <w:div w:id="1234311217">
      <w:bodyDiv w:val="1"/>
      <w:marLeft w:val="0"/>
      <w:marRight w:val="0"/>
      <w:marTop w:val="0"/>
      <w:marBottom w:val="0"/>
      <w:divBdr>
        <w:top w:val="none" w:sz="0" w:space="0" w:color="auto"/>
        <w:left w:val="none" w:sz="0" w:space="0" w:color="auto"/>
        <w:bottom w:val="none" w:sz="0" w:space="0" w:color="auto"/>
        <w:right w:val="none" w:sz="0" w:space="0" w:color="auto"/>
      </w:divBdr>
    </w:div>
    <w:div w:id="1234468457">
      <w:bodyDiv w:val="1"/>
      <w:marLeft w:val="0"/>
      <w:marRight w:val="0"/>
      <w:marTop w:val="0"/>
      <w:marBottom w:val="0"/>
      <w:divBdr>
        <w:top w:val="none" w:sz="0" w:space="0" w:color="auto"/>
        <w:left w:val="none" w:sz="0" w:space="0" w:color="auto"/>
        <w:bottom w:val="none" w:sz="0" w:space="0" w:color="auto"/>
        <w:right w:val="none" w:sz="0" w:space="0" w:color="auto"/>
      </w:divBdr>
    </w:div>
    <w:div w:id="1234927184">
      <w:bodyDiv w:val="1"/>
      <w:marLeft w:val="0"/>
      <w:marRight w:val="0"/>
      <w:marTop w:val="0"/>
      <w:marBottom w:val="0"/>
      <w:divBdr>
        <w:top w:val="none" w:sz="0" w:space="0" w:color="auto"/>
        <w:left w:val="none" w:sz="0" w:space="0" w:color="auto"/>
        <w:bottom w:val="none" w:sz="0" w:space="0" w:color="auto"/>
        <w:right w:val="none" w:sz="0" w:space="0" w:color="auto"/>
      </w:divBdr>
    </w:div>
    <w:div w:id="1235239541">
      <w:bodyDiv w:val="1"/>
      <w:marLeft w:val="0"/>
      <w:marRight w:val="0"/>
      <w:marTop w:val="0"/>
      <w:marBottom w:val="0"/>
      <w:divBdr>
        <w:top w:val="none" w:sz="0" w:space="0" w:color="auto"/>
        <w:left w:val="none" w:sz="0" w:space="0" w:color="auto"/>
        <w:bottom w:val="none" w:sz="0" w:space="0" w:color="auto"/>
        <w:right w:val="none" w:sz="0" w:space="0" w:color="auto"/>
      </w:divBdr>
    </w:div>
    <w:div w:id="1235310674">
      <w:bodyDiv w:val="1"/>
      <w:marLeft w:val="0"/>
      <w:marRight w:val="0"/>
      <w:marTop w:val="0"/>
      <w:marBottom w:val="0"/>
      <w:divBdr>
        <w:top w:val="none" w:sz="0" w:space="0" w:color="auto"/>
        <w:left w:val="none" w:sz="0" w:space="0" w:color="auto"/>
        <w:bottom w:val="none" w:sz="0" w:space="0" w:color="auto"/>
        <w:right w:val="none" w:sz="0" w:space="0" w:color="auto"/>
      </w:divBdr>
    </w:div>
    <w:div w:id="1237134112">
      <w:bodyDiv w:val="1"/>
      <w:marLeft w:val="0"/>
      <w:marRight w:val="0"/>
      <w:marTop w:val="0"/>
      <w:marBottom w:val="0"/>
      <w:divBdr>
        <w:top w:val="none" w:sz="0" w:space="0" w:color="auto"/>
        <w:left w:val="none" w:sz="0" w:space="0" w:color="auto"/>
        <w:bottom w:val="none" w:sz="0" w:space="0" w:color="auto"/>
        <w:right w:val="none" w:sz="0" w:space="0" w:color="auto"/>
      </w:divBdr>
    </w:div>
    <w:div w:id="1237322489">
      <w:bodyDiv w:val="1"/>
      <w:marLeft w:val="0"/>
      <w:marRight w:val="0"/>
      <w:marTop w:val="0"/>
      <w:marBottom w:val="0"/>
      <w:divBdr>
        <w:top w:val="none" w:sz="0" w:space="0" w:color="auto"/>
        <w:left w:val="none" w:sz="0" w:space="0" w:color="auto"/>
        <w:bottom w:val="none" w:sz="0" w:space="0" w:color="auto"/>
        <w:right w:val="none" w:sz="0" w:space="0" w:color="auto"/>
      </w:divBdr>
    </w:div>
    <w:div w:id="1238325633">
      <w:bodyDiv w:val="1"/>
      <w:marLeft w:val="0"/>
      <w:marRight w:val="0"/>
      <w:marTop w:val="0"/>
      <w:marBottom w:val="0"/>
      <w:divBdr>
        <w:top w:val="none" w:sz="0" w:space="0" w:color="auto"/>
        <w:left w:val="none" w:sz="0" w:space="0" w:color="auto"/>
        <w:bottom w:val="none" w:sz="0" w:space="0" w:color="auto"/>
        <w:right w:val="none" w:sz="0" w:space="0" w:color="auto"/>
      </w:divBdr>
    </w:div>
    <w:div w:id="1241519660">
      <w:bodyDiv w:val="1"/>
      <w:marLeft w:val="0"/>
      <w:marRight w:val="0"/>
      <w:marTop w:val="0"/>
      <w:marBottom w:val="0"/>
      <w:divBdr>
        <w:top w:val="none" w:sz="0" w:space="0" w:color="auto"/>
        <w:left w:val="none" w:sz="0" w:space="0" w:color="auto"/>
        <w:bottom w:val="none" w:sz="0" w:space="0" w:color="auto"/>
        <w:right w:val="none" w:sz="0" w:space="0" w:color="auto"/>
      </w:divBdr>
    </w:div>
    <w:div w:id="1241721637">
      <w:bodyDiv w:val="1"/>
      <w:marLeft w:val="0"/>
      <w:marRight w:val="0"/>
      <w:marTop w:val="0"/>
      <w:marBottom w:val="0"/>
      <w:divBdr>
        <w:top w:val="none" w:sz="0" w:space="0" w:color="auto"/>
        <w:left w:val="none" w:sz="0" w:space="0" w:color="auto"/>
        <w:bottom w:val="none" w:sz="0" w:space="0" w:color="auto"/>
        <w:right w:val="none" w:sz="0" w:space="0" w:color="auto"/>
      </w:divBdr>
    </w:div>
    <w:div w:id="1245408592">
      <w:bodyDiv w:val="1"/>
      <w:marLeft w:val="0"/>
      <w:marRight w:val="0"/>
      <w:marTop w:val="0"/>
      <w:marBottom w:val="0"/>
      <w:divBdr>
        <w:top w:val="none" w:sz="0" w:space="0" w:color="auto"/>
        <w:left w:val="none" w:sz="0" w:space="0" w:color="auto"/>
        <w:bottom w:val="none" w:sz="0" w:space="0" w:color="auto"/>
        <w:right w:val="none" w:sz="0" w:space="0" w:color="auto"/>
      </w:divBdr>
    </w:div>
    <w:div w:id="1245455656">
      <w:bodyDiv w:val="1"/>
      <w:marLeft w:val="0"/>
      <w:marRight w:val="0"/>
      <w:marTop w:val="0"/>
      <w:marBottom w:val="0"/>
      <w:divBdr>
        <w:top w:val="none" w:sz="0" w:space="0" w:color="auto"/>
        <w:left w:val="none" w:sz="0" w:space="0" w:color="auto"/>
        <w:bottom w:val="none" w:sz="0" w:space="0" w:color="auto"/>
        <w:right w:val="none" w:sz="0" w:space="0" w:color="auto"/>
      </w:divBdr>
    </w:div>
    <w:div w:id="1247571970">
      <w:bodyDiv w:val="1"/>
      <w:marLeft w:val="0"/>
      <w:marRight w:val="0"/>
      <w:marTop w:val="0"/>
      <w:marBottom w:val="0"/>
      <w:divBdr>
        <w:top w:val="none" w:sz="0" w:space="0" w:color="auto"/>
        <w:left w:val="none" w:sz="0" w:space="0" w:color="auto"/>
        <w:bottom w:val="none" w:sz="0" w:space="0" w:color="auto"/>
        <w:right w:val="none" w:sz="0" w:space="0" w:color="auto"/>
      </w:divBdr>
    </w:div>
    <w:div w:id="1248463193">
      <w:bodyDiv w:val="1"/>
      <w:marLeft w:val="0"/>
      <w:marRight w:val="0"/>
      <w:marTop w:val="0"/>
      <w:marBottom w:val="0"/>
      <w:divBdr>
        <w:top w:val="none" w:sz="0" w:space="0" w:color="auto"/>
        <w:left w:val="none" w:sz="0" w:space="0" w:color="auto"/>
        <w:bottom w:val="none" w:sz="0" w:space="0" w:color="auto"/>
        <w:right w:val="none" w:sz="0" w:space="0" w:color="auto"/>
      </w:divBdr>
    </w:div>
    <w:div w:id="1248466605">
      <w:bodyDiv w:val="1"/>
      <w:marLeft w:val="0"/>
      <w:marRight w:val="0"/>
      <w:marTop w:val="0"/>
      <w:marBottom w:val="0"/>
      <w:divBdr>
        <w:top w:val="none" w:sz="0" w:space="0" w:color="auto"/>
        <w:left w:val="none" w:sz="0" w:space="0" w:color="auto"/>
        <w:bottom w:val="none" w:sz="0" w:space="0" w:color="auto"/>
        <w:right w:val="none" w:sz="0" w:space="0" w:color="auto"/>
      </w:divBdr>
    </w:div>
    <w:div w:id="1251424300">
      <w:bodyDiv w:val="1"/>
      <w:marLeft w:val="0"/>
      <w:marRight w:val="0"/>
      <w:marTop w:val="0"/>
      <w:marBottom w:val="0"/>
      <w:divBdr>
        <w:top w:val="none" w:sz="0" w:space="0" w:color="auto"/>
        <w:left w:val="none" w:sz="0" w:space="0" w:color="auto"/>
        <w:bottom w:val="none" w:sz="0" w:space="0" w:color="auto"/>
        <w:right w:val="none" w:sz="0" w:space="0" w:color="auto"/>
      </w:divBdr>
    </w:div>
    <w:div w:id="1255094876">
      <w:bodyDiv w:val="1"/>
      <w:marLeft w:val="0"/>
      <w:marRight w:val="0"/>
      <w:marTop w:val="0"/>
      <w:marBottom w:val="0"/>
      <w:divBdr>
        <w:top w:val="none" w:sz="0" w:space="0" w:color="auto"/>
        <w:left w:val="none" w:sz="0" w:space="0" w:color="auto"/>
        <w:bottom w:val="none" w:sz="0" w:space="0" w:color="auto"/>
        <w:right w:val="none" w:sz="0" w:space="0" w:color="auto"/>
      </w:divBdr>
    </w:div>
    <w:div w:id="1256329456">
      <w:bodyDiv w:val="1"/>
      <w:marLeft w:val="0"/>
      <w:marRight w:val="0"/>
      <w:marTop w:val="0"/>
      <w:marBottom w:val="0"/>
      <w:divBdr>
        <w:top w:val="none" w:sz="0" w:space="0" w:color="auto"/>
        <w:left w:val="none" w:sz="0" w:space="0" w:color="auto"/>
        <w:bottom w:val="none" w:sz="0" w:space="0" w:color="auto"/>
        <w:right w:val="none" w:sz="0" w:space="0" w:color="auto"/>
      </w:divBdr>
    </w:div>
    <w:div w:id="1258714581">
      <w:bodyDiv w:val="1"/>
      <w:marLeft w:val="0"/>
      <w:marRight w:val="0"/>
      <w:marTop w:val="0"/>
      <w:marBottom w:val="0"/>
      <w:divBdr>
        <w:top w:val="none" w:sz="0" w:space="0" w:color="auto"/>
        <w:left w:val="none" w:sz="0" w:space="0" w:color="auto"/>
        <w:bottom w:val="none" w:sz="0" w:space="0" w:color="auto"/>
        <w:right w:val="none" w:sz="0" w:space="0" w:color="auto"/>
      </w:divBdr>
    </w:div>
    <w:div w:id="1259673585">
      <w:bodyDiv w:val="1"/>
      <w:marLeft w:val="0"/>
      <w:marRight w:val="0"/>
      <w:marTop w:val="0"/>
      <w:marBottom w:val="0"/>
      <w:divBdr>
        <w:top w:val="none" w:sz="0" w:space="0" w:color="auto"/>
        <w:left w:val="none" w:sz="0" w:space="0" w:color="auto"/>
        <w:bottom w:val="none" w:sz="0" w:space="0" w:color="auto"/>
        <w:right w:val="none" w:sz="0" w:space="0" w:color="auto"/>
      </w:divBdr>
    </w:div>
    <w:div w:id="1259870668">
      <w:bodyDiv w:val="1"/>
      <w:marLeft w:val="0"/>
      <w:marRight w:val="0"/>
      <w:marTop w:val="0"/>
      <w:marBottom w:val="0"/>
      <w:divBdr>
        <w:top w:val="none" w:sz="0" w:space="0" w:color="auto"/>
        <w:left w:val="none" w:sz="0" w:space="0" w:color="auto"/>
        <w:bottom w:val="none" w:sz="0" w:space="0" w:color="auto"/>
        <w:right w:val="none" w:sz="0" w:space="0" w:color="auto"/>
      </w:divBdr>
    </w:div>
    <w:div w:id="1260024920">
      <w:bodyDiv w:val="1"/>
      <w:marLeft w:val="0"/>
      <w:marRight w:val="0"/>
      <w:marTop w:val="0"/>
      <w:marBottom w:val="0"/>
      <w:divBdr>
        <w:top w:val="none" w:sz="0" w:space="0" w:color="auto"/>
        <w:left w:val="none" w:sz="0" w:space="0" w:color="auto"/>
        <w:bottom w:val="none" w:sz="0" w:space="0" w:color="auto"/>
        <w:right w:val="none" w:sz="0" w:space="0" w:color="auto"/>
      </w:divBdr>
    </w:div>
    <w:div w:id="1260337339">
      <w:bodyDiv w:val="1"/>
      <w:marLeft w:val="0"/>
      <w:marRight w:val="0"/>
      <w:marTop w:val="0"/>
      <w:marBottom w:val="0"/>
      <w:divBdr>
        <w:top w:val="none" w:sz="0" w:space="0" w:color="auto"/>
        <w:left w:val="none" w:sz="0" w:space="0" w:color="auto"/>
        <w:bottom w:val="none" w:sz="0" w:space="0" w:color="auto"/>
        <w:right w:val="none" w:sz="0" w:space="0" w:color="auto"/>
      </w:divBdr>
    </w:div>
    <w:div w:id="1260411721">
      <w:bodyDiv w:val="1"/>
      <w:marLeft w:val="0"/>
      <w:marRight w:val="0"/>
      <w:marTop w:val="0"/>
      <w:marBottom w:val="0"/>
      <w:divBdr>
        <w:top w:val="none" w:sz="0" w:space="0" w:color="auto"/>
        <w:left w:val="none" w:sz="0" w:space="0" w:color="auto"/>
        <w:bottom w:val="none" w:sz="0" w:space="0" w:color="auto"/>
        <w:right w:val="none" w:sz="0" w:space="0" w:color="auto"/>
      </w:divBdr>
    </w:div>
    <w:div w:id="1261067139">
      <w:bodyDiv w:val="1"/>
      <w:marLeft w:val="0"/>
      <w:marRight w:val="0"/>
      <w:marTop w:val="0"/>
      <w:marBottom w:val="0"/>
      <w:divBdr>
        <w:top w:val="none" w:sz="0" w:space="0" w:color="auto"/>
        <w:left w:val="none" w:sz="0" w:space="0" w:color="auto"/>
        <w:bottom w:val="none" w:sz="0" w:space="0" w:color="auto"/>
        <w:right w:val="none" w:sz="0" w:space="0" w:color="auto"/>
      </w:divBdr>
    </w:div>
    <w:div w:id="1261909270">
      <w:bodyDiv w:val="1"/>
      <w:marLeft w:val="0"/>
      <w:marRight w:val="0"/>
      <w:marTop w:val="0"/>
      <w:marBottom w:val="0"/>
      <w:divBdr>
        <w:top w:val="none" w:sz="0" w:space="0" w:color="auto"/>
        <w:left w:val="none" w:sz="0" w:space="0" w:color="auto"/>
        <w:bottom w:val="none" w:sz="0" w:space="0" w:color="auto"/>
        <w:right w:val="none" w:sz="0" w:space="0" w:color="auto"/>
      </w:divBdr>
    </w:div>
    <w:div w:id="1262379040">
      <w:bodyDiv w:val="1"/>
      <w:marLeft w:val="0"/>
      <w:marRight w:val="0"/>
      <w:marTop w:val="0"/>
      <w:marBottom w:val="0"/>
      <w:divBdr>
        <w:top w:val="none" w:sz="0" w:space="0" w:color="auto"/>
        <w:left w:val="none" w:sz="0" w:space="0" w:color="auto"/>
        <w:bottom w:val="none" w:sz="0" w:space="0" w:color="auto"/>
        <w:right w:val="none" w:sz="0" w:space="0" w:color="auto"/>
      </w:divBdr>
    </w:div>
    <w:div w:id="1263953696">
      <w:bodyDiv w:val="1"/>
      <w:marLeft w:val="0"/>
      <w:marRight w:val="0"/>
      <w:marTop w:val="0"/>
      <w:marBottom w:val="0"/>
      <w:divBdr>
        <w:top w:val="none" w:sz="0" w:space="0" w:color="auto"/>
        <w:left w:val="none" w:sz="0" w:space="0" w:color="auto"/>
        <w:bottom w:val="none" w:sz="0" w:space="0" w:color="auto"/>
        <w:right w:val="none" w:sz="0" w:space="0" w:color="auto"/>
      </w:divBdr>
    </w:div>
    <w:div w:id="1264873908">
      <w:bodyDiv w:val="1"/>
      <w:marLeft w:val="0"/>
      <w:marRight w:val="0"/>
      <w:marTop w:val="0"/>
      <w:marBottom w:val="0"/>
      <w:divBdr>
        <w:top w:val="none" w:sz="0" w:space="0" w:color="auto"/>
        <w:left w:val="none" w:sz="0" w:space="0" w:color="auto"/>
        <w:bottom w:val="none" w:sz="0" w:space="0" w:color="auto"/>
        <w:right w:val="none" w:sz="0" w:space="0" w:color="auto"/>
      </w:divBdr>
    </w:div>
    <w:div w:id="1264998231">
      <w:bodyDiv w:val="1"/>
      <w:marLeft w:val="0"/>
      <w:marRight w:val="0"/>
      <w:marTop w:val="0"/>
      <w:marBottom w:val="0"/>
      <w:divBdr>
        <w:top w:val="none" w:sz="0" w:space="0" w:color="auto"/>
        <w:left w:val="none" w:sz="0" w:space="0" w:color="auto"/>
        <w:bottom w:val="none" w:sz="0" w:space="0" w:color="auto"/>
        <w:right w:val="none" w:sz="0" w:space="0" w:color="auto"/>
      </w:divBdr>
    </w:div>
    <w:div w:id="1265571462">
      <w:bodyDiv w:val="1"/>
      <w:marLeft w:val="0"/>
      <w:marRight w:val="0"/>
      <w:marTop w:val="0"/>
      <w:marBottom w:val="0"/>
      <w:divBdr>
        <w:top w:val="none" w:sz="0" w:space="0" w:color="auto"/>
        <w:left w:val="none" w:sz="0" w:space="0" w:color="auto"/>
        <w:bottom w:val="none" w:sz="0" w:space="0" w:color="auto"/>
        <w:right w:val="none" w:sz="0" w:space="0" w:color="auto"/>
      </w:divBdr>
    </w:div>
    <w:div w:id="1266383405">
      <w:bodyDiv w:val="1"/>
      <w:marLeft w:val="0"/>
      <w:marRight w:val="0"/>
      <w:marTop w:val="0"/>
      <w:marBottom w:val="0"/>
      <w:divBdr>
        <w:top w:val="none" w:sz="0" w:space="0" w:color="auto"/>
        <w:left w:val="none" w:sz="0" w:space="0" w:color="auto"/>
        <w:bottom w:val="none" w:sz="0" w:space="0" w:color="auto"/>
        <w:right w:val="none" w:sz="0" w:space="0" w:color="auto"/>
      </w:divBdr>
    </w:div>
    <w:div w:id="1267612992">
      <w:bodyDiv w:val="1"/>
      <w:marLeft w:val="0"/>
      <w:marRight w:val="0"/>
      <w:marTop w:val="0"/>
      <w:marBottom w:val="0"/>
      <w:divBdr>
        <w:top w:val="none" w:sz="0" w:space="0" w:color="auto"/>
        <w:left w:val="none" w:sz="0" w:space="0" w:color="auto"/>
        <w:bottom w:val="none" w:sz="0" w:space="0" w:color="auto"/>
        <w:right w:val="none" w:sz="0" w:space="0" w:color="auto"/>
      </w:divBdr>
    </w:div>
    <w:div w:id="1268849417">
      <w:bodyDiv w:val="1"/>
      <w:marLeft w:val="0"/>
      <w:marRight w:val="0"/>
      <w:marTop w:val="0"/>
      <w:marBottom w:val="0"/>
      <w:divBdr>
        <w:top w:val="none" w:sz="0" w:space="0" w:color="auto"/>
        <w:left w:val="none" w:sz="0" w:space="0" w:color="auto"/>
        <w:bottom w:val="none" w:sz="0" w:space="0" w:color="auto"/>
        <w:right w:val="none" w:sz="0" w:space="0" w:color="auto"/>
      </w:divBdr>
    </w:div>
    <w:div w:id="1270042677">
      <w:bodyDiv w:val="1"/>
      <w:marLeft w:val="0"/>
      <w:marRight w:val="0"/>
      <w:marTop w:val="0"/>
      <w:marBottom w:val="0"/>
      <w:divBdr>
        <w:top w:val="none" w:sz="0" w:space="0" w:color="auto"/>
        <w:left w:val="none" w:sz="0" w:space="0" w:color="auto"/>
        <w:bottom w:val="none" w:sz="0" w:space="0" w:color="auto"/>
        <w:right w:val="none" w:sz="0" w:space="0" w:color="auto"/>
      </w:divBdr>
    </w:div>
    <w:div w:id="1270043503">
      <w:bodyDiv w:val="1"/>
      <w:marLeft w:val="0"/>
      <w:marRight w:val="0"/>
      <w:marTop w:val="0"/>
      <w:marBottom w:val="0"/>
      <w:divBdr>
        <w:top w:val="none" w:sz="0" w:space="0" w:color="auto"/>
        <w:left w:val="none" w:sz="0" w:space="0" w:color="auto"/>
        <w:bottom w:val="none" w:sz="0" w:space="0" w:color="auto"/>
        <w:right w:val="none" w:sz="0" w:space="0" w:color="auto"/>
      </w:divBdr>
    </w:div>
    <w:div w:id="1271010138">
      <w:bodyDiv w:val="1"/>
      <w:marLeft w:val="0"/>
      <w:marRight w:val="0"/>
      <w:marTop w:val="0"/>
      <w:marBottom w:val="0"/>
      <w:divBdr>
        <w:top w:val="none" w:sz="0" w:space="0" w:color="auto"/>
        <w:left w:val="none" w:sz="0" w:space="0" w:color="auto"/>
        <w:bottom w:val="none" w:sz="0" w:space="0" w:color="auto"/>
        <w:right w:val="none" w:sz="0" w:space="0" w:color="auto"/>
      </w:divBdr>
    </w:div>
    <w:div w:id="1272930318">
      <w:bodyDiv w:val="1"/>
      <w:marLeft w:val="0"/>
      <w:marRight w:val="0"/>
      <w:marTop w:val="0"/>
      <w:marBottom w:val="0"/>
      <w:divBdr>
        <w:top w:val="none" w:sz="0" w:space="0" w:color="auto"/>
        <w:left w:val="none" w:sz="0" w:space="0" w:color="auto"/>
        <w:bottom w:val="none" w:sz="0" w:space="0" w:color="auto"/>
        <w:right w:val="none" w:sz="0" w:space="0" w:color="auto"/>
      </w:divBdr>
    </w:div>
    <w:div w:id="1273052124">
      <w:bodyDiv w:val="1"/>
      <w:marLeft w:val="0"/>
      <w:marRight w:val="0"/>
      <w:marTop w:val="0"/>
      <w:marBottom w:val="0"/>
      <w:divBdr>
        <w:top w:val="none" w:sz="0" w:space="0" w:color="auto"/>
        <w:left w:val="none" w:sz="0" w:space="0" w:color="auto"/>
        <w:bottom w:val="none" w:sz="0" w:space="0" w:color="auto"/>
        <w:right w:val="none" w:sz="0" w:space="0" w:color="auto"/>
      </w:divBdr>
    </w:div>
    <w:div w:id="1274097419">
      <w:bodyDiv w:val="1"/>
      <w:marLeft w:val="0"/>
      <w:marRight w:val="0"/>
      <w:marTop w:val="0"/>
      <w:marBottom w:val="0"/>
      <w:divBdr>
        <w:top w:val="none" w:sz="0" w:space="0" w:color="auto"/>
        <w:left w:val="none" w:sz="0" w:space="0" w:color="auto"/>
        <w:bottom w:val="none" w:sz="0" w:space="0" w:color="auto"/>
        <w:right w:val="none" w:sz="0" w:space="0" w:color="auto"/>
      </w:divBdr>
    </w:div>
    <w:div w:id="1274440554">
      <w:bodyDiv w:val="1"/>
      <w:marLeft w:val="0"/>
      <w:marRight w:val="0"/>
      <w:marTop w:val="0"/>
      <w:marBottom w:val="0"/>
      <w:divBdr>
        <w:top w:val="none" w:sz="0" w:space="0" w:color="auto"/>
        <w:left w:val="none" w:sz="0" w:space="0" w:color="auto"/>
        <w:bottom w:val="none" w:sz="0" w:space="0" w:color="auto"/>
        <w:right w:val="none" w:sz="0" w:space="0" w:color="auto"/>
      </w:divBdr>
    </w:div>
    <w:div w:id="1275676706">
      <w:bodyDiv w:val="1"/>
      <w:marLeft w:val="0"/>
      <w:marRight w:val="0"/>
      <w:marTop w:val="0"/>
      <w:marBottom w:val="0"/>
      <w:divBdr>
        <w:top w:val="none" w:sz="0" w:space="0" w:color="auto"/>
        <w:left w:val="none" w:sz="0" w:space="0" w:color="auto"/>
        <w:bottom w:val="none" w:sz="0" w:space="0" w:color="auto"/>
        <w:right w:val="none" w:sz="0" w:space="0" w:color="auto"/>
      </w:divBdr>
    </w:div>
    <w:div w:id="1278559083">
      <w:bodyDiv w:val="1"/>
      <w:marLeft w:val="0"/>
      <w:marRight w:val="0"/>
      <w:marTop w:val="0"/>
      <w:marBottom w:val="0"/>
      <w:divBdr>
        <w:top w:val="none" w:sz="0" w:space="0" w:color="auto"/>
        <w:left w:val="none" w:sz="0" w:space="0" w:color="auto"/>
        <w:bottom w:val="none" w:sz="0" w:space="0" w:color="auto"/>
        <w:right w:val="none" w:sz="0" w:space="0" w:color="auto"/>
      </w:divBdr>
    </w:div>
    <w:div w:id="1278944949">
      <w:bodyDiv w:val="1"/>
      <w:marLeft w:val="0"/>
      <w:marRight w:val="0"/>
      <w:marTop w:val="0"/>
      <w:marBottom w:val="0"/>
      <w:divBdr>
        <w:top w:val="none" w:sz="0" w:space="0" w:color="auto"/>
        <w:left w:val="none" w:sz="0" w:space="0" w:color="auto"/>
        <w:bottom w:val="none" w:sz="0" w:space="0" w:color="auto"/>
        <w:right w:val="none" w:sz="0" w:space="0" w:color="auto"/>
      </w:divBdr>
    </w:div>
    <w:div w:id="1279411201">
      <w:bodyDiv w:val="1"/>
      <w:marLeft w:val="0"/>
      <w:marRight w:val="0"/>
      <w:marTop w:val="0"/>
      <w:marBottom w:val="0"/>
      <w:divBdr>
        <w:top w:val="none" w:sz="0" w:space="0" w:color="auto"/>
        <w:left w:val="none" w:sz="0" w:space="0" w:color="auto"/>
        <w:bottom w:val="none" w:sz="0" w:space="0" w:color="auto"/>
        <w:right w:val="none" w:sz="0" w:space="0" w:color="auto"/>
      </w:divBdr>
    </w:div>
    <w:div w:id="1279948891">
      <w:bodyDiv w:val="1"/>
      <w:marLeft w:val="0"/>
      <w:marRight w:val="0"/>
      <w:marTop w:val="0"/>
      <w:marBottom w:val="0"/>
      <w:divBdr>
        <w:top w:val="none" w:sz="0" w:space="0" w:color="auto"/>
        <w:left w:val="none" w:sz="0" w:space="0" w:color="auto"/>
        <w:bottom w:val="none" w:sz="0" w:space="0" w:color="auto"/>
        <w:right w:val="none" w:sz="0" w:space="0" w:color="auto"/>
      </w:divBdr>
    </w:div>
    <w:div w:id="1281107427">
      <w:bodyDiv w:val="1"/>
      <w:marLeft w:val="0"/>
      <w:marRight w:val="0"/>
      <w:marTop w:val="0"/>
      <w:marBottom w:val="0"/>
      <w:divBdr>
        <w:top w:val="none" w:sz="0" w:space="0" w:color="auto"/>
        <w:left w:val="none" w:sz="0" w:space="0" w:color="auto"/>
        <w:bottom w:val="none" w:sz="0" w:space="0" w:color="auto"/>
        <w:right w:val="none" w:sz="0" w:space="0" w:color="auto"/>
      </w:divBdr>
    </w:div>
    <w:div w:id="1281834345">
      <w:bodyDiv w:val="1"/>
      <w:marLeft w:val="0"/>
      <w:marRight w:val="0"/>
      <w:marTop w:val="0"/>
      <w:marBottom w:val="0"/>
      <w:divBdr>
        <w:top w:val="none" w:sz="0" w:space="0" w:color="auto"/>
        <w:left w:val="none" w:sz="0" w:space="0" w:color="auto"/>
        <w:bottom w:val="none" w:sz="0" w:space="0" w:color="auto"/>
        <w:right w:val="none" w:sz="0" w:space="0" w:color="auto"/>
      </w:divBdr>
    </w:div>
    <w:div w:id="1282881482">
      <w:bodyDiv w:val="1"/>
      <w:marLeft w:val="0"/>
      <w:marRight w:val="0"/>
      <w:marTop w:val="0"/>
      <w:marBottom w:val="0"/>
      <w:divBdr>
        <w:top w:val="none" w:sz="0" w:space="0" w:color="auto"/>
        <w:left w:val="none" w:sz="0" w:space="0" w:color="auto"/>
        <w:bottom w:val="none" w:sz="0" w:space="0" w:color="auto"/>
        <w:right w:val="none" w:sz="0" w:space="0" w:color="auto"/>
      </w:divBdr>
    </w:div>
    <w:div w:id="1283220740">
      <w:bodyDiv w:val="1"/>
      <w:marLeft w:val="0"/>
      <w:marRight w:val="0"/>
      <w:marTop w:val="0"/>
      <w:marBottom w:val="0"/>
      <w:divBdr>
        <w:top w:val="none" w:sz="0" w:space="0" w:color="auto"/>
        <w:left w:val="none" w:sz="0" w:space="0" w:color="auto"/>
        <w:bottom w:val="none" w:sz="0" w:space="0" w:color="auto"/>
        <w:right w:val="none" w:sz="0" w:space="0" w:color="auto"/>
      </w:divBdr>
    </w:div>
    <w:div w:id="1283923094">
      <w:bodyDiv w:val="1"/>
      <w:marLeft w:val="0"/>
      <w:marRight w:val="0"/>
      <w:marTop w:val="0"/>
      <w:marBottom w:val="0"/>
      <w:divBdr>
        <w:top w:val="none" w:sz="0" w:space="0" w:color="auto"/>
        <w:left w:val="none" w:sz="0" w:space="0" w:color="auto"/>
        <w:bottom w:val="none" w:sz="0" w:space="0" w:color="auto"/>
        <w:right w:val="none" w:sz="0" w:space="0" w:color="auto"/>
      </w:divBdr>
    </w:div>
    <w:div w:id="1284464982">
      <w:bodyDiv w:val="1"/>
      <w:marLeft w:val="0"/>
      <w:marRight w:val="0"/>
      <w:marTop w:val="0"/>
      <w:marBottom w:val="0"/>
      <w:divBdr>
        <w:top w:val="none" w:sz="0" w:space="0" w:color="auto"/>
        <w:left w:val="none" w:sz="0" w:space="0" w:color="auto"/>
        <w:bottom w:val="none" w:sz="0" w:space="0" w:color="auto"/>
        <w:right w:val="none" w:sz="0" w:space="0" w:color="auto"/>
      </w:divBdr>
    </w:div>
    <w:div w:id="1285036195">
      <w:bodyDiv w:val="1"/>
      <w:marLeft w:val="0"/>
      <w:marRight w:val="0"/>
      <w:marTop w:val="0"/>
      <w:marBottom w:val="0"/>
      <w:divBdr>
        <w:top w:val="none" w:sz="0" w:space="0" w:color="auto"/>
        <w:left w:val="none" w:sz="0" w:space="0" w:color="auto"/>
        <w:bottom w:val="none" w:sz="0" w:space="0" w:color="auto"/>
        <w:right w:val="none" w:sz="0" w:space="0" w:color="auto"/>
      </w:divBdr>
    </w:div>
    <w:div w:id="1287782847">
      <w:bodyDiv w:val="1"/>
      <w:marLeft w:val="0"/>
      <w:marRight w:val="0"/>
      <w:marTop w:val="0"/>
      <w:marBottom w:val="0"/>
      <w:divBdr>
        <w:top w:val="none" w:sz="0" w:space="0" w:color="auto"/>
        <w:left w:val="none" w:sz="0" w:space="0" w:color="auto"/>
        <w:bottom w:val="none" w:sz="0" w:space="0" w:color="auto"/>
        <w:right w:val="none" w:sz="0" w:space="0" w:color="auto"/>
      </w:divBdr>
    </w:div>
    <w:div w:id="1287856685">
      <w:bodyDiv w:val="1"/>
      <w:marLeft w:val="0"/>
      <w:marRight w:val="0"/>
      <w:marTop w:val="0"/>
      <w:marBottom w:val="0"/>
      <w:divBdr>
        <w:top w:val="none" w:sz="0" w:space="0" w:color="auto"/>
        <w:left w:val="none" w:sz="0" w:space="0" w:color="auto"/>
        <w:bottom w:val="none" w:sz="0" w:space="0" w:color="auto"/>
        <w:right w:val="none" w:sz="0" w:space="0" w:color="auto"/>
      </w:divBdr>
    </w:div>
    <w:div w:id="1293171326">
      <w:bodyDiv w:val="1"/>
      <w:marLeft w:val="0"/>
      <w:marRight w:val="0"/>
      <w:marTop w:val="0"/>
      <w:marBottom w:val="0"/>
      <w:divBdr>
        <w:top w:val="none" w:sz="0" w:space="0" w:color="auto"/>
        <w:left w:val="none" w:sz="0" w:space="0" w:color="auto"/>
        <w:bottom w:val="none" w:sz="0" w:space="0" w:color="auto"/>
        <w:right w:val="none" w:sz="0" w:space="0" w:color="auto"/>
      </w:divBdr>
    </w:div>
    <w:div w:id="1293948846">
      <w:bodyDiv w:val="1"/>
      <w:marLeft w:val="0"/>
      <w:marRight w:val="0"/>
      <w:marTop w:val="0"/>
      <w:marBottom w:val="0"/>
      <w:divBdr>
        <w:top w:val="none" w:sz="0" w:space="0" w:color="auto"/>
        <w:left w:val="none" w:sz="0" w:space="0" w:color="auto"/>
        <w:bottom w:val="none" w:sz="0" w:space="0" w:color="auto"/>
        <w:right w:val="none" w:sz="0" w:space="0" w:color="auto"/>
      </w:divBdr>
    </w:div>
    <w:div w:id="1294366639">
      <w:bodyDiv w:val="1"/>
      <w:marLeft w:val="0"/>
      <w:marRight w:val="0"/>
      <w:marTop w:val="0"/>
      <w:marBottom w:val="0"/>
      <w:divBdr>
        <w:top w:val="none" w:sz="0" w:space="0" w:color="auto"/>
        <w:left w:val="none" w:sz="0" w:space="0" w:color="auto"/>
        <w:bottom w:val="none" w:sz="0" w:space="0" w:color="auto"/>
        <w:right w:val="none" w:sz="0" w:space="0" w:color="auto"/>
      </w:divBdr>
    </w:div>
    <w:div w:id="1294484530">
      <w:bodyDiv w:val="1"/>
      <w:marLeft w:val="0"/>
      <w:marRight w:val="0"/>
      <w:marTop w:val="0"/>
      <w:marBottom w:val="0"/>
      <w:divBdr>
        <w:top w:val="none" w:sz="0" w:space="0" w:color="auto"/>
        <w:left w:val="none" w:sz="0" w:space="0" w:color="auto"/>
        <w:bottom w:val="none" w:sz="0" w:space="0" w:color="auto"/>
        <w:right w:val="none" w:sz="0" w:space="0" w:color="auto"/>
      </w:divBdr>
    </w:div>
    <w:div w:id="1294486105">
      <w:bodyDiv w:val="1"/>
      <w:marLeft w:val="0"/>
      <w:marRight w:val="0"/>
      <w:marTop w:val="0"/>
      <w:marBottom w:val="0"/>
      <w:divBdr>
        <w:top w:val="none" w:sz="0" w:space="0" w:color="auto"/>
        <w:left w:val="none" w:sz="0" w:space="0" w:color="auto"/>
        <w:bottom w:val="none" w:sz="0" w:space="0" w:color="auto"/>
        <w:right w:val="none" w:sz="0" w:space="0" w:color="auto"/>
      </w:divBdr>
    </w:div>
    <w:div w:id="1295796234">
      <w:bodyDiv w:val="1"/>
      <w:marLeft w:val="0"/>
      <w:marRight w:val="0"/>
      <w:marTop w:val="0"/>
      <w:marBottom w:val="0"/>
      <w:divBdr>
        <w:top w:val="none" w:sz="0" w:space="0" w:color="auto"/>
        <w:left w:val="none" w:sz="0" w:space="0" w:color="auto"/>
        <w:bottom w:val="none" w:sz="0" w:space="0" w:color="auto"/>
        <w:right w:val="none" w:sz="0" w:space="0" w:color="auto"/>
      </w:divBdr>
    </w:div>
    <w:div w:id="1295872765">
      <w:bodyDiv w:val="1"/>
      <w:marLeft w:val="0"/>
      <w:marRight w:val="0"/>
      <w:marTop w:val="0"/>
      <w:marBottom w:val="0"/>
      <w:divBdr>
        <w:top w:val="none" w:sz="0" w:space="0" w:color="auto"/>
        <w:left w:val="none" w:sz="0" w:space="0" w:color="auto"/>
        <w:bottom w:val="none" w:sz="0" w:space="0" w:color="auto"/>
        <w:right w:val="none" w:sz="0" w:space="0" w:color="auto"/>
      </w:divBdr>
    </w:div>
    <w:div w:id="1296982843">
      <w:bodyDiv w:val="1"/>
      <w:marLeft w:val="0"/>
      <w:marRight w:val="0"/>
      <w:marTop w:val="0"/>
      <w:marBottom w:val="0"/>
      <w:divBdr>
        <w:top w:val="none" w:sz="0" w:space="0" w:color="auto"/>
        <w:left w:val="none" w:sz="0" w:space="0" w:color="auto"/>
        <w:bottom w:val="none" w:sz="0" w:space="0" w:color="auto"/>
        <w:right w:val="none" w:sz="0" w:space="0" w:color="auto"/>
      </w:divBdr>
    </w:div>
    <w:div w:id="1298294971">
      <w:bodyDiv w:val="1"/>
      <w:marLeft w:val="0"/>
      <w:marRight w:val="0"/>
      <w:marTop w:val="0"/>
      <w:marBottom w:val="0"/>
      <w:divBdr>
        <w:top w:val="none" w:sz="0" w:space="0" w:color="auto"/>
        <w:left w:val="none" w:sz="0" w:space="0" w:color="auto"/>
        <w:bottom w:val="none" w:sz="0" w:space="0" w:color="auto"/>
        <w:right w:val="none" w:sz="0" w:space="0" w:color="auto"/>
      </w:divBdr>
    </w:div>
    <w:div w:id="1298339429">
      <w:bodyDiv w:val="1"/>
      <w:marLeft w:val="0"/>
      <w:marRight w:val="0"/>
      <w:marTop w:val="0"/>
      <w:marBottom w:val="0"/>
      <w:divBdr>
        <w:top w:val="none" w:sz="0" w:space="0" w:color="auto"/>
        <w:left w:val="none" w:sz="0" w:space="0" w:color="auto"/>
        <w:bottom w:val="none" w:sz="0" w:space="0" w:color="auto"/>
        <w:right w:val="none" w:sz="0" w:space="0" w:color="auto"/>
      </w:divBdr>
    </w:div>
    <w:div w:id="1298489525">
      <w:bodyDiv w:val="1"/>
      <w:marLeft w:val="0"/>
      <w:marRight w:val="0"/>
      <w:marTop w:val="0"/>
      <w:marBottom w:val="0"/>
      <w:divBdr>
        <w:top w:val="none" w:sz="0" w:space="0" w:color="auto"/>
        <w:left w:val="none" w:sz="0" w:space="0" w:color="auto"/>
        <w:bottom w:val="none" w:sz="0" w:space="0" w:color="auto"/>
        <w:right w:val="none" w:sz="0" w:space="0" w:color="auto"/>
      </w:divBdr>
    </w:div>
    <w:div w:id="1298681529">
      <w:bodyDiv w:val="1"/>
      <w:marLeft w:val="0"/>
      <w:marRight w:val="0"/>
      <w:marTop w:val="0"/>
      <w:marBottom w:val="0"/>
      <w:divBdr>
        <w:top w:val="none" w:sz="0" w:space="0" w:color="auto"/>
        <w:left w:val="none" w:sz="0" w:space="0" w:color="auto"/>
        <w:bottom w:val="none" w:sz="0" w:space="0" w:color="auto"/>
        <w:right w:val="none" w:sz="0" w:space="0" w:color="auto"/>
      </w:divBdr>
    </w:div>
    <w:div w:id="1301613362">
      <w:bodyDiv w:val="1"/>
      <w:marLeft w:val="0"/>
      <w:marRight w:val="0"/>
      <w:marTop w:val="0"/>
      <w:marBottom w:val="0"/>
      <w:divBdr>
        <w:top w:val="none" w:sz="0" w:space="0" w:color="auto"/>
        <w:left w:val="none" w:sz="0" w:space="0" w:color="auto"/>
        <w:bottom w:val="none" w:sz="0" w:space="0" w:color="auto"/>
        <w:right w:val="none" w:sz="0" w:space="0" w:color="auto"/>
      </w:divBdr>
    </w:div>
    <w:div w:id="1301770549">
      <w:bodyDiv w:val="1"/>
      <w:marLeft w:val="0"/>
      <w:marRight w:val="0"/>
      <w:marTop w:val="0"/>
      <w:marBottom w:val="0"/>
      <w:divBdr>
        <w:top w:val="none" w:sz="0" w:space="0" w:color="auto"/>
        <w:left w:val="none" w:sz="0" w:space="0" w:color="auto"/>
        <w:bottom w:val="none" w:sz="0" w:space="0" w:color="auto"/>
        <w:right w:val="none" w:sz="0" w:space="0" w:color="auto"/>
      </w:divBdr>
    </w:div>
    <w:div w:id="1302073725">
      <w:bodyDiv w:val="1"/>
      <w:marLeft w:val="0"/>
      <w:marRight w:val="0"/>
      <w:marTop w:val="0"/>
      <w:marBottom w:val="0"/>
      <w:divBdr>
        <w:top w:val="none" w:sz="0" w:space="0" w:color="auto"/>
        <w:left w:val="none" w:sz="0" w:space="0" w:color="auto"/>
        <w:bottom w:val="none" w:sz="0" w:space="0" w:color="auto"/>
        <w:right w:val="none" w:sz="0" w:space="0" w:color="auto"/>
      </w:divBdr>
    </w:div>
    <w:div w:id="1303148674">
      <w:bodyDiv w:val="1"/>
      <w:marLeft w:val="0"/>
      <w:marRight w:val="0"/>
      <w:marTop w:val="0"/>
      <w:marBottom w:val="0"/>
      <w:divBdr>
        <w:top w:val="none" w:sz="0" w:space="0" w:color="auto"/>
        <w:left w:val="none" w:sz="0" w:space="0" w:color="auto"/>
        <w:bottom w:val="none" w:sz="0" w:space="0" w:color="auto"/>
        <w:right w:val="none" w:sz="0" w:space="0" w:color="auto"/>
      </w:divBdr>
    </w:div>
    <w:div w:id="1303190889">
      <w:bodyDiv w:val="1"/>
      <w:marLeft w:val="0"/>
      <w:marRight w:val="0"/>
      <w:marTop w:val="0"/>
      <w:marBottom w:val="0"/>
      <w:divBdr>
        <w:top w:val="none" w:sz="0" w:space="0" w:color="auto"/>
        <w:left w:val="none" w:sz="0" w:space="0" w:color="auto"/>
        <w:bottom w:val="none" w:sz="0" w:space="0" w:color="auto"/>
        <w:right w:val="none" w:sz="0" w:space="0" w:color="auto"/>
      </w:divBdr>
    </w:div>
    <w:div w:id="1307394639">
      <w:bodyDiv w:val="1"/>
      <w:marLeft w:val="0"/>
      <w:marRight w:val="0"/>
      <w:marTop w:val="0"/>
      <w:marBottom w:val="0"/>
      <w:divBdr>
        <w:top w:val="none" w:sz="0" w:space="0" w:color="auto"/>
        <w:left w:val="none" w:sz="0" w:space="0" w:color="auto"/>
        <w:bottom w:val="none" w:sz="0" w:space="0" w:color="auto"/>
        <w:right w:val="none" w:sz="0" w:space="0" w:color="auto"/>
      </w:divBdr>
    </w:div>
    <w:div w:id="1307903773">
      <w:bodyDiv w:val="1"/>
      <w:marLeft w:val="0"/>
      <w:marRight w:val="0"/>
      <w:marTop w:val="0"/>
      <w:marBottom w:val="0"/>
      <w:divBdr>
        <w:top w:val="none" w:sz="0" w:space="0" w:color="auto"/>
        <w:left w:val="none" w:sz="0" w:space="0" w:color="auto"/>
        <w:bottom w:val="none" w:sz="0" w:space="0" w:color="auto"/>
        <w:right w:val="none" w:sz="0" w:space="0" w:color="auto"/>
      </w:divBdr>
    </w:div>
    <w:div w:id="1307971838">
      <w:bodyDiv w:val="1"/>
      <w:marLeft w:val="0"/>
      <w:marRight w:val="0"/>
      <w:marTop w:val="0"/>
      <w:marBottom w:val="0"/>
      <w:divBdr>
        <w:top w:val="none" w:sz="0" w:space="0" w:color="auto"/>
        <w:left w:val="none" w:sz="0" w:space="0" w:color="auto"/>
        <w:bottom w:val="none" w:sz="0" w:space="0" w:color="auto"/>
        <w:right w:val="none" w:sz="0" w:space="0" w:color="auto"/>
      </w:divBdr>
    </w:div>
    <w:div w:id="1310479175">
      <w:bodyDiv w:val="1"/>
      <w:marLeft w:val="0"/>
      <w:marRight w:val="0"/>
      <w:marTop w:val="0"/>
      <w:marBottom w:val="0"/>
      <w:divBdr>
        <w:top w:val="none" w:sz="0" w:space="0" w:color="auto"/>
        <w:left w:val="none" w:sz="0" w:space="0" w:color="auto"/>
        <w:bottom w:val="none" w:sz="0" w:space="0" w:color="auto"/>
        <w:right w:val="none" w:sz="0" w:space="0" w:color="auto"/>
      </w:divBdr>
    </w:div>
    <w:div w:id="1310555576">
      <w:bodyDiv w:val="1"/>
      <w:marLeft w:val="0"/>
      <w:marRight w:val="0"/>
      <w:marTop w:val="0"/>
      <w:marBottom w:val="0"/>
      <w:divBdr>
        <w:top w:val="none" w:sz="0" w:space="0" w:color="auto"/>
        <w:left w:val="none" w:sz="0" w:space="0" w:color="auto"/>
        <w:bottom w:val="none" w:sz="0" w:space="0" w:color="auto"/>
        <w:right w:val="none" w:sz="0" w:space="0" w:color="auto"/>
      </w:divBdr>
    </w:div>
    <w:div w:id="1311979469">
      <w:bodyDiv w:val="1"/>
      <w:marLeft w:val="0"/>
      <w:marRight w:val="0"/>
      <w:marTop w:val="0"/>
      <w:marBottom w:val="0"/>
      <w:divBdr>
        <w:top w:val="none" w:sz="0" w:space="0" w:color="auto"/>
        <w:left w:val="none" w:sz="0" w:space="0" w:color="auto"/>
        <w:bottom w:val="none" w:sz="0" w:space="0" w:color="auto"/>
        <w:right w:val="none" w:sz="0" w:space="0" w:color="auto"/>
      </w:divBdr>
    </w:div>
    <w:div w:id="1312909294">
      <w:bodyDiv w:val="1"/>
      <w:marLeft w:val="0"/>
      <w:marRight w:val="0"/>
      <w:marTop w:val="0"/>
      <w:marBottom w:val="0"/>
      <w:divBdr>
        <w:top w:val="none" w:sz="0" w:space="0" w:color="auto"/>
        <w:left w:val="none" w:sz="0" w:space="0" w:color="auto"/>
        <w:bottom w:val="none" w:sz="0" w:space="0" w:color="auto"/>
        <w:right w:val="none" w:sz="0" w:space="0" w:color="auto"/>
      </w:divBdr>
    </w:div>
    <w:div w:id="1314139921">
      <w:bodyDiv w:val="1"/>
      <w:marLeft w:val="0"/>
      <w:marRight w:val="0"/>
      <w:marTop w:val="0"/>
      <w:marBottom w:val="0"/>
      <w:divBdr>
        <w:top w:val="none" w:sz="0" w:space="0" w:color="auto"/>
        <w:left w:val="none" w:sz="0" w:space="0" w:color="auto"/>
        <w:bottom w:val="none" w:sz="0" w:space="0" w:color="auto"/>
        <w:right w:val="none" w:sz="0" w:space="0" w:color="auto"/>
      </w:divBdr>
    </w:div>
    <w:div w:id="1314606053">
      <w:bodyDiv w:val="1"/>
      <w:marLeft w:val="0"/>
      <w:marRight w:val="0"/>
      <w:marTop w:val="0"/>
      <w:marBottom w:val="0"/>
      <w:divBdr>
        <w:top w:val="none" w:sz="0" w:space="0" w:color="auto"/>
        <w:left w:val="none" w:sz="0" w:space="0" w:color="auto"/>
        <w:bottom w:val="none" w:sz="0" w:space="0" w:color="auto"/>
        <w:right w:val="none" w:sz="0" w:space="0" w:color="auto"/>
      </w:divBdr>
    </w:div>
    <w:div w:id="1314873701">
      <w:bodyDiv w:val="1"/>
      <w:marLeft w:val="0"/>
      <w:marRight w:val="0"/>
      <w:marTop w:val="0"/>
      <w:marBottom w:val="0"/>
      <w:divBdr>
        <w:top w:val="none" w:sz="0" w:space="0" w:color="auto"/>
        <w:left w:val="none" w:sz="0" w:space="0" w:color="auto"/>
        <w:bottom w:val="none" w:sz="0" w:space="0" w:color="auto"/>
        <w:right w:val="none" w:sz="0" w:space="0" w:color="auto"/>
      </w:divBdr>
    </w:div>
    <w:div w:id="1315063748">
      <w:bodyDiv w:val="1"/>
      <w:marLeft w:val="0"/>
      <w:marRight w:val="0"/>
      <w:marTop w:val="0"/>
      <w:marBottom w:val="0"/>
      <w:divBdr>
        <w:top w:val="none" w:sz="0" w:space="0" w:color="auto"/>
        <w:left w:val="none" w:sz="0" w:space="0" w:color="auto"/>
        <w:bottom w:val="none" w:sz="0" w:space="0" w:color="auto"/>
        <w:right w:val="none" w:sz="0" w:space="0" w:color="auto"/>
      </w:divBdr>
    </w:div>
    <w:div w:id="1315529375">
      <w:bodyDiv w:val="1"/>
      <w:marLeft w:val="0"/>
      <w:marRight w:val="0"/>
      <w:marTop w:val="0"/>
      <w:marBottom w:val="0"/>
      <w:divBdr>
        <w:top w:val="none" w:sz="0" w:space="0" w:color="auto"/>
        <w:left w:val="none" w:sz="0" w:space="0" w:color="auto"/>
        <w:bottom w:val="none" w:sz="0" w:space="0" w:color="auto"/>
        <w:right w:val="none" w:sz="0" w:space="0" w:color="auto"/>
      </w:divBdr>
    </w:div>
    <w:div w:id="1315716085">
      <w:bodyDiv w:val="1"/>
      <w:marLeft w:val="0"/>
      <w:marRight w:val="0"/>
      <w:marTop w:val="0"/>
      <w:marBottom w:val="0"/>
      <w:divBdr>
        <w:top w:val="none" w:sz="0" w:space="0" w:color="auto"/>
        <w:left w:val="none" w:sz="0" w:space="0" w:color="auto"/>
        <w:bottom w:val="none" w:sz="0" w:space="0" w:color="auto"/>
        <w:right w:val="none" w:sz="0" w:space="0" w:color="auto"/>
      </w:divBdr>
    </w:div>
    <w:div w:id="1317033280">
      <w:bodyDiv w:val="1"/>
      <w:marLeft w:val="0"/>
      <w:marRight w:val="0"/>
      <w:marTop w:val="0"/>
      <w:marBottom w:val="0"/>
      <w:divBdr>
        <w:top w:val="none" w:sz="0" w:space="0" w:color="auto"/>
        <w:left w:val="none" w:sz="0" w:space="0" w:color="auto"/>
        <w:bottom w:val="none" w:sz="0" w:space="0" w:color="auto"/>
        <w:right w:val="none" w:sz="0" w:space="0" w:color="auto"/>
      </w:divBdr>
    </w:div>
    <w:div w:id="1317494481">
      <w:bodyDiv w:val="1"/>
      <w:marLeft w:val="0"/>
      <w:marRight w:val="0"/>
      <w:marTop w:val="0"/>
      <w:marBottom w:val="0"/>
      <w:divBdr>
        <w:top w:val="none" w:sz="0" w:space="0" w:color="auto"/>
        <w:left w:val="none" w:sz="0" w:space="0" w:color="auto"/>
        <w:bottom w:val="none" w:sz="0" w:space="0" w:color="auto"/>
        <w:right w:val="none" w:sz="0" w:space="0" w:color="auto"/>
      </w:divBdr>
    </w:div>
    <w:div w:id="1320840387">
      <w:bodyDiv w:val="1"/>
      <w:marLeft w:val="0"/>
      <w:marRight w:val="0"/>
      <w:marTop w:val="0"/>
      <w:marBottom w:val="0"/>
      <w:divBdr>
        <w:top w:val="none" w:sz="0" w:space="0" w:color="auto"/>
        <w:left w:val="none" w:sz="0" w:space="0" w:color="auto"/>
        <w:bottom w:val="none" w:sz="0" w:space="0" w:color="auto"/>
        <w:right w:val="none" w:sz="0" w:space="0" w:color="auto"/>
      </w:divBdr>
    </w:div>
    <w:div w:id="1321732454">
      <w:bodyDiv w:val="1"/>
      <w:marLeft w:val="0"/>
      <w:marRight w:val="0"/>
      <w:marTop w:val="0"/>
      <w:marBottom w:val="0"/>
      <w:divBdr>
        <w:top w:val="none" w:sz="0" w:space="0" w:color="auto"/>
        <w:left w:val="none" w:sz="0" w:space="0" w:color="auto"/>
        <w:bottom w:val="none" w:sz="0" w:space="0" w:color="auto"/>
        <w:right w:val="none" w:sz="0" w:space="0" w:color="auto"/>
      </w:divBdr>
    </w:div>
    <w:div w:id="1323466058">
      <w:bodyDiv w:val="1"/>
      <w:marLeft w:val="0"/>
      <w:marRight w:val="0"/>
      <w:marTop w:val="0"/>
      <w:marBottom w:val="0"/>
      <w:divBdr>
        <w:top w:val="none" w:sz="0" w:space="0" w:color="auto"/>
        <w:left w:val="none" w:sz="0" w:space="0" w:color="auto"/>
        <w:bottom w:val="none" w:sz="0" w:space="0" w:color="auto"/>
        <w:right w:val="none" w:sz="0" w:space="0" w:color="auto"/>
      </w:divBdr>
    </w:div>
    <w:div w:id="1323655977">
      <w:bodyDiv w:val="1"/>
      <w:marLeft w:val="0"/>
      <w:marRight w:val="0"/>
      <w:marTop w:val="0"/>
      <w:marBottom w:val="0"/>
      <w:divBdr>
        <w:top w:val="none" w:sz="0" w:space="0" w:color="auto"/>
        <w:left w:val="none" w:sz="0" w:space="0" w:color="auto"/>
        <w:bottom w:val="none" w:sz="0" w:space="0" w:color="auto"/>
        <w:right w:val="none" w:sz="0" w:space="0" w:color="auto"/>
      </w:divBdr>
    </w:div>
    <w:div w:id="1324774915">
      <w:bodyDiv w:val="1"/>
      <w:marLeft w:val="0"/>
      <w:marRight w:val="0"/>
      <w:marTop w:val="0"/>
      <w:marBottom w:val="0"/>
      <w:divBdr>
        <w:top w:val="none" w:sz="0" w:space="0" w:color="auto"/>
        <w:left w:val="none" w:sz="0" w:space="0" w:color="auto"/>
        <w:bottom w:val="none" w:sz="0" w:space="0" w:color="auto"/>
        <w:right w:val="none" w:sz="0" w:space="0" w:color="auto"/>
      </w:divBdr>
    </w:div>
    <w:div w:id="1324898459">
      <w:bodyDiv w:val="1"/>
      <w:marLeft w:val="0"/>
      <w:marRight w:val="0"/>
      <w:marTop w:val="0"/>
      <w:marBottom w:val="0"/>
      <w:divBdr>
        <w:top w:val="none" w:sz="0" w:space="0" w:color="auto"/>
        <w:left w:val="none" w:sz="0" w:space="0" w:color="auto"/>
        <w:bottom w:val="none" w:sz="0" w:space="0" w:color="auto"/>
        <w:right w:val="none" w:sz="0" w:space="0" w:color="auto"/>
      </w:divBdr>
    </w:div>
    <w:div w:id="1326082578">
      <w:bodyDiv w:val="1"/>
      <w:marLeft w:val="0"/>
      <w:marRight w:val="0"/>
      <w:marTop w:val="0"/>
      <w:marBottom w:val="0"/>
      <w:divBdr>
        <w:top w:val="none" w:sz="0" w:space="0" w:color="auto"/>
        <w:left w:val="none" w:sz="0" w:space="0" w:color="auto"/>
        <w:bottom w:val="none" w:sz="0" w:space="0" w:color="auto"/>
        <w:right w:val="none" w:sz="0" w:space="0" w:color="auto"/>
      </w:divBdr>
    </w:div>
    <w:div w:id="1326741326">
      <w:bodyDiv w:val="1"/>
      <w:marLeft w:val="0"/>
      <w:marRight w:val="0"/>
      <w:marTop w:val="0"/>
      <w:marBottom w:val="0"/>
      <w:divBdr>
        <w:top w:val="none" w:sz="0" w:space="0" w:color="auto"/>
        <w:left w:val="none" w:sz="0" w:space="0" w:color="auto"/>
        <w:bottom w:val="none" w:sz="0" w:space="0" w:color="auto"/>
        <w:right w:val="none" w:sz="0" w:space="0" w:color="auto"/>
      </w:divBdr>
    </w:div>
    <w:div w:id="1329165759">
      <w:bodyDiv w:val="1"/>
      <w:marLeft w:val="0"/>
      <w:marRight w:val="0"/>
      <w:marTop w:val="0"/>
      <w:marBottom w:val="0"/>
      <w:divBdr>
        <w:top w:val="none" w:sz="0" w:space="0" w:color="auto"/>
        <w:left w:val="none" w:sz="0" w:space="0" w:color="auto"/>
        <w:bottom w:val="none" w:sz="0" w:space="0" w:color="auto"/>
        <w:right w:val="none" w:sz="0" w:space="0" w:color="auto"/>
      </w:divBdr>
    </w:div>
    <w:div w:id="1329748914">
      <w:bodyDiv w:val="1"/>
      <w:marLeft w:val="0"/>
      <w:marRight w:val="0"/>
      <w:marTop w:val="0"/>
      <w:marBottom w:val="0"/>
      <w:divBdr>
        <w:top w:val="none" w:sz="0" w:space="0" w:color="auto"/>
        <w:left w:val="none" w:sz="0" w:space="0" w:color="auto"/>
        <w:bottom w:val="none" w:sz="0" w:space="0" w:color="auto"/>
        <w:right w:val="none" w:sz="0" w:space="0" w:color="auto"/>
      </w:divBdr>
    </w:div>
    <w:div w:id="1329862454">
      <w:bodyDiv w:val="1"/>
      <w:marLeft w:val="0"/>
      <w:marRight w:val="0"/>
      <w:marTop w:val="0"/>
      <w:marBottom w:val="0"/>
      <w:divBdr>
        <w:top w:val="none" w:sz="0" w:space="0" w:color="auto"/>
        <w:left w:val="none" w:sz="0" w:space="0" w:color="auto"/>
        <w:bottom w:val="none" w:sz="0" w:space="0" w:color="auto"/>
        <w:right w:val="none" w:sz="0" w:space="0" w:color="auto"/>
      </w:divBdr>
    </w:div>
    <w:div w:id="1331710767">
      <w:bodyDiv w:val="1"/>
      <w:marLeft w:val="0"/>
      <w:marRight w:val="0"/>
      <w:marTop w:val="0"/>
      <w:marBottom w:val="0"/>
      <w:divBdr>
        <w:top w:val="none" w:sz="0" w:space="0" w:color="auto"/>
        <w:left w:val="none" w:sz="0" w:space="0" w:color="auto"/>
        <w:bottom w:val="none" w:sz="0" w:space="0" w:color="auto"/>
        <w:right w:val="none" w:sz="0" w:space="0" w:color="auto"/>
      </w:divBdr>
    </w:div>
    <w:div w:id="1331789751">
      <w:bodyDiv w:val="1"/>
      <w:marLeft w:val="0"/>
      <w:marRight w:val="0"/>
      <w:marTop w:val="0"/>
      <w:marBottom w:val="0"/>
      <w:divBdr>
        <w:top w:val="none" w:sz="0" w:space="0" w:color="auto"/>
        <w:left w:val="none" w:sz="0" w:space="0" w:color="auto"/>
        <w:bottom w:val="none" w:sz="0" w:space="0" w:color="auto"/>
        <w:right w:val="none" w:sz="0" w:space="0" w:color="auto"/>
      </w:divBdr>
    </w:div>
    <w:div w:id="1332488455">
      <w:bodyDiv w:val="1"/>
      <w:marLeft w:val="0"/>
      <w:marRight w:val="0"/>
      <w:marTop w:val="0"/>
      <w:marBottom w:val="0"/>
      <w:divBdr>
        <w:top w:val="none" w:sz="0" w:space="0" w:color="auto"/>
        <w:left w:val="none" w:sz="0" w:space="0" w:color="auto"/>
        <w:bottom w:val="none" w:sz="0" w:space="0" w:color="auto"/>
        <w:right w:val="none" w:sz="0" w:space="0" w:color="auto"/>
      </w:divBdr>
    </w:div>
    <w:div w:id="1332836130">
      <w:bodyDiv w:val="1"/>
      <w:marLeft w:val="0"/>
      <w:marRight w:val="0"/>
      <w:marTop w:val="0"/>
      <w:marBottom w:val="0"/>
      <w:divBdr>
        <w:top w:val="none" w:sz="0" w:space="0" w:color="auto"/>
        <w:left w:val="none" w:sz="0" w:space="0" w:color="auto"/>
        <w:bottom w:val="none" w:sz="0" w:space="0" w:color="auto"/>
        <w:right w:val="none" w:sz="0" w:space="0" w:color="auto"/>
      </w:divBdr>
    </w:div>
    <w:div w:id="1333069766">
      <w:bodyDiv w:val="1"/>
      <w:marLeft w:val="0"/>
      <w:marRight w:val="0"/>
      <w:marTop w:val="0"/>
      <w:marBottom w:val="0"/>
      <w:divBdr>
        <w:top w:val="none" w:sz="0" w:space="0" w:color="auto"/>
        <w:left w:val="none" w:sz="0" w:space="0" w:color="auto"/>
        <w:bottom w:val="none" w:sz="0" w:space="0" w:color="auto"/>
        <w:right w:val="none" w:sz="0" w:space="0" w:color="auto"/>
      </w:divBdr>
    </w:div>
    <w:div w:id="1334141624">
      <w:bodyDiv w:val="1"/>
      <w:marLeft w:val="0"/>
      <w:marRight w:val="0"/>
      <w:marTop w:val="0"/>
      <w:marBottom w:val="0"/>
      <w:divBdr>
        <w:top w:val="none" w:sz="0" w:space="0" w:color="auto"/>
        <w:left w:val="none" w:sz="0" w:space="0" w:color="auto"/>
        <w:bottom w:val="none" w:sz="0" w:space="0" w:color="auto"/>
        <w:right w:val="none" w:sz="0" w:space="0" w:color="auto"/>
      </w:divBdr>
    </w:div>
    <w:div w:id="1334182889">
      <w:bodyDiv w:val="1"/>
      <w:marLeft w:val="0"/>
      <w:marRight w:val="0"/>
      <w:marTop w:val="0"/>
      <w:marBottom w:val="0"/>
      <w:divBdr>
        <w:top w:val="none" w:sz="0" w:space="0" w:color="auto"/>
        <w:left w:val="none" w:sz="0" w:space="0" w:color="auto"/>
        <w:bottom w:val="none" w:sz="0" w:space="0" w:color="auto"/>
        <w:right w:val="none" w:sz="0" w:space="0" w:color="auto"/>
      </w:divBdr>
    </w:div>
    <w:div w:id="1335567774">
      <w:bodyDiv w:val="1"/>
      <w:marLeft w:val="0"/>
      <w:marRight w:val="0"/>
      <w:marTop w:val="0"/>
      <w:marBottom w:val="0"/>
      <w:divBdr>
        <w:top w:val="none" w:sz="0" w:space="0" w:color="auto"/>
        <w:left w:val="none" w:sz="0" w:space="0" w:color="auto"/>
        <w:bottom w:val="none" w:sz="0" w:space="0" w:color="auto"/>
        <w:right w:val="none" w:sz="0" w:space="0" w:color="auto"/>
      </w:divBdr>
    </w:div>
    <w:div w:id="1336373270">
      <w:bodyDiv w:val="1"/>
      <w:marLeft w:val="0"/>
      <w:marRight w:val="0"/>
      <w:marTop w:val="0"/>
      <w:marBottom w:val="0"/>
      <w:divBdr>
        <w:top w:val="none" w:sz="0" w:space="0" w:color="auto"/>
        <w:left w:val="none" w:sz="0" w:space="0" w:color="auto"/>
        <w:bottom w:val="none" w:sz="0" w:space="0" w:color="auto"/>
        <w:right w:val="none" w:sz="0" w:space="0" w:color="auto"/>
      </w:divBdr>
    </w:div>
    <w:div w:id="1336573164">
      <w:bodyDiv w:val="1"/>
      <w:marLeft w:val="0"/>
      <w:marRight w:val="0"/>
      <w:marTop w:val="0"/>
      <w:marBottom w:val="0"/>
      <w:divBdr>
        <w:top w:val="none" w:sz="0" w:space="0" w:color="auto"/>
        <w:left w:val="none" w:sz="0" w:space="0" w:color="auto"/>
        <w:bottom w:val="none" w:sz="0" w:space="0" w:color="auto"/>
        <w:right w:val="none" w:sz="0" w:space="0" w:color="auto"/>
      </w:divBdr>
    </w:div>
    <w:div w:id="1337153404">
      <w:bodyDiv w:val="1"/>
      <w:marLeft w:val="0"/>
      <w:marRight w:val="0"/>
      <w:marTop w:val="0"/>
      <w:marBottom w:val="0"/>
      <w:divBdr>
        <w:top w:val="none" w:sz="0" w:space="0" w:color="auto"/>
        <w:left w:val="none" w:sz="0" w:space="0" w:color="auto"/>
        <w:bottom w:val="none" w:sz="0" w:space="0" w:color="auto"/>
        <w:right w:val="none" w:sz="0" w:space="0" w:color="auto"/>
      </w:divBdr>
    </w:div>
    <w:div w:id="1337683122">
      <w:bodyDiv w:val="1"/>
      <w:marLeft w:val="0"/>
      <w:marRight w:val="0"/>
      <w:marTop w:val="0"/>
      <w:marBottom w:val="0"/>
      <w:divBdr>
        <w:top w:val="none" w:sz="0" w:space="0" w:color="auto"/>
        <w:left w:val="none" w:sz="0" w:space="0" w:color="auto"/>
        <w:bottom w:val="none" w:sz="0" w:space="0" w:color="auto"/>
        <w:right w:val="none" w:sz="0" w:space="0" w:color="auto"/>
      </w:divBdr>
    </w:div>
    <w:div w:id="1338732110">
      <w:bodyDiv w:val="1"/>
      <w:marLeft w:val="0"/>
      <w:marRight w:val="0"/>
      <w:marTop w:val="0"/>
      <w:marBottom w:val="0"/>
      <w:divBdr>
        <w:top w:val="none" w:sz="0" w:space="0" w:color="auto"/>
        <w:left w:val="none" w:sz="0" w:space="0" w:color="auto"/>
        <w:bottom w:val="none" w:sz="0" w:space="0" w:color="auto"/>
        <w:right w:val="none" w:sz="0" w:space="0" w:color="auto"/>
      </w:divBdr>
    </w:div>
    <w:div w:id="1340277112">
      <w:bodyDiv w:val="1"/>
      <w:marLeft w:val="0"/>
      <w:marRight w:val="0"/>
      <w:marTop w:val="0"/>
      <w:marBottom w:val="0"/>
      <w:divBdr>
        <w:top w:val="none" w:sz="0" w:space="0" w:color="auto"/>
        <w:left w:val="none" w:sz="0" w:space="0" w:color="auto"/>
        <w:bottom w:val="none" w:sz="0" w:space="0" w:color="auto"/>
        <w:right w:val="none" w:sz="0" w:space="0" w:color="auto"/>
      </w:divBdr>
    </w:div>
    <w:div w:id="1342319564">
      <w:bodyDiv w:val="1"/>
      <w:marLeft w:val="0"/>
      <w:marRight w:val="0"/>
      <w:marTop w:val="0"/>
      <w:marBottom w:val="0"/>
      <w:divBdr>
        <w:top w:val="none" w:sz="0" w:space="0" w:color="auto"/>
        <w:left w:val="none" w:sz="0" w:space="0" w:color="auto"/>
        <w:bottom w:val="none" w:sz="0" w:space="0" w:color="auto"/>
        <w:right w:val="none" w:sz="0" w:space="0" w:color="auto"/>
      </w:divBdr>
    </w:div>
    <w:div w:id="1343969119">
      <w:bodyDiv w:val="1"/>
      <w:marLeft w:val="0"/>
      <w:marRight w:val="0"/>
      <w:marTop w:val="0"/>
      <w:marBottom w:val="0"/>
      <w:divBdr>
        <w:top w:val="none" w:sz="0" w:space="0" w:color="auto"/>
        <w:left w:val="none" w:sz="0" w:space="0" w:color="auto"/>
        <w:bottom w:val="none" w:sz="0" w:space="0" w:color="auto"/>
        <w:right w:val="none" w:sz="0" w:space="0" w:color="auto"/>
      </w:divBdr>
    </w:div>
    <w:div w:id="1345210156">
      <w:bodyDiv w:val="1"/>
      <w:marLeft w:val="0"/>
      <w:marRight w:val="0"/>
      <w:marTop w:val="0"/>
      <w:marBottom w:val="0"/>
      <w:divBdr>
        <w:top w:val="none" w:sz="0" w:space="0" w:color="auto"/>
        <w:left w:val="none" w:sz="0" w:space="0" w:color="auto"/>
        <w:bottom w:val="none" w:sz="0" w:space="0" w:color="auto"/>
        <w:right w:val="none" w:sz="0" w:space="0" w:color="auto"/>
      </w:divBdr>
    </w:div>
    <w:div w:id="1345741333">
      <w:bodyDiv w:val="1"/>
      <w:marLeft w:val="0"/>
      <w:marRight w:val="0"/>
      <w:marTop w:val="0"/>
      <w:marBottom w:val="0"/>
      <w:divBdr>
        <w:top w:val="none" w:sz="0" w:space="0" w:color="auto"/>
        <w:left w:val="none" w:sz="0" w:space="0" w:color="auto"/>
        <w:bottom w:val="none" w:sz="0" w:space="0" w:color="auto"/>
        <w:right w:val="none" w:sz="0" w:space="0" w:color="auto"/>
      </w:divBdr>
    </w:div>
    <w:div w:id="1346323087">
      <w:bodyDiv w:val="1"/>
      <w:marLeft w:val="0"/>
      <w:marRight w:val="0"/>
      <w:marTop w:val="0"/>
      <w:marBottom w:val="0"/>
      <w:divBdr>
        <w:top w:val="none" w:sz="0" w:space="0" w:color="auto"/>
        <w:left w:val="none" w:sz="0" w:space="0" w:color="auto"/>
        <w:bottom w:val="none" w:sz="0" w:space="0" w:color="auto"/>
        <w:right w:val="none" w:sz="0" w:space="0" w:color="auto"/>
      </w:divBdr>
    </w:div>
    <w:div w:id="1346634125">
      <w:bodyDiv w:val="1"/>
      <w:marLeft w:val="0"/>
      <w:marRight w:val="0"/>
      <w:marTop w:val="0"/>
      <w:marBottom w:val="0"/>
      <w:divBdr>
        <w:top w:val="none" w:sz="0" w:space="0" w:color="auto"/>
        <w:left w:val="none" w:sz="0" w:space="0" w:color="auto"/>
        <w:bottom w:val="none" w:sz="0" w:space="0" w:color="auto"/>
        <w:right w:val="none" w:sz="0" w:space="0" w:color="auto"/>
      </w:divBdr>
    </w:div>
    <w:div w:id="1347369088">
      <w:bodyDiv w:val="1"/>
      <w:marLeft w:val="0"/>
      <w:marRight w:val="0"/>
      <w:marTop w:val="0"/>
      <w:marBottom w:val="0"/>
      <w:divBdr>
        <w:top w:val="none" w:sz="0" w:space="0" w:color="auto"/>
        <w:left w:val="none" w:sz="0" w:space="0" w:color="auto"/>
        <w:bottom w:val="none" w:sz="0" w:space="0" w:color="auto"/>
        <w:right w:val="none" w:sz="0" w:space="0" w:color="auto"/>
      </w:divBdr>
    </w:div>
    <w:div w:id="1347437329">
      <w:bodyDiv w:val="1"/>
      <w:marLeft w:val="0"/>
      <w:marRight w:val="0"/>
      <w:marTop w:val="0"/>
      <w:marBottom w:val="0"/>
      <w:divBdr>
        <w:top w:val="none" w:sz="0" w:space="0" w:color="auto"/>
        <w:left w:val="none" w:sz="0" w:space="0" w:color="auto"/>
        <w:bottom w:val="none" w:sz="0" w:space="0" w:color="auto"/>
        <w:right w:val="none" w:sz="0" w:space="0" w:color="auto"/>
      </w:divBdr>
    </w:div>
    <w:div w:id="1348292132">
      <w:bodyDiv w:val="1"/>
      <w:marLeft w:val="0"/>
      <w:marRight w:val="0"/>
      <w:marTop w:val="0"/>
      <w:marBottom w:val="0"/>
      <w:divBdr>
        <w:top w:val="none" w:sz="0" w:space="0" w:color="auto"/>
        <w:left w:val="none" w:sz="0" w:space="0" w:color="auto"/>
        <w:bottom w:val="none" w:sz="0" w:space="0" w:color="auto"/>
        <w:right w:val="none" w:sz="0" w:space="0" w:color="auto"/>
      </w:divBdr>
    </w:div>
    <w:div w:id="1349209400">
      <w:bodyDiv w:val="1"/>
      <w:marLeft w:val="0"/>
      <w:marRight w:val="0"/>
      <w:marTop w:val="0"/>
      <w:marBottom w:val="0"/>
      <w:divBdr>
        <w:top w:val="none" w:sz="0" w:space="0" w:color="auto"/>
        <w:left w:val="none" w:sz="0" w:space="0" w:color="auto"/>
        <w:bottom w:val="none" w:sz="0" w:space="0" w:color="auto"/>
        <w:right w:val="none" w:sz="0" w:space="0" w:color="auto"/>
      </w:divBdr>
    </w:div>
    <w:div w:id="1349453194">
      <w:bodyDiv w:val="1"/>
      <w:marLeft w:val="0"/>
      <w:marRight w:val="0"/>
      <w:marTop w:val="0"/>
      <w:marBottom w:val="0"/>
      <w:divBdr>
        <w:top w:val="none" w:sz="0" w:space="0" w:color="auto"/>
        <w:left w:val="none" w:sz="0" w:space="0" w:color="auto"/>
        <w:bottom w:val="none" w:sz="0" w:space="0" w:color="auto"/>
        <w:right w:val="none" w:sz="0" w:space="0" w:color="auto"/>
      </w:divBdr>
    </w:div>
    <w:div w:id="1349601334">
      <w:bodyDiv w:val="1"/>
      <w:marLeft w:val="0"/>
      <w:marRight w:val="0"/>
      <w:marTop w:val="0"/>
      <w:marBottom w:val="0"/>
      <w:divBdr>
        <w:top w:val="none" w:sz="0" w:space="0" w:color="auto"/>
        <w:left w:val="none" w:sz="0" w:space="0" w:color="auto"/>
        <w:bottom w:val="none" w:sz="0" w:space="0" w:color="auto"/>
        <w:right w:val="none" w:sz="0" w:space="0" w:color="auto"/>
      </w:divBdr>
    </w:div>
    <w:div w:id="1351032565">
      <w:bodyDiv w:val="1"/>
      <w:marLeft w:val="0"/>
      <w:marRight w:val="0"/>
      <w:marTop w:val="0"/>
      <w:marBottom w:val="0"/>
      <w:divBdr>
        <w:top w:val="none" w:sz="0" w:space="0" w:color="auto"/>
        <w:left w:val="none" w:sz="0" w:space="0" w:color="auto"/>
        <w:bottom w:val="none" w:sz="0" w:space="0" w:color="auto"/>
        <w:right w:val="none" w:sz="0" w:space="0" w:color="auto"/>
      </w:divBdr>
    </w:div>
    <w:div w:id="1351644541">
      <w:bodyDiv w:val="1"/>
      <w:marLeft w:val="0"/>
      <w:marRight w:val="0"/>
      <w:marTop w:val="0"/>
      <w:marBottom w:val="0"/>
      <w:divBdr>
        <w:top w:val="none" w:sz="0" w:space="0" w:color="auto"/>
        <w:left w:val="none" w:sz="0" w:space="0" w:color="auto"/>
        <w:bottom w:val="none" w:sz="0" w:space="0" w:color="auto"/>
        <w:right w:val="none" w:sz="0" w:space="0" w:color="auto"/>
      </w:divBdr>
    </w:div>
    <w:div w:id="1351877198">
      <w:bodyDiv w:val="1"/>
      <w:marLeft w:val="0"/>
      <w:marRight w:val="0"/>
      <w:marTop w:val="0"/>
      <w:marBottom w:val="0"/>
      <w:divBdr>
        <w:top w:val="none" w:sz="0" w:space="0" w:color="auto"/>
        <w:left w:val="none" w:sz="0" w:space="0" w:color="auto"/>
        <w:bottom w:val="none" w:sz="0" w:space="0" w:color="auto"/>
        <w:right w:val="none" w:sz="0" w:space="0" w:color="auto"/>
      </w:divBdr>
    </w:div>
    <w:div w:id="1352224728">
      <w:bodyDiv w:val="1"/>
      <w:marLeft w:val="0"/>
      <w:marRight w:val="0"/>
      <w:marTop w:val="0"/>
      <w:marBottom w:val="0"/>
      <w:divBdr>
        <w:top w:val="none" w:sz="0" w:space="0" w:color="auto"/>
        <w:left w:val="none" w:sz="0" w:space="0" w:color="auto"/>
        <w:bottom w:val="none" w:sz="0" w:space="0" w:color="auto"/>
        <w:right w:val="none" w:sz="0" w:space="0" w:color="auto"/>
      </w:divBdr>
    </w:div>
    <w:div w:id="1352301680">
      <w:bodyDiv w:val="1"/>
      <w:marLeft w:val="0"/>
      <w:marRight w:val="0"/>
      <w:marTop w:val="0"/>
      <w:marBottom w:val="0"/>
      <w:divBdr>
        <w:top w:val="none" w:sz="0" w:space="0" w:color="auto"/>
        <w:left w:val="none" w:sz="0" w:space="0" w:color="auto"/>
        <w:bottom w:val="none" w:sz="0" w:space="0" w:color="auto"/>
        <w:right w:val="none" w:sz="0" w:space="0" w:color="auto"/>
      </w:divBdr>
    </w:div>
    <w:div w:id="1355114013">
      <w:bodyDiv w:val="1"/>
      <w:marLeft w:val="0"/>
      <w:marRight w:val="0"/>
      <w:marTop w:val="0"/>
      <w:marBottom w:val="0"/>
      <w:divBdr>
        <w:top w:val="none" w:sz="0" w:space="0" w:color="auto"/>
        <w:left w:val="none" w:sz="0" w:space="0" w:color="auto"/>
        <w:bottom w:val="none" w:sz="0" w:space="0" w:color="auto"/>
        <w:right w:val="none" w:sz="0" w:space="0" w:color="auto"/>
      </w:divBdr>
    </w:div>
    <w:div w:id="1356884712">
      <w:bodyDiv w:val="1"/>
      <w:marLeft w:val="0"/>
      <w:marRight w:val="0"/>
      <w:marTop w:val="0"/>
      <w:marBottom w:val="0"/>
      <w:divBdr>
        <w:top w:val="none" w:sz="0" w:space="0" w:color="auto"/>
        <w:left w:val="none" w:sz="0" w:space="0" w:color="auto"/>
        <w:bottom w:val="none" w:sz="0" w:space="0" w:color="auto"/>
        <w:right w:val="none" w:sz="0" w:space="0" w:color="auto"/>
      </w:divBdr>
    </w:div>
    <w:div w:id="1358697782">
      <w:bodyDiv w:val="1"/>
      <w:marLeft w:val="0"/>
      <w:marRight w:val="0"/>
      <w:marTop w:val="0"/>
      <w:marBottom w:val="0"/>
      <w:divBdr>
        <w:top w:val="none" w:sz="0" w:space="0" w:color="auto"/>
        <w:left w:val="none" w:sz="0" w:space="0" w:color="auto"/>
        <w:bottom w:val="none" w:sz="0" w:space="0" w:color="auto"/>
        <w:right w:val="none" w:sz="0" w:space="0" w:color="auto"/>
      </w:divBdr>
    </w:div>
    <w:div w:id="1360159738">
      <w:bodyDiv w:val="1"/>
      <w:marLeft w:val="0"/>
      <w:marRight w:val="0"/>
      <w:marTop w:val="0"/>
      <w:marBottom w:val="0"/>
      <w:divBdr>
        <w:top w:val="none" w:sz="0" w:space="0" w:color="auto"/>
        <w:left w:val="none" w:sz="0" w:space="0" w:color="auto"/>
        <w:bottom w:val="none" w:sz="0" w:space="0" w:color="auto"/>
        <w:right w:val="none" w:sz="0" w:space="0" w:color="auto"/>
      </w:divBdr>
    </w:div>
    <w:div w:id="1361735182">
      <w:bodyDiv w:val="1"/>
      <w:marLeft w:val="0"/>
      <w:marRight w:val="0"/>
      <w:marTop w:val="0"/>
      <w:marBottom w:val="0"/>
      <w:divBdr>
        <w:top w:val="none" w:sz="0" w:space="0" w:color="auto"/>
        <w:left w:val="none" w:sz="0" w:space="0" w:color="auto"/>
        <w:bottom w:val="none" w:sz="0" w:space="0" w:color="auto"/>
        <w:right w:val="none" w:sz="0" w:space="0" w:color="auto"/>
      </w:divBdr>
    </w:div>
    <w:div w:id="1366440115">
      <w:bodyDiv w:val="1"/>
      <w:marLeft w:val="0"/>
      <w:marRight w:val="0"/>
      <w:marTop w:val="0"/>
      <w:marBottom w:val="0"/>
      <w:divBdr>
        <w:top w:val="none" w:sz="0" w:space="0" w:color="auto"/>
        <w:left w:val="none" w:sz="0" w:space="0" w:color="auto"/>
        <w:bottom w:val="none" w:sz="0" w:space="0" w:color="auto"/>
        <w:right w:val="none" w:sz="0" w:space="0" w:color="auto"/>
      </w:divBdr>
    </w:div>
    <w:div w:id="1367755828">
      <w:bodyDiv w:val="1"/>
      <w:marLeft w:val="0"/>
      <w:marRight w:val="0"/>
      <w:marTop w:val="0"/>
      <w:marBottom w:val="0"/>
      <w:divBdr>
        <w:top w:val="none" w:sz="0" w:space="0" w:color="auto"/>
        <w:left w:val="none" w:sz="0" w:space="0" w:color="auto"/>
        <w:bottom w:val="none" w:sz="0" w:space="0" w:color="auto"/>
        <w:right w:val="none" w:sz="0" w:space="0" w:color="auto"/>
      </w:divBdr>
    </w:div>
    <w:div w:id="1368480970">
      <w:bodyDiv w:val="1"/>
      <w:marLeft w:val="0"/>
      <w:marRight w:val="0"/>
      <w:marTop w:val="0"/>
      <w:marBottom w:val="0"/>
      <w:divBdr>
        <w:top w:val="none" w:sz="0" w:space="0" w:color="auto"/>
        <w:left w:val="none" w:sz="0" w:space="0" w:color="auto"/>
        <w:bottom w:val="none" w:sz="0" w:space="0" w:color="auto"/>
        <w:right w:val="none" w:sz="0" w:space="0" w:color="auto"/>
      </w:divBdr>
    </w:div>
    <w:div w:id="1368527925">
      <w:bodyDiv w:val="1"/>
      <w:marLeft w:val="0"/>
      <w:marRight w:val="0"/>
      <w:marTop w:val="0"/>
      <w:marBottom w:val="0"/>
      <w:divBdr>
        <w:top w:val="none" w:sz="0" w:space="0" w:color="auto"/>
        <w:left w:val="none" w:sz="0" w:space="0" w:color="auto"/>
        <w:bottom w:val="none" w:sz="0" w:space="0" w:color="auto"/>
        <w:right w:val="none" w:sz="0" w:space="0" w:color="auto"/>
      </w:divBdr>
    </w:div>
    <w:div w:id="1368601470">
      <w:bodyDiv w:val="1"/>
      <w:marLeft w:val="0"/>
      <w:marRight w:val="0"/>
      <w:marTop w:val="0"/>
      <w:marBottom w:val="0"/>
      <w:divBdr>
        <w:top w:val="none" w:sz="0" w:space="0" w:color="auto"/>
        <w:left w:val="none" w:sz="0" w:space="0" w:color="auto"/>
        <w:bottom w:val="none" w:sz="0" w:space="0" w:color="auto"/>
        <w:right w:val="none" w:sz="0" w:space="0" w:color="auto"/>
      </w:divBdr>
    </w:div>
    <w:div w:id="1369524091">
      <w:bodyDiv w:val="1"/>
      <w:marLeft w:val="0"/>
      <w:marRight w:val="0"/>
      <w:marTop w:val="0"/>
      <w:marBottom w:val="0"/>
      <w:divBdr>
        <w:top w:val="none" w:sz="0" w:space="0" w:color="auto"/>
        <w:left w:val="none" w:sz="0" w:space="0" w:color="auto"/>
        <w:bottom w:val="none" w:sz="0" w:space="0" w:color="auto"/>
        <w:right w:val="none" w:sz="0" w:space="0" w:color="auto"/>
      </w:divBdr>
    </w:div>
    <w:div w:id="1369839784">
      <w:bodyDiv w:val="1"/>
      <w:marLeft w:val="0"/>
      <w:marRight w:val="0"/>
      <w:marTop w:val="0"/>
      <w:marBottom w:val="0"/>
      <w:divBdr>
        <w:top w:val="none" w:sz="0" w:space="0" w:color="auto"/>
        <w:left w:val="none" w:sz="0" w:space="0" w:color="auto"/>
        <w:bottom w:val="none" w:sz="0" w:space="0" w:color="auto"/>
        <w:right w:val="none" w:sz="0" w:space="0" w:color="auto"/>
      </w:divBdr>
    </w:div>
    <w:div w:id="1369911587">
      <w:bodyDiv w:val="1"/>
      <w:marLeft w:val="0"/>
      <w:marRight w:val="0"/>
      <w:marTop w:val="0"/>
      <w:marBottom w:val="0"/>
      <w:divBdr>
        <w:top w:val="none" w:sz="0" w:space="0" w:color="auto"/>
        <w:left w:val="none" w:sz="0" w:space="0" w:color="auto"/>
        <w:bottom w:val="none" w:sz="0" w:space="0" w:color="auto"/>
        <w:right w:val="none" w:sz="0" w:space="0" w:color="auto"/>
      </w:divBdr>
    </w:div>
    <w:div w:id="1370452657">
      <w:bodyDiv w:val="1"/>
      <w:marLeft w:val="0"/>
      <w:marRight w:val="0"/>
      <w:marTop w:val="0"/>
      <w:marBottom w:val="0"/>
      <w:divBdr>
        <w:top w:val="none" w:sz="0" w:space="0" w:color="auto"/>
        <w:left w:val="none" w:sz="0" w:space="0" w:color="auto"/>
        <w:bottom w:val="none" w:sz="0" w:space="0" w:color="auto"/>
        <w:right w:val="none" w:sz="0" w:space="0" w:color="auto"/>
      </w:divBdr>
    </w:div>
    <w:div w:id="1371344774">
      <w:bodyDiv w:val="1"/>
      <w:marLeft w:val="0"/>
      <w:marRight w:val="0"/>
      <w:marTop w:val="0"/>
      <w:marBottom w:val="0"/>
      <w:divBdr>
        <w:top w:val="none" w:sz="0" w:space="0" w:color="auto"/>
        <w:left w:val="none" w:sz="0" w:space="0" w:color="auto"/>
        <w:bottom w:val="none" w:sz="0" w:space="0" w:color="auto"/>
        <w:right w:val="none" w:sz="0" w:space="0" w:color="auto"/>
      </w:divBdr>
    </w:div>
    <w:div w:id="1372461610">
      <w:bodyDiv w:val="1"/>
      <w:marLeft w:val="0"/>
      <w:marRight w:val="0"/>
      <w:marTop w:val="0"/>
      <w:marBottom w:val="0"/>
      <w:divBdr>
        <w:top w:val="none" w:sz="0" w:space="0" w:color="auto"/>
        <w:left w:val="none" w:sz="0" w:space="0" w:color="auto"/>
        <w:bottom w:val="none" w:sz="0" w:space="0" w:color="auto"/>
        <w:right w:val="none" w:sz="0" w:space="0" w:color="auto"/>
      </w:divBdr>
    </w:div>
    <w:div w:id="1373068698">
      <w:bodyDiv w:val="1"/>
      <w:marLeft w:val="0"/>
      <w:marRight w:val="0"/>
      <w:marTop w:val="0"/>
      <w:marBottom w:val="0"/>
      <w:divBdr>
        <w:top w:val="none" w:sz="0" w:space="0" w:color="auto"/>
        <w:left w:val="none" w:sz="0" w:space="0" w:color="auto"/>
        <w:bottom w:val="none" w:sz="0" w:space="0" w:color="auto"/>
        <w:right w:val="none" w:sz="0" w:space="0" w:color="auto"/>
      </w:divBdr>
    </w:div>
    <w:div w:id="1373075347">
      <w:bodyDiv w:val="1"/>
      <w:marLeft w:val="0"/>
      <w:marRight w:val="0"/>
      <w:marTop w:val="0"/>
      <w:marBottom w:val="0"/>
      <w:divBdr>
        <w:top w:val="none" w:sz="0" w:space="0" w:color="auto"/>
        <w:left w:val="none" w:sz="0" w:space="0" w:color="auto"/>
        <w:bottom w:val="none" w:sz="0" w:space="0" w:color="auto"/>
        <w:right w:val="none" w:sz="0" w:space="0" w:color="auto"/>
      </w:divBdr>
    </w:div>
    <w:div w:id="1379627940">
      <w:bodyDiv w:val="1"/>
      <w:marLeft w:val="0"/>
      <w:marRight w:val="0"/>
      <w:marTop w:val="0"/>
      <w:marBottom w:val="0"/>
      <w:divBdr>
        <w:top w:val="none" w:sz="0" w:space="0" w:color="auto"/>
        <w:left w:val="none" w:sz="0" w:space="0" w:color="auto"/>
        <w:bottom w:val="none" w:sz="0" w:space="0" w:color="auto"/>
        <w:right w:val="none" w:sz="0" w:space="0" w:color="auto"/>
      </w:divBdr>
    </w:div>
    <w:div w:id="1380744482">
      <w:bodyDiv w:val="1"/>
      <w:marLeft w:val="0"/>
      <w:marRight w:val="0"/>
      <w:marTop w:val="0"/>
      <w:marBottom w:val="0"/>
      <w:divBdr>
        <w:top w:val="none" w:sz="0" w:space="0" w:color="auto"/>
        <w:left w:val="none" w:sz="0" w:space="0" w:color="auto"/>
        <w:bottom w:val="none" w:sz="0" w:space="0" w:color="auto"/>
        <w:right w:val="none" w:sz="0" w:space="0" w:color="auto"/>
      </w:divBdr>
    </w:div>
    <w:div w:id="1380981733">
      <w:bodyDiv w:val="1"/>
      <w:marLeft w:val="0"/>
      <w:marRight w:val="0"/>
      <w:marTop w:val="0"/>
      <w:marBottom w:val="0"/>
      <w:divBdr>
        <w:top w:val="none" w:sz="0" w:space="0" w:color="auto"/>
        <w:left w:val="none" w:sz="0" w:space="0" w:color="auto"/>
        <w:bottom w:val="none" w:sz="0" w:space="0" w:color="auto"/>
        <w:right w:val="none" w:sz="0" w:space="0" w:color="auto"/>
      </w:divBdr>
    </w:div>
    <w:div w:id="1384869550">
      <w:bodyDiv w:val="1"/>
      <w:marLeft w:val="0"/>
      <w:marRight w:val="0"/>
      <w:marTop w:val="0"/>
      <w:marBottom w:val="0"/>
      <w:divBdr>
        <w:top w:val="none" w:sz="0" w:space="0" w:color="auto"/>
        <w:left w:val="none" w:sz="0" w:space="0" w:color="auto"/>
        <w:bottom w:val="none" w:sz="0" w:space="0" w:color="auto"/>
        <w:right w:val="none" w:sz="0" w:space="0" w:color="auto"/>
      </w:divBdr>
    </w:div>
    <w:div w:id="1385325235">
      <w:bodyDiv w:val="1"/>
      <w:marLeft w:val="0"/>
      <w:marRight w:val="0"/>
      <w:marTop w:val="0"/>
      <w:marBottom w:val="0"/>
      <w:divBdr>
        <w:top w:val="none" w:sz="0" w:space="0" w:color="auto"/>
        <w:left w:val="none" w:sz="0" w:space="0" w:color="auto"/>
        <w:bottom w:val="none" w:sz="0" w:space="0" w:color="auto"/>
        <w:right w:val="none" w:sz="0" w:space="0" w:color="auto"/>
      </w:divBdr>
    </w:div>
    <w:div w:id="1385985423">
      <w:bodyDiv w:val="1"/>
      <w:marLeft w:val="0"/>
      <w:marRight w:val="0"/>
      <w:marTop w:val="0"/>
      <w:marBottom w:val="0"/>
      <w:divBdr>
        <w:top w:val="none" w:sz="0" w:space="0" w:color="auto"/>
        <w:left w:val="none" w:sz="0" w:space="0" w:color="auto"/>
        <w:bottom w:val="none" w:sz="0" w:space="0" w:color="auto"/>
        <w:right w:val="none" w:sz="0" w:space="0" w:color="auto"/>
      </w:divBdr>
    </w:div>
    <w:div w:id="1386223203">
      <w:bodyDiv w:val="1"/>
      <w:marLeft w:val="0"/>
      <w:marRight w:val="0"/>
      <w:marTop w:val="0"/>
      <w:marBottom w:val="0"/>
      <w:divBdr>
        <w:top w:val="none" w:sz="0" w:space="0" w:color="auto"/>
        <w:left w:val="none" w:sz="0" w:space="0" w:color="auto"/>
        <w:bottom w:val="none" w:sz="0" w:space="0" w:color="auto"/>
        <w:right w:val="none" w:sz="0" w:space="0" w:color="auto"/>
      </w:divBdr>
    </w:div>
    <w:div w:id="1387952555">
      <w:bodyDiv w:val="1"/>
      <w:marLeft w:val="0"/>
      <w:marRight w:val="0"/>
      <w:marTop w:val="0"/>
      <w:marBottom w:val="0"/>
      <w:divBdr>
        <w:top w:val="none" w:sz="0" w:space="0" w:color="auto"/>
        <w:left w:val="none" w:sz="0" w:space="0" w:color="auto"/>
        <w:bottom w:val="none" w:sz="0" w:space="0" w:color="auto"/>
        <w:right w:val="none" w:sz="0" w:space="0" w:color="auto"/>
      </w:divBdr>
    </w:div>
    <w:div w:id="1389376983">
      <w:bodyDiv w:val="1"/>
      <w:marLeft w:val="0"/>
      <w:marRight w:val="0"/>
      <w:marTop w:val="0"/>
      <w:marBottom w:val="0"/>
      <w:divBdr>
        <w:top w:val="none" w:sz="0" w:space="0" w:color="auto"/>
        <w:left w:val="none" w:sz="0" w:space="0" w:color="auto"/>
        <w:bottom w:val="none" w:sz="0" w:space="0" w:color="auto"/>
        <w:right w:val="none" w:sz="0" w:space="0" w:color="auto"/>
      </w:divBdr>
    </w:div>
    <w:div w:id="1394741657">
      <w:bodyDiv w:val="1"/>
      <w:marLeft w:val="0"/>
      <w:marRight w:val="0"/>
      <w:marTop w:val="0"/>
      <w:marBottom w:val="0"/>
      <w:divBdr>
        <w:top w:val="none" w:sz="0" w:space="0" w:color="auto"/>
        <w:left w:val="none" w:sz="0" w:space="0" w:color="auto"/>
        <w:bottom w:val="none" w:sz="0" w:space="0" w:color="auto"/>
        <w:right w:val="none" w:sz="0" w:space="0" w:color="auto"/>
      </w:divBdr>
    </w:div>
    <w:div w:id="1396008480">
      <w:bodyDiv w:val="1"/>
      <w:marLeft w:val="0"/>
      <w:marRight w:val="0"/>
      <w:marTop w:val="0"/>
      <w:marBottom w:val="0"/>
      <w:divBdr>
        <w:top w:val="none" w:sz="0" w:space="0" w:color="auto"/>
        <w:left w:val="none" w:sz="0" w:space="0" w:color="auto"/>
        <w:bottom w:val="none" w:sz="0" w:space="0" w:color="auto"/>
        <w:right w:val="none" w:sz="0" w:space="0" w:color="auto"/>
      </w:divBdr>
    </w:div>
    <w:div w:id="1396314980">
      <w:bodyDiv w:val="1"/>
      <w:marLeft w:val="0"/>
      <w:marRight w:val="0"/>
      <w:marTop w:val="0"/>
      <w:marBottom w:val="0"/>
      <w:divBdr>
        <w:top w:val="none" w:sz="0" w:space="0" w:color="auto"/>
        <w:left w:val="none" w:sz="0" w:space="0" w:color="auto"/>
        <w:bottom w:val="none" w:sz="0" w:space="0" w:color="auto"/>
        <w:right w:val="none" w:sz="0" w:space="0" w:color="auto"/>
      </w:divBdr>
    </w:div>
    <w:div w:id="1397896036">
      <w:bodyDiv w:val="1"/>
      <w:marLeft w:val="0"/>
      <w:marRight w:val="0"/>
      <w:marTop w:val="0"/>
      <w:marBottom w:val="0"/>
      <w:divBdr>
        <w:top w:val="none" w:sz="0" w:space="0" w:color="auto"/>
        <w:left w:val="none" w:sz="0" w:space="0" w:color="auto"/>
        <w:bottom w:val="none" w:sz="0" w:space="0" w:color="auto"/>
        <w:right w:val="none" w:sz="0" w:space="0" w:color="auto"/>
      </w:divBdr>
    </w:div>
    <w:div w:id="1398015663">
      <w:bodyDiv w:val="1"/>
      <w:marLeft w:val="0"/>
      <w:marRight w:val="0"/>
      <w:marTop w:val="0"/>
      <w:marBottom w:val="0"/>
      <w:divBdr>
        <w:top w:val="none" w:sz="0" w:space="0" w:color="auto"/>
        <w:left w:val="none" w:sz="0" w:space="0" w:color="auto"/>
        <w:bottom w:val="none" w:sz="0" w:space="0" w:color="auto"/>
        <w:right w:val="none" w:sz="0" w:space="0" w:color="auto"/>
      </w:divBdr>
    </w:div>
    <w:div w:id="1398429728">
      <w:bodyDiv w:val="1"/>
      <w:marLeft w:val="0"/>
      <w:marRight w:val="0"/>
      <w:marTop w:val="0"/>
      <w:marBottom w:val="0"/>
      <w:divBdr>
        <w:top w:val="none" w:sz="0" w:space="0" w:color="auto"/>
        <w:left w:val="none" w:sz="0" w:space="0" w:color="auto"/>
        <w:bottom w:val="none" w:sz="0" w:space="0" w:color="auto"/>
        <w:right w:val="none" w:sz="0" w:space="0" w:color="auto"/>
      </w:divBdr>
    </w:div>
    <w:div w:id="1399398080">
      <w:bodyDiv w:val="1"/>
      <w:marLeft w:val="0"/>
      <w:marRight w:val="0"/>
      <w:marTop w:val="0"/>
      <w:marBottom w:val="0"/>
      <w:divBdr>
        <w:top w:val="none" w:sz="0" w:space="0" w:color="auto"/>
        <w:left w:val="none" w:sz="0" w:space="0" w:color="auto"/>
        <w:bottom w:val="none" w:sz="0" w:space="0" w:color="auto"/>
        <w:right w:val="none" w:sz="0" w:space="0" w:color="auto"/>
      </w:divBdr>
    </w:div>
    <w:div w:id="1401051905">
      <w:bodyDiv w:val="1"/>
      <w:marLeft w:val="0"/>
      <w:marRight w:val="0"/>
      <w:marTop w:val="0"/>
      <w:marBottom w:val="0"/>
      <w:divBdr>
        <w:top w:val="none" w:sz="0" w:space="0" w:color="auto"/>
        <w:left w:val="none" w:sz="0" w:space="0" w:color="auto"/>
        <w:bottom w:val="none" w:sz="0" w:space="0" w:color="auto"/>
        <w:right w:val="none" w:sz="0" w:space="0" w:color="auto"/>
      </w:divBdr>
    </w:div>
    <w:div w:id="1402218138">
      <w:bodyDiv w:val="1"/>
      <w:marLeft w:val="0"/>
      <w:marRight w:val="0"/>
      <w:marTop w:val="0"/>
      <w:marBottom w:val="0"/>
      <w:divBdr>
        <w:top w:val="none" w:sz="0" w:space="0" w:color="auto"/>
        <w:left w:val="none" w:sz="0" w:space="0" w:color="auto"/>
        <w:bottom w:val="none" w:sz="0" w:space="0" w:color="auto"/>
        <w:right w:val="none" w:sz="0" w:space="0" w:color="auto"/>
      </w:divBdr>
    </w:div>
    <w:div w:id="1402949615">
      <w:bodyDiv w:val="1"/>
      <w:marLeft w:val="0"/>
      <w:marRight w:val="0"/>
      <w:marTop w:val="0"/>
      <w:marBottom w:val="0"/>
      <w:divBdr>
        <w:top w:val="none" w:sz="0" w:space="0" w:color="auto"/>
        <w:left w:val="none" w:sz="0" w:space="0" w:color="auto"/>
        <w:bottom w:val="none" w:sz="0" w:space="0" w:color="auto"/>
        <w:right w:val="none" w:sz="0" w:space="0" w:color="auto"/>
      </w:divBdr>
    </w:div>
    <w:div w:id="1405761675">
      <w:bodyDiv w:val="1"/>
      <w:marLeft w:val="0"/>
      <w:marRight w:val="0"/>
      <w:marTop w:val="0"/>
      <w:marBottom w:val="0"/>
      <w:divBdr>
        <w:top w:val="none" w:sz="0" w:space="0" w:color="auto"/>
        <w:left w:val="none" w:sz="0" w:space="0" w:color="auto"/>
        <w:bottom w:val="none" w:sz="0" w:space="0" w:color="auto"/>
        <w:right w:val="none" w:sz="0" w:space="0" w:color="auto"/>
      </w:divBdr>
    </w:div>
    <w:div w:id="1412966793">
      <w:bodyDiv w:val="1"/>
      <w:marLeft w:val="0"/>
      <w:marRight w:val="0"/>
      <w:marTop w:val="0"/>
      <w:marBottom w:val="0"/>
      <w:divBdr>
        <w:top w:val="none" w:sz="0" w:space="0" w:color="auto"/>
        <w:left w:val="none" w:sz="0" w:space="0" w:color="auto"/>
        <w:bottom w:val="none" w:sz="0" w:space="0" w:color="auto"/>
        <w:right w:val="none" w:sz="0" w:space="0" w:color="auto"/>
      </w:divBdr>
    </w:div>
    <w:div w:id="1413118622">
      <w:bodyDiv w:val="1"/>
      <w:marLeft w:val="0"/>
      <w:marRight w:val="0"/>
      <w:marTop w:val="0"/>
      <w:marBottom w:val="0"/>
      <w:divBdr>
        <w:top w:val="none" w:sz="0" w:space="0" w:color="auto"/>
        <w:left w:val="none" w:sz="0" w:space="0" w:color="auto"/>
        <w:bottom w:val="none" w:sz="0" w:space="0" w:color="auto"/>
        <w:right w:val="none" w:sz="0" w:space="0" w:color="auto"/>
      </w:divBdr>
    </w:div>
    <w:div w:id="1413815563">
      <w:bodyDiv w:val="1"/>
      <w:marLeft w:val="0"/>
      <w:marRight w:val="0"/>
      <w:marTop w:val="0"/>
      <w:marBottom w:val="0"/>
      <w:divBdr>
        <w:top w:val="none" w:sz="0" w:space="0" w:color="auto"/>
        <w:left w:val="none" w:sz="0" w:space="0" w:color="auto"/>
        <w:bottom w:val="none" w:sz="0" w:space="0" w:color="auto"/>
        <w:right w:val="none" w:sz="0" w:space="0" w:color="auto"/>
      </w:divBdr>
    </w:div>
    <w:div w:id="1413888111">
      <w:bodyDiv w:val="1"/>
      <w:marLeft w:val="0"/>
      <w:marRight w:val="0"/>
      <w:marTop w:val="0"/>
      <w:marBottom w:val="0"/>
      <w:divBdr>
        <w:top w:val="none" w:sz="0" w:space="0" w:color="auto"/>
        <w:left w:val="none" w:sz="0" w:space="0" w:color="auto"/>
        <w:bottom w:val="none" w:sz="0" w:space="0" w:color="auto"/>
        <w:right w:val="none" w:sz="0" w:space="0" w:color="auto"/>
      </w:divBdr>
    </w:div>
    <w:div w:id="1416591754">
      <w:bodyDiv w:val="1"/>
      <w:marLeft w:val="0"/>
      <w:marRight w:val="0"/>
      <w:marTop w:val="0"/>
      <w:marBottom w:val="0"/>
      <w:divBdr>
        <w:top w:val="none" w:sz="0" w:space="0" w:color="auto"/>
        <w:left w:val="none" w:sz="0" w:space="0" w:color="auto"/>
        <w:bottom w:val="none" w:sz="0" w:space="0" w:color="auto"/>
        <w:right w:val="none" w:sz="0" w:space="0" w:color="auto"/>
      </w:divBdr>
    </w:div>
    <w:div w:id="1417173019">
      <w:bodyDiv w:val="1"/>
      <w:marLeft w:val="0"/>
      <w:marRight w:val="0"/>
      <w:marTop w:val="0"/>
      <w:marBottom w:val="0"/>
      <w:divBdr>
        <w:top w:val="none" w:sz="0" w:space="0" w:color="auto"/>
        <w:left w:val="none" w:sz="0" w:space="0" w:color="auto"/>
        <w:bottom w:val="none" w:sz="0" w:space="0" w:color="auto"/>
        <w:right w:val="none" w:sz="0" w:space="0" w:color="auto"/>
      </w:divBdr>
    </w:div>
    <w:div w:id="1418475785">
      <w:bodyDiv w:val="1"/>
      <w:marLeft w:val="0"/>
      <w:marRight w:val="0"/>
      <w:marTop w:val="0"/>
      <w:marBottom w:val="0"/>
      <w:divBdr>
        <w:top w:val="none" w:sz="0" w:space="0" w:color="auto"/>
        <w:left w:val="none" w:sz="0" w:space="0" w:color="auto"/>
        <w:bottom w:val="none" w:sz="0" w:space="0" w:color="auto"/>
        <w:right w:val="none" w:sz="0" w:space="0" w:color="auto"/>
      </w:divBdr>
    </w:div>
    <w:div w:id="1419447523">
      <w:bodyDiv w:val="1"/>
      <w:marLeft w:val="0"/>
      <w:marRight w:val="0"/>
      <w:marTop w:val="0"/>
      <w:marBottom w:val="0"/>
      <w:divBdr>
        <w:top w:val="none" w:sz="0" w:space="0" w:color="auto"/>
        <w:left w:val="none" w:sz="0" w:space="0" w:color="auto"/>
        <w:bottom w:val="none" w:sz="0" w:space="0" w:color="auto"/>
        <w:right w:val="none" w:sz="0" w:space="0" w:color="auto"/>
      </w:divBdr>
    </w:div>
    <w:div w:id="1419980619">
      <w:bodyDiv w:val="1"/>
      <w:marLeft w:val="0"/>
      <w:marRight w:val="0"/>
      <w:marTop w:val="0"/>
      <w:marBottom w:val="0"/>
      <w:divBdr>
        <w:top w:val="none" w:sz="0" w:space="0" w:color="auto"/>
        <w:left w:val="none" w:sz="0" w:space="0" w:color="auto"/>
        <w:bottom w:val="none" w:sz="0" w:space="0" w:color="auto"/>
        <w:right w:val="none" w:sz="0" w:space="0" w:color="auto"/>
      </w:divBdr>
    </w:div>
    <w:div w:id="1420172737">
      <w:bodyDiv w:val="1"/>
      <w:marLeft w:val="0"/>
      <w:marRight w:val="0"/>
      <w:marTop w:val="0"/>
      <w:marBottom w:val="0"/>
      <w:divBdr>
        <w:top w:val="none" w:sz="0" w:space="0" w:color="auto"/>
        <w:left w:val="none" w:sz="0" w:space="0" w:color="auto"/>
        <w:bottom w:val="none" w:sz="0" w:space="0" w:color="auto"/>
        <w:right w:val="none" w:sz="0" w:space="0" w:color="auto"/>
      </w:divBdr>
    </w:div>
    <w:div w:id="1421291324">
      <w:bodyDiv w:val="1"/>
      <w:marLeft w:val="0"/>
      <w:marRight w:val="0"/>
      <w:marTop w:val="0"/>
      <w:marBottom w:val="0"/>
      <w:divBdr>
        <w:top w:val="none" w:sz="0" w:space="0" w:color="auto"/>
        <w:left w:val="none" w:sz="0" w:space="0" w:color="auto"/>
        <w:bottom w:val="none" w:sz="0" w:space="0" w:color="auto"/>
        <w:right w:val="none" w:sz="0" w:space="0" w:color="auto"/>
      </w:divBdr>
    </w:div>
    <w:div w:id="1421369963">
      <w:bodyDiv w:val="1"/>
      <w:marLeft w:val="0"/>
      <w:marRight w:val="0"/>
      <w:marTop w:val="0"/>
      <w:marBottom w:val="0"/>
      <w:divBdr>
        <w:top w:val="none" w:sz="0" w:space="0" w:color="auto"/>
        <w:left w:val="none" w:sz="0" w:space="0" w:color="auto"/>
        <w:bottom w:val="none" w:sz="0" w:space="0" w:color="auto"/>
        <w:right w:val="none" w:sz="0" w:space="0" w:color="auto"/>
      </w:divBdr>
    </w:div>
    <w:div w:id="1422487596">
      <w:bodyDiv w:val="1"/>
      <w:marLeft w:val="0"/>
      <w:marRight w:val="0"/>
      <w:marTop w:val="0"/>
      <w:marBottom w:val="0"/>
      <w:divBdr>
        <w:top w:val="none" w:sz="0" w:space="0" w:color="auto"/>
        <w:left w:val="none" w:sz="0" w:space="0" w:color="auto"/>
        <w:bottom w:val="none" w:sz="0" w:space="0" w:color="auto"/>
        <w:right w:val="none" w:sz="0" w:space="0" w:color="auto"/>
      </w:divBdr>
    </w:div>
    <w:div w:id="1422792863">
      <w:bodyDiv w:val="1"/>
      <w:marLeft w:val="0"/>
      <w:marRight w:val="0"/>
      <w:marTop w:val="0"/>
      <w:marBottom w:val="0"/>
      <w:divBdr>
        <w:top w:val="none" w:sz="0" w:space="0" w:color="auto"/>
        <w:left w:val="none" w:sz="0" w:space="0" w:color="auto"/>
        <w:bottom w:val="none" w:sz="0" w:space="0" w:color="auto"/>
        <w:right w:val="none" w:sz="0" w:space="0" w:color="auto"/>
      </w:divBdr>
    </w:div>
    <w:div w:id="1423259200">
      <w:bodyDiv w:val="1"/>
      <w:marLeft w:val="0"/>
      <w:marRight w:val="0"/>
      <w:marTop w:val="0"/>
      <w:marBottom w:val="0"/>
      <w:divBdr>
        <w:top w:val="none" w:sz="0" w:space="0" w:color="auto"/>
        <w:left w:val="none" w:sz="0" w:space="0" w:color="auto"/>
        <w:bottom w:val="none" w:sz="0" w:space="0" w:color="auto"/>
        <w:right w:val="none" w:sz="0" w:space="0" w:color="auto"/>
      </w:divBdr>
    </w:div>
    <w:div w:id="1423528611">
      <w:bodyDiv w:val="1"/>
      <w:marLeft w:val="0"/>
      <w:marRight w:val="0"/>
      <w:marTop w:val="0"/>
      <w:marBottom w:val="0"/>
      <w:divBdr>
        <w:top w:val="none" w:sz="0" w:space="0" w:color="auto"/>
        <w:left w:val="none" w:sz="0" w:space="0" w:color="auto"/>
        <w:bottom w:val="none" w:sz="0" w:space="0" w:color="auto"/>
        <w:right w:val="none" w:sz="0" w:space="0" w:color="auto"/>
      </w:divBdr>
    </w:div>
    <w:div w:id="1424687796">
      <w:bodyDiv w:val="1"/>
      <w:marLeft w:val="0"/>
      <w:marRight w:val="0"/>
      <w:marTop w:val="0"/>
      <w:marBottom w:val="0"/>
      <w:divBdr>
        <w:top w:val="none" w:sz="0" w:space="0" w:color="auto"/>
        <w:left w:val="none" w:sz="0" w:space="0" w:color="auto"/>
        <w:bottom w:val="none" w:sz="0" w:space="0" w:color="auto"/>
        <w:right w:val="none" w:sz="0" w:space="0" w:color="auto"/>
      </w:divBdr>
    </w:div>
    <w:div w:id="1427533320">
      <w:bodyDiv w:val="1"/>
      <w:marLeft w:val="0"/>
      <w:marRight w:val="0"/>
      <w:marTop w:val="0"/>
      <w:marBottom w:val="0"/>
      <w:divBdr>
        <w:top w:val="none" w:sz="0" w:space="0" w:color="auto"/>
        <w:left w:val="none" w:sz="0" w:space="0" w:color="auto"/>
        <w:bottom w:val="none" w:sz="0" w:space="0" w:color="auto"/>
        <w:right w:val="none" w:sz="0" w:space="0" w:color="auto"/>
      </w:divBdr>
    </w:div>
    <w:div w:id="1427726290">
      <w:bodyDiv w:val="1"/>
      <w:marLeft w:val="0"/>
      <w:marRight w:val="0"/>
      <w:marTop w:val="0"/>
      <w:marBottom w:val="0"/>
      <w:divBdr>
        <w:top w:val="none" w:sz="0" w:space="0" w:color="auto"/>
        <w:left w:val="none" w:sz="0" w:space="0" w:color="auto"/>
        <w:bottom w:val="none" w:sz="0" w:space="0" w:color="auto"/>
        <w:right w:val="none" w:sz="0" w:space="0" w:color="auto"/>
      </w:divBdr>
    </w:div>
    <w:div w:id="1428843505">
      <w:bodyDiv w:val="1"/>
      <w:marLeft w:val="0"/>
      <w:marRight w:val="0"/>
      <w:marTop w:val="0"/>
      <w:marBottom w:val="0"/>
      <w:divBdr>
        <w:top w:val="none" w:sz="0" w:space="0" w:color="auto"/>
        <w:left w:val="none" w:sz="0" w:space="0" w:color="auto"/>
        <w:bottom w:val="none" w:sz="0" w:space="0" w:color="auto"/>
        <w:right w:val="none" w:sz="0" w:space="0" w:color="auto"/>
      </w:divBdr>
    </w:div>
    <w:div w:id="1429039714">
      <w:bodyDiv w:val="1"/>
      <w:marLeft w:val="0"/>
      <w:marRight w:val="0"/>
      <w:marTop w:val="0"/>
      <w:marBottom w:val="0"/>
      <w:divBdr>
        <w:top w:val="none" w:sz="0" w:space="0" w:color="auto"/>
        <w:left w:val="none" w:sz="0" w:space="0" w:color="auto"/>
        <w:bottom w:val="none" w:sz="0" w:space="0" w:color="auto"/>
        <w:right w:val="none" w:sz="0" w:space="0" w:color="auto"/>
      </w:divBdr>
    </w:div>
    <w:div w:id="1431002805">
      <w:bodyDiv w:val="1"/>
      <w:marLeft w:val="0"/>
      <w:marRight w:val="0"/>
      <w:marTop w:val="0"/>
      <w:marBottom w:val="0"/>
      <w:divBdr>
        <w:top w:val="none" w:sz="0" w:space="0" w:color="auto"/>
        <w:left w:val="none" w:sz="0" w:space="0" w:color="auto"/>
        <w:bottom w:val="none" w:sz="0" w:space="0" w:color="auto"/>
        <w:right w:val="none" w:sz="0" w:space="0" w:color="auto"/>
      </w:divBdr>
    </w:div>
    <w:div w:id="1432357512">
      <w:bodyDiv w:val="1"/>
      <w:marLeft w:val="0"/>
      <w:marRight w:val="0"/>
      <w:marTop w:val="0"/>
      <w:marBottom w:val="0"/>
      <w:divBdr>
        <w:top w:val="none" w:sz="0" w:space="0" w:color="auto"/>
        <w:left w:val="none" w:sz="0" w:space="0" w:color="auto"/>
        <w:bottom w:val="none" w:sz="0" w:space="0" w:color="auto"/>
        <w:right w:val="none" w:sz="0" w:space="0" w:color="auto"/>
      </w:divBdr>
    </w:div>
    <w:div w:id="1433159217">
      <w:bodyDiv w:val="1"/>
      <w:marLeft w:val="0"/>
      <w:marRight w:val="0"/>
      <w:marTop w:val="0"/>
      <w:marBottom w:val="0"/>
      <w:divBdr>
        <w:top w:val="none" w:sz="0" w:space="0" w:color="auto"/>
        <w:left w:val="none" w:sz="0" w:space="0" w:color="auto"/>
        <w:bottom w:val="none" w:sz="0" w:space="0" w:color="auto"/>
        <w:right w:val="none" w:sz="0" w:space="0" w:color="auto"/>
      </w:divBdr>
    </w:div>
    <w:div w:id="1435711859">
      <w:bodyDiv w:val="1"/>
      <w:marLeft w:val="0"/>
      <w:marRight w:val="0"/>
      <w:marTop w:val="0"/>
      <w:marBottom w:val="0"/>
      <w:divBdr>
        <w:top w:val="none" w:sz="0" w:space="0" w:color="auto"/>
        <w:left w:val="none" w:sz="0" w:space="0" w:color="auto"/>
        <w:bottom w:val="none" w:sz="0" w:space="0" w:color="auto"/>
        <w:right w:val="none" w:sz="0" w:space="0" w:color="auto"/>
      </w:divBdr>
    </w:div>
    <w:div w:id="1436174742">
      <w:bodyDiv w:val="1"/>
      <w:marLeft w:val="0"/>
      <w:marRight w:val="0"/>
      <w:marTop w:val="0"/>
      <w:marBottom w:val="0"/>
      <w:divBdr>
        <w:top w:val="none" w:sz="0" w:space="0" w:color="auto"/>
        <w:left w:val="none" w:sz="0" w:space="0" w:color="auto"/>
        <w:bottom w:val="none" w:sz="0" w:space="0" w:color="auto"/>
        <w:right w:val="none" w:sz="0" w:space="0" w:color="auto"/>
      </w:divBdr>
    </w:div>
    <w:div w:id="1436710968">
      <w:bodyDiv w:val="1"/>
      <w:marLeft w:val="0"/>
      <w:marRight w:val="0"/>
      <w:marTop w:val="0"/>
      <w:marBottom w:val="0"/>
      <w:divBdr>
        <w:top w:val="none" w:sz="0" w:space="0" w:color="auto"/>
        <w:left w:val="none" w:sz="0" w:space="0" w:color="auto"/>
        <w:bottom w:val="none" w:sz="0" w:space="0" w:color="auto"/>
        <w:right w:val="none" w:sz="0" w:space="0" w:color="auto"/>
      </w:divBdr>
    </w:div>
    <w:div w:id="1438210493">
      <w:bodyDiv w:val="1"/>
      <w:marLeft w:val="0"/>
      <w:marRight w:val="0"/>
      <w:marTop w:val="0"/>
      <w:marBottom w:val="0"/>
      <w:divBdr>
        <w:top w:val="none" w:sz="0" w:space="0" w:color="auto"/>
        <w:left w:val="none" w:sz="0" w:space="0" w:color="auto"/>
        <w:bottom w:val="none" w:sz="0" w:space="0" w:color="auto"/>
        <w:right w:val="none" w:sz="0" w:space="0" w:color="auto"/>
      </w:divBdr>
    </w:div>
    <w:div w:id="1439370958">
      <w:bodyDiv w:val="1"/>
      <w:marLeft w:val="0"/>
      <w:marRight w:val="0"/>
      <w:marTop w:val="0"/>
      <w:marBottom w:val="0"/>
      <w:divBdr>
        <w:top w:val="none" w:sz="0" w:space="0" w:color="auto"/>
        <w:left w:val="none" w:sz="0" w:space="0" w:color="auto"/>
        <w:bottom w:val="none" w:sz="0" w:space="0" w:color="auto"/>
        <w:right w:val="none" w:sz="0" w:space="0" w:color="auto"/>
      </w:divBdr>
    </w:div>
    <w:div w:id="1440951225">
      <w:bodyDiv w:val="1"/>
      <w:marLeft w:val="0"/>
      <w:marRight w:val="0"/>
      <w:marTop w:val="0"/>
      <w:marBottom w:val="0"/>
      <w:divBdr>
        <w:top w:val="none" w:sz="0" w:space="0" w:color="auto"/>
        <w:left w:val="none" w:sz="0" w:space="0" w:color="auto"/>
        <w:bottom w:val="none" w:sz="0" w:space="0" w:color="auto"/>
        <w:right w:val="none" w:sz="0" w:space="0" w:color="auto"/>
      </w:divBdr>
    </w:div>
    <w:div w:id="1440952129">
      <w:bodyDiv w:val="1"/>
      <w:marLeft w:val="0"/>
      <w:marRight w:val="0"/>
      <w:marTop w:val="0"/>
      <w:marBottom w:val="0"/>
      <w:divBdr>
        <w:top w:val="none" w:sz="0" w:space="0" w:color="auto"/>
        <w:left w:val="none" w:sz="0" w:space="0" w:color="auto"/>
        <w:bottom w:val="none" w:sz="0" w:space="0" w:color="auto"/>
        <w:right w:val="none" w:sz="0" w:space="0" w:color="auto"/>
      </w:divBdr>
    </w:div>
    <w:div w:id="1441611314">
      <w:bodyDiv w:val="1"/>
      <w:marLeft w:val="0"/>
      <w:marRight w:val="0"/>
      <w:marTop w:val="0"/>
      <w:marBottom w:val="0"/>
      <w:divBdr>
        <w:top w:val="none" w:sz="0" w:space="0" w:color="auto"/>
        <w:left w:val="none" w:sz="0" w:space="0" w:color="auto"/>
        <w:bottom w:val="none" w:sz="0" w:space="0" w:color="auto"/>
        <w:right w:val="none" w:sz="0" w:space="0" w:color="auto"/>
      </w:divBdr>
    </w:div>
    <w:div w:id="1443114448">
      <w:bodyDiv w:val="1"/>
      <w:marLeft w:val="0"/>
      <w:marRight w:val="0"/>
      <w:marTop w:val="0"/>
      <w:marBottom w:val="0"/>
      <w:divBdr>
        <w:top w:val="none" w:sz="0" w:space="0" w:color="auto"/>
        <w:left w:val="none" w:sz="0" w:space="0" w:color="auto"/>
        <w:bottom w:val="none" w:sz="0" w:space="0" w:color="auto"/>
        <w:right w:val="none" w:sz="0" w:space="0" w:color="auto"/>
      </w:divBdr>
    </w:div>
    <w:div w:id="1443959941">
      <w:bodyDiv w:val="1"/>
      <w:marLeft w:val="0"/>
      <w:marRight w:val="0"/>
      <w:marTop w:val="0"/>
      <w:marBottom w:val="0"/>
      <w:divBdr>
        <w:top w:val="none" w:sz="0" w:space="0" w:color="auto"/>
        <w:left w:val="none" w:sz="0" w:space="0" w:color="auto"/>
        <w:bottom w:val="none" w:sz="0" w:space="0" w:color="auto"/>
        <w:right w:val="none" w:sz="0" w:space="0" w:color="auto"/>
      </w:divBdr>
    </w:div>
    <w:div w:id="1447428787">
      <w:bodyDiv w:val="1"/>
      <w:marLeft w:val="0"/>
      <w:marRight w:val="0"/>
      <w:marTop w:val="0"/>
      <w:marBottom w:val="0"/>
      <w:divBdr>
        <w:top w:val="none" w:sz="0" w:space="0" w:color="auto"/>
        <w:left w:val="none" w:sz="0" w:space="0" w:color="auto"/>
        <w:bottom w:val="none" w:sz="0" w:space="0" w:color="auto"/>
        <w:right w:val="none" w:sz="0" w:space="0" w:color="auto"/>
      </w:divBdr>
    </w:div>
    <w:div w:id="1447851545">
      <w:bodyDiv w:val="1"/>
      <w:marLeft w:val="0"/>
      <w:marRight w:val="0"/>
      <w:marTop w:val="0"/>
      <w:marBottom w:val="0"/>
      <w:divBdr>
        <w:top w:val="none" w:sz="0" w:space="0" w:color="auto"/>
        <w:left w:val="none" w:sz="0" w:space="0" w:color="auto"/>
        <w:bottom w:val="none" w:sz="0" w:space="0" w:color="auto"/>
        <w:right w:val="none" w:sz="0" w:space="0" w:color="auto"/>
      </w:divBdr>
    </w:div>
    <w:div w:id="1448354125">
      <w:bodyDiv w:val="1"/>
      <w:marLeft w:val="0"/>
      <w:marRight w:val="0"/>
      <w:marTop w:val="0"/>
      <w:marBottom w:val="0"/>
      <w:divBdr>
        <w:top w:val="none" w:sz="0" w:space="0" w:color="auto"/>
        <w:left w:val="none" w:sz="0" w:space="0" w:color="auto"/>
        <w:bottom w:val="none" w:sz="0" w:space="0" w:color="auto"/>
        <w:right w:val="none" w:sz="0" w:space="0" w:color="auto"/>
      </w:divBdr>
    </w:div>
    <w:div w:id="1450659360">
      <w:bodyDiv w:val="1"/>
      <w:marLeft w:val="0"/>
      <w:marRight w:val="0"/>
      <w:marTop w:val="0"/>
      <w:marBottom w:val="0"/>
      <w:divBdr>
        <w:top w:val="none" w:sz="0" w:space="0" w:color="auto"/>
        <w:left w:val="none" w:sz="0" w:space="0" w:color="auto"/>
        <w:bottom w:val="none" w:sz="0" w:space="0" w:color="auto"/>
        <w:right w:val="none" w:sz="0" w:space="0" w:color="auto"/>
      </w:divBdr>
    </w:div>
    <w:div w:id="1451511210">
      <w:bodyDiv w:val="1"/>
      <w:marLeft w:val="0"/>
      <w:marRight w:val="0"/>
      <w:marTop w:val="0"/>
      <w:marBottom w:val="0"/>
      <w:divBdr>
        <w:top w:val="none" w:sz="0" w:space="0" w:color="auto"/>
        <w:left w:val="none" w:sz="0" w:space="0" w:color="auto"/>
        <w:bottom w:val="none" w:sz="0" w:space="0" w:color="auto"/>
        <w:right w:val="none" w:sz="0" w:space="0" w:color="auto"/>
      </w:divBdr>
    </w:div>
    <w:div w:id="1451779642">
      <w:bodyDiv w:val="1"/>
      <w:marLeft w:val="0"/>
      <w:marRight w:val="0"/>
      <w:marTop w:val="0"/>
      <w:marBottom w:val="0"/>
      <w:divBdr>
        <w:top w:val="none" w:sz="0" w:space="0" w:color="auto"/>
        <w:left w:val="none" w:sz="0" w:space="0" w:color="auto"/>
        <w:bottom w:val="none" w:sz="0" w:space="0" w:color="auto"/>
        <w:right w:val="none" w:sz="0" w:space="0" w:color="auto"/>
      </w:divBdr>
    </w:div>
    <w:div w:id="1452944152">
      <w:bodyDiv w:val="1"/>
      <w:marLeft w:val="0"/>
      <w:marRight w:val="0"/>
      <w:marTop w:val="0"/>
      <w:marBottom w:val="0"/>
      <w:divBdr>
        <w:top w:val="none" w:sz="0" w:space="0" w:color="auto"/>
        <w:left w:val="none" w:sz="0" w:space="0" w:color="auto"/>
        <w:bottom w:val="none" w:sz="0" w:space="0" w:color="auto"/>
        <w:right w:val="none" w:sz="0" w:space="0" w:color="auto"/>
      </w:divBdr>
    </w:div>
    <w:div w:id="1453523938">
      <w:bodyDiv w:val="1"/>
      <w:marLeft w:val="0"/>
      <w:marRight w:val="0"/>
      <w:marTop w:val="0"/>
      <w:marBottom w:val="0"/>
      <w:divBdr>
        <w:top w:val="none" w:sz="0" w:space="0" w:color="auto"/>
        <w:left w:val="none" w:sz="0" w:space="0" w:color="auto"/>
        <w:bottom w:val="none" w:sz="0" w:space="0" w:color="auto"/>
        <w:right w:val="none" w:sz="0" w:space="0" w:color="auto"/>
      </w:divBdr>
    </w:div>
    <w:div w:id="1455708028">
      <w:bodyDiv w:val="1"/>
      <w:marLeft w:val="0"/>
      <w:marRight w:val="0"/>
      <w:marTop w:val="0"/>
      <w:marBottom w:val="0"/>
      <w:divBdr>
        <w:top w:val="none" w:sz="0" w:space="0" w:color="auto"/>
        <w:left w:val="none" w:sz="0" w:space="0" w:color="auto"/>
        <w:bottom w:val="none" w:sz="0" w:space="0" w:color="auto"/>
        <w:right w:val="none" w:sz="0" w:space="0" w:color="auto"/>
      </w:divBdr>
    </w:div>
    <w:div w:id="1456288789">
      <w:bodyDiv w:val="1"/>
      <w:marLeft w:val="0"/>
      <w:marRight w:val="0"/>
      <w:marTop w:val="0"/>
      <w:marBottom w:val="0"/>
      <w:divBdr>
        <w:top w:val="none" w:sz="0" w:space="0" w:color="auto"/>
        <w:left w:val="none" w:sz="0" w:space="0" w:color="auto"/>
        <w:bottom w:val="none" w:sz="0" w:space="0" w:color="auto"/>
        <w:right w:val="none" w:sz="0" w:space="0" w:color="auto"/>
      </w:divBdr>
    </w:div>
    <w:div w:id="1457675383">
      <w:bodyDiv w:val="1"/>
      <w:marLeft w:val="0"/>
      <w:marRight w:val="0"/>
      <w:marTop w:val="0"/>
      <w:marBottom w:val="0"/>
      <w:divBdr>
        <w:top w:val="none" w:sz="0" w:space="0" w:color="auto"/>
        <w:left w:val="none" w:sz="0" w:space="0" w:color="auto"/>
        <w:bottom w:val="none" w:sz="0" w:space="0" w:color="auto"/>
        <w:right w:val="none" w:sz="0" w:space="0" w:color="auto"/>
      </w:divBdr>
    </w:div>
    <w:div w:id="1457871062">
      <w:bodyDiv w:val="1"/>
      <w:marLeft w:val="0"/>
      <w:marRight w:val="0"/>
      <w:marTop w:val="0"/>
      <w:marBottom w:val="0"/>
      <w:divBdr>
        <w:top w:val="none" w:sz="0" w:space="0" w:color="auto"/>
        <w:left w:val="none" w:sz="0" w:space="0" w:color="auto"/>
        <w:bottom w:val="none" w:sz="0" w:space="0" w:color="auto"/>
        <w:right w:val="none" w:sz="0" w:space="0" w:color="auto"/>
      </w:divBdr>
    </w:div>
    <w:div w:id="1459182320">
      <w:bodyDiv w:val="1"/>
      <w:marLeft w:val="0"/>
      <w:marRight w:val="0"/>
      <w:marTop w:val="0"/>
      <w:marBottom w:val="0"/>
      <w:divBdr>
        <w:top w:val="none" w:sz="0" w:space="0" w:color="auto"/>
        <w:left w:val="none" w:sz="0" w:space="0" w:color="auto"/>
        <w:bottom w:val="none" w:sz="0" w:space="0" w:color="auto"/>
        <w:right w:val="none" w:sz="0" w:space="0" w:color="auto"/>
      </w:divBdr>
    </w:div>
    <w:div w:id="1463232494">
      <w:bodyDiv w:val="1"/>
      <w:marLeft w:val="0"/>
      <w:marRight w:val="0"/>
      <w:marTop w:val="0"/>
      <w:marBottom w:val="0"/>
      <w:divBdr>
        <w:top w:val="none" w:sz="0" w:space="0" w:color="auto"/>
        <w:left w:val="none" w:sz="0" w:space="0" w:color="auto"/>
        <w:bottom w:val="none" w:sz="0" w:space="0" w:color="auto"/>
        <w:right w:val="none" w:sz="0" w:space="0" w:color="auto"/>
      </w:divBdr>
    </w:div>
    <w:div w:id="1465656004">
      <w:bodyDiv w:val="1"/>
      <w:marLeft w:val="0"/>
      <w:marRight w:val="0"/>
      <w:marTop w:val="0"/>
      <w:marBottom w:val="0"/>
      <w:divBdr>
        <w:top w:val="none" w:sz="0" w:space="0" w:color="auto"/>
        <w:left w:val="none" w:sz="0" w:space="0" w:color="auto"/>
        <w:bottom w:val="none" w:sz="0" w:space="0" w:color="auto"/>
        <w:right w:val="none" w:sz="0" w:space="0" w:color="auto"/>
      </w:divBdr>
    </w:div>
    <w:div w:id="1467240235">
      <w:bodyDiv w:val="1"/>
      <w:marLeft w:val="0"/>
      <w:marRight w:val="0"/>
      <w:marTop w:val="0"/>
      <w:marBottom w:val="0"/>
      <w:divBdr>
        <w:top w:val="none" w:sz="0" w:space="0" w:color="auto"/>
        <w:left w:val="none" w:sz="0" w:space="0" w:color="auto"/>
        <w:bottom w:val="none" w:sz="0" w:space="0" w:color="auto"/>
        <w:right w:val="none" w:sz="0" w:space="0" w:color="auto"/>
      </w:divBdr>
    </w:div>
    <w:div w:id="1467816929">
      <w:bodyDiv w:val="1"/>
      <w:marLeft w:val="0"/>
      <w:marRight w:val="0"/>
      <w:marTop w:val="0"/>
      <w:marBottom w:val="0"/>
      <w:divBdr>
        <w:top w:val="none" w:sz="0" w:space="0" w:color="auto"/>
        <w:left w:val="none" w:sz="0" w:space="0" w:color="auto"/>
        <w:bottom w:val="none" w:sz="0" w:space="0" w:color="auto"/>
        <w:right w:val="none" w:sz="0" w:space="0" w:color="auto"/>
      </w:divBdr>
    </w:div>
    <w:div w:id="1468205816">
      <w:bodyDiv w:val="1"/>
      <w:marLeft w:val="0"/>
      <w:marRight w:val="0"/>
      <w:marTop w:val="0"/>
      <w:marBottom w:val="0"/>
      <w:divBdr>
        <w:top w:val="none" w:sz="0" w:space="0" w:color="auto"/>
        <w:left w:val="none" w:sz="0" w:space="0" w:color="auto"/>
        <w:bottom w:val="none" w:sz="0" w:space="0" w:color="auto"/>
        <w:right w:val="none" w:sz="0" w:space="0" w:color="auto"/>
      </w:divBdr>
    </w:div>
    <w:div w:id="1468431326">
      <w:bodyDiv w:val="1"/>
      <w:marLeft w:val="0"/>
      <w:marRight w:val="0"/>
      <w:marTop w:val="0"/>
      <w:marBottom w:val="0"/>
      <w:divBdr>
        <w:top w:val="none" w:sz="0" w:space="0" w:color="auto"/>
        <w:left w:val="none" w:sz="0" w:space="0" w:color="auto"/>
        <w:bottom w:val="none" w:sz="0" w:space="0" w:color="auto"/>
        <w:right w:val="none" w:sz="0" w:space="0" w:color="auto"/>
      </w:divBdr>
    </w:div>
    <w:div w:id="1471557303">
      <w:bodyDiv w:val="1"/>
      <w:marLeft w:val="0"/>
      <w:marRight w:val="0"/>
      <w:marTop w:val="0"/>
      <w:marBottom w:val="0"/>
      <w:divBdr>
        <w:top w:val="none" w:sz="0" w:space="0" w:color="auto"/>
        <w:left w:val="none" w:sz="0" w:space="0" w:color="auto"/>
        <w:bottom w:val="none" w:sz="0" w:space="0" w:color="auto"/>
        <w:right w:val="none" w:sz="0" w:space="0" w:color="auto"/>
      </w:divBdr>
    </w:div>
    <w:div w:id="1472139067">
      <w:bodyDiv w:val="1"/>
      <w:marLeft w:val="0"/>
      <w:marRight w:val="0"/>
      <w:marTop w:val="0"/>
      <w:marBottom w:val="0"/>
      <w:divBdr>
        <w:top w:val="none" w:sz="0" w:space="0" w:color="auto"/>
        <w:left w:val="none" w:sz="0" w:space="0" w:color="auto"/>
        <w:bottom w:val="none" w:sz="0" w:space="0" w:color="auto"/>
        <w:right w:val="none" w:sz="0" w:space="0" w:color="auto"/>
      </w:divBdr>
    </w:div>
    <w:div w:id="1472210566">
      <w:bodyDiv w:val="1"/>
      <w:marLeft w:val="0"/>
      <w:marRight w:val="0"/>
      <w:marTop w:val="0"/>
      <w:marBottom w:val="0"/>
      <w:divBdr>
        <w:top w:val="none" w:sz="0" w:space="0" w:color="auto"/>
        <w:left w:val="none" w:sz="0" w:space="0" w:color="auto"/>
        <w:bottom w:val="none" w:sz="0" w:space="0" w:color="auto"/>
        <w:right w:val="none" w:sz="0" w:space="0" w:color="auto"/>
      </w:divBdr>
    </w:div>
    <w:div w:id="1472594426">
      <w:bodyDiv w:val="1"/>
      <w:marLeft w:val="0"/>
      <w:marRight w:val="0"/>
      <w:marTop w:val="0"/>
      <w:marBottom w:val="0"/>
      <w:divBdr>
        <w:top w:val="none" w:sz="0" w:space="0" w:color="auto"/>
        <w:left w:val="none" w:sz="0" w:space="0" w:color="auto"/>
        <w:bottom w:val="none" w:sz="0" w:space="0" w:color="auto"/>
        <w:right w:val="none" w:sz="0" w:space="0" w:color="auto"/>
      </w:divBdr>
    </w:div>
    <w:div w:id="1472676230">
      <w:bodyDiv w:val="1"/>
      <w:marLeft w:val="0"/>
      <w:marRight w:val="0"/>
      <w:marTop w:val="0"/>
      <w:marBottom w:val="0"/>
      <w:divBdr>
        <w:top w:val="none" w:sz="0" w:space="0" w:color="auto"/>
        <w:left w:val="none" w:sz="0" w:space="0" w:color="auto"/>
        <w:bottom w:val="none" w:sz="0" w:space="0" w:color="auto"/>
        <w:right w:val="none" w:sz="0" w:space="0" w:color="auto"/>
      </w:divBdr>
    </w:div>
    <w:div w:id="1473516963">
      <w:bodyDiv w:val="1"/>
      <w:marLeft w:val="0"/>
      <w:marRight w:val="0"/>
      <w:marTop w:val="0"/>
      <w:marBottom w:val="0"/>
      <w:divBdr>
        <w:top w:val="none" w:sz="0" w:space="0" w:color="auto"/>
        <w:left w:val="none" w:sz="0" w:space="0" w:color="auto"/>
        <w:bottom w:val="none" w:sz="0" w:space="0" w:color="auto"/>
        <w:right w:val="none" w:sz="0" w:space="0" w:color="auto"/>
      </w:divBdr>
    </w:div>
    <w:div w:id="1476799667">
      <w:bodyDiv w:val="1"/>
      <w:marLeft w:val="0"/>
      <w:marRight w:val="0"/>
      <w:marTop w:val="0"/>
      <w:marBottom w:val="0"/>
      <w:divBdr>
        <w:top w:val="none" w:sz="0" w:space="0" w:color="auto"/>
        <w:left w:val="none" w:sz="0" w:space="0" w:color="auto"/>
        <w:bottom w:val="none" w:sz="0" w:space="0" w:color="auto"/>
        <w:right w:val="none" w:sz="0" w:space="0" w:color="auto"/>
      </w:divBdr>
    </w:div>
    <w:div w:id="1477915409">
      <w:bodyDiv w:val="1"/>
      <w:marLeft w:val="0"/>
      <w:marRight w:val="0"/>
      <w:marTop w:val="0"/>
      <w:marBottom w:val="0"/>
      <w:divBdr>
        <w:top w:val="none" w:sz="0" w:space="0" w:color="auto"/>
        <w:left w:val="none" w:sz="0" w:space="0" w:color="auto"/>
        <w:bottom w:val="none" w:sz="0" w:space="0" w:color="auto"/>
        <w:right w:val="none" w:sz="0" w:space="0" w:color="auto"/>
      </w:divBdr>
    </w:div>
    <w:div w:id="1479415230">
      <w:bodyDiv w:val="1"/>
      <w:marLeft w:val="0"/>
      <w:marRight w:val="0"/>
      <w:marTop w:val="0"/>
      <w:marBottom w:val="0"/>
      <w:divBdr>
        <w:top w:val="none" w:sz="0" w:space="0" w:color="auto"/>
        <w:left w:val="none" w:sz="0" w:space="0" w:color="auto"/>
        <w:bottom w:val="none" w:sz="0" w:space="0" w:color="auto"/>
        <w:right w:val="none" w:sz="0" w:space="0" w:color="auto"/>
      </w:divBdr>
    </w:div>
    <w:div w:id="1479565859">
      <w:bodyDiv w:val="1"/>
      <w:marLeft w:val="0"/>
      <w:marRight w:val="0"/>
      <w:marTop w:val="0"/>
      <w:marBottom w:val="0"/>
      <w:divBdr>
        <w:top w:val="none" w:sz="0" w:space="0" w:color="auto"/>
        <w:left w:val="none" w:sz="0" w:space="0" w:color="auto"/>
        <w:bottom w:val="none" w:sz="0" w:space="0" w:color="auto"/>
        <w:right w:val="none" w:sz="0" w:space="0" w:color="auto"/>
      </w:divBdr>
    </w:div>
    <w:div w:id="1480733339">
      <w:bodyDiv w:val="1"/>
      <w:marLeft w:val="0"/>
      <w:marRight w:val="0"/>
      <w:marTop w:val="0"/>
      <w:marBottom w:val="0"/>
      <w:divBdr>
        <w:top w:val="none" w:sz="0" w:space="0" w:color="auto"/>
        <w:left w:val="none" w:sz="0" w:space="0" w:color="auto"/>
        <w:bottom w:val="none" w:sz="0" w:space="0" w:color="auto"/>
        <w:right w:val="none" w:sz="0" w:space="0" w:color="auto"/>
      </w:divBdr>
    </w:div>
    <w:div w:id="1483235472">
      <w:bodyDiv w:val="1"/>
      <w:marLeft w:val="0"/>
      <w:marRight w:val="0"/>
      <w:marTop w:val="0"/>
      <w:marBottom w:val="0"/>
      <w:divBdr>
        <w:top w:val="none" w:sz="0" w:space="0" w:color="auto"/>
        <w:left w:val="none" w:sz="0" w:space="0" w:color="auto"/>
        <w:bottom w:val="none" w:sz="0" w:space="0" w:color="auto"/>
        <w:right w:val="none" w:sz="0" w:space="0" w:color="auto"/>
      </w:divBdr>
    </w:div>
    <w:div w:id="1484154855">
      <w:bodyDiv w:val="1"/>
      <w:marLeft w:val="0"/>
      <w:marRight w:val="0"/>
      <w:marTop w:val="0"/>
      <w:marBottom w:val="0"/>
      <w:divBdr>
        <w:top w:val="none" w:sz="0" w:space="0" w:color="auto"/>
        <w:left w:val="none" w:sz="0" w:space="0" w:color="auto"/>
        <w:bottom w:val="none" w:sz="0" w:space="0" w:color="auto"/>
        <w:right w:val="none" w:sz="0" w:space="0" w:color="auto"/>
      </w:divBdr>
    </w:div>
    <w:div w:id="1484351235">
      <w:bodyDiv w:val="1"/>
      <w:marLeft w:val="0"/>
      <w:marRight w:val="0"/>
      <w:marTop w:val="0"/>
      <w:marBottom w:val="0"/>
      <w:divBdr>
        <w:top w:val="none" w:sz="0" w:space="0" w:color="auto"/>
        <w:left w:val="none" w:sz="0" w:space="0" w:color="auto"/>
        <w:bottom w:val="none" w:sz="0" w:space="0" w:color="auto"/>
        <w:right w:val="none" w:sz="0" w:space="0" w:color="auto"/>
      </w:divBdr>
    </w:div>
    <w:div w:id="1487091268">
      <w:bodyDiv w:val="1"/>
      <w:marLeft w:val="0"/>
      <w:marRight w:val="0"/>
      <w:marTop w:val="0"/>
      <w:marBottom w:val="0"/>
      <w:divBdr>
        <w:top w:val="none" w:sz="0" w:space="0" w:color="auto"/>
        <w:left w:val="none" w:sz="0" w:space="0" w:color="auto"/>
        <w:bottom w:val="none" w:sz="0" w:space="0" w:color="auto"/>
        <w:right w:val="none" w:sz="0" w:space="0" w:color="auto"/>
      </w:divBdr>
    </w:div>
    <w:div w:id="1487208601">
      <w:bodyDiv w:val="1"/>
      <w:marLeft w:val="0"/>
      <w:marRight w:val="0"/>
      <w:marTop w:val="0"/>
      <w:marBottom w:val="0"/>
      <w:divBdr>
        <w:top w:val="none" w:sz="0" w:space="0" w:color="auto"/>
        <w:left w:val="none" w:sz="0" w:space="0" w:color="auto"/>
        <w:bottom w:val="none" w:sz="0" w:space="0" w:color="auto"/>
        <w:right w:val="none" w:sz="0" w:space="0" w:color="auto"/>
      </w:divBdr>
    </w:div>
    <w:div w:id="1488472851">
      <w:bodyDiv w:val="1"/>
      <w:marLeft w:val="0"/>
      <w:marRight w:val="0"/>
      <w:marTop w:val="0"/>
      <w:marBottom w:val="0"/>
      <w:divBdr>
        <w:top w:val="none" w:sz="0" w:space="0" w:color="auto"/>
        <w:left w:val="none" w:sz="0" w:space="0" w:color="auto"/>
        <w:bottom w:val="none" w:sz="0" w:space="0" w:color="auto"/>
        <w:right w:val="none" w:sz="0" w:space="0" w:color="auto"/>
      </w:divBdr>
    </w:div>
    <w:div w:id="1490319118">
      <w:bodyDiv w:val="1"/>
      <w:marLeft w:val="0"/>
      <w:marRight w:val="0"/>
      <w:marTop w:val="0"/>
      <w:marBottom w:val="0"/>
      <w:divBdr>
        <w:top w:val="none" w:sz="0" w:space="0" w:color="auto"/>
        <w:left w:val="none" w:sz="0" w:space="0" w:color="auto"/>
        <w:bottom w:val="none" w:sz="0" w:space="0" w:color="auto"/>
        <w:right w:val="none" w:sz="0" w:space="0" w:color="auto"/>
      </w:divBdr>
    </w:div>
    <w:div w:id="1494376046">
      <w:bodyDiv w:val="1"/>
      <w:marLeft w:val="0"/>
      <w:marRight w:val="0"/>
      <w:marTop w:val="0"/>
      <w:marBottom w:val="0"/>
      <w:divBdr>
        <w:top w:val="none" w:sz="0" w:space="0" w:color="auto"/>
        <w:left w:val="none" w:sz="0" w:space="0" w:color="auto"/>
        <w:bottom w:val="none" w:sz="0" w:space="0" w:color="auto"/>
        <w:right w:val="none" w:sz="0" w:space="0" w:color="auto"/>
      </w:divBdr>
    </w:div>
    <w:div w:id="1494953298">
      <w:bodyDiv w:val="1"/>
      <w:marLeft w:val="0"/>
      <w:marRight w:val="0"/>
      <w:marTop w:val="0"/>
      <w:marBottom w:val="0"/>
      <w:divBdr>
        <w:top w:val="none" w:sz="0" w:space="0" w:color="auto"/>
        <w:left w:val="none" w:sz="0" w:space="0" w:color="auto"/>
        <w:bottom w:val="none" w:sz="0" w:space="0" w:color="auto"/>
        <w:right w:val="none" w:sz="0" w:space="0" w:color="auto"/>
      </w:divBdr>
    </w:div>
    <w:div w:id="1495146963">
      <w:bodyDiv w:val="1"/>
      <w:marLeft w:val="0"/>
      <w:marRight w:val="0"/>
      <w:marTop w:val="0"/>
      <w:marBottom w:val="0"/>
      <w:divBdr>
        <w:top w:val="none" w:sz="0" w:space="0" w:color="auto"/>
        <w:left w:val="none" w:sz="0" w:space="0" w:color="auto"/>
        <w:bottom w:val="none" w:sz="0" w:space="0" w:color="auto"/>
        <w:right w:val="none" w:sz="0" w:space="0" w:color="auto"/>
      </w:divBdr>
    </w:div>
    <w:div w:id="1497069033">
      <w:bodyDiv w:val="1"/>
      <w:marLeft w:val="0"/>
      <w:marRight w:val="0"/>
      <w:marTop w:val="0"/>
      <w:marBottom w:val="0"/>
      <w:divBdr>
        <w:top w:val="none" w:sz="0" w:space="0" w:color="auto"/>
        <w:left w:val="none" w:sz="0" w:space="0" w:color="auto"/>
        <w:bottom w:val="none" w:sz="0" w:space="0" w:color="auto"/>
        <w:right w:val="none" w:sz="0" w:space="0" w:color="auto"/>
      </w:divBdr>
    </w:div>
    <w:div w:id="1497459840">
      <w:bodyDiv w:val="1"/>
      <w:marLeft w:val="0"/>
      <w:marRight w:val="0"/>
      <w:marTop w:val="0"/>
      <w:marBottom w:val="0"/>
      <w:divBdr>
        <w:top w:val="none" w:sz="0" w:space="0" w:color="auto"/>
        <w:left w:val="none" w:sz="0" w:space="0" w:color="auto"/>
        <w:bottom w:val="none" w:sz="0" w:space="0" w:color="auto"/>
        <w:right w:val="none" w:sz="0" w:space="0" w:color="auto"/>
      </w:divBdr>
    </w:div>
    <w:div w:id="1497839940">
      <w:bodyDiv w:val="1"/>
      <w:marLeft w:val="0"/>
      <w:marRight w:val="0"/>
      <w:marTop w:val="0"/>
      <w:marBottom w:val="0"/>
      <w:divBdr>
        <w:top w:val="none" w:sz="0" w:space="0" w:color="auto"/>
        <w:left w:val="none" w:sz="0" w:space="0" w:color="auto"/>
        <w:bottom w:val="none" w:sz="0" w:space="0" w:color="auto"/>
        <w:right w:val="none" w:sz="0" w:space="0" w:color="auto"/>
      </w:divBdr>
    </w:div>
    <w:div w:id="1498154517">
      <w:bodyDiv w:val="1"/>
      <w:marLeft w:val="0"/>
      <w:marRight w:val="0"/>
      <w:marTop w:val="0"/>
      <w:marBottom w:val="0"/>
      <w:divBdr>
        <w:top w:val="none" w:sz="0" w:space="0" w:color="auto"/>
        <w:left w:val="none" w:sz="0" w:space="0" w:color="auto"/>
        <w:bottom w:val="none" w:sz="0" w:space="0" w:color="auto"/>
        <w:right w:val="none" w:sz="0" w:space="0" w:color="auto"/>
      </w:divBdr>
    </w:div>
    <w:div w:id="1498302870">
      <w:bodyDiv w:val="1"/>
      <w:marLeft w:val="0"/>
      <w:marRight w:val="0"/>
      <w:marTop w:val="0"/>
      <w:marBottom w:val="0"/>
      <w:divBdr>
        <w:top w:val="none" w:sz="0" w:space="0" w:color="auto"/>
        <w:left w:val="none" w:sz="0" w:space="0" w:color="auto"/>
        <w:bottom w:val="none" w:sz="0" w:space="0" w:color="auto"/>
        <w:right w:val="none" w:sz="0" w:space="0" w:color="auto"/>
      </w:divBdr>
    </w:div>
    <w:div w:id="1498615746">
      <w:bodyDiv w:val="1"/>
      <w:marLeft w:val="0"/>
      <w:marRight w:val="0"/>
      <w:marTop w:val="0"/>
      <w:marBottom w:val="0"/>
      <w:divBdr>
        <w:top w:val="none" w:sz="0" w:space="0" w:color="auto"/>
        <w:left w:val="none" w:sz="0" w:space="0" w:color="auto"/>
        <w:bottom w:val="none" w:sz="0" w:space="0" w:color="auto"/>
        <w:right w:val="none" w:sz="0" w:space="0" w:color="auto"/>
      </w:divBdr>
    </w:div>
    <w:div w:id="1499924472">
      <w:bodyDiv w:val="1"/>
      <w:marLeft w:val="0"/>
      <w:marRight w:val="0"/>
      <w:marTop w:val="0"/>
      <w:marBottom w:val="0"/>
      <w:divBdr>
        <w:top w:val="none" w:sz="0" w:space="0" w:color="auto"/>
        <w:left w:val="none" w:sz="0" w:space="0" w:color="auto"/>
        <w:bottom w:val="none" w:sz="0" w:space="0" w:color="auto"/>
        <w:right w:val="none" w:sz="0" w:space="0" w:color="auto"/>
      </w:divBdr>
    </w:div>
    <w:div w:id="1500729005">
      <w:bodyDiv w:val="1"/>
      <w:marLeft w:val="0"/>
      <w:marRight w:val="0"/>
      <w:marTop w:val="0"/>
      <w:marBottom w:val="0"/>
      <w:divBdr>
        <w:top w:val="none" w:sz="0" w:space="0" w:color="auto"/>
        <w:left w:val="none" w:sz="0" w:space="0" w:color="auto"/>
        <w:bottom w:val="none" w:sz="0" w:space="0" w:color="auto"/>
        <w:right w:val="none" w:sz="0" w:space="0" w:color="auto"/>
      </w:divBdr>
    </w:div>
    <w:div w:id="1502431021">
      <w:bodyDiv w:val="1"/>
      <w:marLeft w:val="0"/>
      <w:marRight w:val="0"/>
      <w:marTop w:val="0"/>
      <w:marBottom w:val="0"/>
      <w:divBdr>
        <w:top w:val="none" w:sz="0" w:space="0" w:color="auto"/>
        <w:left w:val="none" w:sz="0" w:space="0" w:color="auto"/>
        <w:bottom w:val="none" w:sz="0" w:space="0" w:color="auto"/>
        <w:right w:val="none" w:sz="0" w:space="0" w:color="auto"/>
      </w:divBdr>
    </w:div>
    <w:div w:id="1503086852">
      <w:bodyDiv w:val="1"/>
      <w:marLeft w:val="0"/>
      <w:marRight w:val="0"/>
      <w:marTop w:val="0"/>
      <w:marBottom w:val="0"/>
      <w:divBdr>
        <w:top w:val="none" w:sz="0" w:space="0" w:color="auto"/>
        <w:left w:val="none" w:sz="0" w:space="0" w:color="auto"/>
        <w:bottom w:val="none" w:sz="0" w:space="0" w:color="auto"/>
        <w:right w:val="none" w:sz="0" w:space="0" w:color="auto"/>
      </w:divBdr>
    </w:div>
    <w:div w:id="1504399123">
      <w:bodyDiv w:val="1"/>
      <w:marLeft w:val="0"/>
      <w:marRight w:val="0"/>
      <w:marTop w:val="0"/>
      <w:marBottom w:val="0"/>
      <w:divBdr>
        <w:top w:val="none" w:sz="0" w:space="0" w:color="auto"/>
        <w:left w:val="none" w:sz="0" w:space="0" w:color="auto"/>
        <w:bottom w:val="none" w:sz="0" w:space="0" w:color="auto"/>
        <w:right w:val="none" w:sz="0" w:space="0" w:color="auto"/>
      </w:divBdr>
    </w:div>
    <w:div w:id="1506823321">
      <w:bodyDiv w:val="1"/>
      <w:marLeft w:val="0"/>
      <w:marRight w:val="0"/>
      <w:marTop w:val="0"/>
      <w:marBottom w:val="0"/>
      <w:divBdr>
        <w:top w:val="none" w:sz="0" w:space="0" w:color="auto"/>
        <w:left w:val="none" w:sz="0" w:space="0" w:color="auto"/>
        <w:bottom w:val="none" w:sz="0" w:space="0" w:color="auto"/>
        <w:right w:val="none" w:sz="0" w:space="0" w:color="auto"/>
      </w:divBdr>
    </w:div>
    <w:div w:id="1506940426">
      <w:bodyDiv w:val="1"/>
      <w:marLeft w:val="0"/>
      <w:marRight w:val="0"/>
      <w:marTop w:val="0"/>
      <w:marBottom w:val="0"/>
      <w:divBdr>
        <w:top w:val="none" w:sz="0" w:space="0" w:color="auto"/>
        <w:left w:val="none" w:sz="0" w:space="0" w:color="auto"/>
        <w:bottom w:val="none" w:sz="0" w:space="0" w:color="auto"/>
        <w:right w:val="none" w:sz="0" w:space="0" w:color="auto"/>
      </w:divBdr>
    </w:div>
    <w:div w:id="1507668026">
      <w:bodyDiv w:val="1"/>
      <w:marLeft w:val="0"/>
      <w:marRight w:val="0"/>
      <w:marTop w:val="0"/>
      <w:marBottom w:val="0"/>
      <w:divBdr>
        <w:top w:val="none" w:sz="0" w:space="0" w:color="auto"/>
        <w:left w:val="none" w:sz="0" w:space="0" w:color="auto"/>
        <w:bottom w:val="none" w:sz="0" w:space="0" w:color="auto"/>
        <w:right w:val="none" w:sz="0" w:space="0" w:color="auto"/>
      </w:divBdr>
    </w:div>
    <w:div w:id="1508597929">
      <w:bodyDiv w:val="1"/>
      <w:marLeft w:val="0"/>
      <w:marRight w:val="0"/>
      <w:marTop w:val="0"/>
      <w:marBottom w:val="0"/>
      <w:divBdr>
        <w:top w:val="none" w:sz="0" w:space="0" w:color="auto"/>
        <w:left w:val="none" w:sz="0" w:space="0" w:color="auto"/>
        <w:bottom w:val="none" w:sz="0" w:space="0" w:color="auto"/>
        <w:right w:val="none" w:sz="0" w:space="0" w:color="auto"/>
      </w:divBdr>
    </w:div>
    <w:div w:id="1508668104">
      <w:bodyDiv w:val="1"/>
      <w:marLeft w:val="0"/>
      <w:marRight w:val="0"/>
      <w:marTop w:val="0"/>
      <w:marBottom w:val="0"/>
      <w:divBdr>
        <w:top w:val="none" w:sz="0" w:space="0" w:color="auto"/>
        <w:left w:val="none" w:sz="0" w:space="0" w:color="auto"/>
        <w:bottom w:val="none" w:sz="0" w:space="0" w:color="auto"/>
        <w:right w:val="none" w:sz="0" w:space="0" w:color="auto"/>
      </w:divBdr>
    </w:div>
    <w:div w:id="1508792883">
      <w:bodyDiv w:val="1"/>
      <w:marLeft w:val="0"/>
      <w:marRight w:val="0"/>
      <w:marTop w:val="0"/>
      <w:marBottom w:val="0"/>
      <w:divBdr>
        <w:top w:val="none" w:sz="0" w:space="0" w:color="auto"/>
        <w:left w:val="none" w:sz="0" w:space="0" w:color="auto"/>
        <w:bottom w:val="none" w:sz="0" w:space="0" w:color="auto"/>
        <w:right w:val="none" w:sz="0" w:space="0" w:color="auto"/>
      </w:divBdr>
    </w:div>
    <w:div w:id="1509171715">
      <w:bodyDiv w:val="1"/>
      <w:marLeft w:val="0"/>
      <w:marRight w:val="0"/>
      <w:marTop w:val="0"/>
      <w:marBottom w:val="0"/>
      <w:divBdr>
        <w:top w:val="none" w:sz="0" w:space="0" w:color="auto"/>
        <w:left w:val="none" w:sz="0" w:space="0" w:color="auto"/>
        <w:bottom w:val="none" w:sz="0" w:space="0" w:color="auto"/>
        <w:right w:val="none" w:sz="0" w:space="0" w:color="auto"/>
      </w:divBdr>
    </w:div>
    <w:div w:id="1510370396">
      <w:bodyDiv w:val="1"/>
      <w:marLeft w:val="0"/>
      <w:marRight w:val="0"/>
      <w:marTop w:val="0"/>
      <w:marBottom w:val="0"/>
      <w:divBdr>
        <w:top w:val="none" w:sz="0" w:space="0" w:color="auto"/>
        <w:left w:val="none" w:sz="0" w:space="0" w:color="auto"/>
        <w:bottom w:val="none" w:sz="0" w:space="0" w:color="auto"/>
        <w:right w:val="none" w:sz="0" w:space="0" w:color="auto"/>
      </w:divBdr>
    </w:div>
    <w:div w:id="1511404891">
      <w:bodyDiv w:val="1"/>
      <w:marLeft w:val="0"/>
      <w:marRight w:val="0"/>
      <w:marTop w:val="0"/>
      <w:marBottom w:val="0"/>
      <w:divBdr>
        <w:top w:val="none" w:sz="0" w:space="0" w:color="auto"/>
        <w:left w:val="none" w:sz="0" w:space="0" w:color="auto"/>
        <w:bottom w:val="none" w:sz="0" w:space="0" w:color="auto"/>
        <w:right w:val="none" w:sz="0" w:space="0" w:color="auto"/>
      </w:divBdr>
    </w:div>
    <w:div w:id="1513105892">
      <w:bodyDiv w:val="1"/>
      <w:marLeft w:val="0"/>
      <w:marRight w:val="0"/>
      <w:marTop w:val="0"/>
      <w:marBottom w:val="0"/>
      <w:divBdr>
        <w:top w:val="none" w:sz="0" w:space="0" w:color="auto"/>
        <w:left w:val="none" w:sz="0" w:space="0" w:color="auto"/>
        <w:bottom w:val="none" w:sz="0" w:space="0" w:color="auto"/>
        <w:right w:val="none" w:sz="0" w:space="0" w:color="auto"/>
      </w:divBdr>
    </w:div>
    <w:div w:id="1513834106">
      <w:bodyDiv w:val="1"/>
      <w:marLeft w:val="0"/>
      <w:marRight w:val="0"/>
      <w:marTop w:val="0"/>
      <w:marBottom w:val="0"/>
      <w:divBdr>
        <w:top w:val="none" w:sz="0" w:space="0" w:color="auto"/>
        <w:left w:val="none" w:sz="0" w:space="0" w:color="auto"/>
        <w:bottom w:val="none" w:sz="0" w:space="0" w:color="auto"/>
        <w:right w:val="none" w:sz="0" w:space="0" w:color="auto"/>
      </w:divBdr>
    </w:div>
    <w:div w:id="1515223021">
      <w:bodyDiv w:val="1"/>
      <w:marLeft w:val="0"/>
      <w:marRight w:val="0"/>
      <w:marTop w:val="0"/>
      <w:marBottom w:val="0"/>
      <w:divBdr>
        <w:top w:val="none" w:sz="0" w:space="0" w:color="auto"/>
        <w:left w:val="none" w:sz="0" w:space="0" w:color="auto"/>
        <w:bottom w:val="none" w:sz="0" w:space="0" w:color="auto"/>
        <w:right w:val="none" w:sz="0" w:space="0" w:color="auto"/>
      </w:divBdr>
    </w:div>
    <w:div w:id="1517379764">
      <w:bodyDiv w:val="1"/>
      <w:marLeft w:val="0"/>
      <w:marRight w:val="0"/>
      <w:marTop w:val="0"/>
      <w:marBottom w:val="0"/>
      <w:divBdr>
        <w:top w:val="none" w:sz="0" w:space="0" w:color="auto"/>
        <w:left w:val="none" w:sz="0" w:space="0" w:color="auto"/>
        <w:bottom w:val="none" w:sz="0" w:space="0" w:color="auto"/>
        <w:right w:val="none" w:sz="0" w:space="0" w:color="auto"/>
      </w:divBdr>
    </w:div>
    <w:div w:id="1520465558">
      <w:bodyDiv w:val="1"/>
      <w:marLeft w:val="0"/>
      <w:marRight w:val="0"/>
      <w:marTop w:val="0"/>
      <w:marBottom w:val="0"/>
      <w:divBdr>
        <w:top w:val="none" w:sz="0" w:space="0" w:color="auto"/>
        <w:left w:val="none" w:sz="0" w:space="0" w:color="auto"/>
        <w:bottom w:val="none" w:sz="0" w:space="0" w:color="auto"/>
        <w:right w:val="none" w:sz="0" w:space="0" w:color="auto"/>
      </w:divBdr>
    </w:div>
    <w:div w:id="1521236951">
      <w:bodyDiv w:val="1"/>
      <w:marLeft w:val="0"/>
      <w:marRight w:val="0"/>
      <w:marTop w:val="0"/>
      <w:marBottom w:val="0"/>
      <w:divBdr>
        <w:top w:val="none" w:sz="0" w:space="0" w:color="auto"/>
        <w:left w:val="none" w:sz="0" w:space="0" w:color="auto"/>
        <w:bottom w:val="none" w:sz="0" w:space="0" w:color="auto"/>
        <w:right w:val="none" w:sz="0" w:space="0" w:color="auto"/>
      </w:divBdr>
    </w:div>
    <w:div w:id="1522746856">
      <w:bodyDiv w:val="1"/>
      <w:marLeft w:val="0"/>
      <w:marRight w:val="0"/>
      <w:marTop w:val="0"/>
      <w:marBottom w:val="0"/>
      <w:divBdr>
        <w:top w:val="none" w:sz="0" w:space="0" w:color="auto"/>
        <w:left w:val="none" w:sz="0" w:space="0" w:color="auto"/>
        <w:bottom w:val="none" w:sz="0" w:space="0" w:color="auto"/>
        <w:right w:val="none" w:sz="0" w:space="0" w:color="auto"/>
      </w:divBdr>
    </w:div>
    <w:div w:id="1523737896">
      <w:bodyDiv w:val="1"/>
      <w:marLeft w:val="0"/>
      <w:marRight w:val="0"/>
      <w:marTop w:val="0"/>
      <w:marBottom w:val="0"/>
      <w:divBdr>
        <w:top w:val="none" w:sz="0" w:space="0" w:color="auto"/>
        <w:left w:val="none" w:sz="0" w:space="0" w:color="auto"/>
        <w:bottom w:val="none" w:sz="0" w:space="0" w:color="auto"/>
        <w:right w:val="none" w:sz="0" w:space="0" w:color="auto"/>
      </w:divBdr>
    </w:div>
    <w:div w:id="1523975015">
      <w:bodyDiv w:val="1"/>
      <w:marLeft w:val="0"/>
      <w:marRight w:val="0"/>
      <w:marTop w:val="0"/>
      <w:marBottom w:val="0"/>
      <w:divBdr>
        <w:top w:val="none" w:sz="0" w:space="0" w:color="auto"/>
        <w:left w:val="none" w:sz="0" w:space="0" w:color="auto"/>
        <w:bottom w:val="none" w:sz="0" w:space="0" w:color="auto"/>
        <w:right w:val="none" w:sz="0" w:space="0" w:color="auto"/>
      </w:divBdr>
    </w:div>
    <w:div w:id="1524393159">
      <w:bodyDiv w:val="1"/>
      <w:marLeft w:val="0"/>
      <w:marRight w:val="0"/>
      <w:marTop w:val="0"/>
      <w:marBottom w:val="0"/>
      <w:divBdr>
        <w:top w:val="none" w:sz="0" w:space="0" w:color="auto"/>
        <w:left w:val="none" w:sz="0" w:space="0" w:color="auto"/>
        <w:bottom w:val="none" w:sz="0" w:space="0" w:color="auto"/>
        <w:right w:val="none" w:sz="0" w:space="0" w:color="auto"/>
      </w:divBdr>
    </w:div>
    <w:div w:id="1525316252">
      <w:bodyDiv w:val="1"/>
      <w:marLeft w:val="0"/>
      <w:marRight w:val="0"/>
      <w:marTop w:val="0"/>
      <w:marBottom w:val="0"/>
      <w:divBdr>
        <w:top w:val="none" w:sz="0" w:space="0" w:color="auto"/>
        <w:left w:val="none" w:sz="0" w:space="0" w:color="auto"/>
        <w:bottom w:val="none" w:sz="0" w:space="0" w:color="auto"/>
        <w:right w:val="none" w:sz="0" w:space="0" w:color="auto"/>
      </w:divBdr>
    </w:div>
    <w:div w:id="1526017101">
      <w:bodyDiv w:val="1"/>
      <w:marLeft w:val="0"/>
      <w:marRight w:val="0"/>
      <w:marTop w:val="0"/>
      <w:marBottom w:val="0"/>
      <w:divBdr>
        <w:top w:val="none" w:sz="0" w:space="0" w:color="auto"/>
        <w:left w:val="none" w:sz="0" w:space="0" w:color="auto"/>
        <w:bottom w:val="none" w:sz="0" w:space="0" w:color="auto"/>
        <w:right w:val="none" w:sz="0" w:space="0" w:color="auto"/>
      </w:divBdr>
    </w:div>
    <w:div w:id="1528445470">
      <w:bodyDiv w:val="1"/>
      <w:marLeft w:val="0"/>
      <w:marRight w:val="0"/>
      <w:marTop w:val="0"/>
      <w:marBottom w:val="0"/>
      <w:divBdr>
        <w:top w:val="none" w:sz="0" w:space="0" w:color="auto"/>
        <w:left w:val="none" w:sz="0" w:space="0" w:color="auto"/>
        <w:bottom w:val="none" w:sz="0" w:space="0" w:color="auto"/>
        <w:right w:val="none" w:sz="0" w:space="0" w:color="auto"/>
      </w:divBdr>
    </w:div>
    <w:div w:id="1528447707">
      <w:bodyDiv w:val="1"/>
      <w:marLeft w:val="0"/>
      <w:marRight w:val="0"/>
      <w:marTop w:val="0"/>
      <w:marBottom w:val="0"/>
      <w:divBdr>
        <w:top w:val="none" w:sz="0" w:space="0" w:color="auto"/>
        <w:left w:val="none" w:sz="0" w:space="0" w:color="auto"/>
        <w:bottom w:val="none" w:sz="0" w:space="0" w:color="auto"/>
        <w:right w:val="none" w:sz="0" w:space="0" w:color="auto"/>
      </w:divBdr>
    </w:div>
    <w:div w:id="1528450490">
      <w:bodyDiv w:val="1"/>
      <w:marLeft w:val="0"/>
      <w:marRight w:val="0"/>
      <w:marTop w:val="0"/>
      <w:marBottom w:val="0"/>
      <w:divBdr>
        <w:top w:val="none" w:sz="0" w:space="0" w:color="auto"/>
        <w:left w:val="none" w:sz="0" w:space="0" w:color="auto"/>
        <w:bottom w:val="none" w:sz="0" w:space="0" w:color="auto"/>
        <w:right w:val="none" w:sz="0" w:space="0" w:color="auto"/>
      </w:divBdr>
    </w:div>
    <w:div w:id="1528762047">
      <w:bodyDiv w:val="1"/>
      <w:marLeft w:val="0"/>
      <w:marRight w:val="0"/>
      <w:marTop w:val="0"/>
      <w:marBottom w:val="0"/>
      <w:divBdr>
        <w:top w:val="none" w:sz="0" w:space="0" w:color="auto"/>
        <w:left w:val="none" w:sz="0" w:space="0" w:color="auto"/>
        <w:bottom w:val="none" w:sz="0" w:space="0" w:color="auto"/>
        <w:right w:val="none" w:sz="0" w:space="0" w:color="auto"/>
      </w:divBdr>
    </w:div>
    <w:div w:id="1529946004">
      <w:bodyDiv w:val="1"/>
      <w:marLeft w:val="0"/>
      <w:marRight w:val="0"/>
      <w:marTop w:val="0"/>
      <w:marBottom w:val="0"/>
      <w:divBdr>
        <w:top w:val="none" w:sz="0" w:space="0" w:color="auto"/>
        <w:left w:val="none" w:sz="0" w:space="0" w:color="auto"/>
        <w:bottom w:val="none" w:sz="0" w:space="0" w:color="auto"/>
        <w:right w:val="none" w:sz="0" w:space="0" w:color="auto"/>
      </w:divBdr>
    </w:div>
    <w:div w:id="1530026274">
      <w:bodyDiv w:val="1"/>
      <w:marLeft w:val="0"/>
      <w:marRight w:val="0"/>
      <w:marTop w:val="0"/>
      <w:marBottom w:val="0"/>
      <w:divBdr>
        <w:top w:val="none" w:sz="0" w:space="0" w:color="auto"/>
        <w:left w:val="none" w:sz="0" w:space="0" w:color="auto"/>
        <w:bottom w:val="none" w:sz="0" w:space="0" w:color="auto"/>
        <w:right w:val="none" w:sz="0" w:space="0" w:color="auto"/>
      </w:divBdr>
    </w:div>
    <w:div w:id="1530339582">
      <w:bodyDiv w:val="1"/>
      <w:marLeft w:val="0"/>
      <w:marRight w:val="0"/>
      <w:marTop w:val="0"/>
      <w:marBottom w:val="0"/>
      <w:divBdr>
        <w:top w:val="none" w:sz="0" w:space="0" w:color="auto"/>
        <w:left w:val="none" w:sz="0" w:space="0" w:color="auto"/>
        <w:bottom w:val="none" w:sz="0" w:space="0" w:color="auto"/>
        <w:right w:val="none" w:sz="0" w:space="0" w:color="auto"/>
      </w:divBdr>
    </w:div>
    <w:div w:id="1533299001">
      <w:bodyDiv w:val="1"/>
      <w:marLeft w:val="0"/>
      <w:marRight w:val="0"/>
      <w:marTop w:val="0"/>
      <w:marBottom w:val="0"/>
      <w:divBdr>
        <w:top w:val="none" w:sz="0" w:space="0" w:color="auto"/>
        <w:left w:val="none" w:sz="0" w:space="0" w:color="auto"/>
        <w:bottom w:val="none" w:sz="0" w:space="0" w:color="auto"/>
        <w:right w:val="none" w:sz="0" w:space="0" w:color="auto"/>
      </w:divBdr>
    </w:div>
    <w:div w:id="1534032850">
      <w:bodyDiv w:val="1"/>
      <w:marLeft w:val="0"/>
      <w:marRight w:val="0"/>
      <w:marTop w:val="0"/>
      <w:marBottom w:val="0"/>
      <w:divBdr>
        <w:top w:val="none" w:sz="0" w:space="0" w:color="auto"/>
        <w:left w:val="none" w:sz="0" w:space="0" w:color="auto"/>
        <w:bottom w:val="none" w:sz="0" w:space="0" w:color="auto"/>
        <w:right w:val="none" w:sz="0" w:space="0" w:color="auto"/>
      </w:divBdr>
    </w:div>
    <w:div w:id="1534072568">
      <w:bodyDiv w:val="1"/>
      <w:marLeft w:val="0"/>
      <w:marRight w:val="0"/>
      <w:marTop w:val="0"/>
      <w:marBottom w:val="0"/>
      <w:divBdr>
        <w:top w:val="none" w:sz="0" w:space="0" w:color="auto"/>
        <w:left w:val="none" w:sz="0" w:space="0" w:color="auto"/>
        <w:bottom w:val="none" w:sz="0" w:space="0" w:color="auto"/>
        <w:right w:val="none" w:sz="0" w:space="0" w:color="auto"/>
      </w:divBdr>
    </w:div>
    <w:div w:id="1537231951">
      <w:bodyDiv w:val="1"/>
      <w:marLeft w:val="0"/>
      <w:marRight w:val="0"/>
      <w:marTop w:val="0"/>
      <w:marBottom w:val="0"/>
      <w:divBdr>
        <w:top w:val="none" w:sz="0" w:space="0" w:color="auto"/>
        <w:left w:val="none" w:sz="0" w:space="0" w:color="auto"/>
        <w:bottom w:val="none" w:sz="0" w:space="0" w:color="auto"/>
        <w:right w:val="none" w:sz="0" w:space="0" w:color="auto"/>
      </w:divBdr>
    </w:div>
    <w:div w:id="1537305508">
      <w:bodyDiv w:val="1"/>
      <w:marLeft w:val="0"/>
      <w:marRight w:val="0"/>
      <w:marTop w:val="0"/>
      <w:marBottom w:val="0"/>
      <w:divBdr>
        <w:top w:val="none" w:sz="0" w:space="0" w:color="auto"/>
        <w:left w:val="none" w:sz="0" w:space="0" w:color="auto"/>
        <w:bottom w:val="none" w:sz="0" w:space="0" w:color="auto"/>
        <w:right w:val="none" w:sz="0" w:space="0" w:color="auto"/>
      </w:divBdr>
    </w:div>
    <w:div w:id="1537502730">
      <w:bodyDiv w:val="1"/>
      <w:marLeft w:val="0"/>
      <w:marRight w:val="0"/>
      <w:marTop w:val="0"/>
      <w:marBottom w:val="0"/>
      <w:divBdr>
        <w:top w:val="none" w:sz="0" w:space="0" w:color="auto"/>
        <w:left w:val="none" w:sz="0" w:space="0" w:color="auto"/>
        <w:bottom w:val="none" w:sz="0" w:space="0" w:color="auto"/>
        <w:right w:val="none" w:sz="0" w:space="0" w:color="auto"/>
      </w:divBdr>
    </w:div>
    <w:div w:id="1537886732">
      <w:bodyDiv w:val="1"/>
      <w:marLeft w:val="0"/>
      <w:marRight w:val="0"/>
      <w:marTop w:val="0"/>
      <w:marBottom w:val="0"/>
      <w:divBdr>
        <w:top w:val="none" w:sz="0" w:space="0" w:color="auto"/>
        <w:left w:val="none" w:sz="0" w:space="0" w:color="auto"/>
        <w:bottom w:val="none" w:sz="0" w:space="0" w:color="auto"/>
        <w:right w:val="none" w:sz="0" w:space="0" w:color="auto"/>
      </w:divBdr>
    </w:div>
    <w:div w:id="1538155885">
      <w:bodyDiv w:val="1"/>
      <w:marLeft w:val="0"/>
      <w:marRight w:val="0"/>
      <w:marTop w:val="0"/>
      <w:marBottom w:val="0"/>
      <w:divBdr>
        <w:top w:val="none" w:sz="0" w:space="0" w:color="auto"/>
        <w:left w:val="none" w:sz="0" w:space="0" w:color="auto"/>
        <w:bottom w:val="none" w:sz="0" w:space="0" w:color="auto"/>
        <w:right w:val="none" w:sz="0" w:space="0" w:color="auto"/>
      </w:divBdr>
    </w:div>
    <w:div w:id="1542353213">
      <w:bodyDiv w:val="1"/>
      <w:marLeft w:val="0"/>
      <w:marRight w:val="0"/>
      <w:marTop w:val="0"/>
      <w:marBottom w:val="0"/>
      <w:divBdr>
        <w:top w:val="none" w:sz="0" w:space="0" w:color="auto"/>
        <w:left w:val="none" w:sz="0" w:space="0" w:color="auto"/>
        <w:bottom w:val="none" w:sz="0" w:space="0" w:color="auto"/>
        <w:right w:val="none" w:sz="0" w:space="0" w:color="auto"/>
      </w:divBdr>
    </w:div>
    <w:div w:id="1542670242">
      <w:bodyDiv w:val="1"/>
      <w:marLeft w:val="0"/>
      <w:marRight w:val="0"/>
      <w:marTop w:val="0"/>
      <w:marBottom w:val="0"/>
      <w:divBdr>
        <w:top w:val="none" w:sz="0" w:space="0" w:color="auto"/>
        <w:left w:val="none" w:sz="0" w:space="0" w:color="auto"/>
        <w:bottom w:val="none" w:sz="0" w:space="0" w:color="auto"/>
        <w:right w:val="none" w:sz="0" w:space="0" w:color="auto"/>
      </w:divBdr>
    </w:div>
    <w:div w:id="1544712536">
      <w:bodyDiv w:val="1"/>
      <w:marLeft w:val="0"/>
      <w:marRight w:val="0"/>
      <w:marTop w:val="0"/>
      <w:marBottom w:val="0"/>
      <w:divBdr>
        <w:top w:val="none" w:sz="0" w:space="0" w:color="auto"/>
        <w:left w:val="none" w:sz="0" w:space="0" w:color="auto"/>
        <w:bottom w:val="none" w:sz="0" w:space="0" w:color="auto"/>
        <w:right w:val="none" w:sz="0" w:space="0" w:color="auto"/>
      </w:divBdr>
    </w:div>
    <w:div w:id="1545949095">
      <w:bodyDiv w:val="1"/>
      <w:marLeft w:val="0"/>
      <w:marRight w:val="0"/>
      <w:marTop w:val="0"/>
      <w:marBottom w:val="0"/>
      <w:divBdr>
        <w:top w:val="none" w:sz="0" w:space="0" w:color="auto"/>
        <w:left w:val="none" w:sz="0" w:space="0" w:color="auto"/>
        <w:bottom w:val="none" w:sz="0" w:space="0" w:color="auto"/>
        <w:right w:val="none" w:sz="0" w:space="0" w:color="auto"/>
      </w:divBdr>
    </w:div>
    <w:div w:id="1546678081">
      <w:bodyDiv w:val="1"/>
      <w:marLeft w:val="0"/>
      <w:marRight w:val="0"/>
      <w:marTop w:val="0"/>
      <w:marBottom w:val="0"/>
      <w:divBdr>
        <w:top w:val="none" w:sz="0" w:space="0" w:color="auto"/>
        <w:left w:val="none" w:sz="0" w:space="0" w:color="auto"/>
        <w:bottom w:val="none" w:sz="0" w:space="0" w:color="auto"/>
        <w:right w:val="none" w:sz="0" w:space="0" w:color="auto"/>
      </w:divBdr>
    </w:div>
    <w:div w:id="1546986817">
      <w:bodyDiv w:val="1"/>
      <w:marLeft w:val="0"/>
      <w:marRight w:val="0"/>
      <w:marTop w:val="0"/>
      <w:marBottom w:val="0"/>
      <w:divBdr>
        <w:top w:val="none" w:sz="0" w:space="0" w:color="auto"/>
        <w:left w:val="none" w:sz="0" w:space="0" w:color="auto"/>
        <w:bottom w:val="none" w:sz="0" w:space="0" w:color="auto"/>
        <w:right w:val="none" w:sz="0" w:space="0" w:color="auto"/>
      </w:divBdr>
    </w:div>
    <w:div w:id="1547452781">
      <w:bodyDiv w:val="1"/>
      <w:marLeft w:val="0"/>
      <w:marRight w:val="0"/>
      <w:marTop w:val="0"/>
      <w:marBottom w:val="0"/>
      <w:divBdr>
        <w:top w:val="none" w:sz="0" w:space="0" w:color="auto"/>
        <w:left w:val="none" w:sz="0" w:space="0" w:color="auto"/>
        <w:bottom w:val="none" w:sz="0" w:space="0" w:color="auto"/>
        <w:right w:val="none" w:sz="0" w:space="0" w:color="auto"/>
      </w:divBdr>
    </w:div>
    <w:div w:id="1551455416">
      <w:bodyDiv w:val="1"/>
      <w:marLeft w:val="0"/>
      <w:marRight w:val="0"/>
      <w:marTop w:val="0"/>
      <w:marBottom w:val="0"/>
      <w:divBdr>
        <w:top w:val="none" w:sz="0" w:space="0" w:color="auto"/>
        <w:left w:val="none" w:sz="0" w:space="0" w:color="auto"/>
        <w:bottom w:val="none" w:sz="0" w:space="0" w:color="auto"/>
        <w:right w:val="none" w:sz="0" w:space="0" w:color="auto"/>
      </w:divBdr>
    </w:div>
    <w:div w:id="1551572819">
      <w:bodyDiv w:val="1"/>
      <w:marLeft w:val="0"/>
      <w:marRight w:val="0"/>
      <w:marTop w:val="0"/>
      <w:marBottom w:val="0"/>
      <w:divBdr>
        <w:top w:val="none" w:sz="0" w:space="0" w:color="auto"/>
        <w:left w:val="none" w:sz="0" w:space="0" w:color="auto"/>
        <w:bottom w:val="none" w:sz="0" w:space="0" w:color="auto"/>
        <w:right w:val="none" w:sz="0" w:space="0" w:color="auto"/>
      </w:divBdr>
    </w:div>
    <w:div w:id="1554148033">
      <w:bodyDiv w:val="1"/>
      <w:marLeft w:val="0"/>
      <w:marRight w:val="0"/>
      <w:marTop w:val="0"/>
      <w:marBottom w:val="0"/>
      <w:divBdr>
        <w:top w:val="none" w:sz="0" w:space="0" w:color="auto"/>
        <w:left w:val="none" w:sz="0" w:space="0" w:color="auto"/>
        <w:bottom w:val="none" w:sz="0" w:space="0" w:color="auto"/>
        <w:right w:val="none" w:sz="0" w:space="0" w:color="auto"/>
      </w:divBdr>
    </w:div>
    <w:div w:id="1556234997">
      <w:bodyDiv w:val="1"/>
      <w:marLeft w:val="0"/>
      <w:marRight w:val="0"/>
      <w:marTop w:val="0"/>
      <w:marBottom w:val="0"/>
      <w:divBdr>
        <w:top w:val="none" w:sz="0" w:space="0" w:color="auto"/>
        <w:left w:val="none" w:sz="0" w:space="0" w:color="auto"/>
        <w:bottom w:val="none" w:sz="0" w:space="0" w:color="auto"/>
        <w:right w:val="none" w:sz="0" w:space="0" w:color="auto"/>
      </w:divBdr>
    </w:div>
    <w:div w:id="1558319136">
      <w:bodyDiv w:val="1"/>
      <w:marLeft w:val="0"/>
      <w:marRight w:val="0"/>
      <w:marTop w:val="0"/>
      <w:marBottom w:val="0"/>
      <w:divBdr>
        <w:top w:val="none" w:sz="0" w:space="0" w:color="auto"/>
        <w:left w:val="none" w:sz="0" w:space="0" w:color="auto"/>
        <w:bottom w:val="none" w:sz="0" w:space="0" w:color="auto"/>
        <w:right w:val="none" w:sz="0" w:space="0" w:color="auto"/>
      </w:divBdr>
    </w:div>
    <w:div w:id="1558781889">
      <w:bodyDiv w:val="1"/>
      <w:marLeft w:val="0"/>
      <w:marRight w:val="0"/>
      <w:marTop w:val="0"/>
      <w:marBottom w:val="0"/>
      <w:divBdr>
        <w:top w:val="none" w:sz="0" w:space="0" w:color="auto"/>
        <w:left w:val="none" w:sz="0" w:space="0" w:color="auto"/>
        <w:bottom w:val="none" w:sz="0" w:space="0" w:color="auto"/>
        <w:right w:val="none" w:sz="0" w:space="0" w:color="auto"/>
      </w:divBdr>
    </w:div>
    <w:div w:id="1558975050">
      <w:bodyDiv w:val="1"/>
      <w:marLeft w:val="0"/>
      <w:marRight w:val="0"/>
      <w:marTop w:val="0"/>
      <w:marBottom w:val="0"/>
      <w:divBdr>
        <w:top w:val="none" w:sz="0" w:space="0" w:color="auto"/>
        <w:left w:val="none" w:sz="0" w:space="0" w:color="auto"/>
        <w:bottom w:val="none" w:sz="0" w:space="0" w:color="auto"/>
        <w:right w:val="none" w:sz="0" w:space="0" w:color="auto"/>
      </w:divBdr>
    </w:div>
    <w:div w:id="1560164045">
      <w:bodyDiv w:val="1"/>
      <w:marLeft w:val="0"/>
      <w:marRight w:val="0"/>
      <w:marTop w:val="0"/>
      <w:marBottom w:val="0"/>
      <w:divBdr>
        <w:top w:val="none" w:sz="0" w:space="0" w:color="auto"/>
        <w:left w:val="none" w:sz="0" w:space="0" w:color="auto"/>
        <w:bottom w:val="none" w:sz="0" w:space="0" w:color="auto"/>
        <w:right w:val="none" w:sz="0" w:space="0" w:color="auto"/>
      </w:divBdr>
    </w:div>
    <w:div w:id="1560171973">
      <w:bodyDiv w:val="1"/>
      <w:marLeft w:val="0"/>
      <w:marRight w:val="0"/>
      <w:marTop w:val="0"/>
      <w:marBottom w:val="0"/>
      <w:divBdr>
        <w:top w:val="none" w:sz="0" w:space="0" w:color="auto"/>
        <w:left w:val="none" w:sz="0" w:space="0" w:color="auto"/>
        <w:bottom w:val="none" w:sz="0" w:space="0" w:color="auto"/>
        <w:right w:val="none" w:sz="0" w:space="0" w:color="auto"/>
      </w:divBdr>
    </w:div>
    <w:div w:id="1561088108">
      <w:bodyDiv w:val="1"/>
      <w:marLeft w:val="0"/>
      <w:marRight w:val="0"/>
      <w:marTop w:val="0"/>
      <w:marBottom w:val="0"/>
      <w:divBdr>
        <w:top w:val="none" w:sz="0" w:space="0" w:color="auto"/>
        <w:left w:val="none" w:sz="0" w:space="0" w:color="auto"/>
        <w:bottom w:val="none" w:sz="0" w:space="0" w:color="auto"/>
        <w:right w:val="none" w:sz="0" w:space="0" w:color="auto"/>
      </w:divBdr>
    </w:div>
    <w:div w:id="1562791128">
      <w:bodyDiv w:val="1"/>
      <w:marLeft w:val="0"/>
      <w:marRight w:val="0"/>
      <w:marTop w:val="0"/>
      <w:marBottom w:val="0"/>
      <w:divBdr>
        <w:top w:val="none" w:sz="0" w:space="0" w:color="auto"/>
        <w:left w:val="none" w:sz="0" w:space="0" w:color="auto"/>
        <w:bottom w:val="none" w:sz="0" w:space="0" w:color="auto"/>
        <w:right w:val="none" w:sz="0" w:space="0" w:color="auto"/>
      </w:divBdr>
    </w:div>
    <w:div w:id="1562908437">
      <w:bodyDiv w:val="1"/>
      <w:marLeft w:val="0"/>
      <w:marRight w:val="0"/>
      <w:marTop w:val="0"/>
      <w:marBottom w:val="0"/>
      <w:divBdr>
        <w:top w:val="none" w:sz="0" w:space="0" w:color="auto"/>
        <w:left w:val="none" w:sz="0" w:space="0" w:color="auto"/>
        <w:bottom w:val="none" w:sz="0" w:space="0" w:color="auto"/>
        <w:right w:val="none" w:sz="0" w:space="0" w:color="auto"/>
      </w:divBdr>
    </w:div>
    <w:div w:id="1564028153">
      <w:bodyDiv w:val="1"/>
      <w:marLeft w:val="0"/>
      <w:marRight w:val="0"/>
      <w:marTop w:val="0"/>
      <w:marBottom w:val="0"/>
      <w:divBdr>
        <w:top w:val="none" w:sz="0" w:space="0" w:color="auto"/>
        <w:left w:val="none" w:sz="0" w:space="0" w:color="auto"/>
        <w:bottom w:val="none" w:sz="0" w:space="0" w:color="auto"/>
        <w:right w:val="none" w:sz="0" w:space="0" w:color="auto"/>
      </w:divBdr>
    </w:div>
    <w:div w:id="1564213729">
      <w:bodyDiv w:val="1"/>
      <w:marLeft w:val="0"/>
      <w:marRight w:val="0"/>
      <w:marTop w:val="0"/>
      <w:marBottom w:val="0"/>
      <w:divBdr>
        <w:top w:val="none" w:sz="0" w:space="0" w:color="auto"/>
        <w:left w:val="none" w:sz="0" w:space="0" w:color="auto"/>
        <w:bottom w:val="none" w:sz="0" w:space="0" w:color="auto"/>
        <w:right w:val="none" w:sz="0" w:space="0" w:color="auto"/>
      </w:divBdr>
    </w:div>
    <w:div w:id="1564559120">
      <w:bodyDiv w:val="1"/>
      <w:marLeft w:val="0"/>
      <w:marRight w:val="0"/>
      <w:marTop w:val="0"/>
      <w:marBottom w:val="0"/>
      <w:divBdr>
        <w:top w:val="none" w:sz="0" w:space="0" w:color="auto"/>
        <w:left w:val="none" w:sz="0" w:space="0" w:color="auto"/>
        <w:bottom w:val="none" w:sz="0" w:space="0" w:color="auto"/>
        <w:right w:val="none" w:sz="0" w:space="0" w:color="auto"/>
      </w:divBdr>
    </w:div>
    <w:div w:id="1565219181">
      <w:bodyDiv w:val="1"/>
      <w:marLeft w:val="0"/>
      <w:marRight w:val="0"/>
      <w:marTop w:val="0"/>
      <w:marBottom w:val="0"/>
      <w:divBdr>
        <w:top w:val="none" w:sz="0" w:space="0" w:color="auto"/>
        <w:left w:val="none" w:sz="0" w:space="0" w:color="auto"/>
        <w:bottom w:val="none" w:sz="0" w:space="0" w:color="auto"/>
        <w:right w:val="none" w:sz="0" w:space="0" w:color="auto"/>
      </w:divBdr>
    </w:div>
    <w:div w:id="1566643240">
      <w:bodyDiv w:val="1"/>
      <w:marLeft w:val="0"/>
      <w:marRight w:val="0"/>
      <w:marTop w:val="0"/>
      <w:marBottom w:val="0"/>
      <w:divBdr>
        <w:top w:val="none" w:sz="0" w:space="0" w:color="auto"/>
        <w:left w:val="none" w:sz="0" w:space="0" w:color="auto"/>
        <w:bottom w:val="none" w:sz="0" w:space="0" w:color="auto"/>
        <w:right w:val="none" w:sz="0" w:space="0" w:color="auto"/>
      </w:divBdr>
    </w:div>
    <w:div w:id="1568221764">
      <w:bodyDiv w:val="1"/>
      <w:marLeft w:val="0"/>
      <w:marRight w:val="0"/>
      <w:marTop w:val="0"/>
      <w:marBottom w:val="0"/>
      <w:divBdr>
        <w:top w:val="none" w:sz="0" w:space="0" w:color="auto"/>
        <w:left w:val="none" w:sz="0" w:space="0" w:color="auto"/>
        <w:bottom w:val="none" w:sz="0" w:space="0" w:color="auto"/>
        <w:right w:val="none" w:sz="0" w:space="0" w:color="auto"/>
      </w:divBdr>
    </w:div>
    <w:div w:id="1568302234">
      <w:bodyDiv w:val="1"/>
      <w:marLeft w:val="0"/>
      <w:marRight w:val="0"/>
      <w:marTop w:val="0"/>
      <w:marBottom w:val="0"/>
      <w:divBdr>
        <w:top w:val="none" w:sz="0" w:space="0" w:color="auto"/>
        <w:left w:val="none" w:sz="0" w:space="0" w:color="auto"/>
        <w:bottom w:val="none" w:sz="0" w:space="0" w:color="auto"/>
        <w:right w:val="none" w:sz="0" w:space="0" w:color="auto"/>
      </w:divBdr>
    </w:div>
    <w:div w:id="1568421303">
      <w:bodyDiv w:val="1"/>
      <w:marLeft w:val="0"/>
      <w:marRight w:val="0"/>
      <w:marTop w:val="0"/>
      <w:marBottom w:val="0"/>
      <w:divBdr>
        <w:top w:val="none" w:sz="0" w:space="0" w:color="auto"/>
        <w:left w:val="none" w:sz="0" w:space="0" w:color="auto"/>
        <w:bottom w:val="none" w:sz="0" w:space="0" w:color="auto"/>
        <w:right w:val="none" w:sz="0" w:space="0" w:color="auto"/>
      </w:divBdr>
    </w:div>
    <w:div w:id="1568802054">
      <w:bodyDiv w:val="1"/>
      <w:marLeft w:val="0"/>
      <w:marRight w:val="0"/>
      <w:marTop w:val="0"/>
      <w:marBottom w:val="0"/>
      <w:divBdr>
        <w:top w:val="none" w:sz="0" w:space="0" w:color="auto"/>
        <w:left w:val="none" w:sz="0" w:space="0" w:color="auto"/>
        <w:bottom w:val="none" w:sz="0" w:space="0" w:color="auto"/>
        <w:right w:val="none" w:sz="0" w:space="0" w:color="auto"/>
      </w:divBdr>
    </w:div>
    <w:div w:id="1569532367">
      <w:bodyDiv w:val="1"/>
      <w:marLeft w:val="0"/>
      <w:marRight w:val="0"/>
      <w:marTop w:val="0"/>
      <w:marBottom w:val="0"/>
      <w:divBdr>
        <w:top w:val="none" w:sz="0" w:space="0" w:color="auto"/>
        <w:left w:val="none" w:sz="0" w:space="0" w:color="auto"/>
        <w:bottom w:val="none" w:sz="0" w:space="0" w:color="auto"/>
        <w:right w:val="none" w:sz="0" w:space="0" w:color="auto"/>
      </w:divBdr>
    </w:div>
    <w:div w:id="1572429506">
      <w:bodyDiv w:val="1"/>
      <w:marLeft w:val="0"/>
      <w:marRight w:val="0"/>
      <w:marTop w:val="0"/>
      <w:marBottom w:val="0"/>
      <w:divBdr>
        <w:top w:val="none" w:sz="0" w:space="0" w:color="auto"/>
        <w:left w:val="none" w:sz="0" w:space="0" w:color="auto"/>
        <w:bottom w:val="none" w:sz="0" w:space="0" w:color="auto"/>
        <w:right w:val="none" w:sz="0" w:space="0" w:color="auto"/>
      </w:divBdr>
    </w:div>
    <w:div w:id="1573849035">
      <w:bodyDiv w:val="1"/>
      <w:marLeft w:val="0"/>
      <w:marRight w:val="0"/>
      <w:marTop w:val="0"/>
      <w:marBottom w:val="0"/>
      <w:divBdr>
        <w:top w:val="none" w:sz="0" w:space="0" w:color="auto"/>
        <w:left w:val="none" w:sz="0" w:space="0" w:color="auto"/>
        <w:bottom w:val="none" w:sz="0" w:space="0" w:color="auto"/>
        <w:right w:val="none" w:sz="0" w:space="0" w:color="auto"/>
      </w:divBdr>
    </w:div>
    <w:div w:id="1575312426">
      <w:bodyDiv w:val="1"/>
      <w:marLeft w:val="0"/>
      <w:marRight w:val="0"/>
      <w:marTop w:val="0"/>
      <w:marBottom w:val="0"/>
      <w:divBdr>
        <w:top w:val="none" w:sz="0" w:space="0" w:color="auto"/>
        <w:left w:val="none" w:sz="0" w:space="0" w:color="auto"/>
        <w:bottom w:val="none" w:sz="0" w:space="0" w:color="auto"/>
        <w:right w:val="none" w:sz="0" w:space="0" w:color="auto"/>
      </w:divBdr>
    </w:div>
    <w:div w:id="1575436977">
      <w:bodyDiv w:val="1"/>
      <w:marLeft w:val="0"/>
      <w:marRight w:val="0"/>
      <w:marTop w:val="0"/>
      <w:marBottom w:val="0"/>
      <w:divBdr>
        <w:top w:val="none" w:sz="0" w:space="0" w:color="auto"/>
        <w:left w:val="none" w:sz="0" w:space="0" w:color="auto"/>
        <w:bottom w:val="none" w:sz="0" w:space="0" w:color="auto"/>
        <w:right w:val="none" w:sz="0" w:space="0" w:color="auto"/>
      </w:divBdr>
    </w:div>
    <w:div w:id="1575968445">
      <w:bodyDiv w:val="1"/>
      <w:marLeft w:val="0"/>
      <w:marRight w:val="0"/>
      <w:marTop w:val="0"/>
      <w:marBottom w:val="0"/>
      <w:divBdr>
        <w:top w:val="none" w:sz="0" w:space="0" w:color="auto"/>
        <w:left w:val="none" w:sz="0" w:space="0" w:color="auto"/>
        <w:bottom w:val="none" w:sz="0" w:space="0" w:color="auto"/>
        <w:right w:val="none" w:sz="0" w:space="0" w:color="auto"/>
      </w:divBdr>
    </w:div>
    <w:div w:id="1577588323">
      <w:bodyDiv w:val="1"/>
      <w:marLeft w:val="0"/>
      <w:marRight w:val="0"/>
      <w:marTop w:val="0"/>
      <w:marBottom w:val="0"/>
      <w:divBdr>
        <w:top w:val="none" w:sz="0" w:space="0" w:color="auto"/>
        <w:left w:val="none" w:sz="0" w:space="0" w:color="auto"/>
        <w:bottom w:val="none" w:sz="0" w:space="0" w:color="auto"/>
        <w:right w:val="none" w:sz="0" w:space="0" w:color="auto"/>
      </w:divBdr>
    </w:div>
    <w:div w:id="1577932650">
      <w:bodyDiv w:val="1"/>
      <w:marLeft w:val="0"/>
      <w:marRight w:val="0"/>
      <w:marTop w:val="0"/>
      <w:marBottom w:val="0"/>
      <w:divBdr>
        <w:top w:val="none" w:sz="0" w:space="0" w:color="auto"/>
        <w:left w:val="none" w:sz="0" w:space="0" w:color="auto"/>
        <w:bottom w:val="none" w:sz="0" w:space="0" w:color="auto"/>
        <w:right w:val="none" w:sz="0" w:space="0" w:color="auto"/>
      </w:divBdr>
    </w:div>
    <w:div w:id="1579364857">
      <w:bodyDiv w:val="1"/>
      <w:marLeft w:val="0"/>
      <w:marRight w:val="0"/>
      <w:marTop w:val="0"/>
      <w:marBottom w:val="0"/>
      <w:divBdr>
        <w:top w:val="none" w:sz="0" w:space="0" w:color="auto"/>
        <w:left w:val="none" w:sz="0" w:space="0" w:color="auto"/>
        <w:bottom w:val="none" w:sz="0" w:space="0" w:color="auto"/>
        <w:right w:val="none" w:sz="0" w:space="0" w:color="auto"/>
      </w:divBdr>
    </w:div>
    <w:div w:id="1579942070">
      <w:bodyDiv w:val="1"/>
      <w:marLeft w:val="0"/>
      <w:marRight w:val="0"/>
      <w:marTop w:val="0"/>
      <w:marBottom w:val="0"/>
      <w:divBdr>
        <w:top w:val="none" w:sz="0" w:space="0" w:color="auto"/>
        <w:left w:val="none" w:sz="0" w:space="0" w:color="auto"/>
        <w:bottom w:val="none" w:sz="0" w:space="0" w:color="auto"/>
        <w:right w:val="none" w:sz="0" w:space="0" w:color="auto"/>
      </w:divBdr>
    </w:div>
    <w:div w:id="1581063159">
      <w:bodyDiv w:val="1"/>
      <w:marLeft w:val="0"/>
      <w:marRight w:val="0"/>
      <w:marTop w:val="0"/>
      <w:marBottom w:val="0"/>
      <w:divBdr>
        <w:top w:val="none" w:sz="0" w:space="0" w:color="auto"/>
        <w:left w:val="none" w:sz="0" w:space="0" w:color="auto"/>
        <w:bottom w:val="none" w:sz="0" w:space="0" w:color="auto"/>
        <w:right w:val="none" w:sz="0" w:space="0" w:color="auto"/>
      </w:divBdr>
    </w:div>
    <w:div w:id="1581133479">
      <w:bodyDiv w:val="1"/>
      <w:marLeft w:val="0"/>
      <w:marRight w:val="0"/>
      <w:marTop w:val="0"/>
      <w:marBottom w:val="0"/>
      <w:divBdr>
        <w:top w:val="none" w:sz="0" w:space="0" w:color="auto"/>
        <w:left w:val="none" w:sz="0" w:space="0" w:color="auto"/>
        <w:bottom w:val="none" w:sz="0" w:space="0" w:color="auto"/>
        <w:right w:val="none" w:sz="0" w:space="0" w:color="auto"/>
      </w:divBdr>
    </w:div>
    <w:div w:id="1582105689">
      <w:bodyDiv w:val="1"/>
      <w:marLeft w:val="0"/>
      <w:marRight w:val="0"/>
      <w:marTop w:val="0"/>
      <w:marBottom w:val="0"/>
      <w:divBdr>
        <w:top w:val="none" w:sz="0" w:space="0" w:color="auto"/>
        <w:left w:val="none" w:sz="0" w:space="0" w:color="auto"/>
        <w:bottom w:val="none" w:sz="0" w:space="0" w:color="auto"/>
        <w:right w:val="none" w:sz="0" w:space="0" w:color="auto"/>
      </w:divBdr>
    </w:div>
    <w:div w:id="1582518204">
      <w:bodyDiv w:val="1"/>
      <w:marLeft w:val="0"/>
      <w:marRight w:val="0"/>
      <w:marTop w:val="0"/>
      <w:marBottom w:val="0"/>
      <w:divBdr>
        <w:top w:val="none" w:sz="0" w:space="0" w:color="auto"/>
        <w:left w:val="none" w:sz="0" w:space="0" w:color="auto"/>
        <w:bottom w:val="none" w:sz="0" w:space="0" w:color="auto"/>
        <w:right w:val="none" w:sz="0" w:space="0" w:color="auto"/>
      </w:divBdr>
    </w:div>
    <w:div w:id="1584606121">
      <w:bodyDiv w:val="1"/>
      <w:marLeft w:val="0"/>
      <w:marRight w:val="0"/>
      <w:marTop w:val="0"/>
      <w:marBottom w:val="0"/>
      <w:divBdr>
        <w:top w:val="none" w:sz="0" w:space="0" w:color="auto"/>
        <w:left w:val="none" w:sz="0" w:space="0" w:color="auto"/>
        <w:bottom w:val="none" w:sz="0" w:space="0" w:color="auto"/>
        <w:right w:val="none" w:sz="0" w:space="0" w:color="auto"/>
      </w:divBdr>
    </w:div>
    <w:div w:id="1585409775">
      <w:bodyDiv w:val="1"/>
      <w:marLeft w:val="0"/>
      <w:marRight w:val="0"/>
      <w:marTop w:val="0"/>
      <w:marBottom w:val="0"/>
      <w:divBdr>
        <w:top w:val="none" w:sz="0" w:space="0" w:color="auto"/>
        <w:left w:val="none" w:sz="0" w:space="0" w:color="auto"/>
        <w:bottom w:val="none" w:sz="0" w:space="0" w:color="auto"/>
        <w:right w:val="none" w:sz="0" w:space="0" w:color="auto"/>
      </w:divBdr>
    </w:div>
    <w:div w:id="1586845562">
      <w:bodyDiv w:val="1"/>
      <w:marLeft w:val="0"/>
      <w:marRight w:val="0"/>
      <w:marTop w:val="0"/>
      <w:marBottom w:val="0"/>
      <w:divBdr>
        <w:top w:val="none" w:sz="0" w:space="0" w:color="auto"/>
        <w:left w:val="none" w:sz="0" w:space="0" w:color="auto"/>
        <w:bottom w:val="none" w:sz="0" w:space="0" w:color="auto"/>
        <w:right w:val="none" w:sz="0" w:space="0" w:color="auto"/>
      </w:divBdr>
    </w:div>
    <w:div w:id="1587156787">
      <w:bodyDiv w:val="1"/>
      <w:marLeft w:val="0"/>
      <w:marRight w:val="0"/>
      <w:marTop w:val="0"/>
      <w:marBottom w:val="0"/>
      <w:divBdr>
        <w:top w:val="none" w:sz="0" w:space="0" w:color="auto"/>
        <w:left w:val="none" w:sz="0" w:space="0" w:color="auto"/>
        <w:bottom w:val="none" w:sz="0" w:space="0" w:color="auto"/>
        <w:right w:val="none" w:sz="0" w:space="0" w:color="auto"/>
      </w:divBdr>
    </w:div>
    <w:div w:id="1588147925">
      <w:bodyDiv w:val="1"/>
      <w:marLeft w:val="0"/>
      <w:marRight w:val="0"/>
      <w:marTop w:val="0"/>
      <w:marBottom w:val="0"/>
      <w:divBdr>
        <w:top w:val="none" w:sz="0" w:space="0" w:color="auto"/>
        <w:left w:val="none" w:sz="0" w:space="0" w:color="auto"/>
        <w:bottom w:val="none" w:sz="0" w:space="0" w:color="auto"/>
        <w:right w:val="none" w:sz="0" w:space="0" w:color="auto"/>
      </w:divBdr>
    </w:div>
    <w:div w:id="1589386151">
      <w:bodyDiv w:val="1"/>
      <w:marLeft w:val="0"/>
      <w:marRight w:val="0"/>
      <w:marTop w:val="0"/>
      <w:marBottom w:val="0"/>
      <w:divBdr>
        <w:top w:val="none" w:sz="0" w:space="0" w:color="auto"/>
        <w:left w:val="none" w:sz="0" w:space="0" w:color="auto"/>
        <w:bottom w:val="none" w:sz="0" w:space="0" w:color="auto"/>
        <w:right w:val="none" w:sz="0" w:space="0" w:color="auto"/>
      </w:divBdr>
    </w:div>
    <w:div w:id="1589734167">
      <w:bodyDiv w:val="1"/>
      <w:marLeft w:val="0"/>
      <w:marRight w:val="0"/>
      <w:marTop w:val="0"/>
      <w:marBottom w:val="0"/>
      <w:divBdr>
        <w:top w:val="none" w:sz="0" w:space="0" w:color="auto"/>
        <w:left w:val="none" w:sz="0" w:space="0" w:color="auto"/>
        <w:bottom w:val="none" w:sz="0" w:space="0" w:color="auto"/>
        <w:right w:val="none" w:sz="0" w:space="0" w:color="auto"/>
      </w:divBdr>
    </w:div>
    <w:div w:id="1591312382">
      <w:bodyDiv w:val="1"/>
      <w:marLeft w:val="0"/>
      <w:marRight w:val="0"/>
      <w:marTop w:val="0"/>
      <w:marBottom w:val="0"/>
      <w:divBdr>
        <w:top w:val="none" w:sz="0" w:space="0" w:color="auto"/>
        <w:left w:val="none" w:sz="0" w:space="0" w:color="auto"/>
        <w:bottom w:val="none" w:sz="0" w:space="0" w:color="auto"/>
        <w:right w:val="none" w:sz="0" w:space="0" w:color="auto"/>
      </w:divBdr>
    </w:div>
    <w:div w:id="1591962613">
      <w:bodyDiv w:val="1"/>
      <w:marLeft w:val="0"/>
      <w:marRight w:val="0"/>
      <w:marTop w:val="0"/>
      <w:marBottom w:val="0"/>
      <w:divBdr>
        <w:top w:val="none" w:sz="0" w:space="0" w:color="auto"/>
        <w:left w:val="none" w:sz="0" w:space="0" w:color="auto"/>
        <w:bottom w:val="none" w:sz="0" w:space="0" w:color="auto"/>
        <w:right w:val="none" w:sz="0" w:space="0" w:color="auto"/>
      </w:divBdr>
    </w:div>
    <w:div w:id="1592003313">
      <w:bodyDiv w:val="1"/>
      <w:marLeft w:val="0"/>
      <w:marRight w:val="0"/>
      <w:marTop w:val="0"/>
      <w:marBottom w:val="0"/>
      <w:divBdr>
        <w:top w:val="none" w:sz="0" w:space="0" w:color="auto"/>
        <w:left w:val="none" w:sz="0" w:space="0" w:color="auto"/>
        <w:bottom w:val="none" w:sz="0" w:space="0" w:color="auto"/>
        <w:right w:val="none" w:sz="0" w:space="0" w:color="auto"/>
      </w:divBdr>
    </w:div>
    <w:div w:id="1592201844">
      <w:bodyDiv w:val="1"/>
      <w:marLeft w:val="0"/>
      <w:marRight w:val="0"/>
      <w:marTop w:val="0"/>
      <w:marBottom w:val="0"/>
      <w:divBdr>
        <w:top w:val="none" w:sz="0" w:space="0" w:color="auto"/>
        <w:left w:val="none" w:sz="0" w:space="0" w:color="auto"/>
        <w:bottom w:val="none" w:sz="0" w:space="0" w:color="auto"/>
        <w:right w:val="none" w:sz="0" w:space="0" w:color="auto"/>
      </w:divBdr>
    </w:div>
    <w:div w:id="1592543573">
      <w:bodyDiv w:val="1"/>
      <w:marLeft w:val="0"/>
      <w:marRight w:val="0"/>
      <w:marTop w:val="0"/>
      <w:marBottom w:val="0"/>
      <w:divBdr>
        <w:top w:val="none" w:sz="0" w:space="0" w:color="auto"/>
        <w:left w:val="none" w:sz="0" w:space="0" w:color="auto"/>
        <w:bottom w:val="none" w:sz="0" w:space="0" w:color="auto"/>
        <w:right w:val="none" w:sz="0" w:space="0" w:color="auto"/>
      </w:divBdr>
    </w:div>
    <w:div w:id="1594976600">
      <w:bodyDiv w:val="1"/>
      <w:marLeft w:val="0"/>
      <w:marRight w:val="0"/>
      <w:marTop w:val="0"/>
      <w:marBottom w:val="0"/>
      <w:divBdr>
        <w:top w:val="none" w:sz="0" w:space="0" w:color="auto"/>
        <w:left w:val="none" w:sz="0" w:space="0" w:color="auto"/>
        <w:bottom w:val="none" w:sz="0" w:space="0" w:color="auto"/>
        <w:right w:val="none" w:sz="0" w:space="0" w:color="auto"/>
      </w:divBdr>
    </w:div>
    <w:div w:id="1598366679">
      <w:bodyDiv w:val="1"/>
      <w:marLeft w:val="0"/>
      <w:marRight w:val="0"/>
      <w:marTop w:val="0"/>
      <w:marBottom w:val="0"/>
      <w:divBdr>
        <w:top w:val="none" w:sz="0" w:space="0" w:color="auto"/>
        <w:left w:val="none" w:sz="0" w:space="0" w:color="auto"/>
        <w:bottom w:val="none" w:sz="0" w:space="0" w:color="auto"/>
        <w:right w:val="none" w:sz="0" w:space="0" w:color="auto"/>
      </w:divBdr>
    </w:div>
    <w:div w:id="1598907509">
      <w:bodyDiv w:val="1"/>
      <w:marLeft w:val="0"/>
      <w:marRight w:val="0"/>
      <w:marTop w:val="0"/>
      <w:marBottom w:val="0"/>
      <w:divBdr>
        <w:top w:val="none" w:sz="0" w:space="0" w:color="auto"/>
        <w:left w:val="none" w:sz="0" w:space="0" w:color="auto"/>
        <w:bottom w:val="none" w:sz="0" w:space="0" w:color="auto"/>
        <w:right w:val="none" w:sz="0" w:space="0" w:color="auto"/>
      </w:divBdr>
    </w:div>
    <w:div w:id="1599438284">
      <w:bodyDiv w:val="1"/>
      <w:marLeft w:val="0"/>
      <w:marRight w:val="0"/>
      <w:marTop w:val="0"/>
      <w:marBottom w:val="0"/>
      <w:divBdr>
        <w:top w:val="none" w:sz="0" w:space="0" w:color="auto"/>
        <w:left w:val="none" w:sz="0" w:space="0" w:color="auto"/>
        <w:bottom w:val="none" w:sz="0" w:space="0" w:color="auto"/>
        <w:right w:val="none" w:sz="0" w:space="0" w:color="auto"/>
      </w:divBdr>
    </w:div>
    <w:div w:id="1600261163">
      <w:bodyDiv w:val="1"/>
      <w:marLeft w:val="0"/>
      <w:marRight w:val="0"/>
      <w:marTop w:val="0"/>
      <w:marBottom w:val="0"/>
      <w:divBdr>
        <w:top w:val="none" w:sz="0" w:space="0" w:color="auto"/>
        <w:left w:val="none" w:sz="0" w:space="0" w:color="auto"/>
        <w:bottom w:val="none" w:sz="0" w:space="0" w:color="auto"/>
        <w:right w:val="none" w:sz="0" w:space="0" w:color="auto"/>
      </w:divBdr>
    </w:div>
    <w:div w:id="1600602031">
      <w:bodyDiv w:val="1"/>
      <w:marLeft w:val="0"/>
      <w:marRight w:val="0"/>
      <w:marTop w:val="0"/>
      <w:marBottom w:val="0"/>
      <w:divBdr>
        <w:top w:val="none" w:sz="0" w:space="0" w:color="auto"/>
        <w:left w:val="none" w:sz="0" w:space="0" w:color="auto"/>
        <w:bottom w:val="none" w:sz="0" w:space="0" w:color="auto"/>
        <w:right w:val="none" w:sz="0" w:space="0" w:color="auto"/>
      </w:divBdr>
    </w:div>
    <w:div w:id="1600797588">
      <w:bodyDiv w:val="1"/>
      <w:marLeft w:val="0"/>
      <w:marRight w:val="0"/>
      <w:marTop w:val="0"/>
      <w:marBottom w:val="0"/>
      <w:divBdr>
        <w:top w:val="none" w:sz="0" w:space="0" w:color="auto"/>
        <w:left w:val="none" w:sz="0" w:space="0" w:color="auto"/>
        <w:bottom w:val="none" w:sz="0" w:space="0" w:color="auto"/>
        <w:right w:val="none" w:sz="0" w:space="0" w:color="auto"/>
      </w:divBdr>
    </w:div>
    <w:div w:id="1603416390">
      <w:bodyDiv w:val="1"/>
      <w:marLeft w:val="0"/>
      <w:marRight w:val="0"/>
      <w:marTop w:val="0"/>
      <w:marBottom w:val="0"/>
      <w:divBdr>
        <w:top w:val="none" w:sz="0" w:space="0" w:color="auto"/>
        <w:left w:val="none" w:sz="0" w:space="0" w:color="auto"/>
        <w:bottom w:val="none" w:sz="0" w:space="0" w:color="auto"/>
        <w:right w:val="none" w:sz="0" w:space="0" w:color="auto"/>
      </w:divBdr>
    </w:div>
    <w:div w:id="1604075638">
      <w:bodyDiv w:val="1"/>
      <w:marLeft w:val="0"/>
      <w:marRight w:val="0"/>
      <w:marTop w:val="0"/>
      <w:marBottom w:val="0"/>
      <w:divBdr>
        <w:top w:val="none" w:sz="0" w:space="0" w:color="auto"/>
        <w:left w:val="none" w:sz="0" w:space="0" w:color="auto"/>
        <w:bottom w:val="none" w:sz="0" w:space="0" w:color="auto"/>
        <w:right w:val="none" w:sz="0" w:space="0" w:color="auto"/>
      </w:divBdr>
    </w:div>
    <w:div w:id="1604917825">
      <w:bodyDiv w:val="1"/>
      <w:marLeft w:val="0"/>
      <w:marRight w:val="0"/>
      <w:marTop w:val="0"/>
      <w:marBottom w:val="0"/>
      <w:divBdr>
        <w:top w:val="none" w:sz="0" w:space="0" w:color="auto"/>
        <w:left w:val="none" w:sz="0" w:space="0" w:color="auto"/>
        <w:bottom w:val="none" w:sz="0" w:space="0" w:color="auto"/>
        <w:right w:val="none" w:sz="0" w:space="0" w:color="auto"/>
      </w:divBdr>
    </w:div>
    <w:div w:id="1605108820">
      <w:bodyDiv w:val="1"/>
      <w:marLeft w:val="0"/>
      <w:marRight w:val="0"/>
      <w:marTop w:val="0"/>
      <w:marBottom w:val="0"/>
      <w:divBdr>
        <w:top w:val="none" w:sz="0" w:space="0" w:color="auto"/>
        <w:left w:val="none" w:sz="0" w:space="0" w:color="auto"/>
        <w:bottom w:val="none" w:sz="0" w:space="0" w:color="auto"/>
        <w:right w:val="none" w:sz="0" w:space="0" w:color="auto"/>
      </w:divBdr>
    </w:div>
    <w:div w:id="1605383309">
      <w:bodyDiv w:val="1"/>
      <w:marLeft w:val="0"/>
      <w:marRight w:val="0"/>
      <w:marTop w:val="0"/>
      <w:marBottom w:val="0"/>
      <w:divBdr>
        <w:top w:val="none" w:sz="0" w:space="0" w:color="auto"/>
        <w:left w:val="none" w:sz="0" w:space="0" w:color="auto"/>
        <w:bottom w:val="none" w:sz="0" w:space="0" w:color="auto"/>
        <w:right w:val="none" w:sz="0" w:space="0" w:color="auto"/>
      </w:divBdr>
    </w:div>
    <w:div w:id="1606115672">
      <w:bodyDiv w:val="1"/>
      <w:marLeft w:val="0"/>
      <w:marRight w:val="0"/>
      <w:marTop w:val="0"/>
      <w:marBottom w:val="0"/>
      <w:divBdr>
        <w:top w:val="none" w:sz="0" w:space="0" w:color="auto"/>
        <w:left w:val="none" w:sz="0" w:space="0" w:color="auto"/>
        <w:bottom w:val="none" w:sz="0" w:space="0" w:color="auto"/>
        <w:right w:val="none" w:sz="0" w:space="0" w:color="auto"/>
      </w:divBdr>
    </w:div>
    <w:div w:id="1606696515">
      <w:bodyDiv w:val="1"/>
      <w:marLeft w:val="0"/>
      <w:marRight w:val="0"/>
      <w:marTop w:val="0"/>
      <w:marBottom w:val="0"/>
      <w:divBdr>
        <w:top w:val="none" w:sz="0" w:space="0" w:color="auto"/>
        <w:left w:val="none" w:sz="0" w:space="0" w:color="auto"/>
        <w:bottom w:val="none" w:sz="0" w:space="0" w:color="auto"/>
        <w:right w:val="none" w:sz="0" w:space="0" w:color="auto"/>
      </w:divBdr>
    </w:div>
    <w:div w:id="1607738059">
      <w:bodyDiv w:val="1"/>
      <w:marLeft w:val="0"/>
      <w:marRight w:val="0"/>
      <w:marTop w:val="0"/>
      <w:marBottom w:val="0"/>
      <w:divBdr>
        <w:top w:val="none" w:sz="0" w:space="0" w:color="auto"/>
        <w:left w:val="none" w:sz="0" w:space="0" w:color="auto"/>
        <w:bottom w:val="none" w:sz="0" w:space="0" w:color="auto"/>
        <w:right w:val="none" w:sz="0" w:space="0" w:color="auto"/>
      </w:divBdr>
    </w:div>
    <w:div w:id="1610164869">
      <w:bodyDiv w:val="1"/>
      <w:marLeft w:val="0"/>
      <w:marRight w:val="0"/>
      <w:marTop w:val="0"/>
      <w:marBottom w:val="0"/>
      <w:divBdr>
        <w:top w:val="none" w:sz="0" w:space="0" w:color="auto"/>
        <w:left w:val="none" w:sz="0" w:space="0" w:color="auto"/>
        <w:bottom w:val="none" w:sz="0" w:space="0" w:color="auto"/>
        <w:right w:val="none" w:sz="0" w:space="0" w:color="auto"/>
      </w:divBdr>
    </w:div>
    <w:div w:id="1610356291">
      <w:bodyDiv w:val="1"/>
      <w:marLeft w:val="0"/>
      <w:marRight w:val="0"/>
      <w:marTop w:val="0"/>
      <w:marBottom w:val="0"/>
      <w:divBdr>
        <w:top w:val="none" w:sz="0" w:space="0" w:color="auto"/>
        <w:left w:val="none" w:sz="0" w:space="0" w:color="auto"/>
        <w:bottom w:val="none" w:sz="0" w:space="0" w:color="auto"/>
        <w:right w:val="none" w:sz="0" w:space="0" w:color="auto"/>
      </w:divBdr>
    </w:div>
    <w:div w:id="1611158111">
      <w:bodyDiv w:val="1"/>
      <w:marLeft w:val="0"/>
      <w:marRight w:val="0"/>
      <w:marTop w:val="0"/>
      <w:marBottom w:val="0"/>
      <w:divBdr>
        <w:top w:val="none" w:sz="0" w:space="0" w:color="auto"/>
        <w:left w:val="none" w:sz="0" w:space="0" w:color="auto"/>
        <w:bottom w:val="none" w:sz="0" w:space="0" w:color="auto"/>
        <w:right w:val="none" w:sz="0" w:space="0" w:color="auto"/>
      </w:divBdr>
    </w:div>
    <w:div w:id="1611469712">
      <w:bodyDiv w:val="1"/>
      <w:marLeft w:val="0"/>
      <w:marRight w:val="0"/>
      <w:marTop w:val="0"/>
      <w:marBottom w:val="0"/>
      <w:divBdr>
        <w:top w:val="none" w:sz="0" w:space="0" w:color="auto"/>
        <w:left w:val="none" w:sz="0" w:space="0" w:color="auto"/>
        <w:bottom w:val="none" w:sz="0" w:space="0" w:color="auto"/>
        <w:right w:val="none" w:sz="0" w:space="0" w:color="auto"/>
      </w:divBdr>
    </w:div>
    <w:div w:id="1612080405">
      <w:bodyDiv w:val="1"/>
      <w:marLeft w:val="0"/>
      <w:marRight w:val="0"/>
      <w:marTop w:val="0"/>
      <w:marBottom w:val="0"/>
      <w:divBdr>
        <w:top w:val="none" w:sz="0" w:space="0" w:color="auto"/>
        <w:left w:val="none" w:sz="0" w:space="0" w:color="auto"/>
        <w:bottom w:val="none" w:sz="0" w:space="0" w:color="auto"/>
        <w:right w:val="none" w:sz="0" w:space="0" w:color="auto"/>
      </w:divBdr>
    </w:div>
    <w:div w:id="1613122485">
      <w:bodyDiv w:val="1"/>
      <w:marLeft w:val="0"/>
      <w:marRight w:val="0"/>
      <w:marTop w:val="0"/>
      <w:marBottom w:val="0"/>
      <w:divBdr>
        <w:top w:val="none" w:sz="0" w:space="0" w:color="auto"/>
        <w:left w:val="none" w:sz="0" w:space="0" w:color="auto"/>
        <w:bottom w:val="none" w:sz="0" w:space="0" w:color="auto"/>
        <w:right w:val="none" w:sz="0" w:space="0" w:color="auto"/>
      </w:divBdr>
    </w:div>
    <w:div w:id="1613124583">
      <w:bodyDiv w:val="1"/>
      <w:marLeft w:val="0"/>
      <w:marRight w:val="0"/>
      <w:marTop w:val="0"/>
      <w:marBottom w:val="0"/>
      <w:divBdr>
        <w:top w:val="none" w:sz="0" w:space="0" w:color="auto"/>
        <w:left w:val="none" w:sz="0" w:space="0" w:color="auto"/>
        <w:bottom w:val="none" w:sz="0" w:space="0" w:color="auto"/>
        <w:right w:val="none" w:sz="0" w:space="0" w:color="auto"/>
      </w:divBdr>
    </w:div>
    <w:div w:id="1613125982">
      <w:bodyDiv w:val="1"/>
      <w:marLeft w:val="0"/>
      <w:marRight w:val="0"/>
      <w:marTop w:val="0"/>
      <w:marBottom w:val="0"/>
      <w:divBdr>
        <w:top w:val="none" w:sz="0" w:space="0" w:color="auto"/>
        <w:left w:val="none" w:sz="0" w:space="0" w:color="auto"/>
        <w:bottom w:val="none" w:sz="0" w:space="0" w:color="auto"/>
        <w:right w:val="none" w:sz="0" w:space="0" w:color="auto"/>
      </w:divBdr>
    </w:div>
    <w:div w:id="1614557401">
      <w:bodyDiv w:val="1"/>
      <w:marLeft w:val="0"/>
      <w:marRight w:val="0"/>
      <w:marTop w:val="0"/>
      <w:marBottom w:val="0"/>
      <w:divBdr>
        <w:top w:val="none" w:sz="0" w:space="0" w:color="auto"/>
        <w:left w:val="none" w:sz="0" w:space="0" w:color="auto"/>
        <w:bottom w:val="none" w:sz="0" w:space="0" w:color="auto"/>
        <w:right w:val="none" w:sz="0" w:space="0" w:color="auto"/>
      </w:divBdr>
    </w:div>
    <w:div w:id="1616133554">
      <w:bodyDiv w:val="1"/>
      <w:marLeft w:val="0"/>
      <w:marRight w:val="0"/>
      <w:marTop w:val="0"/>
      <w:marBottom w:val="0"/>
      <w:divBdr>
        <w:top w:val="none" w:sz="0" w:space="0" w:color="auto"/>
        <w:left w:val="none" w:sz="0" w:space="0" w:color="auto"/>
        <w:bottom w:val="none" w:sz="0" w:space="0" w:color="auto"/>
        <w:right w:val="none" w:sz="0" w:space="0" w:color="auto"/>
      </w:divBdr>
    </w:div>
    <w:div w:id="1618759710">
      <w:bodyDiv w:val="1"/>
      <w:marLeft w:val="0"/>
      <w:marRight w:val="0"/>
      <w:marTop w:val="0"/>
      <w:marBottom w:val="0"/>
      <w:divBdr>
        <w:top w:val="none" w:sz="0" w:space="0" w:color="auto"/>
        <w:left w:val="none" w:sz="0" w:space="0" w:color="auto"/>
        <w:bottom w:val="none" w:sz="0" w:space="0" w:color="auto"/>
        <w:right w:val="none" w:sz="0" w:space="0" w:color="auto"/>
      </w:divBdr>
    </w:div>
    <w:div w:id="1619290837">
      <w:bodyDiv w:val="1"/>
      <w:marLeft w:val="0"/>
      <w:marRight w:val="0"/>
      <w:marTop w:val="0"/>
      <w:marBottom w:val="0"/>
      <w:divBdr>
        <w:top w:val="none" w:sz="0" w:space="0" w:color="auto"/>
        <w:left w:val="none" w:sz="0" w:space="0" w:color="auto"/>
        <w:bottom w:val="none" w:sz="0" w:space="0" w:color="auto"/>
        <w:right w:val="none" w:sz="0" w:space="0" w:color="auto"/>
      </w:divBdr>
    </w:div>
    <w:div w:id="1620524730">
      <w:bodyDiv w:val="1"/>
      <w:marLeft w:val="0"/>
      <w:marRight w:val="0"/>
      <w:marTop w:val="0"/>
      <w:marBottom w:val="0"/>
      <w:divBdr>
        <w:top w:val="none" w:sz="0" w:space="0" w:color="auto"/>
        <w:left w:val="none" w:sz="0" w:space="0" w:color="auto"/>
        <w:bottom w:val="none" w:sz="0" w:space="0" w:color="auto"/>
        <w:right w:val="none" w:sz="0" w:space="0" w:color="auto"/>
      </w:divBdr>
    </w:div>
    <w:div w:id="1621107936">
      <w:bodyDiv w:val="1"/>
      <w:marLeft w:val="0"/>
      <w:marRight w:val="0"/>
      <w:marTop w:val="0"/>
      <w:marBottom w:val="0"/>
      <w:divBdr>
        <w:top w:val="none" w:sz="0" w:space="0" w:color="auto"/>
        <w:left w:val="none" w:sz="0" w:space="0" w:color="auto"/>
        <w:bottom w:val="none" w:sz="0" w:space="0" w:color="auto"/>
        <w:right w:val="none" w:sz="0" w:space="0" w:color="auto"/>
      </w:divBdr>
    </w:div>
    <w:div w:id="1621299592">
      <w:bodyDiv w:val="1"/>
      <w:marLeft w:val="0"/>
      <w:marRight w:val="0"/>
      <w:marTop w:val="0"/>
      <w:marBottom w:val="0"/>
      <w:divBdr>
        <w:top w:val="none" w:sz="0" w:space="0" w:color="auto"/>
        <w:left w:val="none" w:sz="0" w:space="0" w:color="auto"/>
        <w:bottom w:val="none" w:sz="0" w:space="0" w:color="auto"/>
        <w:right w:val="none" w:sz="0" w:space="0" w:color="auto"/>
      </w:divBdr>
    </w:div>
    <w:div w:id="1621566275">
      <w:bodyDiv w:val="1"/>
      <w:marLeft w:val="0"/>
      <w:marRight w:val="0"/>
      <w:marTop w:val="0"/>
      <w:marBottom w:val="0"/>
      <w:divBdr>
        <w:top w:val="none" w:sz="0" w:space="0" w:color="auto"/>
        <w:left w:val="none" w:sz="0" w:space="0" w:color="auto"/>
        <w:bottom w:val="none" w:sz="0" w:space="0" w:color="auto"/>
        <w:right w:val="none" w:sz="0" w:space="0" w:color="auto"/>
      </w:divBdr>
    </w:div>
    <w:div w:id="1623028012">
      <w:bodyDiv w:val="1"/>
      <w:marLeft w:val="0"/>
      <w:marRight w:val="0"/>
      <w:marTop w:val="0"/>
      <w:marBottom w:val="0"/>
      <w:divBdr>
        <w:top w:val="none" w:sz="0" w:space="0" w:color="auto"/>
        <w:left w:val="none" w:sz="0" w:space="0" w:color="auto"/>
        <w:bottom w:val="none" w:sz="0" w:space="0" w:color="auto"/>
        <w:right w:val="none" w:sz="0" w:space="0" w:color="auto"/>
      </w:divBdr>
    </w:div>
    <w:div w:id="1623069349">
      <w:bodyDiv w:val="1"/>
      <w:marLeft w:val="0"/>
      <w:marRight w:val="0"/>
      <w:marTop w:val="0"/>
      <w:marBottom w:val="0"/>
      <w:divBdr>
        <w:top w:val="none" w:sz="0" w:space="0" w:color="auto"/>
        <w:left w:val="none" w:sz="0" w:space="0" w:color="auto"/>
        <w:bottom w:val="none" w:sz="0" w:space="0" w:color="auto"/>
        <w:right w:val="none" w:sz="0" w:space="0" w:color="auto"/>
      </w:divBdr>
    </w:div>
    <w:div w:id="1623221550">
      <w:bodyDiv w:val="1"/>
      <w:marLeft w:val="0"/>
      <w:marRight w:val="0"/>
      <w:marTop w:val="0"/>
      <w:marBottom w:val="0"/>
      <w:divBdr>
        <w:top w:val="none" w:sz="0" w:space="0" w:color="auto"/>
        <w:left w:val="none" w:sz="0" w:space="0" w:color="auto"/>
        <w:bottom w:val="none" w:sz="0" w:space="0" w:color="auto"/>
        <w:right w:val="none" w:sz="0" w:space="0" w:color="auto"/>
      </w:divBdr>
    </w:div>
    <w:div w:id="1623534835">
      <w:bodyDiv w:val="1"/>
      <w:marLeft w:val="0"/>
      <w:marRight w:val="0"/>
      <w:marTop w:val="0"/>
      <w:marBottom w:val="0"/>
      <w:divBdr>
        <w:top w:val="none" w:sz="0" w:space="0" w:color="auto"/>
        <w:left w:val="none" w:sz="0" w:space="0" w:color="auto"/>
        <w:bottom w:val="none" w:sz="0" w:space="0" w:color="auto"/>
        <w:right w:val="none" w:sz="0" w:space="0" w:color="auto"/>
      </w:divBdr>
    </w:div>
    <w:div w:id="1623657173">
      <w:bodyDiv w:val="1"/>
      <w:marLeft w:val="0"/>
      <w:marRight w:val="0"/>
      <w:marTop w:val="0"/>
      <w:marBottom w:val="0"/>
      <w:divBdr>
        <w:top w:val="none" w:sz="0" w:space="0" w:color="auto"/>
        <w:left w:val="none" w:sz="0" w:space="0" w:color="auto"/>
        <w:bottom w:val="none" w:sz="0" w:space="0" w:color="auto"/>
        <w:right w:val="none" w:sz="0" w:space="0" w:color="auto"/>
      </w:divBdr>
    </w:div>
    <w:div w:id="1623681958">
      <w:bodyDiv w:val="1"/>
      <w:marLeft w:val="0"/>
      <w:marRight w:val="0"/>
      <w:marTop w:val="0"/>
      <w:marBottom w:val="0"/>
      <w:divBdr>
        <w:top w:val="none" w:sz="0" w:space="0" w:color="auto"/>
        <w:left w:val="none" w:sz="0" w:space="0" w:color="auto"/>
        <w:bottom w:val="none" w:sz="0" w:space="0" w:color="auto"/>
        <w:right w:val="none" w:sz="0" w:space="0" w:color="auto"/>
      </w:divBdr>
    </w:div>
    <w:div w:id="1624576608">
      <w:bodyDiv w:val="1"/>
      <w:marLeft w:val="0"/>
      <w:marRight w:val="0"/>
      <w:marTop w:val="0"/>
      <w:marBottom w:val="0"/>
      <w:divBdr>
        <w:top w:val="none" w:sz="0" w:space="0" w:color="auto"/>
        <w:left w:val="none" w:sz="0" w:space="0" w:color="auto"/>
        <w:bottom w:val="none" w:sz="0" w:space="0" w:color="auto"/>
        <w:right w:val="none" w:sz="0" w:space="0" w:color="auto"/>
      </w:divBdr>
    </w:div>
    <w:div w:id="1625312983">
      <w:bodyDiv w:val="1"/>
      <w:marLeft w:val="0"/>
      <w:marRight w:val="0"/>
      <w:marTop w:val="0"/>
      <w:marBottom w:val="0"/>
      <w:divBdr>
        <w:top w:val="none" w:sz="0" w:space="0" w:color="auto"/>
        <w:left w:val="none" w:sz="0" w:space="0" w:color="auto"/>
        <w:bottom w:val="none" w:sz="0" w:space="0" w:color="auto"/>
        <w:right w:val="none" w:sz="0" w:space="0" w:color="auto"/>
      </w:divBdr>
    </w:div>
    <w:div w:id="1625383805">
      <w:bodyDiv w:val="1"/>
      <w:marLeft w:val="0"/>
      <w:marRight w:val="0"/>
      <w:marTop w:val="0"/>
      <w:marBottom w:val="0"/>
      <w:divBdr>
        <w:top w:val="none" w:sz="0" w:space="0" w:color="auto"/>
        <w:left w:val="none" w:sz="0" w:space="0" w:color="auto"/>
        <w:bottom w:val="none" w:sz="0" w:space="0" w:color="auto"/>
        <w:right w:val="none" w:sz="0" w:space="0" w:color="auto"/>
      </w:divBdr>
    </w:div>
    <w:div w:id="1626504442">
      <w:bodyDiv w:val="1"/>
      <w:marLeft w:val="0"/>
      <w:marRight w:val="0"/>
      <w:marTop w:val="0"/>
      <w:marBottom w:val="0"/>
      <w:divBdr>
        <w:top w:val="none" w:sz="0" w:space="0" w:color="auto"/>
        <w:left w:val="none" w:sz="0" w:space="0" w:color="auto"/>
        <w:bottom w:val="none" w:sz="0" w:space="0" w:color="auto"/>
        <w:right w:val="none" w:sz="0" w:space="0" w:color="auto"/>
      </w:divBdr>
    </w:div>
    <w:div w:id="1626698646">
      <w:bodyDiv w:val="1"/>
      <w:marLeft w:val="0"/>
      <w:marRight w:val="0"/>
      <w:marTop w:val="0"/>
      <w:marBottom w:val="0"/>
      <w:divBdr>
        <w:top w:val="none" w:sz="0" w:space="0" w:color="auto"/>
        <w:left w:val="none" w:sz="0" w:space="0" w:color="auto"/>
        <w:bottom w:val="none" w:sz="0" w:space="0" w:color="auto"/>
        <w:right w:val="none" w:sz="0" w:space="0" w:color="auto"/>
      </w:divBdr>
    </w:div>
    <w:div w:id="1627806804">
      <w:bodyDiv w:val="1"/>
      <w:marLeft w:val="0"/>
      <w:marRight w:val="0"/>
      <w:marTop w:val="0"/>
      <w:marBottom w:val="0"/>
      <w:divBdr>
        <w:top w:val="none" w:sz="0" w:space="0" w:color="auto"/>
        <w:left w:val="none" w:sz="0" w:space="0" w:color="auto"/>
        <w:bottom w:val="none" w:sz="0" w:space="0" w:color="auto"/>
        <w:right w:val="none" w:sz="0" w:space="0" w:color="auto"/>
      </w:divBdr>
    </w:div>
    <w:div w:id="1628505592">
      <w:bodyDiv w:val="1"/>
      <w:marLeft w:val="0"/>
      <w:marRight w:val="0"/>
      <w:marTop w:val="0"/>
      <w:marBottom w:val="0"/>
      <w:divBdr>
        <w:top w:val="none" w:sz="0" w:space="0" w:color="auto"/>
        <w:left w:val="none" w:sz="0" w:space="0" w:color="auto"/>
        <w:bottom w:val="none" w:sz="0" w:space="0" w:color="auto"/>
        <w:right w:val="none" w:sz="0" w:space="0" w:color="auto"/>
      </w:divBdr>
    </w:div>
    <w:div w:id="1628655251">
      <w:bodyDiv w:val="1"/>
      <w:marLeft w:val="0"/>
      <w:marRight w:val="0"/>
      <w:marTop w:val="0"/>
      <w:marBottom w:val="0"/>
      <w:divBdr>
        <w:top w:val="none" w:sz="0" w:space="0" w:color="auto"/>
        <w:left w:val="none" w:sz="0" w:space="0" w:color="auto"/>
        <w:bottom w:val="none" w:sz="0" w:space="0" w:color="auto"/>
        <w:right w:val="none" w:sz="0" w:space="0" w:color="auto"/>
      </w:divBdr>
    </w:div>
    <w:div w:id="1628969686">
      <w:bodyDiv w:val="1"/>
      <w:marLeft w:val="0"/>
      <w:marRight w:val="0"/>
      <w:marTop w:val="0"/>
      <w:marBottom w:val="0"/>
      <w:divBdr>
        <w:top w:val="none" w:sz="0" w:space="0" w:color="auto"/>
        <w:left w:val="none" w:sz="0" w:space="0" w:color="auto"/>
        <w:bottom w:val="none" w:sz="0" w:space="0" w:color="auto"/>
        <w:right w:val="none" w:sz="0" w:space="0" w:color="auto"/>
      </w:divBdr>
    </w:div>
    <w:div w:id="1629237638">
      <w:bodyDiv w:val="1"/>
      <w:marLeft w:val="0"/>
      <w:marRight w:val="0"/>
      <w:marTop w:val="0"/>
      <w:marBottom w:val="0"/>
      <w:divBdr>
        <w:top w:val="none" w:sz="0" w:space="0" w:color="auto"/>
        <w:left w:val="none" w:sz="0" w:space="0" w:color="auto"/>
        <w:bottom w:val="none" w:sz="0" w:space="0" w:color="auto"/>
        <w:right w:val="none" w:sz="0" w:space="0" w:color="auto"/>
      </w:divBdr>
    </w:div>
    <w:div w:id="1629773282">
      <w:bodyDiv w:val="1"/>
      <w:marLeft w:val="0"/>
      <w:marRight w:val="0"/>
      <w:marTop w:val="0"/>
      <w:marBottom w:val="0"/>
      <w:divBdr>
        <w:top w:val="none" w:sz="0" w:space="0" w:color="auto"/>
        <w:left w:val="none" w:sz="0" w:space="0" w:color="auto"/>
        <w:bottom w:val="none" w:sz="0" w:space="0" w:color="auto"/>
        <w:right w:val="none" w:sz="0" w:space="0" w:color="auto"/>
      </w:divBdr>
    </w:div>
    <w:div w:id="1632438281">
      <w:bodyDiv w:val="1"/>
      <w:marLeft w:val="0"/>
      <w:marRight w:val="0"/>
      <w:marTop w:val="0"/>
      <w:marBottom w:val="0"/>
      <w:divBdr>
        <w:top w:val="none" w:sz="0" w:space="0" w:color="auto"/>
        <w:left w:val="none" w:sz="0" w:space="0" w:color="auto"/>
        <w:bottom w:val="none" w:sz="0" w:space="0" w:color="auto"/>
        <w:right w:val="none" w:sz="0" w:space="0" w:color="auto"/>
      </w:divBdr>
    </w:div>
    <w:div w:id="1632977670">
      <w:bodyDiv w:val="1"/>
      <w:marLeft w:val="0"/>
      <w:marRight w:val="0"/>
      <w:marTop w:val="0"/>
      <w:marBottom w:val="0"/>
      <w:divBdr>
        <w:top w:val="none" w:sz="0" w:space="0" w:color="auto"/>
        <w:left w:val="none" w:sz="0" w:space="0" w:color="auto"/>
        <w:bottom w:val="none" w:sz="0" w:space="0" w:color="auto"/>
        <w:right w:val="none" w:sz="0" w:space="0" w:color="auto"/>
      </w:divBdr>
    </w:div>
    <w:div w:id="1633439451">
      <w:bodyDiv w:val="1"/>
      <w:marLeft w:val="0"/>
      <w:marRight w:val="0"/>
      <w:marTop w:val="0"/>
      <w:marBottom w:val="0"/>
      <w:divBdr>
        <w:top w:val="none" w:sz="0" w:space="0" w:color="auto"/>
        <w:left w:val="none" w:sz="0" w:space="0" w:color="auto"/>
        <w:bottom w:val="none" w:sz="0" w:space="0" w:color="auto"/>
        <w:right w:val="none" w:sz="0" w:space="0" w:color="auto"/>
      </w:divBdr>
    </w:div>
    <w:div w:id="1634677791">
      <w:bodyDiv w:val="1"/>
      <w:marLeft w:val="0"/>
      <w:marRight w:val="0"/>
      <w:marTop w:val="0"/>
      <w:marBottom w:val="0"/>
      <w:divBdr>
        <w:top w:val="none" w:sz="0" w:space="0" w:color="auto"/>
        <w:left w:val="none" w:sz="0" w:space="0" w:color="auto"/>
        <w:bottom w:val="none" w:sz="0" w:space="0" w:color="auto"/>
        <w:right w:val="none" w:sz="0" w:space="0" w:color="auto"/>
      </w:divBdr>
    </w:div>
    <w:div w:id="1635063327">
      <w:bodyDiv w:val="1"/>
      <w:marLeft w:val="0"/>
      <w:marRight w:val="0"/>
      <w:marTop w:val="0"/>
      <w:marBottom w:val="0"/>
      <w:divBdr>
        <w:top w:val="none" w:sz="0" w:space="0" w:color="auto"/>
        <w:left w:val="none" w:sz="0" w:space="0" w:color="auto"/>
        <w:bottom w:val="none" w:sz="0" w:space="0" w:color="auto"/>
        <w:right w:val="none" w:sz="0" w:space="0" w:color="auto"/>
      </w:divBdr>
    </w:div>
    <w:div w:id="1637449121">
      <w:bodyDiv w:val="1"/>
      <w:marLeft w:val="0"/>
      <w:marRight w:val="0"/>
      <w:marTop w:val="0"/>
      <w:marBottom w:val="0"/>
      <w:divBdr>
        <w:top w:val="none" w:sz="0" w:space="0" w:color="auto"/>
        <w:left w:val="none" w:sz="0" w:space="0" w:color="auto"/>
        <w:bottom w:val="none" w:sz="0" w:space="0" w:color="auto"/>
        <w:right w:val="none" w:sz="0" w:space="0" w:color="auto"/>
      </w:divBdr>
    </w:div>
    <w:div w:id="1640573319">
      <w:bodyDiv w:val="1"/>
      <w:marLeft w:val="0"/>
      <w:marRight w:val="0"/>
      <w:marTop w:val="0"/>
      <w:marBottom w:val="0"/>
      <w:divBdr>
        <w:top w:val="none" w:sz="0" w:space="0" w:color="auto"/>
        <w:left w:val="none" w:sz="0" w:space="0" w:color="auto"/>
        <w:bottom w:val="none" w:sz="0" w:space="0" w:color="auto"/>
        <w:right w:val="none" w:sz="0" w:space="0" w:color="auto"/>
      </w:divBdr>
    </w:div>
    <w:div w:id="1640837427">
      <w:bodyDiv w:val="1"/>
      <w:marLeft w:val="0"/>
      <w:marRight w:val="0"/>
      <w:marTop w:val="0"/>
      <w:marBottom w:val="0"/>
      <w:divBdr>
        <w:top w:val="none" w:sz="0" w:space="0" w:color="auto"/>
        <w:left w:val="none" w:sz="0" w:space="0" w:color="auto"/>
        <w:bottom w:val="none" w:sz="0" w:space="0" w:color="auto"/>
        <w:right w:val="none" w:sz="0" w:space="0" w:color="auto"/>
      </w:divBdr>
    </w:div>
    <w:div w:id="1641879496">
      <w:bodyDiv w:val="1"/>
      <w:marLeft w:val="0"/>
      <w:marRight w:val="0"/>
      <w:marTop w:val="0"/>
      <w:marBottom w:val="0"/>
      <w:divBdr>
        <w:top w:val="none" w:sz="0" w:space="0" w:color="auto"/>
        <w:left w:val="none" w:sz="0" w:space="0" w:color="auto"/>
        <w:bottom w:val="none" w:sz="0" w:space="0" w:color="auto"/>
        <w:right w:val="none" w:sz="0" w:space="0" w:color="auto"/>
      </w:divBdr>
    </w:div>
    <w:div w:id="1643537836">
      <w:bodyDiv w:val="1"/>
      <w:marLeft w:val="0"/>
      <w:marRight w:val="0"/>
      <w:marTop w:val="0"/>
      <w:marBottom w:val="0"/>
      <w:divBdr>
        <w:top w:val="none" w:sz="0" w:space="0" w:color="auto"/>
        <w:left w:val="none" w:sz="0" w:space="0" w:color="auto"/>
        <w:bottom w:val="none" w:sz="0" w:space="0" w:color="auto"/>
        <w:right w:val="none" w:sz="0" w:space="0" w:color="auto"/>
      </w:divBdr>
    </w:div>
    <w:div w:id="1644045996">
      <w:bodyDiv w:val="1"/>
      <w:marLeft w:val="0"/>
      <w:marRight w:val="0"/>
      <w:marTop w:val="0"/>
      <w:marBottom w:val="0"/>
      <w:divBdr>
        <w:top w:val="none" w:sz="0" w:space="0" w:color="auto"/>
        <w:left w:val="none" w:sz="0" w:space="0" w:color="auto"/>
        <w:bottom w:val="none" w:sz="0" w:space="0" w:color="auto"/>
        <w:right w:val="none" w:sz="0" w:space="0" w:color="auto"/>
      </w:divBdr>
    </w:div>
    <w:div w:id="1645351784">
      <w:bodyDiv w:val="1"/>
      <w:marLeft w:val="0"/>
      <w:marRight w:val="0"/>
      <w:marTop w:val="0"/>
      <w:marBottom w:val="0"/>
      <w:divBdr>
        <w:top w:val="none" w:sz="0" w:space="0" w:color="auto"/>
        <w:left w:val="none" w:sz="0" w:space="0" w:color="auto"/>
        <w:bottom w:val="none" w:sz="0" w:space="0" w:color="auto"/>
        <w:right w:val="none" w:sz="0" w:space="0" w:color="auto"/>
      </w:divBdr>
    </w:div>
    <w:div w:id="1646011777">
      <w:bodyDiv w:val="1"/>
      <w:marLeft w:val="0"/>
      <w:marRight w:val="0"/>
      <w:marTop w:val="0"/>
      <w:marBottom w:val="0"/>
      <w:divBdr>
        <w:top w:val="none" w:sz="0" w:space="0" w:color="auto"/>
        <w:left w:val="none" w:sz="0" w:space="0" w:color="auto"/>
        <w:bottom w:val="none" w:sz="0" w:space="0" w:color="auto"/>
        <w:right w:val="none" w:sz="0" w:space="0" w:color="auto"/>
      </w:divBdr>
    </w:div>
    <w:div w:id="1647199849">
      <w:bodyDiv w:val="1"/>
      <w:marLeft w:val="0"/>
      <w:marRight w:val="0"/>
      <w:marTop w:val="0"/>
      <w:marBottom w:val="0"/>
      <w:divBdr>
        <w:top w:val="none" w:sz="0" w:space="0" w:color="auto"/>
        <w:left w:val="none" w:sz="0" w:space="0" w:color="auto"/>
        <w:bottom w:val="none" w:sz="0" w:space="0" w:color="auto"/>
        <w:right w:val="none" w:sz="0" w:space="0" w:color="auto"/>
      </w:divBdr>
    </w:div>
    <w:div w:id="1649437843">
      <w:bodyDiv w:val="1"/>
      <w:marLeft w:val="0"/>
      <w:marRight w:val="0"/>
      <w:marTop w:val="0"/>
      <w:marBottom w:val="0"/>
      <w:divBdr>
        <w:top w:val="none" w:sz="0" w:space="0" w:color="auto"/>
        <w:left w:val="none" w:sz="0" w:space="0" w:color="auto"/>
        <w:bottom w:val="none" w:sz="0" w:space="0" w:color="auto"/>
        <w:right w:val="none" w:sz="0" w:space="0" w:color="auto"/>
      </w:divBdr>
    </w:div>
    <w:div w:id="1650591070">
      <w:bodyDiv w:val="1"/>
      <w:marLeft w:val="0"/>
      <w:marRight w:val="0"/>
      <w:marTop w:val="0"/>
      <w:marBottom w:val="0"/>
      <w:divBdr>
        <w:top w:val="none" w:sz="0" w:space="0" w:color="auto"/>
        <w:left w:val="none" w:sz="0" w:space="0" w:color="auto"/>
        <w:bottom w:val="none" w:sz="0" w:space="0" w:color="auto"/>
        <w:right w:val="none" w:sz="0" w:space="0" w:color="auto"/>
      </w:divBdr>
    </w:div>
    <w:div w:id="1650745799">
      <w:bodyDiv w:val="1"/>
      <w:marLeft w:val="0"/>
      <w:marRight w:val="0"/>
      <w:marTop w:val="0"/>
      <w:marBottom w:val="0"/>
      <w:divBdr>
        <w:top w:val="none" w:sz="0" w:space="0" w:color="auto"/>
        <w:left w:val="none" w:sz="0" w:space="0" w:color="auto"/>
        <w:bottom w:val="none" w:sz="0" w:space="0" w:color="auto"/>
        <w:right w:val="none" w:sz="0" w:space="0" w:color="auto"/>
      </w:divBdr>
    </w:div>
    <w:div w:id="1650935482">
      <w:bodyDiv w:val="1"/>
      <w:marLeft w:val="0"/>
      <w:marRight w:val="0"/>
      <w:marTop w:val="0"/>
      <w:marBottom w:val="0"/>
      <w:divBdr>
        <w:top w:val="none" w:sz="0" w:space="0" w:color="auto"/>
        <w:left w:val="none" w:sz="0" w:space="0" w:color="auto"/>
        <w:bottom w:val="none" w:sz="0" w:space="0" w:color="auto"/>
        <w:right w:val="none" w:sz="0" w:space="0" w:color="auto"/>
      </w:divBdr>
    </w:div>
    <w:div w:id="1651010054">
      <w:bodyDiv w:val="1"/>
      <w:marLeft w:val="0"/>
      <w:marRight w:val="0"/>
      <w:marTop w:val="0"/>
      <w:marBottom w:val="0"/>
      <w:divBdr>
        <w:top w:val="none" w:sz="0" w:space="0" w:color="auto"/>
        <w:left w:val="none" w:sz="0" w:space="0" w:color="auto"/>
        <w:bottom w:val="none" w:sz="0" w:space="0" w:color="auto"/>
        <w:right w:val="none" w:sz="0" w:space="0" w:color="auto"/>
      </w:divBdr>
    </w:div>
    <w:div w:id="1651858821">
      <w:bodyDiv w:val="1"/>
      <w:marLeft w:val="0"/>
      <w:marRight w:val="0"/>
      <w:marTop w:val="0"/>
      <w:marBottom w:val="0"/>
      <w:divBdr>
        <w:top w:val="none" w:sz="0" w:space="0" w:color="auto"/>
        <w:left w:val="none" w:sz="0" w:space="0" w:color="auto"/>
        <w:bottom w:val="none" w:sz="0" w:space="0" w:color="auto"/>
        <w:right w:val="none" w:sz="0" w:space="0" w:color="auto"/>
      </w:divBdr>
    </w:div>
    <w:div w:id="1652363229">
      <w:bodyDiv w:val="1"/>
      <w:marLeft w:val="0"/>
      <w:marRight w:val="0"/>
      <w:marTop w:val="0"/>
      <w:marBottom w:val="0"/>
      <w:divBdr>
        <w:top w:val="none" w:sz="0" w:space="0" w:color="auto"/>
        <w:left w:val="none" w:sz="0" w:space="0" w:color="auto"/>
        <w:bottom w:val="none" w:sz="0" w:space="0" w:color="auto"/>
        <w:right w:val="none" w:sz="0" w:space="0" w:color="auto"/>
      </w:divBdr>
    </w:div>
    <w:div w:id="1652519479">
      <w:bodyDiv w:val="1"/>
      <w:marLeft w:val="0"/>
      <w:marRight w:val="0"/>
      <w:marTop w:val="0"/>
      <w:marBottom w:val="0"/>
      <w:divBdr>
        <w:top w:val="none" w:sz="0" w:space="0" w:color="auto"/>
        <w:left w:val="none" w:sz="0" w:space="0" w:color="auto"/>
        <w:bottom w:val="none" w:sz="0" w:space="0" w:color="auto"/>
        <w:right w:val="none" w:sz="0" w:space="0" w:color="auto"/>
      </w:divBdr>
    </w:div>
    <w:div w:id="1653215558">
      <w:bodyDiv w:val="1"/>
      <w:marLeft w:val="0"/>
      <w:marRight w:val="0"/>
      <w:marTop w:val="0"/>
      <w:marBottom w:val="0"/>
      <w:divBdr>
        <w:top w:val="none" w:sz="0" w:space="0" w:color="auto"/>
        <w:left w:val="none" w:sz="0" w:space="0" w:color="auto"/>
        <w:bottom w:val="none" w:sz="0" w:space="0" w:color="auto"/>
        <w:right w:val="none" w:sz="0" w:space="0" w:color="auto"/>
      </w:divBdr>
    </w:div>
    <w:div w:id="1653439174">
      <w:bodyDiv w:val="1"/>
      <w:marLeft w:val="0"/>
      <w:marRight w:val="0"/>
      <w:marTop w:val="0"/>
      <w:marBottom w:val="0"/>
      <w:divBdr>
        <w:top w:val="none" w:sz="0" w:space="0" w:color="auto"/>
        <w:left w:val="none" w:sz="0" w:space="0" w:color="auto"/>
        <w:bottom w:val="none" w:sz="0" w:space="0" w:color="auto"/>
        <w:right w:val="none" w:sz="0" w:space="0" w:color="auto"/>
      </w:divBdr>
    </w:div>
    <w:div w:id="1653944845">
      <w:bodyDiv w:val="1"/>
      <w:marLeft w:val="0"/>
      <w:marRight w:val="0"/>
      <w:marTop w:val="0"/>
      <w:marBottom w:val="0"/>
      <w:divBdr>
        <w:top w:val="none" w:sz="0" w:space="0" w:color="auto"/>
        <w:left w:val="none" w:sz="0" w:space="0" w:color="auto"/>
        <w:bottom w:val="none" w:sz="0" w:space="0" w:color="auto"/>
        <w:right w:val="none" w:sz="0" w:space="0" w:color="auto"/>
      </w:divBdr>
    </w:div>
    <w:div w:id="1654020559">
      <w:bodyDiv w:val="1"/>
      <w:marLeft w:val="0"/>
      <w:marRight w:val="0"/>
      <w:marTop w:val="0"/>
      <w:marBottom w:val="0"/>
      <w:divBdr>
        <w:top w:val="none" w:sz="0" w:space="0" w:color="auto"/>
        <w:left w:val="none" w:sz="0" w:space="0" w:color="auto"/>
        <w:bottom w:val="none" w:sz="0" w:space="0" w:color="auto"/>
        <w:right w:val="none" w:sz="0" w:space="0" w:color="auto"/>
      </w:divBdr>
    </w:div>
    <w:div w:id="1655140979">
      <w:bodyDiv w:val="1"/>
      <w:marLeft w:val="0"/>
      <w:marRight w:val="0"/>
      <w:marTop w:val="0"/>
      <w:marBottom w:val="0"/>
      <w:divBdr>
        <w:top w:val="none" w:sz="0" w:space="0" w:color="auto"/>
        <w:left w:val="none" w:sz="0" w:space="0" w:color="auto"/>
        <w:bottom w:val="none" w:sz="0" w:space="0" w:color="auto"/>
        <w:right w:val="none" w:sz="0" w:space="0" w:color="auto"/>
      </w:divBdr>
    </w:div>
    <w:div w:id="1656566571">
      <w:bodyDiv w:val="1"/>
      <w:marLeft w:val="0"/>
      <w:marRight w:val="0"/>
      <w:marTop w:val="0"/>
      <w:marBottom w:val="0"/>
      <w:divBdr>
        <w:top w:val="none" w:sz="0" w:space="0" w:color="auto"/>
        <w:left w:val="none" w:sz="0" w:space="0" w:color="auto"/>
        <w:bottom w:val="none" w:sz="0" w:space="0" w:color="auto"/>
        <w:right w:val="none" w:sz="0" w:space="0" w:color="auto"/>
      </w:divBdr>
    </w:div>
    <w:div w:id="1657108081">
      <w:bodyDiv w:val="1"/>
      <w:marLeft w:val="0"/>
      <w:marRight w:val="0"/>
      <w:marTop w:val="0"/>
      <w:marBottom w:val="0"/>
      <w:divBdr>
        <w:top w:val="none" w:sz="0" w:space="0" w:color="auto"/>
        <w:left w:val="none" w:sz="0" w:space="0" w:color="auto"/>
        <w:bottom w:val="none" w:sz="0" w:space="0" w:color="auto"/>
        <w:right w:val="none" w:sz="0" w:space="0" w:color="auto"/>
      </w:divBdr>
    </w:div>
    <w:div w:id="1657688212">
      <w:bodyDiv w:val="1"/>
      <w:marLeft w:val="0"/>
      <w:marRight w:val="0"/>
      <w:marTop w:val="0"/>
      <w:marBottom w:val="0"/>
      <w:divBdr>
        <w:top w:val="none" w:sz="0" w:space="0" w:color="auto"/>
        <w:left w:val="none" w:sz="0" w:space="0" w:color="auto"/>
        <w:bottom w:val="none" w:sz="0" w:space="0" w:color="auto"/>
        <w:right w:val="none" w:sz="0" w:space="0" w:color="auto"/>
      </w:divBdr>
    </w:div>
    <w:div w:id="1658806595">
      <w:bodyDiv w:val="1"/>
      <w:marLeft w:val="0"/>
      <w:marRight w:val="0"/>
      <w:marTop w:val="0"/>
      <w:marBottom w:val="0"/>
      <w:divBdr>
        <w:top w:val="none" w:sz="0" w:space="0" w:color="auto"/>
        <w:left w:val="none" w:sz="0" w:space="0" w:color="auto"/>
        <w:bottom w:val="none" w:sz="0" w:space="0" w:color="auto"/>
        <w:right w:val="none" w:sz="0" w:space="0" w:color="auto"/>
      </w:divBdr>
    </w:div>
    <w:div w:id="1658873604">
      <w:bodyDiv w:val="1"/>
      <w:marLeft w:val="0"/>
      <w:marRight w:val="0"/>
      <w:marTop w:val="0"/>
      <w:marBottom w:val="0"/>
      <w:divBdr>
        <w:top w:val="none" w:sz="0" w:space="0" w:color="auto"/>
        <w:left w:val="none" w:sz="0" w:space="0" w:color="auto"/>
        <w:bottom w:val="none" w:sz="0" w:space="0" w:color="auto"/>
        <w:right w:val="none" w:sz="0" w:space="0" w:color="auto"/>
      </w:divBdr>
    </w:div>
    <w:div w:id="1660038143">
      <w:bodyDiv w:val="1"/>
      <w:marLeft w:val="0"/>
      <w:marRight w:val="0"/>
      <w:marTop w:val="0"/>
      <w:marBottom w:val="0"/>
      <w:divBdr>
        <w:top w:val="none" w:sz="0" w:space="0" w:color="auto"/>
        <w:left w:val="none" w:sz="0" w:space="0" w:color="auto"/>
        <w:bottom w:val="none" w:sz="0" w:space="0" w:color="auto"/>
        <w:right w:val="none" w:sz="0" w:space="0" w:color="auto"/>
      </w:divBdr>
    </w:div>
    <w:div w:id="1661150200">
      <w:bodyDiv w:val="1"/>
      <w:marLeft w:val="0"/>
      <w:marRight w:val="0"/>
      <w:marTop w:val="0"/>
      <w:marBottom w:val="0"/>
      <w:divBdr>
        <w:top w:val="none" w:sz="0" w:space="0" w:color="auto"/>
        <w:left w:val="none" w:sz="0" w:space="0" w:color="auto"/>
        <w:bottom w:val="none" w:sz="0" w:space="0" w:color="auto"/>
        <w:right w:val="none" w:sz="0" w:space="0" w:color="auto"/>
      </w:divBdr>
    </w:div>
    <w:div w:id="1661614228">
      <w:bodyDiv w:val="1"/>
      <w:marLeft w:val="0"/>
      <w:marRight w:val="0"/>
      <w:marTop w:val="0"/>
      <w:marBottom w:val="0"/>
      <w:divBdr>
        <w:top w:val="none" w:sz="0" w:space="0" w:color="auto"/>
        <w:left w:val="none" w:sz="0" w:space="0" w:color="auto"/>
        <w:bottom w:val="none" w:sz="0" w:space="0" w:color="auto"/>
        <w:right w:val="none" w:sz="0" w:space="0" w:color="auto"/>
      </w:divBdr>
    </w:div>
    <w:div w:id="1663193691">
      <w:bodyDiv w:val="1"/>
      <w:marLeft w:val="0"/>
      <w:marRight w:val="0"/>
      <w:marTop w:val="0"/>
      <w:marBottom w:val="0"/>
      <w:divBdr>
        <w:top w:val="none" w:sz="0" w:space="0" w:color="auto"/>
        <w:left w:val="none" w:sz="0" w:space="0" w:color="auto"/>
        <w:bottom w:val="none" w:sz="0" w:space="0" w:color="auto"/>
        <w:right w:val="none" w:sz="0" w:space="0" w:color="auto"/>
      </w:divBdr>
    </w:div>
    <w:div w:id="1663461995">
      <w:bodyDiv w:val="1"/>
      <w:marLeft w:val="0"/>
      <w:marRight w:val="0"/>
      <w:marTop w:val="0"/>
      <w:marBottom w:val="0"/>
      <w:divBdr>
        <w:top w:val="none" w:sz="0" w:space="0" w:color="auto"/>
        <w:left w:val="none" w:sz="0" w:space="0" w:color="auto"/>
        <w:bottom w:val="none" w:sz="0" w:space="0" w:color="auto"/>
        <w:right w:val="none" w:sz="0" w:space="0" w:color="auto"/>
      </w:divBdr>
    </w:div>
    <w:div w:id="1663467023">
      <w:bodyDiv w:val="1"/>
      <w:marLeft w:val="0"/>
      <w:marRight w:val="0"/>
      <w:marTop w:val="0"/>
      <w:marBottom w:val="0"/>
      <w:divBdr>
        <w:top w:val="none" w:sz="0" w:space="0" w:color="auto"/>
        <w:left w:val="none" w:sz="0" w:space="0" w:color="auto"/>
        <w:bottom w:val="none" w:sz="0" w:space="0" w:color="auto"/>
        <w:right w:val="none" w:sz="0" w:space="0" w:color="auto"/>
      </w:divBdr>
    </w:div>
    <w:div w:id="1665235203">
      <w:bodyDiv w:val="1"/>
      <w:marLeft w:val="0"/>
      <w:marRight w:val="0"/>
      <w:marTop w:val="0"/>
      <w:marBottom w:val="0"/>
      <w:divBdr>
        <w:top w:val="none" w:sz="0" w:space="0" w:color="auto"/>
        <w:left w:val="none" w:sz="0" w:space="0" w:color="auto"/>
        <w:bottom w:val="none" w:sz="0" w:space="0" w:color="auto"/>
        <w:right w:val="none" w:sz="0" w:space="0" w:color="auto"/>
      </w:divBdr>
    </w:div>
    <w:div w:id="1666206092">
      <w:bodyDiv w:val="1"/>
      <w:marLeft w:val="0"/>
      <w:marRight w:val="0"/>
      <w:marTop w:val="0"/>
      <w:marBottom w:val="0"/>
      <w:divBdr>
        <w:top w:val="none" w:sz="0" w:space="0" w:color="auto"/>
        <w:left w:val="none" w:sz="0" w:space="0" w:color="auto"/>
        <w:bottom w:val="none" w:sz="0" w:space="0" w:color="auto"/>
        <w:right w:val="none" w:sz="0" w:space="0" w:color="auto"/>
      </w:divBdr>
    </w:div>
    <w:div w:id="1670325640">
      <w:bodyDiv w:val="1"/>
      <w:marLeft w:val="0"/>
      <w:marRight w:val="0"/>
      <w:marTop w:val="0"/>
      <w:marBottom w:val="0"/>
      <w:divBdr>
        <w:top w:val="none" w:sz="0" w:space="0" w:color="auto"/>
        <w:left w:val="none" w:sz="0" w:space="0" w:color="auto"/>
        <w:bottom w:val="none" w:sz="0" w:space="0" w:color="auto"/>
        <w:right w:val="none" w:sz="0" w:space="0" w:color="auto"/>
      </w:divBdr>
    </w:div>
    <w:div w:id="1671255299">
      <w:bodyDiv w:val="1"/>
      <w:marLeft w:val="0"/>
      <w:marRight w:val="0"/>
      <w:marTop w:val="0"/>
      <w:marBottom w:val="0"/>
      <w:divBdr>
        <w:top w:val="none" w:sz="0" w:space="0" w:color="auto"/>
        <w:left w:val="none" w:sz="0" w:space="0" w:color="auto"/>
        <w:bottom w:val="none" w:sz="0" w:space="0" w:color="auto"/>
        <w:right w:val="none" w:sz="0" w:space="0" w:color="auto"/>
      </w:divBdr>
    </w:div>
    <w:div w:id="1671711012">
      <w:bodyDiv w:val="1"/>
      <w:marLeft w:val="0"/>
      <w:marRight w:val="0"/>
      <w:marTop w:val="0"/>
      <w:marBottom w:val="0"/>
      <w:divBdr>
        <w:top w:val="none" w:sz="0" w:space="0" w:color="auto"/>
        <w:left w:val="none" w:sz="0" w:space="0" w:color="auto"/>
        <w:bottom w:val="none" w:sz="0" w:space="0" w:color="auto"/>
        <w:right w:val="none" w:sz="0" w:space="0" w:color="auto"/>
      </w:divBdr>
    </w:div>
    <w:div w:id="1673265723">
      <w:bodyDiv w:val="1"/>
      <w:marLeft w:val="0"/>
      <w:marRight w:val="0"/>
      <w:marTop w:val="0"/>
      <w:marBottom w:val="0"/>
      <w:divBdr>
        <w:top w:val="none" w:sz="0" w:space="0" w:color="auto"/>
        <w:left w:val="none" w:sz="0" w:space="0" w:color="auto"/>
        <w:bottom w:val="none" w:sz="0" w:space="0" w:color="auto"/>
        <w:right w:val="none" w:sz="0" w:space="0" w:color="auto"/>
      </w:divBdr>
    </w:div>
    <w:div w:id="1673409687">
      <w:bodyDiv w:val="1"/>
      <w:marLeft w:val="0"/>
      <w:marRight w:val="0"/>
      <w:marTop w:val="0"/>
      <w:marBottom w:val="0"/>
      <w:divBdr>
        <w:top w:val="none" w:sz="0" w:space="0" w:color="auto"/>
        <w:left w:val="none" w:sz="0" w:space="0" w:color="auto"/>
        <w:bottom w:val="none" w:sz="0" w:space="0" w:color="auto"/>
        <w:right w:val="none" w:sz="0" w:space="0" w:color="auto"/>
      </w:divBdr>
    </w:div>
    <w:div w:id="1673802850">
      <w:bodyDiv w:val="1"/>
      <w:marLeft w:val="0"/>
      <w:marRight w:val="0"/>
      <w:marTop w:val="0"/>
      <w:marBottom w:val="0"/>
      <w:divBdr>
        <w:top w:val="none" w:sz="0" w:space="0" w:color="auto"/>
        <w:left w:val="none" w:sz="0" w:space="0" w:color="auto"/>
        <w:bottom w:val="none" w:sz="0" w:space="0" w:color="auto"/>
        <w:right w:val="none" w:sz="0" w:space="0" w:color="auto"/>
      </w:divBdr>
    </w:div>
    <w:div w:id="1674797443">
      <w:bodyDiv w:val="1"/>
      <w:marLeft w:val="0"/>
      <w:marRight w:val="0"/>
      <w:marTop w:val="0"/>
      <w:marBottom w:val="0"/>
      <w:divBdr>
        <w:top w:val="none" w:sz="0" w:space="0" w:color="auto"/>
        <w:left w:val="none" w:sz="0" w:space="0" w:color="auto"/>
        <w:bottom w:val="none" w:sz="0" w:space="0" w:color="auto"/>
        <w:right w:val="none" w:sz="0" w:space="0" w:color="auto"/>
      </w:divBdr>
    </w:div>
    <w:div w:id="1675764088">
      <w:bodyDiv w:val="1"/>
      <w:marLeft w:val="0"/>
      <w:marRight w:val="0"/>
      <w:marTop w:val="0"/>
      <w:marBottom w:val="0"/>
      <w:divBdr>
        <w:top w:val="none" w:sz="0" w:space="0" w:color="auto"/>
        <w:left w:val="none" w:sz="0" w:space="0" w:color="auto"/>
        <w:bottom w:val="none" w:sz="0" w:space="0" w:color="auto"/>
        <w:right w:val="none" w:sz="0" w:space="0" w:color="auto"/>
      </w:divBdr>
    </w:div>
    <w:div w:id="1678341994">
      <w:bodyDiv w:val="1"/>
      <w:marLeft w:val="0"/>
      <w:marRight w:val="0"/>
      <w:marTop w:val="0"/>
      <w:marBottom w:val="0"/>
      <w:divBdr>
        <w:top w:val="none" w:sz="0" w:space="0" w:color="auto"/>
        <w:left w:val="none" w:sz="0" w:space="0" w:color="auto"/>
        <w:bottom w:val="none" w:sz="0" w:space="0" w:color="auto"/>
        <w:right w:val="none" w:sz="0" w:space="0" w:color="auto"/>
      </w:divBdr>
    </w:div>
    <w:div w:id="1679233083">
      <w:bodyDiv w:val="1"/>
      <w:marLeft w:val="0"/>
      <w:marRight w:val="0"/>
      <w:marTop w:val="0"/>
      <w:marBottom w:val="0"/>
      <w:divBdr>
        <w:top w:val="none" w:sz="0" w:space="0" w:color="auto"/>
        <w:left w:val="none" w:sz="0" w:space="0" w:color="auto"/>
        <w:bottom w:val="none" w:sz="0" w:space="0" w:color="auto"/>
        <w:right w:val="none" w:sz="0" w:space="0" w:color="auto"/>
      </w:divBdr>
    </w:div>
    <w:div w:id="1680110252">
      <w:bodyDiv w:val="1"/>
      <w:marLeft w:val="0"/>
      <w:marRight w:val="0"/>
      <w:marTop w:val="0"/>
      <w:marBottom w:val="0"/>
      <w:divBdr>
        <w:top w:val="none" w:sz="0" w:space="0" w:color="auto"/>
        <w:left w:val="none" w:sz="0" w:space="0" w:color="auto"/>
        <w:bottom w:val="none" w:sz="0" w:space="0" w:color="auto"/>
        <w:right w:val="none" w:sz="0" w:space="0" w:color="auto"/>
      </w:divBdr>
    </w:div>
    <w:div w:id="1681661819">
      <w:bodyDiv w:val="1"/>
      <w:marLeft w:val="0"/>
      <w:marRight w:val="0"/>
      <w:marTop w:val="0"/>
      <w:marBottom w:val="0"/>
      <w:divBdr>
        <w:top w:val="none" w:sz="0" w:space="0" w:color="auto"/>
        <w:left w:val="none" w:sz="0" w:space="0" w:color="auto"/>
        <w:bottom w:val="none" w:sz="0" w:space="0" w:color="auto"/>
        <w:right w:val="none" w:sz="0" w:space="0" w:color="auto"/>
      </w:divBdr>
    </w:div>
    <w:div w:id="1684935162">
      <w:bodyDiv w:val="1"/>
      <w:marLeft w:val="0"/>
      <w:marRight w:val="0"/>
      <w:marTop w:val="0"/>
      <w:marBottom w:val="0"/>
      <w:divBdr>
        <w:top w:val="none" w:sz="0" w:space="0" w:color="auto"/>
        <w:left w:val="none" w:sz="0" w:space="0" w:color="auto"/>
        <w:bottom w:val="none" w:sz="0" w:space="0" w:color="auto"/>
        <w:right w:val="none" w:sz="0" w:space="0" w:color="auto"/>
      </w:divBdr>
    </w:div>
    <w:div w:id="1686667240">
      <w:bodyDiv w:val="1"/>
      <w:marLeft w:val="0"/>
      <w:marRight w:val="0"/>
      <w:marTop w:val="0"/>
      <w:marBottom w:val="0"/>
      <w:divBdr>
        <w:top w:val="none" w:sz="0" w:space="0" w:color="auto"/>
        <w:left w:val="none" w:sz="0" w:space="0" w:color="auto"/>
        <w:bottom w:val="none" w:sz="0" w:space="0" w:color="auto"/>
        <w:right w:val="none" w:sz="0" w:space="0" w:color="auto"/>
      </w:divBdr>
    </w:div>
    <w:div w:id="1687294351">
      <w:bodyDiv w:val="1"/>
      <w:marLeft w:val="0"/>
      <w:marRight w:val="0"/>
      <w:marTop w:val="0"/>
      <w:marBottom w:val="0"/>
      <w:divBdr>
        <w:top w:val="none" w:sz="0" w:space="0" w:color="auto"/>
        <w:left w:val="none" w:sz="0" w:space="0" w:color="auto"/>
        <w:bottom w:val="none" w:sz="0" w:space="0" w:color="auto"/>
        <w:right w:val="none" w:sz="0" w:space="0" w:color="auto"/>
      </w:divBdr>
    </w:div>
    <w:div w:id="1690257921">
      <w:bodyDiv w:val="1"/>
      <w:marLeft w:val="0"/>
      <w:marRight w:val="0"/>
      <w:marTop w:val="0"/>
      <w:marBottom w:val="0"/>
      <w:divBdr>
        <w:top w:val="none" w:sz="0" w:space="0" w:color="auto"/>
        <w:left w:val="none" w:sz="0" w:space="0" w:color="auto"/>
        <w:bottom w:val="none" w:sz="0" w:space="0" w:color="auto"/>
        <w:right w:val="none" w:sz="0" w:space="0" w:color="auto"/>
      </w:divBdr>
    </w:div>
    <w:div w:id="1695303385">
      <w:bodyDiv w:val="1"/>
      <w:marLeft w:val="0"/>
      <w:marRight w:val="0"/>
      <w:marTop w:val="0"/>
      <w:marBottom w:val="0"/>
      <w:divBdr>
        <w:top w:val="none" w:sz="0" w:space="0" w:color="auto"/>
        <w:left w:val="none" w:sz="0" w:space="0" w:color="auto"/>
        <w:bottom w:val="none" w:sz="0" w:space="0" w:color="auto"/>
        <w:right w:val="none" w:sz="0" w:space="0" w:color="auto"/>
      </w:divBdr>
    </w:div>
    <w:div w:id="1697611724">
      <w:bodyDiv w:val="1"/>
      <w:marLeft w:val="0"/>
      <w:marRight w:val="0"/>
      <w:marTop w:val="0"/>
      <w:marBottom w:val="0"/>
      <w:divBdr>
        <w:top w:val="none" w:sz="0" w:space="0" w:color="auto"/>
        <w:left w:val="none" w:sz="0" w:space="0" w:color="auto"/>
        <w:bottom w:val="none" w:sz="0" w:space="0" w:color="auto"/>
        <w:right w:val="none" w:sz="0" w:space="0" w:color="auto"/>
      </w:divBdr>
    </w:div>
    <w:div w:id="1698040092">
      <w:bodyDiv w:val="1"/>
      <w:marLeft w:val="0"/>
      <w:marRight w:val="0"/>
      <w:marTop w:val="0"/>
      <w:marBottom w:val="0"/>
      <w:divBdr>
        <w:top w:val="none" w:sz="0" w:space="0" w:color="auto"/>
        <w:left w:val="none" w:sz="0" w:space="0" w:color="auto"/>
        <w:bottom w:val="none" w:sz="0" w:space="0" w:color="auto"/>
        <w:right w:val="none" w:sz="0" w:space="0" w:color="auto"/>
      </w:divBdr>
    </w:div>
    <w:div w:id="1698235236">
      <w:bodyDiv w:val="1"/>
      <w:marLeft w:val="0"/>
      <w:marRight w:val="0"/>
      <w:marTop w:val="0"/>
      <w:marBottom w:val="0"/>
      <w:divBdr>
        <w:top w:val="none" w:sz="0" w:space="0" w:color="auto"/>
        <w:left w:val="none" w:sz="0" w:space="0" w:color="auto"/>
        <w:bottom w:val="none" w:sz="0" w:space="0" w:color="auto"/>
        <w:right w:val="none" w:sz="0" w:space="0" w:color="auto"/>
      </w:divBdr>
    </w:div>
    <w:div w:id="1698389553">
      <w:bodyDiv w:val="1"/>
      <w:marLeft w:val="0"/>
      <w:marRight w:val="0"/>
      <w:marTop w:val="0"/>
      <w:marBottom w:val="0"/>
      <w:divBdr>
        <w:top w:val="none" w:sz="0" w:space="0" w:color="auto"/>
        <w:left w:val="none" w:sz="0" w:space="0" w:color="auto"/>
        <w:bottom w:val="none" w:sz="0" w:space="0" w:color="auto"/>
        <w:right w:val="none" w:sz="0" w:space="0" w:color="auto"/>
      </w:divBdr>
    </w:div>
    <w:div w:id="1698463622">
      <w:bodyDiv w:val="1"/>
      <w:marLeft w:val="0"/>
      <w:marRight w:val="0"/>
      <w:marTop w:val="0"/>
      <w:marBottom w:val="0"/>
      <w:divBdr>
        <w:top w:val="none" w:sz="0" w:space="0" w:color="auto"/>
        <w:left w:val="none" w:sz="0" w:space="0" w:color="auto"/>
        <w:bottom w:val="none" w:sz="0" w:space="0" w:color="auto"/>
        <w:right w:val="none" w:sz="0" w:space="0" w:color="auto"/>
      </w:divBdr>
    </w:div>
    <w:div w:id="1699235313">
      <w:bodyDiv w:val="1"/>
      <w:marLeft w:val="0"/>
      <w:marRight w:val="0"/>
      <w:marTop w:val="0"/>
      <w:marBottom w:val="0"/>
      <w:divBdr>
        <w:top w:val="none" w:sz="0" w:space="0" w:color="auto"/>
        <w:left w:val="none" w:sz="0" w:space="0" w:color="auto"/>
        <w:bottom w:val="none" w:sz="0" w:space="0" w:color="auto"/>
        <w:right w:val="none" w:sz="0" w:space="0" w:color="auto"/>
      </w:divBdr>
    </w:div>
    <w:div w:id="1700156148">
      <w:bodyDiv w:val="1"/>
      <w:marLeft w:val="0"/>
      <w:marRight w:val="0"/>
      <w:marTop w:val="0"/>
      <w:marBottom w:val="0"/>
      <w:divBdr>
        <w:top w:val="none" w:sz="0" w:space="0" w:color="auto"/>
        <w:left w:val="none" w:sz="0" w:space="0" w:color="auto"/>
        <w:bottom w:val="none" w:sz="0" w:space="0" w:color="auto"/>
        <w:right w:val="none" w:sz="0" w:space="0" w:color="auto"/>
      </w:divBdr>
    </w:div>
    <w:div w:id="1700858886">
      <w:bodyDiv w:val="1"/>
      <w:marLeft w:val="0"/>
      <w:marRight w:val="0"/>
      <w:marTop w:val="0"/>
      <w:marBottom w:val="0"/>
      <w:divBdr>
        <w:top w:val="none" w:sz="0" w:space="0" w:color="auto"/>
        <w:left w:val="none" w:sz="0" w:space="0" w:color="auto"/>
        <w:bottom w:val="none" w:sz="0" w:space="0" w:color="auto"/>
        <w:right w:val="none" w:sz="0" w:space="0" w:color="auto"/>
      </w:divBdr>
    </w:div>
    <w:div w:id="1703750607">
      <w:bodyDiv w:val="1"/>
      <w:marLeft w:val="0"/>
      <w:marRight w:val="0"/>
      <w:marTop w:val="0"/>
      <w:marBottom w:val="0"/>
      <w:divBdr>
        <w:top w:val="none" w:sz="0" w:space="0" w:color="auto"/>
        <w:left w:val="none" w:sz="0" w:space="0" w:color="auto"/>
        <w:bottom w:val="none" w:sz="0" w:space="0" w:color="auto"/>
        <w:right w:val="none" w:sz="0" w:space="0" w:color="auto"/>
      </w:divBdr>
    </w:div>
    <w:div w:id="1704332062">
      <w:bodyDiv w:val="1"/>
      <w:marLeft w:val="0"/>
      <w:marRight w:val="0"/>
      <w:marTop w:val="0"/>
      <w:marBottom w:val="0"/>
      <w:divBdr>
        <w:top w:val="none" w:sz="0" w:space="0" w:color="auto"/>
        <w:left w:val="none" w:sz="0" w:space="0" w:color="auto"/>
        <w:bottom w:val="none" w:sz="0" w:space="0" w:color="auto"/>
        <w:right w:val="none" w:sz="0" w:space="0" w:color="auto"/>
      </w:divBdr>
    </w:div>
    <w:div w:id="1704793832">
      <w:bodyDiv w:val="1"/>
      <w:marLeft w:val="0"/>
      <w:marRight w:val="0"/>
      <w:marTop w:val="0"/>
      <w:marBottom w:val="0"/>
      <w:divBdr>
        <w:top w:val="none" w:sz="0" w:space="0" w:color="auto"/>
        <w:left w:val="none" w:sz="0" w:space="0" w:color="auto"/>
        <w:bottom w:val="none" w:sz="0" w:space="0" w:color="auto"/>
        <w:right w:val="none" w:sz="0" w:space="0" w:color="auto"/>
      </w:divBdr>
    </w:div>
    <w:div w:id="1705253202">
      <w:bodyDiv w:val="1"/>
      <w:marLeft w:val="0"/>
      <w:marRight w:val="0"/>
      <w:marTop w:val="0"/>
      <w:marBottom w:val="0"/>
      <w:divBdr>
        <w:top w:val="none" w:sz="0" w:space="0" w:color="auto"/>
        <w:left w:val="none" w:sz="0" w:space="0" w:color="auto"/>
        <w:bottom w:val="none" w:sz="0" w:space="0" w:color="auto"/>
        <w:right w:val="none" w:sz="0" w:space="0" w:color="auto"/>
      </w:divBdr>
    </w:div>
    <w:div w:id="1705516127">
      <w:bodyDiv w:val="1"/>
      <w:marLeft w:val="0"/>
      <w:marRight w:val="0"/>
      <w:marTop w:val="0"/>
      <w:marBottom w:val="0"/>
      <w:divBdr>
        <w:top w:val="none" w:sz="0" w:space="0" w:color="auto"/>
        <w:left w:val="none" w:sz="0" w:space="0" w:color="auto"/>
        <w:bottom w:val="none" w:sz="0" w:space="0" w:color="auto"/>
        <w:right w:val="none" w:sz="0" w:space="0" w:color="auto"/>
      </w:divBdr>
    </w:div>
    <w:div w:id="1705518182">
      <w:bodyDiv w:val="1"/>
      <w:marLeft w:val="0"/>
      <w:marRight w:val="0"/>
      <w:marTop w:val="0"/>
      <w:marBottom w:val="0"/>
      <w:divBdr>
        <w:top w:val="none" w:sz="0" w:space="0" w:color="auto"/>
        <w:left w:val="none" w:sz="0" w:space="0" w:color="auto"/>
        <w:bottom w:val="none" w:sz="0" w:space="0" w:color="auto"/>
        <w:right w:val="none" w:sz="0" w:space="0" w:color="auto"/>
      </w:divBdr>
    </w:div>
    <w:div w:id="1707221631">
      <w:bodyDiv w:val="1"/>
      <w:marLeft w:val="0"/>
      <w:marRight w:val="0"/>
      <w:marTop w:val="0"/>
      <w:marBottom w:val="0"/>
      <w:divBdr>
        <w:top w:val="none" w:sz="0" w:space="0" w:color="auto"/>
        <w:left w:val="none" w:sz="0" w:space="0" w:color="auto"/>
        <w:bottom w:val="none" w:sz="0" w:space="0" w:color="auto"/>
        <w:right w:val="none" w:sz="0" w:space="0" w:color="auto"/>
      </w:divBdr>
    </w:div>
    <w:div w:id="1707440624">
      <w:bodyDiv w:val="1"/>
      <w:marLeft w:val="0"/>
      <w:marRight w:val="0"/>
      <w:marTop w:val="0"/>
      <w:marBottom w:val="0"/>
      <w:divBdr>
        <w:top w:val="none" w:sz="0" w:space="0" w:color="auto"/>
        <w:left w:val="none" w:sz="0" w:space="0" w:color="auto"/>
        <w:bottom w:val="none" w:sz="0" w:space="0" w:color="auto"/>
        <w:right w:val="none" w:sz="0" w:space="0" w:color="auto"/>
      </w:divBdr>
    </w:div>
    <w:div w:id="1709179750">
      <w:bodyDiv w:val="1"/>
      <w:marLeft w:val="0"/>
      <w:marRight w:val="0"/>
      <w:marTop w:val="0"/>
      <w:marBottom w:val="0"/>
      <w:divBdr>
        <w:top w:val="none" w:sz="0" w:space="0" w:color="auto"/>
        <w:left w:val="none" w:sz="0" w:space="0" w:color="auto"/>
        <w:bottom w:val="none" w:sz="0" w:space="0" w:color="auto"/>
        <w:right w:val="none" w:sz="0" w:space="0" w:color="auto"/>
      </w:divBdr>
    </w:div>
    <w:div w:id="1710953635">
      <w:bodyDiv w:val="1"/>
      <w:marLeft w:val="0"/>
      <w:marRight w:val="0"/>
      <w:marTop w:val="0"/>
      <w:marBottom w:val="0"/>
      <w:divBdr>
        <w:top w:val="none" w:sz="0" w:space="0" w:color="auto"/>
        <w:left w:val="none" w:sz="0" w:space="0" w:color="auto"/>
        <w:bottom w:val="none" w:sz="0" w:space="0" w:color="auto"/>
        <w:right w:val="none" w:sz="0" w:space="0" w:color="auto"/>
      </w:divBdr>
    </w:div>
    <w:div w:id="1712611732">
      <w:bodyDiv w:val="1"/>
      <w:marLeft w:val="0"/>
      <w:marRight w:val="0"/>
      <w:marTop w:val="0"/>
      <w:marBottom w:val="0"/>
      <w:divBdr>
        <w:top w:val="none" w:sz="0" w:space="0" w:color="auto"/>
        <w:left w:val="none" w:sz="0" w:space="0" w:color="auto"/>
        <w:bottom w:val="none" w:sz="0" w:space="0" w:color="auto"/>
        <w:right w:val="none" w:sz="0" w:space="0" w:color="auto"/>
      </w:divBdr>
    </w:div>
    <w:div w:id="1712683894">
      <w:bodyDiv w:val="1"/>
      <w:marLeft w:val="0"/>
      <w:marRight w:val="0"/>
      <w:marTop w:val="0"/>
      <w:marBottom w:val="0"/>
      <w:divBdr>
        <w:top w:val="none" w:sz="0" w:space="0" w:color="auto"/>
        <w:left w:val="none" w:sz="0" w:space="0" w:color="auto"/>
        <w:bottom w:val="none" w:sz="0" w:space="0" w:color="auto"/>
        <w:right w:val="none" w:sz="0" w:space="0" w:color="auto"/>
      </w:divBdr>
    </w:div>
    <w:div w:id="1714160069">
      <w:bodyDiv w:val="1"/>
      <w:marLeft w:val="0"/>
      <w:marRight w:val="0"/>
      <w:marTop w:val="0"/>
      <w:marBottom w:val="0"/>
      <w:divBdr>
        <w:top w:val="none" w:sz="0" w:space="0" w:color="auto"/>
        <w:left w:val="none" w:sz="0" w:space="0" w:color="auto"/>
        <w:bottom w:val="none" w:sz="0" w:space="0" w:color="auto"/>
        <w:right w:val="none" w:sz="0" w:space="0" w:color="auto"/>
      </w:divBdr>
    </w:div>
    <w:div w:id="1718578090">
      <w:bodyDiv w:val="1"/>
      <w:marLeft w:val="0"/>
      <w:marRight w:val="0"/>
      <w:marTop w:val="0"/>
      <w:marBottom w:val="0"/>
      <w:divBdr>
        <w:top w:val="none" w:sz="0" w:space="0" w:color="auto"/>
        <w:left w:val="none" w:sz="0" w:space="0" w:color="auto"/>
        <w:bottom w:val="none" w:sz="0" w:space="0" w:color="auto"/>
        <w:right w:val="none" w:sz="0" w:space="0" w:color="auto"/>
      </w:divBdr>
    </w:div>
    <w:div w:id="1720128598">
      <w:bodyDiv w:val="1"/>
      <w:marLeft w:val="0"/>
      <w:marRight w:val="0"/>
      <w:marTop w:val="0"/>
      <w:marBottom w:val="0"/>
      <w:divBdr>
        <w:top w:val="none" w:sz="0" w:space="0" w:color="auto"/>
        <w:left w:val="none" w:sz="0" w:space="0" w:color="auto"/>
        <w:bottom w:val="none" w:sz="0" w:space="0" w:color="auto"/>
        <w:right w:val="none" w:sz="0" w:space="0" w:color="auto"/>
      </w:divBdr>
    </w:div>
    <w:div w:id="1722436709">
      <w:bodyDiv w:val="1"/>
      <w:marLeft w:val="0"/>
      <w:marRight w:val="0"/>
      <w:marTop w:val="0"/>
      <w:marBottom w:val="0"/>
      <w:divBdr>
        <w:top w:val="none" w:sz="0" w:space="0" w:color="auto"/>
        <w:left w:val="none" w:sz="0" w:space="0" w:color="auto"/>
        <w:bottom w:val="none" w:sz="0" w:space="0" w:color="auto"/>
        <w:right w:val="none" w:sz="0" w:space="0" w:color="auto"/>
      </w:divBdr>
    </w:div>
    <w:div w:id="1724327609">
      <w:bodyDiv w:val="1"/>
      <w:marLeft w:val="0"/>
      <w:marRight w:val="0"/>
      <w:marTop w:val="0"/>
      <w:marBottom w:val="0"/>
      <w:divBdr>
        <w:top w:val="none" w:sz="0" w:space="0" w:color="auto"/>
        <w:left w:val="none" w:sz="0" w:space="0" w:color="auto"/>
        <w:bottom w:val="none" w:sz="0" w:space="0" w:color="auto"/>
        <w:right w:val="none" w:sz="0" w:space="0" w:color="auto"/>
      </w:divBdr>
    </w:div>
    <w:div w:id="1726180236">
      <w:bodyDiv w:val="1"/>
      <w:marLeft w:val="0"/>
      <w:marRight w:val="0"/>
      <w:marTop w:val="0"/>
      <w:marBottom w:val="0"/>
      <w:divBdr>
        <w:top w:val="none" w:sz="0" w:space="0" w:color="auto"/>
        <w:left w:val="none" w:sz="0" w:space="0" w:color="auto"/>
        <w:bottom w:val="none" w:sz="0" w:space="0" w:color="auto"/>
        <w:right w:val="none" w:sz="0" w:space="0" w:color="auto"/>
      </w:divBdr>
    </w:div>
    <w:div w:id="1733043395">
      <w:bodyDiv w:val="1"/>
      <w:marLeft w:val="0"/>
      <w:marRight w:val="0"/>
      <w:marTop w:val="0"/>
      <w:marBottom w:val="0"/>
      <w:divBdr>
        <w:top w:val="none" w:sz="0" w:space="0" w:color="auto"/>
        <w:left w:val="none" w:sz="0" w:space="0" w:color="auto"/>
        <w:bottom w:val="none" w:sz="0" w:space="0" w:color="auto"/>
        <w:right w:val="none" w:sz="0" w:space="0" w:color="auto"/>
      </w:divBdr>
    </w:div>
    <w:div w:id="1733117539">
      <w:bodyDiv w:val="1"/>
      <w:marLeft w:val="0"/>
      <w:marRight w:val="0"/>
      <w:marTop w:val="0"/>
      <w:marBottom w:val="0"/>
      <w:divBdr>
        <w:top w:val="none" w:sz="0" w:space="0" w:color="auto"/>
        <w:left w:val="none" w:sz="0" w:space="0" w:color="auto"/>
        <w:bottom w:val="none" w:sz="0" w:space="0" w:color="auto"/>
        <w:right w:val="none" w:sz="0" w:space="0" w:color="auto"/>
      </w:divBdr>
    </w:div>
    <w:div w:id="1734962216">
      <w:bodyDiv w:val="1"/>
      <w:marLeft w:val="0"/>
      <w:marRight w:val="0"/>
      <w:marTop w:val="0"/>
      <w:marBottom w:val="0"/>
      <w:divBdr>
        <w:top w:val="none" w:sz="0" w:space="0" w:color="auto"/>
        <w:left w:val="none" w:sz="0" w:space="0" w:color="auto"/>
        <w:bottom w:val="none" w:sz="0" w:space="0" w:color="auto"/>
        <w:right w:val="none" w:sz="0" w:space="0" w:color="auto"/>
      </w:divBdr>
    </w:div>
    <w:div w:id="1735658395">
      <w:bodyDiv w:val="1"/>
      <w:marLeft w:val="0"/>
      <w:marRight w:val="0"/>
      <w:marTop w:val="0"/>
      <w:marBottom w:val="0"/>
      <w:divBdr>
        <w:top w:val="none" w:sz="0" w:space="0" w:color="auto"/>
        <w:left w:val="none" w:sz="0" w:space="0" w:color="auto"/>
        <w:bottom w:val="none" w:sz="0" w:space="0" w:color="auto"/>
        <w:right w:val="none" w:sz="0" w:space="0" w:color="auto"/>
      </w:divBdr>
    </w:div>
    <w:div w:id="1736270533">
      <w:bodyDiv w:val="1"/>
      <w:marLeft w:val="0"/>
      <w:marRight w:val="0"/>
      <w:marTop w:val="0"/>
      <w:marBottom w:val="0"/>
      <w:divBdr>
        <w:top w:val="none" w:sz="0" w:space="0" w:color="auto"/>
        <w:left w:val="none" w:sz="0" w:space="0" w:color="auto"/>
        <w:bottom w:val="none" w:sz="0" w:space="0" w:color="auto"/>
        <w:right w:val="none" w:sz="0" w:space="0" w:color="auto"/>
      </w:divBdr>
    </w:div>
    <w:div w:id="1737507164">
      <w:bodyDiv w:val="1"/>
      <w:marLeft w:val="0"/>
      <w:marRight w:val="0"/>
      <w:marTop w:val="0"/>
      <w:marBottom w:val="0"/>
      <w:divBdr>
        <w:top w:val="none" w:sz="0" w:space="0" w:color="auto"/>
        <w:left w:val="none" w:sz="0" w:space="0" w:color="auto"/>
        <w:bottom w:val="none" w:sz="0" w:space="0" w:color="auto"/>
        <w:right w:val="none" w:sz="0" w:space="0" w:color="auto"/>
      </w:divBdr>
    </w:div>
    <w:div w:id="1738742445">
      <w:bodyDiv w:val="1"/>
      <w:marLeft w:val="0"/>
      <w:marRight w:val="0"/>
      <w:marTop w:val="0"/>
      <w:marBottom w:val="0"/>
      <w:divBdr>
        <w:top w:val="none" w:sz="0" w:space="0" w:color="auto"/>
        <w:left w:val="none" w:sz="0" w:space="0" w:color="auto"/>
        <w:bottom w:val="none" w:sz="0" w:space="0" w:color="auto"/>
        <w:right w:val="none" w:sz="0" w:space="0" w:color="auto"/>
      </w:divBdr>
    </w:div>
    <w:div w:id="1739202700">
      <w:bodyDiv w:val="1"/>
      <w:marLeft w:val="0"/>
      <w:marRight w:val="0"/>
      <w:marTop w:val="0"/>
      <w:marBottom w:val="0"/>
      <w:divBdr>
        <w:top w:val="none" w:sz="0" w:space="0" w:color="auto"/>
        <w:left w:val="none" w:sz="0" w:space="0" w:color="auto"/>
        <w:bottom w:val="none" w:sz="0" w:space="0" w:color="auto"/>
        <w:right w:val="none" w:sz="0" w:space="0" w:color="auto"/>
      </w:divBdr>
    </w:div>
    <w:div w:id="1739204993">
      <w:bodyDiv w:val="1"/>
      <w:marLeft w:val="0"/>
      <w:marRight w:val="0"/>
      <w:marTop w:val="0"/>
      <w:marBottom w:val="0"/>
      <w:divBdr>
        <w:top w:val="none" w:sz="0" w:space="0" w:color="auto"/>
        <w:left w:val="none" w:sz="0" w:space="0" w:color="auto"/>
        <w:bottom w:val="none" w:sz="0" w:space="0" w:color="auto"/>
        <w:right w:val="none" w:sz="0" w:space="0" w:color="auto"/>
      </w:divBdr>
    </w:div>
    <w:div w:id="1741323851">
      <w:bodyDiv w:val="1"/>
      <w:marLeft w:val="0"/>
      <w:marRight w:val="0"/>
      <w:marTop w:val="0"/>
      <w:marBottom w:val="0"/>
      <w:divBdr>
        <w:top w:val="none" w:sz="0" w:space="0" w:color="auto"/>
        <w:left w:val="none" w:sz="0" w:space="0" w:color="auto"/>
        <w:bottom w:val="none" w:sz="0" w:space="0" w:color="auto"/>
        <w:right w:val="none" w:sz="0" w:space="0" w:color="auto"/>
      </w:divBdr>
    </w:div>
    <w:div w:id="1741440642">
      <w:bodyDiv w:val="1"/>
      <w:marLeft w:val="0"/>
      <w:marRight w:val="0"/>
      <w:marTop w:val="0"/>
      <w:marBottom w:val="0"/>
      <w:divBdr>
        <w:top w:val="none" w:sz="0" w:space="0" w:color="auto"/>
        <w:left w:val="none" w:sz="0" w:space="0" w:color="auto"/>
        <w:bottom w:val="none" w:sz="0" w:space="0" w:color="auto"/>
        <w:right w:val="none" w:sz="0" w:space="0" w:color="auto"/>
      </w:divBdr>
    </w:div>
    <w:div w:id="1742946965">
      <w:bodyDiv w:val="1"/>
      <w:marLeft w:val="0"/>
      <w:marRight w:val="0"/>
      <w:marTop w:val="0"/>
      <w:marBottom w:val="0"/>
      <w:divBdr>
        <w:top w:val="none" w:sz="0" w:space="0" w:color="auto"/>
        <w:left w:val="none" w:sz="0" w:space="0" w:color="auto"/>
        <w:bottom w:val="none" w:sz="0" w:space="0" w:color="auto"/>
        <w:right w:val="none" w:sz="0" w:space="0" w:color="auto"/>
      </w:divBdr>
    </w:div>
    <w:div w:id="1743600335">
      <w:bodyDiv w:val="1"/>
      <w:marLeft w:val="0"/>
      <w:marRight w:val="0"/>
      <w:marTop w:val="0"/>
      <w:marBottom w:val="0"/>
      <w:divBdr>
        <w:top w:val="none" w:sz="0" w:space="0" w:color="auto"/>
        <w:left w:val="none" w:sz="0" w:space="0" w:color="auto"/>
        <w:bottom w:val="none" w:sz="0" w:space="0" w:color="auto"/>
        <w:right w:val="none" w:sz="0" w:space="0" w:color="auto"/>
      </w:divBdr>
    </w:div>
    <w:div w:id="1744721033">
      <w:bodyDiv w:val="1"/>
      <w:marLeft w:val="0"/>
      <w:marRight w:val="0"/>
      <w:marTop w:val="0"/>
      <w:marBottom w:val="0"/>
      <w:divBdr>
        <w:top w:val="none" w:sz="0" w:space="0" w:color="auto"/>
        <w:left w:val="none" w:sz="0" w:space="0" w:color="auto"/>
        <w:bottom w:val="none" w:sz="0" w:space="0" w:color="auto"/>
        <w:right w:val="none" w:sz="0" w:space="0" w:color="auto"/>
      </w:divBdr>
    </w:div>
    <w:div w:id="1748111285">
      <w:bodyDiv w:val="1"/>
      <w:marLeft w:val="0"/>
      <w:marRight w:val="0"/>
      <w:marTop w:val="0"/>
      <w:marBottom w:val="0"/>
      <w:divBdr>
        <w:top w:val="none" w:sz="0" w:space="0" w:color="auto"/>
        <w:left w:val="none" w:sz="0" w:space="0" w:color="auto"/>
        <w:bottom w:val="none" w:sz="0" w:space="0" w:color="auto"/>
        <w:right w:val="none" w:sz="0" w:space="0" w:color="auto"/>
      </w:divBdr>
    </w:div>
    <w:div w:id="1749888977">
      <w:bodyDiv w:val="1"/>
      <w:marLeft w:val="0"/>
      <w:marRight w:val="0"/>
      <w:marTop w:val="0"/>
      <w:marBottom w:val="0"/>
      <w:divBdr>
        <w:top w:val="none" w:sz="0" w:space="0" w:color="auto"/>
        <w:left w:val="none" w:sz="0" w:space="0" w:color="auto"/>
        <w:bottom w:val="none" w:sz="0" w:space="0" w:color="auto"/>
        <w:right w:val="none" w:sz="0" w:space="0" w:color="auto"/>
      </w:divBdr>
    </w:div>
    <w:div w:id="1749958539">
      <w:bodyDiv w:val="1"/>
      <w:marLeft w:val="0"/>
      <w:marRight w:val="0"/>
      <w:marTop w:val="0"/>
      <w:marBottom w:val="0"/>
      <w:divBdr>
        <w:top w:val="none" w:sz="0" w:space="0" w:color="auto"/>
        <w:left w:val="none" w:sz="0" w:space="0" w:color="auto"/>
        <w:bottom w:val="none" w:sz="0" w:space="0" w:color="auto"/>
        <w:right w:val="none" w:sz="0" w:space="0" w:color="auto"/>
      </w:divBdr>
    </w:div>
    <w:div w:id="1749964753">
      <w:bodyDiv w:val="1"/>
      <w:marLeft w:val="0"/>
      <w:marRight w:val="0"/>
      <w:marTop w:val="0"/>
      <w:marBottom w:val="0"/>
      <w:divBdr>
        <w:top w:val="none" w:sz="0" w:space="0" w:color="auto"/>
        <w:left w:val="none" w:sz="0" w:space="0" w:color="auto"/>
        <w:bottom w:val="none" w:sz="0" w:space="0" w:color="auto"/>
        <w:right w:val="none" w:sz="0" w:space="0" w:color="auto"/>
      </w:divBdr>
    </w:div>
    <w:div w:id="1750738149">
      <w:bodyDiv w:val="1"/>
      <w:marLeft w:val="0"/>
      <w:marRight w:val="0"/>
      <w:marTop w:val="0"/>
      <w:marBottom w:val="0"/>
      <w:divBdr>
        <w:top w:val="none" w:sz="0" w:space="0" w:color="auto"/>
        <w:left w:val="none" w:sz="0" w:space="0" w:color="auto"/>
        <w:bottom w:val="none" w:sz="0" w:space="0" w:color="auto"/>
        <w:right w:val="none" w:sz="0" w:space="0" w:color="auto"/>
      </w:divBdr>
    </w:div>
    <w:div w:id="1751005529">
      <w:bodyDiv w:val="1"/>
      <w:marLeft w:val="0"/>
      <w:marRight w:val="0"/>
      <w:marTop w:val="0"/>
      <w:marBottom w:val="0"/>
      <w:divBdr>
        <w:top w:val="none" w:sz="0" w:space="0" w:color="auto"/>
        <w:left w:val="none" w:sz="0" w:space="0" w:color="auto"/>
        <w:bottom w:val="none" w:sz="0" w:space="0" w:color="auto"/>
        <w:right w:val="none" w:sz="0" w:space="0" w:color="auto"/>
      </w:divBdr>
    </w:div>
    <w:div w:id="1752963503">
      <w:bodyDiv w:val="1"/>
      <w:marLeft w:val="0"/>
      <w:marRight w:val="0"/>
      <w:marTop w:val="0"/>
      <w:marBottom w:val="0"/>
      <w:divBdr>
        <w:top w:val="none" w:sz="0" w:space="0" w:color="auto"/>
        <w:left w:val="none" w:sz="0" w:space="0" w:color="auto"/>
        <w:bottom w:val="none" w:sz="0" w:space="0" w:color="auto"/>
        <w:right w:val="none" w:sz="0" w:space="0" w:color="auto"/>
      </w:divBdr>
    </w:div>
    <w:div w:id="1753773807">
      <w:bodyDiv w:val="1"/>
      <w:marLeft w:val="0"/>
      <w:marRight w:val="0"/>
      <w:marTop w:val="0"/>
      <w:marBottom w:val="0"/>
      <w:divBdr>
        <w:top w:val="none" w:sz="0" w:space="0" w:color="auto"/>
        <w:left w:val="none" w:sz="0" w:space="0" w:color="auto"/>
        <w:bottom w:val="none" w:sz="0" w:space="0" w:color="auto"/>
        <w:right w:val="none" w:sz="0" w:space="0" w:color="auto"/>
      </w:divBdr>
    </w:div>
    <w:div w:id="1758088171">
      <w:bodyDiv w:val="1"/>
      <w:marLeft w:val="0"/>
      <w:marRight w:val="0"/>
      <w:marTop w:val="0"/>
      <w:marBottom w:val="0"/>
      <w:divBdr>
        <w:top w:val="none" w:sz="0" w:space="0" w:color="auto"/>
        <w:left w:val="none" w:sz="0" w:space="0" w:color="auto"/>
        <w:bottom w:val="none" w:sz="0" w:space="0" w:color="auto"/>
        <w:right w:val="none" w:sz="0" w:space="0" w:color="auto"/>
      </w:divBdr>
    </w:div>
    <w:div w:id="1758134622">
      <w:bodyDiv w:val="1"/>
      <w:marLeft w:val="0"/>
      <w:marRight w:val="0"/>
      <w:marTop w:val="0"/>
      <w:marBottom w:val="0"/>
      <w:divBdr>
        <w:top w:val="none" w:sz="0" w:space="0" w:color="auto"/>
        <w:left w:val="none" w:sz="0" w:space="0" w:color="auto"/>
        <w:bottom w:val="none" w:sz="0" w:space="0" w:color="auto"/>
        <w:right w:val="none" w:sz="0" w:space="0" w:color="auto"/>
      </w:divBdr>
    </w:div>
    <w:div w:id="1759255960">
      <w:bodyDiv w:val="1"/>
      <w:marLeft w:val="0"/>
      <w:marRight w:val="0"/>
      <w:marTop w:val="0"/>
      <w:marBottom w:val="0"/>
      <w:divBdr>
        <w:top w:val="none" w:sz="0" w:space="0" w:color="auto"/>
        <w:left w:val="none" w:sz="0" w:space="0" w:color="auto"/>
        <w:bottom w:val="none" w:sz="0" w:space="0" w:color="auto"/>
        <w:right w:val="none" w:sz="0" w:space="0" w:color="auto"/>
      </w:divBdr>
    </w:div>
    <w:div w:id="1761175639">
      <w:bodyDiv w:val="1"/>
      <w:marLeft w:val="0"/>
      <w:marRight w:val="0"/>
      <w:marTop w:val="0"/>
      <w:marBottom w:val="0"/>
      <w:divBdr>
        <w:top w:val="none" w:sz="0" w:space="0" w:color="auto"/>
        <w:left w:val="none" w:sz="0" w:space="0" w:color="auto"/>
        <w:bottom w:val="none" w:sz="0" w:space="0" w:color="auto"/>
        <w:right w:val="none" w:sz="0" w:space="0" w:color="auto"/>
      </w:divBdr>
    </w:div>
    <w:div w:id="1763456782">
      <w:bodyDiv w:val="1"/>
      <w:marLeft w:val="0"/>
      <w:marRight w:val="0"/>
      <w:marTop w:val="0"/>
      <w:marBottom w:val="0"/>
      <w:divBdr>
        <w:top w:val="none" w:sz="0" w:space="0" w:color="auto"/>
        <w:left w:val="none" w:sz="0" w:space="0" w:color="auto"/>
        <w:bottom w:val="none" w:sz="0" w:space="0" w:color="auto"/>
        <w:right w:val="none" w:sz="0" w:space="0" w:color="auto"/>
      </w:divBdr>
    </w:div>
    <w:div w:id="1766459528">
      <w:bodyDiv w:val="1"/>
      <w:marLeft w:val="0"/>
      <w:marRight w:val="0"/>
      <w:marTop w:val="0"/>
      <w:marBottom w:val="0"/>
      <w:divBdr>
        <w:top w:val="none" w:sz="0" w:space="0" w:color="auto"/>
        <w:left w:val="none" w:sz="0" w:space="0" w:color="auto"/>
        <w:bottom w:val="none" w:sz="0" w:space="0" w:color="auto"/>
        <w:right w:val="none" w:sz="0" w:space="0" w:color="auto"/>
      </w:divBdr>
    </w:div>
    <w:div w:id="1771004157">
      <w:bodyDiv w:val="1"/>
      <w:marLeft w:val="0"/>
      <w:marRight w:val="0"/>
      <w:marTop w:val="0"/>
      <w:marBottom w:val="0"/>
      <w:divBdr>
        <w:top w:val="none" w:sz="0" w:space="0" w:color="auto"/>
        <w:left w:val="none" w:sz="0" w:space="0" w:color="auto"/>
        <w:bottom w:val="none" w:sz="0" w:space="0" w:color="auto"/>
        <w:right w:val="none" w:sz="0" w:space="0" w:color="auto"/>
      </w:divBdr>
    </w:div>
    <w:div w:id="1774670818">
      <w:bodyDiv w:val="1"/>
      <w:marLeft w:val="0"/>
      <w:marRight w:val="0"/>
      <w:marTop w:val="0"/>
      <w:marBottom w:val="0"/>
      <w:divBdr>
        <w:top w:val="none" w:sz="0" w:space="0" w:color="auto"/>
        <w:left w:val="none" w:sz="0" w:space="0" w:color="auto"/>
        <w:bottom w:val="none" w:sz="0" w:space="0" w:color="auto"/>
        <w:right w:val="none" w:sz="0" w:space="0" w:color="auto"/>
      </w:divBdr>
    </w:div>
    <w:div w:id="1774739536">
      <w:bodyDiv w:val="1"/>
      <w:marLeft w:val="0"/>
      <w:marRight w:val="0"/>
      <w:marTop w:val="0"/>
      <w:marBottom w:val="0"/>
      <w:divBdr>
        <w:top w:val="none" w:sz="0" w:space="0" w:color="auto"/>
        <w:left w:val="none" w:sz="0" w:space="0" w:color="auto"/>
        <w:bottom w:val="none" w:sz="0" w:space="0" w:color="auto"/>
        <w:right w:val="none" w:sz="0" w:space="0" w:color="auto"/>
      </w:divBdr>
    </w:div>
    <w:div w:id="1777478387">
      <w:bodyDiv w:val="1"/>
      <w:marLeft w:val="0"/>
      <w:marRight w:val="0"/>
      <w:marTop w:val="0"/>
      <w:marBottom w:val="0"/>
      <w:divBdr>
        <w:top w:val="none" w:sz="0" w:space="0" w:color="auto"/>
        <w:left w:val="none" w:sz="0" w:space="0" w:color="auto"/>
        <w:bottom w:val="none" w:sz="0" w:space="0" w:color="auto"/>
        <w:right w:val="none" w:sz="0" w:space="0" w:color="auto"/>
      </w:divBdr>
    </w:div>
    <w:div w:id="1778790240">
      <w:bodyDiv w:val="1"/>
      <w:marLeft w:val="0"/>
      <w:marRight w:val="0"/>
      <w:marTop w:val="0"/>
      <w:marBottom w:val="0"/>
      <w:divBdr>
        <w:top w:val="none" w:sz="0" w:space="0" w:color="auto"/>
        <w:left w:val="none" w:sz="0" w:space="0" w:color="auto"/>
        <w:bottom w:val="none" w:sz="0" w:space="0" w:color="auto"/>
        <w:right w:val="none" w:sz="0" w:space="0" w:color="auto"/>
      </w:divBdr>
    </w:div>
    <w:div w:id="1780417216">
      <w:bodyDiv w:val="1"/>
      <w:marLeft w:val="0"/>
      <w:marRight w:val="0"/>
      <w:marTop w:val="0"/>
      <w:marBottom w:val="0"/>
      <w:divBdr>
        <w:top w:val="none" w:sz="0" w:space="0" w:color="auto"/>
        <w:left w:val="none" w:sz="0" w:space="0" w:color="auto"/>
        <w:bottom w:val="none" w:sz="0" w:space="0" w:color="auto"/>
        <w:right w:val="none" w:sz="0" w:space="0" w:color="auto"/>
      </w:divBdr>
    </w:div>
    <w:div w:id="1780946631">
      <w:bodyDiv w:val="1"/>
      <w:marLeft w:val="0"/>
      <w:marRight w:val="0"/>
      <w:marTop w:val="0"/>
      <w:marBottom w:val="0"/>
      <w:divBdr>
        <w:top w:val="none" w:sz="0" w:space="0" w:color="auto"/>
        <w:left w:val="none" w:sz="0" w:space="0" w:color="auto"/>
        <w:bottom w:val="none" w:sz="0" w:space="0" w:color="auto"/>
        <w:right w:val="none" w:sz="0" w:space="0" w:color="auto"/>
      </w:divBdr>
    </w:div>
    <w:div w:id="1782065924">
      <w:bodyDiv w:val="1"/>
      <w:marLeft w:val="0"/>
      <w:marRight w:val="0"/>
      <w:marTop w:val="0"/>
      <w:marBottom w:val="0"/>
      <w:divBdr>
        <w:top w:val="none" w:sz="0" w:space="0" w:color="auto"/>
        <w:left w:val="none" w:sz="0" w:space="0" w:color="auto"/>
        <w:bottom w:val="none" w:sz="0" w:space="0" w:color="auto"/>
        <w:right w:val="none" w:sz="0" w:space="0" w:color="auto"/>
      </w:divBdr>
    </w:div>
    <w:div w:id="1782262778">
      <w:bodyDiv w:val="1"/>
      <w:marLeft w:val="0"/>
      <w:marRight w:val="0"/>
      <w:marTop w:val="0"/>
      <w:marBottom w:val="0"/>
      <w:divBdr>
        <w:top w:val="none" w:sz="0" w:space="0" w:color="auto"/>
        <w:left w:val="none" w:sz="0" w:space="0" w:color="auto"/>
        <w:bottom w:val="none" w:sz="0" w:space="0" w:color="auto"/>
        <w:right w:val="none" w:sz="0" w:space="0" w:color="auto"/>
      </w:divBdr>
    </w:div>
    <w:div w:id="1783957965">
      <w:bodyDiv w:val="1"/>
      <w:marLeft w:val="0"/>
      <w:marRight w:val="0"/>
      <w:marTop w:val="0"/>
      <w:marBottom w:val="0"/>
      <w:divBdr>
        <w:top w:val="none" w:sz="0" w:space="0" w:color="auto"/>
        <w:left w:val="none" w:sz="0" w:space="0" w:color="auto"/>
        <w:bottom w:val="none" w:sz="0" w:space="0" w:color="auto"/>
        <w:right w:val="none" w:sz="0" w:space="0" w:color="auto"/>
      </w:divBdr>
    </w:div>
    <w:div w:id="1784416600">
      <w:bodyDiv w:val="1"/>
      <w:marLeft w:val="0"/>
      <w:marRight w:val="0"/>
      <w:marTop w:val="0"/>
      <w:marBottom w:val="0"/>
      <w:divBdr>
        <w:top w:val="none" w:sz="0" w:space="0" w:color="auto"/>
        <w:left w:val="none" w:sz="0" w:space="0" w:color="auto"/>
        <w:bottom w:val="none" w:sz="0" w:space="0" w:color="auto"/>
        <w:right w:val="none" w:sz="0" w:space="0" w:color="auto"/>
      </w:divBdr>
    </w:div>
    <w:div w:id="1784686479">
      <w:bodyDiv w:val="1"/>
      <w:marLeft w:val="0"/>
      <w:marRight w:val="0"/>
      <w:marTop w:val="0"/>
      <w:marBottom w:val="0"/>
      <w:divBdr>
        <w:top w:val="none" w:sz="0" w:space="0" w:color="auto"/>
        <w:left w:val="none" w:sz="0" w:space="0" w:color="auto"/>
        <w:bottom w:val="none" w:sz="0" w:space="0" w:color="auto"/>
        <w:right w:val="none" w:sz="0" w:space="0" w:color="auto"/>
      </w:divBdr>
    </w:div>
    <w:div w:id="1784882451">
      <w:bodyDiv w:val="1"/>
      <w:marLeft w:val="0"/>
      <w:marRight w:val="0"/>
      <w:marTop w:val="0"/>
      <w:marBottom w:val="0"/>
      <w:divBdr>
        <w:top w:val="none" w:sz="0" w:space="0" w:color="auto"/>
        <w:left w:val="none" w:sz="0" w:space="0" w:color="auto"/>
        <w:bottom w:val="none" w:sz="0" w:space="0" w:color="auto"/>
        <w:right w:val="none" w:sz="0" w:space="0" w:color="auto"/>
      </w:divBdr>
    </w:div>
    <w:div w:id="1790082349">
      <w:bodyDiv w:val="1"/>
      <w:marLeft w:val="0"/>
      <w:marRight w:val="0"/>
      <w:marTop w:val="0"/>
      <w:marBottom w:val="0"/>
      <w:divBdr>
        <w:top w:val="none" w:sz="0" w:space="0" w:color="auto"/>
        <w:left w:val="none" w:sz="0" w:space="0" w:color="auto"/>
        <w:bottom w:val="none" w:sz="0" w:space="0" w:color="auto"/>
        <w:right w:val="none" w:sz="0" w:space="0" w:color="auto"/>
      </w:divBdr>
    </w:div>
    <w:div w:id="1791362423">
      <w:bodyDiv w:val="1"/>
      <w:marLeft w:val="0"/>
      <w:marRight w:val="0"/>
      <w:marTop w:val="0"/>
      <w:marBottom w:val="0"/>
      <w:divBdr>
        <w:top w:val="none" w:sz="0" w:space="0" w:color="auto"/>
        <w:left w:val="none" w:sz="0" w:space="0" w:color="auto"/>
        <w:bottom w:val="none" w:sz="0" w:space="0" w:color="auto"/>
        <w:right w:val="none" w:sz="0" w:space="0" w:color="auto"/>
      </w:divBdr>
    </w:div>
    <w:div w:id="1791391999">
      <w:bodyDiv w:val="1"/>
      <w:marLeft w:val="0"/>
      <w:marRight w:val="0"/>
      <w:marTop w:val="0"/>
      <w:marBottom w:val="0"/>
      <w:divBdr>
        <w:top w:val="none" w:sz="0" w:space="0" w:color="auto"/>
        <w:left w:val="none" w:sz="0" w:space="0" w:color="auto"/>
        <w:bottom w:val="none" w:sz="0" w:space="0" w:color="auto"/>
        <w:right w:val="none" w:sz="0" w:space="0" w:color="auto"/>
      </w:divBdr>
    </w:div>
    <w:div w:id="1796023282">
      <w:bodyDiv w:val="1"/>
      <w:marLeft w:val="0"/>
      <w:marRight w:val="0"/>
      <w:marTop w:val="0"/>
      <w:marBottom w:val="0"/>
      <w:divBdr>
        <w:top w:val="none" w:sz="0" w:space="0" w:color="auto"/>
        <w:left w:val="none" w:sz="0" w:space="0" w:color="auto"/>
        <w:bottom w:val="none" w:sz="0" w:space="0" w:color="auto"/>
        <w:right w:val="none" w:sz="0" w:space="0" w:color="auto"/>
      </w:divBdr>
    </w:div>
    <w:div w:id="1796439199">
      <w:bodyDiv w:val="1"/>
      <w:marLeft w:val="0"/>
      <w:marRight w:val="0"/>
      <w:marTop w:val="0"/>
      <w:marBottom w:val="0"/>
      <w:divBdr>
        <w:top w:val="none" w:sz="0" w:space="0" w:color="auto"/>
        <w:left w:val="none" w:sz="0" w:space="0" w:color="auto"/>
        <w:bottom w:val="none" w:sz="0" w:space="0" w:color="auto"/>
        <w:right w:val="none" w:sz="0" w:space="0" w:color="auto"/>
      </w:divBdr>
    </w:div>
    <w:div w:id="1798722131">
      <w:bodyDiv w:val="1"/>
      <w:marLeft w:val="0"/>
      <w:marRight w:val="0"/>
      <w:marTop w:val="0"/>
      <w:marBottom w:val="0"/>
      <w:divBdr>
        <w:top w:val="none" w:sz="0" w:space="0" w:color="auto"/>
        <w:left w:val="none" w:sz="0" w:space="0" w:color="auto"/>
        <w:bottom w:val="none" w:sz="0" w:space="0" w:color="auto"/>
        <w:right w:val="none" w:sz="0" w:space="0" w:color="auto"/>
      </w:divBdr>
    </w:div>
    <w:div w:id="1800033329">
      <w:bodyDiv w:val="1"/>
      <w:marLeft w:val="0"/>
      <w:marRight w:val="0"/>
      <w:marTop w:val="0"/>
      <w:marBottom w:val="0"/>
      <w:divBdr>
        <w:top w:val="none" w:sz="0" w:space="0" w:color="auto"/>
        <w:left w:val="none" w:sz="0" w:space="0" w:color="auto"/>
        <w:bottom w:val="none" w:sz="0" w:space="0" w:color="auto"/>
        <w:right w:val="none" w:sz="0" w:space="0" w:color="auto"/>
      </w:divBdr>
    </w:div>
    <w:div w:id="1803496627">
      <w:bodyDiv w:val="1"/>
      <w:marLeft w:val="0"/>
      <w:marRight w:val="0"/>
      <w:marTop w:val="0"/>
      <w:marBottom w:val="0"/>
      <w:divBdr>
        <w:top w:val="none" w:sz="0" w:space="0" w:color="auto"/>
        <w:left w:val="none" w:sz="0" w:space="0" w:color="auto"/>
        <w:bottom w:val="none" w:sz="0" w:space="0" w:color="auto"/>
        <w:right w:val="none" w:sz="0" w:space="0" w:color="auto"/>
      </w:divBdr>
    </w:div>
    <w:div w:id="1804930054">
      <w:bodyDiv w:val="1"/>
      <w:marLeft w:val="0"/>
      <w:marRight w:val="0"/>
      <w:marTop w:val="0"/>
      <w:marBottom w:val="0"/>
      <w:divBdr>
        <w:top w:val="none" w:sz="0" w:space="0" w:color="auto"/>
        <w:left w:val="none" w:sz="0" w:space="0" w:color="auto"/>
        <w:bottom w:val="none" w:sz="0" w:space="0" w:color="auto"/>
        <w:right w:val="none" w:sz="0" w:space="0" w:color="auto"/>
      </w:divBdr>
    </w:div>
    <w:div w:id="1809282264">
      <w:bodyDiv w:val="1"/>
      <w:marLeft w:val="0"/>
      <w:marRight w:val="0"/>
      <w:marTop w:val="0"/>
      <w:marBottom w:val="0"/>
      <w:divBdr>
        <w:top w:val="none" w:sz="0" w:space="0" w:color="auto"/>
        <w:left w:val="none" w:sz="0" w:space="0" w:color="auto"/>
        <w:bottom w:val="none" w:sz="0" w:space="0" w:color="auto"/>
        <w:right w:val="none" w:sz="0" w:space="0" w:color="auto"/>
      </w:divBdr>
    </w:div>
    <w:div w:id="1810316813">
      <w:bodyDiv w:val="1"/>
      <w:marLeft w:val="0"/>
      <w:marRight w:val="0"/>
      <w:marTop w:val="0"/>
      <w:marBottom w:val="0"/>
      <w:divBdr>
        <w:top w:val="none" w:sz="0" w:space="0" w:color="auto"/>
        <w:left w:val="none" w:sz="0" w:space="0" w:color="auto"/>
        <w:bottom w:val="none" w:sz="0" w:space="0" w:color="auto"/>
        <w:right w:val="none" w:sz="0" w:space="0" w:color="auto"/>
      </w:divBdr>
    </w:div>
    <w:div w:id="1811093175">
      <w:bodyDiv w:val="1"/>
      <w:marLeft w:val="0"/>
      <w:marRight w:val="0"/>
      <w:marTop w:val="0"/>
      <w:marBottom w:val="0"/>
      <w:divBdr>
        <w:top w:val="none" w:sz="0" w:space="0" w:color="auto"/>
        <w:left w:val="none" w:sz="0" w:space="0" w:color="auto"/>
        <w:bottom w:val="none" w:sz="0" w:space="0" w:color="auto"/>
        <w:right w:val="none" w:sz="0" w:space="0" w:color="auto"/>
      </w:divBdr>
    </w:div>
    <w:div w:id="1811970886">
      <w:bodyDiv w:val="1"/>
      <w:marLeft w:val="0"/>
      <w:marRight w:val="0"/>
      <w:marTop w:val="0"/>
      <w:marBottom w:val="0"/>
      <w:divBdr>
        <w:top w:val="none" w:sz="0" w:space="0" w:color="auto"/>
        <w:left w:val="none" w:sz="0" w:space="0" w:color="auto"/>
        <w:bottom w:val="none" w:sz="0" w:space="0" w:color="auto"/>
        <w:right w:val="none" w:sz="0" w:space="0" w:color="auto"/>
      </w:divBdr>
    </w:div>
    <w:div w:id="1812137545">
      <w:bodyDiv w:val="1"/>
      <w:marLeft w:val="0"/>
      <w:marRight w:val="0"/>
      <w:marTop w:val="0"/>
      <w:marBottom w:val="0"/>
      <w:divBdr>
        <w:top w:val="none" w:sz="0" w:space="0" w:color="auto"/>
        <w:left w:val="none" w:sz="0" w:space="0" w:color="auto"/>
        <w:bottom w:val="none" w:sz="0" w:space="0" w:color="auto"/>
        <w:right w:val="none" w:sz="0" w:space="0" w:color="auto"/>
      </w:divBdr>
    </w:div>
    <w:div w:id="1812861141">
      <w:bodyDiv w:val="1"/>
      <w:marLeft w:val="0"/>
      <w:marRight w:val="0"/>
      <w:marTop w:val="0"/>
      <w:marBottom w:val="0"/>
      <w:divBdr>
        <w:top w:val="none" w:sz="0" w:space="0" w:color="auto"/>
        <w:left w:val="none" w:sz="0" w:space="0" w:color="auto"/>
        <w:bottom w:val="none" w:sz="0" w:space="0" w:color="auto"/>
        <w:right w:val="none" w:sz="0" w:space="0" w:color="auto"/>
      </w:divBdr>
    </w:div>
    <w:div w:id="1813981052">
      <w:bodyDiv w:val="1"/>
      <w:marLeft w:val="0"/>
      <w:marRight w:val="0"/>
      <w:marTop w:val="0"/>
      <w:marBottom w:val="0"/>
      <w:divBdr>
        <w:top w:val="none" w:sz="0" w:space="0" w:color="auto"/>
        <w:left w:val="none" w:sz="0" w:space="0" w:color="auto"/>
        <w:bottom w:val="none" w:sz="0" w:space="0" w:color="auto"/>
        <w:right w:val="none" w:sz="0" w:space="0" w:color="auto"/>
      </w:divBdr>
    </w:div>
    <w:div w:id="1814366565">
      <w:bodyDiv w:val="1"/>
      <w:marLeft w:val="0"/>
      <w:marRight w:val="0"/>
      <w:marTop w:val="0"/>
      <w:marBottom w:val="0"/>
      <w:divBdr>
        <w:top w:val="none" w:sz="0" w:space="0" w:color="auto"/>
        <w:left w:val="none" w:sz="0" w:space="0" w:color="auto"/>
        <w:bottom w:val="none" w:sz="0" w:space="0" w:color="auto"/>
        <w:right w:val="none" w:sz="0" w:space="0" w:color="auto"/>
      </w:divBdr>
    </w:div>
    <w:div w:id="1819110217">
      <w:bodyDiv w:val="1"/>
      <w:marLeft w:val="0"/>
      <w:marRight w:val="0"/>
      <w:marTop w:val="0"/>
      <w:marBottom w:val="0"/>
      <w:divBdr>
        <w:top w:val="none" w:sz="0" w:space="0" w:color="auto"/>
        <w:left w:val="none" w:sz="0" w:space="0" w:color="auto"/>
        <w:bottom w:val="none" w:sz="0" w:space="0" w:color="auto"/>
        <w:right w:val="none" w:sz="0" w:space="0" w:color="auto"/>
      </w:divBdr>
    </w:div>
    <w:div w:id="1819805523">
      <w:bodyDiv w:val="1"/>
      <w:marLeft w:val="0"/>
      <w:marRight w:val="0"/>
      <w:marTop w:val="0"/>
      <w:marBottom w:val="0"/>
      <w:divBdr>
        <w:top w:val="none" w:sz="0" w:space="0" w:color="auto"/>
        <w:left w:val="none" w:sz="0" w:space="0" w:color="auto"/>
        <w:bottom w:val="none" w:sz="0" w:space="0" w:color="auto"/>
        <w:right w:val="none" w:sz="0" w:space="0" w:color="auto"/>
      </w:divBdr>
    </w:div>
    <w:div w:id="1819834429">
      <w:bodyDiv w:val="1"/>
      <w:marLeft w:val="0"/>
      <w:marRight w:val="0"/>
      <w:marTop w:val="0"/>
      <w:marBottom w:val="0"/>
      <w:divBdr>
        <w:top w:val="none" w:sz="0" w:space="0" w:color="auto"/>
        <w:left w:val="none" w:sz="0" w:space="0" w:color="auto"/>
        <w:bottom w:val="none" w:sz="0" w:space="0" w:color="auto"/>
        <w:right w:val="none" w:sz="0" w:space="0" w:color="auto"/>
      </w:divBdr>
    </w:div>
    <w:div w:id="1822311492">
      <w:bodyDiv w:val="1"/>
      <w:marLeft w:val="0"/>
      <w:marRight w:val="0"/>
      <w:marTop w:val="0"/>
      <w:marBottom w:val="0"/>
      <w:divBdr>
        <w:top w:val="none" w:sz="0" w:space="0" w:color="auto"/>
        <w:left w:val="none" w:sz="0" w:space="0" w:color="auto"/>
        <w:bottom w:val="none" w:sz="0" w:space="0" w:color="auto"/>
        <w:right w:val="none" w:sz="0" w:space="0" w:color="auto"/>
      </w:divBdr>
    </w:div>
    <w:div w:id="1822699084">
      <w:bodyDiv w:val="1"/>
      <w:marLeft w:val="0"/>
      <w:marRight w:val="0"/>
      <w:marTop w:val="0"/>
      <w:marBottom w:val="0"/>
      <w:divBdr>
        <w:top w:val="none" w:sz="0" w:space="0" w:color="auto"/>
        <w:left w:val="none" w:sz="0" w:space="0" w:color="auto"/>
        <w:bottom w:val="none" w:sz="0" w:space="0" w:color="auto"/>
        <w:right w:val="none" w:sz="0" w:space="0" w:color="auto"/>
      </w:divBdr>
    </w:div>
    <w:div w:id="1822958963">
      <w:bodyDiv w:val="1"/>
      <w:marLeft w:val="0"/>
      <w:marRight w:val="0"/>
      <w:marTop w:val="0"/>
      <w:marBottom w:val="0"/>
      <w:divBdr>
        <w:top w:val="none" w:sz="0" w:space="0" w:color="auto"/>
        <w:left w:val="none" w:sz="0" w:space="0" w:color="auto"/>
        <w:bottom w:val="none" w:sz="0" w:space="0" w:color="auto"/>
        <w:right w:val="none" w:sz="0" w:space="0" w:color="auto"/>
      </w:divBdr>
    </w:div>
    <w:div w:id="1823083877">
      <w:bodyDiv w:val="1"/>
      <w:marLeft w:val="0"/>
      <w:marRight w:val="0"/>
      <w:marTop w:val="0"/>
      <w:marBottom w:val="0"/>
      <w:divBdr>
        <w:top w:val="none" w:sz="0" w:space="0" w:color="auto"/>
        <w:left w:val="none" w:sz="0" w:space="0" w:color="auto"/>
        <w:bottom w:val="none" w:sz="0" w:space="0" w:color="auto"/>
        <w:right w:val="none" w:sz="0" w:space="0" w:color="auto"/>
      </w:divBdr>
    </w:div>
    <w:div w:id="1823303560">
      <w:bodyDiv w:val="1"/>
      <w:marLeft w:val="0"/>
      <w:marRight w:val="0"/>
      <w:marTop w:val="0"/>
      <w:marBottom w:val="0"/>
      <w:divBdr>
        <w:top w:val="none" w:sz="0" w:space="0" w:color="auto"/>
        <w:left w:val="none" w:sz="0" w:space="0" w:color="auto"/>
        <w:bottom w:val="none" w:sz="0" w:space="0" w:color="auto"/>
        <w:right w:val="none" w:sz="0" w:space="0" w:color="auto"/>
      </w:divBdr>
    </w:div>
    <w:div w:id="1825005483">
      <w:bodyDiv w:val="1"/>
      <w:marLeft w:val="0"/>
      <w:marRight w:val="0"/>
      <w:marTop w:val="0"/>
      <w:marBottom w:val="0"/>
      <w:divBdr>
        <w:top w:val="none" w:sz="0" w:space="0" w:color="auto"/>
        <w:left w:val="none" w:sz="0" w:space="0" w:color="auto"/>
        <w:bottom w:val="none" w:sz="0" w:space="0" w:color="auto"/>
        <w:right w:val="none" w:sz="0" w:space="0" w:color="auto"/>
      </w:divBdr>
    </w:div>
    <w:div w:id="1825118281">
      <w:bodyDiv w:val="1"/>
      <w:marLeft w:val="0"/>
      <w:marRight w:val="0"/>
      <w:marTop w:val="0"/>
      <w:marBottom w:val="0"/>
      <w:divBdr>
        <w:top w:val="none" w:sz="0" w:space="0" w:color="auto"/>
        <w:left w:val="none" w:sz="0" w:space="0" w:color="auto"/>
        <w:bottom w:val="none" w:sz="0" w:space="0" w:color="auto"/>
        <w:right w:val="none" w:sz="0" w:space="0" w:color="auto"/>
      </w:divBdr>
    </w:div>
    <w:div w:id="1825659971">
      <w:bodyDiv w:val="1"/>
      <w:marLeft w:val="0"/>
      <w:marRight w:val="0"/>
      <w:marTop w:val="0"/>
      <w:marBottom w:val="0"/>
      <w:divBdr>
        <w:top w:val="none" w:sz="0" w:space="0" w:color="auto"/>
        <w:left w:val="none" w:sz="0" w:space="0" w:color="auto"/>
        <w:bottom w:val="none" w:sz="0" w:space="0" w:color="auto"/>
        <w:right w:val="none" w:sz="0" w:space="0" w:color="auto"/>
      </w:divBdr>
    </w:div>
    <w:div w:id="1826511995">
      <w:bodyDiv w:val="1"/>
      <w:marLeft w:val="0"/>
      <w:marRight w:val="0"/>
      <w:marTop w:val="0"/>
      <w:marBottom w:val="0"/>
      <w:divBdr>
        <w:top w:val="none" w:sz="0" w:space="0" w:color="auto"/>
        <w:left w:val="none" w:sz="0" w:space="0" w:color="auto"/>
        <w:bottom w:val="none" w:sz="0" w:space="0" w:color="auto"/>
        <w:right w:val="none" w:sz="0" w:space="0" w:color="auto"/>
      </w:divBdr>
    </w:div>
    <w:div w:id="1828009357">
      <w:bodyDiv w:val="1"/>
      <w:marLeft w:val="0"/>
      <w:marRight w:val="0"/>
      <w:marTop w:val="0"/>
      <w:marBottom w:val="0"/>
      <w:divBdr>
        <w:top w:val="none" w:sz="0" w:space="0" w:color="auto"/>
        <w:left w:val="none" w:sz="0" w:space="0" w:color="auto"/>
        <w:bottom w:val="none" w:sz="0" w:space="0" w:color="auto"/>
        <w:right w:val="none" w:sz="0" w:space="0" w:color="auto"/>
      </w:divBdr>
    </w:div>
    <w:div w:id="1829200700">
      <w:bodyDiv w:val="1"/>
      <w:marLeft w:val="0"/>
      <w:marRight w:val="0"/>
      <w:marTop w:val="0"/>
      <w:marBottom w:val="0"/>
      <w:divBdr>
        <w:top w:val="none" w:sz="0" w:space="0" w:color="auto"/>
        <w:left w:val="none" w:sz="0" w:space="0" w:color="auto"/>
        <w:bottom w:val="none" w:sz="0" w:space="0" w:color="auto"/>
        <w:right w:val="none" w:sz="0" w:space="0" w:color="auto"/>
      </w:divBdr>
    </w:div>
    <w:div w:id="1830634766">
      <w:bodyDiv w:val="1"/>
      <w:marLeft w:val="0"/>
      <w:marRight w:val="0"/>
      <w:marTop w:val="0"/>
      <w:marBottom w:val="0"/>
      <w:divBdr>
        <w:top w:val="none" w:sz="0" w:space="0" w:color="auto"/>
        <w:left w:val="none" w:sz="0" w:space="0" w:color="auto"/>
        <w:bottom w:val="none" w:sz="0" w:space="0" w:color="auto"/>
        <w:right w:val="none" w:sz="0" w:space="0" w:color="auto"/>
      </w:divBdr>
    </w:div>
    <w:div w:id="1831942316">
      <w:bodyDiv w:val="1"/>
      <w:marLeft w:val="0"/>
      <w:marRight w:val="0"/>
      <w:marTop w:val="0"/>
      <w:marBottom w:val="0"/>
      <w:divBdr>
        <w:top w:val="none" w:sz="0" w:space="0" w:color="auto"/>
        <w:left w:val="none" w:sz="0" w:space="0" w:color="auto"/>
        <w:bottom w:val="none" w:sz="0" w:space="0" w:color="auto"/>
        <w:right w:val="none" w:sz="0" w:space="0" w:color="auto"/>
      </w:divBdr>
    </w:div>
    <w:div w:id="1832791369">
      <w:bodyDiv w:val="1"/>
      <w:marLeft w:val="0"/>
      <w:marRight w:val="0"/>
      <w:marTop w:val="0"/>
      <w:marBottom w:val="0"/>
      <w:divBdr>
        <w:top w:val="none" w:sz="0" w:space="0" w:color="auto"/>
        <w:left w:val="none" w:sz="0" w:space="0" w:color="auto"/>
        <w:bottom w:val="none" w:sz="0" w:space="0" w:color="auto"/>
        <w:right w:val="none" w:sz="0" w:space="0" w:color="auto"/>
      </w:divBdr>
    </w:div>
    <w:div w:id="1836147491">
      <w:bodyDiv w:val="1"/>
      <w:marLeft w:val="0"/>
      <w:marRight w:val="0"/>
      <w:marTop w:val="0"/>
      <w:marBottom w:val="0"/>
      <w:divBdr>
        <w:top w:val="none" w:sz="0" w:space="0" w:color="auto"/>
        <w:left w:val="none" w:sz="0" w:space="0" w:color="auto"/>
        <w:bottom w:val="none" w:sz="0" w:space="0" w:color="auto"/>
        <w:right w:val="none" w:sz="0" w:space="0" w:color="auto"/>
      </w:divBdr>
    </w:div>
    <w:div w:id="1836335792">
      <w:bodyDiv w:val="1"/>
      <w:marLeft w:val="0"/>
      <w:marRight w:val="0"/>
      <w:marTop w:val="0"/>
      <w:marBottom w:val="0"/>
      <w:divBdr>
        <w:top w:val="none" w:sz="0" w:space="0" w:color="auto"/>
        <w:left w:val="none" w:sz="0" w:space="0" w:color="auto"/>
        <w:bottom w:val="none" w:sz="0" w:space="0" w:color="auto"/>
        <w:right w:val="none" w:sz="0" w:space="0" w:color="auto"/>
      </w:divBdr>
    </w:div>
    <w:div w:id="1837071662">
      <w:bodyDiv w:val="1"/>
      <w:marLeft w:val="0"/>
      <w:marRight w:val="0"/>
      <w:marTop w:val="0"/>
      <w:marBottom w:val="0"/>
      <w:divBdr>
        <w:top w:val="none" w:sz="0" w:space="0" w:color="auto"/>
        <w:left w:val="none" w:sz="0" w:space="0" w:color="auto"/>
        <w:bottom w:val="none" w:sz="0" w:space="0" w:color="auto"/>
        <w:right w:val="none" w:sz="0" w:space="0" w:color="auto"/>
      </w:divBdr>
    </w:div>
    <w:div w:id="1838837954">
      <w:bodyDiv w:val="1"/>
      <w:marLeft w:val="0"/>
      <w:marRight w:val="0"/>
      <w:marTop w:val="0"/>
      <w:marBottom w:val="0"/>
      <w:divBdr>
        <w:top w:val="none" w:sz="0" w:space="0" w:color="auto"/>
        <w:left w:val="none" w:sz="0" w:space="0" w:color="auto"/>
        <w:bottom w:val="none" w:sz="0" w:space="0" w:color="auto"/>
        <w:right w:val="none" w:sz="0" w:space="0" w:color="auto"/>
      </w:divBdr>
    </w:div>
    <w:div w:id="1839152370">
      <w:bodyDiv w:val="1"/>
      <w:marLeft w:val="0"/>
      <w:marRight w:val="0"/>
      <w:marTop w:val="0"/>
      <w:marBottom w:val="0"/>
      <w:divBdr>
        <w:top w:val="none" w:sz="0" w:space="0" w:color="auto"/>
        <w:left w:val="none" w:sz="0" w:space="0" w:color="auto"/>
        <w:bottom w:val="none" w:sz="0" w:space="0" w:color="auto"/>
        <w:right w:val="none" w:sz="0" w:space="0" w:color="auto"/>
      </w:divBdr>
    </w:div>
    <w:div w:id="1840123037">
      <w:bodyDiv w:val="1"/>
      <w:marLeft w:val="0"/>
      <w:marRight w:val="0"/>
      <w:marTop w:val="0"/>
      <w:marBottom w:val="0"/>
      <w:divBdr>
        <w:top w:val="none" w:sz="0" w:space="0" w:color="auto"/>
        <w:left w:val="none" w:sz="0" w:space="0" w:color="auto"/>
        <w:bottom w:val="none" w:sz="0" w:space="0" w:color="auto"/>
        <w:right w:val="none" w:sz="0" w:space="0" w:color="auto"/>
      </w:divBdr>
    </w:div>
    <w:div w:id="1840343251">
      <w:bodyDiv w:val="1"/>
      <w:marLeft w:val="0"/>
      <w:marRight w:val="0"/>
      <w:marTop w:val="0"/>
      <w:marBottom w:val="0"/>
      <w:divBdr>
        <w:top w:val="none" w:sz="0" w:space="0" w:color="auto"/>
        <w:left w:val="none" w:sz="0" w:space="0" w:color="auto"/>
        <w:bottom w:val="none" w:sz="0" w:space="0" w:color="auto"/>
        <w:right w:val="none" w:sz="0" w:space="0" w:color="auto"/>
      </w:divBdr>
    </w:div>
    <w:div w:id="1841114519">
      <w:bodyDiv w:val="1"/>
      <w:marLeft w:val="0"/>
      <w:marRight w:val="0"/>
      <w:marTop w:val="0"/>
      <w:marBottom w:val="0"/>
      <w:divBdr>
        <w:top w:val="none" w:sz="0" w:space="0" w:color="auto"/>
        <w:left w:val="none" w:sz="0" w:space="0" w:color="auto"/>
        <w:bottom w:val="none" w:sz="0" w:space="0" w:color="auto"/>
        <w:right w:val="none" w:sz="0" w:space="0" w:color="auto"/>
      </w:divBdr>
    </w:div>
    <w:div w:id="1843082481">
      <w:bodyDiv w:val="1"/>
      <w:marLeft w:val="0"/>
      <w:marRight w:val="0"/>
      <w:marTop w:val="0"/>
      <w:marBottom w:val="0"/>
      <w:divBdr>
        <w:top w:val="none" w:sz="0" w:space="0" w:color="auto"/>
        <w:left w:val="none" w:sz="0" w:space="0" w:color="auto"/>
        <w:bottom w:val="none" w:sz="0" w:space="0" w:color="auto"/>
        <w:right w:val="none" w:sz="0" w:space="0" w:color="auto"/>
      </w:divBdr>
    </w:div>
    <w:div w:id="1843357156">
      <w:bodyDiv w:val="1"/>
      <w:marLeft w:val="0"/>
      <w:marRight w:val="0"/>
      <w:marTop w:val="0"/>
      <w:marBottom w:val="0"/>
      <w:divBdr>
        <w:top w:val="none" w:sz="0" w:space="0" w:color="auto"/>
        <w:left w:val="none" w:sz="0" w:space="0" w:color="auto"/>
        <w:bottom w:val="none" w:sz="0" w:space="0" w:color="auto"/>
        <w:right w:val="none" w:sz="0" w:space="0" w:color="auto"/>
      </w:divBdr>
    </w:div>
    <w:div w:id="1844276702">
      <w:bodyDiv w:val="1"/>
      <w:marLeft w:val="0"/>
      <w:marRight w:val="0"/>
      <w:marTop w:val="0"/>
      <w:marBottom w:val="0"/>
      <w:divBdr>
        <w:top w:val="none" w:sz="0" w:space="0" w:color="auto"/>
        <w:left w:val="none" w:sz="0" w:space="0" w:color="auto"/>
        <w:bottom w:val="none" w:sz="0" w:space="0" w:color="auto"/>
        <w:right w:val="none" w:sz="0" w:space="0" w:color="auto"/>
      </w:divBdr>
    </w:div>
    <w:div w:id="1844778971">
      <w:bodyDiv w:val="1"/>
      <w:marLeft w:val="0"/>
      <w:marRight w:val="0"/>
      <w:marTop w:val="0"/>
      <w:marBottom w:val="0"/>
      <w:divBdr>
        <w:top w:val="none" w:sz="0" w:space="0" w:color="auto"/>
        <w:left w:val="none" w:sz="0" w:space="0" w:color="auto"/>
        <w:bottom w:val="none" w:sz="0" w:space="0" w:color="auto"/>
        <w:right w:val="none" w:sz="0" w:space="0" w:color="auto"/>
      </w:divBdr>
    </w:div>
    <w:div w:id="1845822048">
      <w:bodyDiv w:val="1"/>
      <w:marLeft w:val="0"/>
      <w:marRight w:val="0"/>
      <w:marTop w:val="0"/>
      <w:marBottom w:val="0"/>
      <w:divBdr>
        <w:top w:val="none" w:sz="0" w:space="0" w:color="auto"/>
        <w:left w:val="none" w:sz="0" w:space="0" w:color="auto"/>
        <w:bottom w:val="none" w:sz="0" w:space="0" w:color="auto"/>
        <w:right w:val="none" w:sz="0" w:space="0" w:color="auto"/>
      </w:divBdr>
    </w:div>
    <w:div w:id="1847672028">
      <w:bodyDiv w:val="1"/>
      <w:marLeft w:val="0"/>
      <w:marRight w:val="0"/>
      <w:marTop w:val="0"/>
      <w:marBottom w:val="0"/>
      <w:divBdr>
        <w:top w:val="none" w:sz="0" w:space="0" w:color="auto"/>
        <w:left w:val="none" w:sz="0" w:space="0" w:color="auto"/>
        <w:bottom w:val="none" w:sz="0" w:space="0" w:color="auto"/>
        <w:right w:val="none" w:sz="0" w:space="0" w:color="auto"/>
      </w:divBdr>
    </w:div>
    <w:div w:id="1850218581">
      <w:bodyDiv w:val="1"/>
      <w:marLeft w:val="0"/>
      <w:marRight w:val="0"/>
      <w:marTop w:val="0"/>
      <w:marBottom w:val="0"/>
      <w:divBdr>
        <w:top w:val="none" w:sz="0" w:space="0" w:color="auto"/>
        <w:left w:val="none" w:sz="0" w:space="0" w:color="auto"/>
        <w:bottom w:val="none" w:sz="0" w:space="0" w:color="auto"/>
        <w:right w:val="none" w:sz="0" w:space="0" w:color="auto"/>
      </w:divBdr>
    </w:div>
    <w:div w:id="1850555877">
      <w:bodyDiv w:val="1"/>
      <w:marLeft w:val="0"/>
      <w:marRight w:val="0"/>
      <w:marTop w:val="0"/>
      <w:marBottom w:val="0"/>
      <w:divBdr>
        <w:top w:val="none" w:sz="0" w:space="0" w:color="auto"/>
        <w:left w:val="none" w:sz="0" w:space="0" w:color="auto"/>
        <w:bottom w:val="none" w:sz="0" w:space="0" w:color="auto"/>
        <w:right w:val="none" w:sz="0" w:space="0" w:color="auto"/>
      </w:divBdr>
    </w:div>
    <w:div w:id="1853765361">
      <w:bodyDiv w:val="1"/>
      <w:marLeft w:val="0"/>
      <w:marRight w:val="0"/>
      <w:marTop w:val="0"/>
      <w:marBottom w:val="0"/>
      <w:divBdr>
        <w:top w:val="none" w:sz="0" w:space="0" w:color="auto"/>
        <w:left w:val="none" w:sz="0" w:space="0" w:color="auto"/>
        <w:bottom w:val="none" w:sz="0" w:space="0" w:color="auto"/>
        <w:right w:val="none" w:sz="0" w:space="0" w:color="auto"/>
      </w:divBdr>
    </w:div>
    <w:div w:id="1853952109">
      <w:bodyDiv w:val="1"/>
      <w:marLeft w:val="0"/>
      <w:marRight w:val="0"/>
      <w:marTop w:val="0"/>
      <w:marBottom w:val="0"/>
      <w:divBdr>
        <w:top w:val="none" w:sz="0" w:space="0" w:color="auto"/>
        <w:left w:val="none" w:sz="0" w:space="0" w:color="auto"/>
        <w:bottom w:val="none" w:sz="0" w:space="0" w:color="auto"/>
        <w:right w:val="none" w:sz="0" w:space="0" w:color="auto"/>
      </w:divBdr>
    </w:div>
    <w:div w:id="1855462742">
      <w:bodyDiv w:val="1"/>
      <w:marLeft w:val="0"/>
      <w:marRight w:val="0"/>
      <w:marTop w:val="0"/>
      <w:marBottom w:val="0"/>
      <w:divBdr>
        <w:top w:val="none" w:sz="0" w:space="0" w:color="auto"/>
        <w:left w:val="none" w:sz="0" w:space="0" w:color="auto"/>
        <w:bottom w:val="none" w:sz="0" w:space="0" w:color="auto"/>
        <w:right w:val="none" w:sz="0" w:space="0" w:color="auto"/>
      </w:divBdr>
    </w:div>
    <w:div w:id="1855922782">
      <w:bodyDiv w:val="1"/>
      <w:marLeft w:val="0"/>
      <w:marRight w:val="0"/>
      <w:marTop w:val="0"/>
      <w:marBottom w:val="0"/>
      <w:divBdr>
        <w:top w:val="none" w:sz="0" w:space="0" w:color="auto"/>
        <w:left w:val="none" w:sz="0" w:space="0" w:color="auto"/>
        <w:bottom w:val="none" w:sz="0" w:space="0" w:color="auto"/>
        <w:right w:val="none" w:sz="0" w:space="0" w:color="auto"/>
      </w:divBdr>
    </w:div>
    <w:div w:id="1856965304">
      <w:bodyDiv w:val="1"/>
      <w:marLeft w:val="0"/>
      <w:marRight w:val="0"/>
      <w:marTop w:val="0"/>
      <w:marBottom w:val="0"/>
      <w:divBdr>
        <w:top w:val="none" w:sz="0" w:space="0" w:color="auto"/>
        <w:left w:val="none" w:sz="0" w:space="0" w:color="auto"/>
        <w:bottom w:val="none" w:sz="0" w:space="0" w:color="auto"/>
        <w:right w:val="none" w:sz="0" w:space="0" w:color="auto"/>
      </w:divBdr>
    </w:div>
    <w:div w:id="1856965688">
      <w:bodyDiv w:val="1"/>
      <w:marLeft w:val="0"/>
      <w:marRight w:val="0"/>
      <w:marTop w:val="0"/>
      <w:marBottom w:val="0"/>
      <w:divBdr>
        <w:top w:val="none" w:sz="0" w:space="0" w:color="auto"/>
        <w:left w:val="none" w:sz="0" w:space="0" w:color="auto"/>
        <w:bottom w:val="none" w:sz="0" w:space="0" w:color="auto"/>
        <w:right w:val="none" w:sz="0" w:space="0" w:color="auto"/>
      </w:divBdr>
    </w:div>
    <w:div w:id="1857571543">
      <w:bodyDiv w:val="1"/>
      <w:marLeft w:val="0"/>
      <w:marRight w:val="0"/>
      <w:marTop w:val="0"/>
      <w:marBottom w:val="0"/>
      <w:divBdr>
        <w:top w:val="none" w:sz="0" w:space="0" w:color="auto"/>
        <w:left w:val="none" w:sz="0" w:space="0" w:color="auto"/>
        <w:bottom w:val="none" w:sz="0" w:space="0" w:color="auto"/>
        <w:right w:val="none" w:sz="0" w:space="0" w:color="auto"/>
      </w:divBdr>
    </w:div>
    <w:div w:id="1859464898">
      <w:bodyDiv w:val="1"/>
      <w:marLeft w:val="0"/>
      <w:marRight w:val="0"/>
      <w:marTop w:val="0"/>
      <w:marBottom w:val="0"/>
      <w:divBdr>
        <w:top w:val="none" w:sz="0" w:space="0" w:color="auto"/>
        <w:left w:val="none" w:sz="0" w:space="0" w:color="auto"/>
        <w:bottom w:val="none" w:sz="0" w:space="0" w:color="auto"/>
        <w:right w:val="none" w:sz="0" w:space="0" w:color="auto"/>
      </w:divBdr>
    </w:div>
    <w:div w:id="1859467251">
      <w:bodyDiv w:val="1"/>
      <w:marLeft w:val="0"/>
      <w:marRight w:val="0"/>
      <w:marTop w:val="0"/>
      <w:marBottom w:val="0"/>
      <w:divBdr>
        <w:top w:val="none" w:sz="0" w:space="0" w:color="auto"/>
        <w:left w:val="none" w:sz="0" w:space="0" w:color="auto"/>
        <w:bottom w:val="none" w:sz="0" w:space="0" w:color="auto"/>
        <w:right w:val="none" w:sz="0" w:space="0" w:color="auto"/>
      </w:divBdr>
    </w:div>
    <w:div w:id="1862545814">
      <w:bodyDiv w:val="1"/>
      <w:marLeft w:val="0"/>
      <w:marRight w:val="0"/>
      <w:marTop w:val="0"/>
      <w:marBottom w:val="0"/>
      <w:divBdr>
        <w:top w:val="none" w:sz="0" w:space="0" w:color="auto"/>
        <w:left w:val="none" w:sz="0" w:space="0" w:color="auto"/>
        <w:bottom w:val="none" w:sz="0" w:space="0" w:color="auto"/>
        <w:right w:val="none" w:sz="0" w:space="0" w:color="auto"/>
      </w:divBdr>
    </w:div>
    <w:div w:id="1862939053">
      <w:bodyDiv w:val="1"/>
      <w:marLeft w:val="0"/>
      <w:marRight w:val="0"/>
      <w:marTop w:val="0"/>
      <w:marBottom w:val="0"/>
      <w:divBdr>
        <w:top w:val="none" w:sz="0" w:space="0" w:color="auto"/>
        <w:left w:val="none" w:sz="0" w:space="0" w:color="auto"/>
        <w:bottom w:val="none" w:sz="0" w:space="0" w:color="auto"/>
        <w:right w:val="none" w:sz="0" w:space="0" w:color="auto"/>
      </w:divBdr>
    </w:div>
    <w:div w:id="1863519128">
      <w:bodyDiv w:val="1"/>
      <w:marLeft w:val="0"/>
      <w:marRight w:val="0"/>
      <w:marTop w:val="0"/>
      <w:marBottom w:val="0"/>
      <w:divBdr>
        <w:top w:val="none" w:sz="0" w:space="0" w:color="auto"/>
        <w:left w:val="none" w:sz="0" w:space="0" w:color="auto"/>
        <w:bottom w:val="none" w:sz="0" w:space="0" w:color="auto"/>
        <w:right w:val="none" w:sz="0" w:space="0" w:color="auto"/>
      </w:divBdr>
    </w:div>
    <w:div w:id="1865048841">
      <w:bodyDiv w:val="1"/>
      <w:marLeft w:val="0"/>
      <w:marRight w:val="0"/>
      <w:marTop w:val="0"/>
      <w:marBottom w:val="0"/>
      <w:divBdr>
        <w:top w:val="none" w:sz="0" w:space="0" w:color="auto"/>
        <w:left w:val="none" w:sz="0" w:space="0" w:color="auto"/>
        <w:bottom w:val="none" w:sz="0" w:space="0" w:color="auto"/>
        <w:right w:val="none" w:sz="0" w:space="0" w:color="auto"/>
      </w:divBdr>
    </w:div>
    <w:div w:id="1865359852">
      <w:bodyDiv w:val="1"/>
      <w:marLeft w:val="0"/>
      <w:marRight w:val="0"/>
      <w:marTop w:val="0"/>
      <w:marBottom w:val="0"/>
      <w:divBdr>
        <w:top w:val="none" w:sz="0" w:space="0" w:color="auto"/>
        <w:left w:val="none" w:sz="0" w:space="0" w:color="auto"/>
        <w:bottom w:val="none" w:sz="0" w:space="0" w:color="auto"/>
        <w:right w:val="none" w:sz="0" w:space="0" w:color="auto"/>
      </w:divBdr>
    </w:div>
    <w:div w:id="1867326081">
      <w:bodyDiv w:val="1"/>
      <w:marLeft w:val="0"/>
      <w:marRight w:val="0"/>
      <w:marTop w:val="0"/>
      <w:marBottom w:val="0"/>
      <w:divBdr>
        <w:top w:val="none" w:sz="0" w:space="0" w:color="auto"/>
        <w:left w:val="none" w:sz="0" w:space="0" w:color="auto"/>
        <w:bottom w:val="none" w:sz="0" w:space="0" w:color="auto"/>
        <w:right w:val="none" w:sz="0" w:space="0" w:color="auto"/>
      </w:divBdr>
    </w:div>
    <w:div w:id="1868058349">
      <w:bodyDiv w:val="1"/>
      <w:marLeft w:val="0"/>
      <w:marRight w:val="0"/>
      <w:marTop w:val="0"/>
      <w:marBottom w:val="0"/>
      <w:divBdr>
        <w:top w:val="none" w:sz="0" w:space="0" w:color="auto"/>
        <w:left w:val="none" w:sz="0" w:space="0" w:color="auto"/>
        <w:bottom w:val="none" w:sz="0" w:space="0" w:color="auto"/>
        <w:right w:val="none" w:sz="0" w:space="0" w:color="auto"/>
      </w:divBdr>
    </w:div>
    <w:div w:id="1868642290">
      <w:bodyDiv w:val="1"/>
      <w:marLeft w:val="0"/>
      <w:marRight w:val="0"/>
      <w:marTop w:val="0"/>
      <w:marBottom w:val="0"/>
      <w:divBdr>
        <w:top w:val="none" w:sz="0" w:space="0" w:color="auto"/>
        <w:left w:val="none" w:sz="0" w:space="0" w:color="auto"/>
        <w:bottom w:val="none" w:sz="0" w:space="0" w:color="auto"/>
        <w:right w:val="none" w:sz="0" w:space="0" w:color="auto"/>
      </w:divBdr>
    </w:div>
    <w:div w:id="1869678608">
      <w:bodyDiv w:val="1"/>
      <w:marLeft w:val="0"/>
      <w:marRight w:val="0"/>
      <w:marTop w:val="0"/>
      <w:marBottom w:val="0"/>
      <w:divBdr>
        <w:top w:val="none" w:sz="0" w:space="0" w:color="auto"/>
        <w:left w:val="none" w:sz="0" w:space="0" w:color="auto"/>
        <w:bottom w:val="none" w:sz="0" w:space="0" w:color="auto"/>
        <w:right w:val="none" w:sz="0" w:space="0" w:color="auto"/>
      </w:divBdr>
    </w:div>
    <w:div w:id="1869683414">
      <w:bodyDiv w:val="1"/>
      <w:marLeft w:val="0"/>
      <w:marRight w:val="0"/>
      <w:marTop w:val="0"/>
      <w:marBottom w:val="0"/>
      <w:divBdr>
        <w:top w:val="none" w:sz="0" w:space="0" w:color="auto"/>
        <w:left w:val="none" w:sz="0" w:space="0" w:color="auto"/>
        <w:bottom w:val="none" w:sz="0" w:space="0" w:color="auto"/>
        <w:right w:val="none" w:sz="0" w:space="0" w:color="auto"/>
      </w:divBdr>
    </w:div>
    <w:div w:id="1869832489">
      <w:bodyDiv w:val="1"/>
      <w:marLeft w:val="0"/>
      <w:marRight w:val="0"/>
      <w:marTop w:val="0"/>
      <w:marBottom w:val="0"/>
      <w:divBdr>
        <w:top w:val="none" w:sz="0" w:space="0" w:color="auto"/>
        <w:left w:val="none" w:sz="0" w:space="0" w:color="auto"/>
        <w:bottom w:val="none" w:sz="0" w:space="0" w:color="auto"/>
        <w:right w:val="none" w:sz="0" w:space="0" w:color="auto"/>
      </w:divBdr>
    </w:div>
    <w:div w:id="1870482175">
      <w:bodyDiv w:val="1"/>
      <w:marLeft w:val="0"/>
      <w:marRight w:val="0"/>
      <w:marTop w:val="0"/>
      <w:marBottom w:val="0"/>
      <w:divBdr>
        <w:top w:val="none" w:sz="0" w:space="0" w:color="auto"/>
        <w:left w:val="none" w:sz="0" w:space="0" w:color="auto"/>
        <w:bottom w:val="none" w:sz="0" w:space="0" w:color="auto"/>
        <w:right w:val="none" w:sz="0" w:space="0" w:color="auto"/>
      </w:divBdr>
    </w:div>
    <w:div w:id="1871382077">
      <w:bodyDiv w:val="1"/>
      <w:marLeft w:val="0"/>
      <w:marRight w:val="0"/>
      <w:marTop w:val="0"/>
      <w:marBottom w:val="0"/>
      <w:divBdr>
        <w:top w:val="none" w:sz="0" w:space="0" w:color="auto"/>
        <w:left w:val="none" w:sz="0" w:space="0" w:color="auto"/>
        <w:bottom w:val="none" w:sz="0" w:space="0" w:color="auto"/>
        <w:right w:val="none" w:sz="0" w:space="0" w:color="auto"/>
      </w:divBdr>
    </w:div>
    <w:div w:id="1871449913">
      <w:bodyDiv w:val="1"/>
      <w:marLeft w:val="0"/>
      <w:marRight w:val="0"/>
      <w:marTop w:val="0"/>
      <w:marBottom w:val="0"/>
      <w:divBdr>
        <w:top w:val="none" w:sz="0" w:space="0" w:color="auto"/>
        <w:left w:val="none" w:sz="0" w:space="0" w:color="auto"/>
        <w:bottom w:val="none" w:sz="0" w:space="0" w:color="auto"/>
        <w:right w:val="none" w:sz="0" w:space="0" w:color="auto"/>
      </w:divBdr>
    </w:div>
    <w:div w:id="1872259050">
      <w:bodyDiv w:val="1"/>
      <w:marLeft w:val="0"/>
      <w:marRight w:val="0"/>
      <w:marTop w:val="0"/>
      <w:marBottom w:val="0"/>
      <w:divBdr>
        <w:top w:val="none" w:sz="0" w:space="0" w:color="auto"/>
        <w:left w:val="none" w:sz="0" w:space="0" w:color="auto"/>
        <w:bottom w:val="none" w:sz="0" w:space="0" w:color="auto"/>
        <w:right w:val="none" w:sz="0" w:space="0" w:color="auto"/>
      </w:divBdr>
    </w:div>
    <w:div w:id="1872644203">
      <w:bodyDiv w:val="1"/>
      <w:marLeft w:val="0"/>
      <w:marRight w:val="0"/>
      <w:marTop w:val="0"/>
      <w:marBottom w:val="0"/>
      <w:divBdr>
        <w:top w:val="none" w:sz="0" w:space="0" w:color="auto"/>
        <w:left w:val="none" w:sz="0" w:space="0" w:color="auto"/>
        <w:bottom w:val="none" w:sz="0" w:space="0" w:color="auto"/>
        <w:right w:val="none" w:sz="0" w:space="0" w:color="auto"/>
      </w:divBdr>
    </w:div>
    <w:div w:id="1873573653">
      <w:bodyDiv w:val="1"/>
      <w:marLeft w:val="0"/>
      <w:marRight w:val="0"/>
      <w:marTop w:val="0"/>
      <w:marBottom w:val="0"/>
      <w:divBdr>
        <w:top w:val="none" w:sz="0" w:space="0" w:color="auto"/>
        <w:left w:val="none" w:sz="0" w:space="0" w:color="auto"/>
        <w:bottom w:val="none" w:sz="0" w:space="0" w:color="auto"/>
        <w:right w:val="none" w:sz="0" w:space="0" w:color="auto"/>
      </w:divBdr>
    </w:div>
    <w:div w:id="1874266721">
      <w:bodyDiv w:val="1"/>
      <w:marLeft w:val="0"/>
      <w:marRight w:val="0"/>
      <w:marTop w:val="0"/>
      <w:marBottom w:val="0"/>
      <w:divBdr>
        <w:top w:val="none" w:sz="0" w:space="0" w:color="auto"/>
        <w:left w:val="none" w:sz="0" w:space="0" w:color="auto"/>
        <w:bottom w:val="none" w:sz="0" w:space="0" w:color="auto"/>
        <w:right w:val="none" w:sz="0" w:space="0" w:color="auto"/>
      </w:divBdr>
    </w:div>
    <w:div w:id="1874532377">
      <w:bodyDiv w:val="1"/>
      <w:marLeft w:val="0"/>
      <w:marRight w:val="0"/>
      <w:marTop w:val="0"/>
      <w:marBottom w:val="0"/>
      <w:divBdr>
        <w:top w:val="none" w:sz="0" w:space="0" w:color="auto"/>
        <w:left w:val="none" w:sz="0" w:space="0" w:color="auto"/>
        <w:bottom w:val="none" w:sz="0" w:space="0" w:color="auto"/>
        <w:right w:val="none" w:sz="0" w:space="0" w:color="auto"/>
      </w:divBdr>
    </w:div>
    <w:div w:id="1875531837">
      <w:bodyDiv w:val="1"/>
      <w:marLeft w:val="0"/>
      <w:marRight w:val="0"/>
      <w:marTop w:val="0"/>
      <w:marBottom w:val="0"/>
      <w:divBdr>
        <w:top w:val="none" w:sz="0" w:space="0" w:color="auto"/>
        <w:left w:val="none" w:sz="0" w:space="0" w:color="auto"/>
        <w:bottom w:val="none" w:sz="0" w:space="0" w:color="auto"/>
        <w:right w:val="none" w:sz="0" w:space="0" w:color="auto"/>
      </w:divBdr>
    </w:div>
    <w:div w:id="1878080640">
      <w:bodyDiv w:val="1"/>
      <w:marLeft w:val="0"/>
      <w:marRight w:val="0"/>
      <w:marTop w:val="0"/>
      <w:marBottom w:val="0"/>
      <w:divBdr>
        <w:top w:val="none" w:sz="0" w:space="0" w:color="auto"/>
        <w:left w:val="none" w:sz="0" w:space="0" w:color="auto"/>
        <w:bottom w:val="none" w:sz="0" w:space="0" w:color="auto"/>
        <w:right w:val="none" w:sz="0" w:space="0" w:color="auto"/>
      </w:divBdr>
    </w:div>
    <w:div w:id="1878466701">
      <w:bodyDiv w:val="1"/>
      <w:marLeft w:val="0"/>
      <w:marRight w:val="0"/>
      <w:marTop w:val="0"/>
      <w:marBottom w:val="0"/>
      <w:divBdr>
        <w:top w:val="none" w:sz="0" w:space="0" w:color="auto"/>
        <w:left w:val="none" w:sz="0" w:space="0" w:color="auto"/>
        <w:bottom w:val="none" w:sz="0" w:space="0" w:color="auto"/>
        <w:right w:val="none" w:sz="0" w:space="0" w:color="auto"/>
      </w:divBdr>
    </w:div>
    <w:div w:id="1880579964">
      <w:bodyDiv w:val="1"/>
      <w:marLeft w:val="0"/>
      <w:marRight w:val="0"/>
      <w:marTop w:val="0"/>
      <w:marBottom w:val="0"/>
      <w:divBdr>
        <w:top w:val="none" w:sz="0" w:space="0" w:color="auto"/>
        <w:left w:val="none" w:sz="0" w:space="0" w:color="auto"/>
        <w:bottom w:val="none" w:sz="0" w:space="0" w:color="auto"/>
        <w:right w:val="none" w:sz="0" w:space="0" w:color="auto"/>
      </w:divBdr>
    </w:div>
    <w:div w:id="1881554737">
      <w:bodyDiv w:val="1"/>
      <w:marLeft w:val="0"/>
      <w:marRight w:val="0"/>
      <w:marTop w:val="0"/>
      <w:marBottom w:val="0"/>
      <w:divBdr>
        <w:top w:val="none" w:sz="0" w:space="0" w:color="auto"/>
        <w:left w:val="none" w:sz="0" w:space="0" w:color="auto"/>
        <w:bottom w:val="none" w:sz="0" w:space="0" w:color="auto"/>
        <w:right w:val="none" w:sz="0" w:space="0" w:color="auto"/>
      </w:divBdr>
    </w:div>
    <w:div w:id="1882479939">
      <w:bodyDiv w:val="1"/>
      <w:marLeft w:val="0"/>
      <w:marRight w:val="0"/>
      <w:marTop w:val="0"/>
      <w:marBottom w:val="0"/>
      <w:divBdr>
        <w:top w:val="none" w:sz="0" w:space="0" w:color="auto"/>
        <w:left w:val="none" w:sz="0" w:space="0" w:color="auto"/>
        <w:bottom w:val="none" w:sz="0" w:space="0" w:color="auto"/>
        <w:right w:val="none" w:sz="0" w:space="0" w:color="auto"/>
      </w:divBdr>
    </w:div>
    <w:div w:id="1883708686">
      <w:bodyDiv w:val="1"/>
      <w:marLeft w:val="0"/>
      <w:marRight w:val="0"/>
      <w:marTop w:val="0"/>
      <w:marBottom w:val="0"/>
      <w:divBdr>
        <w:top w:val="none" w:sz="0" w:space="0" w:color="auto"/>
        <w:left w:val="none" w:sz="0" w:space="0" w:color="auto"/>
        <w:bottom w:val="none" w:sz="0" w:space="0" w:color="auto"/>
        <w:right w:val="none" w:sz="0" w:space="0" w:color="auto"/>
      </w:divBdr>
    </w:div>
    <w:div w:id="1883900502">
      <w:bodyDiv w:val="1"/>
      <w:marLeft w:val="0"/>
      <w:marRight w:val="0"/>
      <w:marTop w:val="0"/>
      <w:marBottom w:val="0"/>
      <w:divBdr>
        <w:top w:val="none" w:sz="0" w:space="0" w:color="auto"/>
        <w:left w:val="none" w:sz="0" w:space="0" w:color="auto"/>
        <w:bottom w:val="none" w:sz="0" w:space="0" w:color="auto"/>
        <w:right w:val="none" w:sz="0" w:space="0" w:color="auto"/>
      </w:divBdr>
    </w:div>
    <w:div w:id="1884518951">
      <w:bodyDiv w:val="1"/>
      <w:marLeft w:val="0"/>
      <w:marRight w:val="0"/>
      <w:marTop w:val="0"/>
      <w:marBottom w:val="0"/>
      <w:divBdr>
        <w:top w:val="none" w:sz="0" w:space="0" w:color="auto"/>
        <w:left w:val="none" w:sz="0" w:space="0" w:color="auto"/>
        <w:bottom w:val="none" w:sz="0" w:space="0" w:color="auto"/>
        <w:right w:val="none" w:sz="0" w:space="0" w:color="auto"/>
      </w:divBdr>
    </w:div>
    <w:div w:id="1886985318">
      <w:bodyDiv w:val="1"/>
      <w:marLeft w:val="0"/>
      <w:marRight w:val="0"/>
      <w:marTop w:val="0"/>
      <w:marBottom w:val="0"/>
      <w:divBdr>
        <w:top w:val="none" w:sz="0" w:space="0" w:color="auto"/>
        <w:left w:val="none" w:sz="0" w:space="0" w:color="auto"/>
        <w:bottom w:val="none" w:sz="0" w:space="0" w:color="auto"/>
        <w:right w:val="none" w:sz="0" w:space="0" w:color="auto"/>
      </w:divBdr>
    </w:div>
    <w:div w:id="1888565080">
      <w:bodyDiv w:val="1"/>
      <w:marLeft w:val="0"/>
      <w:marRight w:val="0"/>
      <w:marTop w:val="0"/>
      <w:marBottom w:val="0"/>
      <w:divBdr>
        <w:top w:val="none" w:sz="0" w:space="0" w:color="auto"/>
        <w:left w:val="none" w:sz="0" w:space="0" w:color="auto"/>
        <w:bottom w:val="none" w:sz="0" w:space="0" w:color="auto"/>
        <w:right w:val="none" w:sz="0" w:space="0" w:color="auto"/>
      </w:divBdr>
    </w:div>
    <w:div w:id="1889223513">
      <w:bodyDiv w:val="1"/>
      <w:marLeft w:val="0"/>
      <w:marRight w:val="0"/>
      <w:marTop w:val="0"/>
      <w:marBottom w:val="0"/>
      <w:divBdr>
        <w:top w:val="none" w:sz="0" w:space="0" w:color="auto"/>
        <w:left w:val="none" w:sz="0" w:space="0" w:color="auto"/>
        <w:bottom w:val="none" w:sz="0" w:space="0" w:color="auto"/>
        <w:right w:val="none" w:sz="0" w:space="0" w:color="auto"/>
      </w:divBdr>
    </w:div>
    <w:div w:id="1892039838">
      <w:bodyDiv w:val="1"/>
      <w:marLeft w:val="0"/>
      <w:marRight w:val="0"/>
      <w:marTop w:val="0"/>
      <w:marBottom w:val="0"/>
      <w:divBdr>
        <w:top w:val="none" w:sz="0" w:space="0" w:color="auto"/>
        <w:left w:val="none" w:sz="0" w:space="0" w:color="auto"/>
        <w:bottom w:val="none" w:sz="0" w:space="0" w:color="auto"/>
        <w:right w:val="none" w:sz="0" w:space="0" w:color="auto"/>
      </w:divBdr>
    </w:div>
    <w:div w:id="1892384202">
      <w:bodyDiv w:val="1"/>
      <w:marLeft w:val="0"/>
      <w:marRight w:val="0"/>
      <w:marTop w:val="0"/>
      <w:marBottom w:val="0"/>
      <w:divBdr>
        <w:top w:val="none" w:sz="0" w:space="0" w:color="auto"/>
        <w:left w:val="none" w:sz="0" w:space="0" w:color="auto"/>
        <w:bottom w:val="none" w:sz="0" w:space="0" w:color="auto"/>
        <w:right w:val="none" w:sz="0" w:space="0" w:color="auto"/>
      </w:divBdr>
    </w:div>
    <w:div w:id="1893543079">
      <w:bodyDiv w:val="1"/>
      <w:marLeft w:val="0"/>
      <w:marRight w:val="0"/>
      <w:marTop w:val="0"/>
      <w:marBottom w:val="0"/>
      <w:divBdr>
        <w:top w:val="none" w:sz="0" w:space="0" w:color="auto"/>
        <w:left w:val="none" w:sz="0" w:space="0" w:color="auto"/>
        <w:bottom w:val="none" w:sz="0" w:space="0" w:color="auto"/>
        <w:right w:val="none" w:sz="0" w:space="0" w:color="auto"/>
      </w:divBdr>
    </w:div>
    <w:div w:id="1894458930">
      <w:bodyDiv w:val="1"/>
      <w:marLeft w:val="0"/>
      <w:marRight w:val="0"/>
      <w:marTop w:val="0"/>
      <w:marBottom w:val="0"/>
      <w:divBdr>
        <w:top w:val="none" w:sz="0" w:space="0" w:color="auto"/>
        <w:left w:val="none" w:sz="0" w:space="0" w:color="auto"/>
        <w:bottom w:val="none" w:sz="0" w:space="0" w:color="auto"/>
        <w:right w:val="none" w:sz="0" w:space="0" w:color="auto"/>
      </w:divBdr>
    </w:div>
    <w:div w:id="1894534730">
      <w:bodyDiv w:val="1"/>
      <w:marLeft w:val="0"/>
      <w:marRight w:val="0"/>
      <w:marTop w:val="0"/>
      <w:marBottom w:val="0"/>
      <w:divBdr>
        <w:top w:val="none" w:sz="0" w:space="0" w:color="auto"/>
        <w:left w:val="none" w:sz="0" w:space="0" w:color="auto"/>
        <w:bottom w:val="none" w:sz="0" w:space="0" w:color="auto"/>
        <w:right w:val="none" w:sz="0" w:space="0" w:color="auto"/>
      </w:divBdr>
    </w:div>
    <w:div w:id="1899513882">
      <w:bodyDiv w:val="1"/>
      <w:marLeft w:val="0"/>
      <w:marRight w:val="0"/>
      <w:marTop w:val="0"/>
      <w:marBottom w:val="0"/>
      <w:divBdr>
        <w:top w:val="none" w:sz="0" w:space="0" w:color="auto"/>
        <w:left w:val="none" w:sz="0" w:space="0" w:color="auto"/>
        <w:bottom w:val="none" w:sz="0" w:space="0" w:color="auto"/>
        <w:right w:val="none" w:sz="0" w:space="0" w:color="auto"/>
      </w:divBdr>
    </w:div>
    <w:div w:id="1900431525">
      <w:bodyDiv w:val="1"/>
      <w:marLeft w:val="0"/>
      <w:marRight w:val="0"/>
      <w:marTop w:val="0"/>
      <w:marBottom w:val="0"/>
      <w:divBdr>
        <w:top w:val="none" w:sz="0" w:space="0" w:color="auto"/>
        <w:left w:val="none" w:sz="0" w:space="0" w:color="auto"/>
        <w:bottom w:val="none" w:sz="0" w:space="0" w:color="auto"/>
        <w:right w:val="none" w:sz="0" w:space="0" w:color="auto"/>
      </w:divBdr>
    </w:div>
    <w:div w:id="1900508332">
      <w:bodyDiv w:val="1"/>
      <w:marLeft w:val="0"/>
      <w:marRight w:val="0"/>
      <w:marTop w:val="0"/>
      <w:marBottom w:val="0"/>
      <w:divBdr>
        <w:top w:val="none" w:sz="0" w:space="0" w:color="auto"/>
        <w:left w:val="none" w:sz="0" w:space="0" w:color="auto"/>
        <w:bottom w:val="none" w:sz="0" w:space="0" w:color="auto"/>
        <w:right w:val="none" w:sz="0" w:space="0" w:color="auto"/>
      </w:divBdr>
    </w:div>
    <w:div w:id="1901210741">
      <w:bodyDiv w:val="1"/>
      <w:marLeft w:val="0"/>
      <w:marRight w:val="0"/>
      <w:marTop w:val="0"/>
      <w:marBottom w:val="0"/>
      <w:divBdr>
        <w:top w:val="none" w:sz="0" w:space="0" w:color="auto"/>
        <w:left w:val="none" w:sz="0" w:space="0" w:color="auto"/>
        <w:bottom w:val="none" w:sz="0" w:space="0" w:color="auto"/>
        <w:right w:val="none" w:sz="0" w:space="0" w:color="auto"/>
      </w:divBdr>
    </w:div>
    <w:div w:id="1905332221">
      <w:bodyDiv w:val="1"/>
      <w:marLeft w:val="0"/>
      <w:marRight w:val="0"/>
      <w:marTop w:val="0"/>
      <w:marBottom w:val="0"/>
      <w:divBdr>
        <w:top w:val="none" w:sz="0" w:space="0" w:color="auto"/>
        <w:left w:val="none" w:sz="0" w:space="0" w:color="auto"/>
        <w:bottom w:val="none" w:sz="0" w:space="0" w:color="auto"/>
        <w:right w:val="none" w:sz="0" w:space="0" w:color="auto"/>
      </w:divBdr>
    </w:div>
    <w:div w:id="1905556009">
      <w:bodyDiv w:val="1"/>
      <w:marLeft w:val="0"/>
      <w:marRight w:val="0"/>
      <w:marTop w:val="0"/>
      <w:marBottom w:val="0"/>
      <w:divBdr>
        <w:top w:val="none" w:sz="0" w:space="0" w:color="auto"/>
        <w:left w:val="none" w:sz="0" w:space="0" w:color="auto"/>
        <w:bottom w:val="none" w:sz="0" w:space="0" w:color="auto"/>
        <w:right w:val="none" w:sz="0" w:space="0" w:color="auto"/>
      </w:divBdr>
    </w:div>
    <w:div w:id="1907302601">
      <w:bodyDiv w:val="1"/>
      <w:marLeft w:val="0"/>
      <w:marRight w:val="0"/>
      <w:marTop w:val="0"/>
      <w:marBottom w:val="0"/>
      <w:divBdr>
        <w:top w:val="none" w:sz="0" w:space="0" w:color="auto"/>
        <w:left w:val="none" w:sz="0" w:space="0" w:color="auto"/>
        <w:bottom w:val="none" w:sz="0" w:space="0" w:color="auto"/>
        <w:right w:val="none" w:sz="0" w:space="0" w:color="auto"/>
      </w:divBdr>
    </w:div>
    <w:div w:id="1907835076">
      <w:bodyDiv w:val="1"/>
      <w:marLeft w:val="0"/>
      <w:marRight w:val="0"/>
      <w:marTop w:val="0"/>
      <w:marBottom w:val="0"/>
      <w:divBdr>
        <w:top w:val="none" w:sz="0" w:space="0" w:color="auto"/>
        <w:left w:val="none" w:sz="0" w:space="0" w:color="auto"/>
        <w:bottom w:val="none" w:sz="0" w:space="0" w:color="auto"/>
        <w:right w:val="none" w:sz="0" w:space="0" w:color="auto"/>
      </w:divBdr>
    </w:div>
    <w:div w:id="1909268543">
      <w:bodyDiv w:val="1"/>
      <w:marLeft w:val="0"/>
      <w:marRight w:val="0"/>
      <w:marTop w:val="0"/>
      <w:marBottom w:val="0"/>
      <w:divBdr>
        <w:top w:val="none" w:sz="0" w:space="0" w:color="auto"/>
        <w:left w:val="none" w:sz="0" w:space="0" w:color="auto"/>
        <w:bottom w:val="none" w:sz="0" w:space="0" w:color="auto"/>
        <w:right w:val="none" w:sz="0" w:space="0" w:color="auto"/>
      </w:divBdr>
    </w:div>
    <w:div w:id="1909489415">
      <w:bodyDiv w:val="1"/>
      <w:marLeft w:val="0"/>
      <w:marRight w:val="0"/>
      <w:marTop w:val="0"/>
      <w:marBottom w:val="0"/>
      <w:divBdr>
        <w:top w:val="none" w:sz="0" w:space="0" w:color="auto"/>
        <w:left w:val="none" w:sz="0" w:space="0" w:color="auto"/>
        <w:bottom w:val="none" w:sz="0" w:space="0" w:color="auto"/>
        <w:right w:val="none" w:sz="0" w:space="0" w:color="auto"/>
      </w:divBdr>
    </w:div>
    <w:div w:id="1914193552">
      <w:bodyDiv w:val="1"/>
      <w:marLeft w:val="0"/>
      <w:marRight w:val="0"/>
      <w:marTop w:val="0"/>
      <w:marBottom w:val="0"/>
      <w:divBdr>
        <w:top w:val="none" w:sz="0" w:space="0" w:color="auto"/>
        <w:left w:val="none" w:sz="0" w:space="0" w:color="auto"/>
        <w:bottom w:val="none" w:sz="0" w:space="0" w:color="auto"/>
        <w:right w:val="none" w:sz="0" w:space="0" w:color="auto"/>
      </w:divBdr>
    </w:div>
    <w:div w:id="1914850055">
      <w:bodyDiv w:val="1"/>
      <w:marLeft w:val="0"/>
      <w:marRight w:val="0"/>
      <w:marTop w:val="0"/>
      <w:marBottom w:val="0"/>
      <w:divBdr>
        <w:top w:val="none" w:sz="0" w:space="0" w:color="auto"/>
        <w:left w:val="none" w:sz="0" w:space="0" w:color="auto"/>
        <w:bottom w:val="none" w:sz="0" w:space="0" w:color="auto"/>
        <w:right w:val="none" w:sz="0" w:space="0" w:color="auto"/>
      </w:divBdr>
    </w:div>
    <w:div w:id="1915047491">
      <w:bodyDiv w:val="1"/>
      <w:marLeft w:val="0"/>
      <w:marRight w:val="0"/>
      <w:marTop w:val="0"/>
      <w:marBottom w:val="0"/>
      <w:divBdr>
        <w:top w:val="none" w:sz="0" w:space="0" w:color="auto"/>
        <w:left w:val="none" w:sz="0" w:space="0" w:color="auto"/>
        <w:bottom w:val="none" w:sz="0" w:space="0" w:color="auto"/>
        <w:right w:val="none" w:sz="0" w:space="0" w:color="auto"/>
      </w:divBdr>
    </w:div>
    <w:div w:id="1915386918">
      <w:bodyDiv w:val="1"/>
      <w:marLeft w:val="0"/>
      <w:marRight w:val="0"/>
      <w:marTop w:val="0"/>
      <w:marBottom w:val="0"/>
      <w:divBdr>
        <w:top w:val="none" w:sz="0" w:space="0" w:color="auto"/>
        <w:left w:val="none" w:sz="0" w:space="0" w:color="auto"/>
        <w:bottom w:val="none" w:sz="0" w:space="0" w:color="auto"/>
        <w:right w:val="none" w:sz="0" w:space="0" w:color="auto"/>
      </w:divBdr>
    </w:div>
    <w:div w:id="1915894966">
      <w:bodyDiv w:val="1"/>
      <w:marLeft w:val="0"/>
      <w:marRight w:val="0"/>
      <w:marTop w:val="0"/>
      <w:marBottom w:val="0"/>
      <w:divBdr>
        <w:top w:val="none" w:sz="0" w:space="0" w:color="auto"/>
        <w:left w:val="none" w:sz="0" w:space="0" w:color="auto"/>
        <w:bottom w:val="none" w:sz="0" w:space="0" w:color="auto"/>
        <w:right w:val="none" w:sz="0" w:space="0" w:color="auto"/>
      </w:divBdr>
    </w:div>
    <w:div w:id="1917207097">
      <w:bodyDiv w:val="1"/>
      <w:marLeft w:val="0"/>
      <w:marRight w:val="0"/>
      <w:marTop w:val="0"/>
      <w:marBottom w:val="0"/>
      <w:divBdr>
        <w:top w:val="none" w:sz="0" w:space="0" w:color="auto"/>
        <w:left w:val="none" w:sz="0" w:space="0" w:color="auto"/>
        <w:bottom w:val="none" w:sz="0" w:space="0" w:color="auto"/>
        <w:right w:val="none" w:sz="0" w:space="0" w:color="auto"/>
      </w:divBdr>
    </w:div>
    <w:div w:id="1918392600">
      <w:bodyDiv w:val="1"/>
      <w:marLeft w:val="0"/>
      <w:marRight w:val="0"/>
      <w:marTop w:val="0"/>
      <w:marBottom w:val="0"/>
      <w:divBdr>
        <w:top w:val="none" w:sz="0" w:space="0" w:color="auto"/>
        <w:left w:val="none" w:sz="0" w:space="0" w:color="auto"/>
        <w:bottom w:val="none" w:sz="0" w:space="0" w:color="auto"/>
        <w:right w:val="none" w:sz="0" w:space="0" w:color="auto"/>
      </w:divBdr>
    </w:div>
    <w:div w:id="1920365160">
      <w:bodyDiv w:val="1"/>
      <w:marLeft w:val="0"/>
      <w:marRight w:val="0"/>
      <w:marTop w:val="0"/>
      <w:marBottom w:val="0"/>
      <w:divBdr>
        <w:top w:val="none" w:sz="0" w:space="0" w:color="auto"/>
        <w:left w:val="none" w:sz="0" w:space="0" w:color="auto"/>
        <w:bottom w:val="none" w:sz="0" w:space="0" w:color="auto"/>
        <w:right w:val="none" w:sz="0" w:space="0" w:color="auto"/>
      </w:divBdr>
    </w:div>
    <w:div w:id="1920484563">
      <w:bodyDiv w:val="1"/>
      <w:marLeft w:val="0"/>
      <w:marRight w:val="0"/>
      <w:marTop w:val="0"/>
      <w:marBottom w:val="0"/>
      <w:divBdr>
        <w:top w:val="none" w:sz="0" w:space="0" w:color="auto"/>
        <w:left w:val="none" w:sz="0" w:space="0" w:color="auto"/>
        <w:bottom w:val="none" w:sz="0" w:space="0" w:color="auto"/>
        <w:right w:val="none" w:sz="0" w:space="0" w:color="auto"/>
      </w:divBdr>
    </w:div>
    <w:div w:id="1922713626">
      <w:bodyDiv w:val="1"/>
      <w:marLeft w:val="0"/>
      <w:marRight w:val="0"/>
      <w:marTop w:val="0"/>
      <w:marBottom w:val="0"/>
      <w:divBdr>
        <w:top w:val="none" w:sz="0" w:space="0" w:color="auto"/>
        <w:left w:val="none" w:sz="0" w:space="0" w:color="auto"/>
        <w:bottom w:val="none" w:sz="0" w:space="0" w:color="auto"/>
        <w:right w:val="none" w:sz="0" w:space="0" w:color="auto"/>
      </w:divBdr>
    </w:div>
    <w:div w:id="1922785872">
      <w:bodyDiv w:val="1"/>
      <w:marLeft w:val="0"/>
      <w:marRight w:val="0"/>
      <w:marTop w:val="0"/>
      <w:marBottom w:val="0"/>
      <w:divBdr>
        <w:top w:val="none" w:sz="0" w:space="0" w:color="auto"/>
        <w:left w:val="none" w:sz="0" w:space="0" w:color="auto"/>
        <w:bottom w:val="none" w:sz="0" w:space="0" w:color="auto"/>
        <w:right w:val="none" w:sz="0" w:space="0" w:color="auto"/>
      </w:divBdr>
    </w:div>
    <w:div w:id="1923221403">
      <w:bodyDiv w:val="1"/>
      <w:marLeft w:val="0"/>
      <w:marRight w:val="0"/>
      <w:marTop w:val="0"/>
      <w:marBottom w:val="0"/>
      <w:divBdr>
        <w:top w:val="none" w:sz="0" w:space="0" w:color="auto"/>
        <w:left w:val="none" w:sz="0" w:space="0" w:color="auto"/>
        <w:bottom w:val="none" w:sz="0" w:space="0" w:color="auto"/>
        <w:right w:val="none" w:sz="0" w:space="0" w:color="auto"/>
      </w:divBdr>
    </w:div>
    <w:div w:id="1923564770">
      <w:bodyDiv w:val="1"/>
      <w:marLeft w:val="0"/>
      <w:marRight w:val="0"/>
      <w:marTop w:val="0"/>
      <w:marBottom w:val="0"/>
      <w:divBdr>
        <w:top w:val="none" w:sz="0" w:space="0" w:color="auto"/>
        <w:left w:val="none" w:sz="0" w:space="0" w:color="auto"/>
        <w:bottom w:val="none" w:sz="0" w:space="0" w:color="auto"/>
        <w:right w:val="none" w:sz="0" w:space="0" w:color="auto"/>
      </w:divBdr>
    </w:div>
    <w:div w:id="1923949445">
      <w:bodyDiv w:val="1"/>
      <w:marLeft w:val="0"/>
      <w:marRight w:val="0"/>
      <w:marTop w:val="0"/>
      <w:marBottom w:val="0"/>
      <w:divBdr>
        <w:top w:val="none" w:sz="0" w:space="0" w:color="auto"/>
        <w:left w:val="none" w:sz="0" w:space="0" w:color="auto"/>
        <w:bottom w:val="none" w:sz="0" w:space="0" w:color="auto"/>
        <w:right w:val="none" w:sz="0" w:space="0" w:color="auto"/>
      </w:divBdr>
    </w:div>
    <w:div w:id="1925530875">
      <w:bodyDiv w:val="1"/>
      <w:marLeft w:val="0"/>
      <w:marRight w:val="0"/>
      <w:marTop w:val="0"/>
      <w:marBottom w:val="0"/>
      <w:divBdr>
        <w:top w:val="none" w:sz="0" w:space="0" w:color="auto"/>
        <w:left w:val="none" w:sz="0" w:space="0" w:color="auto"/>
        <w:bottom w:val="none" w:sz="0" w:space="0" w:color="auto"/>
        <w:right w:val="none" w:sz="0" w:space="0" w:color="auto"/>
      </w:divBdr>
    </w:div>
    <w:div w:id="1929346631">
      <w:bodyDiv w:val="1"/>
      <w:marLeft w:val="0"/>
      <w:marRight w:val="0"/>
      <w:marTop w:val="0"/>
      <w:marBottom w:val="0"/>
      <w:divBdr>
        <w:top w:val="none" w:sz="0" w:space="0" w:color="auto"/>
        <w:left w:val="none" w:sz="0" w:space="0" w:color="auto"/>
        <w:bottom w:val="none" w:sz="0" w:space="0" w:color="auto"/>
        <w:right w:val="none" w:sz="0" w:space="0" w:color="auto"/>
      </w:divBdr>
    </w:div>
    <w:div w:id="1932346248">
      <w:bodyDiv w:val="1"/>
      <w:marLeft w:val="0"/>
      <w:marRight w:val="0"/>
      <w:marTop w:val="0"/>
      <w:marBottom w:val="0"/>
      <w:divBdr>
        <w:top w:val="none" w:sz="0" w:space="0" w:color="auto"/>
        <w:left w:val="none" w:sz="0" w:space="0" w:color="auto"/>
        <w:bottom w:val="none" w:sz="0" w:space="0" w:color="auto"/>
        <w:right w:val="none" w:sz="0" w:space="0" w:color="auto"/>
      </w:divBdr>
    </w:div>
    <w:div w:id="1934782415">
      <w:bodyDiv w:val="1"/>
      <w:marLeft w:val="0"/>
      <w:marRight w:val="0"/>
      <w:marTop w:val="0"/>
      <w:marBottom w:val="0"/>
      <w:divBdr>
        <w:top w:val="none" w:sz="0" w:space="0" w:color="auto"/>
        <w:left w:val="none" w:sz="0" w:space="0" w:color="auto"/>
        <w:bottom w:val="none" w:sz="0" w:space="0" w:color="auto"/>
        <w:right w:val="none" w:sz="0" w:space="0" w:color="auto"/>
      </w:divBdr>
    </w:div>
    <w:div w:id="1939016936">
      <w:bodyDiv w:val="1"/>
      <w:marLeft w:val="0"/>
      <w:marRight w:val="0"/>
      <w:marTop w:val="0"/>
      <w:marBottom w:val="0"/>
      <w:divBdr>
        <w:top w:val="none" w:sz="0" w:space="0" w:color="auto"/>
        <w:left w:val="none" w:sz="0" w:space="0" w:color="auto"/>
        <w:bottom w:val="none" w:sz="0" w:space="0" w:color="auto"/>
        <w:right w:val="none" w:sz="0" w:space="0" w:color="auto"/>
      </w:divBdr>
    </w:div>
    <w:div w:id="1939367210">
      <w:bodyDiv w:val="1"/>
      <w:marLeft w:val="0"/>
      <w:marRight w:val="0"/>
      <w:marTop w:val="0"/>
      <w:marBottom w:val="0"/>
      <w:divBdr>
        <w:top w:val="none" w:sz="0" w:space="0" w:color="auto"/>
        <w:left w:val="none" w:sz="0" w:space="0" w:color="auto"/>
        <w:bottom w:val="none" w:sz="0" w:space="0" w:color="auto"/>
        <w:right w:val="none" w:sz="0" w:space="0" w:color="auto"/>
      </w:divBdr>
    </w:div>
    <w:div w:id="1939555519">
      <w:bodyDiv w:val="1"/>
      <w:marLeft w:val="0"/>
      <w:marRight w:val="0"/>
      <w:marTop w:val="0"/>
      <w:marBottom w:val="0"/>
      <w:divBdr>
        <w:top w:val="none" w:sz="0" w:space="0" w:color="auto"/>
        <w:left w:val="none" w:sz="0" w:space="0" w:color="auto"/>
        <w:bottom w:val="none" w:sz="0" w:space="0" w:color="auto"/>
        <w:right w:val="none" w:sz="0" w:space="0" w:color="auto"/>
      </w:divBdr>
    </w:div>
    <w:div w:id="1941641790">
      <w:bodyDiv w:val="1"/>
      <w:marLeft w:val="0"/>
      <w:marRight w:val="0"/>
      <w:marTop w:val="0"/>
      <w:marBottom w:val="0"/>
      <w:divBdr>
        <w:top w:val="none" w:sz="0" w:space="0" w:color="auto"/>
        <w:left w:val="none" w:sz="0" w:space="0" w:color="auto"/>
        <w:bottom w:val="none" w:sz="0" w:space="0" w:color="auto"/>
        <w:right w:val="none" w:sz="0" w:space="0" w:color="auto"/>
      </w:divBdr>
    </w:div>
    <w:div w:id="1941833267">
      <w:bodyDiv w:val="1"/>
      <w:marLeft w:val="0"/>
      <w:marRight w:val="0"/>
      <w:marTop w:val="0"/>
      <w:marBottom w:val="0"/>
      <w:divBdr>
        <w:top w:val="none" w:sz="0" w:space="0" w:color="auto"/>
        <w:left w:val="none" w:sz="0" w:space="0" w:color="auto"/>
        <w:bottom w:val="none" w:sz="0" w:space="0" w:color="auto"/>
        <w:right w:val="none" w:sz="0" w:space="0" w:color="auto"/>
      </w:divBdr>
    </w:div>
    <w:div w:id="1941982885">
      <w:bodyDiv w:val="1"/>
      <w:marLeft w:val="0"/>
      <w:marRight w:val="0"/>
      <w:marTop w:val="0"/>
      <w:marBottom w:val="0"/>
      <w:divBdr>
        <w:top w:val="none" w:sz="0" w:space="0" w:color="auto"/>
        <w:left w:val="none" w:sz="0" w:space="0" w:color="auto"/>
        <w:bottom w:val="none" w:sz="0" w:space="0" w:color="auto"/>
        <w:right w:val="none" w:sz="0" w:space="0" w:color="auto"/>
      </w:divBdr>
    </w:div>
    <w:div w:id="1942183853">
      <w:bodyDiv w:val="1"/>
      <w:marLeft w:val="0"/>
      <w:marRight w:val="0"/>
      <w:marTop w:val="0"/>
      <w:marBottom w:val="0"/>
      <w:divBdr>
        <w:top w:val="none" w:sz="0" w:space="0" w:color="auto"/>
        <w:left w:val="none" w:sz="0" w:space="0" w:color="auto"/>
        <w:bottom w:val="none" w:sz="0" w:space="0" w:color="auto"/>
        <w:right w:val="none" w:sz="0" w:space="0" w:color="auto"/>
      </w:divBdr>
    </w:div>
    <w:div w:id="1944148412">
      <w:bodyDiv w:val="1"/>
      <w:marLeft w:val="0"/>
      <w:marRight w:val="0"/>
      <w:marTop w:val="0"/>
      <w:marBottom w:val="0"/>
      <w:divBdr>
        <w:top w:val="none" w:sz="0" w:space="0" w:color="auto"/>
        <w:left w:val="none" w:sz="0" w:space="0" w:color="auto"/>
        <w:bottom w:val="none" w:sz="0" w:space="0" w:color="auto"/>
        <w:right w:val="none" w:sz="0" w:space="0" w:color="auto"/>
      </w:divBdr>
    </w:div>
    <w:div w:id="1944798392">
      <w:bodyDiv w:val="1"/>
      <w:marLeft w:val="0"/>
      <w:marRight w:val="0"/>
      <w:marTop w:val="0"/>
      <w:marBottom w:val="0"/>
      <w:divBdr>
        <w:top w:val="none" w:sz="0" w:space="0" w:color="auto"/>
        <w:left w:val="none" w:sz="0" w:space="0" w:color="auto"/>
        <w:bottom w:val="none" w:sz="0" w:space="0" w:color="auto"/>
        <w:right w:val="none" w:sz="0" w:space="0" w:color="auto"/>
      </w:divBdr>
    </w:div>
    <w:div w:id="1945111296">
      <w:bodyDiv w:val="1"/>
      <w:marLeft w:val="0"/>
      <w:marRight w:val="0"/>
      <w:marTop w:val="0"/>
      <w:marBottom w:val="0"/>
      <w:divBdr>
        <w:top w:val="none" w:sz="0" w:space="0" w:color="auto"/>
        <w:left w:val="none" w:sz="0" w:space="0" w:color="auto"/>
        <w:bottom w:val="none" w:sz="0" w:space="0" w:color="auto"/>
        <w:right w:val="none" w:sz="0" w:space="0" w:color="auto"/>
      </w:divBdr>
    </w:div>
    <w:div w:id="1946959807">
      <w:bodyDiv w:val="1"/>
      <w:marLeft w:val="0"/>
      <w:marRight w:val="0"/>
      <w:marTop w:val="0"/>
      <w:marBottom w:val="0"/>
      <w:divBdr>
        <w:top w:val="none" w:sz="0" w:space="0" w:color="auto"/>
        <w:left w:val="none" w:sz="0" w:space="0" w:color="auto"/>
        <w:bottom w:val="none" w:sz="0" w:space="0" w:color="auto"/>
        <w:right w:val="none" w:sz="0" w:space="0" w:color="auto"/>
      </w:divBdr>
    </w:div>
    <w:div w:id="1952125158">
      <w:bodyDiv w:val="1"/>
      <w:marLeft w:val="0"/>
      <w:marRight w:val="0"/>
      <w:marTop w:val="0"/>
      <w:marBottom w:val="0"/>
      <w:divBdr>
        <w:top w:val="none" w:sz="0" w:space="0" w:color="auto"/>
        <w:left w:val="none" w:sz="0" w:space="0" w:color="auto"/>
        <w:bottom w:val="none" w:sz="0" w:space="0" w:color="auto"/>
        <w:right w:val="none" w:sz="0" w:space="0" w:color="auto"/>
      </w:divBdr>
    </w:div>
    <w:div w:id="1953046342">
      <w:bodyDiv w:val="1"/>
      <w:marLeft w:val="0"/>
      <w:marRight w:val="0"/>
      <w:marTop w:val="0"/>
      <w:marBottom w:val="0"/>
      <w:divBdr>
        <w:top w:val="none" w:sz="0" w:space="0" w:color="auto"/>
        <w:left w:val="none" w:sz="0" w:space="0" w:color="auto"/>
        <w:bottom w:val="none" w:sz="0" w:space="0" w:color="auto"/>
        <w:right w:val="none" w:sz="0" w:space="0" w:color="auto"/>
      </w:divBdr>
    </w:div>
    <w:div w:id="1953433429">
      <w:bodyDiv w:val="1"/>
      <w:marLeft w:val="0"/>
      <w:marRight w:val="0"/>
      <w:marTop w:val="0"/>
      <w:marBottom w:val="0"/>
      <w:divBdr>
        <w:top w:val="none" w:sz="0" w:space="0" w:color="auto"/>
        <w:left w:val="none" w:sz="0" w:space="0" w:color="auto"/>
        <w:bottom w:val="none" w:sz="0" w:space="0" w:color="auto"/>
        <w:right w:val="none" w:sz="0" w:space="0" w:color="auto"/>
      </w:divBdr>
    </w:div>
    <w:div w:id="1953902150">
      <w:bodyDiv w:val="1"/>
      <w:marLeft w:val="0"/>
      <w:marRight w:val="0"/>
      <w:marTop w:val="0"/>
      <w:marBottom w:val="0"/>
      <w:divBdr>
        <w:top w:val="none" w:sz="0" w:space="0" w:color="auto"/>
        <w:left w:val="none" w:sz="0" w:space="0" w:color="auto"/>
        <w:bottom w:val="none" w:sz="0" w:space="0" w:color="auto"/>
        <w:right w:val="none" w:sz="0" w:space="0" w:color="auto"/>
      </w:divBdr>
    </w:div>
    <w:div w:id="1954509736">
      <w:bodyDiv w:val="1"/>
      <w:marLeft w:val="0"/>
      <w:marRight w:val="0"/>
      <w:marTop w:val="0"/>
      <w:marBottom w:val="0"/>
      <w:divBdr>
        <w:top w:val="none" w:sz="0" w:space="0" w:color="auto"/>
        <w:left w:val="none" w:sz="0" w:space="0" w:color="auto"/>
        <w:bottom w:val="none" w:sz="0" w:space="0" w:color="auto"/>
        <w:right w:val="none" w:sz="0" w:space="0" w:color="auto"/>
      </w:divBdr>
    </w:div>
    <w:div w:id="1957254053">
      <w:bodyDiv w:val="1"/>
      <w:marLeft w:val="0"/>
      <w:marRight w:val="0"/>
      <w:marTop w:val="0"/>
      <w:marBottom w:val="0"/>
      <w:divBdr>
        <w:top w:val="none" w:sz="0" w:space="0" w:color="auto"/>
        <w:left w:val="none" w:sz="0" w:space="0" w:color="auto"/>
        <w:bottom w:val="none" w:sz="0" w:space="0" w:color="auto"/>
        <w:right w:val="none" w:sz="0" w:space="0" w:color="auto"/>
      </w:divBdr>
    </w:div>
    <w:div w:id="1957711752">
      <w:bodyDiv w:val="1"/>
      <w:marLeft w:val="0"/>
      <w:marRight w:val="0"/>
      <w:marTop w:val="0"/>
      <w:marBottom w:val="0"/>
      <w:divBdr>
        <w:top w:val="none" w:sz="0" w:space="0" w:color="auto"/>
        <w:left w:val="none" w:sz="0" w:space="0" w:color="auto"/>
        <w:bottom w:val="none" w:sz="0" w:space="0" w:color="auto"/>
        <w:right w:val="none" w:sz="0" w:space="0" w:color="auto"/>
      </w:divBdr>
    </w:div>
    <w:div w:id="1957714175">
      <w:bodyDiv w:val="1"/>
      <w:marLeft w:val="0"/>
      <w:marRight w:val="0"/>
      <w:marTop w:val="0"/>
      <w:marBottom w:val="0"/>
      <w:divBdr>
        <w:top w:val="none" w:sz="0" w:space="0" w:color="auto"/>
        <w:left w:val="none" w:sz="0" w:space="0" w:color="auto"/>
        <w:bottom w:val="none" w:sz="0" w:space="0" w:color="auto"/>
        <w:right w:val="none" w:sz="0" w:space="0" w:color="auto"/>
      </w:divBdr>
    </w:div>
    <w:div w:id="1958095830">
      <w:bodyDiv w:val="1"/>
      <w:marLeft w:val="0"/>
      <w:marRight w:val="0"/>
      <w:marTop w:val="0"/>
      <w:marBottom w:val="0"/>
      <w:divBdr>
        <w:top w:val="none" w:sz="0" w:space="0" w:color="auto"/>
        <w:left w:val="none" w:sz="0" w:space="0" w:color="auto"/>
        <w:bottom w:val="none" w:sz="0" w:space="0" w:color="auto"/>
        <w:right w:val="none" w:sz="0" w:space="0" w:color="auto"/>
      </w:divBdr>
    </w:div>
    <w:div w:id="1958175369">
      <w:bodyDiv w:val="1"/>
      <w:marLeft w:val="0"/>
      <w:marRight w:val="0"/>
      <w:marTop w:val="0"/>
      <w:marBottom w:val="0"/>
      <w:divBdr>
        <w:top w:val="none" w:sz="0" w:space="0" w:color="auto"/>
        <w:left w:val="none" w:sz="0" w:space="0" w:color="auto"/>
        <w:bottom w:val="none" w:sz="0" w:space="0" w:color="auto"/>
        <w:right w:val="none" w:sz="0" w:space="0" w:color="auto"/>
      </w:divBdr>
    </w:div>
    <w:div w:id="1966304358">
      <w:bodyDiv w:val="1"/>
      <w:marLeft w:val="0"/>
      <w:marRight w:val="0"/>
      <w:marTop w:val="0"/>
      <w:marBottom w:val="0"/>
      <w:divBdr>
        <w:top w:val="none" w:sz="0" w:space="0" w:color="auto"/>
        <w:left w:val="none" w:sz="0" w:space="0" w:color="auto"/>
        <w:bottom w:val="none" w:sz="0" w:space="0" w:color="auto"/>
        <w:right w:val="none" w:sz="0" w:space="0" w:color="auto"/>
      </w:divBdr>
    </w:div>
    <w:div w:id="1968272844">
      <w:bodyDiv w:val="1"/>
      <w:marLeft w:val="0"/>
      <w:marRight w:val="0"/>
      <w:marTop w:val="0"/>
      <w:marBottom w:val="0"/>
      <w:divBdr>
        <w:top w:val="none" w:sz="0" w:space="0" w:color="auto"/>
        <w:left w:val="none" w:sz="0" w:space="0" w:color="auto"/>
        <w:bottom w:val="none" w:sz="0" w:space="0" w:color="auto"/>
        <w:right w:val="none" w:sz="0" w:space="0" w:color="auto"/>
      </w:divBdr>
    </w:div>
    <w:div w:id="1969772734">
      <w:bodyDiv w:val="1"/>
      <w:marLeft w:val="0"/>
      <w:marRight w:val="0"/>
      <w:marTop w:val="0"/>
      <w:marBottom w:val="0"/>
      <w:divBdr>
        <w:top w:val="none" w:sz="0" w:space="0" w:color="auto"/>
        <w:left w:val="none" w:sz="0" w:space="0" w:color="auto"/>
        <w:bottom w:val="none" w:sz="0" w:space="0" w:color="auto"/>
        <w:right w:val="none" w:sz="0" w:space="0" w:color="auto"/>
      </w:divBdr>
    </w:div>
    <w:div w:id="1969847400">
      <w:bodyDiv w:val="1"/>
      <w:marLeft w:val="0"/>
      <w:marRight w:val="0"/>
      <w:marTop w:val="0"/>
      <w:marBottom w:val="0"/>
      <w:divBdr>
        <w:top w:val="none" w:sz="0" w:space="0" w:color="auto"/>
        <w:left w:val="none" w:sz="0" w:space="0" w:color="auto"/>
        <w:bottom w:val="none" w:sz="0" w:space="0" w:color="auto"/>
        <w:right w:val="none" w:sz="0" w:space="0" w:color="auto"/>
      </w:divBdr>
    </w:div>
    <w:div w:id="1970629026">
      <w:bodyDiv w:val="1"/>
      <w:marLeft w:val="0"/>
      <w:marRight w:val="0"/>
      <w:marTop w:val="0"/>
      <w:marBottom w:val="0"/>
      <w:divBdr>
        <w:top w:val="none" w:sz="0" w:space="0" w:color="auto"/>
        <w:left w:val="none" w:sz="0" w:space="0" w:color="auto"/>
        <w:bottom w:val="none" w:sz="0" w:space="0" w:color="auto"/>
        <w:right w:val="none" w:sz="0" w:space="0" w:color="auto"/>
      </w:divBdr>
    </w:div>
    <w:div w:id="1970932074">
      <w:bodyDiv w:val="1"/>
      <w:marLeft w:val="0"/>
      <w:marRight w:val="0"/>
      <w:marTop w:val="0"/>
      <w:marBottom w:val="0"/>
      <w:divBdr>
        <w:top w:val="none" w:sz="0" w:space="0" w:color="auto"/>
        <w:left w:val="none" w:sz="0" w:space="0" w:color="auto"/>
        <w:bottom w:val="none" w:sz="0" w:space="0" w:color="auto"/>
        <w:right w:val="none" w:sz="0" w:space="0" w:color="auto"/>
      </w:divBdr>
    </w:div>
    <w:div w:id="1971204629">
      <w:bodyDiv w:val="1"/>
      <w:marLeft w:val="0"/>
      <w:marRight w:val="0"/>
      <w:marTop w:val="0"/>
      <w:marBottom w:val="0"/>
      <w:divBdr>
        <w:top w:val="none" w:sz="0" w:space="0" w:color="auto"/>
        <w:left w:val="none" w:sz="0" w:space="0" w:color="auto"/>
        <w:bottom w:val="none" w:sz="0" w:space="0" w:color="auto"/>
        <w:right w:val="none" w:sz="0" w:space="0" w:color="auto"/>
      </w:divBdr>
    </w:div>
    <w:div w:id="1971743497">
      <w:bodyDiv w:val="1"/>
      <w:marLeft w:val="0"/>
      <w:marRight w:val="0"/>
      <w:marTop w:val="0"/>
      <w:marBottom w:val="0"/>
      <w:divBdr>
        <w:top w:val="none" w:sz="0" w:space="0" w:color="auto"/>
        <w:left w:val="none" w:sz="0" w:space="0" w:color="auto"/>
        <w:bottom w:val="none" w:sz="0" w:space="0" w:color="auto"/>
        <w:right w:val="none" w:sz="0" w:space="0" w:color="auto"/>
      </w:divBdr>
    </w:div>
    <w:div w:id="1971788340">
      <w:bodyDiv w:val="1"/>
      <w:marLeft w:val="0"/>
      <w:marRight w:val="0"/>
      <w:marTop w:val="0"/>
      <w:marBottom w:val="0"/>
      <w:divBdr>
        <w:top w:val="none" w:sz="0" w:space="0" w:color="auto"/>
        <w:left w:val="none" w:sz="0" w:space="0" w:color="auto"/>
        <w:bottom w:val="none" w:sz="0" w:space="0" w:color="auto"/>
        <w:right w:val="none" w:sz="0" w:space="0" w:color="auto"/>
      </w:divBdr>
    </w:div>
    <w:div w:id="1971856453">
      <w:bodyDiv w:val="1"/>
      <w:marLeft w:val="0"/>
      <w:marRight w:val="0"/>
      <w:marTop w:val="0"/>
      <w:marBottom w:val="0"/>
      <w:divBdr>
        <w:top w:val="none" w:sz="0" w:space="0" w:color="auto"/>
        <w:left w:val="none" w:sz="0" w:space="0" w:color="auto"/>
        <w:bottom w:val="none" w:sz="0" w:space="0" w:color="auto"/>
        <w:right w:val="none" w:sz="0" w:space="0" w:color="auto"/>
      </w:divBdr>
    </w:div>
    <w:div w:id="1973631605">
      <w:bodyDiv w:val="1"/>
      <w:marLeft w:val="0"/>
      <w:marRight w:val="0"/>
      <w:marTop w:val="0"/>
      <w:marBottom w:val="0"/>
      <w:divBdr>
        <w:top w:val="none" w:sz="0" w:space="0" w:color="auto"/>
        <w:left w:val="none" w:sz="0" w:space="0" w:color="auto"/>
        <w:bottom w:val="none" w:sz="0" w:space="0" w:color="auto"/>
        <w:right w:val="none" w:sz="0" w:space="0" w:color="auto"/>
      </w:divBdr>
    </w:div>
    <w:div w:id="1974748678">
      <w:bodyDiv w:val="1"/>
      <w:marLeft w:val="0"/>
      <w:marRight w:val="0"/>
      <w:marTop w:val="0"/>
      <w:marBottom w:val="0"/>
      <w:divBdr>
        <w:top w:val="none" w:sz="0" w:space="0" w:color="auto"/>
        <w:left w:val="none" w:sz="0" w:space="0" w:color="auto"/>
        <w:bottom w:val="none" w:sz="0" w:space="0" w:color="auto"/>
        <w:right w:val="none" w:sz="0" w:space="0" w:color="auto"/>
      </w:divBdr>
    </w:div>
    <w:div w:id="1976644398">
      <w:bodyDiv w:val="1"/>
      <w:marLeft w:val="0"/>
      <w:marRight w:val="0"/>
      <w:marTop w:val="0"/>
      <w:marBottom w:val="0"/>
      <w:divBdr>
        <w:top w:val="none" w:sz="0" w:space="0" w:color="auto"/>
        <w:left w:val="none" w:sz="0" w:space="0" w:color="auto"/>
        <w:bottom w:val="none" w:sz="0" w:space="0" w:color="auto"/>
        <w:right w:val="none" w:sz="0" w:space="0" w:color="auto"/>
      </w:divBdr>
    </w:div>
    <w:div w:id="1976716692">
      <w:bodyDiv w:val="1"/>
      <w:marLeft w:val="0"/>
      <w:marRight w:val="0"/>
      <w:marTop w:val="0"/>
      <w:marBottom w:val="0"/>
      <w:divBdr>
        <w:top w:val="none" w:sz="0" w:space="0" w:color="auto"/>
        <w:left w:val="none" w:sz="0" w:space="0" w:color="auto"/>
        <w:bottom w:val="none" w:sz="0" w:space="0" w:color="auto"/>
        <w:right w:val="none" w:sz="0" w:space="0" w:color="auto"/>
      </w:divBdr>
    </w:div>
    <w:div w:id="1979070512">
      <w:bodyDiv w:val="1"/>
      <w:marLeft w:val="0"/>
      <w:marRight w:val="0"/>
      <w:marTop w:val="0"/>
      <w:marBottom w:val="0"/>
      <w:divBdr>
        <w:top w:val="none" w:sz="0" w:space="0" w:color="auto"/>
        <w:left w:val="none" w:sz="0" w:space="0" w:color="auto"/>
        <w:bottom w:val="none" w:sz="0" w:space="0" w:color="auto"/>
        <w:right w:val="none" w:sz="0" w:space="0" w:color="auto"/>
      </w:divBdr>
    </w:div>
    <w:div w:id="1980912572">
      <w:bodyDiv w:val="1"/>
      <w:marLeft w:val="0"/>
      <w:marRight w:val="0"/>
      <w:marTop w:val="0"/>
      <w:marBottom w:val="0"/>
      <w:divBdr>
        <w:top w:val="none" w:sz="0" w:space="0" w:color="auto"/>
        <w:left w:val="none" w:sz="0" w:space="0" w:color="auto"/>
        <w:bottom w:val="none" w:sz="0" w:space="0" w:color="auto"/>
        <w:right w:val="none" w:sz="0" w:space="0" w:color="auto"/>
      </w:divBdr>
    </w:div>
    <w:div w:id="1981030563">
      <w:bodyDiv w:val="1"/>
      <w:marLeft w:val="0"/>
      <w:marRight w:val="0"/>
      <w:marTop w:val="0"/>
      <w:marBottom w:val="0"/>
      <w:divBdr>
        <w:top w:val="none" w:sz="0" w:space="0" w:color="auto"/>
        <w:left w:val="none" w:sz="0" w:space="0" w:color="auto"/>
        <w:bottom w:val="none" w:sz="0" w:space="0" w:color="auto"/>
        <w:right w:val="none" w:sz="0" w:space="0" w:color="auto"/>
      </w:divBdr>
    </w:div>
    <w:div w:id="1981306177">
      <w:bodyDiv w:val="1"/>
      <w:marLeft w:val="0"/>
      <w:marRight w:val="0"/>
      <w:marTop w:val="0"/>
      <w:marBottom w:val="0"/>
      <w:divBdr>
        <w:top w:val="none" w:sz="0" w:space="0" w:color="auto"/>
        <w:left w:val="none" w:sz="0" w:space="0" w:color="auto"/>
        <w:bottom w:val="none" w:sz="0" w:space="0" w:color="auto"/>
        <w:right w:val="none" w:sz="0" w:space="0" w:color="auto"/>
      </w:divBdr>
    </w:div>
    <w:div w:id="1982340360">
      <w:bodyDiv w:val="1"/>
      <w:marLeft w:val="0"/>
      <w:marRight w:val="0"/>
      <w:marTop w:val="0"/>
      <w:marBottom w:val="0"/>
      <w:divBdr>
        <w:top w:val="none" w:sz="0" w:space="0" w:color="auto"/>
        <w:left w:val="none" w:sz="0" w:space="0" w:color="auto"/>
        <w:bottom w:val="none" w:sz="0" w:space="0" w:color="auto"/>
        <w:right w:val="none" w:sz="0" w:space="0" w:color="auto"/>
      </w:divBdr>
    </w:div>
    <w:div w:id="1983384706">
      <w:bodyDiv w:val="1"/>
      <w:marLeft w:val="0"/>
      <w:marRight w:val="0"/>
      <w:marTop w:val="0"/>
      <w:marBottom w:val="0"/>
      <w:divBdr>
        <w:top w:val="none" w:sz="0" w:space="0" w:color="auto"/>
        <w:left w:val="none" w:sz="0" w:space="0" w:color="auto"/>
        <w:bottom w:val="none" w:sz="0" w:space="0" w:color="auto"/>
        <w:right w:val="none" w:sz="0" w:space="0" w:color="auto"/>
      </w:divBdr>
    </w:div>
    <w:div w:id="1983998959">
      <w:bodyDiv w:val="1"/>
      <w:marLeft w:val="0"/>
      <w:marRight w:val="0"/>
      <w:marTop w:val="0"/>
      <w:marBottom w:val="0"/>
      <w:divBdr>
        <w:top w:val="none" w:sz="0" w:space="0" w:color="auto"/>
        <w:left w:val="none" w:sz="0" w:space="0" w:color="auto"/>
        <w:bottom w:val="none" w:sz="0" w:space="0" w:color="auto"/>
        <w:right w:val="none" w:sz="0" w:space="0" w:color="auto"/>
      </w:divBdr>
    </w:div>
    <w:div w:id="1985113833">
      <w:bodyDiv w:val="1"/>
      <w:marLeft w:val="0"/>
      <w:marRight w:val="0"/>
      <w:marTop w:val="0"/>
      <w:marBottom w:val="0"/>
      <w:divBdr>
        <w:top w:val="none" w:sz="0" w:space="0" w:color="auto"/>
        <w:left w:val="none" w:sz="0" w:space="0" w:color="auto"/>
        <w:bottom w:val="none" w:sz="0" w:space="0" w:color="auto"/>
        <w:right w:val="none" w:sz="0" w:space="0" w:color="auto"/>
      </w:divBdr>
    </w:div>
    <w:div w:id="1987779691">
      <w:bodyDiv w:val="1"/>
      <w:marLeft w:val="0"/>
      <w:marRight w:val="0"/>
      <w:marTop w:val="0"/>
      <w:marBottom w:val="0"/>
      <w:divBdr>
        <w:top w:val="none" w:sz="0" w:space="0" w:color="auto"/>
        <w:left w:val="none" w:sz="0" w:space="0" w:color="auto"/>
        <w:bottom w:val="none" w:sz="0" w:space="0" w:color="auto"/>
        <w:right w:val="none" w:sz="0" w:space="0" w:color="auto"/>
      </w:divBdr>
    </w:div>
    <w:div w:id="1989899761">
      <w:bodyDiv w:val="1"/>
      <w:marLeft w:val="0"/>
      <w:marRight w:val="0"/>
      <w:marTop w:val="0"/>
      <w:marBottom w:val="0"/>
      <w:divBdr>
        <w:top w:val="none" w:sz="0" w:space="0" w:color="auto"/>
        <w:left w:val="none" w:sz="0" w:space="0" w:color="auto"/>
        <w:bottom w:val="none" w:sz="0" w:space="0" w:color="auto"/>
        <w:right w:val="none" w:sz="0" w:space="0" w:color="auto"/>
      </w:divBdr>
    </w:div>
    <w:div w:id="1990354894">
      <w:bodyDiv w:val="1"/>
      <w:marLeft w:val="0"/>
      <w:marRight w:val="0"/>
      <w:marTop w:val="0"/>
      <w:marBottom w:val="0"/>
      <w:divBdr>
        <w:top w:val="none" w:sz="0" w:space="0" w:color="auto"/>
        <w:left w:val="none" w:sz="0" w:space="0" w:color="auto"/>
        <w:bottom w:val="none" w:sz="0" w:space="0" w:color="auto"/>
        <w:right w:val="none" w:sz="0" w:space="0" w:color="auto"/>
      </w:divBdr>
    </w:div>
    <w:div w:id="1990860582">
      <w:bodyDiv w:val="1"/>
      <w:marLeft w:val="0"/>
      <w:marRight w:val="0"/>
      <w:marTop w:val="0"/>
      <w:marBottom w:val="0"/>
      <w:divBdr>
        <w:top w:val="none" w:sz="0" w:space="0" w:color="auto"/>
        <w:left w:val="none" w:sz="0" w:space="0" w:color="auto"/>
        <w:bottom w:val="none" w:sz="0" w:space="0" w:color="auto"/>
        <w:right w:val="none" w:sz="0" w:space="0" w:color="auto"/>
      </w:divBdr>
    </w:div>
    <w:div w:id="1990863103">
      <w:bodyDiv w:val="1"/>
      <w:marLeft w:val="0"/>
      <w:marRight w:val="0"/>
      <w:marTop w:val="0"/>
      <w:marBottom w:val="0"/>
      <w:divBdr>
        <w:top w:val="none" w:sz="0" w:space="0" w:color="auto"/>
        <w:left w:val="none" w:sz="0" w:space="0" w:color="auto"/>
        <w:bottom w:val="none" w:sz="0" w:space="0" w:color="auto"/>
        <w:right w:val="none" w:sz="0" w:space="0" w:color="auto"/>
      </w:divBdr>
    </w:div>
    <w:div w:id="1992753375">
      <w:bodyDiv w:val="1"/>
      <w:marLeft w:val="0"/>
      <w:marRight w:val="0"/>
      <w:marTop w:val="0"/>
      <w:marBottom w:val="0"/>
      <w:divBdr>
        <w:top w:val="none" w:sz="0" w:space="0" w:color="auto"/>
        <w:left w:val="none" w:sz="0" w:space="0" w:color="auto"/>
        <w:bottom w:val="none" w:sz="0" w:space="0" w:color="auto"/>
        <w:right w:val="none" w:sz="0" w:space="0" w:color="auto"/>
      </w:divBdr>
    </w:div>
    <w:div w:id="1993098807">
      <w:bodyDiv w:val="1"/>
      <w:marLeft w:val="0"/>
      <w:marRight w:val="0"/>
      <w:marTop w:val="0"/>
      <w:marBottom w:val="0"/>
      <w:divBdr>
        <w:top w:val="none" w:sz="0" w:space="0" w:color="auto"/>
        <w:left w:val="none" w:sz="0" w:space="0" w:color="auto"/>
        <w:bottom w:val="none" w:sz="0" w:space="0" w:color="auto"/>
        <w:right w:val="none" w:sz="0" w:space="0" w:color="auto"/>
      </w:divBdr>
    </w:div>
    <w:div w:id="1993752039">
      <w:bodyDiv w:val="1"/>
      <w:marLeft w:val="0"/>
      <w:marRight w:val="0"/>
      <w:marTop w:val="0"/>
      <w:marBottom w:val="0"/>
      <w:divBdr>
        <w:top w:val="none" w:sz="0" w:space="0" w:color="auto"/>
        <w:left w:val="none" w:sz="0" w:space="0" w:color="auto"/>
        <w:bottom w:val="none" w:sz="0" w:space="0" w:color="auto"/>
        <w:right w:val="none" w:sz="0" w:space="0" w:color="auto"/>
      </w:divBdr>
    </w:div>
    <w:div w:id="1996907803">
      <w:bodyDiv w:val="1"/>
      <w:marLeft w:val="0"/>
      <w:marRight w:val="0"/>
      <w:marTop w:val="0"/>
      <w:marBottom w:val="0"/>
      <w:divBdr>
        <w:top w:val="none" w:sz="0" w:space="0" w:color="auto"/>
        <w:left w:val="none" w:sz="0" w:space="0" w:color="auto"/>
        <w:bottom w:val="none" w:sz="0" w:space="0" w:color="auto"/>
        <w:right w:val="none" w:sz="0" w:space="0" w:color="auto"/>
      </w:divBdr>
    </w:div>
    <w:div w:id="1997296608">
      <w:bodyDiv w:val="1"/>
      <w:marLeft w:val="0"/>
      <w:marRight w:val="0"/>
      <w:marTop w:val="0"/>
      <w:marBottom w:val="0"/>
      <w:divBdr>
        <w:top w:val="none" w:sz="0" w:space="0" w:color="auto"/>
        <w:left w:val="none" w:sz="0" w:space="0" w:color="auto"/>
        <w:bottom w:val="none" w:sz="0" w:space="0" w:color="auto"/>
        <w:right w:val="none" w:sz="0" w:space="0" w:color="auto"/>
      </w:divBdr>
    </w:div>
    <w:div w:id="1997412391">
      <w:bodyDiv w:val="1"/>
      <w:marLeft w:val="0"/>
      <w:marRight w:val="0"/>
      <w:marTop w:val="0"/>
      <w:marBottom w:val="0"/>
      <w:divBdr>
        <w:top w:val="none" w:sz="0" w:space="0" w:color="auto"/>
        <w:left w:val="none" w:sz="0" w:space="0" w:color="auto"/>
        <w:bottom w:val="none" w:sz="0" w:space="0" w:color="auto"/>
        <w:right w:val="none" w:sz="0" w:space="0" w:color="auto"/>
      </w:divBdr>
    </w:div>
    <w:div w:id="1998419369">
      <w:bodyDiv w:val="1"/>
      <w:marLeft w:val="0"/>
      <w:marRight w:val="0"/>
      <w:marTop w:val="0"/>
      <w:marBottom w:val="0"/>
      <w:divBdr>
        <w:top w:val="none" w:sz="0" w:space="0" w:color="auto"/>
        <w:left w:val="none" w:sz="0" w:space="0" w:color="auto"/>
        <w:bottom w:val="none" w:sz="0" w:space="0" w:color="auto"/>
        <w:right w:val="none" w:sz="0" w:space="0" w:color="auto"/>
      </w:divBdr>
    </w:div>
    <w:div w:id="1999571661">
      <w:bodyDiv w:val="1"/>
      <w:marLeft w:val="0"/>
      <w:marRight w:val="0"/>
      <w:marTop w:val="0"/>
      <w:marBottom w:val="0"/>
      <w:divBdr>
        <w:top w:val="none" w:sz="0" w:space="0" w:color="auto"/>
        <w:left w:val="none" w:sz="0" w:space="0" w:color="auto"/>
        <w:bottom w:val="none" w:sz="0" w:space="0" w:color="auto"/>
        <w:right w:val="none" w:sz="0" w:space="0" w:color="auto"/>
      </w:divBdr>
    </w:div>
    <w:div w:id="2002005728">
      <w:bodyDiv w:val="1"/>
      <w:marLeft w:val="0"/>
      <w:marRight w:val="0"/>
      <w:marTop w:val="0"/>
      <w:marBottom w:val="0"/>
      <w:divBdr>
        <w:top w:val="none" w:sz="0" w:space="0" w:color="auto"/>
        <w:left w:val="none" w:sz="0" w:space="0" w:color="auto"/>
        <w:bottom w:val="none" w:sz="0" w:space="0" w:color="auto"/>
        <w:right w:val="none" w:sz="0" w:space="0" w:color="auto"/>
      </w:divBdr>
    </w:div>
    <w:div w:id="2002269720">
      <w:bodyDiv w:val="1"/>
      <w:marLeft w:val="0"/>
      <w:marRight w:val="0"/>
      <w:marTop w:val="0"/>
      <w:marBottom w:val="0"/>
      <w:divBdr>
        <w:top w:val="none" w:sz="0" w:space="0" w:color="auto"/>
        <w:left w:val="none" w:sz="0" w:space="0" w:color="auto"/>
        <w:bottom w:val="none" w:sz="0" w:space="0" w:color="auto"/>
        <w:right w:val="none" w:sz="0" w:space="0" w:color="auto"/>
      </w:divBdr>
    </w:div>
    <w:div w:id="2003314741">
      <w:bodyDiv w:val="1"/>
      <w:marLeft w:val="0"/>
      <w:marRight w:val="0"/>
      <w:marTop w:val="0"/>
      <w:marBottom w:val="0"/>
      <w:divBdr>
        <w:top w:val="none" w:sz="0" w:space="0" w:color="auto"/>
        <w:left w:val="none" w:sz="0" w:space="0" w:color="auto"/>
        <w:bottom w:val="none" w:sz="0" w:space="0" w:color="auto"/>
        <w:right w:val="none" w:sz="0" w:space="0" w:color="auto"/>
      </w:divBdr>
    </w:div>
    <w:div w:id="2004158205">
      <w:bodyDiv w:val="1"/>
      <w:marLeft w:val="0"/>
      <w:marRight w:val="0"/>
      <w:marTop w:val="0"/>
      <w:marBottom w:val="0"/>
      <w:divBdr>
        <w:top w:val="none" w:sz="0" w:space="0" w:color="auto"/>
        <w:left w:val="none" w:sz="0" w:space="0" w:color="auto"/>
        <w:bottom w:val="none" w:sz="0" w:space="0" w:color="auto"/>
        <w:right w:val="none" w:sz="0" w:space="0" w:color="auto"/>
      </w:divBdr>
    </w:div>
    <w:div w:id="2004746382">
      <w:bodyDiv w:val="1"/>
      <w:marLeft w:val="0"/>
      <w:marRight w:val="0"/>
      <w:marTop w:val="0"/>
      <w:marBottom w:val="0"/>
      <w:divBdr>
        <w:top w:val="none" w:sz="0" w:space="0" w:color="auto"/>
        <w:left w:val="none" w:sz="0" w:space="0" w:color="auto"/>
        <w:bottom w:val="none" w:sz="0" w:space="0" w:color="auto"/>
        <w:right w:val="none" w:sz="0" w:space="0" w:color="auto"/>
      </w:divBdr>
    </w:div>
    <w:div w:id="2005089556">
      <w:bodyDiv w:val="1"/>
      <w:marLeft w:val="0"/>
      <w:marRight w:val="0"/>
      <w:marTop w:val="0"/>
      <w:marBottom w:val="0"/>
      <w:divBdr>
        <w:top w:val="none" w:sz="0" w:space="0" w:color="auto"/>
        <w:left w:val="none" w:sz="0" w:space="0" w:color="auto"/>
        <w:bottom w:val="none" w:sz="0" w:space="0" w:color="auto"/>
        <w:right w:val="none" w:sz="0" w:space="0" w:color="auto"/>
      </w:divBdr>
    </w:div>
    <w:div w:id="2007438426">
      <w:bodyDiv w:val="1"/>
      <w:marLeft w:val="0"/>
      <w:marRight w:val="0"/>
      <w:marTop w:val="0"/>
      <w:marBottom w:val="0"/>
      <w:divBdr>
        <w:top w:val="none" w:sz="0" w:space="0" w:color="auto"/>
        <w:left w:val="none" w:sz="0" w:space="0" w:color="auto"/>
        <w:bottom w:val="none" w:sz="0" w:space="0" w:color="auto"/>
        <w:right w:val="none" w:sz="0" w:space="0" w:color="auto"/>
      </w:divBdr>
    </w:div>
    <w:div w:id="2007438935">
      <w:bodyDiv w:val="1"/>
      <w:marLeft w:val="0"/>
      <w:marRight w:val="0"/>
      <w:marTop w:val="0"/>
      <w:marBottom w:val="0"/>
      <w:divBdr>
        <w:top w:val="none" w:sz="0" w:space="0" w:color="auto"/>
        <w:left w:val="none" w:sz="0" w:space="0" w:color="auto"/>
        <w:bottom w:val="none" w:sz="0" w:space="0" w:color="auto"/>
        <w:right w:val="none" w:sz="0" w:space="0" w:color="auto"/>
      </w:divBdr>
    </w:div>
    <w:div w:id="2008285985">
      <w:bodyDiv w:val="1"/>
      <w:marLeft w:val="0"/>
      <w:marRight w:val="0"/>
      <w:marTop w:val="0"/>
      <w:marBottom w:val="0"/>
      <w:divBdr>
        <w:top w:val="none" w:sz="0" w:space="0" w:color="auto"/>
        <w:left w:val="none" w:sz="0" w:space="0" w:color="auto"/>
        <w:bottom w:val="none" w:sz="0" w:space="0" w:color="auto"/>
        <w:right w:val="none" w:sz="0" w:space="0" w:color="auto"/>
      </w:divBdr>
    </w:div>
    <w:div w:id="2008941406">
      <w:bodyDiv w:val="1"/>
      <w:marLeft w:val="0"/>
      <w:marRight w:val="0"/>
      <w:marTop w:val="0"/>
      <w:marBottom w:val="0"/>
      <w:divBdr>
        <w:top w:val="none" w:sz="0" w:space="0" w:color="auto"/>
        <w:left w:val="none" w:sz="0" w:space="0" w:color="auto"/>
        <w:bottom w:val="none" w:sz="0" w:space="0" w:color="auto"/>
        <w:right w:val="none" w:sz="0" w:space="0" w:color="auto"/>
      </w:divBdr>
    </w:div>
    <w:div w:id="2009012950">
      <w:bodyDiv w:val="1"/>
      <w:marLeft w:val="0"/>
      <w:marRight w:val="0"/>
      <w:marTop w:val="0"/>
      <w:marBottom w:val="0"/>
      <w:divBdr>
        <w:top w:val="none" w:sz="0" w:space="0" w:color="auto"/>
        <w:left w:val="none" w:sz="0" w:space="0" w:color="auto"/>
        <w:bottom w:val="none" w:sz="0" w:space="0" w:color="auto"/>
        <w:right w:val="none" w:sz="0" w:space="0" w:color="auto"/>
      </w:divBdr>
    </w:div>
    <w:div w:id="2010062647">
      <w:bodyDiv w:val="1"/>
      <w:marLeft w:val="0"/>
      <w:marRight w:val="0"/>
      <w:marTop w:val="0"/>
      <w:marBottom w:val="0"/>
      <w:divBdr>
        <w:top w:val="none" w:sz="0" w:space="0" w:color="auto"/>
        <w:left w:val="none" w:sz="0" w:space="0" w:color="auto"/>
        <w:bottom w:val="none" w:sz="0" w:space="0" w:color="auto"/>
        <w:right w:val="none" w:sz="0" w:space="0" w:color="auto"/>
      </w:divBdr>
    </w:div>
    <w:div w:id="2015767813">
      <w:bodyDiv w:val="1"/>
      <w:marLeft w:val="0"/>
      <w:marRight w:val="0"/>
      <w:marTop w:val="0"/>
      <w:marBottom w:val="0"/>
      <w:divBdr>
        <w:top w:val="none" w:sz="0" w:space="0" w:color="auto"/>
        <w:left w:val="none" w:sz="0" w:space="0" w:color="auto"/>
        <w:bottom w:val="none" w:sz="0" w:space="0" w:color="auto"/>
        <w:right w:val="none" w:sz="0" w:space="0" w:color="auto"/>
      </w:divBdr>
    </w:div>
    <w:div w:id="2018313355">
      <w:bodyDiv w:val="1"/>
      <w:marLeft w:val="0"/>
      <w:marRight w:val="0"/>
      <w:marTop w:val="0"/>
      <w:marBottom w:val="0"/>
      <w:divBdr>
        <w:top w:val="none" w:sz="0" w:space="0" w:color="auto"/>
        <w:left w:val="none" w:sz="0" w:space="0" w:color="auto"/>
        <w:bottom w:val="none" w:sz="0" w:space="0" w:color="auto"/>
        <w:right w:val="none" w:sz="0" w:space="0" w:color="auto"/>
      </w:divBdr>
    </w:div>
    <w:div w:id="2022002460">
      <w:bodyDiv w:val="1"/>
      <w:marLeft w:val="0"/>
      <w:marRight w:val="0"/>
      <w:marTop w:val="0"/>
      <w:marBottom w:val="0"/>
      <w:divBdr>
        <w:top w:val="none" w:sz="0" w:space="0" w:color="auto"/>
        <w:left w:val="none" w:sz="0" w:space="0" w:color="auto"/>
        <w:bottom w:val="none" w:sz="0" w:space="0" w:color="auto"/>
        <w:right w:val="none" w:sz="0" w:space="0" w:color="auto"/>
      </w:divBdr>
    </w:div>
    <w:div w:id="2022275507">
      <w:bodyDiv w:val="1"/>
      <w:marLeft w:val="0"/>
      <w:marRight w:val="0"/>
      <w:marTop w:val="0"/>
      <w:marBottom w:val="0"/>
      <w:divBdr>
        <w:top w:val="none" w:sz="0" w:space="0" w:color="auto"/>
        <w:left w:val="none" w:sz="0" w:space="0" w:color="auto"/>
        <w:bottom w:val="none" w:sz="0" w:space="0" w:color="auto"/>
        <w:right w:val="none" w:sz="0" w:space="0" w:color="auto"/>
      </w:divBdr>
    </w:div>
    <w:div w:id="2024435216">
      <w:bodyDiv w:val="1"/>
      <w:marLeft w:val="0"/>
      <w:marRight w:val="0"/>
      <w:marTop w:val="0"/>
      <w:marBottom w:val="0"/>
      <w:divBdr>
        <w:top w:val="none" w:sz="0" w:space="0" w:color="auto"/>
        <w:left w:val="none" w:sz="0" w:space="0" w:color="auto"/>
        <w:bottom w:val="none" w:sz="0" w:space="0" w:color="auto"/>
        <w:right w:val="none" w:sz="0" w:space="0" w:color="auto"/>
      </w:divBdr>
    </w:div>
    <w:div w:id="2025858541">
      <w:bodyDiv w:val="1"/>
      <w:marLeft w:val="0"/>
      <w:marRight w:val="0"/>
      <w:marTop w:val="0"/>
      <w:marBottom w:val="0"/>
      <w:divBdr>
        <w:top w:val="none" w:sz="0" w:space="0" w:color="auto"/>
        <w:left w:val="none" w:sz="0" w:space="0" w:color="auto"/>
        <w:bottom w:val="none" w:sz="0" w:space="0" w:color="auto"/>
        <w:right w:val="none" w:sz="0" w:space="0" w:color="auto"/>
      </w:divBdr>
    </w:div>
    <w:div w:id="2028096254">
      <w:bodyDiv w:val="1"/>
      <w:marLeft w:val="0"/>
      <w:marRight w:val="0"/>
      <w:marTop w:val="0"/>
      <w:marBottom w:val="0"/>
      <w:divBdr>
        <w:top w:val="none" w:sz="0" w:space="0" w:color="auto"/>
        <w:left w:val="none" w:sz="0" w:space="0" w:color="auto"/>
        <w:bottom w:val="none" w:sz="0" w:space="0" w:color="auto"/>
        <w:right w:val="none" w:sz="0" w:space="0" w:color="auto"/>
      </w:divBdr>
    </w:div>
    <w:div w:id="2028867982">
      <w:bodyDiv w:val="1"/>
      <w:marLeft w:val="0"/>
      <w:marRight w:val="0"/>
      <w:marTop w:val="0"/>
      <w:marBottom w:val="0"/>
      <w:divBdr>
        <w:top w:val="none" w:sz="0" w:space="0" w:color="auto"/>
        <w:left w:val="none" w:sz="0" w:space="0" w:color="auto"/>
        <w:bottom w:val="none" w:sz="0" w:space="0" w:color="auto"/>
        <w:right w:val="none" w:sz="0" w:space="0" w:color="auto"/>
      </w:divBdr>
    </w:div>
    <w:div w:id="2029327065">
      <w:bodyDiv w:val="1"/>
      <w:marLeft w:val="0"/>
      <w:marRight w:val="0"/>
      <w:marTop w:val="0"/>
      <w:marBottom w:val="0"/>
      <w:divBdr>
        <w:top w:val="none" w:sz="0" w:space="0" w:color="auto"/>
        <w:left w:val="none" w:sz="0" w:space="0" w:color="auto"/>
        <w:bottom w:val="none" w:sz="0" w:space="0" w:color="auto"/>
        <w:right w:val="none" w:sz="0" w:space="0" w:color="auto"/>
      </w:divBdr>
    </w:div>
    <w:div w:id="2029868732">
      <w:bodyDiv w:val="1"/>
      <w:marLeft w:val="0"/>
      <w:marRight w:val="0"/>
      <w:marTop w:val="0"/>
      <w:marBottom w:val="0"/>
      <w:divBdr>
        <w:top w:val="none" w:sz="0" w:space="0" w:color="auto"/>
        <w:left w:val="none" w:sz="0" w:space="0" w:color="auto"/>
        <w:bottom w:val="none" w:sz="0" w:space="0" w:color="auto"/>
        <w:right w:val="none" w:sz="0" w:space="0" w:color="auto"/>
      </w:divBdr>
    </w:div>
    <w:div w:id="2030135491">
      <w:bodyDiv w:val="1"/>
      <w:marLeft w:val="0"/>
      <w:marRight w:val="0"/>
      <w:marTop w:val="0"/>
      <w:marBottom w:val="0"/>
      <w:divBdr>
        <w:top w:val="none" w:sz="0" w:space="0" w:color="auto"/>
        <w:left w:val="none" w:sz="0" w:space="0" w:color="auto"/>
        <w:bottom w:val="none" w:sz="0" w:space="0" w:color="auto"/>
        <w:right w:val="none" w:sz="0" w:space="0" w:color="auto"/>
      </w:divBdr>
    </w:div>
    <w:div w:id="2030599538">
      <w:bodyDiv w:val="1"/>
      <w:marLeft w:val="0"/>
      <w:marRight w:val="0"/>
      <w:marTop w:val="0"/>
      <w:marBottom w:val="0"/>
      <w:divBdr>
        <w:top w:val="none" w:sz="0" w:space="0" w:color="auto"/>
        <w:left w:val="none" w:sz="0" w:space="0" w:color="auto"/>
        <w:bottom w:val="none" w:sz="0" w:space="0" w:color="auto"/>
        <w:right w:val="none" w:sz="0" w:space="0" w:color="auto"/>
      </w:divBdr>
    </w:div>
    <w:div w:id="2031837929">
      <w:bodyDiv w:val="1"/>
      <w:marLeft w:val="0"/>
      <w:marRight w:val="0"/>
      <w:marTop w:val="0"/>
      <w:marBottom w:val="0"/>
      <w:divBdr>
        <w:top w:val="none" w:sz="0" w:space="0" w:color="auto"/>
        <w:left w:val="none" w:sz="0" w:space="0" w:color="auto"/>
        <w:bottom w:val="none" w:sz="0" w:space="0" w:color="auto"/>
        <w:right w:val="none" w:sz="0" w:space="0" w:color="auto"/>
      </w:divBdr>
    </w:div>
    <w:div w:id="2032489674">
      <w:bodyDiv w:val="1"/>
      <w:marLeft w:val="0"/>
      <w:marRight w:val="0"/>
      <w:marTop w:val="0"/>
      <w:marBottom w:val="0"/>
      <w:divBdr>
        <w:top w:val="none" w:sz="0" w:space="0" w:color="auto"/>
        <w:left w:val="none" w:sz="0" w:space="0" w:color="auto"/>
        <w:bottom w:val="none" w:sz="0" w:space="0" w:color="auto"/>
        <w:right w:val="none" w:sz="0" w:space="0" w:color="auto"/>
      </w:divBdr>
    </w:div>
    <w:div w:id="2033532457">
      <w:bodyDiv w:val="1"/>
      <w:marLeft w:val="0"/>
      <w:marRight w:val="0"/>
      <w:marTop w:val="0"/>
      <w:marBottom w:val="0"/>
      <w:divBdr>
        <w:top w:val="none" w:sz="0" w:space="0" w:color="auto"/>
        <w:left w:val="none" w:sz="0" w:space="0" w:color="auto"/>
        <w:bottom w:val="none" w:sz="0" w:space="0" w:color="auto"/>
        <w:right w:val="none" w:sz="0" w:space="0" w:color="auto"/>
      </w:divBdr>
    </w:div>
    <w:div w:id="2036803456">
      <w:bodyDiv w:val="1"/>
      <w:marLeft w:val="0"/>
      <w:marRight w:val="0"/>
      <w:marTop w:val="0"/>
      <w:marBottom w:val="0"/>
      <w:divBdr>
        <w:top w:val="none" w:sz="0" w:space="0" w:color="auto"/>
        <w:left w:val="none" w:sz="0" w:space="0" w:color="auto"/>
        <w:bottom w:val="none" w:sz="0" w:space="0" w:color="auto"/>
        <w:right w:val="none" w:sz="0" w:space="0" w:color="auto"/>
      </w:divBdr>
    </w:div>
    <w:div w:id="2039430337">
      <w:bodyDiv w:val="1"/>
      <w:marLeft w:val="0"/>
      <w:marRight w:val="0"/>
      <w:marTop w:val="0"/>
      <w:marBottom w:val="0"/>
      <w:divBdr>
        <w:top w:val="none" w:sz="0" w:space="0" w:color="auto"/>
        <w:left w:val="none" w:sz="0" w:space="0" w:color="auto"/>
        <w:bottom w:val="none" w:sz="0" w:space="0" w:color="auto"/>
        <w:right w:val="none" w:sz="0" w:space="0" w:color="auto"/>
      </w:divBdr>
    </w:div>
    <w:div w:id="2042657629">
      <w:bodyDiv w:val="1"/>
      <w:marLeft w:val="0"/>
      <w:marRight w:val="0"/>
      <w:marTop w:val="0"/>
      <w:marBottom w:val="0"/>
      <w:divBdr>
        <w:top w:val="none" w:sz="0" w:space="0" w:color="auto"/>
        <w:left w:val="none" w:sz="0" w:space="0" w:color="auto"/>
        <w:bottom w:val="none" w:sz="0" w:space="0" w:color="auto"/>
        <w:right w:val="none" w:sz="0" w:space="0" w:color="auto"/>
      </w:divBdr>
    </w:div>
    <w:div w:id="2043897131">
      <w:bodyDiv w:val="1"/>
      <w:marLeft w:val="0"/>
      <w:marRight w:val="0"/>
      <w:marTop w:val="0"/>
      <w:marBottom w:val="0"/>
      <w:divBdr>
        <w:top w:val="none" w:sz="0" w:space="0" w:color="auto"/>
        <w:left w:val="none" w:sz="0" w:space="0" w:color="auto"/>
        <w:bottom w:val="none" w:sz="0" w:space="0" w:color="auto"/>
        <w:right w:val="none" w:sz="0" w:space="0" w:color="auto"/>
      </w:divBdr>
    </w:div>
    <w:div w:id="2045865795">
      <w:bodyDiv w:val="1"/>
      <w:marLeft w:val="0"/>
      <w:marRight w:val="0"/>
      <w:marTop w:val="0"/>
      <w:marBottom w:val="0"/>
      <w:divBdr>
        <w:top w:val="none" w:sz="0" w:space="0" w:color="auto"/>
        <w:left w:val="none" w:sz="0" w:space="0" w:color="auto"/>
        <w:bottom w:val="none" w:sz="0" w:space="0" w:color="auto"/>
        <w:right w:val="none" w:sz="0" w:space="0" w:color="auto"/>
      </w:divBdr>
    </w:div>
    <w:div w:id="2047564609">
      <w:bodyDiv w:val="1"/>
      <w:marLeft w:val="0"/>
      <w:marRight w:val="0"/>
      <w:marTop w:val="0"/>
      <w:marBottom w:val="0"/>
      <w:divBdr>
        <w:top w:val="none" w:sz="0" w:space="0" w:color="auto"/>
        <w:left w:val="none" w:sz="0" w:space="0" w:color="auto"/>
        <w:bottom w:val="none" w:sz="0" w:space="0" w:color="auto"/>
        <w:right w:val="none" w:sz="0" w:space="0" w:color="auto"/>
      </w:divBdr>
    </w:div>
    <w:div w:id="2048989741">
      <w:bodyDiv w:val="1"/>
      <w:marLeft w:val="0"/>
      <w:marRight w:val="0"/>
      <w:marTop w:val="0"/>
      <w:marBottom w:val="0"/>
      <w:divBdr>
        <w:top w:val="none" w:sz="0" w:space="0" w:color="auto"/>
        <w:left w:val="none" w:sz="0" w:space="0" w:color="auto"/>
        <w:bottom w:val="none" w:sz="0" w:space="0" w:color="auto"/>
        <w:right w:val="none" w:sz="0" w:space="0" w:color="auto"/>
      </w:divBdr>
    </w:div>
    <w:div w:id="2049182111">
      <w:bodyDiv w:val="1"/>
      <w:marLeft w:val="0"/>
      <w:marRight w:val="0"/>
      <w:marTop w:val="0"/>
      <w:marBottom w:val="0"/>
      <w:divBdr>
        <w:top w:val="none" w:sz="0" w:space="0" w:color="auto"/>
        <w:left w:val="none" w:sz="0" w:space="0" w:color="auto"/>
        <w:bottom w:val="none" w:sz="0" w:space="0" w:color="auto"/>
        <w:right w:val="none" w:sz="0" w:space="0" w:color="auto"/>
      </w:divBdr>
    </w:div>
    <w:div w:id="2049258807">
      <w:bodyDiv w:val="1"/>
      <w:marLeft w:val="0"/>
      <w:marRight w:val="0"/>
      <w:marTop w:val="0"/>
      <w:marBottom w:val="0"/>
      <w:divBdr>
        <w:top w:val="none" w:sz="0" w:space="0" w:color="auto"/>
        <w:left w:val="none" w:sz="0" w:space="0" w:color="auto"/>
        <w:bottom w:val="none" w:sz="0" w:space="0" w:color="auto"/>
        <w:right w:val="none" w:sz="0" w:space="0" w:color="auto"/>
      </w:divBdr>
    </w:div>
    <w:div w:id="2049259565">
      <w:bodyDiv w:val="1"/>
      <w:marLeft w:val="0"/>
      <w:marRight w:val="0"/>
      <w:marTop w:val="0"/>
      <w:marBottom w:val="0"/>
      <w:divBdr>
        <w:top w:val="none" w:sz="0" w:space="0" w:color="auto"/>
        <w:left w:val="none" w:sz="0" w:space="0" w:color="auto"/>
        <w:bottom w:val="none" w:sz="0" w:space="0" w:color="auto"/>
        <w:right w:val="none" w:sz="0" w:space="0" w:color="auto"/>
      </w:divBdr>
    </w:div>
    <w:div w:id="2049260520">
      <w:bodyDiv w:val="1"/>
      <w:marLeft w:val="0"/>
      <w:marRight w:val="0"/>
      <w:marTop w:val="0"/>
      <w:marBottom w:val="0"/>
      <w:divBdr>
        <w:top w:val="none" w:sz="0" w:space="0" w:color="auto"/>
        <w:left w:val="none" w:sz="0" w:space="0" w:color="auto"/>
        <w:bottom w:val="none" w:sz="0" w:space="0" w:color="auto"/>
        <w:right w:val="none" w:sz="0" w:space="0" w:color="auto"/>
      </w:divBdr>
    </w:div>
    <w:div w:id="2050454089">
      <w:bodyDiv w:val="1"/>
      <w:marLeft w:val="0"/>
      <w:marRight w:val="0"/>
      <w:marTop w:val="0"/>
      <w:marBottom w:val="0"/>
      <w:divBdr>
        <w:top w:val="none" w:sz="0" w:space="0" w:color="auto"/>
        <w:left w:val="none" w:sz="0" w:space="0" w:color="auto"/>
        <w:bottom w:val="none" w:sz="0" w:space="0" w:color="auto"/>
        <w:right w:val="none" w:sz="0" w:space="0" w:color="auto"/>
      </w:divBdr>
    </w:div>
    <w:div w:id="2050911170">
      <w:bodyDiv w:val="1"/>
      <w:marLeft w:val="0"/>
      <w:marRight w:val="0"/>
      <w:marTop w:val="0"/>
      <w:marBottom w:val="0"/>
      <w:divBdr>
        <w:top w:val="none" w:sz="0" w:space="0" w:color="auto"/>
        <w:left w:val="none" w:sz="0" w:space="0" w:color="auto"/>
        <w:bottom w:val="none" w:sz="0" w:space="0" w:color="auto"/>
        <w:right w:val="none" w:sz="0" w:space="0" w:color="auto"/>
      </w:divBdr>
    </w:div>
    <w:div w:id="2052731119">
      <w:bodyDiv w:val="1"/>
      <w:marLeft w:val="0"/>
      <w:marRight w:val="0"/>
      <w:marTop w:val="0"/>
      <w:marBottom w:val="0"/>
      <w:divBdr>
        <w:top w:val="none" w:sz="0" w:space="0" w:color="auto"/>
        <w:left w:val="none" w:sz="0" w:space="0" w:color="auto"/>
        <w:bottom w:val="none" w:sz="0" w:space="0" w:color="auto"/>
        <w:right w:val="none" w:sz="0" w:space="0" w:color="auto"/>
      </w:divBdr>
    </w:div>
    <w:div w:id="2055276505">
      <w:bodyDiv w:val="1"/>
      <w:marLeft w:val="0"/>
      <w:marRight w:val="0"/>
      <w:marTop w:val="0"/>
      <w:marBottom w:val="0"/>
      <w:divBdr>
        <w:top w:val="none" w:sz="0" w:space="0" w:color="auto"/>
        <w:left w:val="none" w:sz="0" w:space="0" w:color="auto"/>
        <w:bottom w:val="none" w:sz="0" w:space="0" w:color="auto"/>
        <w:right w:val="none" w:sz="0" w:space="0" w:color="auto"/>
      </w:divBdr>
    </w:div>
    <w:div w:id="2056927903">
      <w:bodyDiv w:val="1"/>
      <w:marLeft w:val="0"/>
      <w:marRight w:val="0"/>
      <w:marTop w:val="0"/>
      <w:marBottom w:val="0"/>
      <w:divBdr>
        <w:top w:val="none" w:sz="0" w:space="0" w:color="auto"/>
        <w:left w:val="none" w:sz="0" w:space="0" w:color="auto"/>
        <w:bottom w:val="none" w:sz="0" w:space="0" w:color="auto"/>
        <w:right w:val="none" w:sz="0" w:space="0" w:color="auto"/>
      </w:divBdr>
    </w:div>
    <w:div w:id="2057657817">
      <w:bodyDiv w:val="1"/>
      <w:marLeft w:val="0"/>
      <w:marRight w:val="0"/>
      <w:marTop w:val="0"/>
      <w:marBottom w:val="0"/>
      <w:divBdr>
        <w:top w:val="none" w:sz="0" w:space="0" w:color="auto"/>
        <w:left w:val="none" w:sz="0" w:space="0" w:color="auto"/>
        <w:bottom w:val="none" w:sz="0" w:space="0" w:color="auto"/>
        <w:right w:val="none" w:sz="0" w:space="0" w:color="auto"/>
      </w:divBdr>
    </w:div>
    <w:div w:id="2058164320">
      <w:bodyDiv w:val="1"/>
      <w:marLeft w:val="0"/>
      <w:marRight w:val="0"/>
      <w:marTop w:val="0"/>
      <w:marBottom w:val="0"/>
      <w:divBdr>
        <w:top w:val="none" w:sz="0" w:space="0" w:color="auto"/>
        <w:left w:val="none" w:sz="0" w:space="0" w:color="auto"/>
        <w:bottom w:val="none" w:sz="0" w:space="0" w:color="auto"/>
        <w:right w:val="none" w:sz="0" w:space="0" w:color="auto"/>
      </w:divBdr>
    </w:div>
    <w:div w:id="2059014441">
      <w:bodyDiv w:val="1"/>
      <w:marLeft w:val="0"/>
      <w:marRight w:val="0"/>
      <w:marTop w:val="0"/>
      <w:marBottom w:val="0"/>
      <w:divBdr>
        <w:top w:val="none" w:sz="0" w:space="0" w:color="auto"/>
        <w:left w:val="none" w:sz="0" w:space="0" w:color="auto"/>
        <w:bottom w:val="none" w:sz="0" w:space="0" w:color="auto"/>
        <w:right w:val="none" w:sz="0" w:space="0" w:color="auto"/>
      </w:divBdr>
    </w:div>
    <w:div w:id="2060283974">
      <w:bodyDiv w:val="1"/>
      <w:marLeft w:val="0"/>
      <w:marRight w:val="0"/>
      <w:marTop w:val="0"/>
      <w:marBottom w:val="0"/>
      <w:divBdr>
        <w:top w:val="none" w:sz="0" w:space="0" w:color="auto"/>
        <w:left w:val="none" w:sz="0" w:space="0" w:color="auto"/>
        <w:bottom w:val="none" w:sz="0" w:space="0" w:color="auto"/>
        <w:right w:val="none" w:sz="0" w:space="0" w:color="auto"/>
      </w:divBdr>
    </w:div>
    <w:div w:id="2060664152">
      <w:bodyDiv w:val="1"/>
      <w:marLeft w:val="0"/>
      <w:marRight w:val="0"/>
      <w:marTop w:val="0"/>
      <w:marBottom w:val="0"/>
      <w:divBdr>
        <w:top w:val="none" w:sz="0" w:space="0" w:color="auto"/>
        <w:left w:val="none" w:sz="0" w:space="0" w:color="auto"/>
        <w:bottom w:val="none" w:sz="0" w:space="0" w:color="auto"/>
        <w:right w:val="none" w:sz="0" w:space="0" w:color="auto"/>
      </w:divBdr>
    </w:div>
    <w:div w:id="2061854215">
      <w:bodyDiv w:val="1"/>
      <w:marLeft w:val="0"/>
      <w:marRight w:val="0"/>
      <w:marTop w:val="0"/>
      <w:marBottom w:val="0"/>
      <w:divBdr>
        <w:top w:val="none" w:sz="0" w:space="0" w:color="auto"/>
        <w:left w:val="none" w:sz="0" w:space="0" w:color="auto"/>
        <w:bottom w:val="none" w:sz="0" w:space="0" w:color="auto"/>
        <w:right w:val="none" w:sz="0" w:space="0" w:color="auto"/>
      </w:divBdr>
    </w:div>
    <w:div w:id="2062054480">
      <w:bodyDiv w:val="1"/>
      <w:marLeft w:val="0"/>
      <w:marRight w:val="0"/>
      <w:marTop w:val="0"/>
      <w:marBottom w:val="0"/>
      <w:divBdr>
        <w:top w:val="none" w:sz="0" w:space="0" w:color="auto"/>
        <w:left w:val="none" w:sz="0" w:space="0" w:color="auto"/>
        <w:bottom w:val="none" w:sz="0" w:space="0" w:color="auto"/>
        <w:right w:val="none" w:sz="0" w:space="0" w:color="auto"/>
      </w:divBdr>
    </w:div>
    <w:div w:id="2063207161">
      <w:bodyDiv w:val="1"/>
      <w:marLeft w:val="0"/>
      <w:marRight w:val="0"/>
      <w:marTop w:val="0"/>
      <w:marBottom w:val="0"/>
      <w:divBdr>
        <w:top w:val="none" w:sz="0" w:space="0" w:color="auto"/>
        <w:left w:val="none" w:sz="0" w:space="0" w:color="auto"/>
        <w:bottom w:val="none" w:sz="0" w:space="0" w:color="auto"/>
        <w:right w:val="none" w:sz="0" w:space="0" w:color="auto"/>
      </w:divBdr>
    </w:div>
    <w:div w:id="2065132255">
      <w:bodyDiv w:val="1"/>
      <w:marLeft w:val="0"/>
      <w:marRight w:val="0"/>
      <w:marTop w:val="0"/>
      <w:marBottom w:val="0"/>
      <w:divBdr>
        <w:top w:val="none" w:sz="0" w:space="0" w:color="auto"/>
        <w:left w:val="none" w:sz="0" w:space="0" w:color="auto"/>
        <w:bottom w:val="none" w:sz="0" w:space="0" w:color="auto"/>
        <w:right w:val="none" w:sz="0" w:space="0" w:color="auto"/>
      </w:divBdr>
    </w:div>
    <w:div w:id="2066027690">
      <w:bodyDiv w:val="1"/>
      <w:marLeft w:val="0"/>
      <w:marRight w:val="0"/>
      <w:marTop w:val="0"/>
      <w:marBottom w:val="0"/>
      <w:divBdr>
        <w:top w:val="none" w:sz="0" w:space="0" w:color="auto"/>
        <w:left w:val="none" w:sz="0" w:space="0" w:color="auto"/>
        <w:bottom w:val="none" w:sz="0" w:space="0" w:color="auto"/>
        <w:right w:val="none" w:sz="0" w:space="0" w:color="auto"/>
      </w:divBdr>
    </w:div>
    <w:div w:id="2066761160">
      <w:bodyDiv w:val="1"/>
      <w:marLeft w:val="0"/>
      <w:marRight w:val="0"/>
      <w:marTop w:val="0"/>
      <w:marBottom w:val="0"/>
      <w:divBdr>
        <w:top w:val="none" w:sz="0" w:space="0" w:color="auto"/>
        <w:left w:val="none" w:sz="0" w:space="0" w:color="auto"/>
        <w:bottom w:val="none" w:sz="0" w:space="0" w:color="auto"/>
        <w:right w:val="none" w:sz="0" w:space="0" w:color="auto"/>
      </w:divBdr>
    </w:div>
    <w:div w:id="2066835896">
      <w:bodyDiv w:val="1"/>
      <w:marLeft w:val="0"/>
      <w:marRight w:val="0"/>
      <w:marTop w:val="0"/>
      <w:marBottom w:val="0"/>
      <w:divBdr>
        <w:top w:val="none" w:sz="0" w:space="0" w:color="auto"/>
        <w:left w:val="none" w:sz="0" w:space="0" w:color="auto"/>
        <w:bottom w:val="none" w:sz="0" w:space="0" w:color="auto"/>
        <w:right w:val="none" w:sz="0" w:space="0" w:color="auto"/>
      </w:divBdr>
    </w:div>
    <w:div w:id="2067678993">
      <w:bodyDiv w:val="1"/>
      <w:marLeft w:val="0"/>
      <w:marRight w:val="0"/>
      <w:marTop w:val="0"/>
      <w:marBottom w:val="0"/>
      <w:divBdr>
        <w:top w:val="none" w:sz="0" w:space="0" w:color="auto"/>
        <w:left w:val="none" w:sz="0" w:space="0" w:color="auto"/>
        <w:bottom w:val="none" w:sz="0" w:space="0" w:color="auto"/>
        <w:right w:val="none" w:sz="0" w:space="0" w:color="auto"/>
      </w:divBdr>
    </w:div>
    <w:div w:id="2068064433">
      <w:bodyDiv w:val="1"/>
      <w:marLeft w:val="0"/>
      <w:marRight w:val="0"/>
      <w:marTop w:val="0"/>
      <w:marBottom w:val="0"/>
      <w:divBdr>
        <w:top w:val="none" w:sz="0" w:space="0" w:color="auto"/>
        <w:left w:val="none" w:sz="0" w:space="0" w:color="auto"/>
        <w:bottom w:val="none" w:sz="0" w:space="0" w:color="auto"/>
        <w:right w:val="none" w:sz="0" w:space="0" w:color="auto"/>
      </w:divBdr>
    </w:div>
    <w:div w:id="2068066412">
      <w:bodyDiv w:val="1"/>
      <w:marLeft w:val="0"/>
      <w:marRight w:val="0"/>
      <w:marTop w:val="0"/>
      <w:marBottom w:val="0"/>
      <w:divBdr>
        <w:top w:val="none" w:sz="0" w:space="0" w:color="auto"/>
        <w:left w:val="none" w:sz="0" w:space="0" w:color="auto"/>
        <w:bottom w:val="none" w:sz="0" w:space="0" w:color="auto"/>
        <w:right w:val="none" w:sz="0" w:space="0" w:color="auto"/>
      </w:divBdr>
    </w:div>
    <w:div w:id="2068916825">
      <w:bodyDiv w:val="1"/>
      <w:marLeft w:val="0"/>
      <w:marRight w:val="0"/>
      <w:marTop w:val="0"/>
      <w:marBottom w:val="0"/>
      <w:divBdr>
        <w:top w:val="none" w:sz="0" w:space="0" w:color="auto"/>
        <w:left w:val="none" w:sz="0" w:space="0" w:color="auto"/>
        <w:bottom w:val="none" w:sz="0" w:space="0" w:color="auto"/>
        <w:right w:val="none" w:sz="0" w:space="0" w:color="auto"/>
      </w:divBdr>
    </w:div>
    <w:div w:id="2069913947">
      <w:bodyDiv w:val="1"/>
      <w:marLeft w:val="0"/>
      <w:marRight w:val="0"/>
      <w:marTop w:val="0"/>
      <w:marBottom w:val="0"/>
      <w:divBdr>
        <w:top w:val="none" w:sz="0" w:space="0" w:color="auto"/>
        <w:left w:val="none" w:sz="0" w:space="0" w:color="auto"/>
        <w:bottom w:val="none" w:sz="0" w:space="0" w:color="auto"/>
        <w:right w:val="none" w:sz="0" w:space="0" w:color="auto"/>
      </w:divBdr>
    </w:div>
    <w:div w:id="2070768080">
      <w:bodyDiv w:val="1"/>
      <w:marLeft w:val="0"/>
      <w:marRight w:val="0"/>
      <w:marTop w:val="0"/>
      <w:marBottom w:val="0"/>
      <w:divBdr>
        <w:top w:val="none" w:sz="0" w:space="0" w:color="auto"/>
        <w:left w:val="none" w:sz="0" w:space="0" w:color="auto"/>
        <w:bottom w:val="none" w:sz="0" w:space="0" w:color="auto"/>
        <w:right w:val="none" w:sz="0" w:space="0" w:color="auto"/>
      </w:divBdr>
    </w:div>
    <w:div w:id="2071609735">
      <w:bodyDiv w:val="1"/>
      <w:marLeft w:val="0"/>
      <w:marRight w:val="0"/>
      <w:marTop w:val="0"/>
      <w:marBottom w:val="0"/>
      <w:divBdr>
        <w:top w:val="none" w:sz="0" w:space="0" w:color="auto"/>
        <w:left w:val="none" w:sz="0" w:space="0" w:color="auto"/>
        <w:bottom w:val="none" w:sz="0" w:space="0" w:color="auto"/>
        <w:right w:val="none" w:sz="0" w:space="0" w:color="auto"/>
      </w:divBdr>
    </w:div>
    <w:div w:id="2071686052">
      <w:bodyDiv w:val="1"/>
      <w:marLeft w:val="0"/>
      <w:marRight w:val="0"/>
      <w:marTop w:val="0"/>
      <w:marBottom w:val="0"/>
      <w:divBdr>
        <w:top w:val="none" w:sz="0" w:space="0" w:color="auto"/>
        <w:left w:val="none" w:sz="0" w:space="0" w:color="auto"/>
        <w:bottom w:val="none" w:sz="0" w:space="0" w:color="auto"/>
        <w:right w:val="none" w:sz="0" w:space="0" w:color="auto"/>
      </w:divBdr>
    </w:div>
    <w:div w:id="2073118955">
      <w:bodyDiv w:val="1"/>
      <w:marLeft w:val="0"/>
      <w:marRight w:val="0"/>
      <w:marTop w:val="0"/>
      <w:marBottom w:val="0"/>
      <w:divBdr>
        <w:top w:val="none" w:sz="0" w:space="0" w:color="auto"/>
        <w:left w:val="none" w:sz="0" w:space="0" w:color="auto"/>
        <w:bottom w:val="none" w:sz="0" w:space="0" w:color="auto"/>
        <w:right w:val="none" w:sz="0" w:space="0" w:color="auto"/>
      </w:divBdr>
    </w:div>
    <w:div w:id="2073501437">
      <w:bodyDiv w:val="1"/>
      <w:marLeft w:val="0"/>
      <w:marRight w:val="0"/>
      <w:marTop w:val="0"/>
      <w:marBottom w:val="0"/>
      <w:divBdr>
        <w:top w:val="none" w:sz="0" w:space="0" w:color="auto"/>
        <w:left w:val="none" w:sz="0" w:space="0" w:color="auto"/>
        <w:bottom w:val="none" w:sz="0" w:space="0" w:color="auto"/>
        <w:right w:val="none" w:sz="0" w:space="0" w:color="auto"/>
      </w:divBdr>
    </w:div>
    <w:div w:id="2075656873">
      <w:bodyDiv w:val="1"/>
      <w:marLeft w:val="0"/>
      <w:marRight w:val="0"/>
      <w:marTop w:val="0"/>
      <w:marBottom w:val="0"/>
      <w:divBdr>
        <w:top w:val="none" w:sz="0" w:space="0" w:color="auto"/>
        <w:left w:val="none" w:sz="0" w:space="0" w:color="auto"/>
        <w:bottom w:val="none" w:sz="0" w:space="0" w:color="auto"/>
        <w:right w:val="none" w:sz="0" w:space="0" w:color="auto"/>
      </w:divBdr>
    </w:div>
    <w:div w:id="2076196004">
      <w:bodyDiv w:val="1"/>
      <w:marLeft w:val="0"/>
      <w:marRight w:val="0"/>
      <w:marTop w:val="0"/>
      <w:marBottom w:val="0"/>
      <w:divBdr>
        <w:top w:val="none" w:sz="0" w:space="0" w:color="auto"/>
        <w:left w:val="none" w:sz="0" w:space="0" w:color="auto"/>
        <w:bottom w:val="none" w:sz="0" w:space="0" w:color="auto"/>
        <w:right w:val="none" w:sz="0" w:space="0" w:color="auto"/>
      </w:divBdr>
    </w:div>
    <w:div w:id="2076312341">
      <w:bodyDiv w:val="1"/>
      <w:marLeft w:val="0"/>
      <w:marRight w:val="0"/>
      <w:marTop w:val="0"/>
      <w:marBottom w:val="0"/>
      <w:divBdr>
        <w:top w:val="none" w:sz="0" w:space="0" w:color="auto"/>
        <w:left w:val="none" w:sz="0" w:space="0" w:color="auto"/>
        <w:bottom w:val="none" w:sz="0" w:space="0" w:color="auto"/>
        <w:right w:val="none" w:sz="0" w:space="0" w:color="auto"/>
      </w:divBdr>
    </w:div>
    <w:div w:id="2076390162">
      <w:bodyDiv w:val="1"/>
      <w:marLeft w:val="0"/>
      <w:marRight w:val="0"/>
      <w:marTop w:val="0"/>
      <w:marBottom w:val="0"/>
      <w:divBdr>
        <w:top w:val="none" w:sz="0" w:space="0" w:color="auto"/>
        <w:left w:val="none" w:sz="0" w:space="0" w:color="auto"/>
        <w:bottom w:val="none" w:sz="0" w:space="0" w:color="auto"/>
        <w:right w:val="none" w:sz="0" w:space="0" w:color="auto"/>
      </w:divBdr>
    </w:div>
    <w:div w:id="2076660662">
      <w:bodyDiv w:val="1"/>
      <w:marLeft w:val="0"/>
      <w:marRight w:val="0"/>
      <w:marTop w:val="0"/>
      <w:marBottom w:val="0"/>
      <w:divBdr>
        <w:top w:val="none" w:sz="0" w:space="0" w:color="auto"/>
        <w:left w:val="none" w:sz="0" w:space="0" w:color="auto"/>
        <w:bottom w:val="none" w:sz="0" w:space="0" w:color="auto"/>
        <w:right w:val="none" w:sz="0" w:space="0" w:color="auto"/>
      </w:divBdr>
    </w:div>
    <w:div w:id="2078940504">
      <w:bodyDiv w:val="1"/>
      <w:marLeft w:val="0"/>
      <w:marRight w:val="0"/>
      <w:marTop w:val="0"/>
      <w:marBottom w:val="0"/>
      <w:divBdr>
        <w:top w:val="none" w:sz="0" w:space="0" w:color="auto"/>
        <w:left w:val="none" w:sz="0" w:space="0" w:color="auto"/>
        <w:bottom w:val="none" w:sz="0" w:space="0" w:color="auto"/>
        <w:right w:val="none" w:sz="0" w:space="0" w:color="auto"/>
      </w:divBdr>
    </w:div>
    <w:div w:id="2079402289">
      <w:bodyDiv w:val="1"/>
      <w:marLeft w:val="0"/>
      <w:marRight w:val="0"/>
      <w:marTop w:val="0"/>
      <w:marBottom w:val="0"/>
      <w:divBdr>
        <w:top w:val="none" w:sz="0" w:space="0" w:color="auto"/>
        <w:left w:val="none" w:sz="0" w:space="0" w:color="auto"/>
        <w:bottom w:val="none" w:sz="0" w:space="0" w:color="auto"/>
        <w:right w:val="none" w:sz="0" w:space="0" w:color="auto"/>
      </w:divBdr>
    </w:div>
    <w:div w:id="2080126433">
      <w:bodyDiv w:val="1"/>
      <w:marLeft w:val="0"/>
      <w:marRight w:val="0"/>
      <w:marTop w:val="0"/>
      <w:marBottom w:val="0"/>
      <w:divBdr>
        <w:top w:val="none" w:sz="0" w:space="0" w:color="auto"/>
        <w:left w:val="none" w:sz="0" w:space="0" w:color="auto"/>
        <w:bottom w:val="none" w:sz="0" w:space="0" w:color="auto"/>
        <w:right w:val="none" w:sz="0" w:space="0" w:color="auto"/>
      </w:divBdr>
    </w:div>
    <w:div w:id="2080130301">
      <w:bodyDiv w:val="1"/>
      <w:marLeft w:val="0"/>
      <w:marRight w:val="0"/>
      <w:marTop w:val="0"/>
      <w:marBottom w:val="0"/>
      <w:divBdr>
        <w:top w:val="none" w:sz="0" w:space="0" w:color="auto"/>
        <w:left w:val="none" w:sz="0" w:space="0" w:color="auto"/>
        <w:bottom w:val="none" w:sz="0" w:space="0" w:color="auto"/>
        <w:right w:val="none" w:sz="0" w:space="0" w:color="auto"/>
      </w:divBdr>
    </w:div>
    <w:div w:id="2080326943">
      <w:bodyDiv w:val="1"/>
      <w:marLeft w:val="0"/>
      <w:marRight w:val="0"/>
      <w:marTop w:val="0"/>
      <w:marBottom w:val="0"/>
      <w:divBdr>
        <w:top w:val="none" w:sz="0" w:space="0" w:color="auto"/>
        <w:left w:val="none" w:sz="0" w:space="0" w:color="auto"/>
        <w:bottom w:val="none" w:sz="0" w:space="0" w:color="auto"/>
        <w:right w:val="none" w:sz="0" w:space="0" w:color="auto"/>
      </w:divBdr>
    </w:div>
    <w:div w:id="2080440386">
      <w:bodyDiv w:val="1"/>
      <w:marLeft w:val="0"/>
      <w:marRight w:val="0"/>
      <w:marTop w:val="0"/>
      <w:marBottom w:val="0"/>
      <w:divBdr>
        <w:top w:val="none" w:sz="0" w:space="0" w:color="auto"/>
        <w:left w:val="none" w:sz="0" w:space="0" w:color="auto"/>
        <w:bottom w:val="none" w:sz="0" w:space="0" w:color="auto"/>
        <w:right w:val="none" w:sz="0" w:space="0" w:color="auto"/>
      </w:divBdr>
    </w:div>
    <w:div w:id="2081905324">
      <w:bodyDiv w:val="1"/>
      <w:marLeft w:val="0"/>
      <w:marRight w:val="0"/>
      <w:marTop w:val="0"/>
      <w:marBottom w:val="0"/>
      <w:divBdr>
        <w:top w:val="none" w:sz="0" w:space="0" w:color="auto"/>
        <w:left w:val="none" w:sz="0" w:space="0" w:color="auto"/>
        <w:bottom w:val="none" w:sz="0" w:space="0" w:color="auto"/>
        <w:right w:val="none" w:sz="0" w:space="0" w:color="auto"/>
      </w:divBdr>
    </w:div>
    <w:div w:id="2082942389">
      <w:bodyDiv w:val="1"/>
      <w:marLeft w:val="0"/>
      <w:marRight w:val="0"/>
      <w:marTop w:val="0"/>
      <w:marBottom w:val="0"/>
      <w:divBdr>
        <w:top w:val="none" w:sz="0" w:space="0" w:color="auto"/>
        <w:left w:val="none" w:sz="0" w:space="0" w:color="auto"/>
        <w:bottom w:val="none" w:sz="0" w:space="0" w:color="auto"/>
        <w:right w:val="none" w:sz="0" w:space="0" w:color="auto"/>
      </w:divBdr>
    </w:div>
    <w:div w:id="2084064845">
      <w:bodyDiv w:val="1"/>
      <w:marLeft w:val="0"/>
      <w:marRight w:val="0"/>
      <w:marTop w:val="0"/>
      <w:marBottom w:val="0"/>
      <w:divBdr>
        <w:top w:val="none" w:sz="0" w:space="0" w:color="auto"/>
        <w:left w:val="none" w:sz="0" w:space="0" w:color="auto"/>
        <w:bottom w:val="none" w:sz="0" w:space="0" w:color="auto"/>
        <w:right w:val="none" w:sz="0" w:space="0" w:color="auto"/>
      </w:divBdr>
    </w:div>
    <w:div w:id="2084327061">
      <w:bodyDiv w:val="1"/>
      <w:marLeft w:val="0"/>
      <w:marRight w:val="0"/>
      <w:marTop w:val="0"/>
      <w:marBottom w:val="0"/>
      <w:divBdr>
        <w:top w:val="none" w:sz="0" w:space="0" w:color="auto"/>
        <w:left w:val="none" w:sz="0" w:space="0" w:color="auto"/>
        <w:bottom w:val="none" w:sz="0" w:space="0" w:color="auto"/>
        <w:right w:val="none" w:sz="0" w:space="0" w:color="auto"/>
      </w:divBdr>
    </w:div>
    <w:div w:id="2087065931">
      <w:bodyDiv w:val="1"/>
      <w:marLeft w:val="0"/>
      <w:marRight w:val="0"/>
      <w:marTop w:val="0"/>
      <w:marBottom w:val="0"/>
      <w:divBdr>
        <w:top w:val="none" w:sz="0" w:space="0" w:color="auto"/>
        <w:left w:val="none" w:sz="0" w:space="0" w:color="auto"/>
        <w:bottom w:val="none" w:sz="0" w:space="0" w:color="auto"/>
        <w:right w:val="none" w:sz="0" w:space="0" w:color="auto"/>
      </w:divBdr>
    </w:div>
    <w:div w:id="2087876097">
      <w:bodyDiv w:val="1"/>
      <w:marLeft w:val="0"/>
      <w:marRight w:val="0"/>
      <w:marTop w:val="0"/>
      <w:marBottom w:val="0"/>
      <w:divBdr>
        <w:top w:val="none" w:sz="0" w:space="0" w:color="auto"/>
        <w:left w:val="none" w:sz="0" w:space="0" w:color="auto"/>
        <w:bottom w:val="none" w:sz="0" w:space="0" w:color="auto"/>
        <w:right w:val="none" w:sz="0" w:space="0" w:color="auto"/>
      </w:divBdr>
    </w:div>
    <w:div w:id="2088382565">
      <w:bodyDiv w:val="1"/>
      <w:marLeft w:val="0"/>
      <w:marRight w:val="0"/>
      <w:marTop w:val="0"/>
      <w:marBottom w:val="0"/>
      <w:divBdr>
        <w:top w:val="none" w:sz="0" w:space="0" w:color="auto"/>
        <w:left w:val="none" w:sz="0" w:space="0" w:color="auto"/>
        <w:bottom w:val="none" w:sz="0" w:space="0" w:color="auto"/>
        <w:right w:val="none" w:sz="0" w:space="0" w:color="auto"/>
      </w:divBdr>
    </w:div>
    <w:div w:id="2088384201">
      <w:bodyDiv w:val="1"/>
      <w:marLeft w:val="0"/>
      <w:marRight w:val="0"/>
      <w:marTop w:val="0"/>
      <w:marBottom w:val="0"/>
      <w:divBdr>
        <w:top w:val="none" w:sz="0" w:space="0" w:color="auto"/>
        <w:left w:val="none" w:sz="0" w:space="0" w:color="auto"/>
        <w:bottom w:val="none" w:sz="0" w:space="0" w:color="auto"/>
        <w:right w:val="none" w:sz="0" w:space="0" w:color="auto"/>
      </w:divBdr>
    </w:div>
    <w:div w:id="2088577033">
      <w:bodyDiv w:val="1"/>
      <w:marLeft w:val="0"/>
      <w:marRight w:val="0"/>
      <w:marTop w:val="0"/>
      <w:marBottom w:val="0"/>
      <w:divBdr>
        <w:top w:val="none" w:sz="0" w:space="0" w:color="auto"/>
        <w:left w:val="none" w:sz="0" w:space="0" w:color="auto"/>
        <w:bottom w:val="none" w:sz="0" w:space="0" w:color="auto"/>
        <w:right w:val="none" w:sz="0" w:space="0" w:color="auto"/>
      </w:divBdr>
    </w:div>
    <w:div w:id="2088648152">
      <w:bodyDiv w:val="1"/>
      <w:marLeft w:val="0"/>
      <w:marRight w:val="0"/>
      <w:marTop w:val="0"/>
      <w:marBottom w:val="0"/>
      <w:divBdr>
        <w:top w:val="none" w:sz="0" w:space="0" w:color="auto"/>
        <w:left w:val="none" w:sz="0" w:space="0" w:color="auto"/>
        <w:bottom w:val="none" w:sz="0" w:space="0" w:color="auto"/>
        <w:right w:val="none" w:sz="0" w:space="0" w:color="auto"/>
      </w:divBdr>
    </w:div>
    <w:div w:id="2089495569">
      <w:bodyDiv w:val="1"/>
      <w:marLeft w:val="0"/>
      <w:marRight w:val="0"/>
      <w:marTop w:val="0"/>
      <w:marBottom w:val="0"/>
      <w:divBdr>
        <w:top w:val="none" w:sz="0" w:space="0" w:color="auto"/>
        <w:left w:val="none" w:sz="0" w:space="0" w:color="auto"/>
        <w:bottom w:val="none" w:sz="0" w:space="0" w:color="auto"/>
        <w:right w:val="none" w:sz="0" w:space="0" w:color="auto"/>
      </w:divBdr>
    </w:div>
    <w:div w:id="2090343524">
      <w:bodyDiv w:val="1"/>
      <w:marLeft w:val="0"/>
      <w:marRight w:val="0"/>
      <w:marTop w:val="0"/>
      <w:marBottom w:val="0"/>
      <w:divBdr>
        <w:top w:val="none" w:sz="0" w:space="0" w:color="auto"/>
        <w:left w:val="none" w:sz="0" w:space="0" w:color="auto"/>
        <w:bottom w:val="none" w:sz="0" w:space="0" w:color="auto"/>
        <w:right w:val="none" w:sz="0" w:space="0" w:color="auto"/>
      </w:divBdr>
    </w:div>
    <w:div w:id="2090883515">
      <w:bodyDiv w:val="1"/>
      <w:marLeft w:val="0"/>
      <w:marRight w:val="0"/>
      <w:marTop w:val="0"/>
      <w:marBottom w:val="0"/>
      <w:divBdr>
        <w:top w:val="none" w:sz="0" w:space="0" w:color="auto"/>
        <w:left w:val="none" w:sz="0" w:space="0" w:color="auto"/>
        <w:bottom w:val="none" w:sz="0" w:space="0" w:color="auto"/>
        <w:right w:val="none" w:sz="0" w:space="0" w:color="auto"/>
      </w:divBdr>
    </w:div>
    <w:div w:id="2090998060">
      <w:bodyDiv w:val="1"/>
      <w:marLeft w:val="0"/>
      <w:marRight w:val="0"/>
      <w:marTop w:val="0"/>
      <w:marBottom w:val="0"/>
      <w:divBdr>
        <w:top w:val="none" w:sz="0" w:space="0" w:color="auto"/>
        <w:left w:val="none" w:sz="0" w:space="0" w:color="auto"/>
        <w:bottom w:val="none" w:sz="0" w:space="0" w:color="auto"/>
        <w:right w:val="none" w:sz="0" w:space="0" w:color="auto"/>
      </w:divBdr>
    </w:div>
    <w:div w:id="2092307993">
      <w:bodyDiv w:val="1"/>
      <w:marLeft w:val="0"/>
      <w:marRight w:val="0"/>
      <w:marTop w:val="0"/>
      <w:marBottom w:val="0"/>
      <w:divBdr>
        <w:top w:val="none" w:sz="0" w:space="0" w:color="auto"/>
        <w:left w:val="none" w:sz="0" w:space="0" w:color="auto"/>
        <w:bottom w:val="none" w:sz="0" w:space="0" w:color="auto"/>
        <w:right w:val="none" w:sz="0" w:space="0" w:color="auto"/>
      </w:divBdr>
    </w:div>
    <w:div w:id="2092968868">
      <w:bodyDiv w:val="1"/>
      <w:marLeft w:val="0"/>
      <w:marRight w:val="0"/>
      <w:marTop w:val="0"/>
      <w:marBottom w:val="0"/>
      <w:divBdr>
        <w:top w:val="none" w:sz="0" w:space="0" w:color="auto"/>
        <w:left w:val="none" w:sz="0" w:space="0" w:color="auto"/>
        <w:bottom w:val="none" w:sz="0" w:space="0" w:color="auto"/>
        <w:right w:val="none" w:sz="0" w:space="0" w:color="auto"/>
      </w:divBdr>
    </w:div>
    <w:div w:id="2093817927">
      <w:bodyDiv w:val="1"/>
      <w:marLeft w:val="0"/>
      <w:marRight w:val="0"/>
      <w:marTop w:val="0"/>
      <w:marBottom w:val="0"/>
      <w:divBdr>
        <w:top w:val="none" w:sz="0" w:space="0" w:color="auto"/>
        <w:left w:val="none" w:sz="0" w:space="0" w:color="auto"/>
        <w:bottom w:val="none" w:sz="0" w:space="0" w:color="auto"/>
        <w:right w:val="none" w:sz="0" w:space="0" w:color="auto"/>
      </w:divBdr>
    </w:div>
    <w:div w:id="2098289356">
      <w:bodyDiv w:val="1"/>
      <w:marLeft w:val="0"/>
      <w:marRight w:val="0"/>
      <w:marTop w:val="0"/>
      <w:marBottom w:val="0"/>
      <w:divBdr>
        <w:top w:val="none" w:sz="0" w:space="0" w:color="auto"/>
        <w:left w:val="none" w:sz="0" w:space="0" w:color="auto"/>
        <w:bottom w:val="none" w:sz="0" w:space="0" w:color="auto"/>
        <w:right w:val="none" w:sz="0" w:space="0" w:color="auto"/>
      </w:divBdr>
    </w:div>
    <w:div w:id="2098475761">
      <w:bodyDiv w:val="1"/>
      <w:marLeft w:val="0"/>
      <w:marRight w:val="0"/>
      <w:marTop w:val="0"/>
      <w:marBottom w:val="0"/>
      <w:divBdr>
        <w:top w:val="none" w:sz="0" w:space="0" w:color="auto"/>
        <w:left w:val="none" w:sz="0" w:space="0" w:color="auto"/>
        <w:bottom w:val="none" w:sz="0" w:space="0" w:color="auto"/>
        <w:right w:val="none" w:sz="0" w:space="0" w:color="auto"/>
      </w:divBdr>
    </w:div>
    <w:div w:id="2099861945">
      <w:bodyDiv w:val="1"/>
      <w:marLeft w:val="0"/>
      <w:marRight w:val="0"/>
      <w:marTop w:val="0"/>
      <w:marBottom w:val="0"/>
      <w:divBdr>
        <w:top w:val="none" w:sz="0" w:space="0" w:color="auto"/>
        <w:left w:val="none" w:sz="0" w:space="0" w:color="auto"/>
        <w:bottom w:val="none" w:sz="0" w:space="0" w:color="auto"/>
        <w:right w:val="none" w:sz="0" w:space="0" w:color="auto"/>
      </w:divBdr>
    </w:div>
    <w:div w:id="2100251355">
      <w:bodyDiv w:val="1"/>
      <w:marLeft w:val="0"/>
      <w:marRight w:val="0"/>
      <w:marTop w:val="0"/>
      <w:marBottom w:val="0"/>
      <w:divBdr>
        <w:top w:val="none" w:sz="0" w:space="0" w:color="auto"/>
        <w:left w:val="none" w:sz="0" w:space="0" w:color="auto"/>
        <w:bottom w:val="none" w:sz="0" w:space="0" w:color="auto"/>
        <w:right w:val="none" w:sz="0" w:space="0" w:color="auto"/>
      </w:divBdr>
    </w:div>
    <w:div w:id="2100326676">
      <w:bodyDiv w:val="1"/>
      <w:marLeft w:val="0"/>
      <w:marRight w:val="0"/>
      <w:marTop w:val="0"/>
      <w:marBottom w:val="0"/>
      <w:divBdr>
        <w:top w:val="none" w:sz="0" w:space="0" w:color="auto"/>
        <w:left w:val="none" w:sz="0" w:space="0" w:color="auto"/>
        <w:bottom w:val="none" w:sz="0" w:space="0" w:color="auto"/>
        <w:right w:val="none" w:sz="0" w:space="0" w:color="auto"/>
      </w:divBdr>
    </w:div>
    <w:div w:id="2100788177">
      <w:bodyDiv w:val="1"/>
      <w:marLeft w:val="0"/>
      <w:marRight w:val="0"/>
      <w:marTop w:val="0"/>
      <w:marBottom w:val="0"/>
      <w:divBdr>
        <w:top w:val="none" w:sz="0" w:space="0" w:color="auto"/>
        <w:left w:val="none" w:sz="0" w:space="0" w:color="auto"/>
        <w:bottom w:val="none" w:sz="0" w:space="0" w:color="auto"/>
        <w:right w:val="none" w:sz="0" w:space="0" w:color="auto"/>
      </w:divBdr>
    </w:div>
    <w:div w:id="2104185287">
      <w:bodyDiv w:val="1"/>
      <w:marLeft w:val="0"/>
      <w:marRight w:val="0"/>
      <w:marTop w:val="0"/>
      <w:marBottom w:val="0"/>
      <w:divBdr>
        <w:top w:val="none" w:sz="0" w:space="0" w:color="auto"/>
        <w:left w:val="none" w:sz="0" w:space="0" w:color="auto"/>
        <w:bottom w:val="none" w:sz="0" w:space="0" w:color="auto"/>
        <w:right w:val="none" w:sz="0" w:space="0" w:color="auto"/>
      </w:divBdr>
    </w:div>
    <w:div w:id="2104450930">
      <w:bodyDiv w:val="1"/>
      <w:marLeft w:val="0"/>
      <w:marRight w:val="0"/>
      <w:marTop w:val="0"/>
      <w:marBottom w:val="0"/>
      <w:divBdr>
        <w:top w:val="none" w:sz="0" w:space="0" w:color="auto"/>
        <w:left w:val="none" w:sz="0" w:space="0" w:color="auto"/>
        <w:bottom w:val="none" w:sz="0" w:space="0" w:color="auto"/>
        <w:right w:val="none" w:sz="0" w:space="0" w:color="auto"/>
      </w:divBdr>
    </w:div>
    <w:div w:id="2108771193">
      <w:bodyDiv w:val="1"/>
      <w:marLeft w:val="0"/>
      <w:marRight w:val="0"/>
      <w:marTop w:val="0"/>
      <w:marBottom w:val="0"/>
      <w:divBdr>
        <w:top w:val="none" w:sz="0" w:space="0" w:color="auto"/>
        <w:left w:val="none" w:sz="0" w:space="0" w:color="auto"/>
        <w:bottom w:val="none" w:sz="0" w:space="0" w:color="auto"/>
        <w:right w:val="none" w:sz="0" w:space="0" w:color="auto"/>
      </w:divBdr>
    </w:div>
    <w:div w:id="2111656292">
      <w:bodyDiv w:val="1"/>
      <w:marLeft w:val="0"/>
      <w:marRight w:val="0"/>
      <w:marTop w:val="0"/>
      <w:marBottom w:val="0"/>
      <w:divBdr>
        <w:top w:val="none" w:sz="0" w:space="0" w:color="auto"/>
        <w:left w:val="none" w:sz="0" w:space="0" w:color="auto"/>
        <w:bottom w:val="none" w:sz="0" w:space="0" w:color="auto"/>
        <w:right w:val="none" w:sz="0" w:space="0" w:color="auto"/>
      </w:divBdr>
    </w:div>
    <w:div w:id="2112234293">
      <w:bodyDiv w:val="1"/>
      <w:marLeft w:val="0"/>
      <w:marRight w:val="0"/>
      <w:marTop w:val="0"/>
      <w:marBottom w:val="0"/>
      <w:divBdr>
        <w:top w:val="none" w:sz="0" w:space="0" w:color="auto"/>
        <w:left w:val="none" w:sz="0" w:space="0" w:color="auto"/>
        <w:bottom w:val="none" w:sz="0" w:space="0" w:color="auto"/>
        <w:right w:val="none" w:sz="0" w:space="0" w:color="auto"/>
      </w:divBdr>
    </w:div>
    <w:div w:id="2114205036">
      <w:bodyDiv w:val="1"/>
      <w:marLeft w:val="0"/>
      <w:marRight w:val="0"/>
      <w:marTop w:val="0"/>
      <w:marBottom w:val="0"/>
      <w:divBdr>
        <w:top w:val="none" w:sz="0" w:space="0" w:color="auto"/>
        <w:left w:val="none" w:sz="0" w:space="0" w:color="auto"/>
        <w:bottom w:val="none" w:sz="0" w:space="0" w:color="auto"/>
        <w:right w:val="none" w:sz="0" w:space="0" w:color="auto"/>
      </w:divBdr>
    </w:div>
    <w:div w:id="2114936893">
      <w:bodyDiv w:val="1"/>
      <w:marLeft w:val="0"/>
      <w:marRight w:val="0"/>
      <w:marTop w:val="0"/>
      <w:marBottom w:val="0"/>
      <w:divBdr>
        <w:top w:val="none" w:sz="0" w:space="0" w:color="auto"/>
        <w:left w:val="none" w:sz="0" w:space="0" w:color="auto"/>
        <w:bottom w:val="none" w:sz="0" w:space="0" w:color="auto"/>
        <w:right w:val="none" w:sz="0" w:space="0" w:color="auto"/>
      </w:divBdr>
    </w:div>
    <w:div w:id="2116637159">
      <w:bodyDiv w:val="1"/>
      <w:marLeft w:val="0"/>
      <w:marRight w:val="0"/>
      <w:marTop w:val="0"/>
      <w:marBottom w:val="0"/>
      <w:divBdr>
        <w:top w:val="none" w:sz="0" w:space="0" w:color="auto"/>
        <w:left w:val="none" w:sz="0" w:space="0" w:color="auto"/>
        <w:bottom w:val="none" w:sz="0" w:space="0" w:color="auto"/>
        <w:right w:val="none" w:sz="0" w:space="0" w:color="auto"/>
      </w:divBdr>
    </w:div>
    <w:div w:id="2117097912">
      <w:bodyDiv w:val="1"/>
      <w:marLeft w:val="0"/>
      <w:marRight w:val="0"/>
      <w:marTop w:val="0"/>
      <w:marBottom w:val="0"/>
      <w:divBdr>
        <w:top w:val="none" w:sz="0" w:space="0" w:color="auto"/>
        <w:left w:val="none" w:sz="0" w:space="0" w:color="auto"/>
        <w:bottom w:val="none" w:sz="0" w:space="0" w:color="auto"/>
        <w:right w:val="none" w:sz="0" w:space="0" w:color="auto"/>
      </w:divBdr>
    </w:div>
    <w:div w:id="2118407134">
      <w:bodyDiv w:val="1"/>
      <w:marLeft w:val="0"/>
      <w:marRight w:val="0"/>
      <w:marTop w:val="0"/>
      <w:marBottom w:val="0"/>
      <w:divBdr>
        <w:top w:val="none" w:sz="0" w:space="0" w:color="auto"/>
        <w:left w:val="none" w:sz="0" w:space="0" w:color="auto"/>
        <w:bottom w:val="none" w:sz="0" w:space="0" w:color="auto"/>
        <w:right w:val="none" w:sz="0" w:space="0" w:color="auto"/>
      </w:divBdr>
    </w:div>
    <w:div w:id="2119056009">
      <w:bodyDiv w:val="1"/>
      <w:marLeft w:val="0"/>
      <w:marRight w:val="0"/>
      <w:marTop w:val="0"/>
      <w:marBottom w:val="0"/>
      <w:divBdr>
        <w:top w:val="none" w:sz="0" w:space="0" w:color="auto"/>
        <w:left w:val="none" w:sz="0" w:space="0" w:color="auto"/>
        <w:bottom w:val="none" w:sz="0" w:space="0" w:color="auto"/>
        <w:right w:val="none" w:sz="0" w:space="0" w:color="auto"/>
      </w:divBdr>
    </w:div>
    <w:div w:id="2122334202">
      <w:bodyDiv w:val="1"/>
      <w:marLeft w:val="0"/>
      <w:marRight w:val="0"/>
      <w:marTop w:val="0"/>
      <w:marBottom w:val="0"/>
      <w:divBdr>
        <w:top w:val="none" w:sz="0" w:space="0" w:color="auto"/>
        <w:left w:val="none" w:sz="0" w:space="0" w:color="auto"/>
        <w:bottom w:val="none" w:sz="0" w:space="0" w:color="auto"/>
        <w:right w:val="none" w:sz="0" w:space="0" w:color="auto"/>
      </w:divBdr>
    </w:div>
    <w:div w:id="2122651803">
      <w:bodyDiv w:val="1"/>
      <w:marLeft w:val="0"/>
      <w:marRight w:val="0"/>
      <w:marTop w:val="0"/>
      <w:marBottom w:val="0"/>
      <w:divBdr>
        <w:top w:val="none" w:sz="0" w:space="0" w:color="auto"/>
        <w:left w:val="none" w:sz="0" w:space="0" w:color="auto"/>
        <w:bottom w:val="none" w:sz="0" w:space="0" w:color="auto"/>
        <w:right w:val="none" w:sz="0" w:space="0" w:color="auto"/>
      </w:divBdr>
    </w:div>
    <w:div w:id="2122801562">
      <w:bodyDiv w:val="1"/>
      <w:marLeft w:val="0"/>
      <w:marRight w:val="0"/>
      <w:marTop w:val="0"/>
      <w:marBottom w:val="0"/>
      <w:divBdr>
        <w:top w:val="none" w:sz="0" w:space="0" w:color="auto"/>
        <w:left w:val="none" w:sz="0" w:space="0" w:color="auto"/>
        <w:bottom w:val="none" w:sz="0" w:space="0" w:color="auto"/>
        <w:right w:val="none" w:sz="0" w:space="0" w:color="auto"/>
      </w:divBdr>
    </w:div>
    <w:div w:id="2123650281">
      <w:bodyDiv w:val="1"/>
      <w:marLeft w:val="0"/>
      <w:marRight w:val="0"/>
      <w:marTop w:val="0"/>
      <w:marBottom w:val="0"/>
      <w:divBdr>
        <w:top w:val="none" w:sz="0" w:space="0" w:color="auto"/>
        <w:left w:val="none" w:sz="0" w:space="0" w:color="auto"/>
        <w:bottom w:val="none" w:sz="0" w:space="0" w:color="auto"/>
        <w:right w:val="none" w:sz="0" w:space="0" w:color="auto"/>
      </w:divBdr>
    </w:div>
    <w:div w:id="2124957246">
      <w:bodyDiv w:val="1"/>
      <w:marLeft w:val="0"/>
      <w:marRight w:val="0"/>
      <w:marTop w:val="0"/>
      <w:marBottom w:val="0"/>
      <w:divBdr>
        <w:top w:val="none" w:sz="0" w:space="0" w:color="auto"/>
        <w:left w:val="none" w:sz="0" w:space="0" w:color="auto"/>
        <w:bottom w:val="none" w:sz="0" w:space="0" w:color="auto"/>
        <w:right w:val="none" w:sz="0" w:space="0" w:color="auto"/>
      </w:divBdr>
    </w:div>
    <w:div w:id="2125999858">
      <w:bodyDiv w:val="1"/>
      <w:marLeft w:val="0"/>
      <w:marRight w:val="0"/>
      <w:marTop w:val="0"/>
      <w:marBottom w:val="0"/>
      <w:divBdr>
        <w:top w:val="none" w:sz="0" w:space="0" w:color="auto"/>
        <w:left w:val="none" w:sz="0" w:space="0" w:color="auto"/>
        <w:bottom w:val="none" w:sz="0" w:space="0" w:color="auto"/>
        <w:right w:val="none" w:sz="0" w:space="0" w:color="auto"/>
      </w:divBdr>
    </w:div>
    <w:div w:id="2126843546">
      <w:bodyDiv w:val="1"/>
      <w:marLeft w:val="0"/>
      <w:marRight w:val="0"/>
      <w:marTop w:val="0"/>
      <w:marBottom w:val="0"/>
      <w:divBdr>
        <w:top w:val="none" w:sz="0" w:space="0" w:color="auto"/>
        <w:left w:val="none" w:sz="0" w:space="0" w:color="auto"/>
        <w:bottom w:val="none" w:sz="0" w:space="0" w:color="auto"/>
        <w:right w:val="none" w:sz="0" w:space="0" w:color="auto"/>
      </w:divBdr>
    </w:div>
    <w:div w:id="2127656764">
      <w:bodyDiv w:val="1"/>
      <w:marLeft w:val="0"/>
      <w:marRight w:val="0"/>
      <w:marTop w:val="0"/>
      <w:marBottom w:val="0"/>
      <w:divBdr>
        <w:top w:val="none" w:sz="0" w:space="0" w:color="auto"/>
        <w:left w:val="none" w:sz="0" w:space="0" w:color="auto"/>
        <w:bottom w:val="none" w:sz="0" w:space="0" w:color="auto"/>
        <w:right w:val="none" w:sz="0" w:space="0" w:color="auto"/>
      </w:divBdr>
    </w:div>
    <w:div w:id="2128354192">
      <w:bodyDiv w:val="1"/>
      <w:marLeft w:val="0"/>
      <w:marRight w:val="0"/>
      <w:marTop w:val="0"/>
      <w:marBottom w:val="0"/>
      <w:divBdr>
        <w:top w:val="none" w:sz="0" w:space="0" w:color="auto"/>
        <w:left w:val="none" w:sz="0" w:space="0" w:color="auto"/>
        <w:bottom w:val="none" w:sz="0" w:space="0" w:color="auto"/>
        <w:right w:val="none" w:sz="0" w:space="0" w:color="auto"/>
      </w:divBdr>
    </w:div>
    <w:div w:id="2130002151">
      <w:bodyDiv w:val="1"/>
      <w:marLeft w:val="0"/>
      <w:marRight w:val="0"/>
      <w:marTop w:val="0"/>
      <w:marBottom w:val="0"/>
      <w:divBdr>
        <w:top w:val="none" w:sz="0" w:space="0" w:color="auto"/>
        <w:left w:val="none" w:sz="0" w:space="0" w:color="auto"/>
        <w:bottom w:val="none" w:sz="0" w:space="0" w:color="auto"/>
        <w:right w:val="none" w:sz="0" w:space="0" w:color="auto"/>
      </w:divBdr>
    </w:div>
    <w:div w:id="2130588233">
      <w:bodyDiv w:val="1"/>
      <w:marLeft w:val="0"/>
      <w:marRight w:val="0"/>
      <w:marTop w:val="0"/>
      <w:marBottom w:val="0"/>
      <w:divBdr>
        <w:top w:val="none" w:sz="0" w:space="0" w:color="auto"/>
        <w:left w:val="none" w:sz="0" w:space="0" w:color="auto"/>
        <w:bottom w:val="none" w:sz="0" w:space="0" w:color="auto"/>
        <w:right w:val="none" w:sz="0" w:space="0" w:color="auto"/>
      </w:divBdr>
    </w:div>
    <w:div w:id="2130851729">
      <w:bodyDiv w:val="1"/>
      <w:marLeft w:val="0"/>
      <w:marRight w:val="0"/>
      <w:marTop w:val="0"/>
      <w:marBottom w:val="0"/>
      <w:divBdr>
        <w:top w:val="none" w:sz="0" w:space="0" w:color="auto"/>
        <w:left w:val="none" w:sz="0" w:space="0" w:color="auto"/>
        <w:bottom w:val="none" w:sz="0" w:space="0" w:color="auto"/>
        <w:right w:val="none" w:sz="0" w:space="0" w:color="auto"/>
      </w:divBdr>
    </w:div>
    <w:div w:id="2132165559">
      <w:bodyDiv w:val="1"/>
      <w:marLeft w:val="0"/>
      <w:marRight w:val="0"/>
      <w:marTop w:val="0"/>
      <w:marBottom w:val="0"/>
      <w:divBdr>
        <w:top w:val="none" w:sz="0" w:space="0" w:color="auto"/>
        <w:left w:val="none" w:sz="0" w:space="0" w:color="auto"/>
        <w:bottom w:val="none" w:sz="0" w:space="0" w:color="auto"/>
        <w:right w:val="none" w:sz="0" w:space="0" w:color="auto"/>
      </w:divBdr>
    </w:div>
    <w:div w:id="2133473480">
      <w:bodyDiv w:val="1"/>
      <w:marLeft w:val="0"/>
      <w:marRight w:val="0"/>
      <w:marTop w:val="0"/>
      <w:marBottom w:val="0"/>
      <w:divBdr>
        <w:top w:val="none" w:sz="0" w:space="0" w:color="auto"/>
        <w:left w:val="none" w:sz="0" w:space="0" w:color="auto"/>
        <w:bottom w:val="none" w:sz="0" w:space="0" w:color="auto"/>
        <w:right w:val="none" w:sz="0" w:space="0" w:color="auto"/>
      </w:divBdr>
    </w:div>
    <w:div w:id="2133862055">
      <w:bodyDiv w:val="1"/>
      <w:marLeft w:val="0"/>
      <w:marRight w:val="0"/>
      <w:marTop w:val="0"/>
      <w:marBottom w:val="0"/>
      <w:divBdr>
        <w:top w:val="none" w:sz="0" w:space="0" w:color="auto"/>
        <w:left w:val="none" w:sz="0" w:space="0" w:color="auto"/>
        <w:bottom w:val="none" w:sz="0" w:space="0" w:color="auto"/>
        <w:right w:val="none" w:sz="0" w:space="0" w:color="auto"/>
      </w:divBdr>
    </w:div>
    <w:div w:id="2134861997">
      <w:bodyDiv w:val="1"/>
      <w:marLeft w:val="0"/>
      <w:marRight w:val="0"/>
      <w:marTop w:val="0"/>
      <w:marBottom w:val="0"/>
      <w:divBdr>
        <w:top w:val="none" w:sz="0" w:space="0" w:color="auto"/>
        <w:left w:val="none" w:sz="0" w:space="0" w:color="auto"/>
        <w:bottom w:val="none" w:sz="0" w:space="0" w:color="auto"/>
        <w:right w:val="none" w:sz="0" w:space="0" w:color="auto"/>
      </w:divBdr>
    </w:div>
    <w:div w:id="2135830886">
      <w:bodyDiv w:val="1"/>
      <w:marLeft w:val="0"/>
      <w:marRight w:val="0"/>
      <w:marTop w:val="0"/>
      <w:marBottom w:val="0"/>
      <w:divBdr>
        <w:top w:val="none" w:sz="0" w:space="0" w:color="auto"/>
        <w:left w:val="none" w:sz="0" w:space="0" w:color="auto"/>
        <w:bottom w:val="none" w:sz="0" w:space="0" w:color="auto"/>
        <w:right w:val="none" w:sz="0" w:space="0" w:color="auto"/>
      </w:divBdr>
    </w:div>
    <w:div w:id="2137016332">
      <w:bodyDiv w:val="1"/>
      <w:marLeft w:val="0"/>
      <w:marRight w:val="0"/>
      <w:marTop w:val="0"/>
      <w:marBottom w:val="0"/>
      <w:divBdr>
        <w:top w:val="none" w:sz="0" w:space="0" w:color="auto"/>
        <w:left w:val="none" w:sz="0" w:space="0" w:color="auto"/>
        <w:bottom w:val="none" w:sz="0" w:space="0" w:color="auto"/>
        <w:right w:val="none" w:sz="0" w:space="0" w:color="auto"/>
      </w:divBdr>
    </w:div>
    <w:div w:id="2138331639">
      <w:bodyDiv w:val="1"/>
      <w:marLeft w:val="0"/>
      <w:marRight w:val="0"/>
      <w:marTop w:val="0"/>
      <w:marBottom w:val="0"/>
      <w:divBdr>
        <w:top w:val="none" w:sz="0" w:space="0" w:color="auto"/>
        <w:left w:val="none" w:sz="0" w:space="0" w:color="auto"/>
        <w:bottom w:val="none" w:sz="0" w:space="0" w:color="auto"/>
        <w:right w:val="none" w:sz="0" w:space="0" w:color="auto"/>
      </w:divBdr>
    </w:div>
    <w:div w:id="2141068305">
      <w:bodyDiv w:val="1"/>
      <w:marLeft w:val="0"/>
      <w:marRight w:val="0"/>
      <w:marTop w:val="0"/>
      <w:marBottom w:val="0"/>
      <w:divBdr>
        <w:top w:val="none" w:sz="0" w:space="0" w:color="auto"/>
        <w:left w:val="none" w:sz="0" w:space="0" w:color="auto"/>
        <w:bottom w:val="none" w:sz="0" w:space="0" w:color="auto"/>
        <w:right w:val="none" w:sz="0" w:space="0" w:color="auto"/>
      </w:divBdr>
    </w:div>
    <w:div w:id="2141603902">
      <w:bodyDiv w:val="1"/>
      <w:marLeft w:val="0"/>
      <w:marRight w:val="0"/>
      <w:marTop w:val="0"/>
      <w:marBottom w:val="0"/>
      <w:divBdr>
        <w:top w:val="none" w:sz="0" w:space="0" w:color="auto"/>
        <w:left w:val="none" w:sz="0" w:space="0" w:color="auto"/>
        <w:bottom w:val="none" w:sz="0" w:space="0" w:color="auto"/>
        <w:right w:val="none" w:sz="0" w:space="0" w:color="auto"/>
      </w:divBdr>
    </w:div>
    <w:div w:id="2145191905">
      <w:bodyDiv w:val="1"/>
      <w:marLeft w:val="0"/>
      <w:marRight w:val="0"/>
      <w:marTop w:val="0"/>
      <w:marBottom w:val="0"/>
      <w:divBdr>
        <w:top w:val="none" w:sz="0" w:space="0" w:color="auto"/>
        <w:left w:val="none" w:sz="0" w:space="0" w:color="auto"/>
        <w:bottom w:val="none" w:sz="0" w:space="0" w:color="auto"/>
        <w:right w:val="none" w:sz="0" w:space="0" w:color="auto"/>
      </w:divBdr>
    </w:div>
    <w:div w:id="2145344793">
      <w:bodyDiv w:val="1"/>
      <w:marLeft w:val="0"/>
      <w:marRight w:val="0"/>
      <w:marTop w:val="0"/>
      <w:marBottom w:val="0"/>
      <w:divBdr>
        <w:top w:val="none" w:sz="0" w:space="0" w:color="auto"/>
        <w:left w:val="none" w:sz="0" w:space="0" w:color="auto"/>
        <w:bottom w:val="none" w:sz="0" w:space="0" w:color="auto"/>
        <w:right w:val="none" w:sz="0" w:space="0" w:color="auto"/>
      </w:divBdr>
    </w:div>
    <w:div w:id="2145999046">
      <w:bodyDiv w:val="1"/>
      <w:marLeft w:val="0"/>
      <w:marRight w:val="0"/>
      <w:marTop w:val="0"/>
      <w:marBottom w:val="0"/>
      <w:divBdr>
        <w:top w:val="none" w:sz="0" w:space="0" w:color="auto"/>
        <w:left w:val="none" w:sz="0" w:space="0" w:color="auto"/>
        <w:bottom w:val="none" w:sz="0" w:space="0" w:color="auto"/>
        <w:right w:val="none" w:sz="0" w:space="0" w:color="auto"/>
      </w:divBdr>
    </w:div>
    <w:div w:id="2146972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ionifo-wuerz.de/aimodule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bionifo-wuerz.de/aimodules"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hyperlink" Target="https://bionifo-wuerz.de/aimodules"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onifo-wuerz.de/aimodules"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yperlink" Target="https://github.com/yeoman/generator-angular"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Version="1987">
  <b:Source>
    <b:Tag>Sof20</b:Tag>
    <b:SourceType>InternetSite</b:SourceType>
    <b:Guid>{F8F26B6A-03A0-42D3-9705-877B7EE6783A}</b:Guid>
    <b:Title>Softberry NSITE</b:Title>
    <b:YearAccessed>2020</b:YearAccessed>
    <b:MonthAccessed>5</b:MonthAccessed>
    <b:DayAccessed>11</b:DayAccessed>
    <b:URL>http://www.softberry.com/berry.phtml?topic=nsite&amp;group=programs&amp;subgroup=promoter</b:URL>
    <b:RefOrder>22</b:RefOrder>
  </b:Source>
  <b:Source>
    <b:Tag>Sof201</b:Tag>
    <b:SourceType>InternetSite</b:SourceType>
    <b:Guid>{CBD6637E-4E8A-41DB-959B-2839C4DACC80}</b:Guid>
    <b:Title>Softberry NSITEH</b:Title>
    <b:YearAccessed>2020</b:YearAccessed>
    <b:MonthAccessed>11</b:MonthAccessed>
    <b:DayAccessed>5</b:DayAccessed>
    <b:URL>http://www.softberry.com/berry.phtml?topic=nsiteh&amp;group=programs&amp;subgroup=promoter</b:URL>
    <b:RefOrder>25</b:RefOrder>
  </b:Source>
  <b:Source>
    <b:Tag>Sof202</b:Tag>
    <b:SourceType>InternetSite</b:SourceType>
    <b:Guid>{F878FEF0-1849-43BC-9E8A-119792BD2298}</b:Guid>
    <b:Title>Softberry NSITEM</b:Title>
    <b:YearAccessed>2020</b:YearAccessed>
    <b:MonthAccessed>11</b:MonthAccessed>
    <b:DayAccessed>5</b:DayAccessed>
    <b:URL>http://www.softberry.com/berry.phtml?topic=nsitem&amp;group=programs&amp;subgroup=promoter</b:URL>
    <b:RefOrder>26</b:RefOrder>
  </b:Source>
  <b:Source>
    <b:Tag>Pla20</b:Tag>
    <b:SourceType>InternetSite</b:SourceType>
    <b:Guid>{7946FA41-9F79-401F-82C5-BFFC40BE9DA4}</b:Guid>
    <b:Title>PlantPan 3.0</b:Title>
    <b:YearAccessed>2020</b:YearAccessed>
    <b:MonthAccessed>11</b:MonthAccessed>
    <b:DayAccessed>6</b:DayAccessed>
    <b:URL>http://plantpan.itps.ncku.edu.tw/gene_group.php?#multipromoters</b:URL>
    <b:RefOrder>29</b:RefOrder>
  </b:Source>
  <b:Source>
    <b:Tag>TRA20</b:Tag>
    <b:SourceType>InternetSite</b:SourceType>
    <b:Guid>{7C4481B6-DFF1-47AE-8CC1-75BC136BAF2D}</b:Guid>
    <b:Title>TRANSFAC Match</b:Title>
    <b:YearAccessed>2020</b:YearAccessed>
    <b:MonthAccessed>11</b:MonthAccessed>
    <b:DayAccessed>7</b:DayAccessed>
    <b:URL>https://portal.genexplain.com/archive/videos/composite_elements_2014_1.mp4</b:URL>
    <b:RefOrder>32</b:RefOrder>
  </b:Source>
  <b:Source>
    <b:Tag>Pub20</b:Tag>
    <b:SourceType>InternetSite</b:SourceType>
    <b:Guid>{6E1421F8-A70F-41FB-A3AD-14E247A1AA24}</b:Guid>
    <b:Title>Public Transfac Database</b:Title>
    <b:YearAccessed>2020</b:YearAccessed>
    <b:MonthAccessed>10</b:MonthAccessed>
    <b:DayAccessed>22</b:DayAccessed>
    <b:URL>http://gene-regulation.com/pub/databases.html</b:URL>
    <b:RefOrder>33</b:RefOrder>
  </b:Source>
  <b:Source>
    <b:Tag>Tra20</b:Tag>
    <b:SourceType>InternetSite</b:SourceType>
    <b:Guid>{D6DDDF51-CEE4-41D4-8656-78B54F538DD7}</b:Guid>
    <b:Title>Transfac Profession vs. Public</b:Title>
    <b:YearAccessed>2020</b:YearAccessed>
    <b:MonthAccessed>11</b:MonthAccessed>
    <b:DayAccessed>12</b:DayAccessed>
    <b:URL>https://portal.genexplain.com/archive/documents/transfac_comparison.pdf</b:URL>
    <b:RefOrder>34</b:RefOrder>
  </b:Source>
  <b:Source>
    <b:Tag>Genomatix</b:Tag>
    <b:SourceType>InternetSite</b:SourceType>
    <b:Guid>{601ECFEB-8EB5-427E-8CF1-C074E19A9BB2}</b:Guid>
    <b:LCID>en-US</b:LCID>
    <b:Author>
      <b:Author>
        <b:NameList>
          <b:Person>
            <b:Last>Genomatix</b:Last>
          </b:Person>
        </b:NameList>
      </b:Author>
    </b:Author>
    <b:YearAccessed>2018</b:YearAccessed>
    <b:URL>http://www.genomatix.de/</b:URL>
    <b:MonthAccessed>08</b:MonthAccessed>
    <b:DayAccessed>30</b:DayAccessed>
    <b:RefOrder>1</b:RefOrder>
  </b:Source>
  <b:Source>
    <b:Tag>Wiki2018</b:Tag>
    <b:SourceType>InternetSite</b:SourceType>
    <b:Guid>{401243DB-BB57-4857-831C-C7DDEAB7192B}</b:Guid>
    <b:LCID>en-US</b:LCID>
    <b:Title>Wikipedia</b:Title>
    <b:InternetSiteTitle>Position weight matrix</b:InternetSiteTitle>
    <b:YearAccessed>2021</b:YearAccessed>
    <b:URL>https://en.wikipedia.org/wiki/Position_weight_matrix</b:URL>
    <b:MonthAccessed>07</b:MonthAccessed>
    <b:DayAccessed>30</b:DayAccessed>
    <b:RefOrder>7</b:RefOrder>
  </b:Source>
  <b:Source>
    <b:Tag>DaveTang</b:Tag>
    <b:SourceType>InternetSite</b:SourceType>
    <b:Guid>{AD26610A-781D-4700-AC6A-E7CE774EB933}</b:Guid>
    <b:LCID>en-US</b:LCID>
    <b:Author>
      <b:Author>
        <b:NameList>
          <b:Person>
            <b:Last>DaveTang</b:Last>
          </b:Person>
        </b:NameList>
      </b:Author>
    </b:Author>
    <b:Year>2019</b:Year>
    <b:DayAccessed>23</b:DayAccessed>
    <b:URL>https://davetang.org/muse/2013/10/02/transcription-factor-binding-site-prediction/</b:URL>
    <b:YearAccessed>2019</b:YearAccessed>
    <b:MonthAccessed>12</b:MonthAccessed>
    <b:RefOrder>9</b:RefOrder>
  </b:Source>
  <b:Source>
    <b:Tag>TESS1</b:Tag>
    <b:SourceType>ArticleInAPeriodical</b:SourceType>
    <b:Guid>{EA7FEF5A-45C7-46E0-A661-66862A9CB34D}</b:Guid>
    <b:LCID>en-US</b:LCID>
    <b:Author>
      <b:Author>
        <b:NameList>
          <b:Person>
            <b:Last>Schug</b:Last>
            <b:First>J.</b:First>
          </b:Person>
        </b:NameList>
      </b:Author>
    </b:Author>
    <b:Title>Using TESS to predict transcription factor binding sites in DNA sequence</b:Title>
    <b:PeriodicalTitle>Bioinformatics</b:PeriodicalTitle>
    <b:Year>2008</b:Year>
    <b:Issue>Chapter 2:Unit 2.6</b:Issue>
    <b:DOI>10.1002/0471250953.bi0206s21</b:DOI>
    <b:RefOrder>10</b:RefOrder>
  </b:Source>
  <b:Source>
    <b:Tag>Wiki2018_</b:Tag>
    <b:SourceType>InternetSite</b:SourceType>
    <b:Guid>{B19C868A-59C5-4C40-B41E-CE4173223691}</b:Guid>
    <b:LCID>en-US</b:LCID>
    <b:Author>
      <b:Author>
        <b:NameList>
          <b:Person>
            <b:Last>Wikipedia</b:Last>
          </b:Person>
        </b:NameList>
      </b:Author>
    </b:Author>
    <b:Title>Position weight matrix.</b:Title>
    <b:Year>2018</b:Year>
    <b:DayAccessed>31</b:DayAccessed>
    <b:URL>https://en.wikipedia.org/wiki/Position_weight_matrix</b:URL>
    <b:YearAccessed>2018</b:YearAccessed>
    <b:MonthAccessed>08</b:MonthAccessed>
    <b:RefOrder>13</b:RefOrder>
  </b:Source>
  <b:Source>
    <b:Tag>TAIR</b:Tag>
    <b:SourceType>InternetSite</b:SourceType>
    <b:Guid>{E6A6C61A-E0BE-4C1D-B914-FE156107E524}</b:Guid>
    <b:LCID>en-US</b:LCID>
    <b:URL>https://www.arabidopsis.org/tools/bulk/motiffinder/index.jsp</b:URL>
    <b:Title>TAIR</b:Title>
    <b:YearAccessed>2021</b:YearAccessed>
    <b:MonthAccessed>07</b:MonthAccessed>
    <b:DayAccessed>30</b:DayAccessed>
    <b:RefOrder>27</b:RefOrder>
  </b:Source>
  <b:Source>
    <b:Tag>Cis21</b:Tag>
    <b:SourceType>InternetSite</b:SourceType>
    <b:Guid>{6ADFDEC9-8974-48C4-9947-7D49DA12879E}</b:Guid>
    <b:Author>
      <b:Author>
        <b:NameList>
          <b:Person>
            <b:Last>CisBP</b:Last>
          </b:Person>
        </b:NameList>
      </b:Author>
    </b:Author>
    <b:YearAccessed>2021</b:YearAccessed>
    <b:MonthAccessed>11</b:MonthAccessed>
    <b:DayAccessed>06</b:DayAccessed>
    <b:URL>http://cisbp.ccbr.utoronto.ca/TFTools.php </b:URL>
    <b:RefOrder>38</b:RefOrder>
  </b:Source>
  <b:Source>
    <b:Tag>HOC21</b:Tag>
    <b:SourceType>InternetSite</b:SourceType>
    <b:Guid>{D985EEE7-6B23-4638-93BC-20ADF0E268AF}</b:Guid>
    <b:Title>HOCOMOCO</b:Title>
    <b:YearAccessed>2021</b:YearAccessed>
    <b:MonthAccessed>11</b:MonthAccessed>
    <b:DayAccessed>06</b:DayAccessed>
    <b:URL>https://hocomoco11.autosome.ru</b:URL>
    <b:RefOrder>41</b:RefOrder>
  </b:Source>
  <b:Source>
    <b:Tag>Fly21</b:Tag>
    <b:SourceType>InternetSite</b:SourceType>
    <b:Guid>{41FFDB2E-90E0-4888-AEFC-7554CA51B594}</b:Guid>
    <b:Title>FlyFactorSurvey</b:Title>
    <b:YearAccessed>2021</b:YearAccessed>
    <b:MonthAccessed>11</b:MonthAccessed>
    <b:DayAccessed>06</b:DayAccessed>
    <b:URL>https://pgfe.umassmed.edu/ffs/</b:URL>
    <b:RefOrder>43</b:RefOrder>
  </b:Source>
  <b:Source>
    <b:Tag>MEM21</b:Tag>
    <b:SourceType>InternetSite</b:SourceType>
    <b:Guid>{4F5535EF-2570-470E-BFB3-1BC8E9F0A6A2}</b:Guid>
    <b:Title>MEME Suite</b:Title>
    <b:YearAccessed>2021</b:YearAccessed>
    <b:MonthAccessed>11</b:MonthAccessed>
    <b:DayAccessed>06</b:DayAccessed>
    <b:URL>https://meme-suite.org/meme/tools/meme</b:URL>
    <b:RefOrder>44</b:RefOrder>
  </b:Source>
  <b:Source>
    <b:Tag>YeT21</b:Tag>
    <b:SourceType>InternetSite</b:SourceType>
    <b:Guid>{C1FB81A9-5742-4A75-9A2F-4BC2C62B3B90}</b:Guid>
    <b:Title>YeTFaSCo</b:Title>
    <b:YearAccessed>2021</b:YearAccessed>
    <b:MonthAccessed>11</b:MonthAccessed>
    <b:DayAccessed>06</b:DayAccessed>
    <b:URL>http://yetfasco.ccbr.utoronto.ca/</b:URL>
    <b:RefOrder>46</b:RefOrder>
  </b:Source>
  <b:Source>
    <b:Tag>Uni21</b:Tag>
    <b:SourceType>InternetSite</b:SourceType>
    <b:Guid>{ADF8A148-5665-4176-8170-D00A14871E55}</b:Guid>
    <b:Author>
      <b:Author>
        <b:NameList>
          <b:Person>
            <b:Last>UniPROBE</b:Last>
          </b:Person>
        </b:NameList>
      </b:Author>
    </b:Author>
    <b:Title>UniPROBE</b:Title>
    <b:YearAccessed>2021</b:YearAccessed>
    <b:MonthAccessed>10</b:MonthAccessed>
    <b:DayAccessed>31</b:DayAccessed>
    <b:URL>http://the_brain.bwh.harvard.edu/uniprobe/index.php?ncsg=1</b:URL>
    <b:RefOrder>40</b:RefOrder>
  </b:Source>
  <b:Source>
    <b:Tag>Car12</b:Tag>
    <b:SourceType>ArticleInAPeriodical</b:SourceType>
    <b:Guid>{0C3D75F3-20E4-49A4-8A21-39E82A41575C}</b:Guid>
    <b:Title>YeTFaSCo: a database of evaluated yeast transcription factor sequence specificities</b:Title>
    <b:PeriodicalTitle>Nucleic Acids Research</b:PeriodicalTitle>
    <b:Year>2012</b:Year>
    <b:Volume>Issue D1</b:Volume>
    <b:Issue>Volume 40</b:Issue>
    <b:Author>
      <b:Author>
        <b:NameList>
          <b:Person>
            <b:Last>de Boer</b:Last>
            <b:First>C.</b:First>
            <b:Middle>G., Hughes, T. R.</b:Middle>
          </b:Person>
        </b:NameList>
      </b:Author>
    </b:Author>
    <b:Month>01</b:Month>
    <b:Day>01</b:Day>
    <b:Pages>D169–D179</b:Pages>
    <b:DOI>https://doi.org/10.1093/nar/gkr993</b:DOI>
    <b:RefOrder>47</b:RefOrder>
  </b:Source>
  <b:Source>
    <b:Tag>Fan2007</b:Tag>
    <b:SourceType>ArticleInAPeriodical</b:SourceType>
    <b:Guid>{6C2A345D-560F-4731-ACED-5B475EFFCA5C}</b:Guid>
    <b:Author>
      <b:Author>
        <b:NameList>
          <b:Person>
            <b:Last>Chen</b:Last>
            <b:First>X.,</b:First>
            <b:Middle>Guo, L., Fan, Z., Jiang, T.</b:Middle>
          </b:Person>
        </b:NameList>
      </b:Author>
    </b:Author>
    <b:Title>Learning position weight matrices from sequence and expression data</b:Title>
    <b:Year>2007</b:Year>
    <b:PeriodicalTitle>Comput Syst Bioinformatics Conf</b:PeriodicalTitle>
    <b:Issue>6</b:Issue>
    <b:Pages>249-60</b:Pages>
    <b:RefOrder>4</b:RefOrder>
  </b:Source>
  <b:Source>
    <b:Tag>PlantPan</b:Tag>
    <b:SourceType>ArticleInAPeriodical</b:SourceType>
    <b:Guid>{DF97FCBF-C4E7-4D96-91B3-92C60B6C838E}</b:Guid>
    <b:LCID>en-US</b:LCID>
    <b:Author>
      <b:Author>
        <b:NameList>
          <b:Person>
            <b:Last>Chow</b:Last>
            <b:First>C.</b:First>
            <b:Middle>N. et al.</b:Middle>
          </b:Person>
        </b:NameList>
      </b:Author>
    </b:Author>
    <b:Title>PlantPAN3.0: a new and updated resource for reconstructing transcriptional regulatory networks from ChIP-seq experiments in plants</b:Title>
    <b:InternetSiteTitle>Nucleic Acids Res.</b:InternetSiteTitle>
    <b:Year>2019</b:Year>
    <b:DayAccessed>[Online; accessed 19-Oktober-2019]</b:DayAccessed>
    <b:URL>http://plantpan.itps.ncku.edu.tw/</b:URL>
    <b:PeriodicalTitle>Nucleic Acids Res.</b:PeriodicalTitle>
    <b:Pages>1154–1160</b:Pages>
    <b:RefOrder>28</b:RefOrder>
  </b:Source>
  <b:Source>
    <b:Tag>Cho99</b:Tag>
    <b:SourceType>ArticleInAPeriodical</b:SourceType>
    <b:Guid>{4A90196E-5683-4C08-AD29-C897A905D1C1}</b:Guid>
    <b:Author>
      <b:Author>
        <b:NameList>
          <b:Person>
            <b:Last>Chow</b:Last>
            <b:First>C.</b:First>
            <b:Middle>W., Rincón, M., Davis, R. J.</b:Middle>
          </b:Person>
        </b:NameList>
      </b:Author>
    </b:Author>
    <b:Title>Requirement for transcription factor NFAT in interleukin-2 expression.</b:Title>
    <b:Year>1999</b:Year>
    <b:PeriodicalTitle>Mol Cell Biol.</b:PeriodicalTitle>
    <b:Edition>19(3)</b:Edition>
    <b:Pages>2300-2307</b:Pages>
    <b:Comments>doi:10.1128/mcb.19.3.2300</b:Comments>
    <b:RefOrder>48</b:RefOrder>
  </b:Source>
  <b:Source>
    <b:Tag>ModuleMaster</b:Tag>
    <b:SourceType>ArticleInAPeriodical</b:SourceType>
    <b:Guid>{91C04E42-50E7-42D8-BB23-ADDF649CE7F6}</b:Guid>
    <b:LCID>en-US</b:LCID>
    <b:Author>
      <b:Author>
        <b:NameList>
          <b:Person>
            <b:Last>Wrzodek</b:Last>
            <b:First>C.</b:First>
            <b:Middle>et al.</b:Middle>
          </b:Person>
        </b:NameList>
      </b:Author>
    </b:Author>
    <b:Title>ModuleMaster: A new tool to decipher transcriptional regulatory networks</b:Title>
    <b:PeriodicalTitle>Biosystems</b:PeriodicalTitle>
    <b:Year>2010</b:Year>
    <b:Issue>99(1)</b:Issue>
    <b:Pages>79-81</b:Pages>
    <b:DOI>10.1016/j.biosystems.2009.09.005</b:DOI>
    <b:RefOrder>18</b:RefOrder>
  </b:Source>
  <b:Source>
    <b:Tag>Promo2</b:Tag>
    <b:SourceType>ArticleInAPeriodical</b:SourceType>
    <b:Guid>{C5E75554-F6CB-4871-BC13-B2C7F8A79844}</b:Guid>
    <b:LCID>en-US</b:LCID>
    <b:Author>
      <b:Author>
        <b:NameList>
          <b:Person>
            <b:Last>Farré</b:Last>
            <b:First>D.</b:First>
            <b:Middle>et al.</b:Middle>
          </b:Person>
        </b:NameList>
      </b:Author>
    </b:Author>
    <b:Title>Identification of patterns in biological sequences at the ALGGEN server: PROMO and MALGEN.</b:Title>
    <b:PeriodicalTitle>Nucleic Acids Res</b:PeriodicalTitle>
    <b:Year>2003</b:Year>
    <b:Comments>http://alggen.lsi.upc.es/cgi-bin/promo_v3/promo/promoinit.cgi?dirDB=TF_8.3</b:Comments>
    <b:Issue>31(13)</b:Issue>
    <b:Pages>3651-3</b:Pages>
    <b:DOI>10.1093/nar/gkg605</b:DOI>
    <b:RefOrder>17</b:RefOrder>
  </b:Source>
  <b:Source>
    <b:Tag>Fan2007_</b:Tag>
    <b:SourceType>ArticleInAPeriodical</b:SourceType>
    <b:Guid>{48C3DA5D-AE14-4C50-8083-53DF4388E4CE}</b:Guid>
    <b:LCID>en-US</b:LCID>
    <b:Author>
      <b:Author>
        <b:NameList>
          <b:Person>
            <b:Last>Chen</b:Last>
            <b:First>X.,</b:First>
            <b:Middle>Guo, L., Fan, Z., Jiang, T.</b:Middle>
          </b:Person>
        </b:NameList>
      </b:Author>
    </b:Author>
    <b:Title>Learning position weight matricesfrom sequence and expression data.</b:Title>
    <b:PeriodicalTitle>Comput Syst Bioinformatics Conf.</b:PeriodicalTitle>
    <b:Year>2007</b:Year>
    <b:Issue>6</b:Issue>
    <b:Pages>249-60</b:Pages>
    <b:RefOrder>49</b:RefOrder>
  </b:Source>
  <b:Source>
    <b:Tag>Gribskov</b:Tag>
    <b:SourceType>ArticleInAPeriodical</b:SourceType>
    <b:Guid>{F2F80BD7-76D6-40B1-B87F-43FCEF188C65}</b:Guid>
    <b:Author>
      <b:Author>
        <b:NameList>
          <b:Person>
            <b:Last>Gribskov</b:Last>
            <b:First>M.,</b:First>
            <b:Middle>McLachlan, A. D., Eisenberg, D.</b:Middle>
          </b:Person>
        </b:NameList>
      </b:Author>
    </b:Author>
    <b:Title>Profile analysis: detection of distantly related proteins</b:Title>
    <b:Year>1987</b:Year>
    <b:PeriodicalTitle>Proc Natl Acad Sci U S A</b:PeriodicalTitle>
    <b:Issue>84(13)</b:Issue>
    <b:Pages>4355-8</b:Pages>
    <b:DOI>10.1073/pnas.84.13.4355</b:DOI>
    <b:RefOrder>5</b:RefOrder>
  </b:Source>
  <b:Source>
    <b:Tag>Roderic</b:Tag>
    <b:SourceType>ArticleInAPeriodical</b:SourceType>
    <b:Guid>{4AA2EFB6-7C82-4358-A757-B5BA83E92EB5}</b:Guid>
    <b:Author>
      <b:Author>
        <b:NameList>
          <b:Person>
            <b:Last>Guigo</b:Last>
            <b:First>R.</b:First>
          </b:Person>
        </b:NameList>
      </b:Author>
    </b:Author>
    <b:Title>An introduction to position specific scoring matrices</b:Title>
    <b:Year>2003</b:Year>
    <b:Day>http://bioinformatica.upf.edu/T12/MakeProfile.html</b:Day>
    <b:YearAccessed>2021</b:YearAccessed>
    <b:MonthAccessed>07</b:MonthAccessed>
    <b:DayAccessed>30</b:DayAccessed>
    <b:RefOrder>6</b:RefOrder>
  </b:Source>
  <b:Source>
    <b:Tag>Kel03</b:Tag>
    <b:SourceType>ArticleInAPeriodical</b:SourceType>
    <b:Guid>{BE814471-40BE-4EBE-BCEE-778152416212}</b:Guid>
    <b:Title>MATCH: A tool for searching transcription factor binding sites in DNA sequences</b:Title>
    <b:Year>2003</b:Year>
    <b:LCID>en-US</b:LCID>
    <b:Author>
      <b:Author>
        <b:NameList>
          <b:Person>
            <b:Last>Kel</b:Last>
            <b:First>A.</b:First>
            <b:Middle>E. et al.</b:Middle>
          </b:Person>
        </b:NameList>
      </b:Author>
    </b:Author>
    <b:Pages>3576-9</b:Pages>
    <b:Comments>PMID: 12824369; PMCID: PMC169193</b:Comments>
    <b:DOI>10.1093/nar/gkg585</b:DOI>
    <b:PeriodicalTitle>Nucleic Acids Res</b:PeriodicalTitle>
    <b:Month>July</b:Month>
    <b:Day>1</b:Day>
    <b:Edition>31(13)</b:Edition>
    <b:RefOrder>30</b:RefOrder>
  </b:Source>
  <b:Source>
    <b:Tag>MotMap1</b:Tag>
    <b:SourceType>ArticleInAPeriodical</b:SourceType>
    <b:Guid>{C4603315-DCEC-473B-840D-FD2225EA44B1}</b:Guid>
    <b:LCID>en-US</b:LCID>
    <b:Author>
      <b:Author>
        <b:NameList>
          <b:Person>
            <b:Last>Kenneth</b:Last>
            <b:First>D.,</b:First>
            <b:Middle>Vishal, R. P., Paul, R., Xiaohui, X., Pierre, B.</b:Middle>
          </b:Person>
        </b:NameList>
      </b:Author>
    </b:Author>
    <b:Title>MotifMap: integrative genome-wide maps of regulatory motif sites for model species</b:Title>
    <b:PeriodicalTitle>BMC Bioinformatics</b:PeriodicalTitle>
    <b:Year>2011</b:Year>
    <b:Pages>495</b:Pages>
    <b:Volume>12</b:Volume>
    <b:Comments>doi:10.1186/1471-2105-12-495</b:Comments>
    <b:RefOrder>14</b:RefOrder>
  </b:Source>
  <b:Source>
    <b:Tag>Iva17</b:Tag>
    <b:SourceType>ArticleInAPeriodical</b:SourceType>
    <b:Guid>{32C76D4E-54AF-42D2-9708-CA36F8754207}</b:Guid>
    <b:Title>HOCOMOCO: towards a complete collection of transcription factor binding models for human and mouse via large-scale ChIP-Seq analysis</b:Title>
    <b:Year>2017</b:Year>
    <b:Month>11</b:Month>
    <b:Day>11</b:Day>
    <b:PeriodicalTitle>Nucl. Acids Res</b:PeriodicalTitle>
    <b:Issue>Database issue</b:Issue>
    <b:Author>
      <b:Author>
        <b:NameList>
          <b:Person>
            <b:Last>Kulakovskiy</b:Last>
            <b:First>I.</b:First>
            <b:Middle>V. et al.</b:Middle>
          </b:Person>
        </b:NameList>
      </b:Author>
    </b:Author>
    <b:Pages>gkx1106</b:Pages>
    <b:DOI>10.1093/nar/gkx1106</b:DOI>
    <b:RefOrder>42</b:RefOrder>
  </b:Source>
  <b:Source>
    <b:Tag>Luk20</b:Tag>
    <b:SourceType>InternetSite</b:SourceType>
    <b:Guid>{57C2B37A-F5A5-4BDF-B1EF-E73E7B924BD6}</b:Guid>
    <b:Author>
      <b:Author>
        <b:NameList>
          <b:Person>
            <b:Last>Kreft</b:Last>
            <b:First>Ł.</b:First>
            <b:Middle>et al.</b:Middle>
          </b:Person>
        </b:NameList>
      </b:Author>
    </b:Author>
    <b:Title>Website: ConTra v3: a tool to identify transcription factor binding sites across species, update 2017</b:Title>
    <b:YearAccessed>2020</b:YearAccessed>
    <b:MonthAccessed>10</b:MonthAccessed>
    <b:DayAccessed>4</b:DayAccessed>
    <b:URL>http://bioit2.irc.ugent.be/contra/v3/#/step/1</b:URL>
    <b:InternetSiteTitle>ConTra v3</b:InternetSiteTitle>
    <b:RefOrder>36</b:RefOrder>
  </b:Source>
  <b:Source>
    <b:Tag>Luk17</b:Tag>
    <b:SourceType>ArticleInAPeriodical</b:SourceType>
    <b:Guid>{7F3191F9-0E4C-475B-B5D0-23A89B727998}</b:Guid>
    <b:Author>
      <b:Author>
        <b:NameList>
          <b:Person>
            <b:Last>Kreft</b:Last>
            <b:First>Ł.</b:First>
            <b:Middle>et al.</b:Middle>
          </b:Person>
        </b:NameList>
      </b:Author>
    </b:Author>
    <b:Title>ConTra v3: a tool to identify transcription factor binding sites across species, update 2017</b:Title>
    <b:Year>2017</b:Year>
    <b:Month>July</b:Month>
    <b:Day>3</b:Day>
    <b:PeriodicalTitle>Nucleic Acids Research</b:PeriodicalTitle>
    <b:Edition>Volume 45</b:Edition>
    <b:Volume>Issue W1</b:Volume>
    <b:Pages>W490–W494</b:Pages>
    <b:Comments>https://doi.org/10.1093/nar/gkx376</b:Comments>
    <b:RefOrder>35</b:RefOrder>
  </b:Source>
  <b:Source>
    <b:Tag>Mat03</b:Tag>
    <b:SourceType>ArticleInAPeriodical</b:SourceType>
    <b:Guid>{A50CDB84-643B-476E-9902-908760321BAB}</b:Guid>
    <b:Title>TRANSFAC: transcriptional regulation, from patterns to profiles</b:Title>
    <b:PeriodicalTitle>Nucleic Acids Res</b:PeriodicalTitle>
    <b:Year>2003</b:Year>
    <b:Edition>31(1)</b:Edition>
    <b:LCID>en-US</b:LCID>
    <b:Author>
      <b:Author>
        <b:NameList>
          <b:Person>
            <b:Last>Matys</b:Last>
            <b:First>V.</b:First>
            <b:Middle>et al.</b:Middle>
          </b:Person>
        </b:NameList>
      </b:Author>
    </b:Author>
    <b:Month>Jan</b:Month>
    <b:Day>1</b:Day>
    <b:Pages>374-8</b:Pages>
    <b:Comments>PMID: 12520026; PMCID: PMC165555</b:Comments>
    <b:DOI>10.1093/nar/gkg108</b:DOI>
    <b:RefOrder>31</b:RefOrder>
  </b:Source>
  <b:Source>
    <b:Tag>Prodoric1</b:Tag>
    <b:SourceType>ArticleInAPeriodical</b:SourceType>
    <b:Guid>{0C90368B-B019-470E-A737-983B12D9B698}</b:Guid>
    <b:LCID>en-US</b:LCID>
    <b:Author>
      <b:Author>
        <b:NameList>
          <b:Person>
            <b:Last>Münch</b:Last>
            <b:First>R.</b:First>
            <b:Middle>et al.</b:Middle>
          </b:Person>
        </b:NameList>
      </b:Author>
    </b:Author>
    <b:Title>PRODORIC: prokaryotic database of gene regulation.</b:Title>
    <b:PeriodicalTitle>Nucleic Acids Res.</b:PeriodicalTitle>
    <b:Year>2003</b:Year>
    <b:Issue>31(1)</b:Issue>
    <b:Pages>266-9</b:Pages>
    <b:DOI>10.1093/nar/gkg037</b:DOI>
    <b:RefOrder>19</b:RefOrder>
  </b:Source>
  <b:Source>
    <b:Tag>Prodoric2</b:Tag>
    <b:SourceType>ArticleInAPeriodical</b:SourceType>
    <b:Guid>{385871CB-3697-4682-A7CE-564F2741818F}</b:Guid>
    <b:LCID>en-US</b:LCID>
    <b:Author>
      <b:Author>
        <b:NameList>
          <b:Person>
            <b:Last>Münch</b:Last>
            <b:First>R.</b:First>
            <b:Middle>et al.</b:Middle>
          </b:Person>
        </b:NameList>
      </b:Author>
    </b:Author>
    <b:Title>Virtual Footprint and PRODORIC: an integrative framework for regulon prediction in prokaryotes.</b:Title>
    <b:PeriodicalTitle>Bioinformatics</b:PeriodicalTitle>
    <b:Year>2005</b:Year>
    <b:Pages>4187-4189</b:Pages>
    <b:Volume>21</b:Volume>
    <b:RefOrder>20</b:RefOrder>
  </b:Source>
  <b:Source>
    <b:Tag>Ori20</b:Tag>
    <b:SourceType>ArticleInAPeriodical</b:SourceType>
    <b:Guid>{368CF8B2-C514-487D-8A8A-027982336438}</b:Guid>
    <b:Title>JASPAR 2020: update of the open-access database of transcription factor binding profiles</b:Title>
    <b:Year>2020</b:Year>
    <b:Month>Januar</b:Month>
    <b:Day>8</b:Day>
    <b:LCID>en-US</b:LCID>
    <b:Volume>Issue D1</b:Volume>
    <b:Pages>D87–D92</b:Pages>
    <b:DOI>https://doi.org/10.1093/nar/gkz1001</b:DOI>
    <b:Author>
      <b:Author>
        <b:NameList>
          <b:Person>
            <b:Last>Fornes</b:Last>
            <b:First>O.</b:First>
            <b:Middle>et al.</b:Middle>
          </b:Person>
        </b:NameList>
      </b:Author>
    </b:Author>
    <b:PeriodicalTitle>Nucleic Acids Research</b:PeriodicalTitle>
    <b:Edition>Volume 48</b:Edition>
    <b:RefOrder>50</b:RefOrder>
  </b:Source>
  <b:Source>
    <b:Tag>TESS3_3</b:Tag>
    <b:SourceType>ArticleInAPeriodical</b:SourceType>
    <b:Guid>{C23B50BE-6B1C-434F-81AA-9BBBE0DABA1F}</b:Guid>
    <b:LCID>en-US</b:LCID>
    <b:Author>
      <b:Author>
        <b:NameList>
          <b:Person>
            <b:Last>Overton</b:Last>
            <b:First>G.C.,</b:First>
            <b:Middle>Schug, J.</b:Middle>
          </b:Person>
        </b:NameList>
      </b:Author>
    </b:Author>
    <b:Title>Tess: Transcription element search software on the www</b:Title>
    <b:Year>1997</b:Year>
    <b:PeriodicalTitle>Laboratory, School of Medicine, University of Pennsylvania</b:PeriodicalTitle>
    <b:YearAccessed>2021</b:YearAccessed>
    <b:MonthAccessed>07</b:MonthAccessed>
    <b:DayAccessed>30</b:DayAccessed>
    <b:URL>http://citeseerx.ist.psu.edu/viewdoc/download?doi=10.1.1.111.8401&amp;rep=rep1&amp;type=pdf</b:URL>
    <b:DOI>doi=10.1.1.111.8401</b:DOI>
    <b:RefOrder>12</b:RefOrder>
  </b:Source>
  <b:Source>
    <b:Tag>TESS2</b:Tag>
    <b:SourceType>InternetSite</b:SourceType>
    <b:Guid>{ACD2309F-9ABD-497D-827C-2D1F5A3B00BA}</b:Guid>
    <b:LCID>en-US</b:LCID>
    <b:Author>
      <b:Author>
        <b:NameList>
          <b:Person>
            <b:Last>Schug</b:Last>
            <b:First>Jo.</b:First>
          </b:Person>
        </b:NameList>
      </b:Author>
    </b:Author>
    <b:URL>https://www.cbil.upenn.edu/tess</b:URL>
    <b:Title>Tess</b:Title>
    <b:YearAccessed>2021</b:YearAccessed>
    <b:MonthAccessed>07</b:MonthAccessed>
    <b:DayAccessed>30</b:DayAccessed>
    <b:RefOrder>11</b:RefOrder>
  </b:Source>
  <b:Source>
    <b:Tag>Nsite1</b:Tag>
    <b:SourceType>ArticleInAPeriodical</b:SourceType>
    <b:Guid>{8222BEBE-B0BC-472F-B74A-961542D522F3}</b:Guid>
    <b:LCID>en-US</b:LCID>
    <b:Author>
      <b:Author>
        <b:NameList>
          <b:Person>
            <b:Last>Solovyev</b:Last>
            <b:First>V.</b:First>
            <b:Middle>V., Shahmuradov, I. A., Salamov, A. A.</b:Middle>
          </b:Person>
        </b:NameList>
      </b:Author>
    </b:Author>
    <b:Title>Identification of promoter regions and regulatory sites.</b:Title>
    <b:PeriodicalTitle>Methods Mol Biol.</b:PeriodicalTitle>
    <b:Year>2010</b:Year>
    <b:Pages>57-83</b:Pages>
    <b:Issue>674</b:Issue>
    <b:DOI>10.1007/978-1-60761-854-6_5</b:DOI>
    <b:RefOrder>23</b:RefOrder>
  </b:Source>
  <b:Source>
    <b:Tag>Promh</b:Tag>
    <b:SourceType>ArticleInAPeriodical</b:SourceType>
    <b:Guid>{1C1731E4-439B-4720-B4C2-1FD2F0940AC7}</b:Guid>
    <b:LCID>en-US</b:LCID>
    <b:Author>
      <b:Author>
        <b:NameList>
          <b:Person>
            <b:Last>Solovyev</b:Last>
            <b:First>V.</b:First>
            <b:Middle>V., Shahmuradov, I. A.</b:Middle>
          </b:Person>
        </b:NameList>
      </b:Author>
    </b:Author>
    <b:Title>PromH: Promoters identification using orthologous genomic sequences.</b:Title>
    <b:PeriodicalTitle>Nucleic Acids Res.</b:PeriodicalTitle>
    <b:Year>2003</b:Year>
    <b:Pages>3540-3545</b:Pages>
    <b:Volume>31(13)</b:Volume>
    <b:RefOrder>21</b:RefOrder>
  </b:Source>
  <b:Source>
    <b:Tag>Stormo_</b:Tag>
    <b:SourceType>ArticleInAPeriodical</b:SourceType>
    <b:Guid>{6FF8845B-94E3-4610-929E-62CC48B4BC37}</b:Guid>
    <b:LCID>en-US</b:LCID>
    <b:Author>
      <b:Author>
        <b:NameList>
          <b:Person>
            <b:Last>Stormo</b:Last>
            <b:First>G.</b:First>
            <b:Middle>D., Schneider, T. D., Gold, L., Ehrenfeucht, A.</b:Middle>
          </b:Person>
        </b:NameList>
      </b:Author>
    </b:Author>
    <b:Title>Use of the 'Perceptron' algorithm to distinguish translational initiation sites in E. coli</b:Title>
    <b:Year>1982</b:Year>
    <b:PeriodicalTitle>Nucleic Acids Research</b:PeriodicalTitle>
    <b:Issue>10(9)</b:Issue>
    <b:Pages>2997-3011</b:Pages>
    <b:DOI>10.1093/nar/10.9.2997</b:DOI>
    <b:RefOrder>51</b:RefOrder>
  </b:Source>
  <b:Source>
    <b:Tag>Stormo</b:Tag>
    <b:SourceType>ArticleInAPeriodical</b:SourceType>
    <b:Guid>{140C3E9A-4477-43BF-BFB2-AEA0A65B8AE2}</b:Guid>
    <b:LCID>en-US</b:LCID>
    <b:Author>
      <b:Author>
        <b:NameList>
          <b:Person>
            <b:Last>Stormo</b:Last>
            <b:First>G.</b:First>
            <b:Middle>D., Schneider, T. D., Gold, L., Ehrenfeucht, A.</b:Middle>
          </b:Person>
        </b:NameList>
      </b:Author>
    </b:Author>
    <b:Title>Use of the 'Perceptron' algorithm to distinguish translational initiation sites in E. coli</b:Title>
    <b:Year>1982</b:Year>
    <b:PeriodicalTitle>Nucleic Acids Res</b:PeriodicalTitle>
    <b:Issue>10(9)</b:Issue>
    <b:Pages>2997-3011</b:Pages>
    <b:DOI>10.1093/nar/10.9.2997</b:DOI>
    <b:RefOrder>2</b:RefOrder>
  </b:Source>
  <b:Source>
    <b:Tag>Tim15</b:Tag>
    <b:SourceType>ArticleInAPeriodical</b:SourceType>
    <b:Guid>{3F020083-E69C-4291-A6F3-3FD87D68900B}</b:Guid>
    <b:Title>The MEME Suite</b:Title>
    <b:PeriodicalTitle>Nucleic Acids Research</b:PeriodicalTitle>
    <b:Year>2015</b:Year>
    <b:Issue>43(W1)</b:Issue>
    <b:Author>
      <b:Author>
        <b:NameList>
          <b:Person>
            <b:Last>Bailey</b:Last>
            <b:First>T.</b:First>
            <b:Middle>L., Johnson, J., Grant, C. E., Noble, W. S.</b:Middle>
          </b:Person>
        </b:NameList>
      </b:Author>
    </b:Author>
    <b:Pages>W39-W49</b:Pages>
    <b:RefOrder>45</b:RefOrder>
  </b:Source>
  <b:Source>
    <b:Tag>Nsite2</b:Tag>
    <b:SourceType>ArticleInAPeriodical</b:SourceType>
    <b:Guid>{173E7E07-FF1D-4A92-86F8-1C42A0C9DD11}</b:Guid>
    <b:LCID>en-US</b:LCID>
    <b:Author>
      <b:Author>
        <b:NameList>
          <b:Person>
            <b:Last>Shahmuradov</b:Last>
            <b:First>I.,</b:First>
            <b:Middle>Solovyev, V.</b:Middle>
          </b:Person>
        </b:NameList>
      </b:Author>
    </b:Author>
    <b:Title>Nsite, NsiteH and NsiteM Computer Tools for Studying Transcription Regulatory Elements.</b:Title>
    <b:PeriodicalTitle>Bioinformatics</b:PeriodicalTitle>
    <b:Year>2015</b:Year>
    <b:Issue>31(21)</b:Issue>
    <b:Pages>3544-5</b:Pages>
    <b:DOI>10.1093/bioinformatics/btv404</b:DOI>
    <b:RefOrder>24</b:RefOrder>
  </b:Source>
  <b:Source>
    <b:Tag>Wei14</b:Tag>
    <b:SourceType>ArticleInAPeriodical</b:SourceType>
    <b:Guid>{9BA216A9-60F0-4226-B8E3-4CA3122D8DE8}</b:Guid>
    <b:Title>Determination and inference of eukaryotic transcription factor sequence specificity</b:Title>
    <b:PeriodicalTitle>Cell</b:PeriodicalTitle>
    <b:Year>2014</b:Year>
    <b:Issue>158(6)</b:Issue>
    <b:Author>
      <b:Author>
        <b:NameList>
          <b:Person>
            <b:Last>Weirauch</b:Last>
            <b:First>M.</b:First>
            <b:Middle>T. et al.</b:Middle>
          </b:Person>
        </b:NameList>
      </b:Author>
    </b:Author>
    <b:Month>Sep</b:Month>
    <b:Day>11</b:Day>
    <b:Pages>1431-43</b:Pages>
    <b:DOI>10.1016/j.cell.2014.08.009</b:DOI>
    <b:RefOrder>37</b:RefOrder>
  </b:Source>
  <b:Source>
    <b:Tag>Promo1</b:Tag>
    <b:SourceType>ArticleInAPeriodical</b:SourceType>
    <b:Guid>{B2B11AE4-FBC3-4347-A3D4-DA267054A7AF}</b:Guid>
    <b:LCID>en-US</b:LCID>
    <b:Author>
      <b:Author>
        <b:NameList>
          <b:Person>
            <b:Last>Messeguer</b:Last>
            <b:First>X.</b:First>
            <b:Middle>et al.</b:Middle>
          </b:Person>
        </b:NameList>
      </b:Author>
    </b:Author>
    <b:Title>PROMO: detection of known transcription regulatory elements using species-tailored searches.</b:Title>
    <b:PeriodicalTitle>Bioinformatics</b:PeriodicalTitle>
    <b:Year>2002</b:Year>
    <b:Pages>333-334</b:Pages>
    <b:RefOrder>16</b:RefOrder>
  </b:Source>
  <b:Source>
    <b:Tag>MotMap2</b:Tag>
    <b:SourceType>ArticleInAPeriodical</b:SourceType>
    <b:Guid>{684C5FA8-93A8-4DC5-ABD3-B9B94A794BD8}</b:Guid>
    <b:LCID>en-US</b:LCID>
    <b:Author>
      <b:Author>
        <b:NameList>
          <b:Person>
            <b:Last>Xie</b:Last>
            <b:First>X.,</b:First>
            <b:Middle>Rigor, P., Baldi, P.</b:Middle>
          </b:Person>
        </b:NameList>
      </b:Author>
    </b:Author>
    <b:Title>MotifMap: a human genome-wide map of candidate regulatory motif sites.</b:Title>
    <b:PeriodicalTitle>Bioinformatics</b:PeriodicalTitle>
    <b:Year>2009</b:Year>
    <b:Pages>167 - 174</b:Pages>
    <b:Volume>25</b:Volume>
    <b:RefOrder>15</b:RefOrder>
  </b:Source>
  <b:Source>
    <b:Tag>Xie13</b:Tag>
    <b:SourceType>ArticleInAPeriodical</b:SourceType>
    <b:Guid>{902545BC-9F91-4932-B514-7736C3474C49}</b:Guid>
    <b:Author>
      <b:Author>
        <b:NameList>
          <b:Person>
            <b:Last>Xie</b:Last>
            <b:First>B.,</b:First>
            <b:Middle>Jankovic, B. R., Bajic, V. B., Song, L., Gao, X.</b:Middle>
          </b:Person>
        </b:NameList>
      </b:Author>
    </b:Author>
    <b:Title>Poly(A) motif prediction using spectral latent features from human DNA sequences.</b:Title>
    <b:PeriodicalTitle>Bioinformatics</b:PeriodicalTitle>
    <b:Year>2013</b:Year>
    <b:Edition>29(13)</b:Edition>
    <b:Month>7</b:Month>
    <b:Day>1</b:Day>
    <b:Pages>i316-25</b:Pages>
    <b:Comments>doi: 10.1093/bioinformatics/btt218</b:Comments>
    <b:RefOrder>52</b:RefOrder>
  </b:Source>
  <b:Source>
    <b:Tag>Stormo2000</b:Tag>
    <b:SourceType>ArticleInAPeriodical</b:SourceType>
    <b:Guid>{7469917F-D290-4641-B95C-A1FDBA43DA1F}</b:Guid>
    <b:Author>
      <b:Author>
        <b:NameList>
          <b:Person>
            <b:Last>Stormo</b:Last>
            <b:First>G.</b:First>
            <b:Middle>D.</b:Middle>
          </b:Person>
        </b:NameList>
      </b:Author>
    </b:Author>
    <b:Title>Dna binding sites: representation and discovery.</b:Title>
    <b:Year>2000</b:Year>
    <b:PeriodicalTitle>Bioinformatics</b:PeriodicalTitle>
    <b:Issue>16(1)</b:Issue>
    <b:Pages>16-23</b:Pages>
    <b:DOI>10.1093/bioinformatics/16.1.16</b:DOI>
    <b:RefOrder>3</b:RefOrder>
  </b:Source>
  <b:Source>
    <b:Tag>Hum14</b:Tag>
    <b:SourceType>ArticleInAPeriodical</b:SourceType>
    <b:Guid>{7253FAE0-3793-4D13-AC7D-2AAFE4018B40}</b:Guid>
    <b:Title>UniPROBE, update 2015: new tools and content for the online database of protein-binding microarray data on protein-DNA interactions</b:Title>
    <b:PeriodicalTitle>Nucleic Acids Research</b:PeriodicalTitle>
    <b:Year>2014</b:Year>
    <b:Author>
      <b:Author>
        <b:NameList>
          <b:Person>
            <b:Last>Hume</b:Last>
            <b:First>M.</b:First>
            <b:Middle>A., Barrera, L. A., Gisselbrecht, S. S., Bulyk, M. L.</b:Middle>
          </b:Person>
        </b:NameList>
      </b:Author>
    </b:Author>
    <b:DOI>10.1093/nar/gku1045</b:DOI>
    <b:RefOrder>39</b:RefOrder>
  </b:Source>
  <b:Source>
    <b:Tag>Cas211</b:Tag>
    <b:SourceType>ArticleInAPeriodical</b:SourceType>
    <b:Guid>{A72E35A0-D994-4CEA-B9B3-B93678121122}</b:Guid>
    <b:Title>JASPAR 2022: the 9th release of the open-access database of transcription factor binding profiles</b:Title>
    <b:PeriodicalTitle>Nucleic Acids Res.</b:PeriodicalTitle>
    <b:Year>2021</b:Year>
    <b:Edition>gkab1113</b:Edition>
    <b:Author>
      <b:Author>
        <b:NameList>
          <b:Person>
            <b:Last>Castro-Mondragon</b:Last>
            <b:First>J.A.,</b:First>
            <b:Middle>et al</b:Middle>
          </b:Person>
        </b:NameList>
      </b:Author>
    </b:Author>
    <b:URL>https://jaspar.genereg.net/</b:URL>
    <b:DOI>https://doi.org/10.1093/nar/gkab1113</b:DOI>
    <b:RefOrder>8</b:RefOrder>
  </b:Source>
</b:Sources>
</file>

<file path=customXml/itemProps1.xml><?xml version="1.0" encoding="utf-8"?>
<ds:datastoreItem xmlns:ds="http://schemas.openxmlformats.org/officeDocument/2006/customXml" ds:itemID="{0198E6FD-7382-A14D-A973-BDC0C6B4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65</Pages>
  <Words>12855</Words>
  <Characters>73276</Characters>
  <Application>Microsoft Office Word</Application>
  <DocSecurity>0</DocSecurity>
  <Lines>610</Lines>
  <Paragraphs>171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dc:description/>
  <cp:lastModifiedBy>Thomas Dandekar</cp:lastModifiedBy>
  <cp:revision>149</cp:revision>
  <dcterms:created xsi:type="dcterms:W3CDTF">2021-04-17T18:55:00Z</dcterms:created>
  <dcterms:modified xsi:type="dcterms:W3CDTF">2022-01-21T17:30:00Z</dcterms:modified>
  <dc:language>de-DE</dc:language>
</cp:coreProperties>
</file>