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6BA" w:rsidRDefault="004D26BA">
      <w:pPr>
        <w:rPr>
          <w:b/>
          <w:bCs/>
          <w:rtl/>
        </w:rPr>
      </w:pPr>
    </w:p>
    <w:p w:rsidR="004D26BA" w:rsidRDefault="004D26BA">
      <w:pPr>
        <w:rPr>
          <w:b/>
          <w:bCs/>
          <w:rtl/>
        </w:rPr>
      </w:pPr>
    </w:p>
    <w:p w:rsidR="004D26BA" w:rsidRDefault="004D26BA">
      <w:pPr>
        <w:rPr>
          <w:b/>
          <w:bCs/>
          <w:rtl/>
        </w:rPr>
      </w:pPr>
    </w:p>
    <w:p w:rsidR="004D26BA" w:rsidRDefault="004D26BA">
      <w:pPr>
        <w:rPr>
          <w:b/>
          <w:bCs/>
          <w:rtl/>
        </w:rPr>
      </w:pPr>
    </w:p>
    <w:p w:rsidR="004D26BA" w:rsidRDefault="004D26BA">
      <w:pPr>
        <w:rPr>
          <w:b/>
          <w:bCs/>
          <w:rtl/>
        </w:rPr>
      </w:pPr>
    </w:p>
    <w:p w:rsidR="004D26BA" w:rsidRDefault="004D26BA">
      <w:pPr>
        <w:rPr>
          <w:b/>
          <w:bCs/>
          <w:rtl/>
        </w:rPr>
      </w:pPr>
    </w:p>
    <w:p w:rsidR="004D26BA" w:rsidRDefault="004D26BA">
      <w:pPr>
        <w:rPr>
          <w:b/>
          <w:bCs/>
          <w:rtl/>
        </w:rPr>
      </w:pPr>
    </w:p>
    <w:p w:rsidR="004D26BA" w:rsidRDefault="004D26BA">
      <w:pPr>
        <w:rPr>
          <w:b/>
          <w:bCs/>
          <w:rtl/>
        </w:rPr>
      </w:pPr>
    </w:p>
    <w:p w:rsidR="004D26BA" w:rsidRDefault="004D26BA">
      <w:pPr>
        <w:rPr>
          <w:b/>
          <w:bCs/>
          <w:rtl/>
        </w:rPr>
      </w:pPr>
    </w:p>
    <w:p w:rsidR="004D26BA" w:rsidRDefault="002E0B1F">
      <w:pPr>
        <w:rPr>
          <w:b/>
          <w:bCs/>
          <w:rtl/>
        </w:rPr>
      </w:pPr>
      <w:r w:rsidRPr="004D26BA">
        <w:rPr>
          <w:b/>
          <w:bCs/>
          <w:noProof/>
          <w:lang w:val="en-US" w:eastAsia="en-US"/>
        </w:rPr>
        <w:drawing>
          <wp:inline distT="0" distB="0" distL="0" distR="0">
            <wp:extent cx="7322820" cy="2583180"/>
            <wp:effectExtent l="0" t="0" r="0" b="7620"/>
            <wp:docPr id="1" name="Picture 1" descr="S1 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1 Fi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22820" cy="2583180"/>
                    </a:xfrm>
                    <a:prstGeom prst="rect">
                      <a:avLst/>
                    </a:prstGeom>
                    <a:noFill/>
                    <a:ln>
                      <a:noFill/>
                    </a:ln>
                  </pic:spPr>
                </pic:pic>
              </a:graphicData>
            </a:graphic>
          </wp:inline>
        </w:drawing>
      </w:r>
    </w:p>
    <w:p w:rsidR="004D26BA" w:rsidRDefault="004D26BA">
      <w:pPr>
        <w:rPr>
          <w:b/>
          <w:bCs/>
          <w:rtl/>
        </w:rPr>
      </w:pPr>
    </w:p>
    <w:p w:rsidR="004D26BA" w:rsidRDefault="004D26BA">
      <w:pPr>
        <w:rPr>
          <w:b/>
          <w:bCs/>
          <w:rtl/>
        </w:rPr>
      </w:pPr>
    </w:p>
    <w:p w:rsidR="004D26BA" w:rsidRDefault="004D26BA">
      <w:pPr>
        <w:rPr>
          <w:b/>
          <w:bCs/>
          <w:rtl/>
        </w:rPr>
      </w:pPr>
    </w:p>
    <w:p w:rsidR="004D26BA" w:rsidRDefault="00490874" w:rsidP="006A306E">
      <w:pPr>
        <w:rPr>
          <w:b/>
          <w:bCs/>
          <w:rtl/>
        </w:rPr>
      </w:pPr>
      <w:r w:rsidRPr="00490874">
        <w:rPr>
          <w:b/>
          <w:bCs/>
          <w:sz w:val="24"/>
          <w:szCs w:val="24"/>
        </w:rPr>
        <w:t xml:space="preserve">Supplementary </w:t>
      </w:r>
      <w:r w:rsidR="001F3142">
        <w:rPr>
          <w:b/>
          <w:bCs/>
          <w:sz w:val="24"/>
          <w:szCs w:val="24"/>
        </w:rPr>
        <w:t>F</w:t>
      </w:r>
      <w:r w:rsidRPr="00490874">
        <w:rPr>
          <w:b/>
          <w:bCs/>
          <w:sz w:val="24"/>
          <w:szCs w:val="24"/>
        </w:rPr>
        <w:t xml:space="preserve">igure </w:t>
      </w:r>
      <w:r w:rsidR="006A306E">
        <w:rPr>
          <w:b/>
          <w:bCs/>
          <w:sz w:val="24"/>
          <w:szCs w:val="24"/>
        </w:rPr>
        <w:t>1</w:t>
      </w:r>
      <w:r w:rsidRPr="00490874">
        <w:rPr>
          <w:b/>
          <w:bCs/>
          <w:sz w:val="24"/>
          <w:szCs w:val="24"/>
        </w:rPr>
        <w:t xml:space="preserve">. </w:t>
      </w:r>
      <w:r w:rsidR="006A306E">
        <w:rPr>
          <w:b/>
          <w:bCs/>
          <w:sz w:val="24"/>
          <w:szCs w:val="24"/>
        </w:rPr>
        <w:t xml:space="preserve">Search strategy </w:t>
      </w:r>
    </w:p>
    <w:p w:rsidR="004D26BA" w:rsidRDefault="004D26BA">
      <w:pPr>
        <w:rPr>
          <w:b/>
          <w:bCs/>
          <w:rtl/>
        </w:rPr>
      </w:pPr>
    </w:p>
    <w:p w:rsidR="00890402" w:rsidRPr="00552DE3" w:rsidRDefault="002E0B1F">
      <w:pPr>
        <w:rPr>
          <w:b/>
          <w:bCs/>
        </w:rPr>
      </w:pPr>
      <w:r w:rsidRPr="00552DE3">
        <w:rPr>
          <w:b/>
          <w:bCs/>
          <w:noProof/>
          <w:color w:val="auto"/>
          <w:kern w:val="0"/>
          <w:sz w:val="24"/>
          <w:szCs w:val="24"/>
          <w:lang w:val="en-US" w:eastAsia="en-US"/>
        </w:rPr>
        <mc:AlternateContent>
          <mc:Choice Requires="wps">
            <w:drawing>
              <wp:anchor distT="36576" distB="36576" distL="36576" distR="36576" simplePos="0" relativeHeight="251653632" behindDoc="0" locked="0" layoutInCell="1" allowOverlap="1">
                <wp:simplePos x="0" y="0"/>
                <wp:positionH relativeFrom="column">
                  <wp:posOffset>2743200</wp:posOffset>
                </wp:positionH>
                <wp:positionV relativeFrom="paragraph">
                  <wp:posOffset>1506855</wp:posOffset>
                </wp:positionV>
                <wp:extent cx="0" cy="457200"/>
                <wp:effectExtent l="57150" t="11430" r="57150" b="17145"/>
                <wp:wrapNone/>
                <wp:docPr id="3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33274061" id="_x0000_t32" coordsize="21600,21600" o:spt="32" o:oned="t" path="m,l21600,21600e" filled="f">
                <v:path arrowok="t" fillok="f" o:connecttype="none"/>
                <o:lock v:ext="edit" shapetype="t"/>
              </v:shapetype>
              <v:shape id="AutoShape 6" o:spid="_x0000_s1026" type="#_x0000_t32" style="position:absolute;margin-left:3in;margin-top:118.65pt;width:0;height:36pt;z-index:2516536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x9fpwIAAJYFAAAOAAAAZHJzL2Uyb0RvYy54bWysVE2PmzAQvVfqf7B8Z4GEfKElqywhvWzb&#10;SLtVzw42waqxke2ERFX/e8cmYZvtpaqWg2WbmTczb974/uHUCHRk2nAlMxzfRRgxWSrK5T7D3142&#10;wRwjY4mkRCjJMnxmBj8sP36479qUjVStBGUaAYg0addmuLa2TcPQlDVriLlTLZPws1K6IRaOeh9S&#10;TTpAb0Q4iqJp2ClNW61KZgzcrvufeOnxq4qV9mtVGWaRyDDkZv2q/bpza7i8J+lek7bm5SUN8h9Z&#10;NIRLCDpArYkl6KD5X1ANL7UyqrJ3pWpCVVW8ZL4GqCaO3lTzXJOW+VqAHNMONJn3gy2/HLcacZrh&#10;cYyRJA30aHWwyodGU8dP15oUzHK51a7C8iSf2ydV/jBIqrwmcs+88cu5Bd/YeYQ3Lu5gWoiy6z4r&#10;CjYE8D1Zp0o3DhJoQCffk/PQE3ayqOwvS7hNJjNotwcn6dWv1cZ+YqpBbpNhYzXh+9rmSkpovNKx&#10;j0KOT8a6rEh6dXBBpdpwIXz/hURdhheT0cQ7GCU4dT+dmdH7XS40OhKnIP9dsrgx0+ogqQerGaHF&#10;ZW8JF7BH1nNjNQe2BMMuWsMoRoLB0Lhdn56QLiLzsu1zhtPJwtbfAyNeUj8X0aKYF/MkSEbTIkii&#10;9TpYbfIkmG7i2WQ9Xuf5Ov7lSomTtOaUMumquco7Tv5NPpdB64U5CHygLbxF9/xCsreZrjaTaJaM&#10;58FsNhkHybiIgsf5Jg9WeTydzorH/LF4k2nhqzfvk+xApctKHSzTzzXtEOVOLuPJYgSapxyeg9Gs&#10;7ywiYg8tKa3GSCv7ndvai9vJ0mHcqCH336V3A3pPxLWH7jR04VLbK1UgyWt//cy4MekHbqfoeaud&#10;LNz4wPB7p8tD5V6XP8/e6vU5Xf4GAAD//wMAUEsDBBQABgAIAAAAIQBdUBAs4AAAAAsBAAAPAAAA&#10;ZHJzL2Rvd25yZXYueG1sTI/NTsMwEITvSLyDtUjcqNO4pRCyqVAlEOqN8COObrwkEfE6st028PQY&#10;cYDj7IxmvynXkx3EgXzoHSPMZxkI4saZnluE56e7iysQIWo2enBMCJ8UYF2dnpS6MO7Ij3SoYytS&#10;CYdCI3QxjoWUoenI6jBzI3Hy3p23OibpW2m8PqZyO8g8yy6l1T2nD50eadNR81HvLcL0tV1S+9ov&#10;4sP8fuW3y82beqkRz8+m2xsQkab4F4Yf/IQOVWLauT2bIAaEhcrTloiQq5UCkRK/lx2Cyq4VyKqU&#10;/zdU3wAAAP//AwBQSwECLQAUAAYACAAAACEAtoM4kv4AAADhAQAAEwAAAAAAAAAAAAAAAAAAAAAA&#10;W0NvbnRlbnRfVHlwZXNdLnhtbFBLAQItABQABgAIAAAAIQA4/SH/1gAAAJQBAAALAAAAAAAAAAAA&#10;AAAAAC8BAABfcmVscy8ucmVsc1BLAQItABQABgAIAAAAIQDzZx9fpwIAAJYFAAAOAAAAAAAAAAAA&#10;AAAAAC4CAABkcnMvZTJvRG9jLnhtbFBLAQItABQABgAIAAAAIQBdUBAs4AAAAAsBAAAPAAAAAAAA&#10;AAAAAAAAAAEFAABkcnMvZG93bnJldi54bWxQSwUGAAAAAAQABADzAAAADgYAAAAA&#10;">
                <v:stroke endarrow="block"/>
                <v:shadow color="#ccc"/>
              </v:shape>
            </w:pict>
          </mc:Fallback>
        </mc:AlternateContent>
      </w:r>
      <w:r w:rsidRPr="00552DE3">
        <w:rPr>
          <w:b/>
          <w:bCs/>
          <w:noProof/>
          <w:color w:val="auto"/>
          <w:kern w:val="0"/>
          <w:sz w:val="24"/>
          <w:szCs w:val="24"/>
          <w:lang w:val="en-US" w:eastAsia="en-US"/>
        </w:rPr>
        <mc:AlternateContent>
          <mc:Choice Requires="wps">
            <w:drawing>
              <wp:anchor distT="0" distB="0" distL="114300" distR="114300" simplePos="0" relativeHeight="251659776" behindDoc="0" locked="0" layoutInCell="1" allowOverlap="1">
                <wp:simplePos x="0" y="0"/>
                <wp:positionH relativeFrom="column">
                  <wp:posOffset>4229100</wp:posOffset>
                </wp:positionH>
                <wp:positionV relativeFrom="paragraph">
                  <wp:posOffset>3897630</wp:posOffset>
                </wp:positionV>
                <wp:extent cx="1714500" cy="685800"/>
                <wp:effectExtent l="9525" t="11430" r="9525" b="7620"/>
                <wp:wrapNone/>
                <wp:docPr id="3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rsidR="00C74E76" w:rsidRPr="00C96553" w:rsidRDefault="005E66A6" w:rsidP="000C2A48">
                            <w:pPr>
                              <w:jc w:val="center"/>
                              <w:rPr>
                                <w:sz w:val="22"/>
                                <w:szCs w:val="22"/>
                                <w:lang w:val="en"/>
                              </w:rPr>
                            </w:pPr>
                            <w:r w:rsidRPr="00C96553">
                              <w:rPr>
                                <w:b/>
                                <w:bCs/>
                                <w:sz w:val="22"/>
                                <w:szCs w:val="22"/>
                              </w:rPr>
                              <w:t>F</w:t>
                            </w:r>
                            <w:r w:rsidR="00C74E76" w:rsidRPr="00C96553">
                              <w:rPr>
                                <w:b/>
                                <w:bCs/>
                                <w:sz w:val="22"/>
                                <w:szCs w:val="22"/>
                              </w:rPr>
                              <w:t xml:space="preserve">ull-text articles excluded, with </w:t>
                            </w:r>
                            <w:r w:rsidR="0049523D" w:rsidRPr="00C96553">
                              <w:rPr>
                                <w:b/>
                                <w:bCs/>
                                <w:sz w:val="22"/>
                                <w:szCs w:val="22"/>
                              </w:rPr>
                              <w:t>reasons</w:t>
                            </w:r>
                            <w:r w:rsidR="0049523D" w:rsidRPr="00C96553">
                              <w:rPr>
                                <w:sz w:val="22"/>
                                <w:szCs w:val="22"/>
                              </w:rPr>
                              <w:t xml:space="preserve"> </w:t>
                            </w:r>
                            <w:r w:rsidRPr="00C96553">
                              <w:rPr>
                                <w:sz w:val="22"/>
                                <w:szCs w:val="22"/>
                              </w:rPr>
                              <w:br/>
                            </w:r>
                            <w:r w:rsidRPr="00C96553">
                              <w:rPr>
                                <w:i/>
                                <w:iCs/>
                                <w:sz w:val="22"/>
                                <w:szCs w:val="22"/>
                              </w:rPr>
                              <w:t>n</w:t>
                            </w:r>
                            <w:r w:rsidR="00C96553" w:rsidRPr="00C96553">
                              <w:rPr>
                                <w:sz w:val="22"/>
                                <w:szCs w:val="22"/>
                              </w:rPr>
                              <w:t xml:space="preserve"> </w:t>
                            </w:r>
                            <w:r w:rsidRPr="00C96553">
                              <w:rPr>
                                <w:sz w:val="22"/>
                                <w:szCs w:val="22"/>
                              </w:rPr>
                              <w:t xml:space="preserve">= </w:t>
                            </w:r>
                            <w:r w:rsidR="000C2A48" w:rsidRPr="00C96553">
                              <w:rPr>
                                <w:sz w:val="22"/>
                                <w:szCs w:val="22"/>
                              </w:rPr>
                              <w:t>108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14" o:spid="_x0000_s1026" style="position:absolute;margin-left:333pt;margin-top:306.9pt;width:135pt;height:5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wdwIgIAAEkEAAAOAAAAZHJzL2Uyb0RvYy54bWysVG1v0zAQ/o7Ef7D8nSYp7eiiptPUUYQ0&#10;YGLwAxzHSSz8xtltOn79zk7XZcAnhD9Yd/Hjx3fP3WV9ddSKHAR4aU1Fi1lOiTDcNtJ0Ff3+bfdm&#10;RYkPzDRMWSMq+iA8vdq8frUeXCnmtreqEUCQxPhycBXtQ3BllnneC838zDph8LC1oFlAF7qsATYg&#10;u1bZPM8vssFC48By4T1+vRkP6Sbxt63g4UvbehGIqijGFtIOaa/jnm3WrOyAuV7yUxjsH6LQTBp8&#10;9Ex1wwIje5B/UGnJwXrbhhm3OrNtK7lIOWA2Rf5bNvc9cyLlguJ4d5bJ/z9a/vlwB0Q2FX2L8him&#10;sUZfUTVmOiVIsYgCDc6XiLt3dxBT9O7W8h+eGLvtESauAezQC9ZgWEXEZy8uRMfjVVIPn2yD9Gwf&#10;bNLq2IKOhKgCOaaSPJxLIo6BcPxYvCsWyxxD43h2sVqu0I5PsPLptgMfPgirSTQqChh8YmeHWx9G&#10;6BMkRW+VbHZSqeRAV28VkAPD9tildWL3U5gyZKjo5XK+TMwvzvyUIk/rbxRaBuxzJXVFMQVcEcTK&#10;KNt70yQ7MKlGG7NT5qRjlG4sQTjWRwRGPWvbPKCiYMd+xvlDo7fwi5IBe7mi/ueegaBEfTRYlcti&#10;sYjNP3Vg6tRThxmOVBUNlIzmNowDs3cgux5fKpIMxl5jJVuZRH6O6hQ39msq02m24kBM/YR6/gNs&#10;HgEAAP//AwBQSwMEFAAGAAgAAAAhAD2I4SHgAAAACwEAAA8AAABkcnMvZG93bnJldi54bWxMj81O&#10;wzAQhO9IvIO1SNyok0aENMSp+BEnxKEBtVfXWeKIeB3Fbpu+PdsT3HZ3RrPfVOvZDeKIU+g9KUgX&#10;CQgk49ueOgVfn293BYgQNbV68IQKzhhgXV9fVbps/Yk2eGxiJziEQqkV2BjHUspgLDodFn5EYu3b&#10;T05HXqdOtpM+cbgb5DJJcul0T/zB6hFfLJqf5uAUPHTxtTHP92b7Yc/F+2rOwqbZKXV7Mz89gog4&#10;xz8zXPAZHWpm2vsDtUEMCvI85y6RhzTjDuxYZZfLnuOXaQGyruT/DvUvAAAA//8DAFBLAQItABQA&#10;BgAIAAAAIQC2gziS/gAAAOEBAAATAAAAAAAAAAAAAAAAAAAAAABbQ29udGVudF9UeXBlc10ueG1s&#10;UEsBAi0AFAAGAAgAAAAhADj9If/WAAAAlAEAAAsAAAAAAAAAAAAAAAAALwEAAF9yZWxzLy5yZWxz&#10;UEsBAi0AFAAGAAgAAAAhAEk/B3AiAgAASQQAAA4AAAAAAAAAAAAAAAAALgIAAGRycy9lMm9Eb2Mu&#10;eG1sUEsBAi0AFAAGAAgAAAAhAD2I4SHgAAAACwEAAA8AAAAAAAAAAAAAAAAAfAQAAGRycy9kb3du&#10;cmV2LnhtbFBLBQYAAAAABAAEAPMAAACJBQAAAAA=&#10;">
                <v:textbox inset=",7.2pt,,7.2pt">
                  <w:txbxContent>
                    <w:p w:rsidR="00C74E76" w:rsidRPr="00C96553" w:rsidRDefault="005E66A6" w:rsidP="000C2A48">
                      <w:pPr>
                        <w:jc w:val="center"/>
                        <w:rPr>
                          <w:sz w:val="22"/>
                          <w:szCs w:val="22"/>
                          <w:lang w:val="en"/>
                        </w:rPr>
                      </w:pPr>
                      <w:r w:rsidRPr="00C96553">
                        <w:rPr>
                          <w:b/>
                          <w:bCs/>
                          <w:sz w:val="22"/>
                          <w:szCs w:val="22"/>
                        </w:rPr>
                        <w:t>F</w:t>
                      </w:r>
                      <w:r w:rsidR="00C74E76" w:rsidRPr="00C96553">
                        <w:rPr>
                          <w:b/>
                          <w:bCs/>
                          <w:sz w:val="22"/>
                          <w:szCs w:val="22"/>
                        </w:rPr>
                        <w:t xml:space="preserve">ull-text articles excluded, with </w:t>
                      </w:r>
                      <w:r w:rsidR="0049523D" w:rsidRPr="00C96553">
                        <w:rPr>
                          <w:b/>
                          <w:bCs/>
                          <w:sz w:val="22"/>
                          <w:szCs w:val="22"/>
                        </w:rPr>
                        <w:t>reasons</w:t>
                      </w:r>
                      <w:r w:rsidR="0049523D" w:rsidRPr="00C96553">
                        <w:rPr>
                          <w:sz w:val="22"/>
                          <w:szCs w:val="22"/>
                        </w:rPr>
                        <w:t xml:space="preserve"> </w:t>
                      </w:r>
                      <w:r w:rsidRPr="00C96553">
                        <w:rPr>
                          <w:sz w:val="22"/>
                          <w:szCs w:val="22"/>
                        </w:rPr>
                        <w:br/>
                      </w:r>
                      <w:r w:rsidRPr="00C96553">
                        <w:rPr>
                          <w:i/>
                          <w:iCs/>
                          <w:sz w:val="22"/>
                          <w:szCs w:val="22"/>
                        </w:rPr>
                        <w:t>n</w:t>
                      </w:r>
                      <w:r w:rsidR="00C96553" w:rsidRPr="00C96553">
                        <w:rPr>
                          <w:sz w:val="22"/>
                          <w:szCs w:val="22"/>
                        </w:rPr>
                        <w:t xml:space="preserve"> </w:t>
                      </w:r>
                      <w:r w:rsidRPr="00C96553">
                        <w:rPr>
                          <w:sz w:val="22"/>
                          <w:szCs w:val="22"/>
                        </w:rPr>
                        <w:t xml:space="preserve">= </w:t>
                      </w:r>
                      <w:r w:rsidR="000C2A48" w:rsidRPr="00C96553">
                        <w:rPr>
                          <w:sz w:val="22"/>
                          <w:szCs w:val="22"/>
                        </w:rPr>
                        <w:t>108</w:t>
                      </w:r>
                    </w:p>
                  </w:txbxContent>
                </v:textbox>
              </v:rect>
            </w:pict>
          </mc:Fallback>
        </mc:AlternateContent>
      </w:r>
      <w:r w:rsidRPr="00552DE3">
        <w:rPr>
          <w:b/>
          <w:bCs/>
          <w:noProof/>
          <w:color w:val="auto"/>
          <w:kern w:val="0"/>
          <w:sz w:val="24"/>
          <w:szCs w:val="24"/>
          <w:lang w:val="en-US" w:eastAsia="en-US"/>
        </w:rPr>
        <mc:AlternateContent>
          <mc:Choice Requires="wps">
            <w:drawing>
              <wp:anchor distT="36576" distB="36576" distL="36576" distR="36576" simplePos="0" relativeHeight="251665920" behindDoc="0" locked="0" layoutInCell="1" allowOverlap="1">
                <wp:simplePos x="0" y="0"/>
                <wp:positionH relativeFrom="column">
                  <wp:posOffset>3600450</wp:posOffset>
                </wp:positionH>
                <wp:positionV relativeFrom="paragraph">
                  <wp:posOffset>4240530</wp:posOffset>
                </wp:positionV>
                <wp:extent cx="628650" cy="0"/>
                <wp:effectExtent l="9525" t="59055" r="19050" b="55245"/>
                <wp:wrapNone/>
                <wp:docPr id="29"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05353D01" id="AutoShape 22" o:spid="_x0000_s1026" type="#_x0000_t32" style="position:absolute;margin-left:283.5pt;margin-top:333.9pt;width:49.5pt;height:0;z-index:2516659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r3aqAIAAJcFAAAOAAAAZHJzL2Uyb0RvYy54bWysVFtv2yAUfp+0/4B4d32Jc7PqVKnj7KXb&#10;KrXTnonBMRoGC0icaNp/74EkbtO9TFN5QBw41+98h9u7QyvQnmnDlcxxfBNhxGSlKJfbHP94Xgcz&#10;jIwlkhKhJMvxkRl8t/j86bbvMpaoRgnKNAIn0mR9l+PG2i4LQ1M1rCXmRnVMwmOtdEssiHobUk16&#10;8N6KMImiSdgrTTutKmYM3K5Oj3jh/dc1q+z3ujbMIpFjyM36Xft94/ZwcUuyrSZdw6tzGuQ/smgJ&#10;lxB0cLUilqCd5n+5anmllVG1valUG6q65hXzNUA1cfSumqeGdMzXAuCYboDJfJzb6tv+USNOc5zM&#10;MZKkhR4td1b50ChJHEB9ZzLQK+SjdiVWB/nUPajql0FSFQ2RW+a1n48dGMfOIrwycYLpIMym/6oo&#10;6BAI4NE61Lp1LgEHdPBNOQ5NYQeLKricJLPJGFpXXZ5Ckl3sOm3sF6Za5A45NlYTvm1soaSEzisd&#10;+yhk/2Csy4pkFwMXVKo1F8ITQEjU53g+TsbewCjBqXt0akZvN4XQaE8chfzyJcLLWzWtdpJ6Zw0j&#10;tDyfLeECzsh6bKzmgJZg2EVrGcVIMJgadzqlJ6SLyDxvTzmDdLBw9PeAiOfU73k0L2flLA3SZFIG&#10;abRaBct1kQaTdTwdr0aroljFf1wpcZo1nFImXTUXfsfpv/HnPGknZg4MH2ALr717fCHZ60yX63E0&#10;TUezYDodj4J0VEbB/WxdBMsinkym5X1xX77LtPTVm49JdoDSZaV2lumnhvaIckeX0XiexBgE+A+S&#10;6amziIgttKSyGiOt7E9uG09uR0vn44oNhV/n3g3eT0BceuikoQvn2l6hAkpe+utnxo3JaeA2ih4f&#10;taOFGx+Yfm90/qnc9/JW9lqv/+niBQAA//8DAFBLAwQUAAYACAAAACEAyQyxD94AAAALAQAADwAA&#10;AGRycy9kb3ducmV2LnhtbEyPT0vEMBDF74LfIYzgzU1XbSq16SILiuzN+geP2WZsi82kJNnd6qd3&#10;hAU9zpvHe+9XrWY3ij2GOHjSsFxkIJBabwfqNLw831/cgIjJkDWjJ9TwhRFW9elJZUrrD/SE+yZ1&#10;gkMolkZDn9JUShnbHp2JCz8h8e/DB2cSn6GTNpgDh7tRXmaZks4MxA29mXDdY/vZ7JyG+XuTY/c2&#10;XKfH5UMRNvn6/eq10fr8bL67BZFwTn9m+J3P06HmTVu/IxvFqCFXBbMkDUoVzMAOpRQr26Mi60r+&#10;Z6h/AAAA//8DAFBLAQItABQABgAIAAAAIQC2gziS/gAAAOEBAAATAAAAAAAAAAAAAAAAAAAAAABb&#10;Q29udGVudF9UeXBlc10ueG1sUEsBAi0AFAAGAAgAAAAhADj9If/WAAAAlAEAAAsAAAAAAAAAAAAA&#10;AAAALwEAAF9yZWxzLy5yZWxzUEsBAi0AFAAGAAgAAAAhAHRKvdqoAgAAlwUAAA4AAAAAAAAAAAAA&#10;AAAALgIAAGRycy9lMm9Eb2MueG1sUEsBAi0AFAAGAAgAAAAhAMkMsQ/eAAAACwEAAA8AAAAAAAAA&#10;AAAAAAAAAgUAAGRycy9kb3ducmV2LnhtbFBLBQYAAAAABAAEAPMAAAANBgAAAAA=&#10;">
                <v:stroke endarrow="block"/>
                <v:shadow color="#ccc"/>
              </v:shape>
            </w:pict>
          </mc:Fallback>
        </mc:AlternateContent>
      </w:r>
      <w:r w:rsidRPr="00552DE3">
        <w:rPr>
          <w:b/>
          <w:bCs/>
          <w:noProof/>
          <w:color w:val="auto"/>
          <w:kern w:val="0"/>
          <w:sz w:val="24"/>
          <w:szCs w:val="24"/>
          <w:lang w:val="en-US" w:eastAsia="en-US"/>
        </w:rPr>
        <mc:AlternateContent>
          <mc:Choice Requires="wps">
            <w:drawing>
              <wp:anchor distT="0" distB="0" distL="114300" distR="114300" simplePos="0" relativeHeight="251658752" behindDoc="0" locked="0" layoutInCell="1" allowOverlap="1">
                <wp:simplePos x="0" y="0"/>
                <wp:positionH relativeFrom="column">
                  <wp:posOffset>1885950</wp:posOffset>
                </wp:positionH>
                <wp:positionV relativeFrom="paragraph">
                  <wp:posOffset>3897630</wp:posOffset>
                </wp:positionV>
                <wp:extent cx="1714500" cy="685800"/>
                <wp:effectExtent l="9525" t="11430" r="9525" b="7620"/>
                <wp:wrapNone/>
                <wp:docPr id="28"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rsidR="00C74E76" w:rsidRPr="00C96553" w:rsidRDefault="005E66A6" w:rsidP="00BF7CD7">
                            <w:pPr>
                              <w:jc w:val="center"/>
                              <w:rPr>
                                <w:b/>
                                <w:bCs/>
                                <w:sz w:val="22"/>
                                <w:szCs w:val="22"/>
                                <w:lang w:val="en"/>
                              </w:rPr>
                            </w:pPr>
                            <w:r w:rsidRPr="00C96553">
                              <w:rPr>
                                <w:b/>
                                <w:bCs/>
                                <w:sz w:val="22"/>
                                <w:szCs w:val="22"/>
                              </w:rPr>
                              <w:t>F</w:t>
                            </w:r>
                            <w:r w:rsidR="00C74E76" w:rsidRPr="00C96553">
                              <w:rPr>
                                <w:b/>
                                <w:bCs/>
                                <w:sz w:val="22"/>
                                <w:szCs w:val="22"/>
                              </w:rPr>
                              <w:t xml:space="preserve">ull-text articles assessed for </w:t>
                            </w:r>
                            <w:r w:rsidR="0049523D" w:rsidRPr="00C96553">
                              <w:rPr>
                                <w:b/>
                                <w:bCs/>
                                <w:sz w:val="22"/>
                                <w:szCs w:val="22"/>
                              </w:rPr>
                              <w:t xml:space="preserve">eligibility </w:t>
                            </w:r>
                            <w:r w:rsidRPr="00C96553">
                              <w:rPr>
                                <w:b/>
                                <w:bCs/>
                                <w:sz w:val="22"/>
                                <w:szCs w:val="22"/>
                              </w:rPr>
                              <w:br/>
                            </w:r>
                            <w:r w:rsidRPr="00C96553">
                              <w:rPr>
                                <w:i/>
                                <w:iCs/>
                                <w:sz w:val="22"/>
                                <w:szCs w:val="22"/>
                              </w:rPr>
                              <w:t>n</w:t>
                            </w:r>
                            <w:r w:rsidR="00C96553" w:rsidRPr="00C96553">
                              <w:rPr>
                                <w:sz w:val="22"/>
                                <w:szCs w:val="22"/>
                              </w:rPr>
                              <w:t xml:space="preserve"> </w:t>
                            </w:r>
                            <w:r w:rsidR="003377F1" w:rsidRPr="00C96553">
                              <w:rPr>
                                <w:sz w:val="22"/>
                                <w:szCs w:val="22"/>
                              </w:rPr>
                              <w:t xml:space="preserve">= </w:t>
                            </w:r>
                            <w:r w:rsidR="00BF7CD7" w:rsidRPr="00C96553">
                              <w:rPr>
                                <w:sz w:val="22"/>
                                <w:szCs w:val="22"/>
                              </w:rPr>
                              <w:t>258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13" o:spid="_x0000_s1027" style="position:absolute;margin-left:148.5pt;margin-top:306.9pt;width:135pt;height:5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l/hJAIAAFAEAAAOAAAAZHJzL2Uyb0RvYy54bWysVG1v0zAQ/o7Ef7D8nSYp7eiiptPUUYQ0&#10;YGLwAxzHSSz8xtltOn79zk7XZcAnhD9Yd/H58d3z3GV9ddSKHAR4aU1Fi1lOiTDcNtJ0Ff3+bfdm&#10;RYkPzDRMWSMq+iA8vdq8frUeXCnmtreqEUAQxPhycBXtQ3BllnneC838zDph8LC1oFlAF7qsATYg&#10;ulbZPM8vssFC48By4T1+vRkP6Sbht63g4UvbehGIqijmFtIOaa/jnm3WrOyAuV7yUxrsH7LQTBp8&#10;9Ax1wwIje5B/QGnJwXrbhhm3OrNtK7lINWA1Rf5bNfc9cyLVguR4d6bJ/z9Y/vlwB0Q2FZ2jUoZp&#10;1OgrssZMpwQp3kaCBudLjLt3dxBL9O7W8h+eGLvtMUxcA9ihF6zBtIoYn724EB2PV0k9fLINwrN9&#10;sImrYws6AiIL5JgkeThLIo6BcPxYvCsWyxyV43h2sVqu0I5PsPLptgMfPgirSTQqCph8QmeHWx/G&#10;0KeQlL1VstlJpZIDXb1VQA4M22OX1gndT8OUIUNFL5fzZUJ+ceanEHlaf4PQMmCfK6kriiXgikGs&#10;jLS9N02yA5NqtLE6ZU48RupGCcKxPialEsmR1to2D0gs2LGtcQzR6C38omTAlq6o/7lnIChRHw2K&#10;c1ksFnEGpg5MnXrqMMMRqqKBktHchnFu9g5k1+NLRWLD2GsUtJWJ6+esTulj2ya1TiMW52Lqp6jn&#10;H8HmEQAA//8DAFBLAwQUAAYACAAAACEAooDEfOAAAAALAQAADwAAAGRycy9kb3ducmV2LnhtbEyP&#10;TU/DMAyG70j8h8hI3FjaTuu60nTiQ5wQhxUE1yw1TUXjVE22df8e7wRH268eP2+1nd0gjjiF3pOC&#10;dJGAQDK+7alT8PH+cleACFFTqwdPqOCMAbb19VWly9afaIfHJnaCIRRKrcDGOJZSBmPR6bDwIxLf&#10;vv3kdORx6mQ76RPD3SCzJMml0z3xB6tHfLJofpqDU7Du4nNjHlfm882ei9fNvAy75kup25v54R5E&#10;xDn+heGiz+pQs9PeH6gNYlCQbdbcJSrI0yV34MQqv2z2jM/SAmRdyf8d6l8AAAD//wMAUEsBAi0A&#10;FAAGAAgAAAAhALaDOJL+AAAA4QEAABMAAAAAAAAAAAAAAAAAAAAAAFtDb250ZW50X1R5cGVzXS54&#10;bWxQSwECLQAUAAYACAAAACEAOP0h/9YAAACUAQAACwAAAAAAAAAAAAAAAAAvAQAAX3JlbHMvLnJl&#10;bHNQSwECLQAUAAYACAAAACEAeLJf4SQCAABQBAAADgAAAAAAAAAAAAAAAAAuAgAAZHJzL2Uyb0Rv&#10;Yy54bWxQSwECLQAUAAYACAAAACEAooDEfOAAAAALAQAADwAAAAAAAAAAAAAAAAB+BAAAZHJzL2Rv&#10;d25yZXYueG1sUEsFBgAAAAAEAAQA8wAAAIsFAAAAAA==&#10;">
                <v:textbox inset=",7.2pt,,7.2pt">
                  <w:txbxContent>
                    <w:p w:rsidR="00C74E76" w:rsidRPr="00C96553" w:rsidRDefault="005E66A6" w:rsidP="00BF7CD7">
                      <w:pPr>
                        <w:jc w:val="center"/>
                        <w:rPr>
                          <w:b/>
                          <w:bCs/>
                          <w:sz w:val="22"/>
                          <w:szCs w:val="22"/>
                          <w:lang w:val="en"/>
                        </w:rPr>
                      </w:pPr>
                      <w:r w:rsidRPr="00C96553">
                        <w:rPr>
                          <w:b/>
                          <w:bCs/>
                          <w:sz w:val="22"/>
                          <w:szCs w:val="22"/>
                        </w:rPr>
                        <w:t>F</w:t>
                      </w:r>
                      <w:r w:rsidR="00C74E76" w:rsidRPr="00C96553">
                        <w:rPr>
                          <w:b/>
                          <w:bCs/>
                          <w:sz w:val="22"/>
                          <w:szCs w:val="22"/>
                        </w:rPr>
                        <w:t xml:space="preserve">ull-text articles assessed for </w:t>
                      </w:r>
                      <w:r w:rsidR="0049523D" w:rsidRPr="00C96553">
                        <w:rPr>
                          <w:b/>
                          <w:bCs/>
                          <w:sz w:val="22"/>
                          <w:szCs w:val="22"/>
                        </w:rPr>
                        <w:t xml:space="preserve">eligibility </w:t>
                      </w:r>
                      <w:r w:rsidRPr="00C96553">
                        <w:rPr>
                          <w:b/>
                          <w:bCs/>
                          <w:sz w:val="22"/>
                          <w:szCs w:val="22"/>
                        </w:rPr>
                        <w:br/>
                      </w:r>
                      <w:r w:rsidRPr="00C96553">
                        <w:rPr>
                          <w:i/>
                          <w:iCs/>
                          <w:sz w:val="22"/>
                          <w:szCs w:val="22"/>
                        </w:rPr>
                        <w:t>n</w:t>
                      </w:r>
                      <w:r w:rsidR="00C96553" w:rsidRPr="00C96553">
                        <w:rPr>
                          <w:sz w:val="22"/>
                          <w:szCs w:val="22"/>
                        </w:rPr>
                        <w:t xml:space="preserve"> </w:t>
                      </w:r>
                      <w:r w:rsidR="003377F1" w:rsidRPr="00C96553">
                        <w:rPr>
                          <w:sz w:val="22"/>
                          <w:szCs w:val="22"/>
                        </w:rPr>
                        <w:t xml:space="preserve">= </w:t>
                      </w:r>
                      <w:r w:rsidR="00BF7CD7" w:rsidRPr="00C96553">
                        <w:rPr>
                          <w:sz w:val="22"/>
                          <w:szCs w:val="22"/>
                        </w:rPr>
                        <w:t>258</w:t>
                      </w:r>
                    </w:p>
                  </w:txbxContent>
                </v:textbox>
              </v:rect>
            </w:pict>
          </mc:Fallback>
        </mc:AlternateContent>
      </w:r>
      <w:r w:rsidRPr="00552DE3">
        <w:rPr>
          <w:b/>
          <w:bCs/>
          <w:noProof/>
          <w:color w:val="auto"/>
          <w:kern w:val="0"/>
          <w:sz w:val="24"/>
          <w:szCs w:val="24"/>
          <w:lang w:val="en-US" w:eastAsia="en-US"/>
        </w:rPr>
        <mc:AlternateContent>
          <mc:Choice Requires="wps">
            <w:drawing>
              <wp:anchor distT="36576" distB="36576" distL="36576" distR="36576" simplePos="0" relativeHeight="251664896" behindDoc="0" locked="0" layoutInCell="1" allowOverlap="1">
                <wp:simplePos x="0" y="0"/>
                <wp:positionH relativeFrom="column">
                  <wp:posOffset>3578225</wp:posOffset>
                </wp:positionH>
                <wp:positionV relativeFrom="paragraph">
                  <wp:posOffset>3268980</wp:posOffset>
                </wp:positionV>
                <wp:extent cx="650875" cy="0"/>
                <wp:effectExtent l="6350" t="59055" r="19050" b="55245"/>
                <wp:wrapNone/>
                <wp:docPr id="2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5AD08466" id="AutoShape 21" o:spid="_x0000_s1026" type="#_x0000_t32" style="position:absolute;margin-left:281.75pt;margin-top:257.4pt;width:51.25pt;height:0;z-index:2516648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gGqQIAAJcFAAAOAAAAZHJzL2Uyb0RvYy54bWysVMGO2jAQvVfqP1i+Z5NAQgBtWLEh9LJt&#10;kXarnk3sEKuOHdmGgKr+e8cGsmV7qarNIfLYnjczb974/uHYCnRg2nAlcxzfRRgxWSnK5S7H317W&#10;wRQjY4mkRCjJcnxiBj8sPn6477s5G6lGCco0AhBp5n2X48babh6GpmpYS8yd6piEw1rpllgw9S6k&#10;mvSA3opwFEWTsFeadlpVzBjYXZ0P8cLj1zWr7Ne6NswikWPIzfq/9v+t+4eLezLfadI1vLqkQf4j&#10;i5ZwCUEHqBWxBO01/wuq5ZVWRtX2rlJtqOqaV8zXANXE0ZtqnhvSMV8LkGO6gSbzfrDVl8NGI05z&#10;PMowkqSFHi33VvnQaBQ7gvrOzOFeITfalVgd5XP3pKofBklVNETumL/9curA2XuENy7OMB2E2faf&#10;FYU7BAJ4to61bh0k8ICOvimnoSnsaFEFm5M0mmYpRtX1KCTzq1+njf3EVIvcIsfGasJ3jS2UlNB5&#10;pWMfhRyejIU6wPHq4IJKteZCeAEIifocz9JR6h2MEpy6Q3fN6N22EBodiJOQ/xwpAHZzTau9pB6s&#10;YYSWl7UlXMAaWc+N1RzYEgy7aC2jGAkGU+NWZ0QhXUTmdXvOGayjhaXfB0a8pn7Oolk5LadJkIwm&#10;ZZBEq1WwXBdJMFnHWboar4piFf9ypcTJvOGUMumqueo7Tv5NP5dJOytzUPhAW3iL7imBZG8zXa7T&#10;KEvG0yDL0nGQjMsoeJyui2BZxJNJVj4Wj+WbTEtfvXmfZAcqXVZqb5l+bmiPKHdyGaczEDgY8B6M&#10;snNnERE7aEllNUZa2e/cNl7cTpYO40YNhf8uvRvQz0Rce+isoQuX2l6pAhVd++tnxo3JeeC2ip42&#10;2snCjQ9Mv3e6vFTuefnT9rde39PFbwAAAP//AwBQSwMEFAAGAAgAAAAhAKE2FoDeAAAACwEAAA8A&#10;AABkcnMvZG93bnJldi54bWxMj09LxDAQxe+C3yGM4M1N626j1KaLLCiyN+sfPGabsS02k5Jkd6uf&#10;3hEEvc3Me7z5vWo9u1EcMMTBk4Z8kYFAar0dqNPw/HR3cQ0iJkPWjJ5QwydGWNenJ5UprT/SIx6a&#10;1AkOoVgaDX1KUyllbHt0Ji78hMTauw/OJF5DJ20wRw53o7zMMiWdGYg/9GbCTY/tR7N3GuavbYHd&#10;67BKD/n9VdgWm7flS6P1+dl8ewMi4Zz+zPCDz+hQM9PO78lGMWoo1LJgKw/5ijuwQynF7Xa/F1lX&#10;8n+H+hsAAP//AwBQSwECLQAUAAYACAAAACEAtoM4kv4AAADhAQAAEwAAAAAAAAAAAAAAAAAAAAAA&#10;W0NvbnRlbnRfVHlwZXNdLnhtbFBLAQItABQABgAIAAAAIQA4/SH/1gAAAJQBAAALAAAAAAAAAAAA&#10;AAAAAC8BAABfcmVscy8ucmVsc1BLAQItABQABgAIAAAAIQCE+ugGqQIAAJcFAAAOAAAAAAAAAAAA&#10;AAAAAC4CAABkcnMvZTJvRG9jLnhtbFBLAQItABQABgAIAAAAIQChNhaA3gAAAAsBAAAPAAAAAAAA&#10;AAAAAAAAAAMFAABkcnMvZG93bnJldi54bWxQSwUGAAAAAAQABADzAAAADgYAAAAA&#10;">
                <v:stroke endarrow="block"/>
                <v:shadow color="#ccc"/>
              </v:shape>
            </w:pict>
          </mc:Fallback>
        </mc:AlternateContent>
      </w:r>
      <w:r w:rsidRPr="00552DE3">
        <w:rPr>
          <w:b/>
          <w:bCs/>
          <w:noProof/>
          <w:color w:val="auto"/>
          <w:kern w:val="0"/>
          <w:sz w:val="24"/>
          <w:szCs w:val="24"/>
          <w:lang w:val="en-US" w:eastAsia="en-US"/>
        </w:rPr>
        <mc:AlternateContent>
          <mc:Choice Requires="wps">
            <w:drawing>
              <wp:anchor distT="0" distB="0" distL="114300" distR="114300" simplePos="0" relativeHeight="251657728" behindDoc="0" locked="0" layoutInCell="1" allowOverlap="1">
                <wp:simplePos x="0" y="0"/>
                <wp:positionH relativeFrom="column">
                  <wp:posOffset>4229100</wp:posOffset>
                </wp:positionH>
                <wp:positionV relativeFrom="paragraph">
                  <wp:posOffset>2983230</wp:posOffset>
                </wp:positionV>
                <wp:extent cx="1714500" cy="571500"/>
                <wp:effectExtent l="9525" t="11430" r="9525" b="7620"/>
                <wp:wrapNone/>
                <wp:docPr id="2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rsidR="00C74E76" w:rsidRPr="00C96553" w:rsidRDefault="005E66A6" w:rsidP="000C2A48">
                            <w:pPr>
                              <w:jc w:val="center"/>
                              <w:rPr>
                                <w:b/>
                                <w:bCs/>
                                <w:sz w:val="22"/>
                                <w:szCs w:val="22"/>
                                <w:lang w:val="en"/>
                              </w:rPr>
                            </w:pPr>
                            <w:r w:rsidRPr="00C96553">
                              <w:rPr>
                                <w:b/>
                                <w:bCs/>
                                <w:sz w:val="22"/>
                                <w:szCs w:val="22"/>
                              </w:rPr>
                              <w:t>R</w:t>
                            </w:r>
                            <w:r w:rsidR="00C74E76" w:rsidRPr="00C96553">
                              <w:rPr>
                                <w:b/>
                                <w:bCs/>
                                <w:sz w:val="22"/>
                                <w:szCs w:val="22"/>
                              </w:rPr>
                              <w:t xml:space="preserve">ecords </w:t>
                            </w:r>
                            <w:r w:rsidR="0049523D" w:rsidRPr="00C96553">
                              <w:rPr>
                                <w:b/>
                                <w:bCs/>
                                <w:sz w:val="22"/>
                                <w:szCs w:val="22"/>
                              </w:rPr>
                              <w:t xml:space="preserve">excluded </w:t>
                            </w:r>
                            <w:r w:rsidRPr="00C96553">
                              <w:rPr>
                                <w:b/>
                                <w:bCs/>
                                <w:sz w:val="22"/>
                                <w:szCs w:val="22"/>
                              </w:rPr>
                              <w:br/>
                            </w:r>
                            <w:r w:rsidRPr="00C96553">
                              <w:rPr>
                                <w:i/>
                                <w:iCs/>
                                <w:sz w:val="22"/>
                                <w:szCs w:val="22"/>
                              </w:rPr>
                              <w:t>n</w:t>
                            </w:r>
                            <w:r w:rsidR="00C96553" w:rsidRPr="00C96553">
                              <w:rPr>
                                <w:sz w:val="22"/>
                                <w:szCs w:val="22"/>
                              </w:rPr>
                              <w:t xml:space="preserve"> </w:t>
                            </w:r>
                            <w:r w:rsidRPr="00C96553">
                              <w:rPr>
                                <w:sz w:val="22"/>
                                <w:szCs w:val="22"/>
                              </w:rPr>
                              <w:t xml:space="preserve">= </w:t>
                            </w:r>
                            <w:r w:rsidR="000C2A48" w:rsidRPr="00C96553">
                              <w:rPr>
                                <w:sz w:val="22"/>
                                <w:szCs w:val="22"/>
                              </w:rPr>
                              <w:t>3058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12" o:spid="_x0000_s1028" style="position:absolute;margin-left:333pt;margin-top:234.9pt;width:135pt;height: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3JAIAAFAEAAAOAAAAZHJzL2Uyb0RvYy54bWysVNtu2zAMfR+wfxD0vtgOkl6MOEWRLsOA&#10;bi3W7QNkWbaF6TZKiZN9/Sg5Td1tT8P8IJASdUSeQ3p1c9CK7AV4aU1Fi1lOiTDcNtJ0Ff32dfvu&#10;ihIfmGmYskZU9Cg8vVm/fbMaXCnmtreqEUAQxPhycBXtQ3BllnneC838zDph8LC1oFlAF7qsATYg&#10;ulbZPM8vssFC48By4T3u3o2HdJ3w21bw8NC2XgSiKoq5hbRCWuu4ZusVKztgrpf8lAb7hyw0kwYf&#10;PUPdscDIDuQfUFpysN62YcatzmzbSi5SDVhNkf9WzVPPnEi1IDnenWny/w+Wf94/ApFNRecXlBim&#10;UaMvyBoznRKkmEeCBudLjHtyjxBL9O7e8u+eGLvpMUzcAtihF6zBtIoYn726EB2PV0k9fLINwrNd&#10;sImrQws6AiIL5JAkOZ4lEYdAOG4Wl8VimaNyHM+Wl0W04xOsfL7twIcPwmoSjYoCJp/Q2f7ehzH0&#10;OSRlb5VstlKp5EBXbxSQPcP22KbvhO6nYcqQoaLXy/kyIb8681OIPH1/g9AyYJ8rqSt6dQ5iZaTt&#10;vWkwTVYGJtVoY3XKnHiM1I0ShEN9GJWKD0Raa9sckViwY1vjGKLRW/hJyYAtXVH/Y8dAUKI+GhTn&#10;ulgs4gxMHZg69dRhhiNURQMlo7kJ49zsHMiux5eKxIaxtyhoKxPXL1md0se2TWqdRizOxdRPUS8/&#10;gvUvAAAA//8DAFBLAwQUAAYACAAAACEAlQC6O98AAAALAQAADwAAAGRycy9kb3ducmV2LnhtbEyP&#10;zU7DMBCE70i8g7VI3KgDJaYJ2VT8iBPi0IDg6sZLHBHbUey26duzPcFxZ0cz81Xr2Q1iT1Psg0e4&#10;XmQgyLfB9L5D+Hh/uVqBiEl7o4fgCeFIEdb1+VmlSxMOfkP7JnWCQ3wsNYJNaSyljK0lp+MijOT5&#10;9x0mpxOfUyfNpA8c7gZ5k2VKOt17brB6pCdL7U+zcwh3XXpu2se8/Xyzx9VrMS/jpvlCvLyYH+5B&#10;JJrTnxlO83k61LxpG3beRDEgKKWYJSHcqoIZ2FEsT8oWIc9ZkXUl/zPUvwAAAP//AwBQSwECLQAU&#10;AAYACAAAACEAtoM4kv4AAADhAQAAEwAAAAAAAAAAAAAAAAAAAAAAW0NvbnRlbnRfVHlwZXNdLnht&#10;bFBLAQItABQABgAIAAAAIQA4/SH/1gAAAJQBAAALAAAAAAAAAAAAAAAAAC8BAABfcmVscy8ucmVs&#10;c1BLAQItABQABgAIAAAAIQA07++3JAIAAFAEAAAOAAAAAAAAAAAAAAAAAC4CAABkcnMvZTJvRG9j&#10;LnhtbFBLAQItABQABgAIAAAAIQCVALo73wAAAAsBAAAPAAAAAAAAAAAAAAAAAH4EAABkcnMvZG93&#10;bnJldi54bWxQSwUGAAAAAAQABADzAAAAigUAAAAA&#10;">
                <v:textbox inset=",7.2pt,,7.2pt">
                  <w:txbxContent>
                    <w:p w:rsidR="00C74E76" w:rsidRPr="00C96553" w:rsidRDefault="005E66A6" w:rsidP="000C2A48">
                      <w:pPr>
                        <w:jc w:val="center"/>
                        <w:rPr>
                          <w:b/>
                          <w:bCs/>
                          <w:sz w:val="22"/>
                          <w:szCs w:val="22"/>
                          <w:lang w:val="en"/>
                        </w:rPr>
                      </w:pPr>
                      <w:r w:rsidRPr="00C96553">
                        <w:rPr>
                          <w:b/>
                          <w:bCs/>
                          <w:sz w:val="22"/>
                          <w:szCs w:val="22"/>
                        </w:rPr>
                        <w:t>R</w:t>
                      </w:r>
                      <w:r w:rsidR="00C74E76" w:rsidRPr="00C96553">
                        <w:rPr>
                          <w:b/>
                          <w:bCs/>
                          <w:sz w:val="22"/>
                          <w:szCs w:val="22"/>
                        </w:rPr>
                        <w:t xml:space="preserve">ecords </w:t>
                      </w:r>
                      <w:r w:rsidR="0049523D" w:rsidRPr="00C96553">
                        <w:rPr>
                          <w:b/>
                          <w:bCs/>
                          <w:sz w:val="22"/>
                          <w:szCs w:val="22"/>
                        </w:rPr>
                        <w:t xml:space="preserve">excluded </w:t>
                      </w:r>
                      <w:r w:rsidRPr="00C96553">
                        <w:rPr>
                          <w:b/>
                          <w:bCs/>
                          <w:sz w:val="22"/>
                          <w:szCs w:val="22"/>
                        </w:rPr>
                        <w:br/>
                      </w:r>
                      <w:r w:rsidRPr="00C96553">
                        <w:rPr>
                          <w:i/>
                          <w:iCs/>
                          <w:sz w:val="22"/>
                          <w:szCs w:val="22"/>
                        </w:rPr>
                        <w:t>n</w:t>
                      </w:r>
                      <w:r w:rsidR="00C96553" w:rsidRPr="00C96553">
                        <w:rPr>
                          <w:sz w:val="22"/>
                          <w:szCs w:val="22"/>
                        </w:rPr>
                        <w:t xml:space="preserve"> </w:t>
                      </w:r>
                      <w:r w:rsidRPr="00C96553">
                        <w:rPr>
                          <w:sz w:val="22"/>
                          <w:szCs w:val="22"/>
                        </w:rPr>
                        <w:t xml:space="preserve">= </w:t>
                      </w:r>
                      <w:r w:rsidR="000C2A48" w:rsidRPr="00C96553">
                        <w:rPr>
                          <w:sz w:val="22"/>
                          <w:szCs w:val="22"/>
                        </w:rPr>
                        <w:t>3058</w:t>
                      </w:r>
                    </w:p>
                  </w:txbxContent>
                </v:textbox>
              </v:rect>
            </w:pict>
          </mc:Fallback>
        </mc:AlternateContent>
      </w:r>
      <w:r w:rsidRPr="00552DE3">
        <w:rPr>
          <w:b/>
          <w:bCs/>
          <w:noProof/>
          <w:color w:val="auto"/>
          <w:kern w:val="0"/>
          <w:sz w:val="24"/>
          <w:szCs w:val="24"/>
          <w:lang w:val="en-US" w:eastAsia="en-US"/>
        </w:rPr>
        <mc:AlternateContent>
          <mc:Choice Requires="wps">
            <w:drawing>
              <wp:anchor distT="0" distB="0" distL="114300" distR="114300" simplePos="0" relativeHeight="251656704" behindDoc="0" locked="0" layoutInCell="1" allowOverlap="1">
                <wp:simplePos x="0" y="0"/>
                <wp:positionH relativeFrom="column">
                  <wp:posOffset>1908175</wp:posOffset>
                </wp:positionH>
                <wp:positionV relativeFrom="paragraph">
                  <wp:posOffset>2983230</wp:posOffset>
                </wp:positionV>
                <wp:extent cx="1670050" cy="571500"/>
                <wp:effectExtent l="12700" t="11430" r="12700" b="7620"/>
                <wp:wrapNone/>
                <wp:docPr id="2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rsidR="00C74E76" w:rsidRPr="00C96553" w:rsidRDefault="005E66A6" w:rsidP="00BF7CD7">
                            <w:pPr>
                              <w:jc w:val="center"/>
                              <w:rPr>
                                <w:b/>
                                <w:bCs/>
                                <w:sz w:val="22"/>
                                <w:szCs w:val="22"/>
                                <w:lang w:val="en"/>
                              </w:rPr>
                            </w:pPr>
                            <w:r w:rsidRPr="00C96553">
                              <w:rPr>
                                <w:b/>
                                <w:bCs/>
                                <w:sz w:val="22"/>
                                <w:szCs w:val="22"/>
                              </w:rPr>
                              <w:t>Records</w:t>
                            </w:r>
                            <w:r w:rsidR="00C74E76" w:rsidRPr="00C96553">
                              <w:rPr>
                                <w:b/>
                                <w:bCs/>
                                <w:sz w:val="22"/>
                                <w:szCs w:val="22"/>
                              </w:rPr>
                              <w:t xml:space="preserve"> </w:t>
                            </w:r>
                            <w:r w:rsidR="0049523D" w:rsidRPr="00C96553">
                              <w:rPr>
                                <w:b/>
                                <w:bCs/>
                                <w:sz w:val="22"/>
                                <w:szCs w:val="22"/>
                              </w:rPr>
                              <w:t xml:space="preserve">screened </w:t>
                            </w:r>
                            <w:r w:rsidRPr="00C96553">
                              <w:rPr>
                                <w:b/>
                                <w:bCs/>
                                <w:sz w:val="22"/>
                                <w:szCs w:val="22"/>
                              </w:rPr>
                              <w:br/>
                            </w:r>
                            <w:r w:rsidRPr="00C96553">
                              <w:rPr>
                                <w:i/>
                                <w:iCs/>
                                <w:sz w:val="22"/>
                                <w:szCs w:val="22"/>
                              </w:rPr>
                              <w:t>n</w:t>
                            </w:r>
                            <w:r w:rsidR="00C96553" w:rsidRPr="00C96553">
                              <w:rPr>
                                <w:sz w:val="22"/>
                                <w:szCs w:val="22"/>
                              </w:rPr>
                              <w:t xml:space="preserve"> </w:t>
                            </w:r>
                            <w:r w:rsidRPr="00C96553">
                              <w:rPr>
                                <w:sz w:val="22"/>
                                <w:szCs w:val="22"/>
                              </w:rPr>
                              <w:t xml:space="preserve">= </w:t>
                            </w:r>
                            <w:r w:rsidR="00BF7CD7" w:rsidRPr="00C96553">
                              <w:rPr>
                                <w:sz w:val="22"/>
                                <w:szCs w:val="22"/>
                              </w:rPr>
                              <w:t>3284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11" o:spid="_x0000_s1029" style="position:absolute;margin-left:150.25pt;margin-top:234.9pt;width:131.5pt;height: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O8GIwIAAFAEAAAOAAAAZHJzL2Uyb0RvYy54bWysVNuO0zAQfUfiHyy/0yRlu5eo6WrVpQhp&#10;gRULH+A4TmLheMzYbVK+fidOW8pFPCDyYHns8fGZc8ZZ3g6dYTuFXoMteDZLOVNWQqVtU/Avnzev&#10;rjnzQdhKGLCq4Hvl+e3q5Ytl73I1hxZMpZARiPV57wrehuDyJPGyVZ3wM3DK0mYN2IlAITZJhaIn&#10;9M4k8zS9THrAyiFI5T2t3k+bfBXx61rJ8LGuvQrMFJy4hThiHMtxTFZLkTcoXKvlgYb4Bxad0JYu&#10;PUHdiyDYFvVvUJ2WCB7qMJPQJVDXWqpYA1WTpb9U89QKp2ItJI53J5n8/4OVH3aPyHRV8PmCMys6&#10;8ugTqSZsYxTLslGg3vmc8p7cI44levcA8qtnFtYtpak7ROhbJSqiFfOTnw6MgaejrOzfQ0XwYhsg&#10;ajXU2I2ApAIboiX7kyVqCEzSYnZ5laYLck7S3uIqW6TRs0Tkx9MOfXiroGPjpOBI5CO62D34QOwp&#10;9ZgS2YPR1UYbEwNsyrVBthPUHpv4jQXTEX+eZizrC36zIIn+DpHG708QnQ7U50Z3Bb8+JYl8lO2N&#10;rWIXBqHNNKf7jSUaR+kmC8JQDtGp10dTSqj2JCzC1Nb0DGnSAn7nrKeWLrj/thWoODPvLJlzk11c&#10;jG/gPMDzoDwPhJUEVfDA2TRdh+ndbB3qpqWbsqiGhTsytNZR65HxxOpAn9o26nl4YuO7OI9j1o8f&#10;weoZAAD//wMAUEsDBBQABgAIAAAAIQA4BQQs3wAAAAsBAAAPAAAAZHJzL2Rvd25yZXYueG1sTI/N&#10;TsMwEITvSLyDtUjcqA0hoQ1xKn7ECfXQgODq2ksSEa+j2G3Tt2c5wW13djT7TbWe/SAOOMU+kIbr&#10;hQKBZIPrqdXw/vZytQQRkyFnhkCo4YQR1vX5WWVKF460xUOTWsEhFEujoUtpLKWMtkNv4iKMSHz7&#10;CpM3ideplW4yRw73g7xRqpDe9MQfOjPiU4f2u9l7DXdtem7sY24/Nt1p+bqas7htPrW+vJgf7kEk&#10;nNOfGX7xGR1qZtqFPbkoBg2ZUjlbNdwWK+7AjrzIWNnxkLMi60r+71D/AAAA//8DAFBLAQItABQA&#10;BgAIAAAAIQC2gziS/gAAAOEBAAATAAAAAAAAAAAAAAAAAAAAAABbQ29udGVudF9UeXBlc10ueG1s&#10;UEsBAi0AFAAGAAgAAAAhADj9If/WAAAAlAEAAAsAAAAAAAAAAAAAAAAALwEAAF9yZWxzLy5yZWxz&#10;UEsBAi0AFAAGAAgAAAAhAMOc7wYjAgAAUAQAAA4AAAAAAAAAAAAAAAAALgIAAGRycy9lMm9Eb2Mu&#10;eG1sUEsBAi0AFAAGAAgAAAAhADgFBCzfAAAACwEAAA8AAAAAAAAAAAAAAAAAfQQAAGRycy9kb3du&#10;cmV2LnhtbFBLBQYAAAAABAAEAPMAAACJBQAAAAA=&#10;">
                <v:textbox inset=",7.2pt,,7.2pt">
                  <w:txbxContent>
                    <w:p w:rsidR="00C74E76" w:rsidRPr="00C96553" w:rsidRDefault="005E66A6" w:rsidP="00BF7CD7">
                      <w:pPr>
                        <w:jc w:val="center"/>
                        <w:rPr>
                          <w:b/>
                          <w:bCs/>
                          <w:sz w:val="22"/>
                          <w:szCs w:val="22"/>
                          <w:lang w:val="en"/>
                        </w:rPr>
                      </w:pPr>
                      <w:r w:rsidRPr="00C96553">
                        <w:rPr>
                          <w:b/>
                          <w:bCs/>
                          <w:sz w:val="22"/>
                          <w:szCs w:val="22"/>
                        </w:rPr>
                        <w:t>Records</w:t>
                      </w:r>
                      <w:r w:rsidR="00C74E76" w:rsidRPr="00C96553">
                        <w:rPr>
                          <w:b/>
                          <w:bCs/>
                          <w:sz w:val="22"/>
                          <w:szCs w:val="22"/>
                        </w:rPr>
                        <w:t xml:space="preserve"> </w:t>
                      </w:r>
                      <w:r w:rsidR="0049523D" w:rsidRPr="00C96553">
                        <w:rPr>
                          <w:b/>
                          <w:bCs/>
                          <w:sz w:val="22"/>
                          <w:szCs w:val="22"/>
                        </w:rPr>
                        <w:t xml:space="preserve">screened </w:t>
                      </w:r>
                      <w:r w:rsidRPr="00C96553">
                        <w:rPr>
                          <w:b/>
                          <w:bCs/>
                          <w:sz w:val="22"/>
                          <w:szCs w:val="22"/>
                        </w:rPr>
                        <w:br/>
                      </w:r>
                      <w:r w:rsidRPr="00C96553">
                        <w:rPr>
                          <w:i/>
                          <w:iCs/>
                          <w:sz w:val="22"/>
                          <w:szCs w:val="22"/>
                        </w:rPr>
                        <w:t>n</w:t>
                      </w:r>
                      <w:r w:rsidR="00C96553" w:rsidRPr="00C96553">
                        <w:rPr>
                          <w:sz w:val="22"/>
                          <w:szCs w:val="22"/>
                        </w:rPr>
                        <w:t xml:space="preserve"> </w:t>
                      </w:r>
                      <w:r w:rsidRPr="00C96553">
                        <w:rPr>
                          <w:sz w:val="22"/>
                          <w:szCs w:val="22"/>
                        </w:rPr>
                        <w:t xml:space="preserve">= </w:t>
                      </w:r>
                      <w:r w:rsidR="00BF7CD7" w:rsidRPr="00C96553">
                        <w:rPr>
                          <w:sz w:val="22"/>
                          <w:szCs w:val="22"/>
                        </w:rPr>
                        <w:t>3284</w:t>
                      </w:r>
                    </w:p>
                  </w:txbxContent>
                </v:textbox>
              </v:rect>
            </w:pict>
          </mc:Fallback>
        </mc:AlternateContent>
      </w:r>
      <w:r w:rsidRPr="00552DE3">
        <w:rPr>
          <w:b/>
          <w:bCs/>
          <w:noProof/>
          <w:color w:val="auto"/>
          <w:kern w:val="0"/>
          <w:sz w:val="24"/>
          <w:szCs w:val="24"/>
          <w:lang w:val="en-US" w:eastAsia="en-US"/>
        </w:rPr>
        <mc:AlternateContent>
          <mc:Choice Requires="wps">
            <w:drawing>
              <wp:anchor distT="36576" distB="36576" distL="36576" distR="36576" simplePos="0" relativeHeight="251662848" behindDoc="0" locked="0" layoutInCell="1" allowOverlap="1">
                <wp:simplePos x="0" y="0"/>
                <wp:positionH relativeFrom="column">
                  <wp:posOffset>2743200</wp:posOffset>
                </wp:positionH>
                <wp:positionV relativeFrom="paragraph">
                  <wp:posOffset>3554730</wp:posOffset>
                </wp:positionV>
                <wp:extent cx="0" cy="342900"/>
                <wp:effectExtent l="57150" t="11430" r="57150" b="17145"/>
                <wp:wrapNone/>
                <wp:docPr id="24"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601F035A" id="AutoShape 18" o:spid="_x0000_s1026" type="#_x0000_t32" style="position:absolute;margin-left:3in;margin-top:279.9pt;width:0;height:27pt;z-index:2516628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VHXqAIAAJcFAAAOAAAAZHJzL2Uyb0RvYy54bWysVFtv2yAUfp+0/4B4d32Jc7PqVKnj7KXb&#10;KrXTnonBMRoGC0icatp/3wEnXtO9TFN5QBw41+98h9u7UyvQkWnDlcxxfBNhxGSlKJf7HH973gYL&#10;jIwlkhKhJMvxCzP4bvXxw23fZSxRjRKUaQROpMn6LseNtV0WhqZqWEvMjeqYhMda6ZZYEPU+pJr0&#10;4L0VYRJFs7BXmnZaVcwYuN0Mj3jl/dc1q+zXujbMIpFjyM36Xft95/ZwdUuyvSZdw6tzGuQ/smgJ&#10;lxB0dLUhlqCD5n+5anmllVG1valUG6q65hXzNUA1cfSmmqeGdMzXAuCYboTJvJ/b6svxUSNOc5yk&#10;GEnSQo/WB6t8aBQvHEB9ZzLQK+SjdiVWJ/nUPajqh0FSFQ2Re+a1n186MI6dRXhl4gTTQZhd/1lR&#10;0CEQwKN1qnXrXAIO6OSb8jI2hZ0sqobLCm4nabKMfL9Ckl3sOm3sJ6Za5A45NlYTvm9soaSEzisd&#10;+yjk+GCsy4pkFwMXVKotF8ITQEjU53g5TabewCjBqXt0akbvd4XQ6EgchfzyJcLLazWtDpJ6Zw0j&#10;tDyfLeECzsh6bKzmgJZg2EVrGcVIMJgadxrSE9JFZJ63Q84gnSwc/T0g4jn1cxkty0W5SIM0mZVB&#10;Gm02wXpbpMFsG8+nm8mmKDbxL1dKnGYNp5RJV82F33H6b/w5T9rAzJHhI2zhtXePLyR7nel6O43m&#10;6WQRzOfTSZBOyii4X2yLYF3Es9m8vC/uyzeZlr568z7JjlC6rNTBMv3U0B5R7ugymS6TGIMA/0Ey&#10;HzqLiNhDSyqrMdLKfue28eR2tHQ+rthQ+HXu3eh9AOLSQyeNXTjX9gcqoOSlv35m3JgMA7dT9OVR&#10;O1q48YHp90bnn8p9L69lr/XnP139BgAA//8DAFBLAwQUAAYACAAAACEAt7utKeAAAAALAQAADwAA&#10;AGRycy9kb3ducmV2LnhtbEyPTU/DMAyG70j8h8hI3FjadR2j1J3QJBDabeVDHLPGtBWNUyXZVvj1&#10;BHGAo+1Xr5+nXE9mEEdyvreMkM4SEMSN1T23CM9P91crED4o1mqwTAif5GFdnZ+VqtD2xDs61qEV&#10;sYR9oRC6EMZCSt90ZJSf2ZE43t6tMyrE0bVSO3WK5WaQ8yRZSqN6jh86NdKmo+ajPhiE6WubU/va&#10;L8Jj+nDttvnmLXupES8vprtbEIGm8BeGH/yIDlVk2tsDay8GhEU2jy4BIc9vokNM/G72CMs0W4Gs&#10;SvnfofoGAAD//wMAUEsBAi0AFAAGAAgAAAAhALaDOJL+AAAA4QEAABMAAAAAAAAAAAAAAAAAAAAA&#10;AFtDb250ZW50X1R5cGVzXS54bWxQSwECLQAUAAYACAAAACEAOP0h/9YAAACUAQAACwAAAAAAAAAA&#10;AAAAAAAvAQAAX3JlbHMvLnJlbHNQSwECLQAUAAYACAAAACEATT1R16gCAACXBQAADgAAAAAAAAAA&#10;AAAAAAAuAgAAZHJzL2Uyb0RvYy54bWxQSwECLQAUAAYACAAAACEAt7utKeAAAAALAQAADwAAAAAA&#10;AAAAAAAAAAACBQAAZHJzL2Rvd25yZXYueG1sUEsFBgAAAAAEAAQA8wAAAA8GAAAAAA==&#10;">
                <v:stroke endarrow="block"/>
                <v:shadow color="#ccc"/>
              </v:shape>
            </w:pict>
          </mc:Fallback>
        </mc:AlternateContent>
      </w:r>
      <w:r w:rsidRPr="00552DE3">
        <w:rPr>
          <w:b/>
          <w:bCs/>
          <w:noProof/>
          <w:color w:val="auto"/>
          <w:kern w:val="0"/>
          <w:sz w:val="24"/>
          <w:szCs w:val="24"/>
          <w:lang w:val="en-US" w:eastAsia="en-US"/>
        </w:rPr>
        <mc:AlternateContent>
          <mc:Choice Requires="wps">
            <w:drawing>
              <wp:anchor distT="36576" distB="36576" distL="36576" distR="36576" simplePos="0" relativeHeight="251661824" behindDoc="0" locked="0" layoutInCell="1" allowOverlap="1">
                <wp:simplePos x="0" y="0"/>
                <wp:positionH relativeFrom="column">
                  <wp:posOffset>2743200</wp:posOffset>
                </wp:positionH>
                <wp:positionV relativeFrom="paragraph">
                  <wp:posOffset>2526030</wp:posOffset>
                </wp:positionV>
                <wp:extent cx="0" cy="457200"/>
                <wp:effectExtent l="57150" t="11430" r="57150" b="17145"/>
                <wp:wrapNone/>
                <wp:docPr id="2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78BC95DF" id="AutoShape 17" o:spid="_x0000_s1026" type="#_x0000_t32" style="position:absolute;margin-left:3in;margin-top:198.9pt;width:0;height:36pt;z-index:2516618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rjdqAIAAJcFAAAOAAAAZHJzL2Uyb0RvYy54bWysVFFvmzAQfp+0/2D5nQIJCQkqqVJC9tJt&#10;ldppzw42wZqxke2EVNP++84moUv3Mk3lwfIZ33d3333n27tTK9CRacOVzHF8E2HEZKUol/scf3ve&#10;BguMjCWSEqEky/ELM/hu9fHDbd9lbKIaJSjTCECkyfoux421XRaGpmpYS8yN6piEn7XSLbFg6n1I&#10;NekBvRXhJIrmYa807bSqmDFwuhl+4pXHr2tW2a91bZhFIseQm/Wr9uvOreHqlmR7TbqGV+c0yH9k&#10;0RIuIegItSGWoIPmf0G1vNLKqNreVKoNVV3zivkaoJo4elPNU0M65msBckw30mTeD7b6cnzUiNMc&#10;T6YYSdJCj9YHq3xoFKeOoL4zGdwr5KN2JVYn+dQ9qOqHQVIVDZF75m8/v3TgHDuP8MrFGaaDMLv+&#10;s6Jwh0AAz9ap1q2DBB7QyTflZWwKO1lUDYcVnCazFPrtwUl28eu0sZ+YapHb5NhYTfi+sYWSEjqv&#10;dOyjkOODsS4rkl0cXFCptlwILwAhUZ/j5Wwy8w5GCU7dT3fN6P2uEBodiZOQ/85ZXF3T6iCpB2sY&#10;oeV5bwkXsEfWc2M1B7YEwy5ayyhGgsHUuN2QnpAuIvO6HXIG62Rh68+BEa+pn8toWS7KRRIkk3kZ&#10;JNFmE6y3RRLMt3E620w3RbGJf7lS4iRrOKVMumou+o6Tf9PPedIGZY4KH2kLr9E9v5Dsdabr7SxK&#10;k+kiSNPZNEimZRTcL7ZFsC7i+Twt74v78k2mpa/evE+yI5UuK3WwTD81tEeUO7lMZ8tJjMGA92CS&#10;Dp1FROyhJZXVGGllv3PbeHE7WTqMKzUU/jv3bkQfiLj00FljF861vVIFkrz018+MG5Nh4HaKvjxq&#10;Jws3PjD93un8Urnn5U/b33p9T1e/AQAA//8DAFBLAwQUAAYACAAAACEAd7BJuOAAAAALAQAADwAA&#10;AGRycy9kb3ducmV2LnhtbEyPzU7DMBCE70i8g7VI3KjTpr8hToUqgVBvDS3i6MZLEhGvI9ttA0/P&#10;Ig5w290ZzX6TrwfbiTP60DpSMB4lIJAqZ1qqFexfHu+WIELUZHTnCBV8YoB1cX2V68y4C+3wXMZa&#10;cAiFTCtoYuwzKUPVoNVh5Hok1t6dtzry6mtpvL5wuO3kJEnm0uqW+EOje9w0WH2UJ6tg+NrOsH5t&#10;p/F5/LTw29nmLT2USt3eDA/3ICIO8c8MP/iMDgUzHd2JTBCdgmk64S5RQbpacAd2/F6OPMxXS5BF&#10;Lv93KL4BAAD//wMAUEsBAi0AFAAGAAgAAAAhALaDOJL+AAAA4QEAABMAAAAAAAAAAAAAAAAAAAAA&#10;AFtDb250ZW50X1R5cGVzXS54bWxQSwECLQAUAAYACAAAACEAOP0h/9YAAACUAQAACwAAAAAAAAAA&#10;AAAAAAAvAQAAX3JlbHMvLnJlbHNQSwECLQAUAAYACAAAACEAEOK43agCAACXBQAADgAAAAAAAAAA&#10;AAAAAAAuAgAAZHJzL2Uyb0RvYy54bWxQSwECLQAUAAYACAAAACEAd7BJuOAAAAALAQAADwAAAAAA&#10;AAAAAAAAAAACBQAAZHJzL2Rvd25yZXYueG1sUEsFBgAAAAAEAAQA8wAAAA8GAAAAAA==&#10;">
                <v:stroke endarrow="block"/>
                <v:shadow color="#ccc"/>
              </v:shape>
            </w:pict>
          </mc:Fallback>
        </mc:AlternateContent>
      </w:r>
      <w:r w:rsidRPr="00552DE3">
        <w:rPr>
          <w:b/>
          <w:bCs/>
          <w:noProof/>
          <w:color w:val="auto"/>
          <w:kern w:val="0"/>
          <w:sz w:val="24"/>
          <w:szCs w:val="24"/>
          <w:lang w:val="en-US" w:eastAsia="en-US"/>
        </w:rPr>
        <mc:AlternateContent>
          <mc:Choice Requires="wps">
            <w:drawing>
              <wp:anchor distT="0" distB="0" distL="114300" distR="114300" simplePos="0" relativeHeight="251655680" behindDoc="0" locked="0" layoutInCell="1" allowOverlap="1">
                <wp:simplePos x="0" y="0"/>
                <wp:positionH relativeFrom="column">
                  <wp:posOffset>1356995</wp:posOffset>
                </wp:positionH>
                <wp:positionV relativeFrom="paragraph">
                  <wp:posOffset>1954530</wp:posOffset>
                </wp:positionV>
                <wp:extent cx="2771775" cy="571500"/>
                <wp:effectExtent l="13970" t="11430" r="5080" b="7620"/>
                <wp:wrapNone/>
                <wp:docPr id="2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rsidR="00C74E76" w:rsidRPr="00C96553" w:rsidRDefault="005E66A6" w:rsidP="00C946ED">
                            <w:pPr>
                              <w:jc w:val="center"/>
                              <w:rPr>
                                <w:b/>
                                <w:bCs/>
                                <w:sz w:val="22"/>
                                <w:szCs w:val="22"/>
                                <w:lang w:val="en"/>
                              </w:rPr>
                            </w:pPr>
                            <w:r w:rsidRPr="00C96553">
                              <w:rPr>
                                <w:b/>
                                <w:bCs/>
                                <w:sz w:val="22"/>
                                <w:szCs w:val="22"/>
                              </w:rPr>
                              <w:t>Records</w:t>
                            </w:r>
                            <w:r w:rsidR="00C74E76" w:rsidRPr="00C96553">
                              <w:rPr>
                                <w:b/>
                                <w:bCs/>
                                <w:sz w:val="22"/>
                                <w:szCs w:val="22"/>
                              </w:rPr>
                              <w:t xml:space="preserve"> after duplicates </w:t>
                            </w:r>
                            <w:r w:rsidR="0049523D" w:rsidRPr="00C96553">
                              <w:rPr>
                                <w:b/>
                                <w:bCs/>
                                <w:sz w:val="22"/>
                                <w:szCs w:val="22"/>
                              </w:rPr>
                              <w:t xml:space="preserve">removed </w:t>
                            </w:r>
                            <w:r w:rsidRPr="00C96553">
                              <w:rPr>
                                <w:b/>
                                <w:bCs/>
                                <w:sz w:val="22"/>
                                <w:szCs w:val="22"/>
                              </w:rPr>
                              <w:br/>
                            </w:r>
                            <w:r w:rsidRPr="00C96553">
                              <w:rPr>
                                <w:i/>
                                <w:iCs/>
                                <w:sz w:val="22"/>
                                <w:szCs w:val="22"/>
                              </w:rPr>
                              <w:t>n</w:t>
                            </w:r>
                            <w:r w:rsidR="00C946ED" w:rsidRPr="00C96553">
                              <w:rPr>
                                <w:sz w:val="22"/>
                                <w:szCs w:val="22"/>
                              </w:rPr>
                              <w:t xml:space="preserve"> </w:t>
                            </w:r>
                            <w:r w:rsidRPr="00C96553">
                              <w:rPr>
                                <w:sz w:val="22"/>
                                <w:szCs w:val="22"/>
                              </w:rPr>
                              <w:t xml:space="preserve">= </w:t>
                            </w:r>
                            <w:r w:rsidR="00C946ED" w:rsidRPr="00C96553">
                              <w:rPr>
                                <w:sz w:val="22"/>
                                <w:szCs w:val="22"/>
                              </w:rPr>
                              <w:t>3284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10" o:spid="_x0000_s1030" style="position:absolute;margin-left:106.85pt;margin-top:153.9pt;width:218.25pt;height: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e2JwIAAFAEAAAOAAAAZHJzL2Uyb0RvYy54bWysVNuO0zAQfUfiHyy/01zU0t2o6WrVpQhp&#10;gRULH+A4TmLhG2O3afl6xm63mwWeEHmwPJ7x8ZkzM1ndHLQiewFeWlPTYpZTIgy3rTR9Tb993b65&#10;osQHZlqmrBE1PQpPb9avX61GV4nSDla1AgiCGF+NrqZDCK7KMs8HoZmfWScMOjsLmgU0oc9aYCOi&#10;a5WVef42Gy20DiwX3uPp3clJ1wm/6wQPn7vOi0BUTZFbSCuktYlrtl6xqgfmBsnPNNg/sNBMGnz0&#10;AnXHAiM7kH9AacnBetuFGbc6s10nuUg5YDZF/ls2jwNzIuWC4nh3kcn/P1j+af8ARLY1LUtKDNNY&#10;oy+oGjO9EqRIAo3OVxj36B4gpujdveXfPTF2M2CYuAWw4yBYi7SKKGj24kI0PF4lzfjRtgjPdsEm&#10;rQ4d6AiIKpBDKsnxUhJxCITjYblcFsvlghKOvsWyWOSJUsaqp9sOfHgvrCZxU1NA8gmd7e99iGxY&#10;9RSS2Fsl261UKhnQNxsFZM+wPbbpSwlgktMwZchY0+tFuUjIL3x+CpGn728QWgbscyV1Ta8uQayK&#10;sr0zberCwKQ67ZGyMmcdo3Sxm30VDs0hVWoeH4gnjW2PKCzYU1vjGOJmsPCTkhFbuqb+x46BoER9&#10;MFic62I+jzMwNWBqNFODGY5QNQ2UnLabcJqbnQPZD/hSkdQw9hYL2smk9TOrM31s21SC84jFuZja&#10;Ker5R7D+BQAA//8DAFBLAwQUAAYACAAAACEAuEK02t8AAAALAQAADwAAAGRycy9kb3ducmV2Lnht&#10;bEyPy07DMBBF90j8gzVI7KjdRG3aNE7FQ6wQiwZEt65t4oh4HMVum/49w6os587RfVTbyffsZMfY&#10;BZQwnwlgFnUwHbYSPj9eH1bAYlJoVB/QSrjYCNv69qZSpQln3NlTk1pGJhhLJcGlNJScR+2sV3EW&#10;Bov0+w6jV4nOseVmVGcy9z3PhFhyrzqkBKcG++ys/mmOXkLRppdGPy3017u7rN7WUx53zV7K+7vp&#10;cQMs2SldYfirT9Whpk6HcEQTWS8hm+cFoRJyUdAGIpYLkQE7kLImhdcV/7+h/gUAAP//AwBQSwEC&#10;LQAUAAYACAAAACEAtoM4kv4AAADhAQAAEwAAAAAAAAAAAAAAAAAAAAAAW0NvbnRlbnRfVHlwZXNd&#10;LnhtbFBLAQItABQABgAIAAAAIQA4/SH/1gAAAJQBAAALAAAAAAAAAAAAAAAAAC8BAABfcmVscy8u&#10;cmVsc1BLAQItABQABgAIAAAAIQB3+oe2JwIAAFAEAAAOAAAAAAAAAAAAAAAAAC4CAABkcnMvZTJv&#10;RG9jLnhtbFBLAQItABQABgAIAAAAIQC4QrTa3wAAAAsBAAAPAAAAAAAAAAAAAAAAAIEEAABkcnMv&#10;ZG93bnJldi54bWxQSwUGAAAAAAQABADzAAAAjQUAAAAA&#10;">
                <v:textbox inset=",7.2pt,,7.2pt">
                  <w:txbxContent>
                    <w:p w:rsidR="00C74E76" w:rsidRPr="00C96553" w:rsidRDefault="005E66A6" w:rsidP="00C946ED">
                      <w:pPr>
                        <w:jc w:val="center"/>
                        <w:rPr>
                          <w:b/>
                          <w:bCs/>
                          <w:sz w:val="22"/>
                          <w:szCs w:val="22"/>
                          <w:lang w:val="en"/>
                        </w:rPr>
                      </w:pPr>
                      <w:r w:rsidRPr="00C96553">
                        <w:rPr>
                          <w:b/>
                          <w:bCs/>
                          <w:sz w:val="22"/>
                          <w:szCs w:val="22"/>
                        </w:rPr>
                        <w:t>Records</w:t>
                      </w:r>
                      <w:r w:rsidR="00C74E76" w:rsidRPr="00C96553">
                        <w:rPr>
                          <w:b/>
                          <w:bCs/>
                          <w:sz w:val="22"/>
                          <w:szCs w:val="22"/>
                        </w:rPr>
                        <w:t xml:space="preserve"> after duplicates </w:t>
                      </w:r>
                      <w:r w:rsidR="0049523D" w:rsidRPr="00C96553">
                        <w:rPr>
                          <w:b/>
                          <w:bCs/>
                          <w:sz w:val="22"/>
                          <w:szCs w:val="22"/>
                        </w:rPr>
                        <w:t xml:space="preserve">removed </w:t>
                      </w:r>
                      <w:r w:rsidRPr="00C96553">
                        <w:rPr>
                          <w:b/>
                          <w:bCs/>
                          <w:sz w:val="22"/>
                          <w:szCs w:val="22"/>
                        </w:rPr>
                        <w:br/>
                      </w:r>
                      <w:r w:rsidRPr="00C96553">
                        <w:rPr>
                          <w:i/>
                          <w:iCs/>
                          <w:sz w:val="22"/>
                          <w:szCs w:val="22"/>
                        </w:rPr>
                        <w:t>n</w:t>
                      </w:r>
                      <w:r w:rsidR="00C946ED" w:rsidRPr="00C96553">
                        <w:rPr>
                          <w:sz w:val="22"/>
                          <w:szCs w:val="22"/>
                        </w:rPr>
                        <w:t xml:space="preserve"> </w:t>
                      </w:r>
                      <w:r w:rsidRPr="00C96553">
                        <w:rPr>
                          <w:sz w:val="22"/>
                          <w:szCs w:val="22"/>
                        </w:rPr>
                        <w:t xml:space="preserve">= </w:t>
                      </w:r>
                      <w:r w:rsidR="00C946ED" w:rsidRPr="00C96553">
                        <w:rPr>
                          <w:sz w:val="22"/>
                          <w:szCs w:val="22"/>
                        </w:rPr>
                        <w:t>3284</w:t>
                      </w:r>
                    </w:p>
                  </w:txbxContent>
                </v:textbox>
              </v:rect>
            </w:pict>
          </mc:Fallback>
        </mc:AlternateContent>
      </w:r>
    </w:p>
    <w:p w:rsidR="00890402" w:rsidRPr="00552DE3" w:rsidRDefault="00890402" w:rsidP="00890402">
      <w:pPr>
        <w:rPr>
          <w:b/>
          <w:bCs/>
        </w:rPr>
      </w:pPr>
    </w:p>
    <w:p w:rsidR="00890402" w:rsidRPr="00552DE3" w:rsidRDefault="00890402" w:rsidP="00490874">
      <w:pPr>
        <w:ind w:left="1170"/>
        <w:rPr>
          <w:b/>
          <w:bCs/>
        </w:rPr>
      </w:pPr>
    </w:p>
    <w:p w:rsidR="00890402" w:rsidRPr="00552DE3" w:rsidRDefault="002E0B1F" w:rsidP="00890402">
      <w:pPr>
        <w:rPr>
          <w:b/>
          <w:bCs/>
        </w:rPr>
      </w:pPr>
      <w:r w:rsidRPr="00552DE3">
        <w:rPr>
          <w:b/>
          <w:bCs/>
          <w:noProof/>
          <w:color w:val="auto"/>
          <w:kern w:val="0"/>
          <w:sz w:val="24"/>
          <w:szCs w:val="24"/>
          <w:lang w:val="en-US" w:eastAsia="en-US"/>
        </w:rPr>
        <mc:AlternateContent>
          <mc:Choice Requires="wps">
            <w:drawing>
              <wp:anchor distT="0" distB="0" distL="114300" distR="114300" simplePos="0" relativeHeight="251654656" behindDoc="0" locked="0" layoutInCell="1" allowOverlap="1">
                <wp:simplePos x="0" y="0"/>
                <wp:positionH relativeFrom="column">
                  <wp:posOffset>-1061085</wp:posOffset>
                </wp:positionH>
                <wp:positionV relativeFrom="paragraph">
                  <wp:posOffset>614680</wp:posOffset>
                </wp:positionV>
                <wp:extent cx="1371600" cy="431165"/>
                <wp:effectExtent l="8890" t="11430" r="7620" b="7620"/>
                <wp:wrapNone/>
                <wp:docPr id="2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31165"/>
                        </a:xfrm>
                        <a:prstGeom prst="roundRect">
                          <a:avLst>
                            <a:gd name="adj" fmla="val 16667"/>
                          </a:avLst>
                        </a:prstGeom>
                        <a:solidFill>
                          <a:srgbClr val="CCECFF"/>
                        </a:solidFill>
                        <a:ln w="9525">
                          <a:solidFill>
                            <a:srgbClr val="000000"/>
                          </a:solidFill>
                          <a:round/>
                          <a:headEnd/>
                          <a:tailEnd/>
                        </a:ln>
                      </wps:spPr>
                      <wps:txbx>
                        <w:txbxContent>
                          <w:p w:rsidR="00C74E76" w:rsidRPr="00B81303" w:rsidRDefault="00C74E76" w:rsidP="00C74E76">
                            <w:pPr>
                              <w:pStyle w:val="Heading2"/>
                              <w:keepNext/>
                              <w:rPr>
                                <w:sz w:val="28"/>
                                <w:szCs w:val="28"/>
                                <w:lang w:val="en"/>
                              </w:rPr>
                            </w:pPr>
                            <w:r w:rsidRPr="00B81303">
                              <w:rPr>
                                <w:sz w:val="28"/>
                                <w:szCs w:val="28"/>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id="AutoShape 8" o:spid="_x0000_s1031" style="position:absolute;margin-left:-83.55pt;margin-top:48.4pt;width:108pt;height:33.95pt;rotation:-90;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IvoQQIAAIUEAAAOAAAAZHJzL2Uyb0RvYy54bWysVMFu2zAMvQ/YPwi6L47TxumCOkWRNsOA&#10;bivW7QMUSY61yaImKXHy96UYr0222zAfBFKinsj3SF/f7DvLdjpEA67m5WjMmXYSlHGbmn//tnp3&#10;xVlMwilhwemaH3TkN4u3b657P9cTaMEqHRiCuDjvfc3blPy8KKJsdSfiCLx2eNhA6ERCN2wKFUSP&#10;6J0tJuNxVfQQlA8gdYy4e3c85AvCbxot05emiToxW3PMLdEaaF3ntVhci/kmCN8aOaQh/iGLThiH&#10;j75A3Ykk2DaYv6A6IwNEaNJIQldA0xipqQasphz/Uc1TK7ymWpCc6F9oiv8PVn7ePQZmVM0nJWdO&#10;dKjR7TYBPc2uMj+9j3MMe/KPIVcY/QPIn5E5WLbCbfRtCNC3WijMqszxxdmF7ES8ytb9J1CILhCd&#10;qNo3oWMBUJKyQinxo23khO1JoMOLQHqfmMTN8mJWVhjHJJ5dXpRlNaUXxTyD5ex8iOmDho5lo+YB&#10;tk59xS4gaLF7iIlUUkOpQv3grOksar4TlpVVVc0GxCG4eMWk6sEatTLWkhM266UNDK/WfLm8X65W&#10;w+V4GmYd62v+fjqZUhZnZ/EUgkignsRXz8KoDurVzPS9U2QnYezRxnjrBuoz20fV0n69J22JpazE&#10;GtQBtSDWkUYcXCQpr5MZuj3OQc3jr60ImjP70aGkl9PZJA/OqRNOnfWpI5xsAccrcXY0l+k4bFsf&#10;zKbNWhMHDnKTNSb97pdjYkMF2OtonQ3TqU9Rr3+PxTMAAAD//wMAUEsDBBQABgAIAAAAIQBUvSCG&#10;3wAAAAoBAAAPAAAAZHJzL2Rvd25yZXYueG1sTI/BTsMwDIbvSLxDZCRuXboMqlKaTmiCE6d1CMQt&#10;bULbkTilSbfy9pgTHG1/+v395XZxlp3MFAaPEtarFJjB1usBOwkvh6ckBxaiQq2sRyPh2wTYVpcX&#10;pSq0P+PenOrYMQrBUCgJfYxjwXloe+NUWPnRIN0+/ORUpHHquJ7UmcKd5SJNM+7UgPShV6PZ9ab9&#10;rGcnoRN2X+PXMXvbPd68H+esSdPXZymvr5aHe2DRLPEPhl99UoeKnBo/ow7MSkjuNmtCJQhBFQhI&#10;xK0A1tBik+fAq5L/r1D9AAAA//8DAFBLAQItABQABgAIAAAAIQC2gziS/gAAAOEBAAATAAAAAAAA&#10;AAAAAAAAAAAAAABbQ29udGVudF9UeXBlc10ueG1sUEsBAi0AFAAGAAgAAAAhADj9If/WAAAAlAEA&#10;AAsAAAAAAAAAAAAAAAAALwEAAF9yZWxzLy5yZWxzUEsBAi0AFAAGAAgAAAAhAJdsi+hBAgAAhQQA&#10;AA4AAAAAAAAAAAAAAAAALgIAAGRycy9lMm9Eb2MueG1sUEsBAi0AFAAGAAgAAAAhAFS9IIbfAAAA&#10;CgEAAA8AAAAAAAAAAAAAAAAAmwQAAGRycy9kb3ducmV2LnhtbFBLBQYAAAAABAAEAPMAAACnBQAA&#10;AAA=&#10;" fillcolor="#ccecff">
                <v:textbox style="layout-flow:vertical;mso-layout-flow-alt:bottom-to-top" inset="3.6pt,,3.6pt">
                  <w:txbxContent>
                    <w:p w:rsidR="00C74E76" w:rsidRPr="00B81303" w:rsidRDefault="00C74E76" w:rsidP="00C74E76">
                      <w:pPr>
                        <w:pStyle w:val="Heading2"/>
                        <w:keepNext/>
                        <w:rPr>
                          <w:sz w:val="28"/>
                          <w:szCs w:val="28"/>
                          <w:lang w:val="en"/>
                        </w:rPr>
                      </w:pPr>
                      <w:r w:rsidRPr="00B81303">
                        <w:rPr>
                          <w:sz w:val="28"/>
                          <w:szCs w:val="28"/>
                          <w:lang w:val="en"/>
                        </w:rPr>
                        <w:t>Identification</w:t>
                      </w:r>
                    </w:p>
                  </w:txbxContent>
                </v:textbox>
              </v:roundrect>
            </w:pict>
          </mc:Fallback>
        </mc:AlternateContent>
      </w:r>
    </w:p>
    <w:p w:rsidR="00890402" w:rsidRPr="00552DE3" w:rsidRDefault="002E0B1F" w:rsidP="00890402">
      <w:pPr>
        <w:rPr>
          <w:b/>
          <w:bCs/>
        </w:rPr>
      </w:pPr>
      <w:r w:rsidRPr="00552DE3">
        <w:rPr>
          <w:b/>
          <w:bCs/>
          <w:noProof/>
          <w:color w:val="auto"/>
          <w:kern w:val="0"/>
          <w:sz w:val="24"/>
          <w:szCs w:val="24"/>
          <w:lang w:val="en-US" w:eastAsia="en-US"/>
        </w:rPr>
        <mc:AlternateContent>
          <mc:Choice Requires="wps">
            <w:drawing>
              <wp:anchor distT="0" distB="0" distL="114300" distR="114300" simplePos="0" relativeHeight="251649536" behindDoc="0" locked="0" layoutInCell="1" allowOverlap="1">
                <wp:simplePos x="0" y="0"/>
                <wp:positionH relativeFrom="column">
                  <wp:posOffset>648335</wp:posOffset>
                </wp:positionH>
                <wp:positionV relativeFrom="paragraph">
                  <wp:posOffset>147320</wp:posOffset>
                </wp:positionV>
                <wp:extent cx="4182745" cy="739775"/>
                <wp:effectExtent l="10160" t="7620" r="7620" b="5080"/>
                <wp:wrapNone/>
                <wp:docPr id="2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82745" cy="739775"/>
                        </a:xfrm>
                        <a:prstGeom prst="rect">
                          <a:avLst/>
                        </a:prstGeom>
                        <a:solidFill>
                          <a:srgbClr val="FFFFFF"/>
                        </a:solidFill>
                        <a:ln w="9525">
                          <a:solidFill>
                            <a:srgbClr val="000000"/>
                          </a:solidFill>
                          <a:miter lim="800000"/>
                          <a:headEnd/>
                          <a:tailEnd/>
                        </a:ln>
                      </wps:spPr>
                      <wps:txbx>
                        <w:txbxContent>
                          <w:p w:rsidR="00F04CD6" w:rsidRPr="002A6A17" w:rsidRDefault="00F04CD6" w:rsidP="00F04CD6">
                            <w:pPr>
                              <w:jc w:val="center"/>
                              <w:rPr>
                                <w:b/>
                                <w:bCs/>
                                <w:sz w:val="22"/>
                                <w:szCs w:val="22"/>
                              </w:rPr>
                            </w:pPr>
                            <w:r w:rsidRPr="002A6A17">
                              <w:rPr>
                                <w:b/>
                                <w:bCs/>
                                <w:sz w:val="22"/>
                                <w:szCs w:val="22"/>
                              </w:rPr>
                              <w:t>Records identified in databases: (</w:t>
                            </w:r>
                            <w:r w:rsidRPr="00C946ED">
                              <w:rPr>
                                <w:b/>
                                <w:bCs/>
                                <w:i/>
                                <w:iCs/>
                                <w:sz w:val="22"/>
                                <w:szCs w:val="22"/>
                              </w:rPr>
                              <w:t>n</w:t>
                            </w:r>
                            <w:r w:rsidRPr="002A6A17">
                              <w:rPr>
                                <w:b/>
                                <w:bCs/>
                                <w:sz w:val="22"/>
                                <w:szCs w:val="22"/>
                              </w:rPr>
                              <w:t xml:space="preserve"> = 4024)</w:t>
                            </w:r>
                          </w:p>
                          <w:p w:rsidR="00C74E76" w:rsidRPr="002A6A17" w:rsidRDefault="00F04CD6" w:rsidP="002A6A17">
                            <w:pPr>
                              <w:rPr>
                                <w:sz w:val="22"/>
                                <w:szCs w:val="22"/>
                                <w:lang w:val="en"/>
                              </w:rPr>
                            </w:pPr>
                            <w:r w:rsidRPr="002A6A17">
                              <w:rPr>
                                <w:sz w:val="22"/>
                                <w:szCs w:val="22"/>
                              </w:rPr>
                              <w:t>EMBASE (</w:t>
                            </w:r>
                            <w:r w:rsidRPr="002A6A17">
                              <w:rPr>
                                <w:i/>
                                <w:iCs/>
                                <w:sz w:val="22"/>
                                <w:szCs w:val="22"/>
                              </w:rPr>
                              <w:t>n</w:t>
                            </w:r>
                            <w:r w:rsidRPr="002A6A17">
                              <w:rPr>
                                <w:sz w:val="22"/>
                                <w:szCs w:val="22"/>
                              </w:rPr>
                              <w:t xml:space="preserve"> = 1351); PubMed (</w:t>
                            </w:r>
                            <w:r w:rsidRPr="002A6A17">
                              <w:rPr>
                                <w:i/>
                                <w:iCs/>
                                <w:sz w:val="22"/>
                                <w:szCs w:val="22"/>
                              </w:rPr>
                              <w:t>n</w:t>
                            </w:r>
                            <w:r w:rsidRPr="002A6A17">
                              <w:rPr>
                                <w:sz w:val="22"/>
                                <w:szCs w:val="22"/>
                              </w:rPr>
                              <w:t xml:space="preserve"> = 1020); Web of Science (</w:t>
                            </w:r>
                            <w:r w:rsidRPr="002A6A17">
                              <w:rPr>
                                <w:i/>
                                <w:iCs/>
                                <w:sz w:val="22"/>
                                <w:szCs w:val="22"/>
                              </w:rPr>
                              <w:t>n</w:t>
                            </w:r>
                            <w:r w:rsidRPr="002A6A17">
                              <w:rPr>
                                <w:sz w:val="22"/>
                                <w:szCs w:val="22"/>
                              </w:rPr>
                              <w:t xml:space="preserve"> = 785); Scopus (</w:t>
                            </w:r>
                            <w:r w:rsidRPr="002A6A17">
                              <w:rPr>
                                <w:i/>
                                <w:iCs/>
                                <w:sz w:val="22"/>
                                <w:szCs w:val="22"/>
                              </w:rPr>
                              <w:t>n</w:t>
                            </w:r>
                            <w:r w:rsidRPr="002A6A17">
                              <w:rPr>
                                <w:sz w:val="22"/>
                                <w:szCs w:val="22"/>
                              </w:rPr>
                              <w:t xml:space="preserve"> = 770); </w:t>
                            </w:r>
                            <w:proofErr w:type="spellStart"/>
                            <w:r w:rsidRPr="002A6A17">
                              <w:rPr>
                                <w:sz w:val="22"/>
                                <w:szCs w:val="22"/>
                              </w:rPr>
                              <w:t>SciELO</w:t>
                            </w:r>
                            <w:proofErr w:type="spellEnd"/>
                            <w:r w:rsidRPr="002A6A17">
                              <w:rPr>
                                <w:sz w:val="22"/>
                                <w:szCs w:val="22"/>
                              </w:rPr>
                              <w:t xml:space="preserve"> (</w:t>
                            </w:r>
                            <w:r w:rsidRPr="002A6A17">
                              <w:rPr>
                                <w:i/>
                                <w:iCs/>
                                <w:sz w:val="22"/>
                                <w:szCs w:val="22"/>
                              </w:rPr>
                              <w:t>n</w:t>
                            </w:r>
                            <w:r w:rsidRPr="002A6A17">
                              <w:rPr>
                                <w:sz w:val="22"/>
                                <w:szCs w:val="22"/>
                              </w:rPr>
                              <w:t xml:space="preserve"> = 16); other sources (</w:t>
                            </w:r>
                            <w:r w:rsidRPr="002A6A17">
                              <w:rPr>
                                <w:i/>
                                <w:iCs/>
                                <w:sz w:val="22"/>
                                <w:szCs w:val="22"/>
                              </w:rPr>
                              <w:t>n</w:t>
                            </w:r>
                            <w:r w:rsidRPr="002A6A17">
                              <w:rPr>
                                <w:sz w:val="22"/>
                                <w:szCs w:val="22"/>
                              </w:rPr>
                              <w:t xml:space="preserve"> = 82)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2" o:spid="_x0000_s1032" style="position:absolute;margin-left:51.05pt;margin-top:11.6pt;width:329.35pt;height:58.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Dc2JgIAAE8EAAAOAAAAZHJzL2Uyb0RvYy54bWysVFFv0zAQfkfiP1h+p2lCu7ZR02nqKEIa&#10;MDH4AY7jJBaObc5uk/HrOTtdlwFPiDxYPvv83Xff3WV7PXSKnAQ4aXRB09mcEqG5qaRuCvrt6+HN&#10;mhLnma6YMloU9FE4er17/Wrb21xkpjWqEkAQRLu8twVtvbd5kjjeio65mbFC42VtoGMeTWiSCliP&#10;6J1Ksvn8KukNVBYMF87h6e14SXcRv64F95/r2glPVEGRm48rxLUMa7LbsrwBZlvJzzTYP7DomNQY&#10;9AJ1yzwjR5B/QHWSg3Gm9jNuusTUteQi5oDZpPPfsnlomRUxFxTH2YtM7v/B8k+neyCyKmiG8mjW&#10;YY2+oGpMN0qQLOjTW5ej24O9h5Chs3eGf3dEm32LXuIGwPStYBWySoN/8uJBMBw+JWX/0VSIzo7e&#10;RKmGGroAiCKQIVbk8VIRMXjC8XCRrrPVYkkJx7vV281qtYwhWP702oLz74XpSNgUFJB7RGenO+cD&#10;G5Y/uUT2RsnqIJWKBjTlXgE5MeyOQ/zO6G7qpjTpC7pZZsuI/OLOTSHm8fsbRCc9trmSXUHXFyeW&#10;B9ne6So2oWdSjXukrPRZxyDdWAI/lEMs1FUIEGQtTfWIwoIZuxqnEDetgZ+U9NjRBXU/jgwEJeqD&#10;xuJs0sUijMDUgKlRTg2mOUIV1FMybvd+HJujBdm0GCmNamhzgwWtZdT6mdWZPnZtLMF5wsJYTO3o&#10;9fwf2P0CAAD//wMAUEsDBBQABgAIAAAAIQANbLqT3gAAAAoBAAAPAAAAZHJzL2Rvd25yZXYueG1s&#10;TI/NTsMwEITvSLyDtUjcqN1ENG2IU/EjTohDA4Kray9JRLyOYrdN357lBMfRjGa+qbazH8QRp9gH&#10;0rBcKBBINrieWg3vb883axAxGXJmCIQazhhhW19eVKZ04UQ7PDapFVxCsTQaupTGUspoO/QmLsKI&#10;xN5XmLxJLKdWusmcuNwPMlNqJb3piRc6M+Jjh/a7OXgNRZueGvtwaz9eu/P6ZTPncdd8an19Nd/f&#10;gUg4p78w/OIzOtTMtA8HclEMrFW25KiGLM9AcKBYKf6yZyffFCDrSv6/UP8AAAD//wMAUEsBAi0A&#10;FAAGAAgAAAAhALaDOJL+AAAA4QEAABMAAAAAAAAAAAAAAAAAAAAAAFtDb250ZW50X1R5cGVzXS54&#10;bWxQSwECLQAUAAYACAAAACEAOP0h/9YAAACUAQAACwAAAAAAAAAAAAAAAAAvAQAAX3JlbHMvLnJl&#10;bHNQSwECLQAUAAYACAAAACEAXlg3NiYCAABPBAAADgAAAAAAAAAAAAAAAAAuAgAAZHJzL2Uyb0Rv&#10;Yy54bWxQSwECLQAUAAYACAAAACEADWy6k94AAAAKAQAADwAAAAAAAAAAAAAAAACABAAAZHJzL2Rv&#10;d25yZXYueG1sUEsFBgAAAAAEAAQA8wAAAIsFAAAAAA==&#10;">
                <v:textbox inset=",7.2pt,,7.2pt">
                  <w:txbxContent>
                    <w:p w:rsidR="00F04CD6" w:rsidRPr="002A6A17" w:rsidRDefault="00F04CD6" w:rsidP="00F04CD6">
                      <w:pPr>
                        <w:jc w:val="center"/>
                        <w:rPr>
                          <w:b/>
                          <w:bCs/>
                          <w:sz w:val="22"/>
                          <w:szCs w:val="22"/>
                        </w:rPr>
                      </w:pPr>
                      <w:r w:rsidRPr="002A6A17">
                        <w:rPr>
                          <w:b/>
                          <w:bCs/>
                          <w:sz w:val="22"/>
                          <w:szCs w:val="22"/>
                        </w:rPr>
                        <w:t>Records identified in databases: (</w:t>
                      </w:r>
                      <w:r w:rsidRPr="00C946ED">
                        <w:rPr>
                          <w:b/>
                          <w:bCs/>
                          <w:i/>
                          <w:iCs/>
                          <w:sz w:val="22"/>
                          <w:szCs w:val="22"/>
                        </w:rPr>
                        <w:t>n</w:t>
                      </w:r>
                      <w:r w:rsidRPr="002A6A17">
                        <w:rPr>
                          <w:b/>
                          <w:bCs/>
                          <w:sz w:val="22"/>
                          <w:szCs w:val="22"/>
                        </w:rPr>
                        <w:t xml:space="preserve"> = 4024)</w:t>
                      </w:r>
                    </w:p>
                    <w:p w:rsidR="00C74E76" w:rsidRPr="002A6A17" w:rsidRDefault="00F04CD6" w:rsidP="002A6A17">
                      <w:pPr>
                        <w:rPr>
                          <w:sz w:val="22"/>
                          <w:szCs w:val="22"/>
                          <w:lang w:val="en"/>
                        </w:rPr>
                      </w:pPr>
                      <w:r w:rsidRPr="002A6A17">
                        <w:rPr>
                          <w:sz w:val="22"/>
                          <w:szCs w:val="22"/>
                        </w:rPr>
                        <w:t>EMBASE (</w:t>
                      </w:r>
                      <w:r w:rsidRPr="002A6A17">
                        <w:rPr>
                          <w:i/>
                          <w:iCs/>
                          <w:sz w:val="22"/>
                          <w:szCs w:val="22"/>
                        </w:rPr>
                        <w:t>n</w:t>
                      </w:r>
                      <w:r w:rsidRPr="002A6A17">
                        <w:rPr>
                          <w:sz w:val="22"/>
                          <w:szCs w:val="22"/>
                        </w:rPr>
                        <w:t xml:space="preserve"> = 1351); PubMed (</w:t>
                      </w:r>
                      <w:r w:rsidRPr="002A6A17">
                        <w:rPr>
                          <w:i/>
                          <w:iCs/>
                          <w:sz w:val="22"/>
                          <w:szCs w:val="22"/>
                        </w:rPr>
                        <w:t>n</w:t>
                      </w:r>
                      <w:r w:rsidRPr="002A6A17">
                        <w:rPr>
                          <w:sz w:val="22"/>
                          <w:szCs w:val="22"/>
                        </w:rPr>
                        <w:t xml:space="preserve"> = 1020); Web of Science (</w:t>
                      </w:r>
                      <w:r w:rsidRPr="002A6A17">
                        <w:rPr>
                          <w:i/>
                          <w:iCs/>
                          <w:sz w:val="22"/>
                          <w:szCs w:val="22"/>
                        </w:rPr>
                        <w:t>n</w:t>
                      </w:r>
                      <w:r w:rsidRPr="002A6A17">
                        <w:rPr>
                          <w:sz w:val="22"/>
                          <w:szCs w:val="22"/>
                        </w:rPr>
                        <w:t xml:space="preserve"> = 785); Scopus (</w:t>
                      </w:r>
                      <w:r w:rsidRPr="002A6A17">
                        <w:rPr>
                          <w:i/>
                          <w:iCs/>
                          <w:sz w:val="22"/>
                          <w:szCs w:val="22"/>
                        </w:rPr>
                        <w:t>n</w:t>
                      </w:r>
                      <w:r w:rsidRPr="002A6A17">
                        <w:rPr>
                          <w:sz w:val="22"/>
                          <w:szCs w:val="22"/>
                        </w:rPr>
                        <w:t xml:space="preserve"> = 770); SciELO (</w:t>
                      </w:r>
                      <w:r w:rsidRPr="002A6A17">
                        <w:rPr>
                          <w:i/>
                          <w:iCs/>
                          <w:sz w:val="22"/>
                          <w:szCs w:val="22"/>
                        </w:rPr>
                        <w:t>n</w:t>
                      </w:r>
                      <w:r w:rsidRPr="002A6A17">
                        <w:rPr>
                          <w:sz w:val="22"/>
                          <w:szCs w:val="22"/>
                        </w:rPr>
                        <w:t xml:space="preserve"> = 16); other sources (</w:t>
                      </w:r>
                      <w:r w:rsidRPr="002A6A17">
                        <w:rPr>
                          <w:i/>
                          <w:iCs/>
                          <w:sz w:val="22"/>
                          <w:szCs w:val="22"/>
                        </w:rPr>
                        <w:t>n</w:t>
                      </w:r>
                      <w:r w:rsidRPr="002A6A17">
                        <w:rPr>
                          <w:sz w:val="22"/>
                          <w:szCs w:val="22"/>
                        </w:rPr>
                        <w:t xml:space="preserve"> = 82)</w:t>
                      </w:r>
                    </w:p>
                  </w:txbxContent>
                </v:textbox>
              </v:rect>
            </w:pict>
          </mc:Fallback>
        </mc:AlternateContent>
      </w: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2E0B1F" w:rsidP="00890402">
      <w:pPr>
        <w:rPr>
          <w:b/>
          <w:bCs/>
        </w:rPr>
      </w:pPr>
      <w:r w:rsidRPr="00552DE3">
        <w:rPr>
          <w:b/>
          <w:bCs/>
          <w:noProof/>
          <w:color w:val="auto"/>
          <w:kern w:val="0"/>
          <w:sz w:val="24"/>
          <w:szCs w:val="24"/>
          <w:lang w:val="en-US" w:eastAsia="en-US"/>
        </w:rPr>
        <mc:AlternateContent>
          <mc:Choice Requires="wps">
            <w:drawing>
              <wp:anchor distT="0" distB="0" distL="114300" distR="114300" simplePos="0" relativeHeight="251650560" behindDoc="0" locked="0" layoutInCell="1" allowOverlap="1">
                <wp:simplePos x="0" y="0"/>
                <wp:positionH relativeFrom="column">
                  <wp:posOffset>-1055370</wp:posOffset>
                </wp:positionH>
                <wp:positionV relativeFrom="paragraph">
                  <wp:posOffset>614680</wp:posOffset>
                </wp:positionV>
                <wp:extent cx="1371600" cy="419100"/>
                <wp:effectExtent l="11430" t="10795" r="7620" b="8255"/>
                <wp:wrapNone/>
                <wp:docPr id="19"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19100"/>
                        </a:xfrm>
                        <a:prstGeom prst="roundRect">
                          <a:avLst>
                            <a:gd name="adj" fmla="val 16667"/>
                          </a:avLst>
                        </a:prstGeom>
                        <a:solidFill>
                          <a:srgbClr val="CCECFF"/>
                        </a:solidFill>
                        <a:ln w="9525">
                          <a:solidFill>
                            <a:srgbClr val="000000"/>
                          </a:solidFill>
                          <a:round/>
                          <a:headEnd/>
                          <a:tailEnd/>
                        </a:ln>
                      </wps:spPr>
                      <wps:txbx>
                        <w:txbxContent>
                          <w:p w:rsidR="00C74E76" w:rsidRPr="00B81303" w:rsidRDefault="00C74E76" w:rsidP="00C74E76">
                            <w:pPr>
                              <w:pStyle w:val="Heading2"/>
                              <w:keepNext/>
                              <w:rPr>
                                <w:sz w:val="28"/>
                                <w:szCs w:val="28"/>
                                <w:lang w:val="en"/>
                              </w:rPr>
                            </w:pPr>
                            <w:r w:rsidRPr="00B81303">
                              <w:rPr>
                                <w:sz w:val="28"/>
                                <w:szCs w:val="28"/>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id="AutoShape 3" o:spid="_x0000_s1033" style="position:absolute;margin-left:-83.1pt;margin-top:48.4pt;width:108pt;height:33pt;rotation:-90;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44MQQIAAIUEAAAOAAAAZHJzL2Uyb0RvYy54bWysVMGO2yAQvVfqPyDujePsJmmiOKtVdlNV&#10;2rarbvsBGHBMixkKJHb+fgfipE57q+oDYmB4zHuP8equazQ5SOcVmILmozEl0nAQyuwK+v3b9t17&#10;SnxgRjANRhb0KD29W799s2rtUk6gBi2kIwhi/LK1Ba1DsMss87yWDfMjsNLgZgWuYQFDt8uEYy2i&#10;NzqbjMezrAUnrAMuvcfVh9MmXSf8qpI8fKkqLwPRBcXaQhpdGss4ZusVW+4cs7XifRnsH6pomDJ4&#10;6QXqgQVG9k79BdUo7sBDFUYcmgyqSnGZOCCbfPwHm5eaWZm4oDjeXmTy/w+Wfz48O6IEeregxLAG&#10;PbrfB0hXk5uoT2v9EtNe7LOLDL19Av7TEwObmpmdvHcO2loygVXlMT+7OhADj0dJ2X4CgegM0ZNU&#10;XeUa4gAtyWdoJX5pGTUhXTLoeDFIdoFwXMxv5vkM8wjHvdt8keM83siWESxWZ50PHyQ0JE4K6mBv&#10;xFd8BQmaHZ58SC6JnioTPyipGo2eH5gm+Ww2m/eIfTJinzETe9BKbJXWKXC7cqMdwaMF3WweN9tt&#10;f9gP07QhbUEX08k0VXG154cQSYQzo6u0xCO91aj0oxFpHpjSpzlWqU0vfVT75Froyi55mzhFJ0oQ&#10;R/QiqY4yYuOiSHGczDFssQ8K6n/tmZOU6I8GLb2dziexcYaBGwblMGCG14DtFSg5TTfh1Gx769Su&#10;jl4nDQzER1apcH4vp8J6BvjWk6l9X8ZmGsYp6/ffY/0KAAD//wMAUEsDBBQABgAIAAAAIQChhA93&#10;3gAAAAoBAAAPAAAAZHJzL2Rvd25yZXYueG1sTI9NT4QwEIbvJv6HZky8sS2ouCJlYzZ68rRoNN4K&#10;rcDaTpGWXfz3zp70OO88eT/KzeIsO5gpDB4lpCsBzGDr9YCdhNeXp2QNLESFWlmPRsKPCbCpzs9K&#10;VWh/xJ051LFjZIKhUBL6GMeC89D2xqmw8qNB+n36yalI59RxPakjmTvLMyFy7tSAlNCr0Wx7037V&#10;s5PQZXZX4/c+f98+Xn/s57wR4u1ZysuL5eEeWDRL/IPhVJ+qQ0WdGj+jDsxKSO7SjFAJWUoTCEiy&#10;GxIaEq5u18Crkv+fUP0CAAD//wMAUEsBAi0AFAAGAAgAAAAhALaDOJL+AAAA4QEAABMAAAAAAAAA&#10;AAAAAAAAAAAAAFtDb250ZW50X1R5cGVzXS54bWxQSwECLQAUAAYACAAAACEAOP0h/9YAAACUAQAA&#10;CwAAAAAAAAAAAAAAAAAvAQAAX3JlbHMvLnJlbHNQSwECLQAUAAYACAAAACEANSOODEECAACFBAAA&#10;DgAAAAAAAAAAAAAAAAAuAgAAZHJzL2Uyb0RvYy54bWxQSwECLQAUAAYACAAAACEAoYQPd94AAAAK&#10;AQAADwAAAAAAAAAAAAAAAACbBAAAZHJzL2Rvd25yZXYueG1sUEsFBgAAAAAEAAQA8wAAAKYFAAAA&#10;AA==&#10;" fillcolor="#ccecff">
                <v:textbox style="layout-flow:vertical;mso-layout-flow-alt:bottom-to-top" inset="3.6pt,,3.6pt">
                  <w:txbxContent>
                    <w:p w:rsidR="00C74E76" w:rsidRPr="00B81303" w:rsidRDefault="00C74E76" w:rsidP="00C74E76">
                      <w:pPr>
                        <w:pStyle w:val="Heading2"/>
                        <w:keepNext/>
                        <w:rPr>
                          <w:sz w:val="28"/>
                          <w:szCs w:val="28"/>
                          <w:lang w:val="en"/>
                        </w:rPr>
                      </w:pPr>
                      <w:r w:rsidRPr="00B81303">
                        <w:rPr>
                          <w:sz w:val="28"/>
                          <w:szCs w:val="28"/>
                          <w:lang w:val="en"/>
                        </w:rPr>
                        <w:t>Screening</w:t>
                      </w:r>
                    </w:p>
                  </w:txbxContent>
                </v:textbox>
              </v:roundrect>
            </w:pict>
          </mc:Fallback>
        </mc:AlternateContent>
      </w: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2E0B1F" w:rsidP="00890402">
      <w:pPr>
        <w:rPr>
          <w:b/>
          <w:bCs/>
        </w:rPr>
      </w:pPr>
      <w:r w:rsidRPr="00552DE3">
        <w:rPr>
          <w:b/>
          <w:bCs/>
          <w:noProof/>
          <w:color w:val="auto"/>
          <w:kern w:val="0"/>
          <w:sz w:val="24"/>
          <w:szCs w:val="24"/>
          <w:lang w:val="en-US" w:eastAsia="en-US"/>
        </w:rPr>
        <mc:AlternateContent>
          <mc:Choice Requires="wps">
            <w:drawing>
              <wp:anchor distT="0" distB="0" distL="114300" distR="114300" simplePos="0" relativeHeight="251652608" behindDoc="0" locked="0" layoutInCell="1" allowOverlap="1">
                <wp:simplePos x="0" y="0"/>
                <wp:positionH relativeFrom="column">
                  <wp:posOffset>-905510</wp:posOffset>
                </wp:positionH>
                <wp:positionV relativeFrom="paragraph">
                  <wp:posOffset>470535</wp:posOffset>
                </wp:positionV>
                <wp:extent cx="1083945" cy="407035"/>
                <wp:effectExtent l="13970" t="10795" r="7620" b="10160"/>
                <wp:wrapNone/>
                <wp:docPr id="18"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083945" cy="407035"/>
                        </a:xfrm>
                        <a:prstGeom prst="roundRect">
                          <a:avLst>
                            <a:gd name="adj" fmla="val 16667"/>
                          </a:avLst>
                        </a:prstGeom>
                        <a:solidFill>
                          <a:srgbClr val="CCECFF"/>
                        </a:solidFill>
                        <a:ln w="9525">
                          <a:solidFill>
                            <a:srgbClr val="000000"/>
                          </a:solidFill>
                          <a:round/>
                          <a:headEnd/>
                          <a:tailEnd/>
                        </a:ln>
                      </wps:spPr>
                      <wps:txbx>
                        <w:txbxContent>
                          <w:p w:rsidR="00C74E76" w:rsidRPr="00B81303" w:rsidRDefault="00C74E76" w:rsidP="00C74E76">
                            <w:pPr>
                              <w:pStyle w:val="Heading2"/>
                              <w:keepNext/>
                              <w:rPr>
                                <w:sz w:val="28"/>
                                <w:szCs w:val="28"/>
                                <w:lang w:val="en"/>
                              </w:rPr>
                            </w:pPr>
                            <w:r w:rsidRPr="00B81303">
                              <w:rPr>
                                <w:sz w:val="28"/>
                                <w:szCs w:val="28"/>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id="AutoShape 5" o:spid="_x0000_s1034" style="position:absolute;margin-left:-71.3pt;margin-top:37.05pt;width:85.35pt;height:32.05pt;rotation:-90;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RVAQwIAAIUEAAAOAAAAZHJzL2Uyb0RvYy54bWysVNtu2zAMfR+wfxD0vtpJm0uNOkWRNsOA&#10;bivW7QMUSY61yaImKbH796OYpEu2t2F+EEiJOiLPIX1zO3SW7XSIBlzNRxclZ9pJUMZtav7t6+rd&#10;nLOYhFPCgtM1f9GR3y7evrnpfaXH0IJVOjAEcbHqfc3blHxVFFG2uhPxArx2eNhA6ERCN2wKFUSP&#10;6J0txmU5LXoIygeQOkbcvd8f8gXhN42W6XPTRJ2YrTnmlmgNtK7zWixuRLUJwrdGHtIQ/5BFJ4zD&#10;R1+h7kUSbBvMX1CdkQEiNOlCQldA0xipqQasZlT+Uc1zK7ymWpCc6F9piv8PVn7aPQVmFGqHSjnR&#10;oUZ32wT0NJtkfnofKwx79k8hVxj9I8gfkTlYtsJt9F0I0LdaKMxqlOOLswvZiXiVrfuPoBBdIDpR&#10;NTShYwFQktEUpcSPtpETNpBAL68C6SExiZujcn55fTXhTOLZVTkrLynDQlQZLGfnQ0zvNXQsGzUP&#10;sHXqC3YBQYvdY0ykkjqUKtR3zprOouY7YdloOp3OqAZRHYIR+4hJ1YM1amWsJSds1ksbGF6t+XL5&#10;sFytDpfjaZh1rK/59WQ8oSzOzuIpBJFAPYmvnoVRHdSrmekHp8hOwti9jfHWHajPbO9VS8N6IG3n&#10;Rx3XoF5QC2IdxwEHF0nK63iGbo9zUPP4cyuC5sx+cCjp1WQ2zoNz6oRTZ33qCCdbwPFKnO3NZdoP&#10;29YHs2mz1sSBg9xkjUnHftkndqgAex2ts2E69Snq999j8QsAAP//AwBQSwMEFAAGAAgAAAAhANEi&#10;gDPfAAAACgEAAA8AAABkcnMvZG93bnJldi54bWxMj8FOwzAQRO9I/IO1SNxSu4FGbRqnQhWcODUg&#10;EDcndpMUex1ipw1/z3KC42qfZt4Uu9lZdjZj6D1KWC4EMION1z22El5fnpI1sBAVamU9GgnfJsCu&#10;vL4qVK79BQ/mXMWWUQiGXEnoYhxyzkPTGafCwg8G6Xf0o1ORzrHlelQXCneWp0Jk3KkeqaFTg9l3&#10;pvmsJiehTe2hwq9T9r5/vP84TVktxNuzlLc388MWWDRz/IPhV5/UoSSn2k+oA7MSkvXmjlAJqaAJ&#10;BCTpKgVWE7lZroCXBf8/ofwBAAD//wMAUEsBAi0AFAAGAAgAAAAhALaDOJL+AAAA4QEAABMAAAAA&#10;AAAAAAAAAAAAAAAAAFtDb250ZW50X1R5cGVzXS54bWxQSwECLQAUAAYACAAAACEAOP0h/9YAAACU&#10;AQAACwAAAAAAAAAAAAAAAAAvAQAAX3JlbHMvLnJlbHNQSwECLQAUAAYACAAAACEAuAkVQEMCAACF&#10;BAAADgAAAAAAAAAAAAAAAAAuAgAAZHJzL2Uyb0RvYy54bWxQSwECLQAUAAYACAAAACEA0SKAM98A&#10;AAAKAQAADwAAAAAAAAAAAAAAAACdBAAAZHJzL2Rvd25yZXYueG1sUEsFBgAAAAAEAAQA8wAAAKkF&#10;AAAAAA==&#10;" fillcolor="#ccecff">
                <v:textbox style="layout-flow:vertical;mso-layout-flow-alt:bottom-to-top" inset="3.6pt,,3.6pt">
                  <w:txbxContent>
                    <w:p w:rsidR="00C74E76" w:rsidRPr="00B81303" w:rsidRDefault="00C74E76" w:rsidP="00C74E76">
                      <w:pPr>
                        <w:pStyle w:val="Heading2"/>
                        <w:keepNext/>
                        <w:rPr>
                          <w:sz w:val="28"/>
                          <w:szCs w:val="28"/>
                          <w:lang w:val="en"/>
                        </w:rPr>
                      </w:pPr>
                      <w:r w:rsidRPr="00B81303">
                        <w:rPr>
                          <w:sz w:val="28"/>
                          <w:szCs w:val="28"/>
                          <w:lang w:val="en"/>
                        </w:rPr>
                        <w:t>Eligibility</w:t>
                      </w:r>
                    </w:p>
                  </w:txbxContent>
                </v:textbox>
              </v:roundrect>
            </w:pict>
          </mc:Fallback>
        </mc:AlternateContent>
      </w: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2E0B1F" w:rsidP="00890402">
      <w:pPr>
        <w:rPr>
          <w:b/>
          <w:bCs/>
        </w:rPr>
      </w:pPr>
      <w:r w:rsidRPr="00552DE3">
        <w:rPr>
          <w:b/>
          <w:bCs/>
          <w:noProof/>
          <w:color w:val="auto"/>
          <w:kern w:val="0"/>
          <w:sz w:val="24"/>
          <w:szCs w:val="24"/>
          <w:lang w:val="en-US" w:eastAsia="en-US"/>
        </w:rPr>
        <mc:AlternateContent>
          <mc:Choice Requires="wps">
            <w:drawing>
              <wp:anchor distT="36576" distB="36576" distL="36576" distR="36576" simplePos="0" relativeHeight="251663872" behindDoc="0" locked="0" layoutInCell="1" allowOverlap="1">
                <wp:simplePos x="0" y="0"/>
                <wp:positionH relativeFrom="column">
                  <wp:posOffset>2743200</wp:posOffset>
                </wp:positionH>
                <wp:positionV relativeFrom="paragraph">
                  <wp:posOffset>56515</wp:posOffset>
                </wp:positionV>
                <wp:extent cx="0" cy="430530"/>
                <wp:effectExtent l="57150" t="11430" r="57150" b="15240"/>
                <wp:wrapNone/>
                <wp:docPr id="17"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053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254C9206" id="AutoShape 19" o:spid="_x0000_s1026" type="#_x0000_t32" style="position:absolute;margin-left:3in;margin-top:4.45pt;width:0;height:33.9pt;z-index:2516638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ajOqQIAAJcFAAAOAAAAZHJzL2Uyb0RvYy54bWysVF1vmzAUfZ+0/2D5nQIJ+UIlVUrIXrqt&#10;Ujvt2cEmWDM2sp2QaNp/77VJaNO9TFN5QL6279c55/r27tgIdGDacCUzHN9EGDFZKsrlLsM/njfB&#10;HCNjiaREKMkyfGIG3y0/f7rt2pSNVK0EZRpBEGnSrs1wbW2bhqEpa9YQc6NaJuGwUrohFky9C6km&#10;HURvRDiKomnYKU1brUpmDOyu+0O89PGripX2e1UZZpHIMNRm/V/7/9b9w+UtSXeatDUvz2WQ/6ii&#10;IVxC0iHUmliC9pr/FarhpVZGVfamVE2oqoqXzPcA3cTRu26eatIy3wuAY9oBJvNxYctvh0eNOAXu&#10;ZhhJ0gBHq71VPjWKFw6grjUp3Mvlo3Ytlkf51D6o8pdBUuU1kTvmbz+fWnCOnUd45eIM00KabfdV&#10;UbhDIIFH61jpxoUEHNDRk3IaSGFHi8p+s4TdZBxNxp6vkKQXv1Yb+4WpBrlFho3VhO9qmyspgXml&#10;Y5+FHB6MdVWR9OLgkkq14UJ4AQiJugwvJqOJdzBKcOoO3TWjd9tcaHQgTkL+8y3CydtrWu0l9cFq&#10;RmhxXlvCBayR9dhYzQEtwbDL1jCKkWAwNW7Vlyeky8i8bvuawTpaWPp9QMRr6vciWhTzYp4EyWha&#10;BEm0XgerTZ4E0008m6zH6zxfx39cK3GS1pxSJl03F33Hyb/p5zxpvTIHhQ+whdfRPb5Q7HWlq80k&#10;miXjeTCbTcZBMi6i4H6+yYNVHk+ns+I+vy/eVVr47s3HFDtA6apSe8v0U007RLmTy3iyGMUYDHgP&#10;RrOeWUTEDigprcZIK/uT29qL28nSxbhSQ+6/M3dD9B6IC4fOGlg49/YKFUjywq+fGTcm/cBtFT09&#10;aicLNz4w/d7p/FK55+Wt7W+9vqfLFwAAAP//AwBQSwMEFAAGAAgAAAAhAHvoo8XdAAAACAEAAA8A&#10;AABkcnMvZG93bnJldi54bWxMj0tPwzAQhO9I/AdrkbhRp8+UNJsKVQKh3ggPcXTjbRIRryPbbQO/&#10;HiMO7XE0o5lv8vVgOnEk51vLCONRAoK4srrlGuHt9fFuCcIHxVp1lgnhmzysi+urXGXanviFjmWo&#10;RSxhnymEJoQ+k9JXDRnlR7Ynjt7eOqNClK6W2qlTLDednCTJQhrVclxoVE+bhqqv8mAQhp/tnOqP&#10;dhaex0+p2843n9P3EvH2ZnhYgQg0hHMY/vAjOhSRaWcPrL3oEGbTSfwSEJb3IKL/r3cI6SIFWeTy&#10;8kDxCwAA//8DAFBLAQItABQABgAIAAAAIQC2gziS/gAAAOEBAAATAAAAAAAAAAAAAAAAAAAAAABb&#10;Q29udGVudF9UeXBlc10ueG1sUEsBAi0AFAAGAAgAAAAhADj9If/WAAAAlAEAAAsAAAAAAAAAAAAA&#10;AAAALwEAAF9yZWxzLy5yZWxzUEsBAi0AFAAGAAgAAAAhAHjhqM6pAgAAlwUAAA4AAAAAAAAAAAAA&#10;AAAALgIAAGRycy9lMm9Eb2MueG1sUEsBAi0AFAAGAAgAAAAhAHvoo8XdAAAACAEAAA8AAAAAAAAA&#10;AAAAAAAAAwUAAGRycy9kb3ducmV2LnhtbFBLBQYAAAAABAAEAPMAAAANBgAAAAA=&#10;">
                <v:stroke endarrow="block"/>
                <v:shadow color="#ccc"/>
              </v:shape>
            </w:pict>
          </mc:Fallback>
        </mc:AlternateContent>
      </w:r>
    </w:p>
    <w:p w:rsidR="00890402" w:rsidRPr="00552DE3" w:rsidRDefault="00890402" w:rsidP="00890402">
      <w:pPr>
        <w:rPr>
          <w:b/>
          <w:bCs/>
        </w:rPr>
      </w:pPr>
    </w:p>
    <w:p w:rsidR="00890402" w:rsidRPr="00552DE3" w:rsidRDefault="002E0B1F" w:rsidP="00890402">
      <w:pPr>
        <w:rPr>
          <w:b/>
          <w:bCs/>
        </w:rPr>
      </w:pPr>
      <w:r w:rsidRPr="00552DE3">
        <w:rPr>
          <w:b/>
          <w:bCs/>
          <w:noProof/>
          <w:color w:val="auto"/>
          <w:kern w:val="0"/>
          <w:sz w:val="24"/>
          <w:szCs w:val="24"/>
          <w:lang w:val="en-US" w:eastAsia="en-US"/>
        </w:rPr>
        <mc:AlternateContent>
          <mc:Choice Requires="wps">
            <w:drawing>
              <wp:anchor distT="0" distB="0" distL="114300" distR="114300" simplePos="0" relativeHeight="251651584" behindDoc="0" locked="0" layoutInCell="1" allowOverlap="1">
                <wp:simplePos x="0" y="0"/>
                <wp:positionH relativeFrom="column">
                  <wp:posOffset>-876300</wp:posOffset>
                </wp:positionH>
                <wp:positionV relativeFrom="paragraph">
                  <wp:posOffset>514350</wp:posOffset>
                </wp:positionV>
                <wp:extent cx="1045845" cy="407035"/>
                <wp:effectExtent l="5080" t="13335" r="6985" b="762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045845" cy="407035"/>
                        </a:xfrm>
                        <a:prstGeom prst="roundRect">
                          <a:avLst>
                            <a:gd name="adj" fmla="val 16667"/>
                          </a:avLst>
                        </a:prstGeom>
                        <a:solidFill>
                          <a:srgbClr val="CCECFF"/>
                        </a:solidFill>
                        <a:ln w="9525">
                          <a:solidFill>
                            <a:srgbClr val="000000"/>
                          </a:solidFill>
                          <a:round/>
                          <a:headEnd/>
                          <a:tailEnd/>
                        </a:ln>
                      </wps:spPr>
                      <wps:txbx>
                        <w:txbxContent>
                          <w:p w:rsidR="00C74E76" w:rsidRPr="00B81303" w:rsidRDefault="00C74E76" w:rsidP="00C74E76">
                            <w:pPr>
                              <w:pStyle w:val="Heading2"/>
                              <w:keepNext/>
                              <w:rPr>
                                <w:sz w:val="28"/>
                                <w:szCs w:val="28"/>
                                <w:lang w:val="en"/>
                              </w:rPr>
                            </w:pPr>
                            <w:r w:rsidRPr="00B81303">
                              <w:rPr>
                                <w:sz w:val="28"/>
                                <w:szCs w:val="28"/>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id="AutoShape 4" o:spid="_x0000_s1035" style="position:absolute;margin-left:-69pt;margin-top:40.5pt;width:82.35pt;height:32.05pt;rotation:-90;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f7yQwIAAIUEAAAOAAAAZHJzL2Uyb0RvYy54bWysVFFv0zAQfkfiP1h+p0lLm25V02nKVoQ0&#10;YGLwA1zbaQyOz9huk/37nZ3QtfCGyIN1Z58/333fXdY3favJUTqvwJR0OskpkYaDUGZf0u/ftu+u&#10;KPGBGcE0GFnSZ+npzebtm3VnV3IGDWghHUEQ41edLWkTgl1lmeeNbJmfgJUGD2twLQvoun0mHOsQ&#10;vdXZLM+LrAMnrAMuvcfdu+GQbhJ+XUsevtS1l4HokmJuIa0urbu4Zps1W+0ds43iYxrsH7JomTL4&#10;6AnqjgVGDk79BdUq7sBDHSYc2gzqWnGZasBqpvkf1Tw1zMpUC5Lj7Ykm//9g+efjoyNKoHYFJYa1&#10;qNHtIUB6mswjP531Kwx7so8uVujtA/CfnhioGmb28tY56BrJBGY1jfHZxYXoeLxKdt0nEIjOED1R&#10;1deuJQ5QkmmBUuKXtpET0ieBnk8CyT4QjpvTfL64mi8o4Xg2z5f5+0V6ka0iWMzOOh8+SGhJNErq&#10;4GDEV+yCBM2ODz4klcRYKhM/KKlbjZofmSbToiiWI+IYnL1ipupBK7FVWifH7XeVdgSvlrSq7qvt&#10;drzsz8O0IV1JrxezRcri4syfQyQSUk/iqxdhqY7Uq5HpeyOSHZjSg43x2ozUR7YH1UK/65O21zGt&#10;qMQOxDNqkVjHccDBRZLiOlui2+EclNT/OjAnKdEfDUo6XyxncXDOHXfu7M4dZngDOF6BksGswjBs&#10;B+vUvolaJw4MxCarVfjdL0NiYwXY62hdDNO5n6Je/x6bFwAAAP//AwBQSwMEFAAGAAgAAAAhAPeG&#10;hevgAAAACgEAAA8AAABkcnMvZG93bnJldi54bWxMj8FOwzAMhu9IvENkJG5dQje6UZpOaIITpxUE&#10;4pY2oe1InNKkW3l7vBOcLMuffn9/sZ2dZUczht6jhJuFAGaw8brHVsLry1OyARaiQq2sRyPhxwTY&#10;lpcXhcq1P+HeHKvYMgrBkCsJXYxDznloOuNUWPjBIN0+/ehUpHVsuR7VicKd5akQGXeqR/rQqcHs&#10;OtN8VZOT0KZ2X+H3IXvfPa4+DlNWC/H2LOX11fxwDyyaOf7BcNYndSjJqfYT6sCshGSzXhMqYSlo&#10;EpCkywxYTeTd7Qp4WfD/FcpfAAAA//8DAFBLAQItABQABgAIAAAAIQC2gziS/gAAAOEBAAATAAAA&#10;AAAAAAAAAAAAAAAAAABbQ29udGVudF9UeXBlc10ueG1sUEsBAi0AFAAGAAgAAAAhADj9If/WAAAA&#10;lAEAAAsAAAAAAAAAAAAAAAAALwEAAF9yZWxzLy5yZWxzUEsBAi0AFAAGAAgAAAAhACU1/vJDAgAA&#10;hQQAAA4AAAAAAAAAAAAAAAAALgIAAGRycy9lMm9Eb2MueG1sUEsBAi0AFAAGAAgAAAAhAPeGhevg&#10;AAAACgEAAA8AAAAAAAAAAAAAAAAAnQQAAGRycy9kb3ducmV2LnhtbFBLBQYAAAAABAAEAPMAAACq&#10;BQAAAAA=&#10;" fillcolor="#ccecff">
                <v:textbox style="layout-flow:vertical;mso-layout-flow-alt:bottom-to-top" inset="3.6pt,,3.6pt">
                  <w:txbxContent>
                    <w:p w:rsidR="00C74E76" w:rsidRPr="00B81303" w:rsidRDefault="00C74E76" w:rsidP="00C74E76">
                      <w:pPr>
                        <w:pStyle w:val="Heading2"/>
                        <w:keepNext/>
                        <w:rPr>
                          <w:sz w:val="28"/>
                          <w:szCs w:val="28"/>
                          <w:lang w:val="en"/>
                        </w:rPr>
                      </w:pPr>
                      <w:r w:rsidRPr="00B81303">
                        <w:rPr>
                          <w:sz w:val="28"/>
                          <w:szCs w:val="28"/>
                          <w:lang w:val="en"/>
                        </w:rPr>
                        <w:t>Included</w:t>
                      </w:r>
                    </w:p>
                  </w:txbxContent>
                </v:textbox>
              </v:roundrect>
            </w:pict>
          </mc:Fallback>
        </mc:AlternateContent>
      </w:r>
    </w:p>
    <w:p w:rsidR="00890402" w:rsidRPr="00552DE3" w:rsidRDefault="002E0B1F" w:rsidP="00890402">
      <w:pPr>
        <w:rPr>
          <w:b/>
          <w:bCs/>
        </w:rPr>
      </w:pPr>
      <w:r w:rsidRPr="00552DE3">
        <w:rPr>
          <w:b/>
          <w:bCs/>
          <w:noProof/>
          <w:color w:val="auto"/>
          <w:kern w:val="0"/>
          <w:sz w:val="24"/>
          <w:szCs w:val="24"/>
          <w:lang w:val="en-US" w:eastAsia="en-US"/>
        </w:rPr>
        <mc:AlternateContent>
          <mc:Choice Requires="wps">
            <w:drawing>
              <wp:anchor distT="0" distB="0" distL="114300" distR="114300" simplePos="0" relativeHeight="251660800" behindDoc="0" locked="0" layoutInCell="1" allowOverlap="1">
                <wp:simplePos x="0" y="0"/>
                <wp:positionH relativeFrom="column">
                  <wp:posOffset>823595</wp:posOffset>
                </wp:positionH>
                <wp:positionV relativeFrom="paragraph">
                  <wp:posOffset>66675</wp:posOffset>
                </wp:positionV>
                <wp:extent cx="3839845" cy="760095"/>
                <wp:effectExtent l="13970" t="12065" r="13335" b="889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39845" cy="760095"/>
                        </a:xfrm>
                        <a:prstGeom prst="rect">
                          <a:avLst/>
                        </a:prstGeom>
                        <a:solidFill>
                          <a:srgbClr val="FFFFFF"/>
                        </a:solidFill>
                        <a:ln w="9525">
                          <a:solidFill>
                            <a:srgbClr val="000000"/>
                          </a:solidFill>
                          <a:miter lim="800000"/>
                          <a:headEnd/>
                          <a:tailEnd/>
                        </a:ln>
                      </wps:spPr>
                      <wps:txbx>
                        <w:txbxContent>
                          <w:p w:rsidR="0075478F" w:rsidRPr="0075478F" w:rsidRDefault="005E66A6" w:rsidP="0075478F">
                            <w:pPr>
                              <w:pStyle w:val="FrameContents"/>
                              <w:spacing w:after="0"/>
                              <w:rPr>
                                <w:rFonts w:ascii="UniversLTStd-Cn" w:hAnsi="UniversLTStd-Cn"/>
                                <w:color w:val="000000"/>
                              </w:rPr>
                            </w:pPr>
                            <w:r w:rsidRPr="0075478F">
                              <w:rPr>
                                <w:rFonts w:ascii="UniversLTStd-Cn" w:hAnsi="UniversLTStd-Cn"/>
                                <w:b/>
                                <w:bCs/>
                                <w:color w:val="000000"/>
                              </w:rPr>
                              <w:t>S</w:t>
                            </w:r>
                            <w:r w:rsidR="00C74E76" w:rsidRPr="0075478F">
                              <w:rPr>
                                <w:rFonts w:ascii="UniversLTStd-Cn" w:hAnsi="UniversLTStd-Cn"/>
                                <w:b/>
                                <w:bCs/>
                                <w:color w:val="000000"/>
                              </w:rPr>
                              <w:t xml:space="preserve">tudies included in qualitative </w:t>
                            </w:r>
                            <w:r w:rsidR="0049523D" w:rsidRPr="0075478F">
                              <w:rPr>
                                <w:rFonts w:ascii="UniversLTStd-Cn" w:hAnsi="UniversLTStd-Cn"/>
                                <w:b/>
                                <w:bCs/>
                                <w:color w:val="000000"/>
                              </w:rPr>
                              <w:t xml:space="preserve">synthesis </w:t>
                            </w:r>
                            <w:r w:rsidR="0075478F" w:rsidRPr="0075478F">
                              <w:rPr>
                                <w:rFonts w:ascii="UniversLTStd-Cn" w:hAnsi="UniversLTStd-Cn"/>
                                <w:b/>
                                <w:bCs/>
                                <w:color w:val="000000"/>
                              </w:rPr>
                              <w:t>(n = 150)</w:t>
                            </w:r>
                            <w:r w:rsidRPr="0075478F">
                              <w:rPr>
                                <w:rFonts w:ascii="UniversLTStd-Cn" w:hAnsi="UniversLTStd-Cn"/>
                                <w:b/>
                                <w:bCs/>
                                <w:color w:val="000000"/>
                              </w:rPr>
                              <w:br/>
                            </w:r>
                            <w:r w:rsidR="0075478F" w:rsidRPr="0075478F">
                              <w:rPr>
                                <w:rFonts w:ascii="UniversLTStd-Cn" w:hAnsi="UniversLTStd-Cn"/>
                                <w:color w:val="000000"/>
                              </w:rPr>
                              <w:t xml:space="preserve">155 data sets estimated latent toxoplasmosis </w:t>
                            </w:r>
                          </w:p>
                          <w:p w:rsidR="0075478F" w:rsidRPr="0075478F" w:rsidRDefault="0075478F" w:rsidP="0075478F">
                            <w:pPr>
                              <w:spacing w:line="259" w:lineRule="auto"/>
                              <w:rPr>
                                <w:rFonts w:ascii="UniversLTStd-Cn" w:eastAsia="Calibri" w:hAnsi="UniversLTStd-Cn" w:cs="Arial"/>
                                <w:kern w:val="0"/>
                                <w:sz w:val="24"/>
                                <w:szCs w:val="24"/>
                                <w:lang w:val="en-US" w:eastAsia="en-US"/>
                              </w:rPr>
                            </w:pPr>
                            <w:r w:rsidRPr="0075478F">
                              <w:rPr>
                                <w:rFonts w:ascii="UniversLTStd-Cn" w:eastAsia="Calibri" w:hAnsi="UniversLTStd-Cn" w:cs="Arial"/>
                                <w:kern w:val="0"/>
                                <w:sz w:val="24"/>
                                <w:szCs w:val="24"/>
                                <w:lang w:val="en-US" w:eastAsia="en-US"/>
                              </w:rPr>
                              <w:t>65 data sets estimated newly acquired toxoplasmosis</w:t>
                            </w:r>
                          </w:p>
                          <w:p w:rsidR="00C74E76" w:rsidRPr="00552DE3" w:rsidRDefault="00C74E76" w:rsidP="0075478F">
                            <w:pPr>
                              <w:jc w:val="center"/>
                              <w:rPr>
                                <w:b/>
                                <w:bCs/>
                                <w:sz w:val="24"/>
                                <w:szCs w:val="24"/>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15" o:spid="_x0000_s1036" style="position:absolute;margin-left:64.85pt;margin-top:5.25pt;width:302.35pt;height:59.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9eqJgIAAFEEAAAOAAAAZHJzL2Uyb0RvYy54bWysVNuO0zAQfUfiHyy/06TddmmjpqtVlyKk&#10;BVYsfIDjOImFb4zdpuXrGTvdbhZ4QuTB8njGx2fOzGR9c9SKHAR4aU1Jp5OcEmG4raVpS/rt6+7N&#10;khIfmKmZskaU9CQ8vdm8frXuXSFmtrOqFkAQxPiidyXtQnBFlnneCc38xDph0NlY0CygCW1WA+sR&#10;XatslufXWW+hdmC58B5P7wYn3ST8phE8fG4aLwJRJUVuIa2Q1iqu2WbNihaY6yQ/02D/wEIzafDR&#10;C9QdC4zsQf4BpSUH620TJtzqzDaN5CLlgNlM89+yeeyYEykXFMe7i0z+/8HyT4cHILLG2i0oMUxj&#10;jb6gasy0ShA8Q4F65wuMe3QPEFP07t7y754Yu+0wTNwC2L4TrEZa0xifvbgQDY9XSdV/tDXCs32w&#10;SatjAzoCogrkmEpyupREHAPheHi1vFot50iNo+/tdZ6vEqWMFU+3HfjwXlhN4qakgOQTOjvc+xDZ&#10;sOIpJLG3StY7qVQyoK22CsiBYXvs0pcSwCTHYcqQvqSrxWyRkF/4/BgiT9/fILQM2OdK6pIuL0Gs&#10;iLK9M3XqwsCkGvZIWZmzjlG6oQThWB2HSqW2jbpWtj6hsmCHvsY5xE1n4SclPfZ0Sf2PPQNBifpg&#10;sDqr6Xweh2BswNioxgYzHKFKGigZttswDM7egWw7fGma5DD2FivayCT2M6szf+zbVIPzjMXBGNsp&#10;6vlPsPkFAAD//wMAUEsDBBQABgAIAAAAIQAq/6gL3wAAAAoBAAAPAAAAZHJzL2Rvd25yZXYueG1s&#10;TI/NTsMwEITvSLyDtUjcqE3SkjbEqfgRJ9RDA2qvrm3iiHgdxW6bvj3LCW47u6PZb6r15Ht2smPs&#10;Akq4nwlgFnUwHbYSPj/e7pbAYlJoVB/QSrjYCOv6+qpSpQln3NpTk1pGIRhLJcGlNJScR+2sV3EW&#10;Bot0+wqjV4nk2HIzqjOF+55nQjxwrzqkD04N9sVZ/d0cvYSiTa+Nfl7o3cZdlu+rKY/bZi/l7c30&#10;9Ags2Sn9meEXn9ChJqZDOKKJrCedrQqy0iAWwMhQ5PM5sAMtcpEBryv+v0L9AwAA//8DAFBLAQIt&#10;ABQABgAIAAAAIQC2gziS/gAAAOEBAAATAAAAAAAAAAAAAAAAAAAAAABbQ29udGVudF9UeXBlc10u&#10;eG1sUEsBAi0AFAAGAAgAAAAhADj9If/WAAAAlAEAAAsAAAAAAAAAAAAAAAAALwEAAF9yZWxzLy5y&#10;ZWxzUEsBAi0AFAAGAAgAAAAhAB7j16omAgAAUQQAAA4AAAAAAAAAAAAAAAAALgIAAGRycy9lMm9E&#10;b2MueG1sUEsBAi0AFAAGAAgAAAAhACr/qAvfAAAACgEAAA8AAAAAAAAAAAAAAAAAgAQAAGRycy9k&#10;b3ducmV2LnhtbFBLBQYAAAAABAAEAPMAAACMBQAAAAA=&#10;">
                <v:textbox inset=",7.2pt,,7.2pt">
                  <w:txbxContent>
                    <w:p w:rsidR="0075478F" w:rsidRPr="0075478F" w:rsidRDefault="005E66A6" w:rsidP="0075478F">
                      <w:pPr>
                        <w:pStyle w:val="FrameContents"/>
                        <w:spacing w:after="0"/>
                        <w:rPr>
                          <w:rFonts w:ascii="UniversLTStd-Cn" w:hAnsi="UniversLTStd-Cn"/>
                          <w:color w:val="000000"/>
                        </w:rPr>
                      </w:pPr>
                      <w:r w:rsidRPr="0075478F">
                        <w:rPr>
                          <w:rFonts w:ascii="UniversLTStd-Cn" w:hAnsi="UniversLTStd-Cn"/>
                          <w:b/>
                          <w:bCs/>
                          <w:color w:val="000000"/>
                        </w:rPr>
                        <w:t>S</w:t>
                      </w:r>
                      <w:r w:rsidR="00C74E76" w:rsidRPr="0075478F">
                        <w:rPr>
                          <w:rFonts w:ascii="UniversLTStd-Cn" w:hAnsi="UniversLTStd-Cn"/>
                          <w:b/>
                          <w:bCs/>
                          <w:color w:val="000000"/>
                        </w:rPr>
                        <w:t xml:space="preserve">tudies included in qualitative </w:t>
                      </w:r>
                      <w:r w:rsidR="0049523D" w:rsidRPr="0075478F">
                        <w:rPr>
                          <w:rFonts w:ascii="UniversLTStd-Cn" w:hAnsi="UniversLTStd-Cn"/>
                          <w:b/>
                          <w:bCs/>
                          <w:color w:val="000000"/>
                        </w:rPr>
                        <w:t xml:space="preserve">synthesis </w:t>
                      </w:r>
                      <w:r w:rsidR="0075478F" w:rsidRPr="0075478F">
                        <w:rPr>
                          <w:rFonts w:ascii="UniversLTStd-Cn" w:hAnsi="UniversLTStd-Cn"/>
                          <w:b/>
                          <w:bCs/>
                          <w:color w:val="000000"/>
                        </w:rPr>
                        <w:t>(n = 150)</w:t>
                      </w:r>
                      <w:r w:rsidRPr="0075478F">
                        <w:rPr>
                          <w:rFonts w:ascii="UniversLTStd-Cn" w:hAnsi="UniversLTStd-Cn"/>
                          <w:b/>
                          <w:bCs/>
                          <w:color w:val="000000"/>
                        </w:rPr>
                        <w:br/>
                      </w:r>
                      <w:r w:rsidR="0075478F" w:rsidRPr="0075478F">
                        <w:rPr>
                          <w:rFonts w:ascii="UniversLTStd-Cn" w:hAnsi="UniversLTStd-Cn"/>
                          <w:color w:val="000000"/>
                        </w:rPr>
                        <w:t xml:space="preserve">155 data sets estimated latent toxoplasmosis </w:t>
                      </w:r>
                    </w:p>
                    <w:p w:rsidR="0075478F" w:rsidRPr="0075478F" w:rsidRDefault="0075478F" w:rsidP="0075478F">
                      <w:pPr>
                        <w:spacing w:line="259" w:lineRule="auto"/>
                        <w:rPr>
                          <w:rFonts w:ascii="UniversLTStd-Cn" w:eastAsia="Calibri" w:hAnsi="UniversLTStd-Cn" w:cs="Arial"/>
                          <w:kern w:val="0"/>
                          <w:sz w:val="24"/>
                          <w:szCs w:val="24"/>
                          <w:lang w:val="en-US" w:eastAsia="en-US"/>
                        </w:rPr>
                      </w:pPr>
                      <w:r w:rsidRPr="0075478F">
                        <w:rPr>
                          <w:rFonts w:ascii="UniversLTStd-Cn" w:eastAsia="Calibri" w:hAnsi="UniversLTStd-Cn" w:cs="Arial"/>
                          <w:kern w:val="0"/>
                          <w:sz w:val="24"/>
                          <w:szCs w:val="24"/>
                          <w:lang w:val="en-US" w:eastAsia="en-US"/>
                        </w:rPr>
                        <w:t>65 data sets estimated newly acquired toxoplasmosis</w:t>
                      </w:r>
                    </w:p>
                    <w:p w:rsidR="00C74E76" w:rsidRPr="00552DE3" w:rsidRDefault="00C74E76" w:rsidP="0075478F">
                      <w:pPr>
                        <w:jc w:val="center"/>
                        <w:rPr>
                          <w:b/>
                          <w:bCs/>
                          <w:sz w:val="24"/>
                          <w:szCs w:val="24"/>
                          <w:lang w:val="en"/>
                        </w:rPr>
                      </w:pPr>
                    </w:p>
                  </w:txbxContent>
                </v:textbox>
              </v:rect>
            </w:pict>
          </mc:Fallback>
        </mc:AlternateContent>
      </w: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890402">
      <w:pPr>
        <w:rPr>
          <w:b/>
          <w:bCs/>
        </w:rPr>
      </w:pPr>
    </w:p>
    <w:p w:rsidR="00890402" w:rsidRPr="00552DE3" w:rsidRDefault="00890402" w:rsidP="001F7260">
      <w:pPr>
        <w:rPr>
          <w:b/>
          <w:bCs/>
        </w:rPr>
      </w:pPr>
    </w:p>
    <w:p w:rsidR="00890402" w:rsidRDefault="00720B8F" w:rsidP="006A306E">
      <w:pPr>
        <w:rPr>
          <w:rFonts w:ascii="MinionPro-Bold" w:hAnsi="MinionPro-Bold" w:cs="MinionPro-Bold"/>
          <w:b/>
          <w:bCs/>
          <w:color w:val="auto"/>
          <w:kern w:val="0"/>
          <w:sz w:val="24"/>
          <w:szCs w:val="24"/>
          <w:rtl/>
          <w:lang w:val="en-US" w:eastAsia="en-US"/>
        </w:rPr>
      </w:pPr>
      <w:r w:rsidRPr="00720B8F">
        <w:rPr>
          <w:rFonts w:ascii="MinionPro-Bold" w:hAnsi="MinionPro-Bold" w:cs="MinionPro-Bold"/>
          <w:b/>
          <w:bCs/>
          <w:color w:val="auto"/>
          <w:kern w:val="0"/>
          <w:sz w:val="24"/>
          <w:szCs w:val="24"/>
          <w:lang w:val="en-US" w:eastAsia="en-US"/>
        </w:rPr>
        <w:t xml:space="preserve">Supplementary </w:t>
      </w:r>
      <w:r w:rsidR="00827B09">
        <w:rPr>
          <w:rFonts w:ascii="MinionPro-Bold" w:hAnsi="MinionPro-Bold" w:cs="MinionPro-Bold"/>
          <w:b/>
          <w:bCs/>
          <w:color w:val="auto"/>
          <w:kern w:val="0"/>
          <w:sz w:val="24"/>
          <w:szCs w:val="24"/>
          <w:lang w:val="en-US" w:eastAsia="en-US"/>
        </w:rPr>
        <w:t>F</w:t>
      </w:r>
      <w:r w:rsidR="00827B09" w:rsidRPr="00720B8F">
        <w:rPr>
          <w:rFonts w:ascii="MinionPro-Bold" w:hAnsi="MinionPro-Bold" w:cs="MinionPro-Bold"/>
          <w:b/>
          <w:bCs/>
          <w:color w:val="auto"/>
          <w:kern w:val="0"/>
          <w:sz w:val="24"/>
          <w:szCs w:val="24"/>
          <w:lang w:val="en-US" w:eastAsia="en-US"/>
        </w:rPr>
        <w:t>igure</w:t>
      </w:r>
      <w:r w:rsidRPr="00720B8F">
        <w:rPr>
          <w:rFonts w:ascii="MinionPro-Bold" w:hAnsi="MinionPro-Bold" w:cs="MinionPro-Bold"/>
          <w:b/>
          <w:bCs/>
          <w:color w:val="auto"/>
          <w:kern w:val="0"/>
          <w:sz w:val="24"/>
          <w:szCs w:val="24"/>
          <w:lang w:val="en-US" w:eastAsia="en-US"/>
        </w:rPr>
        <w:t xml:space="preserve"> </w:t>
      </w:r>
      <w:r w:rsidR="006A306E">
        <w:rPr>
          <w:rFonts w:ascii="MinionPro-Bold" w:hAnsi="MinionPro-Bold" w:cs="MinionPro-Bold"/>
          <w:b/>
          <w:bCs/>
          <w:color w:val="auto"/>
          <w:kern w:val="0"/>
          <w:sz w:val="24"/>
          <w:szCs w:val="24"/>
          <w:lang w:val="en-US" w:eastAsia="en-US"/>
        </w:rPr>
        <w:t>2</w:t>
      </w:r>
      <w:r w:rsidRPr="00720B8F">
        <w:rPr>
          <w:rFonts w:ascii="MinionPro-Bold" w:hAnsi="MinionPro-Bold" w:cs="MinionPro-Bold"/>
          <w:b/>
          <w:bCs/>
          <w:color w:val="auto"/>
          <w:kern w:val="0"/>
          <w:sz w:val="24"/>
          <w:szCs w:val="24"/>
          <w:lang w:val="en-US" w:eastAsia="en-US"/>
        </w:rPr>
        <w:t xml:space="preserve">. </w:t>
      </w:r>
      <w:r w:rsidR="00890402" w:rsidRPr="00552DE3">
        <w:rPr>
          <w:rFonts w:ascii="MinionPro-Bold" w:hAnsi="MinionPro-Bold" w:cs="MinionPro-Bold"/>
          <w:b/>
          <w:bCs/>
          <w:color w:val="auto"/>
          <w:kern w:val="0"/>
          <w:sz w:val="24"/>
          <w:szCs w:val="24"/>
          <w:lang w:val="en-US" w:eastAsia="en-US"/>
        </w:rPr>
        <w:t>Flow diagram of the study design process.</w:t>
      </w:r>
    </w:p>
    <w:p w:rsidR="004D26BA" w:rsidRDefault="004D26BA" w:rsidP="00B841CD">
      <w:pPr>
        <w:jc w:val="center"/>
        <w:rPr>
          <w:rFonts w:ascii="MinionPro-Bold" w:hAnsi="MinionPro-Bold" w:cs="MinionPro-Bold"/>
          <w:b/>
          <w:bCs/>
          <w:color w:val="auto"/>
          <w:kern w:val="0"/>
          <w:sz w:val="24"/>
          <w:szCs w:val="24"/>
          <w:rtl/>
          <w:lang w:val="en-US" w:eastAsia="en-US"/>
        </w:rPr>
      </w:pPr>
    </w:p>
    <w:p w:rsidR="004D26BA" w:rsidRDefault="004D26BA" w:rsidP="00B841CD">
      <w:pPr>
        <w:jc w:val="center"/>
        <w:rPr>
          <w:rFonts w:ascii="MinionPro-Bold" w:hAnsi="MinionPro-Bold" w:cs="MinionPro-Bold"/>
          <w:b/>
          <w:bCs/>
          <w:color w:val="auto"/>
          <w:kern w:val="0"/>
          <w:sz w:val="24"/>
          <w:szCs w:val="24"/>
          <w:rtl/>
          <w:lang w:val="en-US" w:eastAsia="en-US"/>
        </w:rPr>
      </w:pPr>
    </w:p>
    <w:p w:rsidR="004D26BA" w:rsidRDefault="004D26BA" w:rsidP="00B841CD">
      <w:pPr>
        <w:jc w:val="center"/>
        <w:rPr>
          <w:rFonts w:ascii="MinionPro-Bold" w:hAnsi="MinionPro-Bold" w:cs="MinionPro-Bold"/>
          <w:b/>
          <w:bCs/>
          <w:color w:val="auto"/>
          <w:kern w:val="0"/>
          <w:sz w:val="24"/>
          <w:szCs w:val="24"/>
          <w:rtl/>
          <w:lang w:val="en-US" w:eastAsia="en-US"/>
        </w:rPr>
      </w:pPr>
    </w:p>
    <w:p w:rsidR="004D26BA" w:rsidRDefault="004D26BA" w:rsidP="00B841CD">
      <w:pPr>
        <w:jc w:val="center"/>
        <w:rPr>
          <w:rFonts w:ascii="MinionPro-Bold" w:hAnsi="MinionPro-Bold" w:cs="MinionPro-Bold"/>
          <w:b/>
          <w:bCs/>
          <w:color w:val="auto"/>
          <w:kern w:val="0"/>
          <w:sz w:val="24"/>
          <w:szCs w:val="24"/>
          <w:rtl/>
          <w:lang w:val="en-US" w:eastAsia="en-US"/>
        </w:rPr>
      </w:pPr>
    </w:p>
    <w:p w:rsidR="004D26BA" w:rsidRDefault="004D26BA" w:rsidP="00B841CD">
      <w:pPr>
        <w:jc w:val="center"/>
        <w:rPr>
          <w:rFonts w:ascii="MinionPro-Bold" w:hAnsi="MinionPro-Bold" w:cs="MinionPro-Bold"/>
          <w:b/>
          <w:bCs/>
          <w:color w:val="auto"/>
          <w:kern w:val="0"/>
          <w:sz w:val="24"/>
          <w:szCs w:val="24"/>
          <w:rtl/>
          <w:lang w:val="en-US" w:eastAsia="en-US"/>
        </w:rPr>
      </w:pPr>
    </w:p>
    <w:p w:rsidR="004D26BA" w:rsidRDefault="004D26BA" w:rsidP="00B841CD">
      <w:pPr>
        <w:jc w:val="center"/>
        <w:rPr>
          <w:rFonts w:ascii="MinionPro-Bold" w:hAnsi="MinionPro-Bold" w:cs="MinionPro-Bold"/>
          <w:b/>
          <w:bCs/>
          <w:color w:val="auto"/>
          <w:kern w:val="0"/>
          <w:sz w:val="24"/>
          <w:szCs w:val="24"/>
          <w:rtl/>
          <w:lang w:val="en-US" w:eastAsia="en-US"/>
        </w:rPr>
      </w:pPr>
    </w:p>
    <w:p w:rsidR="004D26BA" w:rsidRDefault="004D26BA" w:rsidP="00B841CD">
      <w:pPr>
        <w:jc w:val="center"/>
        <w:rPr>
          <w:rFonts w:ascii="MinionPro-Bold" w:hAnsi="MinionPro-Bold" w:cs="MinionPro-Bold"/>
          <w:b/>
          <w:bCs/>
          <w:color w:val="auto"/>
          <w:kern w:val="0"/>
          <w:sz w:val="24"/>
          <w:szCs w:val="24"/>
          <w:rtl/>
          <w:lang w:val="en-US" w:eastAsia="en-US"/>
        </w:rPr>
      </w:pPr>
    </w:p>
    <w:p w:rsidR="004D26BA" w:rsidRDefault="004D26BA" w:rsidP="00B841CD">
      <w:pPr>
        <w:jc w:val="center"/>
        <w:rPr>
          <w:rFonts w:ascii="MinionPro-Bold" w:hAnsi="MinionPro-Bold" w:cs="MinionPro-Bold"/>
          <w:b/>
          <w:bCs/>
          <w:color w:val="auto"/>
          <w:kern w:val="0"/>
          <w:sz w:val="24"/>
          <w:szCs w:val="24"/>
          <w:rtl/>
          <w:lang w:val="en-US" w:eastAsia="en-US"/>
        </w:rPr>
      </w:pPr>
    </w:p>
    <w:p w:rsidR="004D26BA" w:rsidRDefault="004D26BA" w:rsidP="00B841CD">
      <w:pPr>
        <w:jc w:val="center"/>
        <w:rPr>
          <w:rFonts w:ascii="MinionPro-Bold" w:hAnsi="MinionPro-Bold" w:cs="MinionPro-Bold"/>
          <w:b/>
          <w:bCs/>
          <w:color w:val="auto"/>
          <w:kern w:val="0"/>
          <w:sz w:val="24"/>
          <w:szCs w:val="24"/>
          <w:lang w:val="en-US" w:eastAsia="en-US"/>
        </w:rPr>
      </w:pPr>
    </w:p>
    <w:p w:rsidR="003A35DE" w:rsidRPr="00552DE3" w:rsidRDefault="003A35DE" w:rsidP="00B841CD">
      <w:pPr>
        <w:jc w:val="center"/>
        <w:rPr>
          <w:rFonts w:ascii="MinionPro-Bold" w:hAnsi="MinionPro-Bold" w:cs="MinionPro-Bold"/>
          <w:b/>
          <w:bCs/>
          <w:color w:val="auto"/>
          <w:kern w:val="0"/>
          <w:sz w:val="24"/>
          <w:szCs w:val="24"/>
          <w:lang w:val="en-US" w:eastAsia="en-US"/>
        </w:rPr>
      </w:pPr>
    </w:p>
    <w:p w:rsidR="00694F03" w:rsidRPr="00552DE3" w:rsidRDefault="00694F03" w:rsidP="00B841CD">
      <w:pPr>
        <w:jc w:val="center"/>
        <w:rPr>
          <w:rFonts w:ascii="MinionPro-Bold" w:hAnsi="MinionPro-Bold" w:cs="MinionPro-Bold"/>
          <w:b/>
          <w:bCs/>
          <w:color w:val="auto"/>
          <w:kern w:val="0"/>
          <w:sz w:val="24"/>
          <w:szCs w:val="24"/>
          <w:lang w:val="en-US" w:eastAsia="en-US"/>
        </w:rPr>
      </w:pPr>
    </w:p>
    <w:p w:rsidR="00694F03" w:rsidRDefault="00694F03" w:rsidP="00B841CD">
      <w:pPr>
        <w:jc w:val="center"/>
        <w:rPr>
          <w:b/>
          <w:bCs/>
          <w:sz w:val="24"/>
          <w:szCs w:val="24"/>
        </w:rPr>
      </w:pPr>
    </w:p>
    <w:p w:rsidR="001E1923" w:rsidRDefault="001E1923" w:rsidP="00042BC0">
      <w:pPr>
        <w:rPr>
          <w:b/>
          <w:bCs/>
          <w:sz w:val="24"/>
          <w:szCs w:val="24"/>
        </w:rPr>
      </w:pPr>
    </w:p>
    <w:p w:rsidR="001E1923" w:rsidRDefault="001E1923" w:rsidP="00112B34">
      <w:pPr>
        <w:jc w:val="center"/>
        <w:rPr>
          <w:b/>
          <w:bCs/>
          <w:sz w:val="24"/>
          <w:szCs w:val="24"/>
        </w:rPr>
      </w:pPr>
    </w:p>
    <w:p w:rsidR="003B6258" w:rsidRDefault="003B6258" w:rsidP="005D14AF">
      <w:pPr>
        <w:spacing w:line="360" w:lineRule="auto"/>
        <w:rPr>
          <w:b/>
          <w:bCs/>
          <w:sz w:val="24"/>
          <w:szCs w:val="24"/>
        </w:rPr>
      </w:pPr>
    </w:p>
    <w:p w:rsidR="003B6258" w:rsidRDefault="002E0B1F" w:rsidP="005D14AF">
      <w:pPr>
        <w:spacing w:line="360" w:lineRule="auto"/>
        <w:rPr>
          <w:b/>
          <w:bCs/>
          <w:sz w:val="24"/>
          <w:szCs w:val="24"/>
          <w:rtl/>
        </w:rPr>
      </w:pPr>
      <w:r w:rsidRPr="00720B8F">
        <w:rPr>
          <w:b/>
          <w:bCs/>
          <w:noProof/>
          <w:sz w:val="24"/>
          <w:szCs w:val="24"/>
          <w:lang w:val="en-US" w:eastAsia="en-US"/>
        </w:rPr>
        <w:drawing>
          <wp:inline distT="0" distB="0" distL="0" distR="0">
            <wp:extent cx="7947660" cy="8382000"/>
            <wp:effectExtent l="0" t="0" r="0" b="0"/>
            <wp:docPr id="2" name="Picture 2" descr="me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a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47660" cy="8382000"/>
                    </a:xfrm>
                    <a:prstGeom prst="rect">
                      <a:avLst/>
                    </a:prstGeom>
                    <a:noFill/>
                    <a:ln>
                      <a:noFill/>
                    </a:ln>
                  </pic:spPr>
                </pic:pic>
              </a:graphicData>
            </a:graphic>
          </wp:inline>
        </w:drawing>
      </w:r>
    </w:p>
    <w:p w:rsidR="0035423A" w:rsidRDefault="0035423A" w:rsidP="00DD7214">
      <w:pPr>
        <w:spacing w:after="160" w:line="259" w:lineRule="auto"/>
        <w:ind w:left="720"/>
        <w:rPr>
          <w:rFonts w:eastAsia="Calibri"/>
          <w:color w:val="auto"/>
          <w:kern w:val="0"/>
          <w:sz w:val="24"/>
          <w:szCs w:val="24"/>
          <w:lang w:val="en-US" w:eastAsia="en-US"/>
        </w:rPr>
      </w:pPr>
      <w:r w:rsidRPr="0035423A">
        <w:rPr>
          <w:rFonts w:eastAsia="Calibri"/>
          <w:b/>
          <w:bCs/>
          <w:color w:val="auto"/>
          <w:kern w:val="0"/>
          <w:sz w:val="24"/>
          <w:szCs w:val="24"/>
          <w:lang w:val="en-US" w:eastAsia="en-US"/>
        </w:rPr>
        <w:t xml:space="preserve">Supplementary </w:t>
      </w:r>
      <w:bookmarkStart w:id="0" w:name="_GoBack"/>
      <w:bookmarkEnd w:id="0"/>
      <w:r w:rsidR="001F3142">
        <w:rPr>
          <w:rFonts w:eastAsia="Calibri"/>
          <w:b/>
          <w:bCs/>
          <w:color w:val="auto"/>
          <w:kern w:val="0"/>
          <w:sz w:val="24"/>
          <w:szCs w:val="24"/>
          <w:lang w:val="en-US" w:eastAsia="en-US"/>
        </w:rPr>
        <w:t>F</w:t>
      </w:r>
      <w:r w:rsidRPr="0035423A">
        <w:rPr>
          <w:rFonts w:eastAsia="Calibri"/>
          <w:b/>
          <w:bCs/>
          <w:color w:val="auto"/>
          <w:kern w:val="0"/>
          <w:sz w:val="24"/>
          <w:szCs w:val="24"/>
          <w:lang w:val="en-US" w:eastAsia="en-US"/>
        </w:rPr>
        <w:t xml:space="preserve">igure </w:t>
      </w:r>
      <w:r>
        <w:rPr>
          <w:rFonts w:eastAsia="Calibri"/>
          <w:b/>
          <w:bCs/>
          <w:color w:val="auto"/>
          <w:kern w:val="0"/>
          <w:sz w:val="24"/>
          <w:szCs w:val="24"/>
          <w:lang w:val="en-US" w:eastAsia="en-US"/>
        </w:rPr>
        <w:t>3</w:t>
      </w:r>
      <w:r w:rsidRPr="0035423A">
        <w:rPr>
          <w:rFonts w:eastAsia="Calibri"/>
          <w:b/>
          <w:bCs/>
          <w:color w:val="auto"/>
          <w:kern w:val="0"/>
          <w:sz w:val="24"/>
          <w:szCs w:val="24"/>
          <w:lang w:val="en-US" w:eastAsia="en-US"/>
        </w:rPr>
        <w:t xml:space="preserve">. </w:t>
      </w:r>
      <w:r w:rsidRPr="0035423A">
        <w:rPr>
          <w:rFonts w:eastAsia="Calibri"/>
          <w:color w:val="auto"/>
          <w:kern w:val="0"/>
          <w:sz w:val="24"/>
          <w:szCs w:val="24"/>
          <w:lang w:val="en-US" w:eastAsia="en-US"/>
        </w:rPr>
        <w:t xml:space="preserve">Forest plots of pooled odds ratio (OR) for latent toxoplasmosis in people living with </w:t>
      </w:r>
      <w:r>
        <w:rPr>
          <w:rFonts w:eastAsia="Calibri"/>
          <w:color w:val="auto"/>
          <w:kern w:val="0"/>
          <w:sz w:val="24"/>
          <w:szCs w:val="24"/>
          <w:lang w:val="en-US" w:eastAsia="en-US"/>
        </w:rPr>
        <w:t>HIV</w:t>
      </w:r>
      <w:r w:rsidRPr="0035423A">
        <w:rPr>
          <w:rFonts w:eastAsia="Calibri"/>
          <w:color w:val="auto"/>
          <w:kern w:val="0"/>
          <w:sz w:val="24"/>
          <w:szCs w:val="24"/>
          <w:lang w:val="en-US" w:eastAsia="en-US"/>
        </w:rPr>
        <w:t xml:space="preserve"> with respect to consumption of raw/under-cooked meat. </w:t>
      </w:r>
      <w:r w:rsidR="00DD7214">
        <w:rPr>
          <w:rFonts w:eastAsia="Calibri"/>
          <w:color w:val="auto"/>
          <w:kern w:val="0"/>
          <w:sz w:val="24"/>
          <w:szCs w:val="24"/>
          <w:lang w:val="en-US" w:eastAsia="en-US"/>
        </w:rPr>
        <w:t>PLWH</w:t>
      </w:r>
      <w:r w:rsidRPr="0035423A">
        <w:rPr>
          <w:rFonts w:eastAsia="Calibri"/>
          <w:color w:val="auto"/>
          <w:kern w:val="0"/>
          <w:sz w:val="24"/>
          <w:szCs w:val="24"/>
          <w:lang w:val="en-US" w:eastAsia="en-US"/>
        </w:rPr>
        <w:t xml:space="preserve"> who did not consume raw/under-cooked meat were considered as the reference category to estimate OR.</w:t>
      </w:r>
    </w:p>
    <w:p w:rsidR="001C2570" w:rsidRDefault="001C2570" w:rsidP="0035423A">
      <w:pPr>
        <w:spacing w:after="160" w:line="259" w:lineRule="auto"/>
        <w:ind w:left="720"/>
        <w:rPr>
          <w:rFonts w:eastAsia="Calibri"/>
          <w:color w:val="auto"/>
          <w:kern w:val="0"/>
          <w:sz w:val="24"/>
          <w:szCs w:val="24"/>
          <w:lang w:val="en-US" w:eastAsia="en-US"/>
        </w:rPr>
      </w:pPr>
    </w:p>
    <w:p w:rsidR="001C2570" w:rsidRDefault="001C2570" w:rsidP="0035423A">
      <w:pPr>
        <w:spacing w:after="160" w:line="259" w:lineRule="auto"/>
        <w:ind w:left="720"/>
        <w:rPr>
          <w:rFonts w:eastAsia="Calibri"/>
          <w:color w:val="auto"/>
          <w:kern w:val="0"/>
          <w:sz w:val="24"/>
          <w:szCs w:val="24"/>
          <w:lang w:val="en-US" w:eastAsia="en-US"/>
        </w:rPr>
      </w:pPr>
    </w:p>
    <w:p w:rsidR="001C2570" w:rsidRDefault="002E0B1F" w:rsidP="0035423A">
      <w:pPr>
        <w:spacing w:after="160" w:line="259" w:lineRule="auto"/>
        <w:ind w:left="720"/>
        <w:rPr>
          <w:rFonts w:eastAsia="Calibri"/>
          <w:color w:val="auto"/>
          <w:kern w:val="0"/>
          <w:sz w:val="24"/>
          <w:szCs w:val="24"/>
          <w:lang w:val="en-US" w:eastAsia="en-US"/>
        </w:rPr>
      </w:pPr>
      <w:r w:rsidRPr="001C2570">
        <w:rPr>
          <w:rFonts w:eastAsia="Calibri"/>
          <w:noProof/>
          <w:color w:val="auto"/>
          <w:kern w:val="0"/>
          <w:sz w:val="24"/>
          <w:szCs w:val="24"/>
          <w:lang w:val="en-US" w:eastAsia="en-US"/>
        </w:rPr>
        <w:lastRenderedPageBreak/>
        <w:drawing>
          <wp:inline distT="0" distB="0" distL="0" distR="0">
            <wp:extent cx="7261860" cy="6873240"/>
            <wp:effectExtent l="0" t="0" r="0" b="3810"/>
            <wp:docPr id="3" name="Picture 3" descr="s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i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61860" cy="6873240"/>
                    </a:xfrm>
                    <a:prstGeom prst="rect">
                      <a:avLst/>
                    </a:prstGeom>
                    <a:noFill/>
                    <a:ln>
                      <a:noFill/>
                    </a:ln>
                  </pic:spPr>
                </pic:pic>
              </a:graphicData>
            </a:graphic>
          </wp:inline>
        </w:drawing>
      </w:r>
    </w:p>
    <w:p w:rsidR="0023453D" w:rsidRPr="0023453D" w:rsidRDefault="0023453D" w:rsidP="00DD7214">
      <w:pPr>
        <w:spacing w:after="160" w:line="259" w:lineRule="auto"/>
        <w:ind w:left="720"/>
        <w:rPr>
          <w:rFonts w:eastAsia="Calibri"/>
          <w:color w:val="auto"/>
          <w:kern w:val="0"/>
          <w:sz w:val="24"/>
          <w:szCs w:val="24"/>
          <w:lang w:val="en-US" w:eastAsia="en-US"/>
        </w:rPr>
      </w:pPr>
      <w:r w:rsidRPr="0023453D">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23453D">
        <w:rPr>
          <w:rFonts w:eastAsia="Calibri"/>
          <w:b/>
          <w:bCs/>
          <w:color w:val="auto"/>
          <w:kern w:val="0"/>
          <w:sz w:val="24"/>
          <w:szCs w:val="24"/>
          <w:lang w:val="en-US" w:eastAsia="en-US"/>
        </w:rPr>
        <w:t xml:space="preserve">igure </w:t>
      </w:r>
      <w:r>
        <w:rPr>
          <w:rFonts w:eastAsia="Calibri"/>
          <w:b/>
          <w:bCs/>
          <w:color w:val="auto"/>
          <w:kern w:val="0"/>
          <w:sz w:val="24"/>
          <w:szCs w:val="24"/>
          <w:lang w:val="en-US" w:eastAsia="en-US"/>
        </w:rPr>
        <w:t>4</w:t>
      </w:r>
      <w:r w:rsidRPr="0023453D">
        <w:rPr>
          <w:rFonts w:eastAsia="Calibri"/>
          <w:b/>
          <w:bCs/>
          <w:color w:val="auto"/>
          <w:kern w:val="0"/>
          <w:sz w:val="24"/>
          <w:szCs w:val="24"/>
          <w:lang w:val="en-US" w:eastAsia="en-US"/>
        </w:rPr>
        <w:t xml:space="preserve">. </w:t>
      </w:r>
      <w:r w:rsidRPr="0023453D">
        <w:rPr>
          <w:rFonts w:eastAsia="Calibri"/>
          <w:color w:val="auto"/>
          <w:kern w:val="0"/>
          <w:sz w:val="24"/>
          <w:szCs w:val="24"/>
          <w:lang w:val="en-US" w:eastAsia="en-US"/>
        </w:rPr>
        <w:t xml:space="preserve">Forest plots of pooled odds ratio (OR) for latent toxoplasmosis in people living with HIV with respect to contact with soil. </w:t>
      </w:r>
      <w:r w:rsidR="00DD7214">
        <w:rPr>
          <w:rFonts w:eastAsia="Calibri"/>
          <w:color w:val="auto"/>
          <w:kern w:val="0"/>
          <w:sz w:val="24"/>
          <w:szCs w:val="24"/>
          <w:lang w:val="en-US" w:eastAsia="en-US"/>
        </w:rPr>
        <w:t>PLWH</w:t>
      </w:r>
      <w:r w:rsidRPr="0023453D">
        <w:rPr>
          <w:rFonts w:eastAsia="Calibri"/>
          <w:color w:val="auto"/>
          <w:kern w:val="0"/>
          <w:sz w:val="24"/>
          <w:szCs w:val="24"/>
          <w:lang w:val="en-US" w:eastAsia="en-US"/>
        </w:rPr>
        <w:t xml:space="preserve"> without contact with soil were considered as the reference category to estimate OR.</w:t>
      </w:r>
    </w:p>
    <w:p w:rsidR="001C2570" w:rsidRDefault="001C2570" w:rsidP="0035423A">
      <w:pPr>
        <w:spacing w:after="160" w:line="259" w:lineRule="auto"/>
        <w:ind w:left="720"/>
        <w:rPr>
          <w:rFonts w:eastAsia="Calibri"/>
          <w:color w:val="auto"/>
          <w:kern w:val="0"/>
          <w:sz w:val="24"/>
          <w:szCs w:val="24"/>
          <w:lang w:val="en-US" w:eastAsia="en-US"/>
        </w:rPr>
      </w:pPr>
    </w:p>
    <w:p w:rsidR="001C2570" w:rsidRDefault="001C2570" w:rsidP="0035423A">
      <w:pPr>
        <w:spacing w:after="160" w:line="259" w:lineRule="auto"/>
        <w:ind w:left="720"/>
        <w:rPr>
          <w:rFonts w:eastAsia="Calibri"/>
          <w:color w:val="auto"/>
          <w:kern w:val="0"/>
          <w:sz w:val="24"/>
          <w:szCs w:val="24"/>
          <w:lang w:val="en-US" w:eastAsia="en-US"/>
        </w:rPr>
      </w:pPr>
    </w:p>
    <w:p w:rsidR="001C2570" w:rsidRPr="0035423A" w:rsidRDefault="001C2570" w:rsidP="0035423A">
      <w:pPr>
        <w:spacing w:after="160" w:line="259" w:lineRule="auto"/>
        <w:ind w:left="720"/>
        <w:rPr>
          <w:rFonts w:eastAsia="Calibri"/>
          <w:color w:val="auto"/>
          <w:kern w:val="0"/>
          <w:sz w:val="24"/>
          <w:szCs w:val="24"/>
          <w:lang w:val="en-US" w:eastAsia="en-US"/>
        </w:rPr>
      </w:pPr>
    </w:p>
    <w:p w:rsidR="0035423A" w:rsidRPr="0035423A" w:rsidRDefault="0035423A" w:rsidP="0035423A">
      <w:pPr>
        <w:spacing w:before="240"/>
        <w:rPr>
          <w:rFonts w:eastAsia="Calibri"/>
          <w:b/>
          <w:bCs/>
          <w:noProof/>
          <w:color w:val="auto"/>
          <w:kern w:val="0"/>
          <w:sz w:val="24"/>
          <w:szCs w:val="24"/>
          <w:lang w:val="en-US" w:eastAsia="en-US"/>
        </w:rPr>
      </w:pPr>
    </w:p>
    <w:p w:rsidR="0035423A" w:rsidRPr="0035423A" w:rsidRDefault="002E0B1F" w:rsidP="0035423A">
      <w:pPr>
        <w:spacing w:before="240"/>
        <w:rPr>
          <w:rFonts w:eastAsia="Calibri"/>
          <w:b/>
          <w:bCs/>
          <w:noProof/>
          <w:color w:val="auto"/>
          <w:kern w:val="0"/>
          <w:sz w:val="24"/>
          <w:szCs w:val="24"/>
          <w:lang w:val="en-US" w:eastAsia="en-US"/>
        </w:rPr>
      </w:pPr>
      <w:r w:rsidRPr="0023453D">
        <w:rPr>
          <w:rFonts w:eastAsia="Calibri"/>
          <w:b/>
          <w:bCs/>
          <w:noProof/>
          <w:color w:val="auto"/>
          <w:kern w:val="0"/>
          <w:sz w:val="24"/>
          <w:szCs w:val="24"/>
          <w:lang w:val="en-US" w:eastAsia="en-US"/>
        </w:rPr>
        <w:lastRenderedPageBreak/>
        <w:drawing>
          <wp:inline distT="0" distB="0" distL="0" distR="0">
            <wp:extent cx="7787640" cy="8595360"/>
            <wp:effectExtent l="0" t="0" r="3810" b="0"/>
            <wp:docPr id="4" name="Picture 4" descr="age 2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ge 20-4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87640" cy="8595360"/>
                    </a:xfrm>
                    <a:prstGeom prst="rect">
                      <a:avLst/>
                    </a:prstGeom>
                    <a:noFill/>
                    <a:ln>
                      <a:noFill/>
                    </a:ln>
                  </pic:spPr>
                </pic:pic>
              </a:graphicData>
            </a:graphic>
          </wp:inline>
        </w:drawing>
      </w:r>
    </w:p>
    <w:p w:rsidR="00B8360C" w:rsidRDefault="00B8360C" w:rsidP="00C27100">
      <w:pPr>
        <w:spacing w:after="160" w:line="259" w:lineRule="auto"/>
        <w:ind w:left="720"/>
        <w:rPr>
          <w:rFonts w:eastAsia="Calibri"/>
          <w:color w:val="auto"/>
          <w:kern w:val="0"/>
          <w:sz w:val="24"/>
          <w:szCs w:val="24"/>
          <w:lang w:val="en-US" w:eastAsia="en-US"/>
        </w:rPr>
      </w:pPr>
      <w:r w:rsidRPr="0023453D">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23453D">
        <w:rPr>
          <w:rFonts w:eastAsia="Calibri"/>
          <w:b/>
          <w:bCs/>
          <w:color w:val="auto"/>
          <w:kern w:val="0"/>
          <w:sz w:val="24"/>
          <w:szCs w:val="24"/>
          <w:lang w:val="en-US" w:eastAsia="en-US"/>
        </w:rPr>
        <w:t xml:space="preserve">igure </w:t>
      </w:r>
      <w:r w:rsidR="00C27100">
        <w:rPr>
          <w:rFonts w:eastAsia="Calibri"/>
          <w:b/>
          <w:bCs/>
          <w:color w:val="auto"/>
          <w:kern w:val="0"/>
          <w:sz w:val="24"/>
          <w:szCs w:val="24"/>
          <w:lang w:val="en-US" w:eastAsia="en-US"/>
        </w:rPr>
        <w:t>5</w:t>
      </w:r>
      <w:r w:rsidRPr="0023453D">
        <w:rPr>
          <w:rFonts w:eastAsia="Calibri"/>
          <w:b/>
          <w:bCs/>
          <w:color w:val="auto"/>
          <w:kern w:val="0"/>
          <w:sz w:val="24"/>
          <w:szCs w:val="24"/>
          <w:lang w:val="en-US" w:eastAsia="en-US"/>
        </w:rPr>
        <w:t xml:space="preserve">. </w:t>
      </w:r>
      <w:r w:rsidRPr="0023453D">
        <w:rPr>
          <w:rFonts w:eastAsia="Calibri"/>
          <w:color w:val="auto"/>
          <w:kern w:val="0"/>
          <w:sz w:val="24"/>
          <w:szCs w:val="24"/>
          <w:lang w:val="en-US" w:eastAsia="en-US"/>
        </w:rPr>
        <w:t xml:space="preserve">Forest plots of pooled odds ratio (OR) for latent toxoplasmosis in people living with HIV with respect to </w:t>
      </w:r>
      <w:r>
        <w:rPr>
          <w:rFonts w:eastAsia="Calibri"/>
          <w:color w:val="auto"/>
          <w:kern w:val="0"/>
          <w:sz w:val="24"/>
          <w:szCs w:val="24"/>
          <w:lang w:val="en-US" w:eastAsia="en-US"/>
        </w:rPr>
        <w:t>age</w:t>
      </w:r>
      <w:r w:rsidR="001F3142">
        <w:rPr>
          <w:rFonts w:eastAsia="Calibri"/>
          <w:color w:val="auto"/>
          <w:kern w:val="0"/>
          <w:sz w:val="24"/>
          <w:szCs w:val="24"/>
          <w:lang w:val="en-US" w:eastAsia="en-US"/>
        </w:rPr>
        <w:t>s</w:t>
      </w:r>
      <w:r>
        <w:rPr>
          <w:rFonts w:eastAsia="Calibri"/>
          <w:color w:val="auto"/>
          <w:kern w:val="0"/>
          <w:sz w:val="24"/>
          <w:szCs w:val="24"/>
          <w:lang w:val="en-US" w:eastAsia="en-US"/>
        </w:rPr>
        <w:t xml:space="preserve"> </w:t>
      </w:r>
      <w:r w:rsidR="001F3142">
        <w:rPr>
          <w:rFonts w:eastAsia="Calibri"/>
          <w:color w:val="auto"/>
          <w:kern w:val="0"/>
          <w:sz w:val="24"/>
          <w:szCs w:val="24"/>
          <w:lang w:val="en-US" w:eastAsia="en-US"/>
        </w:rPr>
        <w:t xml:space="preserve">of </w:t>
      </w:r>
      <w:r>
        <w:rPr>
          <w:rFonts w:eastAsia="Calibri"/>
          <w:color w:val="auto"/>
          <w:kern w:val="0"/>
          <w:sz w:val="24"/>
          <w:szCs w:val="24"/>
          <w:lang w:val="en-US" w:eastAsia="en-US"/>
        </w:rPr>
        <w:t>20-40 years compared to ages &lt;20</w:t>
      </w:r>
      <w:r w:rsidRPr="0023453D">
        <w:rPr>
          <w:rFonts w:eastAsia="Calibri"/>
          <w:color w:val="auto"/>
          <w:kern w:val="0"/>
          <w:sz w:val="24"/>
          <w:szCs w:val="24"/>
          <w:lang w:val="en-US" w:eastAsia="en-US"/>
        </w:rPr>
        <w:t xml:space="preserve">. </w:t>
      </w:r>
    </w:p>
    <w:p w:rsidR="00C714B2" w:rsidRPr="0023453D" w:rsidRDefault="00C714B2" w:rsidP="00DD7214">
      <w:pPr>
        <w:spacing w:after="160" w:line="259" w:lineRule="auto"/>
        <w:ind w:left="720"/>
        <w:rPr>
          <w:rFonts w:eastAsia="Calibri"/>
          <w:color w:val="auto"/>
          <w:kern w:val="0"/>
          <w:sz w:val="24"/>
          <w:szCs w:val="24"/>
          <w:lang w:val="en-US" w:eastAsia="en-US"/>
        </w:rPr>
      </w:pPr>
    </w:p>
    <w:p w:rsidR="00F90085" w:rsidRDefault="002E0B1F" w:rsidP="005D14AF">
      <w:pPr>
        <w:spacing w:line="360" w:lineRule="auto"/>
        <w:rPr>
          <w:b/>
          <w:bCs/>
          <w:sz w:val="24"/>
          <w:szCs w:val="24"/>
        </w:rPr>
      </w:pPr>
      <w:r w:rsidRPr="00C714B2">
        <w:rPr>
          <w:b/>
          <w:bCs/>
          <w:noProof/>
          <w:sz w:val="24"/>
          <w:szCs w:val="24"/>
          <w:lang w:val="en-US" w:eastAsia="en-US"/>
        </w:rPr>
        <w:lastRenderedPageBreak/>
        <w:drawing>
          <wp:inline distT="0" distB="0" distL="0" distR="0">
            <wp:extent cx="7780020" cy="8862060"/>
            <wp:effectExtent l="0" t="0" r="0" b="0"/>
            <wp:docPr id="5" name="Picture 5" descr="age 4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ge 40-6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80020" cy="8862060"/>
                    </a:xfrm>
                    <a:prstGeom prst="rect">
                      <a:avLst/>
                    </a:prstGeom>
                    <a:noFill/>
                    <a:ln>
                      <a:noFill/>
                    </a:ln>
                  </pic:spPr>
                </pic:pic>
              </a:graphicData>
            </a:graphic>
          </wp:inline>
        </w:drawing>
      </w:r>
    </w:p>
    <w:p w:rsidR="00C714B2" w:rsidRDefault="00C714B2" w:rsidP="00C27100">
      <w:pPr>
        <w:spacing w:after="160" w:line="259" w:lineRule="auto"/>
        <w:ind w:left="720"/>
        <w:rPr>
          <w:rFonts w:eastAsia="Calibri"/>
          <w:color w:val="auto"/>
          <w:kern w:val="0"/>
          <w:sz w:val="24"/>
          <w:szCs w:val="24"/>
          <w:lang w:val="en-US" w:eastAsia="en-US"/>
        </w:rPr>
      </w:pPr>
      <w:r w:rsidRPr="0023453D">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23453D">
        <w:rPr>
          <w:rFonts w:eastAsia="Calibri"/>
          <w:b/>
          <w:bCs/>
          <w:color w:val="auto"/>
          <w:kern w:val="0"/>
          <w:sz w:val="24"/>
          <w:szCs w:val="24"/>
          <w:lang w:val="en-US" w:eastAsia="en-US"/>
        </w:rPr>
        <w:t xml:space="preserve">igure </w:t>
      </w:r>
      <w:r w:rsidR="00C27100">
        <w:rPr>
          <w:rFonts w:eastAsia="Calibri"/>
          <w:b/>
          <w:bCs/>
          <w:color w:val="auto"/>
          <w:kern w:val="0"/>
          <w:sz w:val="24"/>
          <w:szCs w:val="24"/>
          <w:lang w:val="en-US" w:eastAsia="en-US"/>
        </w:rPr>
        <w:t>6</w:t>
      </w:r>
      <w:r w:rsidRPr="0023453D">
        <w:rPr>
          <w:rFonts w:eastAsia="Calibri"/>
          <w:b/>
          <w:bCs/>
          <w:color w:val="auto"/>
          <w:kern w:val="0"/>
          <w:sz w:val="24"/>
          <w:szCs w:val="24"/>
          <w:lang w:val="en-US" w:eastAsia="en-US"/>
        </w:rPr>
        <w:t xml:space="preserve">. </w:t>
      </w:r>
      <w:r w:rsidRPr="0023453D">
        <w:rPr>
          <w:rFonts w:eastAsia="Calibri"/>
          <w:color w:val="auto"/>
          <w:kern w:val="0"/>
          <w:sz w:val="24"/>
          <w:szCs w:val="24"/>
          <w:lang w:val="en-US" w:eastAsia="en-US"/>
        </w:rPr>
        <w:t xml:space="preserve">Forest plots of pooled odds ratio (OR) for latent toxoplasmosis in people living with HIV with respect to </w:t>
      </w:r>
      <w:r>
        <w:rPr>
          <w:rFonts w:eastAsia="Calibri"/>
          <w:color w:val="auto"/>
          <w:kern w:val="0"/>
          <w:sz w:val="24"/>
          <w:szCs w:val="24"/>
          <w:lang w:val="en-US" w:eastAsia="en-US"/>
        </w:rPr>
        <w:t>age</w:t>
      </w:r>
      <w:r w:rsidR="001F3142">
        <w:rPr>
          <w:rFonts w:eastAsia="Calibri"/>
          <w:color w:val="auto"/>
          <w:kern w:val="0"/>
          <w:sz w:val="24"/>
          <w:szCs w:val="24"/>
          <w:lang w:val="en-US" w:eastAsia="en-US"/>
        </w:rPr>
        <w:t>s</w:t>
      </w:r>
      <w:r>
        <w:rPr>
          <w:rFonts w:eastAsia="Calibri"/>
          <w:color w:val="auto"/>
          <w:kern w:val="0"/>
          <w:sz w:val="24"/>
          <w:szCs w:val="24"/>
          <w:lang w:val="en-US" w:eastAsia="en-US"/>
        </w:rPr>
        <w:t xml:space="preserve"> </w:t>
      </w:r>
      <w:r w:rsidR="001F3142">
        <w:rPr>
          <w:rFonts w:eastAsia="Calibri"/>
          <w:color w:val="auto"/>
          <w:kern w:val="0"/>
          <w:sz w:val="24"/>
          <w:szCs w:val="24"/>
          <w:lang w:val="en-US" w:eastAsia="en-US"/>
        </w:rPr>
        <w:t xml:space="preserve">of </w:t>
      </w:r>
      <w:r>
        <w:rPr>
          <w:rFonts w:eastAsia="Calibri"/>
          <w:color w:val="auto"/>
          <w:kern w:val="0"/>
          <w:sz w:val="24"/>
          <w:szCs w:val="24"/>
          <w:lang w:val="en-US" w:eastAsia="en-US"/>
        </w:rPr>
        <w:t>40-60 years compared to ages &lt;20</w:t>
      </w:r>
      <w:r w:rsidRPr="0023453D">
        <w:rPr>
          <w:rFonts w:eastAsia="Calibri"/>
          <w:color w:val="auto"/>
          <w:kern w:val="0"/>
          <w:sz w:val="24"/>
          <w:szCs w:val="24"/>
          <w:lang w:val="en-US" w:eastAsia="en-US"/>
        </w:rPr>
        <w:t xml:space="preserve">. </w:t>
      </w:r>
    </w:p>
    <w:p w:rsidR="00C714B2" w:rsidRDefault="002E0B1F" w:rsidP="005D14AF">
      <w:pPr>
        <w:spacing w:line="360" w:lineRule="auto"/>
        <w:rPr>
          <w:b/>
          <w:bCs/>
          <w:sz w:val="24"/>
          <w:szCs w:val="24"/>
        </w:rPr>
      </w:pPr>
      <w:r w:rsidRPr="006C43DF">
        <w:rPr>
          <w:b/>
          <w:bCs/>
          <w:noProof/>
          <w:sz w:val="24"/>
          <w:szCs w:val="24"/>
          <w:lang w:val="en-US" w:eastAsia="en-US"/>
        </w:rPr>
        <w:lastRenderedPageBreak/>
        <w:drawing>
          <wp:inline distT="0" distB="0" distL="0" distR="0">
            <wp:extent cx="7581900" cy="6690360"/>
            <wp:effectExtent l="0" t="0" r="0" b="0"/>
            <wp:docPr id="6" name="Picture 6" descr="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ge +6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81900" cy="6690360"/>
                    </a:xfrm>
                    <a:prstGeom prst="rect">
                      <a:avLst/>
                    </a:prstGeom>
                    <a:noFill/>
                    <a:ln>
                      <a:noFill/>
                    </a:ln>
                  </pic:spPr>
                </pic:pic>
              </a:graphicData>
            </a:graphic>
          </wp:inline>
        </w:drawing>
      </w:r>
    </w:p>
    <w:p w:rsidR="006C43DF" w:rsidRDefault="006C43DF" w:rsidP="00C27100">
      <w:pPr>
        <w:spacing w:after="160" w:line="259" w:lineRule="auto"/>
        <w:ind w:left="720"/>
        <w:rPr>
          <w:rFonts w:eastAsia="Calibri"/>
          <w:color w:val="auto"/>
          <w:kern w:val="0"/>
          <w:sz w:val="24"/>
          <w:szCs w:val="24"/>
          <w:lang w:val="en-US" w:eastAsia="en-US"/>
        </w:rPr>
      </w:pPr>
      <w:r w:rsidRPr="0023453D">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23453D">
        <w:rPr>
          <w:rFonts w:eastAsia="Calibri"/>
          <w:b/>
          <w:bCs/>
          <w:color w:val="auto"/>
          <w:kern w:val="0"/>
          <w:sz w:val="24"/>
          <w:szCs w:val="24"/>
          <w:lang w:val="en-US" w:eastAsia="en-US"/>
        </w:rPr>
        <w:t xml:space="preserve">igure </w:t>
      </w:r>
      <w:r w:rsidR="00C27100">
        <w:rPr>
          <w:rFonts w:eastAsia="Calibri"/>
          <w:b/>
          <w:bCs/>
          <w:color w:val="auto"/>
          <w:kern w:val="0"/>
          <w:sz w:val="24"/>
          <w:szCs w:val="24"/>
          <w:lang w:val="en-US" w:eastAsia="en-US"/>
        </w:rPr>
        <w:t>7</w:t>
      </w:r>
      <w:r w:rsidRPr="0023453D">
        <w:rPr>
          <w:rFonts w:eastAsia="Calibri"/>
          <w:b/>
          <w:bCs/>
          <w:color w:val="auto"/>
          <w:kern w:val="0"/>
          <w:sz w:val="24"/>
          <w:szCs w:val="24"/>
          <w:lang w:val="en-US" w:eastAsia="en-US"/>
        </w:rPr>
        <w:t xml:space="preserve">. </w:t>
      </w:r>
      <w:r w:rsidRPr="0023453D">
        <w:rPr>
          <w:rFonts w:eastAsia="Calibri"/>
          <w:color w:val="auto"/>
          <w:kern w:val="0"/>
          <w:sz w:val="24"/>
          <w:szCs w:val="24"/>
          <w:lang w:val="en-US" w:eastAsia="en-US"/>
        </w:rPr>
        <w:t xml:space="preserve">Forest plots of pooled odds ratio (OR) for latent toxoplasmosis in people living with HIV with respect to </w:t>
      </w:r>
      <w:r>
        <w:rPr>
          <w:rFonts w:eastAsia="Calibri"/>
          <w:color w:val="auto"/>
          <w:kern w:val="0"/>
          <w:sz w:val="24"/>
          <w:szCs w:val="24"/>
          <w:lang w:val="en-US" w:eastAsia="en-US"/>
        </w:rPr>
        <w:t>age</w:t>
      </w:r>
      <w:r w:rsidR="001F3142">
        <w:rPr>
          <w:rFonts w:eastAsia="Calibri"/>
          <w:color w:val="auto"/>
          <w:kern w:val="0"/>
          <w:sz w:val="24"/>
          <w:szCs w:val="24"/>
          <w:lang w:val="en-US" w:eastAsia="en-US"/>
        </w:rPr>
        <w:t>s</w:t>
      </w:r>
      <w:r>
        <w:rPr>
          <w:rFonts w:eastAsia="Calibri"/>
          <w:color w:val="auto"/>
          <w:kern w:val="0"/>
          <w:sz w:val="24"/>
          <w:szCs w:val="24"/>
          <w:lang w:val="en-US" w:eastAsia="en-US"/>
        </w:rPr>
        <w:t xml:space="preserve"> </w:t>
      </w:r>
      <w:r w:rsidR="000F3FF2">
        <w:rPr>
          <w:rFonts w:eastAsia="Calibri"/>
          <w:color w:val="auto"/>
          <w:kern w:val="0"/>
          <w:sz w:val="24"/>
          <w:szCs w:val="24"/>
          <w:lang w:val="en-US" w:eastAsia="en-US"/>
        </w:rPr>
        <w:t xml:space="preserve">&gt;60 </w:t>
      </w:r>
      <w:r>
        <w:rPr>
          <w:rFonts w:eastAsia="Calibri"/>
          <w:color w:val="auto"/>
          <w:kern w:val="0"/>
          <w:sz w:val="24"/>
          <w:szCs w:val="24"/>
          <w:lang w:val="en-US" w:eastAsia="en-US"/>
        </w:rPr>
        <w:t>years compared to ages &lt;20</w:t>
      </w:r>
      <w:r w:rsidRPr="0023453D">
        <w:rPr>
          <w:rFonts w:eastAsia="Calibri"/>
          <w:color w:val="auto"/>
          <w:kern w:val="0"/>
          <w:sz w:val="24"/>
          <w:szCs w:val="24"/>
          <w:lang w:val="en-US" w:eastAsia="en-US"/>
        </w:rPr>
        <w:t xml:space="preserve">. </w:t>
      </w:r>
    </w:p>
    <w:p w:rsidR="006C43DF" w:rsidRDefault="002E0B1F" w:rsidP="005D14AF">
      <w:pPr>
        <w:spacing w:line="360" w:lineRule="auto"/>
        <w:rPr>
          <w:b/>
          <w:bCs/>
          <w:sz w:val="24"/>
          <w:szCs w:val="24"/>
        </w:rPr>
      </w:pPr>
      <w:r w:rsidRPr="00D07A43">
        <w:rPr>
          <w:b/>
          <w:bCs/>
          <w:noProof/>
          <w:sz w:val="24"/>
          <w:szCs w:val="24"/>
          <w:lang w:val="en-US" w:eastAsia="en-US"/>
        </w:rPr>
        <w:lastRenderedPageBreak/>
        <w:drawing>
          <wp:inline distT="0" distB="0" distL="0" distR="0">
            <wp:extent cx="7772400" cy="8999220"/>
            <wp:effectExtent l="0" t="0" r="0" b="0"/>
            <wp:docPr id="7" name="Picture 7" descr="cd4 200-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4 200-50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72400" cy="8999220"/>
                    </a:xfrm>
                    <a:prstGeom prst="rect">
                      <a:avLst/>
                    </a:prstGeom>
                    <a:noFill/>
                    <a:ln>
                      <a:noFill/>
                    </a:ln>
                  </pic:spPr>
                </pic:pic>
              </a:graphicData>
            </a:graphic>
          </wp:inline>
        </w:drawing>
      </w:r>
    </w:p>
    <w:p w:rsidR="00D07A43" w:rsidRDefault="00D07A43" w:rsidP="00C27100">
      <w:pPr>
        <w:spacing w:after="160" w:line="259" w:lineRule="auto"/>
        <w:ind w:left="720"/>
        <w:rPr>
          <w:rFonts w:eastAsia="Calibri"/>
          <w:color w:val="auto"/>
          <w:kern w:val="0"/>
          <w:sz w:val="24"/>
          <w:szCs w:val="24"/>
          <w:lang w:val="en-US" w:eastAsia="en-US"/>
        </w:rPr>
      </w:pPr>
      <w:r w:rsidRPr="0023453D">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23453D">
        <w:rPr>
          <w:rFonts w:eastAsia="Calibri"/>
          <w:b/>
          <w:bCs/>
          <w:color w:val="auto"/>
          <w:kern w:val="0"/>
          <w:sz w:val="24"/>
          <w:szCs w:val="24"/>
          <w:lang w:val="en-US" w:eastAsia="en-US"/>
        </w:rPr>
        <w:t xml:space="preserve">igure </w:t>
      </w:r>
      <w:r w:rsidR="00C27100">
        <w:rPr>
          <w:rFonts w:eastAsia="Calibri"/>
          <w:b/>
          <w:bCs/>
          <w:color w:val="auto"/>
          <w:kern w:val="0"/>
          <w:sz w:val="24"/>
          <w:szCs w:val="24"/>
          <w:lang w:val="en-US" w:eastAsia="en-US"/>
        </w:rPr>
        <w:t>8</w:t>
      </w:r>
      <w:r w:rsidRPr="0023453D">
        <w:rPr>
          <w:rFonts w:eastAsia="Calibri"/>
          <w:b/>
          <w:bCs/>
          <w:color w:val="auto"/>
          <w:kern w:val="0"/>
          <w:sz w:val="24"/>
          <w:szCs w:val="24"/>
          <w:lang w:val="en-US" w:eastAsia="en-US"/>
        </w:rPr>
        <w:t xml:space="preserve">. </w:t>
      </w:r>
      <w:r w:rsidRPr="0023453D">
        <w:rPr>
          <w:rFonts w:eastAsia="Calibri"/>
          <w:color w:val="auto"/>
          <w:kern w:val="0"/>
          <w:sz w:val="24"/>
          <w:szCs w:val="24"/>
          <w:lang w:val="en-US" w:eastAsia="en-US"/>
        </w:rPr>
        <w:t xml:space="preserve">Forest plots of pooled odds ratio (OR) for latent toxoplasmosis in people living with HIV with respect to </w:t>
      </w:r>
      <w:r>
        <w:rPr>
          <w:rFonts w:eastAsia="Calibri"/>
          <w:color w:val="auto"/>
          <w:kern w:val="0"/>
          <w:sz w:val="24"/>
          <w:szCs w:val="24"/>
          <w:lang w:val="en-US" w:eastAsia="en-US"/>
        </w:rPr>
        <w:t xml:space="preserve">age </w:t>
      </w:r>
      <w:r w:rsidR="001F3142">
        <w:rPr>
          <w:rFonts w:eastAsia="Calibri"/>
          <w:color w:val="auto"/>
          <w:kern w:val="0"/>
          <w:sz w:val="24"/>
          <w:szCs w:val="24"/>
          <w:lang w:val="en-US" w:eastAsia="en-US"/>
        </w:rPr>
        <w:t xml:space="preserve">and </w:t>
      </w:r>
      <w:r w:rsidR="00796ABF">
        <w:rPr>
          <w:rFonts w:eastAsia="Calibri"/>
          <w:color w:val="auto"/>
          <w:kern w:val="0"/>
          <w:sz w:val="24"/>
          <w:szCs w:val="24"/>
          <w:lang w:val="en-US" w:eastAsia="en-US"/>
        </w:rPr>
        <w:t>number of CD4</w:t>
      </w:r>
      <w:r w:rsidR="001F3142">
        <w:rPr>
          <w:rFonts w:eastAsia="Calibri"/>
          <w:color w:val="auto"/>
          <w:kern w:val="0"/>
          <w:sz w:val="24"/>
          <w:szCs w:val="24"/>
          <w:lang w:val="en-US" w:eastAsia="en-US"/>
        </w:rPr>
        <w:t>+</w:t>
      </w:r>
      <w:r w:rsidR="00796ABF">
        <w:rPr>
          <w:rFonts w:eastAsia="Calibri"/>
          <w:color w:val="auto"/>
          <w:kern w:val="0"/>
          <w:sz w:val="24"/>
          <w:szCs w:val="24"/>
          <w:lang w:val="en-US" w:eastAsia="en-US"/>
        </w:rPr>
        <w:t xml:space="preserve"> </w:t>
      </w:r>
      <w:r w:rsidR="001F3142">
        <w:rPr>
          <w:rFonts w:eastAsia="Calibri"/>
          <w:color w:val="auto"/>
          <w:kern w:val="0"/>
          <w:sz w:val="24"/>
          <w:szCs w:val="24"/>
          <w:lang w:val="en-US" w:eastAsia="en-US"/>
        </w:rPr>
        <w:t xml:space="preserve">cells </w:t>
      </w:r>
      <w:r w:rsidR="00796ABF">
        <w:rPr>
          <w:rFonts w:eastAsia="Calibri"/>
          <w:color w:val="auto"/>
          <w:kern w:val="0"/>
          <w:sz w:val="24"/>
          <w:szCs w:val="24"/>
          <w:lang w:val="en-US" w:eastAsia="en-US"/>
        </w:rPr>
        <w:t>200-500</w:t>
      </w:r>
      <w:r>
        <w:rPr>
          <w:rFonts w:eastAsia="Calibri"/>
          <w:color w:val="auto"/>
          <w:kern w:val="0"/>
          <w:sz w:val="24"/>
          <w:szCs w:val="24"/>
          <w:lang w:val="en-US" w:eastAsia="en-US"/>
        </w:rPr>
        <w:t xml:space="preserve"> compared to </w:t>
      </w:r>
      <w:r w:rsidR="00796ABF">
        <w:rPr>
          <w:rFonts w:eastAsia="Calibri"/>
          <w:color w:val="auto"/>
          <w:kern w:val="0"/>
          <w:sz w:val="24"/>
          <w:szCs w:val="24"/>
          <w:lang w:val="en-US" w:eastAsia="en-US"/>
        </w:rPr>
        <w:t xml:space="preserve">age </w:t>
      </w:r>
      <w:r w:rsidR="001F3142">
        <w:rPr>
          <w:rFonts w:eastAsia="Calibri"/>
          <w:color w:val="auto"/>
          <w:kern w:val="0"/>
          <w:sz w:val="24"/>
          <w:szCs w:val="24"/>
          <w:lang w:val="en-US" w:eastAsia="en-US"/>
        </w:rPr>
        <w:t xml:space="preserve">and </w:t>
      </w:r>
      <w:r w:rsidR="00796ABF">
        <w:rPr>
          <w:rFonts w:eastAsia="Calibri"/>
          <w:color w:val="auto"/>
          <w:kern w:val="0"/>
          <w:sz w:val="24"/>
          <w:szCs w:val="24"/>
          <w:lang w:val="en-US" w:eastAsia="en-US"/>
        </w:rPr>
        <w:t>number of CD4</w:t>
      </w:r>
      <w:r w:rsidR="001F3142">
        <w:rPr>
          <w:rFonts w:eastAsia="Calibri"/>
          <w:color w:val="auto"/>
          <w:kern w:val="0"/>
          <w:sz w:val="24"/>
          <w:szCs w:val="24"/>
          <w:lang w:val="en-US" w:eastAsia="en-US"/>
        </w:rPr>
        <w:t>+ cells</w:t>
      </w:r>
      <w:r w:rsidR="00796ABF">
        <w:rPr>
          <w:rFonts w:eastAsia="Calibri"/>
          <w:color w:val="auto"/>
          <w:kern w:val="0"/>
          <w:sz w:val="24"/>
          <w:szCs w:val="24"/>
          <w:lang w:val="en-US" w:eastAsia="en-US"/>
        </w:rPr>
        <w:t xml:space="preserve"> &gt;500</w:t>
      </w:r>
      <w:r w:rsidRPr="0023453D">
        <w:rPr>
          <w:rFonts w:eastAsia="Calibri"/>
          <w:color w:val="auto"/>
          <w:kern w:val="0"/>
          <w:sz w:val="24"/>
          <w:szCs w:val="24"/>
          <w:lang w:val="en-US" w:eastAsia="en-US"/>
        </w:rPr>
        <w:t xml:space="preserve">. </w:t>
      </w:r>
    </w:p>
    <w:p w:rsidR="00D07A43" w:rsidRDefault="002E0B1F" w:rsidP="005D14AF">
      <w:pPr>
        <w:spacing w:line="360" w:lineRule="auto"/>
        <w:rPr>
          <w:b/>
          <w:bCs/>
          <w:sz w:val="24"/>
          <w:szCs w:val="24"/>
        </w:rPr>
      </w:pPr>
      <w:r w:rsidRPr="00796ABF">
        <w:rPr>
          <w:b/>
          <w:bCs/>
          <w:noProof/>
          <w:sz w:val="24"/>
          <w:szCs w:val="24"/>
          <w:lang w:val="en-US" w:eastAsia="en-US"/>
        </w:rPr>
        <w:lastRenderedPageBreak/>
        <w:drawing>
          <wp:inline distT="0" distB="0" distL="0" distR="0">
            <wp:extent cx="8054340" cy="8549640"/>
            <wp:effectExtent l="0" t="0" r="3810" b="3810"/>
            <wp:docPr id="8" name="Picture 8" descr="cd4 lower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4 lower 20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54340" cy="8549640"/>
                    </a:xfrm>
                    <a:prstGeom prst="rect">
                      <a:avLst/>
                    </a:prstGeom>
                    <a:noFill/>
                    <a:ln>
                      <a:noFill/>
                    </a:ln>
                  </pic:spPr>
                </pic:pic>
              </a:graphicData>
            </a:graphic>
          </wp:inline>
        </w:drawing>
      </w:r>
    </w:p>
    <w:p w:rsidR="009A0F55" w:rsidRDefault="009A0F55" w:rsidP="00C27100">
      <w:pPr>
        <w:spacing w:after="160" w:line="259" w:lineRule="auto"/>
        <w:ind w:left="720"/>
        <w:rPr>
          <w:rFonts w:eastAsia="Calibri"/>
          <w:color w:val="auto"/>
          <w:kern w:val="0"/>
          <w:sz w:val="24"/>
          <w:szCs w:val="24"/>
          <w:lang w:val="en-US" w:eastAsia="en-US"/>
        </w:rPr>
      </w:pPr>
      <w:r w:rsidRPr="0023453D">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23453D">
        <w:rPr>
          <w:rFonts w:eastAsia="Calibri"/>
          <w:b/>
          <w:bCs/>
          <w:color w:val="auto"/>
          <w:kern w:val="0"/>
          <w:sz w:val="24"/>
          <w:szCs w:val="24"/>
          <w:lang w:val="en-US" w:eastAsia="en-US"/>
        </w:rPr>
        <w:t xml:space="preserve">igure </w:t>
      </w:r>
      <w:r w:rsidR="00C27100">
        <w:rPr>
          <w:rFonts w:eastAsia="Calibri"/>
          <w:b/>
          <w:bCs/>
          <w:color w:val="auto"/>
          <w:kern w:val="0"/>
          <w:sz w:val="24"/>
          <w:szCs w:val="24"/>
          <w:lang w:val="en-US" w:eastAsia="en-US"/>
        </w:rPr>
        <w:t>9</w:t>
      </w:r>
      <w:r w:rsidRPr="0023453D">
        <w:rPr>
          <w:rFonts w:eastAsia="Calibri"/>
          <w:b/>
          <w:bCs/>
          <w:color w:val="auto"/>
          <w:kern w:val="0"/>
          <w:sz w:val="24"/>
          <w:szCs w:val="24"/>
          <w:lang w:val="en-US" w:eastAsia="en-US"/>
        </w:rPr>
        <w:t xml:space="preserve">. </w:t>
      </w:r>
      <w:r w:rsidRPr="0023453D">
        <w:rPr>
          <w:rFonts w:eastAsia="Calibri"/>
          <w:color w:val="auto"/>
          <w:kern w:val="0"/>
          <w:sz w:val="24"/>
          <w:szCs w:val="24"/>
          <w:lang w:val="en-US" w:eastAsia="en-US"/>
        </w:rPr>
        <w:t xml:space="preserve">Forest plots of pooled odds ratio (OR) for latent toxoplasmosis in people living with HIV with respect to </w:t>
      </w:r>
      <w:r>
        <w:rPr>
          <w:rFonts w:eastAsia="Calibri"/>
          <w:color w:val="auto"/>
          <w:kern w:val="0"/>
          <w:sz w:val="24"/>
          <w:szCs w:val="24"/>
          <w:lang w:val="en-US" w:eastAsia="en-US"/>
        </w:rPr>
        <w:t xml:space="preserve">age </w:t>
      </w:r>
      <w:r w:rsidR="001F3142">
        <w:rPr>
          <w:rFonts w:eastAsia="Calibri"/>
          <w:color w:val="auto"/>
          <w:kern w:val="0"/>
          <w:sz w:val="24"/>
          <w:szCs w:val="24"/>
          <w:lang w:val="en-US" w:eastAsia="en-US"/>
        </w:rPr>
        <w:t xml:space="preserve">and </w:t>
      </w:r>
      <w:r>
        <w:rPr>
          <w:rFonts w:eastAsia="Calibri"/>
          <w:color w:val="auto"/>
          <w:kern w:val="0"/>
          <w:sz w:val="24"/>
          <w:szCs w:val="24"/>
          <w:lang w:val="en-US" w:eastAsia="en-US"/>
        </w:rPr>
        <w:t>number of CD4</w:t>
      </w:r>
      <w:r w:rsidR="001F3142">
        <w:rPr>
          <w:rFonts w:eastAsia="Calibri"/>
          <w:color w:val="auto"/>
          <w:kern w:val="0"/>
          <w:sz w:val="24"/>
          <w:szCs w:val="24"/>
          <w:lang w:val="en-US" w:eastAsia="en-US"/>
        </w:rPr>
        <w:t>+</w:t>
      </w:r>
      <w:r>
        <w:rPr>
          <w:rFonts w:eastAsia="Calibri"/>
          <w:color w:val="auto"/>
          <w:kern w:val="0"/>
          <w:sz w:val="24"/>
          <w:szCs w:val="24"/>
          <w:lang w:val="en-US" w:eastAsia="en-US"/>
        </w:rPr>
        <w:t xml:space="preserve"> </w:t>
      </w:r>
      <w:r w:rsidR="003D1BF3">
        <w:rPr>
          <w:rFonts w:eastAsia="Calibri"/>
          <w:color w:val="auto"/>
          <w:kern w:val="0"/>
          <w:sz w:val="24"/>
          <w:szCs w:val="24"/>
          <w:lang w:val="en-US" w:eastAsia="en-US"/>
        </w:rPr>
        <w:t xml:space="preserve">&lt;200 </w:t>
      </w:r>
      <w:r>
        <w:rPr>
          <w:rFonts w:eastAsia="Calibri"/>
          <w:color w:val="auto"/>
          <w:kern w:val="0"/>
          <w:sz w:val="24"/>
          <w:szCs w:val="24"/>
          <w:lang w:val="en-US" w:eastAsia="en-US"/>
        </w:rPr>
        <w:t xml:space="preserve">compared to age </w:t>
      </w:r>
      <w:r w:rsidR="001F3142">
        <w:rPr>
          <w:rFonts w:eastAsia="Calibri"/>
          <w:color w:val="auto"/>
          <w:kern w:val="0"/>
          <w:sz w:val="24"/>
          <w:szCs w:val="24"/>
          <w:lang w:val="en-US" w:eastAsia="en-US"/>
        </w:rPr>
        <w:t xml:space="preserve">and </w:t>
      </w:r>
      <w:r>
        <w:rPr>
          <w:rFonts w:eastAsia="Calibri"/>
          <w:color w:val="auto"/>
          <w:kern w:val="0"/>
          <w:sz w:val="24"/>
          <w:szCs w:val="24"/>
          <w:lang w:val="en-US" w:eastAsia="en-US"/>
        </w:rPr>
        <w:t>number of CD4</w:t>
      </w:r>
      <w:r w:rsidR="001F3142">
        <w:rPr>
          <w:rFonts w:eastAsia="Calibri"/>
          <w:color w:val="auto"/>
          <w:kern w:val="0"/>
          <w:sz w:val="24"/>
          <w:szCs w:val="24"/>
          <w:lang w:val="en-US" w:eastAsia="en-US"/>
        </w:rPr>
        <w:t>+</w:t>
      </w:r>
      <w:r>
        <w:rPr>
          <w:rFonts w:eastAsia="Calibri"/>
          <w:color w:val="auto"/>
          <w:kern w:val="0"/>
          <w:sz w:val="24"/>
          <w:szCs w:val="24"/>
          <w:lang w:val="en-US" w:eastAsia="en-US"/>
        </w:rPr>
        <w:t xml:space="preserve"> &gt;500</w:t>
      </w:r>
      <w:r w:rsidRPr="0023453D">
        <w:rPr>
          <w:rFonts w:eastAsia="Calibri"/>
          <w:color w:val="auto"/>
          <w:kern w:val="0"/>
          <w:sz w:val="24"/>
          <w:szCs w:val="24"/>
          <w:lang w:val="en-US" w:eastAsia="en-US"/>
        </w:rPr>
        <w:t xml:space="preserve">. </w:t>
      </w:r>
    </w:p>
    <w:p w:rsidR="00C27100" w:rsidRDefault="00C27100" w:rsidP="00C27100">
      <w:pPr>
        <w:spacing w:after="160" w:line="259" w:lineRule="auto"/>
        <w:ind w:left="720"/>
        <w:rPr>
          <w:rFonts w:eastAsia="Calibri"/>
          <w:color w:val="auto"/>
          <w:kern w:val="0"/>
          <w:sz w:val="24"/>
          <w:szCs w:val="24"/>
          <w:lang w:val="en-US" w:eastAsia="en-US"/>
        </w:rPr>
      </w:pPr>
    </w:p>
    <w:p w:rsidR="00C27100" w:rsidRDefault="00C27100" w:rsidP="00C27100">
      <w:pPr>
        <w:spacing w:after="160" w:line="259" w:lineRule="auto"/>
        <w:ind w:left="720"/>
        <w:rPr>
          <w:rFonts w:eastAsia="Calibri"/>
          <w:color w:val="auto"/>
          <w:kern w:val="0"/>
          <w:sz w:val="24"/>
          <w:szCs w:val="24"/>
          <w:lang w:val="en-US" w:eastAsia="en-US"/>
        </w:rPr>
      </w:pPr>
    </w:p>
    <w:p w:rsidR="009A0F55" w:rsidRDefault="002E0B1F" w:rsidP="005D14AF">
      <w:pPr>
        <w:spacing w:line="360" w:lineRule="auto"/>
        <w:rPr>
          <w:b/>
          <w:bCs/>
          <w:sz w:val="24"/>
          <w:szCs w:val="24"/>
        </w:rPr>
      </w:pPr>
      <w:r w:rsidRPr="00C27100">
        <w:rPr>
          <w:b/>
          <w:bCs/>
          <w:noProof/>
          <w:sz w:val="24"/>
          <w:szCs w:val="24"/>
          <w:lang w:val="en-US" w:eastAsia="en-US"/>
        </w:rPr>
        <w:lastRenderedPageBreak/>
        <w:drawing>
          <wp:inline distT="0" distB="0" distL="0" distR="0">
            <wp:extent cx="7856220" cy="9067800"/>
            <wp:effectExtent l="0" t="0" r="0" b="0"/>
            <wp:docPr id="9" name="Picture 9" descr="Male &amp; fe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le &amp; femal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56220" cy="9067800"/>
                    </a:xfrm>
                    <a:prstGeom prst="rect">
                      <a:avLst/>
                    </a:prstGeom>
                    <a:noFill/>
                    <a:ln>
                      <a:noFill/>
                    </a:ln>
                  </pic:spPr>
                </pic:pic>
              </a:graphicData>
            </a:graphic>
          </wp:inline>
        </w:drawing>
      </w:r>
    </w:p>
    <w:p w:rsidR="000323B5" w:rsidRDefault="000323B5" w:rsidP="00FE1B5A">
      <w:pPr>
        <w:spacing w:line="360" w:lineRule="auto"/>
        <w:rPr>
          <w:rFonts w:eastAsia="Calibri"/>
          <w:color w:val="auto"/>
          <w:kern w:val="0"/>
          <w:sz w:val="24"/>
          <w:szCs w:val="24"/>
          <w:lang w:val="en-US" w:eastAsia="en-US"/>
        </w:rPr>
      </w:pPr>
      <w:r w:rsidRPr="000323B5">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0323B5">
        <w:rPr>
          <w:rFonts w:eastAsia="Calibri"/>
          <w:b/>
          <w:bCs/>
          <w:color w:val="auto"/>
          <w:kern w:val="0"/>
          <w:sz w:val="24"/>
          <w:szCs w:val="24"/>
          <w:lang w:val="en-US" w:eastAsia="en-US"/>
        </w:rPr>
        <w:t xml:space="preserve">igure </w:t>
      </w:r>
      <w:r w:rsidR="00FE1B5A">
        <w:rPr>
          <w:rFonts w:eastAsia="Calibri"/>
          <w:b/>
          <w:bCs/>
          <w:color w:val="auto"/>
          <w:kern w:val="0"/>
          <w:sz w:val="24"/>
          <w:szCs w:val="24"/>
          <w:lang w:val="en-US" w:eastAsia="en-US"/>
        </w:rPr>
        <w:t>10</w:t>
      </w:r>
      <w:r w:rsidRPr="000323B5">
        <w:rPr>
          <w:rFonts w:eastAsia="Calibri"/>
          <w:b/>
          <w:bCs/>
          <w:color w:val="auto"/>
          <w:kern w:val="0"/>
          <w:sz w:val="24"/>
          <w:szCs w:val="24"/>
          <w:lang w:val="en-US" w:eastAsia="en-US"/>
        </w:rPr>
        <w:t xml:space="preserve">. </w:t>
      </w:r>
      <w:r w:rsidRPr="000323B5">
        <w:rPr>
          <w:rFonts w:eastAsia="Calibri"/>
          <w:color w:val="auto"/>
          <w:kern w:val="0"/>
          <w:sz w:val="24"/>
          <w:szCs w:val="24"/>
          <w:lang w:val="en-US" w:eastAsia="en-US"/>
        </w:rPr>
        <w:t xml:space="preserve">Forest plots of pooled odds ratio (OR) for latent toxoplasmosis in people living with HIV with respect to </w:t>
      </w:r>
      <w:r>
        <w:rPr>
          <w:rFonts w:eastAsia="Calibri"/>
          <w:color w:val="auto"/>
          <w:kern w:val="0"/>
          <w:sz w:val="24"/>
          <w:szCs w:val="24"/>
          <w:lang w:val="en-US" w:eastAsia="en-US"/>
        </w:rPr>
        <w:t>gender</w:t>
      </w:r>
      <w:r w:rsidRPr="000323B5">
        <w:rPr>
          <w:rFonts w:eastAsia="Calibri"/>
          <w:color w:val="auto"/>
          <w:kern w:val="0"/>
          <w:sz w:val="24"/>
          <w:szCs w:val="24"/>
          <w:lang w:val="en-US" w:eastAsia="en-US"/>
        </w:rPr>
        <w:t xml:space="preserve"> (</w:t>
      </w:r>
      <w:r>
        <w:rPr>
          <w:rFonts w:eastAsia="Calibri"/>
          <w:color w:val="auto"/>
          <w:kern w:val="0"/>
          <w:sz w:val="24"/>
          <w:szCs w:val="24"/>
          <w:lang w:val="en-US" w:eastAsia="en-US"/>
        </w:rPr>
        <w:t>male</w:t>
      </w:r>
      <w:r w:rsidRPr="000323B5">
        <w:rPr>
          <w:rFonts w:eastAsia="Calibri"/>
          <w:color w:val="auto"/>
          <w:kern w:val="0"/>
          <w:sz w:val="24"/>
          <w:szCs w:val="24"/>
          <w:lang w:val="en-US" w:eastAsia="en-US"/>
        </w:rPr>
        <w:t xml:space="preserve"> and </w:t>
      </w:r>
      <w:r>
        <w:rPr>
          <w:rFonts w:eastAsia="Calibri"/>
          <w:color w:val="auto"/>
          <w:kern w:val="0"/>
          <w:sz w:val="24"/>
          <w:szCs w:val="24"/>
          <w:lang w:val="en-US" w:eastAsia="en-US"/>
        </w:rPr>
        <w:t>female</w:t>
      </w:r>
      <w:r w:rsidRPr="000323B5">
        <w:rPr>
          <w:rFonts w:eastAsia="Calibri"/>
          <w:color w:val="auto"/>
          <w:kern w:val="0"/>
          <w:sz w:val="24"/>
          <w:szCs w:val="24"/>
          <w:lang w:val="en-US" w:eastAsia="en-US"/>
        </w:rPr>
        <w:t xml:space="preserve">). </w:t>
      </w:r>
      <w:r w:rsidR="00E878A9">
        <w:rPr>
          <w:rFonts w:eastAsia="Calibri"/>
          <w:color w:val="auto"/>
          <w:kern w:val="0"/>
          <w:sz w:val="24"/>
          <w:szCs w:val="24"/>
          <w:lang w:val="en-US" w:eastAsia="en-US"/>
        </w:rPr>
        <w:t>Female gender</w:t>
      </w:r>
      <w:r w:rsidRPr="000323B5">
        <w:rPr>
          <w:rFonts w:eastAsia="Calibri"/>
          <w:color w:val="auto"/>
          <w:kern w:val="0"/>
          <w:sz w:val="24"/>
          <w:szCs w:val="24"/>
          <w:lang w:val="en-US" w:eastAsia="en-US"/>
        </w:rPr>
        <w:t xml:space="preserve"> was considered as the reference category to estimate OR.</w:t>
      </w:r>
    </w:p>
    <w:p w:rsidR="005E61D4" w:rsidRDefault="005E61D4" w:rsidP="00E878A9">
      <w:pPr>
        <w:spacing w:line="360" w:lineRule="auto"/>
        <w:rPr>
          <w:rFonts w:eastAsia="Calibri"/>
          <w:color w:val="auto"/>
          <w:kern w:val="0"/>
          <w:sz w:val="24"/>
          <w:szCs w:val="24"/>
          <w:lang w:val="en-US" w:eastAsia="en-US"/>
        </w:rPr>
      </w:pPr>
    </w:p>
    <w:p w:rsidR="005E61D4" w:rsidRDefault="002E0B1F" w:rsidP="00E878A9">
      <w:pPr>
        <w:spacing w:line="360" w:lineRule="auto"/>
        <w:rPr>
          <w:b/>
          <w:bCs/>
          <w:sz w:val="24"/>
          <w:szCs w:val="24"/>
        </w:rPr>
      </w:pPr>
      <w:r w:rsidRPr="005E61D4">
        <w:rPr>
          <w:b/>
          <w:bCs/>
          <w:noProof/>
          <w:sz w:val="24"/>
          <w:szCs w:val="24"/>
          <w:lang w:val="en-US" w:eastAsia="en-US"/>
        </w:rPr>
        <w:lastRenderedPageBreak/>
        <w:drawing>
          <wp:inline distT="0" distB="0" distL="0" distR="0">
            <wp:extent cx="7780020" cy="6652260"/>
            <wp:effectExtent l="0" t="0" r="0" b="0"/>
            <wp:docPr id="10" name="Picture 10" descr="urban &amp; ru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rban &amp; rura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80020" cy="6652260"/>
                    </a:xfrm>
                    <a:prstGeom prst="rect">
                      <a:avLst/>
                    </a:prstGeom>
                    <a:noFill/>
                    <a:ln>
                      <a:noFill/>
                    </a:ln>
                  </pic:spPr>
                </pic:pic>
              </a:graphicData>
            </a:graphic>
          </wp:inline>
        </w:drawing>
      </w:r>
    </w:p>
    <w:p w:rsidR="005E61D4" w:rsidRDefault="00FE1B5A" w:rsidP="00FE1B5A">
      <w:pPr>
        <w:spacing w:line="360" w:lineRule="auto"/>
        <w:rPr>
          <w:rFonts w:eastAsia="Calibri"/>
          <w:color w:val="auto"/>
          <w:kern w:val="0"/>
          <w:sz w:val="24"/>
          <w:szCs w:val="24"/>
          <w:lang w:val="en-US" w:eastAsia="en-US"/>
        </w:rPr>
      </w:pPr>
      <w:r w:rsidRPr="00FE1B5A">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FE1B5A">
        <w:rPr>
          <w:rFonts w:eastAsia="Calibri"/>
          <w:b/>
          <w:bCs/>
          <w:color w:val="auto"/>
          <w:kern w:val="0"/>
          <w:sz w:val="24"/>
          <w:szCs w:val="24"/>
          <w:lang w:val="en-US" w:eastAsia="en-US"/>
        </w:rPr>
        <w:t xml:space="preserve">igure </w:t>
      </w:r>
      <w:r>
        <w:rPr>
          <w:rFonts w:eastAsia="Calibri"/>
          <w:b/>
          <w:bCs/>
          <w:color w:val="auto"/>
          <w:kern w:val="0"/>
          <w:sz w:val="24"/>
          <w:szCs w:val="24"/>
          <w:lang w:val="en-US" w:eastAsia="en-US"/>
        </w:rPr>
        <w:t>11</w:t>
      </w:r>
      <w:r w:rsidRPr="00FE1B5A">
        <w:rPr>
          <w:rFonts w:eastAsia="Calibri"/>
          <w:b/>
          <w:bCs/>
          <w:color w:val="auto"/>
          <w:kern w:val="0"/>
          <w:sz w:val="24"/>
          <w:szCs w:val="24"/>
          <w:lang w:val="en-US" w:eastAsia="en-US"/>
        </w:rPr>
        <w:t xml:space="preserve">. </w:t>
      </w:r>
      <w:r w:rsidRPr="00FE1B5A">
        <w:rPr>
          <w:rFonts w:eastAsia="Calibri"/>
          <w:color w:val="auto"/>
          <w:kern w:val="0"/>
          <w:sz w:val="24"/>
          <w:szCs w:val="24"/>
          <w:lang w:val="en-US" w:eastAsia="en-US"/>
        </w:rPr>
        <w:t>Forest plots of pooled odds ratio (OR) for latent toxoplasmosis in people living with HIV with respect to type of residence (rural and urban). Living in an urban area was considered as the reference category to estimate OR.</w:t>
      </w:r>
    </w:p>
    <w:p w:rsidR="00FE1B5A" w:rsidRDefault="00FE1B5A" w:rsidP="00FE1B5A">
      <w:pPr>
        <w:spacing w:line="360" w:lineRule="auto"/>
        <w:rPr>
          <w:rFonts w:eastAsia="Calibri"/>
          <w:color w:val="auto"/>
          <w:kern w:val="0"/>
          <w:sz w:val="24"/>
          <w:szCs w:val="24"/>
          <w:lang w:val="en-US" w:eastAsia="en-US"/>
        </w:rPr>
      </w:pPr>
    </w:p>
    <w:p w:rsidR="00FE1B5A" w:rsidRDefault="002E0B1F" w:rsidP="00FE1B5A">
      <w:pPr>
        <w:spacing w:line="360" w:lineRule="auto"/>
        <w:rPr>
          <w:b/>
          <w:bCs/>
          <w:sz w:val="24"/>
          <w:szCs w:val="24"/>
        </w:rPr>
      </w:pPr>
      <w:r w:rsidRPr="00552172">
        <w:rPr>
          <w:b/>
          <w:bCs/>
          <w:noProof/>
          <w:sz w:val="24"/>
          <w:szCs w:val="24"/>
          <w:lang w:val="en-US" w:eastAsia="en-US"/>
        </w:rPr>
        <w:lastRenderedPageBreak/>
        <w:drawing>
          <wp:inline distT="0" distB="0" distL="0" distR="0">
            <wp:extent cx="8023860" cy="7117080"/>
            <wp:effectExtent l="0" t="0" r="0" b="7620"/>
            <wp:docPr id="11" name="Picture 11" descr="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23860" cy="7117080"/>
                    </a:xfrm>
                    <a:prstGeom prst="rect">
                      <a:avLst/>
                    </a:prstGeom>
                    <a:noFill/>
                    <a:ln>
                      <a:noFill/>
                    </a:ln>
                  </pic:spPr>
                </pic:pic>
              </a:graphicData>
            </a:graphic>
          </wp:inline>
        </w:drawing>
      </w:r>
    </w:p>
    <w:p w:rsidR="00D3531B" w:rsidRDefault="00D3531B" w:rsidP="00D3531B">
      <w:pPr>
        <w:spacing w:before="240"/>
        <w:ind w:left="720"/>
        <w:rPr>
          <w:rFonts w:eastAsia="Calibri"/>
          <w:noProof/>
          <w:color w:val="auto"/>
          <w:kern w:val="0"/>
          <w:sz w:val="24"/>
          <w:szCs w:val="24"/>
          <w:lang w:val="en-US" w:eastAsia="en-US"/>
        </w:rPr>
      </w:pPr>
      <w:r w:rsidRPr="00D3531B">
        <w:rPr>
          <w:rFonts w:eastAsia="Calibri"/>
          <w:b/>
          <w:bCs/>
          <w:noProof/>
          <w:color w:val="auto"/>
          <w:kern w:val="0"/>
          <w:sz w:val="24"/>
          <w:szCs w:val="24"/>
          <w:lang w:val="en-US" w:eastAsia="en-US"/>
        </w:rPr>
        <w:t xml:space="preserve">Supplementary </w:t>
      </w:r>
      <w:r w:rsidR="001F3142">
        <w:rPr>
          <w:rFonts w:eastAsia="Calibri"/>
          <w:b/>
          <w:bCs/>
          <w:noProof/>
          <w:color w:val="auto"/>
          <w:kern w:val="0"/>
          <w:sz w:val="24"/>
          <w:szCs w:val="24"/>
          <w:lang w:val="en-US" w:eastAsia="en-US"/>
        </w:rPr>
        <w:t>F</w:t>
      </w:r>
      <w:r w:rsidRPr="00D3531B">
        <w:rPr>
          <w:rFonts w:eastAsia="Calibri"/>
          <w:b/>
          <w:bCs/>
          <w:noProof/>
          <w:color w:val="auto"/>
          <w:kern w:val="0"/>
          <w:sz w:val="24"/>
          <w:szCs w:val="24"/>
          <w:lang w:val="en-US" w:eastAsia="en-US"/>
        </w:rPr>
        <w:t xml:space="preserve">igure </w:t>
      </w:r>
      <w:r>
        <w:rPr>
          <w:rFonts w:eastAsia="Calibri"/>
          <w:b/>
          <w:bCs/>
          <w:noProof/>
          <w:color w:val="auto"/>
          <w:kern w:val="0"/>
          <w:sz w:val="24"/>
          <w:szCs w:val="24"/>
          <w:lang w:val="en-US" w:eastAsia="en-US"/>
        </w:rPr>
        <w:t>12</w:t>
      </w:r>
      <w:r w:rsidRPr="00D3531B">
        <w:rPr>
          <w:rFonts w:eastAsia="Calibri"/>
          <w:b/>
          <w:bCs/>
          <w:noProof/>
          <w:color w:val="auto"/>
          <w:kern w:val="0"/>
          <w:sz w:val="24"/>
          <w:szCs w:val="24"/>
          <w:lang w:val="en-US" w:eastAsia="en-US"/>
        </w:rPr>
        <w:t xml:space="preserve">. </w:t>
      </w:r>
      <w:r w:rsidRPr="00D3531B">
        <w:rPr>
          <w:rFonts w:eastAsia="Calibri"/>
          <w:noProof/>
          <w:color w:val="auto"/>
          <w:kern w:val="0"/>
          <w:sz w:val="24"/>
          <w:szCs w:val="24"/>
          <w:lang w:val="en-US" w:eastAsia="en-US"/>
        </w:rPr>
        <w:t>Forest plots of pooled odds ratio (OR) for latent toxoplasmosis in people living with HIV with respect to cat ownership. people living with HIV who were not  cat owners were considered the reference category to estimate OR.</w:t>
      </w:r>
    </w:p>
    <w:p w:rsidR="00D3531B" w:rsidRDefault="00D3531B" w:rsidP="00D3531B">
      <w:pPr>
        <w:spacing w:before="240"/>
        <w:ind w:left="720"/>
        <w:rPr>
          <w:rFonts w:eastAsia="Calibri"/>
          <w:b/>
          <w:bCs/>
          <w:noProof/>
          <w:color w:val="auto"/>
          <w:kern w:val="0"/>
          <w:sz w:val="24"/>
          <w:szCs w:val="24"/>
          <w:lang w:val="en-US" w:eastAsia="en-US"/>
        </w:rPr>
      </w:pPr>
    </w:p>
    <w:p w:rsidR="00D3531B" w:rsidRDefault="00D3531B" w:rsidP="00D3531B">
      <w:pPr>
        <w:spacing w:before="240"/>
        <w:ind w:left="720"/>
        <w:rPr>
          <w:rFonts w:eastAsia="Calibri"/>
          <w:b/>
          <w:bCs/>
          <w:noProof/>
          <w:color w:val="auto"/>
          <w:kern w:val="0"/>
          <w:sz w:val="24"/>
          <w:szCs w:val="24"/>
          <w:lang w:val="en-US" w:eastAsia="en-US"/>
        </w:rPr>
      </w:pPr>
    </w:p>
    <w:p w:rsidR="00D3531B" w:rsidRDefault="00D3531B" w:rsidP="00D3531B">
      <w:pPr>
        <w:spacing w:before="240"/>
        <w:ind w:left="720"/>
        <w:rPr>
          <w:rFonts w:eastAsia="Calibri"/>
          <w:b/>
          <w:bCs/>
          <w:noProof/>
          <w:color w:val="auto"/>
          <w:kern w:val="0"/>
          <w:sz w:val="24"/>
          <w:szCs w:val="24"/>
          <w:lang w:val="en-US" w:eastAsia="en-US"/>
        </w:rPr>
      </w:pPr>
    </w:p>
    <w:p w:rsidR="00D3531B" w:rsidRPr="00D3531B" w:rsidRDefault="00D3531B" w:rsidP="00D3531B">
      <w:pPr>
        <w:spacing w:before="240"/>
        <w:ind w:left="720"/>
        <w:rPr>
          <w:rFonts w:eastAsia="Calibri"/>
          <w:b/>
          <w:bCs/>
          <w:noProof/>
          <w:color w:val="auto"/>
          <w:kern w:val="0"/>
          <w:sz w:val="24"/>
          <w:szCs w:val="24"/>
          <w:lang w:val="en-US" w:eastAsia="en-US"/>
        </w:rPr>
      </w:pPr>
    </w:p>
    <w:p w:rsidR="00552172" w:rsidRDefault="002E0B1F" w:rsidP="00FE1B5A">
      <w:pPr>
        <w:spacing w:line="360" w:lineRule="auto"/>
        <w:rPr>
          <w:b/>
          <w:bCs/>
          <w:sz w:val="24"/>
          <w:szCs w:val="24"/>
        </w:rPr>
      </w:pPr>
      <w:r w:rsidRPr="00D3531B">
        <w:rPr>
          <w:b/>
          <w:bCs/>
          <w:noProof/>
          <w:sz w:val="24"/>
          <w:szCs w:val="24"/>
          <w:lang w:val="en-US" w:eastAsia="en-US"/>
        </w:rPr>
        <w:lastRenderedPageBreak/>
        <w:drawing>
          <wp:inline distT="0" distB="0" distL="0" distR="0">
            <wp:extent cx="7848600" cy="5600700"/>
            <wp:effectExtent l="0" t="0" r="0" b="0"/>
            <wp:docPr id="12" name="Picture 12" descr="d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o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848600" cy="5600700"/>
                    </a:xfrm>
                    <a:prstGeom prst="rect">
                      <a:avLst/>
                    </a:prstGeom>
                    <a:noFill/>
                    <a:ln>
                      <a:noFill/>
                    </a:ln>
                  </pic:spPr>
                </pic:pic>
              </a:graphicData>
            </a:graphic>
          </wp:inline>
        </w:drawing>
      </w:r>
    </w:p>
    <w:p w:rsidR="00F405A4" w:rsidRDefault="00F405A4" w:rsidP="009E5884">
      <w:pPr>
        <w:spacing w:before="240"/>
        <w:rPr>
          <w:rFonts w:eastAsia="Calibri"/>
          <w:noProof/>
          <w:color w:val="auto"/>
          <w:kern w:val="0"/>
          <w:sz w:val="24"/>
          <w:szCs w:val="24"/>
          <w:lang w:val="en-US" w:eastAsia="en-US"/>
        </w:rPr>
      </w:pPr>
      <w:r w:rsidRPr="00D3531B">
        <w:rPr>
          <w:rFonts w:eastAsia="Calibri"/>
          <w:b/>
          <w:bCs/>
          <w:noProof/>
          <w:color w:val="auto"/>
          <w:kern w:val="0"/>
          <w:sz w:val="24"/>
          <w:szCs w:val="24"/>
          <w:lang w:val="en-US" w:eastAsia="en-US"/>
        </w:rPr>
        <w:t xml:space="preserve">Supplementary </w:t>
      </w:r>
      <w:r w:rsidR="001F3142">
        <w:rPr>
          <w:rFonts w:eastAsia="Calibri"/>
          <w:b/>
          <w:bCs/>
          <w:noProof/>
          <w:color w:val="auto"/>
          <w:kern w:val="0"/>
          <w:sz w:val="24"/>
          <w:szCs w:val="24"/>
          <w:lang w:val="en-US" w:eastAsia="en-US"/>
        </w:rPr>
        <w:t>F</w:t>
      </w:r>
      <w:r w:rsidRPr="00D3531B">
        <w:rPr>
          <w:rFonts w:eastAsia="Calibri"/>
          <w:b/>
          <w:bCs/>
          <w:noProof/>
          <w:color w:val="auto"/>
          <w:kern w:val="0"/>
          <w:sz w:val="24"/>
          <w:szCs w:val="24"/>
          <w:lang w:val="en-US" w:eastAsia="en-US"/>
        </w:rPr>
        <w:t xml:space="preserve">igure </w:t>
      </w:r>
      <w:r>
        <w:rPr>
          <w:rFonts w:eastAsia="Calibri"/>
          <w:b/>
          <w:bCs/>
          <w:noProof/>
          <w:color w:val="auto"/>
          <w:kern w:val="0"/>
          <w:sz w:val="24"/>
          <w:szCs w:val="24"/>
          <w:lang w:val="en-US" w:eastAsia="en-US"/>
        </w:rPr>
        <w:t>1</w:t>
      </w:r>
      <w:r w:rsidR="009E5884">
        <w:rPr>
          <w:rFonts w:eastAsia="Calibri"/>
          <w:b/>
          <w:bCs/>
          <w:noProof/>
          <w:color w:val="auto"/>
          <w:kern w:val="0"/>
          <w:sz w:val="24"/>
          <w:szCs w:val="24"/>
          <w:lang w:val="en-US" w:eastAsia="en-US"/>
        </w:rPr>
        <w:t>3</w:t>
      </w:r>
      <w:r w:rsidRPr="00D3531B">
        <w:rPr>
          <w:rFonts w:eastAsia="Calibri"/>
          <w:b/>
          <w:bCs/>
          <w:noProof/>
          <w:color w:val="auto"/>
          <w:kern w:val="0"/>
          <w:sz w:val="24"/>
          <w:szCs w:val="24"/>
          <w:lang w:val="en-US" w:eastAsia="en-US"/>
        </w:rPr>
        <w:t xml:space="preserve">. </w:t>
      </w:r>
      <w:r w:rsidRPr="00D3531B">
        <w:rPr>
          <w:rFonts w:eastAsia="Calibri"/>
          <w:noProof/>
          <w:color w:val="auto"/>
          <w:kern w:val="0"/>
          <w:sz w:val="24"/>
          <w:szCs w:val="24"/>
          <w:lang w:val="en-US" w:eastAsia="en-US"/>
        </w:rPr>
        <w:t xml:space="preserve">Forest plots of pooled odds ratio (OR) for latent toxoplasmosis in people living with HIV with respect to </w:t>
      </w:r>
      <w:r>
        <w:rPr>
          <w:rFonts w:eastAsia="Calibri"/>
          <w:noProof/>
          <w:color w:val="auto"/>
          <w:kern w:val="0"/>
          <w:sz w:val="24"/>
          <w:szCs w:val="24"/>
          <w:lang w:val="en-US" w:eastAsia="en-US"/>
        </w:rPr>
        <w:t>dog</w:t>
      </w:r>
      <w:r w:rsidRPr="00D3531B">
        <w:rPr>
          <w:rFonts w:eastAsia="Calibri"/>
          <w:noProof/>
          <w:color w:val="auto"/>
          <w:kern w:val="0"/>
          <w:sz w:val="24"/>
          <w:szCs w:val="24"/>
          <w:lang w:val="en-US" w:eastAsia="en-US"/>
        </w:rPr>
        <w:t xml:space="preserve"> ownership. </w:t>
      </w:r>
      <w:r>
        <w:rPr>
          <w:rFonts w:eastAsia="Calibri"/>
          <w:noProof/>
          <w:color w:val="auto"/>
          <w:kern w:val="0"/>
          <w:sz w:val="24"/>
          <w:szCs w:val="24"/>
          <w:lang w:val="en-US" w:eastAsia="en-US"/>
        </w:rPr>
        <w:t>P</w:t>
      </w:r>
      <w:r w:rsidRPr="00D3531B">
        <w:rPr>
          <w:rFonts w:eastAsia="Calibri"/>
          <w:noProof/>
          <w:color w:val="auto"/>
          <w:kern w:val="0"/>
          <w:sz w:val="24"/>
          <w:szCs w:val="24"/>
          <w:lang w:val="en-US" w:eastAsia="en-US"/>
        </w:rPr>
        <w:t xml:space="preserve">eople living with HIV who were not </w:t>
      </w:r>
      <w:r>
        <w:rPr>
          <w:rFonts w:eastAsia="Calibri"/>
          <w:noProof/>
          <w:color w:val="auto"/>
          <w:kern w:val="0"/>
          <w:sz w:val="24"/>
          <w:szCs w:val="24"/>
          <w:lang w:val="en-US" w:eastAsia="en-US"/>
        </w:rPr>
        <w:t>dog</w:t>
      </w:r>
      <w:r w:rsidRPr="00D3531B">
        <w:rPr>
          <w:rFonts w:eastAsia="Calibri"/>
          <w:noProof/>
          <w:color w:val="auto"/>
          <w:kern w:val="0"/>
          <w:sz w:val="24"/>
          <w:szCs w:val="24"/>
          <w:lang w:val="en-US" w:eastAsia="en-US"/>
        </w:rPr>
        <w:t xml:space="preserve"> owners were considered the reference category to estimate OR.</w:t>
      </w:r>
    </w:p>
    <w:p w:rsidR="008C24BA" w:rsidRDefault="008C24BA" w:rsidP="00F405A4">
      <w:pPr>
        <w:spacing w:before="240"/>
        <w:ind w:left="720"/>
        <w:rPr>
          <w:rFonts w:eastAsia="Calibri"/>
          <w:noProof/>
          <w:color w:val="auto"/>
          <w:kern w:val="0"/>
          <w:sz w:val="24"/>
          <w:szCs w:val="24"/>
          <w:lang w:val="en-US" w:eastAsia="en-US"/>
        </w:rPr>
      </w:pPr>
    </w:p>
    <w:p w:rsidR="008C24BA" w:rsidRDefault="008C24BA" w:rsidP="00F405A4">
      <w:pPr>
        <w:spacing w:before="240"/>
        <w:ind w:left="720"/>
        <w:rPr>
          <w:rFonts w:eastAsia="Calibri"/>
          <w:noProof/>
          <w:color w:val="auto"/>
          <w:kern w:val="0"/>
          <w:sz w:val="24"/>
          <w:szCs w:val="24"/>
          <w:lang w:val="en-US" w:eastAsia="en-US"/>
        </w:rPr>
      </w:pPr>
    </w:p>
    <w:p w:rsidR="00D3531B" w:rsidRDefault="002E0B1F" w:rsidP="00FE1B5A">
      <w:pPr>
        <w:spacing w:line="360" w:lineRule="auto"/>
        <w:rPr>
          <w:b/>
          <w:bCs/>
          <w:sz w:val="24"/>
          <w:szCs w:val="24"/>
        </w:rPr>
      </w:pPr>
      <w:r w:rsidRPr="009D202E">
        <w:rPr>
          <w:b/>
          <w:bCs/>
          <w:noProof/>
          <w:sz w:val="24"/>
          <w:szCs w:val="24"/>
          <w:lang w:val="en-US" w:eastAsia="en-US"/>
        </w:rPr>
        <w:lastRenderedPageBreak/>
        <w:drawing>
          <wp:inline distT="0" distB="0" distL="0" distR="0">
            <wp:extent cx="7520940" cy="6888480"/>
            <wp:effectExtent l="0" t="0" r="3810" b="7620"/>
            <wp:docPr id="13" name="Picture 13" descr="veg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egetabl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520940" cy="6888480"/>
                    </a:xfrm>
                    <a:prstGeom prst="rect">
                      <a:avLst/>
                    </a:prstGeom>
                    <a:noFill/>
                    <a:ln>
                      <a:noFill/>
                    </a:ln>
                  </pic:spPr>
                </pic:pic>
              </a:graphicData>
            </a:graphic>
          </wp:inline>
        </w:drawing>
      </w:r>
    </w:p>
    <w:p w:rsidR="008C24BA" w:rsidRPr="008C24BA" w:rsidRDefault="008C24BA" w:rsidP="009E5884">
      <w:pPr>
        <w:spacing w:after="160" w:line="259" w:lineRule="auto"/>
        <w:rPr>
          <w:rFonts w:eastAsia="Calibri"/>
          <w:color w:val="auto"/>
          <w:kern w:val="0"/>
          <w:sz w:val="24"/>
          <w:szCs w:val="24"/>
          <w:lang w:val="en-US" w:eastAsia="en-US"/>
        </w:rPr>
      </w:pPr>
      <w:r w:rsidRPr="008C24BA">
        <w:rPr>
          <w:rFonts w:eastAsia="Calibri"/>
          <w:b/>
          <w:bCs/>
          <w:color w:val="auto"/>
          <w:kern w:val="0"/>
          <w:sz w:val="24"/>
          <w:szCs w:val="24"/>
          <w:lang w:val="en-US" w:eastAsia="en-US"/>
        </w:rPr>
        <w:t xml:space="preserve">Supplementary </w:t>
      </w:r>
      <w:proofErr w:type="spellStart"/>
      <w:r w:rsidR="001F3142">
        <w:rPr>
          <w:rFonts w:eastAsia="Calibri"/>
          <w:b/>
          <w:bCs/>
          <w:color w:val="auto"/>
          <w:kern w:val="0"/>
          <w:sz w:val="24"/>
          <w:szCs w:val="24"/>
          <w:lang w:val="en-US" w:eastAsia="en-US"/>
        </w:rPr>
        <w:t>F</w:t>
      </w:r>
      <w:r w:rsidRPr="008C24BA">
        <w:rPr>
          <w:rFonts w:eastAsia="Calibri"/>
          <w:b/>
          <w:bCs/>
          <w:color w:val="auto"/>
          <w:kern w:val="0"/>
          <w:sz w:val="24"/>
          <w:szCs w:val="24"/>
          <w:lang w:val="en-US" w:eastAsia="en-US"/>
        </w:rPr>
        <w:t>figure</w:t>
      </w:r>
      <w:proofErr w:type="spellEnd"/>
      <w:r w:rsidRPr="008C24BA">
        <w:rPr>
          <w:rFonts w:eastAsia="Calibri"/>
          <w:b/>
          <w:bCs/>
          <w:color w:val="auto"/>
          <w:kern w:val="0"/>
          <w:sz w:val="24"/>
          <w:szCs w:val="24"/>
          <w:lang w:val="en-US" w:eastAsia="en-US"/>
        </w:rPr>
        <w:t xml:space="preserve"> </w:t>
      </w:r>
      <w:r w:rsidR="002A0550">
        <w:rPr>
          <w:rFonts w:eastAsia="Calibri"/>
          <w:b/>
          <w:bCs/>
          <w:color w:val="auto"/>
          <w:kern w:val="0"/>
          <w:sz w:val="24"/>
          <w:szCs w:val="24"/>
          <w:lang w:val="en-US" w:eastAsia="en-US"/>
        </w:rPr>
        <w:t>1</w:t>
      </w:r>
      <w:r w:rsidR="009E5884">
        <w:rPr>
          <w:rFonts w:eastAsia="Calibri"/>
          <w:b/>
          <w:bCs/>
          <w:color w:val="auto"/>
          <w:kern w:val="0"/>
          <w:sz w:val="24"/>
          <w:szCs w:val="24"/>
          <w:lang w:val="en-US" w:eastAsia="en-US"/>
        </w:rPr>
        <w:t>4</w:t>
      </w:r>
      <w:r w:rsidRPr="008C24BA">
        <w:rPr>
          <w:rFonts w:eastAsia="Calibri"/>
          <w:b/>
          <w:bCs/>
          <w:color w:val="auto"/>
          <w:kern w:val="0"/>
          <w:sz w:val="24"/>
          <w:szCs w:val="24"/>
          <w:lang w:val="en-US" w:eastAsia="en-US"/>
        </w:rPr>
        <w:t xml:space="preserve">. </w:t>
      </w:r>
      <w:r w:rsidRPr="008C24BA">
        <w:rPr>
          <w:rFonts w:eastAsia="Calibri"/>
          <w:color w:val="auto"/>
          <w:kern w:val="0"/>
          <w:sz w:val="24"/>
          <w:szCs w:val="24"/>
          <w:lang w:val="en-US" w:eastAsia="en-US"/>
        </w:rPr>
        <w:t xml:space="preserve">Forest plots of pooled odds ratio (OR) for latent toxoplasmosis in people living with HIV with respect to consumption of raw/unwashed vegetables. </w:t>
      </w:r>
      <w:r w:rsidR="009D2869" w:rsidRPr="009D2869">
        <w:rPr>
          <w:rFonts w:eastAsia="Calibri"/>
          <w:color w:val="auto"/>
          <w:kern w:val="0"/>
          <w:sz w:val="24"/>
          <w:szCs w:val="24"/>
          <w:lang w:val="en-US" w:eastAsia="en-US"/>
        </w:rPr>
        <w:t xml:space="preserve">People living with HIV </w:t>
      </w:r>
      <w:r w:rsidRPr="008C24BA">
        <w:rPr>
          <w:rFonts w:eastAsia="Calibri"/>
          <w:color w:val="auto"/>
          <w:kern w:val="0"/>
          <w:sz w:val="24"/>
          <w:szCs w:val="24"/>
          <w:lang w:val="en-US" w:eastAsia="en-US"/>
        </w:rPr>
        <w:t xml:space="preserve">who did not </w:t>
      </w:r>
      <w:r w:rsidR="009D2869">
        <w:rPr>
          <w:rFonts w:eastAsia="Calibri"/>
          <w:color w:val="auto"/>
          <w:kern w:val="0"/>
          <w:sz w:val="24"/>
          <w:szCs w:val="24"/>
          <w:lang w:val="en-US" w:eastAsia="en-US"/>
        </w:rPr>
        <w:t>consume</w:t>
      </w:r>
      <w:r w:rsidRPr="008C24BA">
        <w:rPr>
          <w:rFonts w:eastAsia="Calibri"/>
          <w:color w:val="auto"/>
          <w:kern w:val="0"/>
          <w:sz w:val="24"/>
          <w:szCs w:val="24"/>
          <w:lang w:val="en-US" w:eastAsia="en-US"/>
        </w:rPr>
        <w:t xml:space="preserve"> raw/unwashed vegetables were considered as the reference category to estimate OR.</w:t>
      </w:r>
    </w:p>
    <w:p w:rsidR="008C24BA" w:rsidRDefault="002E0B1F" w:rsidP="00FE1B5A">
      <w:pPr>
        <w:spacing w:line="360" w:lineRule="auto"/>
        <w:rPr>
          <w:b/>
          <w:bCs/>
          <w:sz w:val="24"/>
          <w:szCs w:val="24"/>
        </w:rPr>
      </w:pPr>
      <w:r w:rsidRPr="009D2869">
        <w:rPr>
          <w:b/>
          <w:bCs/>
          <w:noProof/>
          <w:sz w:val="24"/>
          <w:szCs w:val="24"/>
          <w:lang w:val="en-US" w:eastAsia="en-US"/>
        </w:rPr>
        <w:lastRenderedPageBreak/>
        <w:drawing>
          <wp:inline distT="0" distB="0" distL="0" distR="0">
            <wp:extent cx="7741920" cy="6987540"/>
            <wp:effectExtent l="0" t="0" r="0" b="3810"/>
            <wp:docPr id="14" name="Picture 14" descr="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ate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741920" cy="6987540"/>
                    </a:xfrm>
                    <a:prstGeom prst="rect">
                      <a:avLst/>
                    </a:prstGeom>
                    <a:noFill/>
                    <a:ln>
                      <a:noFill/>
                    </a:ln>
                  </pic:spPr>
                </pic:pic>
              </a:graphicData>
            </a:graphic>
          </wp:inline>
        </w:drawing>
      </w:r>
    </w:p>
    <w:p w:rsidR="002A0550" w:rsidRPr="002A0550" w:rsidRDefault="002A0550" w:rsidP="009E5884">
      <w:pPr>
        <w:spacing w:after="160" w:line="259" w:lineRule="auto"/>
        <w:rPr>
          <w:rFonts w:eastAsia="Calibri"/>
          <w:color w:val="auto"/>
          <w:kern w:val="0"/>
          <w:sz w:val="24"/>
          <w:szCs w:val="24"/>
          <w:lang w:val="en-US" w:eastAsia="en-US"/>
        </w:rPr>
      </w:pPr>
      <w:r w:rsidRPr="002A0550">
        <w:rPr>
          <w:rFonts w:eastAsia="Calibri"/>
          <w:b/>
          <w:bCs/>
          <w:color w:val="auto"/>
          <w:kern w:val="0"/>
          <w:sz w:val="24"/>
          <w:szCs w:val="24"/>
          <w:lang w:val="en-US" w:eastAsia="en-US"/>
        </w:rPr>
        <w:t xml:space="preserve">Supplementary </w:t>
      </w:r>
      <w:r w:rsidR="001F3142">
        <w:rPr>
          <w:rFonts w:eastAsia="Calibri"/>
          <w:b/>
          <w:bCs/>
          <w:color w:val="auto"/>
          <w:kern w:val="0"/>
          <w:sz w:val="24"/>
          <w:szCs w:val="24"/>
          <w:lang w:val="en-US" w:eastAsia="en-US"/>
        </w:rPr>
        <w:t>F</w:t>
      </w:r>
      <w:r w:rsidRPr="002A0550">
        <w:rPr>
          <w:rFonts w:eastAsia="Calibri"/>
          <w:b/>
          <w:bCs/>
          <w:color w:val="auto"/>
          <w:kern w:val="0"/>
          <w:sz w:val="24"/>
          <w:szCs w:val="24"/>
          <w:lang w:val="en-US" w:eastAsia="en-US"/>
        </w:rPr>
        <w:t>igure 1</w:t>
      </w:r>
      <w:r w:rsidR="009E5884">
        <w:rPr>
          <w:rFonts w:eastAsia="Calibri"/>
          <w:b/>
          <w:bCs/>
          <w:color w:val="auto"/>
          <w:kern w:val="0"/>
          <w:sz w:val="24"/>
          <w:szCs w:val="24"/>
          <w:lang w:val="en-US" w:eastAsia="en-US"/>
        </w:rPr>
        <w:t>5</w:t>
      </w:r>
      <w:r w:rsidRPr="002A0550">
        <w:rPr>
          <w:rFonts w:eastAsia="Calibri"/>
          <w:b/>
          <w:bCs/>
          <w:color w:val="auto"/>
          <w:kern w:val="0"/>
          <w:sz w:val="24"/>
          <w:szCs w:val="24"/>
          <w:lang w:val="en-US" w:eastAsia="en-US"/>
        </w:rPr>
        <w:t xml:space="preserve">. </w:t>
      </w:r>
      <w:r w:rsidRPr="002A0550">
        <w:rPr>
          <w:rFonts w:eastAsia="Calibri"/>
          <w:color w:val="auto"/>
          <w:kern w:val="0"/>
          <w:sz w:val="24"/>
          <w:szCs w:val="24"/>
          <w:lang w:val="en-US" w:eastAsia="en-US"/>
        </w:rPr>
        <w:t xml:space="preserve">Forest plots of pooled odds ratio (OR) for latent toxoplasmosis in </w:t>
      </w:r>
      <w:r w:rsidR="00132E64" w:rsidRPr="00132E64">
        <w:rPr>
          <w:rFonts w:eastAsia="Calibri"/>
          <w:color w:val="auto"/>
          <w:kern w:val="0"/>
          <w:sz w:val="24"/>
          <w:szCs w:val="24"/>
          <w:lang w:val="en-US" w:eastAsia="en-US"/>
        </w:rPr>
        <w:t xml:space="preserve">people living with HIV </w:t>
      </w:r>
      <w:r w:rsidRPr="002A0550">
        <w:rPr>
          <w:rFonts w:eastAsia="Calibri"/>
          <w:color w:val="auto"/>
          <w:kern w:val="0"/>
          <w:sz w:val="24"/>
          <w:szCs w:val="24"/>
          <w:lang w:val="en-US" w:eastAsia="en-US"/>
        </w:rPr>
        <w:t xml:space="preserve">with respect to drinking untreated water. </w:t>
      </w:r>
      <w:r w:rsidR="00132E64">
        <w:rPr>
          <w:rFonts w:eastAsia="Calibri"/>
          <w:color w:val="auto"/>
          <w:kern w:val="0"/>
          <w:sz w:val="24"/>
          <w:szCs w:val="24"/>
          <w:lang w:val="en-US" w:eastAsia="en-US"/>
        </w:rPr>
        <w:t>P</w:t>
      </w:r>
      <w:r w:rsidR="00132E64" w:rsidRPr="00132E64">
        <w:rPr>
          <w:rFonts w:eastAsia="Calibri"/>
          <w:color w:val="auto"/>
          <w:kern w:val="0"/>
          <w:sz w:val="24"/>
          <w:szCs w:val="24"/>
          <w:lang w:val="en-US" w:eastAsia="en-US"/>
        </w:rPr>
        <w:t xml:space="preserve">eople living with HIV </w:t>
      </w:r>
      <w:r w:rsidRPr="002A0550">
        <w:rPr>
          <w:rFonts w:eastAsia="Calibri"/>
          <w:color w:val="auto"/>
          <w:kern w:val="0"/>
          <w:sz w:val="24"/>
          <w:szCs w:val="24"/>
          <w:lang w:val="en-US" w:eastAsia="en-US"/>
        </w:rPr>
        <w:t>who drank treated water were considered as the reference category to estimate OR.</w:t>
      </w:r>
    </w:p>
    <w:p w:rsidR="002A0550" w:rsidRPr="00552DE3" w:rsidRDefault="002A0550" w:rsidP="00FE1B5A">
      <w:pPr>
        <w:spacing w:line="360" w:lineRule="auto"/>
        <w:rPr>
          <w:b/>
          <w:bCs/>
          <w:sz w:val="24"/>
          <w:szCs w:val="24"/>
        </w:rPr>
      </w:pPr>
    </w:p>
    <w:sectPr w:rsidR="002A0550" w:rsidRPr="00552DE3" w:rsidSect="004D26BA">
      <w:footerReference w:type="default" r:id="rId20"/>
      <w:pgSz w:w="15840" w:h="24480" w:code="3"/>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70EE" w:rsidRDefault="003270EE">
      <w:r>
        <w:separator/>
      </w:r>
    </w:p>
  </w:endnote>
  <w:endnote w:type="continuationSeparator" w:id="0">
    <w:p w:rsidR="003270EE" w:rsidRDefault="00327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LTStd-Cn">
    <w:altName w:val="Times New Roman"/>
    <w:charset w:val="01"/>
    <w:family w:val="roman"/>
    <w:pitch w:val="variable"/>
  </w:font>
  <w:font w:name="MinionPro-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4E76" w:rsidRDefault="00C74E76" w:rsidP="00C74E76">
    <w:pPr>
      <w:widowControl w:val="0"/>
      <w:ind w:left="-720" w:right="-720"/>
      <w:jc w:val="center"/>
    </w:pPr>
  </w:p>
  <w:p w:rsidR="00C74E76" w:rsidRDefault="00C74E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70EE" w:rsidRDefault="003270EE">
      <w:r>
        <w:separator/>
      </w:r>
    </w:p>
  </w:footnote>
  <w:footnote w:type="continuationSeparator" w:id="0">
    <w:p w:rsidR="003270EE" w:rsidRDefault="003270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E76"/>
    <w:rsid w:val="0001135B"/>
    <w:rsid w:val="0002134D"/>
    <w:rsid w:val="0003053C"/>
    <w:rsid w:val="000323B5"/>
    <w:rsid w:val="00042509"/>
    <w:rsid w:val="00042BC0"/>
    <w:rsid w:val="000700FD"/>
    <w:rsid w:val="0007669A"/>
    <w:rsid w:val="00082C18"/>
    <w:rsid w:val="000B7E47"/>
    <w:rsid w:val="000C2A48"/>
    <w:rsid w:val="000C3B95"/>
    <w:rsid w:val="000C4C19"/>
    <w:rsid w:val="000F3FF2"/>
    <w:rsid w:val="001116D3"/>
    <w:rsid w:val="001124F6"/>
    <w:rsid w:val="00112B34"/>
    <w:rsid w:val="00125AA0"/>
    <w:rsid w:val="00132E64"/>
    <w:rsid w:val="001471D1"/>
    <w:rsid w:val="00156807"/>
    <w:rsid w:val="001637ED"/>
    <w:rsid w:val="00166C3B"/>
    <w:rsid w:val="00173F8E"/>
    <w:rsid w:val="00192317"/>
    <w:rsid w:val="001B34DE"/>
    <w:rsid w:val="001C2570"/>
    <w:rsid w:val="001C610B"/>
    <w:rsid w:val="001E1923"/>
    <w:rsid w:val="001F3142"/>
    <w:rsid w:val="001F7260"/>
    <w:rsid w:val="00216716"/>
    <w:rsid w:val="0023453D"/>
    <w:rsid w:val="0024026A"/>
    <w:rsid w:val="00265263"/>
    <w:rsid w:val="002A0550"/>
    <w:rsid w:val="002A6A17"/>
    <w:rsid w:val="002E0B1F"/>
    <w:rsid w:val="002E42AB"/>
    <w:rsid w:val="002F6EE9"/>
    <w:rsid w:val="003263CA"/>
    <w:rsid w:val="003270EE"/>
    <w:rsid w:val="0033267D"/>
    <w:rsid w:val="003377F1"/>
    <w:rsid w:val="00342BE7"/>
    <w:rsid w:val="00351ACD"/>
    <w:rsid w:val="0035423A"/>
    <w:rsid w:val="003738D2"/>
    <w:rsid w:val="003A33BD"/>
    <w:rsid w:val="003A35DE"/>
    <w:rsid w:val="003B6258"/>
    <w:rsid w:val="003D1BF3"/>
    <w:rsid w:val="003E65AA"/>
    <w:rsid w:val="003F033D"/>
    <w:rsid w:val="00406AAC"/>
    <w:rsid w:val="004610E7"/>
    <w:rsid w:val="00477DC8"/>
    <w:rsid w:val="00490874"/>
    <w:rsid w:val="0049523D"/>
    <w:rsid w:val="004A2D6C"/>
    <w:rsid w:val="004C0346"/>
    <w:rsid w:val="004D26BA"/>
    <w:rsid w:val="004D7B1C"/>
    <w:rsid w:val="004E1045"/>
    <w:rsid w:val="004E37CE"/>
    <w:rsid w:val="004E5690"/>
    <w:rsid w:val="00541CE1"/>
    <w:rsid w:val="00552172"/>
    <w:rsid w:val="00552DE3"/>
    <w:rsid w:val="00563D27"/>
    <w:rsid w:val="00565B7A"/>
    <w:rsid w:val="005A0FF0"/>
    <w:rsid w:val="005A5C50"/>
    <w:rsid w:val="005D14AF"/>
    <w:rsid w:val="005E61D4"/>
    <w:rsid w:val="005E66A6"/>
    <w:rsid w:val="005F06F9"/>
    <w:rsid w:val="006076C6"/>
    <w:rsid w:val="00613C1B"/>
    <w:rsid w:val="00663BC8"/>
    <w:rsid w:val="0067015D"/>
    <w:rsid w:val="00694F03"/>
    <w:rsid w:val="006A306E"/>
    <w:rsid w:val="006C43DF"/>
    <w:rsid w:val="006D603A"/>
    <w:rsid w:val="006F014F"/>
    <w:rsid w:val="00720B8F"/>
    <w:rsid w:val="007321CE"/>
    <w:rsid w:val="00733297"/>
    <w:rsid w:val="00742263"/>
    <w:rsid w:val="00743754"/>
    <w:rsid w:val="0075478F"/>
    <w:rsid w:val="007644AE"/>
    <w:rsid w:val="00775D28"/>
    <w:rsid w:val="007933D9"/>
    <w:rsid w:val="00796ABF"/>
    <w:rsid w:val="007B35DC"/>
    <w:rsid w:val="007D54F9"/>
    <w:rsid w:val="007E6194"/>
    <w:rsid w:val="00811CF7"/>
    <w:rsid w:val="00823C44"/>
    <w:rsid w:val="00827B09"/>
    <w:rsid w:val="00843450"/>
    <w:rsid w:val="00852532"/>
    <w:rsid w:val="0085547B"/>
    <w:rsid w:val="00855A55"/>
    <w:rsid w:val="00890402"/>
    <w:rsid w:val="00895998"/>
    <w:rsid w:val="008B372D"/>
    <w:rsid w:val="008C24BA"/>
    <w:rsid w:val="008D4575"/>
    <w:rsid w:val="008D7742"/>
    <w:rsid w:val="008E17CE"/>
    <w:rsid w:val="008E59BA"/>
    <w:rsid w:val="008F154A"/>
    <w:rsid w:val="008F2BBA"/>
    <w:rsid w:val="00945BF6"/>
    <w:rsid w:val="009572F8"/>
    <w:rsid w:val="009675C8"/>
    <w:rsid w:val="00973632"/>
    <w:rsid w:val="009A0F55"/>
    <w:rsid w:val="009B25E9"/>
    <w:rsid w:val="009D202E"/>
    <w:rsid w:val="009D2869"/>
    <w:rsid w:val="009E5884"/>
    <w:rsid w:val="009F47F2"/>
    <w:rsid w:val="009F489E"/>
    <w:rsid w:val="00A13C08"/>
    <w:rsid w:val="00A15446"/>
    <w:rsid w:val="00A2696D"/>
    <w:rsid w:val="00A336FC"/>
    <w:rsid w:val="00A36F07"/>
    <w:rsid w:val="00A40F3F"/>
    <w:rsid w:val="00A413E7"/>
    <w:rsid w:val="00A465ED"/>
    <w:rsid w:val="00A56AB6"/>
    <w:rsid w:val="00A871B3"/>
    <w:rsid w:val="00AA6B84"/>
    <w:rsid w:val="00AB02E5"/>
    <w:rsid w:val="00AB48B0"/>
    <w:rsid w:val="00AC1237"/>
    <w:rsid w:val="00AC7B5A"/>
    <w:rsid w:val="00B10796"/>
    <w:rsid w:val="00B53C3D"/>
    <w:rsid w:val="00B63E5E"/>
    <w:rsid w:val="00B74551"/>
    <w:rsid w:val="00B81303"/>
    <w:rsid w:val="00B8360C"/>
    <w:rsid w:val="00B841CD"/>
    <w:rsid w:val="00BA10D0"/>
    <w:rsid w:val="00BE7E90"/>
    <w:rsid w:val="00BF7CD7"/>
    <w:rsid w:val="00C01FDD"/>
    <w:rsid w:val="00C142F3"/>
    <w:rsid w:val="00C266FE"/>
    <w:rsid w:val="00C27100"/>
    <w:rsid w:val="00C514D2"/>
    <w:rsid w:val="00C543A3"/>
    <w:rsid w:val="00C63328"/>
    <w:rsid w:val="00C6430F"/>
    <w:rsid w:val="00C714B2"/>
    <w:rsid w:val="00C74E76"/>
    <w:rsid w:val="00C946ED"/>
    <w:rsid w:val="00C96553"/>
    <w:rsid w:val="00CA081F"/>
    <w:rsid w:val="00CB3624"/>
    <w:rsid w:val="00CC2DB6"/>
    <w:rsid w:val="00CD216D"/>
    <w:rsid w:val="00CD3D29"/>
    <w:rsid w:val="00CE0C1F"/>
    <w:rsid w:val="00D0550A"/>
    <w:rsid w:val="00D07A43"/>
    <w:rsid w:val="00D22D2E"/>
    <w:rsid w:val="00D3531B"/>
    <w:rsid w:val="00D7423D"/>
    <w:rsid w:val="00DD0802"/>
    <w:rsid w:val="00DD7214"/>
    <w:rsid w:val="00DE0827"/>
    <w:rsid w:val="00DE53F4"/>
    <w:rsid w:val="00DF36FE"/>
    <w:rsid w:val="00E070CB"/>
    <w:rsid w:val="00E31677"/>
    <w:rsid w:val="00E52A7A"/>
    <w:rsid w:val="00E726E7"/>
    <w:rsid w:val="00E878A9"/>
    <w:rsid w:val="00EB2596"/>
    <w:rsid w:val="00F04CD6"/>
    <w:rsid w:val="00F405A4"/>
    <w:rsid w:val="00F75E57"/>
    <w:rsid w:val="00F90085"/>
    <w:rsid w:val="00FA4837"/>
    <w:rsid w:val="00FB7DD9"/>
    <w:rsid w:val="00FE1B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AF85A5A3-A8D9-4B6B-92D3-846306F3B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0F55"/>
    <w:rPr>
      <w:color w:val="000000"/>
      <w:kern w:val="28"/>
      <w:lang w:val="en-CA" w:eastAsia="en-CA"/>
    </w:rPr>
  </w:style>
  <w:style w:type="paragraph" w:styleId="Heading2">
    <w:name w:val="heading 2"/>
    <w:basedOn w:val="Normal"/>
    <w:next w:val="Normal"/>
    <w:qFormat/>
    <w:rsid w:val="00C74E76"/>
    <w:pPr>
      <w:jc w:val="cente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74E76"/>
    <w:pPr>
      <w:tabs>
        <w:tab w:val="center" w:pos="4320"/>
        <w:tab w:val="right" w:pos="8640"/>
      </w:tabs>
    </w:pPr>
    <w:rPr>
      <w:rFonts w:ascii="Garamond" w:hAnsi="Garamond"/>
      <w:color w:val="008000"/>
      <w:w w:val="120"/>
      <w:kern w:val="0"/>
      <w:sz w:val="24"/>
      <w:szCs w:val="24"/>
      <w:lang w:eastAsia="en-US"/>
    </w:rPr>
  </w:style>
  <w:style w:type="paragraph" w:styleId="Footer">
    <w:name w:val="footer"/>
    <w:basedOn w:val="Normal"/>
    <w:rsid w:val="00C74E76"/>
    <w:pPr>
      <w:tabs>
        <w:tab w:val="center" w:pos="4320"/>
        <w:tab w:val="right" w:pos="8640"/>
      </w:tabs>
    </w:pPr>
  </w:style>
  <w:style w:type="character" w:styleId="Hyperlink">
    <w:name w:val="Hyperlink"/>
    <w:rsid w:val="00C74E76"/>
    <w:rPr>
      <w:color w:val="0066FF"/>
      <w:u w:val="single"/>
    </w:rPr>
  </w:style>
  <w:style w:type="paragraph" w:customStyle="1" w:styleId="FrameContents">
    <w:name w:val="Frame Contents"/>
    <w:basedOn w:val="Normal"/>
    <w:qFormat/>
    <w:rsid w:val="0075478F"/>
    <w:pPr>
      <w:spacing w:after="160" w:line="259" w:lineRule="auto"/>
    </w:pPr>
    <w:rPr>
      <w:rFonts w:ascii="Calibri" w:eastAsia="Calibri" w:hAnsi="Calibri" w:cs="Arial"/>
      <w:color w:val="auto"/>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PRISMA 2009 Flow Diagram</vt:lpstr>
    </vt:vector>
  </TitlesOfParts>
  <Company>OHRI</Company>
  <LinksUpToDate>false</LinksUpToDate>
  <CharactersWithSpaces>3210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2009 Flow Diagram</dc:title>
  <dc:subject/>
  <dc:creator>mocampo</dc:creator>
  <cp:keywords/>
  <dc:description/>
  <cp:lastModifiedBy>Ali Rostami</cp:lastModifiedBy>
  <cp:revision>2</cp:revision>
  <dcterms:created xsi:type="dcterms:W3CDTF">2020-11-07T16:38:00Z</dcterms:created>
  <dcterms:modified xsi:type="dcterms:W3CDTF">2020-11-07T16:38:00Z</dcterms:modified>
</cp:coreProperties>
</file>