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71648" w14:textId="77777777" w:rsidR="00FA0708" w:rsidRPr="00DF445E" w:rsidRDefault="00FA0708" w:rsidP="00FA0708">
      <w:pPr>
        <w:spacing w:line="360" w:lineRule="auto"/>
        <w:jc w:val="center"/>
        <w:rPr>
          <w:rFonts w:ascii="Arial" w:hAnsi="Arial" w:cs="Arial"/>
          <w:lang w:val="en-GB"/>
        </w:rPr>
      </w:pPr>
      <w:bookmarkStart w:id="0" w:name="_Hlk54002210"/>
      <w:r w:rsidRPr="00DF445E">
        <w:rPr>
          <w:rFonts w:ascii="Arial" w:hAnsi="Arial" w:cs="Arial"/>
          <w:lang w:val="en-GB"/>
        </w:rPr>
        <w:t>Multisensory GPS impact on spatial representation in an immersive virtual reality driving game</w:t>
      </w:r>
    </w:p>
    <w:p w14:paraId="1ECE9795" w14:textId="77777777" w:rsidR="00FA0708" w:rsidRPr="00DF445E" w:rsidRDefault="00FA0708" w:rsidP="00FA0708">
      <w:pPr>
        <w:spacing w:line="360" w:lineRule="auto"/>
        <w:jc w:val="center"/>
        <w:rPr>
          <w:rFonts w:ascii="Arial" w:hAnsi="Arial" w:cs="Arial"/>
          <w:lang w:val="en-GB"/>
        </w:rPr>
      </w:pPr>
    </w:p>
    <w:p w14:paraId="7699F748" w14:textId="31016C74" w:rsidR="00FA0708" w:rsidRPr="00DF445E" w:rsidRDefault="00FA0708" w:rsidP="00FA0708">
      <w:pPr>
        <w:spacing w:line="360" w:lineRule="auto"/>
        <w:jc w:val="center"/>
        <w:rPr>
          <w:rFonts w:ascii="Arial" w:hAnsi="Arial" w:cs="Arial"/>
          <w:lang w:val="de-DE"/>
        </w:rPr>
      </w:pPr>
      <w:r w:rsidRPr="00DF445E">
        <w:rPr>
          <w:rFonts w:ascii="Arial" w:hAnsi="Arial" w:cs="Arial"/>
          <w:lang w:val="de-DE"/>
        </w:rPr>
        <w:t xml:space="preserve">Laura </w:t>
      </w:r>
      <w:proofErr w:type="spellStart"/>
      <w:r w:rsidRPr="00DF445E">
        <w:rPr>
          <w:rFonts w:ascii="Arial" w:hAnsi="Arial" w:cs="Arial"/>
          <w:lang w:val="de-DE"/>
        </w:rPr>
        <w:t>Seminati</w:t>
      </w:r>
      <w:proofErr w:type="spellEnd"/>
      <w:r w:rsidR="00DF445E" w:rsidRPr="00DF445E">
        <w:rPr>
          <w:rFonts w:ascii="Arial" w:hAnsi="Arial" w:cs="Arial"/>
          <w:vertAlign w:val="superscript"/>
          <w:lang w:val="en"/>
        </w:rPr>
        <w:t>1</w:t>
      </w:r>
      <w:r w:rsidRPr="00DF445E">
        <w:rPr>
          <w:rFonts w:ascii="Arial" w:hAnsi="Arial" w:cs="Arial"/>
          <w:lang w:val="de-DE"/>
        </w:rPr>
        <w:t xml:space="preserve">, Jacob </w:t>
      </w:r>
      <w:proofErr w:type="spellStart"/>
      <w:r w:rsidRPr="00DF445E">
        <w:rPr>
          <w:rFonts w:ascii="Arial" w:hAnsi="Arial" w:cs="Arial"/>
          <w:lang w:val="de-DE"/>
        </w:rPr>
        <w:t>Hadnett</w:t>
      </w:r>
      <w:proofErr w:type="spellEnd"/>
      <w:r w:rsidRPr="00DF445E">
        <w:rPr>
          <w:rFonts w:ascii="Arial" w:hAnsi="Arial" w:cs="Arial"/>
          <w:lang w:val="de-DE"/>
        </w:rPr>
        <w:t>-Hunter</w:t>
      </w:r>
      <w:r w:rsidR="00DF445E" w:rsidRPr="00DF445E">
        <w:rPr>
          <w:rFonts w:ascii="Arial" w:hAnsi="Arial" w:cs="Arial"/>
          <w:vertAlign w:val="superscript"/>
          <w:lang w:val="en"/>
        </w:rPr>
        <w:t>1,2</w:t>
      </w:r>
      <w:r w:rsidRPr="00DF445E">
        <w:rPr>
          <w:rFonts w:ascii="Arial" w:hAnsi="Arial" w:cs="Arial"/>
          <w:lang w:val="de-DE"/>
        </w:rPr>
        <w:t xml:space="preserve">, Richard </w:t>
      </w:r>
      <w:proofErr w:type="spellStart"/>
      <w:r w:rsidRPr="00DF445E">
        <w:rPr>
          <w:rFonts w:ascii="Arial" w:hAnsi="Arial" w:cs="Arial"/>
          <w:lang w:val="de-DE"/>
        </w:rPr>
        <w:t>Joiner</w:t>
      </w:r>
      <w:proofErr w:type="spellEnd"/>
      <w:r w:rsidR="00DF445E" w:rsidRPr="00DF445E">
        <w:rPr>
          <w:rFonts w:ascii="Arial" w:hAnsi="Arial" w:cs="Arial"/>
          <w:vertAlign w:val="superscript"/>
          <w:lang w:val="en"/>
        </w:rPr>
        <w:t>1</w:t>
      </w:r>
      <w:r w:rsidRPr="00DF445E">
        <w:rPr>
          <w:rFonts w:ascii="Arial" w:hAnsi="Arial" w:cs="Arial"/>
          <w:lang w:val="de-DE"/>
        </w:rPr>
        <w:t xml:space="preserve">, Karin </w:t>
      </w:r>
      <w:proofErr w:type="spellStart"/>
      <w:r w:rsidRPr="00DF445E">
        <w:rPr>
          <w:rFonts w:ascii="Arial" w:hAnsi="Arial" w:cs="Arial"/>
          <w:lang w:val="de-DE"/>
        </w:rPr>
        <w:t>Petrini</w:t>
      </w:r>
      <w:proofErr w:type="spellEnd"/>
      <w:r w:rsidR="00DF445E" w:rsidRPr="00DF445E">
        <w:rPr>
          <w:rFonts w:ascii="Arial" w:hAnsi="Arial" w:cs="Arial"/>
          <w:vertAlign w:val="superscript"/>
          <w:lang w:val="en"/>
        </w:rPr>
        <w:t>1</w:t>
      </w:r>
    </w:p>
    <w:p w14:paraId="3CB8189E" w14:textId="2AEDDC65" w:rsidR="00E560EB" w:rsidRPr="00DF445E" w:rsidRDefault="00DF445E" w:rsidP="00E560EB">
      <w:pPr>
        <w:spacing w:line="360" w:lineRule="auto"/>
        <w:jc w:val="center"/>
        <w:rPr>
          <w:rFonts w:ascii="Arial" w:hAnsi="Arial" w:cs="Arial"/>
          <w:lang w:val="en-GB"/>
        </w:rPr>
      </w:pPr>
      <w:r w:rsidRPr="00DF445E">
        <w:rPr>
          <w:rFonts w:ascii="Arial" w:hAnsi="Arial" w:cs="Arial"/>
          <w:vertAlign w:val="superscript"/>
          <w:lang w:val="en"/>
        </w:rPr>
        <w:t>1</w:t>
      </w:r>
      <w:r w:rsidR="00E560EB" w:rsidRPr="00E560EB">
        <w:rPr>
          <w:rFonts w:ascii="Arial" w:hAnsi="Arial" w:cs="Arial"/>
          <w:lang w:val="en-GB"/>
        </w:rPr>
        <w:t xml:space="preserve">Department of Psychology, University of Bath, </w:t>
      </w:r>
      <w:proofErr w:type="spellStart"/>
      <w:r w:rsidR="00E560EB" w:rsidRPr="00E560EB">
        <w:rPr>
          <w:rFonts w:ascii="Arial" w:hAnsi="Arial" w:cs="Arial"/>
          <w:lang w:val="en-GB"/>
        </w:rPr>
        <w:t>Claverton</w:t>
      </w:r>
      <w:proofErr w:type="spellEnd"/>
      <w:r w:rsidR="00E560EB" w:rsidRPr="00E560EB">
        <w:rPr>
          <w:rFonts w:ascii="Arial" w:hAnsi="Arial" w:cs="Arial"/>
          <w:lang w:val="en-GB"/>
        </w:rPr>
        <w:t> Down, Bath BA2 7AY, UK</w:t>
      </w:r>
    </w:p>
    <w:p w14:paraId="04234E3B" w14:textId="1EAA73DC" w:rsidR="00E560EB" w:rsidRPr="00E560EB" w:rsidRDefault="00DF445E" w:rsidP="00E560EB">
      <w:pPr>
        <w:spacing w:line="360" w:lineRule="auto"/>
        <w:jc w:val="center"/>
        <w:rPr>
          <w:rFonts w:ascii="Arial" w:hAnsi="Arial" w:cs="Arial"/>
          <w:lang w:val="en-GB"/>
        </w:rPr>
      </w:pPr>
      <w:r w:rsidRPr="00DF445E">
        <w:rPr>
          <w:rFonts w:ascii="Arial" w:hAnsi="Arial" w:cs="Arial"/>
          <w:vertAlign w:val="superscript"/>
          <w:lang w:val="en"/>
        </w:rPr>
        <w:t>2</w:t>
      </w:r>
      <w:r w:rsidR="00E560EB" w:rsidRPr="00E560EB">
        <w:rPr>
          <w:rFonts w:ascii="Arial" w:hAnsi="Arial" w:cs="Arial"/>
          <w:lang w:val="en-GB"/>
        </w:rPr>
        <w:t>Department of </w:t>
      </w:r>
      <w:r w:rsidR="00E560EB" w:rsidRPr="00DF445E">
        <w:rPr>
          <w:rFonts w:ascii="Arial" w:hAnsi="Arial" w:cs="Arial"/>
          <w:lang w:val="en-GB"/>
        </w:rPr>
        <w:t>Computer Science</w:t>
      </w:r>
      <w:r w:rsidR="00E560EB" w:rsidRPr="00E560EB">
        <w:rPr>
          <w:rFonts w:ascii="Arial" w:hAnsi="Arial" w:cs="Arial"/>
          <w:lang w:val="en-GB"/>
        </w:rPr>
        <w:t xml:space="preserve">, University of Bath, </w:t>
      </w:r>
      <w:proofErr w:type="spellStart"/>
      <w:r w:rsidR="00E560EB" w:rsidRPr="00E560EB">
        <w:rPr>
          <w:rFonts w:ascii="Arial" w:hAnsi="Arial" w:cs="Arial"/>
          <w:lang w:val="en-GB"/>
        </w:rPr>
        <w:t>Claverton</w:t>
      </w:r>
      <w:proofErr w:type="spellEnd"/>
      <w:r w:rsidR="00E560EB" w:rsidRPr="00E560EB">
        <w:rPr>
          <w:rFonts w:ascii="Arial" w:hAnsi="Arial" w:cs="Arial"/>
          <w:lang w:val="en-GB"/>
        </w:rPr>
        <w:t> Down, Bath BA2 7AY, UK</w:t>
      </w:r>
    </w:p>
    <w:p w14:paraId="0F804927" w14:textId="77777777" w:rsidR="00E560EB" w:rsidRPr="00E560EB" w:rsidRDefault="00E560EB" w:rsidP="00E560EB">
      <w:pPr>
        <w:spacing w:line="360" w:lineRule="auto"/>
        <w:jc w:val="center"/>
        <w:rPr>
          <w:rFonts w:ascii="Arial" w:hAnsi="Arial" w:cs="Arial"/>
          <w:lang w:val="en-GB"/>
        </w:rPr>
      </w:pPr>
    </w:p>
    <w:p w14:paraId="0D83118D" w14:textId="77777777" w:rsidR="00FA0708" w:rsidRDefault="00FA0708" w:rsidP="00FA0708">
      <w:pPr>
        <w:spacing w:line="360" w:lineRule="auto"/>
        <w:jc w:val="both"/>
        <w:rPr>
          <w:rFonts w:ascii="Arial" w:hAnsi="Arial" w:cs="Arial"/>
          <w:lang w:val="en-GB"/>
        </w:rPr>
      </w:pPr>
    </w:p>
    <w:p w14:paraId="7844F854" w14:textId="77777777" w:rsidR="00FA0708" w:rsidRDefault="00FA0708" w:rsidP="00FA0708">
      <w:pPr>
        <w:spacing w:line="360" w:lineRule="auto"/>
        <w:jc w:val="both"/>
        <w:rPr>
          <w:rFonts w:ascii="Arial" w:hAnsi="Arial" w:cs="Arial"/>
          <w:lang w:val="en-GB"/>
        </w:rPr>
      </w:pPr>
    </w:p>
    <w:p w14:paraId="08F7B1DE" w14:textId="77777777" w:rsidR="00FA0708" w:rsidRDefault="00FA0708" w:rsidP="00FA0708">
      <w:pPr>
        <w:spacing w:line="360" w:lineRule="auto"/>
        <w:jc w:val="both"/>
        <w:rPr>
          <w:rFonts w:ascii="Arial" w:hAnsi="Arial" w:cs="Arial"/>
          <w:lang w:val="en-GB"/>
        </w:rPr>
      </w:pPr>
    </w:p>
    <w:p w14:paraId="216F5529" w14:textId="77777777" w:rsidR="00FA0708" w:rsidRPr="008C3618" w:rsidRDefault="00FA0708" w:rsidP="00FA0708">
      <w:pPr>
        <w:spacing w:line="360" w:lineRule="auto"/>
        <w:jc w:val="both"/>
        <w:rPr>
          <w:rFonts w:ascii="Arial" w:hAnsi="Arial" w:cs="Arial"/>
          <w:b/>
          <w:lang w:val="en-GB"/>
        </w:rPr>
      </w:pPr>
      <w:r w:rsidRPr="008C3618">
        <w:rPr>
          <w:rFonts w:ascii="Arial" w:hAnsi="Arial" w:cs="Arial"/>
          <w:b/>
          <w:lang w:val="en-GB"/>
        </w:rPr>
        <w:t>Corresponding Author:</w:t>
      </w:r>
    </w:p>
    <w:p w14:paraId="4722D29F" w14:textId="77777777" w:rsidR="00FA0708" w:rsidRPr="008C3618" w:rsidRDefault="00FA0708" w:rsidP="00FA0708">
      <w:pPr>
        <w:spacing w:line="360" w:lineRule="auto"/>
        <w:jc w:val="both"/>
        <w:rPr>
          <w:rFonts w:ascii="Arial" w:hAnsi="Arial" w:cs="Arial"/>
          <w:lang w:val="en-GB"/>
        </w:rPr>
      </w:pPr>
      <w:r>
        <w:rPr>
          <w:rFonts w:ascii="Arial" w:hAnsi="Arial" w:cs="Arial"/>
          <w:lang w:val="en-GB"/>
        </w:rPr>
        <w:t xml:space="preserve">Miss Laura </w:t>
      </w:r>
      <w:proofErr w:type="spellStart"/>
      <w:r>
        <w:rPr>
          <w:rFonts w:ascii="Arial" w:hAnsi="Arial" w:cs="Arial"/>
          <w:lang w:val="en-GB"/>
        </w:rPr>
        <w:t>Seminati</w:t>
      </w:r>
      <w:proofErr w:type="spellEnd"/>
    </w:p>
    <w:p w14:paraId="1DF6F79A" w14:textId="77777777" w:rsidR="00FA0708" w:rsidRPr="008C3618" w:rsidRDefault="00FA0708" w:rsidP="00FA0708">
      <w:pPr>
        <w:spacing w:line="360" w:lineRule="auto"/>
        <w:jc w:val="both"/>
        <w:rPr>
          <w:rFonts w:ascii="Arial" w:hAnsi="Arial" w:cs="Arial"/>
          <w:lang w:val="en-GB"/>
        </w:rPr>
      </w:pPr>
      <w:r w:rsidRPr="008C3618">
        <w:rPr>
          <w:rFonts w:ascii="Arial" w:hAnsi="Arial" w:cs="Arial"/>
          <w:lang w:val="en-GB"/>
        </w:rPr>
        <w:t>Department of Psychology</w:t>
      </w:r>
    </w:p>
    <w:p w14:paraId="2685A09E" w14:textId="77777777" w:rsidR="00FA0708" w:rsidRPr="008C3618" w:rsidRDefault="00FA0708" w:rsidP="00FA0708">
      <w:pPr>
        <w:spacing w:line="360" w:lineRule="auto"/>
        <w:jc w:val="both"/>
        <w:rPr>
          <w:rFonts w:ascii="Arial" w:hAnsi="Arial" w:cs="Arial"/>
          <w:lang w:val="en-GB"/>
        </w:rPr>
      </w:pPr>
      <w:r w:rsidRPr="008C3618">
        <w:rPr>
          <w:rFonts w:ascii="Arial" w:hAnsi="Arial" w:cs="Arial"/>
          <w:lang w:val="en-GB"/>
        </w:rPr>
        <w:t>University of Bath</w:t>
      </w:r>
    </w:p>
    <w:p w14:paraId="6F6FA6C9" w14:textId="77777777" w:rsidR="00FA0708" w:rsidRPr="008C3618" w:rsidRDefault="00FA0708" w:rsidP="00FA0708">
      <w:pPr>
        <w:spacing w:line="360" w:lineRule="auto"/>
        <w:jc w:val="both"/>
        <w:rPr>
          <w:rFonts w:ascii="Arial" w:hAnsi="Arial" w:cs="Arial"/>
          <w:lang w:val="en-GB"/>
        </w:rPr>
      </w:pPr>
      <w:proofErr w:type="spellStart"/>
      <w:r w:rsidRPr="008C3618">
        <w:rPr>
          <w:rFonts w:ascii="Arial" w:hAnsi="Arial" w:cs="Arial"/>
          <w:lang w:val="en-GB"/>
        </w:rPr>
        <w:t>Claverton</w:t>
      </w:r>
      <w:proofErr w:type="spellEnd"/>
      <w:r w:rsidRPr="008C3618">
        <w:rPr>
          <w:rFonts w:ascii="Arial" w:hAnsi="Arial" w:cs="Arial"/>
          <w:lang w:val="en-GB"/>
        </w:rPr>
        <w:t xml:space="preserve"> Down</w:t>
      </w:r>
    </w:p>
    <w:p w14:paraId="295E619C" w14:textId="77777777" w:rsidR="00FA0708" w:rsidRPr="008C3618" w:rsidRDefault="00FA0708" w:rsidP="00FA0708">
      <w:pPr>
        <w:spacing w:line="360" w:lineRule="auto"/>
        <w:jc w:val="both"/>
        <w:rPr>
          <w:rFonts w:ascii="Arial" w:hAnsi="Arial" w:cs="Arial"/>
          <w:lang w:val="en-GB"/>
        </w:rPr>
      </w:pPr>
      <w:r w:rsidRPr="008C3618">
        <w:rPr>
          <w:rFonts w:ascii="Arial" w:hAnsi="Arial" w:cs="Arial"/>
          <w:lang w:val="en-GB"/>
        </w:rPr>
        <w:t>Bath</w:t>
      </w:r>
    </w:p>
    <w:p w14:paraId="24D3696D" w14:textId="77777777" w:rsidR="00FA0708" w:rsidRPr="008C3618" w:rsidRDefault="00FA0708" w:rsidP="00FA0708">
      <w:pPr>
        <w:spacing w:line="360" w:lineRule="auto"/>
        <w:jc w:val="both"/>
        <w:rPr>
          <w:rFonts w:ascii="Arial" w:hAnsi="Arial" w:cs="Arial"/>
          <w:lang w:val="en-GB"/>
        </w:rPr>
      </w:pPr>
      <w:r w:rsidRPr="008C3618">
        <w:rPr>
          <w:rFonts w:ascii="Arial" w:hAnsi="Arial" w:cs="Arial"/>
          <w:lang w:val="en-GB"/>
        </w:rPr>
        <w:t>BA2 7AY</w:t>
      </w:r>
    </w:p>
    <w:p w14:paraId="5D804693" w14:textId="77777777" w:rsidR="00FA0708" w:rsidRPr="008C3618" w:rsidRDefault="00FA0708" w:rsidP="00FA0708">
      <w:pPr>
        <w:spacing w:line="360" w:lineRule="auto"/>
        <w:jc w:val="both"/>
        <w:rPr>
          <w:rFonts w:ascii="Arial" w:hAnsi="Arial" w:cs="Arial"/>
          <w:lang w:val="en-GB"/>
        </w:rPr>
      </w:pPr>
      <w:r w:rsidRPr="008C3618">
        <w:rPr>
          <w:rFonts w:ascii="Arial" w:hAnsi="Arial" w:cs="Arial"/>
          <w:lang w:val="en-GB"/>
        </w:rPr>
        <w:t>United Kingdom</w:t>
      </w:r>
    </w:p>
    <w:p w14:paraId="1D205649" w14:textId="77777777" w:rsidR="00FA0708" w:rsidRDefault="00FA0708" w:rsidP="00FA0708">
      <w:pPr>
        <w:spacing w:line="360" w:lineRule="auto"/>
        <w:jc w:val="both"/>
        <w:rPr>
          <w:rFonts w:ascii="Arial" w:hAnsi="Arial" w:cs="Arial"/>
          <w:lang w:val="en-GB"/>
        </w:rPr>
      </w:pPr>
      <w:r w:rsidRPr="008C3618">
        <w:rPr>
          <w:rFonts w:ascii="Arial" w:hAnsi="Arial" w:cs="Arial"/>
          <w:lang w:val="en-GB"/>
        </w:rPr>
        <w:t>Email: ls2261@bath.ac.uk</w:t>
      </w:r>
    </w:p>
    <w:p w14:paraId="7C9B0309" w14:textId="77777777" w:rsidR="00FA0708" w:rsidRDefault="00FA0708" w:rsidP="00FA0708">
      <w:pPr>
        <w:spacing w:line="360" w:lineRule="auto"/>
        <w:jc w:val="both"/>
        <w:rPr>
          <w:rFonts w:ascii="Arial" w:hAnsi="Arial" w:cs="Arial"/>
          <w:lang w:val="en-GB"/>
        </w:rPr>
      </w:pPr>
    </w:p>
    <w:p w14:paraId="61D06C46" w14:textId="77777777" w:rsidR="00FA0708" w:rsidRDefault="00FA0708" w:rsidP="00FA0708">
      <w:pPr>
        <w:spacing w:line="360" w:lineRule="auto"/>
        <w:jc w:val="both"/>
        <w:rPr>
          <w:rFonts w:ascii="Arial" w:hAnsi="Arial" w:cs="Arial"/>
          <w:lang w:val="en-GB"/>
        </w:rPr>
      </w:pPr>
    </w:p>
    <w:p w14:paraId="13D6AAF3" w14:textId="77777777" w:rsidR="00FA0708" w:rsidRDefault="00FA0708" w:rsidP="00FA0708">
      <w:pPr>
        <w:spacing w:line="360" w:lineRule="auto"/>
        <w:jc w:val="both"/>
        <w:rPr>
          <w:rFonts w:ascii="Arial" w:hAnsi="Arial" w:cs="Arial"/>
          <w:lang w:val="en-GB"/>
        </w:rPr>
      </w:pPr>
    </w:p>
    <w:p w14:paraId="2D68E6DF" w14:textId="77777777" w:rsidR="00FA0708" w:rsidRDefault="00FA0708" w:rsidP="00FA0708">
      <w:pPr>
        <w:spacing w:line="360" w:lineRule="auto"/>
        <w:jc w:val="both"/>
        <w:rPr>
          <w:rFonts w:ascii="Arial" w:hAnsi="Arial" w:cs="Arial"/>
          <w:lang w:val="en-GB"/>
        </w:rPr>
      </w:pPr>
    </w:p>
    <w:p w14:paraId="0583A0AC" w14:textId="596D25A2" w:rsidR="00FA0708" w:rsidRDefault="00FA0708" w:rsidP="00917343">
      <w:pPr>
        <w:spacing w:line="480" w:lineRule="auto"/>
        <w:jc w:val="both"/>
        <w:rPr>
          <w:rFonts w:ascii="Arial" w:hAnsi="Arial" w:cs="Arial"/>
          <w:b/>
          <w:sz w:val="24"/>
          <w:szCs w:val="24"/>
          <w:lang w:val="en-GB"/>
        </w:rPr>
      </w:pPr>
    </w:p>
    <w:p w14:paraId="4B498E52" w14:textId="5FE5AACA" w:rsidR="00FA0708" w:rsidRDefault="00FA0708" w:rsidP="00917343">
      <w:pPr>
        <w:spacing w:line="480" w:lineRule="auto"/>
        <w:jc w:val="both"/>
        <w:rPr>
          <w:rFonts w:ascii="Arial" w:hAnsi="Arial" w:cs="Arial"/>
          <w:b/>
          <w:sz w:val="24"/>
          <w:szCs w:val="24"/>
          <w:lang w:val="en-GB"/>
        </w:rPr>
      </w:pPr>
    </w:p>
    <w:p w14:paraId="08D600C5" w14:textId="14E842F0" w:rsidR="00FA0708" w:rsidRDefault="00FA0708" w:rsidP="00917343">
      <w:pPr>
        <w:spacing w:line="480" w:lineRule="auto"/>
        <w:jc w:val="both"/>
        <w:rPr>
          <w:rFonts w:ascii="Arial" w:hAnsi="Arial" w:cs="Arial"/>
          <w:b/>
          <w:sz w:val="24"/>
          <w:szCs w:val="24"/>
          <w:lang w:val="en-GB"/>
        </w:rPr>
      </w:pPr>
    </w:p>
    <w:p w14:paraId="2D5C9B99" w14:textId="54CA0F14" w:rsidR="00FA0708" w:rsidRDefault="00FA0708" w:rsidP="00917343">
      <w:pPr>
        <w:spacing w:line="480" w:lineRule="auto"/>
        <w:jc w:val="both"/>
        <w:rPr>
          <w:rFonts w:ascii="Arial" w:hAnsi="Arial" w:cs="Arial"/>
          <w:b/>
          <w:sz w:val="24"/>
          <w:szCs w:val="24"/>
          <w:lang w:val="en-GB"/>
        </w:rPr>
      </w:pPr>
    </w:p>
    <w:p w14:paraId="716F25CC" w14:textId="6BC1D887" w:rsidR="00FA0708" w:rsidRPr="00617900" w:rsidRDefault="00FA0708" w:rsidP="00917343">
      <w:pPr>
        <w:spacing w:line="480" w:lineRule="auto"/>
        <w:jc w:val="both"/>
        <w:rPr>
          <w:rFonts w:ascii="Arial" w:hAnsi="Arial" w:cs="Arial"/>
          <w:b/>
          <w:lang w:val="en-GB"/>
        </w:rPr>
      </w:pPr>
      <w:r w:rsidRPr="00617900">
        <w:rPr>
          <w:rFonts w:ascii="Arial" w:hAnsi="Arial" w:cs="Arial"/>
          <w:b/>
          <w:lang w:val="en-GB"/>
        </w:rPr>
        <w:lastRenderedPageBreak/>
        <w:t>Supplemental material and figures</w:t>
      </w:r>
    </w:p>
    <w:p w14:paraId="38FDE15D" w14:textId="3DF169A8" w:rsidR="00EB7196" w:rsidRPr="00617900" w:rsidRDefault="00EB7196" w:rsidP="00917343">
      <w:pPr>
        <w:spacing w:line="480" w:lineRule="auto"/>
        <w:jc w:val="both"/>
        <w:rPr>
          <w:rFonts w:ascii="Arial" w:hAnsi="Arial" w:cs="Arial"/>
          <w:b/>
          <w:lang w:val="en-GB"/>
        </w:rPr>
      </w:pPr>
      <w:r w:rsidRPr="00617900">
        <w:rPr>
          <w:rFonts w:ascii="Arial" w:hAnsi="Arial" w:cs="Arial"/>
          <w:b/>
          <w:lang w:val="en-GB"/>
        </w:rPr>
        <w:t>Questionnaire</w:t>
      </w:r>
    </w:p>
    <w:bookmarkEnd w:id="0"/>
    <w:p w14:paraId="5C0555DA" w14:textId="31CDA348" w:rsidR="00EB7196" w:rsidRPr="00617900" w:rsidRDefault="00EB7196" w:rsidP="00EB7196">
      <w:pPr>
        <w:rPr>
          <w:rFonts w:ascii="Arial" w:hAnsi="Arial" w:cs="Arial"/>
          <w:lang w:val="en-GB"/>
        </w:rPr>
      </w:pPr>
      <w:r w:rsidRPr="00617900">
        <w:rPr>
          <w:rFonts w:ascii="Arial" w:hAnsi="Arial" w:cs="Arial"/>
          <w:lang w:val="en-GB"/>
        </w:rPr>
        <w:t>Participant n°:</w:t>
      </w:r>
    </w:p>
    <w:p w14:paraId="53BB81E8" w14:textId="77777777" w:rsidR="00EB7196" w:rsidRPr="00617900" w:rsidRDefault="00EB7196" w:rsidP="00EB7196">
      <w:pPr>
        <w:rPr>
          <w:rFonts w:ascii="Arial" w:hAnsi="Arial" w:cs="Arial"/>
          <w:lang w:val="en-GB"/>
        </w:rPr>
      </w:pPr>
      <w:r w:rsidRPr="00617900">
        <w:rPr>
          <w:rFonts w:ascii="Arial" w:hAnsi="Arial" w:cs="Arial"/>
          <w:lang w:val="en-GB"/>
        </w:rPr>
        <w:t>Gender: Male      Female</w:t>
      </w:r>
    </w:p>
    <w:p w14:paraId="5B7388D5" w14:textId="01FF59F5" w:rsidR="00EB7196" w:rsidRDefault="00EB7196" w:rsidP="00EB7196">
      <w:pPr>
        <w:rPr>
          <w:rFonts w:ascii="Arial" w:hAnsi="Arial" w:cs="Arial"/>
          <w:lang w:val="en-GB"/>
        </w:rPr>
      </w:pPr>
      <w:r w:rsidRPr="00EB7196">
        <w:rPr>
          <w:rFonts w:ascii="Arial" w:hAnsi="Arial" w:cs="Arial"/>
          <w:lang w:val="en-GB"/>
        </w:rPr>
        <w:t>Experience with videogame:  Yes        No</w:t>
      </w:r>
    </w:p>
    <w:p w14:paraId="3C2AC22D" w14:textId="77777777" w:rsidR="00917343" w:rsidRPr="00EB7196" w:rsidRDefault="00917343" w:rsidP="00EB7196">
      <w:pPr>
        <w:rPr>
          <w:rFonts w:ascii="Arial" w:hAnsi="Arial" w:cs="Arial"/>
          <w:lang w:val="en-GB"/>
        </w:rPr>
      </w:pPr>
    </w:p>
    <w:p w14:paraId="7A552E44" w14:textId="77777777" w:rsidR="00EB7196" w:rsidRPr="00617900" w:rsidRDefault="00EB7196" w:rsidP="00EB7196">
      <w:pPr>
        <w:rPr>
          <w:rFonts w:ascii="Arial" w:hAnsi="Arial" w:cs="Arial"/>
        </w:rPr>
      </w:pPr>
      <w:proofErr w:type="spellStart"/>
      <w:r w:rsidRPr="00617900">
        <w:rPr>
          <w:rFonts w:ascii="Arial" w:hAnsi="Arial" w:cs="Arial"/>
          <w:b/>
          <w:bCs/>
        </w:rPr>
        <w:t>Questionnaire</w:t>
      </w:r>
      <w:proofErr w:type="spellEnd"/>
      <w:r w:rsidRPr="00617900">
        <w:rPr>
          <w:rFonts w:ascii="Arial" w:hAnsi="Arial" w:cs="Arial"/>
          <w:b/>
          <w:bCs/>
        </w:rPr>
        <w:t xml:space="preserve"> on </w:t>
      </w:r>
      <w:proofErr w:type="spellStart"/>
      <w:r w:rsidRPr="00617900">
        <w:rPr>
          <w:rFonts w:ascii="Arial" w:hAnsi="Arial" w:cs="Arial"/>
          <w:b/>
          <w:bCs/>
        </w:rPr>
        <w:t>Spatial</w:t>
      </w:r>
      <w:proofErr w:type="spellEnd"/>
      <w:r w:rsidRPr="00617900">
        <w:rPr>
          <w:rFonts w:ascii="Arial" w:hAnsi="Arial" w:cs="Arial"/>
          <w:b/>
          <w:bCs/>
        </w:rPr>
        <w:t xml:space="preserve"> </w:t>
      </w:r>
      <w:proofErr w:type="spellStart"/>
      <w:r w:rsidRPr="00617900">
        <w:rPr>
          <w:rFonts w:ascii="Arial" w:hAnsi="Arial" w:cs="Arial"/>
          <w:b/>
          <w:bCs/>
        </w:rPr>
        <w:t>Representation</w:t>
      </w:r>
      <w:proofErr w:type="spellEnd"/>
      <w:r w:rsidRPr="00617900">
        <w:rPr>
          <w:rFonts w:ascii="Arial" w:hAnsi="Arial" w:cs="Arial"/>
        </w:rPr>
        <w:t xml:space="preserve"> (</w:t>
      </w:r>
      <w:proofErr w:type="spellStart"/>
      <w:r w:rsidRPr="00617900">
        <w:rPr>
          <w:rFonts w:ascii="Arial" w:hAnsi="Arial" w:cs="Arial"/>
        </w:rPr>
        <w:t>Pazzaglia</w:t>
      </w:r>
      <w:proofErr w:type="spellEnd"/>
      <w:r w:rsidRPr="00617900">
        <w:rPr>
          <w:rFonts w:ascii="Arial" w:hAnsi="Arial" w:cs="Arial"/>
        </w:rPr>
        <w:t xml:space="preserve"> et al., 2000)</w:t>
      </w:r>
    </w:p>
    <w:p w14:paraId="30DCCD35" w14:textId="77777777" w:rsidR="00EB7196" w:rsidRPr="00EB7196" w:rsidRDefault="00EB7196" w:rsidP="00EB7196">
      <w:pPr>
        <w:rPr>
          <w:rFonts w:ascii="Arial" w:hAnsi="Arial" w:cs="Arial"/>
          <w:lang w:val="en-GB"/>
        </w:rPr>
      </w:pPr>
      <w:r w:rsidRPr="00EB7196">
        <w:rPr>
          <w:rFonts w:ascii="Arial" w:hAnsi="Arial" w:cs="Arial"/>
          <w:lang w:val="en-GB"/>
        </w:rPr>
        <w:t>1. Do you think you have a good sense of direction?</w:t>
      </w:r>
    </w:p>
    <w:p w14:paraId="21B93050" w14:textId="77777777" w:rsidR="00EB7196" w:rsidRPr="00EB7196" w:rsidRDefault="00EB7196" w:rsidP="00EB7196">
      <w:pPr>
        <w:rPr>
          <w:rFonts w:ascii="Arial" w:hAnsi="Arial" w:cs="Arial"/>
          <w:lang w:val="en-GB"/>
        </w:rPr>
      </w:pPr>
      <w:r w:rsidRPr="00EB7196">
        <w:rPr>
          <w:rFonts w:ascii="Arial" w:hAnsi="Arial" w:cs="Arial"/>
          <w:lang w:val="en-GB"/>
        </w:rPr>
        <w:t>1 (not at all) 2 3 4 5 (very good)</w:t>
      </w:r>
    </w:p>
    <w:p w14:paraId="587F4088" w14:textId="77777777" w:rsidR="00EB7196" w:rsidRPr="00EB7196" w:rsidRDefault="00EB7196" w:rsidP="00EB7196">
      <w:pPr>
        <w:rPr>
          <w:rFonts w:ascii="Arial" w:hAnsi="Arial" w:cs="Arial"/>
          <w:lang w:val="en-GB"/>
        </w:rPr>
      </w:pPr>
    </w:p>
    <w:p w14:paraId="24DB8896" w14:textId="77777777" w:rsidR="00EB7196" w:rsidRPr="00EB7196" w:rsidRDefault="00EB7196" w:rsidP="00EB7196">
      <w:pPr>
        <w:rPr>
          <w:rFonts w:ascii="Arial" w:hAnsi="Arial" w:cs="Arial"/>
          <w:lang w:val="en-GB"/>
        </w:rPr>
      </w:pPr>
      <w:r w:rsidRPr="00EB7196">
        <w:rPr>
          <w:rFonts w:ascii="Arial" w:hAnsi="Arial" w:cs="Arial"/>
          <w:lang w:val="en-GB"/>
        </w:rPr>
        <w:t>2. Are you considered by your family or friends to have a good sense of direction?</w:t>
      </w:r>
    </w:p>
    <w:p w14:paraId="15139A8B"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2C1C74E1" w14:textId="77777777" w:rsidR="00EB7196" w:rsidRPr="00EB7196" w:rsidRDefault="00EB7196" w:rsidP="00EB7196">
      <w:pPr>
        <w:rPr>
          <w:rFonts w:ascii="Arial" w:hAnsi="Arial" w:cs="Arial"/>
          <w:lang w:val="en-GB"/>
        </w:rPr>
      </w:pPr>
    </w:p>
    <w:p w14:paraId="5ABC9FEC" w14:textId="77777777" w:rsidR="00EB7196" w:rsidRPr="00EB7196" w:rsidRDefault="00EB7196" w:rsidP="00EB7196">
      <w:pPr>
        <w:rPr>
          <w:rFonts w:ascii="Arial" w:hAnsi="Arial" w:cs="Arial"/>
          <w:lang w:val="en-GB"/>
        </w:rPr>
      </w:pPr>
      <w:r w:rsidRPr="00EB7196">
        <w:rPr>
          <w:rFonts w:ascii="Arial" w:hAnsi="Arial" w:cs="Arial"/>
          <w:lang w:val="en-GB"/>
        </w:rPr>
        <w:t>3. Think about the way you orient yourself in different environments around you. Would you describe yourself as a person: a. who orients him/herself by remembering routes connecting one place to another?</w:t>
      </w:r>
    </w:p>
    <w:p w14:paraId="115005D1"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45FBD7AD" w14:textId="77777777" w:rsidR="00EB7196" w:rsidRPr="00EB7196" w:rsidRDefault="00EB7196" w:rsidP="00EB7196">
      <w:pPr>
        <w:rPr>
          <w:rFonts w:ascii="Arial" w:hAnsi="Arial" w:cs="Arial"/>
          <w:lang w:val="en-GB"/>
        </w:rPr>
      </w:pPr>
      <w:r w:rsidRPr="00EB7196">
        <w:rPr>
          <w:rFonts w:ascii="Arial" w:hAnsi="Arial" w:cs="Arial"/>
          <w:lang w:val="en-GB"/>
        </w:rPr>
        <w:t>b. who orients him/herself by looking for well-known landmarks?</w:t>
      </w:r>
    </w:p>
    <w:p w14:paraId="698DDCE4" w14:textId="77777777" w:rsidR="00EB7196" w:rsidRPr="00EB7196" w:rsidRDefault="00EB7196" w:rsidP="00EB7196">
      <w:pPr>
        <w:rPr>
          <w:rFonts w:ascii="Arial" w:hAnsi="Arial" w:cs="Arial"/>
          <w:lang w:val="en-GB"/>
        </w:rPr>
      </w:pPr>
      <w:r w:rsidRPr="00EB7196">
        <w:rPr>
          <w:rFonts w:ascii="Arial" w:hAnsi="Arial" w:cs="Arial"/>
          <w:lang w:val="en-GB"/>
        </w:rPr>
        <w:t xml:space="preserve">1 (not at all) 2 3 4 5 (very much) </w:t>
      </w:r>
    </w:p>
    <w:p w14:paraId="025FF6E4" w14:textId="77777777" w:rsidR="00EB7196" w:rsidRPr="00EB7196" w:rsidRDefault="00EB7196" w:rsidP="00EB7196">
      <w:pPr>
        <w:rPr>
          <w:rFonts w:ascii="Arial" w:hAnsi="Arial" w:cs="Arial"/>
          <w:lang w:val="en-GB"/>
        </w:rPr>
      </w:pPr>
      <w:r w:rsidRPr="00EB7196">
        <w:rPr>
          <w:rFonts w:ascii="Arial" w:hAnsi="Arial" w:cs="Arial"/>
          <w:lang w:val="en-GB"/>
        </w:rPr>
        <w:t>c. who tries to create a mental map of the environment?</w:t>
      </w:r>
    </w:p>
    <w:p w14:paraId="368F370F"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2F401710" w14:textId="77777777" w:rsidR="00EB7196" w:rsidRPr="00EB7196" w:rsidRDefault="00EB7196" w:rsidP="00EB7196">
      <w:pPr>
        <w:rPr>
          <w:rFonts w:ascii="Arial" w:hAnsi="Arial" w:cs="Arial"/>
          <w:lang w:val="en-GB"/>
        </w:rPr>
      </w:pPr>
    </w:p>
    <w:p w14:paraId="48C19EC6" w14:textId="77777777" w:rsidR="00EB7196" w:rsidRPr="00EB7196" w:rsidRDefault="00EB7196" w:rsidP="00EB7196">
      <w:pPr>
        <w:rPr>
          <w:rFonts w:ascii="Arial" w:hAnsi="Arial" w:cs="Arial"/>
          <w:lang w:val="en-GB"/>
        </w:rPr>
      </w:pPr>
      <w:r w:rsidRPr="00EB7196">
        <w:rPr>
          <w:rFonts w:ascii="Arial" w:hAnsi="Arial" w:cs="Arial"/>
          <w:lang w:val="en-GB"/>
        </w:rPr>
        <w:t xml:space="preserve">4. Think of an unfamiliar city. Write the name . . . . . . . . . </w:t>
      </w:r>
    </w:p>
    <w:p w14:paraId="46F4E33A" w14:textId="77777777" w:rsidR="00EB7196" w:rsidRPr="00EB7196" w:rsidRDefault="00EB7196" w:rsidP="00EB7196">
      <w:pPr>
        <w:rPr>
          <w:rFonts w:ascii="Arial" w:hAnsi="Arial" w:cs="Arial"/>
          <w:lang w:val="en-GB"/>
        </w:rPr>
      </w:pPr>
      <w:r w:rsidRPr="00EB7196">
        <w:rPr>
          <w:rFonts w:ascii="Arial" w:hAnsi="Arial" w:cs="Arial"/>
          <w:lang w:val="en-GB"/>
        </w:rPr>
        <w:t xml:space="preserve">Now try to classify your representation of the city: </w:t>
      </w:r>
    </w:p>
    <w:p w14:paraId="3BBE04FB" w14:textId="77777777" w:rsidR="00EB7196" w:rsidRPr="00EB7196" w:rsidRDefault="00EB7196" w:rsidP="00EB7196">
      <w:pPr>
        <w:rPr>
          <w:rFonts w:ascii="Arial" w:hAnsi="Arial" w:cs="Arial"/>
          <w:lang w:val="en-GB"/>
        </w:rPr>
      </w:pPr>
      <w:r w:rsidRPr="00EB7196">
        <w:rPr>
          <w:rFonts w:ascii="Arial" w:hAnsi="Arial" w:cs="Arial"/>
          <w:lang w:val="en-GB"/>
        </w:rPr>
        <w:t>a. survey representation, that is a map-like representation</w:t>
      </w:r>
    </w:p>
    <w:p w14:paraId="03D1F405"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288B0756" w14:textId="77777777" w:rsidR="00EB7196" w:rsidRPr="00EB7196" w:rsidRDefault="00EB7196" w:rsidP="00EB7196">
      <w:pPr>
        <w:rPr>
          <w:rFonts w:ascii="Arial" w:hAnsi="Arial" w:cs="Arial"/>
          <w:lang w:val="en-GB"/>
        </w:rPr>
      </w:pPr>
      <w:r w:rsidRPr="00EB7196">
        <w:rPr>
          <w:rFonts w:ascii="Arial" w:hAnsi="Arial" w:cs="Arial"/>
          <w:lang w:val="en-GB"/>
        </w:rPr>
        <w:t>b. route representation, based on memorising routes</w:t>
      </w:r>
    </w:p>
    <w:p w14:paraId="78A52576" w14:textId="77777777" w:rsidR="00EB7196" w:rsidRPr="00EB7196" w:rsidRDefault="00EB7196" w:rsidP="00EB7196">
      <w:pPr>
        <w:rPr>
          <w:rFonts w:ascii="Arial" w:hAnsi="Arial" w:cs="Arial"/>
          <w:lang w:val="en-GB"/>
        </w:rPr>
      </w:pPr>
      <w:r w:rsidRPr="00EB7196">
        <w:rPr>
          <w:rFonts w:ascii="Arial" w:hAnsi="Arial" w:cs="Arial"/>
          <w:lang w:val="en-GB"/>
        </w:rPr>
        <w:t xml:space="preserve"> 1 (not at all) 2 3 4 5 (very much)</w:t>
      </w:r>
    </w:p>
    <w:p w14:paraId="729B1B0C" w14:textId="77777777" w:rsidR="00EB7196" w:rsidRPr="00EB7196" w:rsidRDefault="00EB7196" w:rsidP="00EB7196">
      <w:pPr>
        <w:rPr>
          <w:rFonts w:ascii="Arial" w:hAnsi="Arial" w:cs="Arial"/>
          <w:lang w:val="en-GB"/>
        </w:rPr>
      </w:pPr>
      <w:r w:rsidRPr="00EB7196">
        <w:rPr>
          <w:rFonts w:ascii="Arial" w:hAnsi="Arial" w:cs="Arial"/>
          <w:lang w:val="en-GB"/>
        </w:rPr>
        <w:t>c. landmark-centred representation, based on memorising single salient landmarks (such as monuments, buildings, crossroads, etc.)</w:t>
      </w:r>
    </w:p>
    <w:p w14:paraId="43698CE0"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434E4E68" w14:textId="77777777" w:rsidR="00EB7196" w:rsidRPr="00EB7196" w:rsidRDefault="00EB7196" w:rsidP="00EB7196">
      <w:pPr>
        <w:rPr>
          <w:rFonts w:ascii="Arial" w:hAnsi="Arial" w:cs="Arial"/>
          <w:lang w:val="en-GB"/>
        </w:rPr>
      </w:pPr>
    </w:p>
    <w:p w14:paraId="2E22CE3D" w14:textId="77777777" w:rsidR="00EB7196" w:rsidRPr="00EB7196" w:rsidRDefault="00EB7196" w:rsidP="00EB7196">
      <w:pPr>
        <w:rPr>
          <w:rFonts w:ascii="Arial" w:hAnsi="Arial" w:cs="Arial"/>
          <w:lang w:val="en-GB"/>
        </w:rPr>
      </w:pPr>
      <w:r w:rsidRPr="00EB7196">
        <w:rPr>
          <w:rFonts w:ascii="Arial" w:hAnsi="Arial" w:cs="Arial"/>
          <w:lang w:val="en-GB"/>
        </w:rPr>
        <w:lastRenderedPageBreak/>
        <w:t>5. When you are in a natural, open environment (mountains, seaside, country) do you naturally individuate cardinal points, that is where north, south, east, and west are?</w:t>
      </w:r>
    </w:p>
    <w:p w14:paraId="084EC791"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514AAB24" w14:textId="77777777" w:rsidR="00EB7196" w:rsidRPr="00EB7196" w:rsidRDefault="00EB7196" w:rsidP="00EB7196">
      <w:pPr>
        <w:rPr>
          <w:rFonts w:ascii="Arial" w:hAnsi="Arial" w:cs="Arial"/>
          <w:lang w:val="en-GB"/>
        </w:rPr>
      </w:pPr>
    </w:p>
    <w:p w14:paraId="38945706" w14:textId="77777777" w:rsidR="00EB7196" w:rsidRPr="00EB7196" w:rsidRDefault="00EB7196" w:rsidP="00EB7196">
      <w:pPr>
        <w:rPr>
          <w:rFonts w:ascii="Arial" w:hAnsi="Arial" w:cs="Arial"/>
          <w:lang w:val="en-GB"/>
        </w:rPr>
      </w:pPr>
      <w:r w:rsidRPr="00EB7196">
        <w:rPr>
          <w:rFonts w:ascii="Arial" w:hAnsi="Arial" w:cs="Arial"/>
          <w:lang w:val="en-GB"/>
        </w:rPr>
        <w:t>6. When you are in your city do you naturally individuate cardinal points, that is do you find easily where north, south, east, and west are?</w:t>
      </w:r>
    </w:p>
    <w:p w14:paraId="2DDB5DF1"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53AFBB72" w14:textId="77777777" w:rsidR="00EB7196" w:rsidRPr="00EB7196" w:rsidRDefault="00EB7196" w:rsidP="00EB7196">
      <w:pPr>
        <w:rPr>
          <w:rFonts w:ascii="Arial" w:hAnsi="Arial" w:cs="Arial"/>
          <w:lang w:val="en-GB"/>
        </w:rPr>
      </w:pPr>
    </w:p>
    <w:p w14:paraId="17B6D68A" w14:textId="77777777" w:rsidR="00EB7196" w:rsidRPr="00EB7196" w:rsidRDefault="00EB7196" w:rsidP="00EB7196">
      <w:pPr>
        <w:rPr>
          <w:rFonts w:ascii="Arial" w:hAnsi="Arial" w:cs="Arial"/>
          <w:lang w:val="en-GB"/>
        </w:rPr>
      </w:pPr>
      <w:r w:rsidRPr="00EB7196">
        <w:rPr>
          <w:rFonts w:ascii="Arial" w:hAnsi="Arial" w:cs="Arial"/>
          <w:lang w:val="en-GB"/>
        </w:rPr>
        <w:t>7. Someone is describing for you the route to reach an unfamiliar place. Do you prefer:</w:t>
      </w:r>
    </w:p>
    <w:p w14:paraId="5C51229B" w14:textId="77777777" w:rsidR="00EB7196" w:rsidRPr="00EB7196" w:rsidRDefault="00EB7196" w:rsidP="00EB7196">
      <w:pPr>
        <w:rPr>
          <w:rFonts w:ascii="Arial" w:hAnsi="Arial" w:cs="Arial"/>
          <w:lang w:val="en-GB"/>
        </w:rPr>
      </w:pPr>
      <w:r w:rsidRPr="00EB7196">
        <w:rPr>
          <w:rFonts w:ascii="Arial" w:hAnsi="Arial" w:cs="Arial"/>
          <w:lang w:val="en-GB"/>
        </w:rPr>
        <w:t>a. to make an image of the route?</w:t>
      </w:r>
    </w:p>
    <w:p w14:paraId="2FA9702C"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124115FD" w14:textId="77777777" w:rsidR="00EB7196" w:rsidRPr="00EB7196" w:rsidRDefault="00EB7196" w:rsidP="00EB7196">
      <w:pPr>
        <w:rPr>
          <w:rFonts w:ascii="Arial" w:hAnsi="Arial" w:cs="Arial"/>
          <w:lang w:val="en-GB"/>
        </w:rPr>
      </w:pPr>
      <w:r w:rsidRPr="00EB7196">
        <w:rPr>
          <w:rFonts w:ascii="Arial" w:hAnsi="Arial" w:cs="Arial"/>
          <w:lang w:val="en-GB"/>
        </w:rPr>
        <w:t>b. to remember the description verbally?</w:t>
      </w:r>
    </w:p>
    <w:p w14:paraId="65F541C1"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0CE887D2" w14:textId="77777777" w:rsidR="00EB7196" w:rsidRPr="00EB7196" w:rsidRDefault="00EB7196" w:rsidP="00EB7196">
      <w:pPr>
        <w:rPr>
          <w:rFonts w:ascii="Arial" w:hAnsi="Arial" w:cs="Arial"/>
          <w:lang w:val="en-GB"/>
        </w:rPr>
      </w:pPr>
      <w:r w:rsidRPr="00EB7196">
        <w:rPr>
          <w:rFonts w:ascii="Arial" w:hAnsi="Arial" w:cs="Arial"/>
          <w:lang w:val="en-GB"/>
        </w:rPr>
        <w:t>8. In a complex building (store, museum) do you think spontaneously and easily about your direction in relation to the general structure of the building and the external environment?</w:t>
      </w:r>
    </w:p>
    <w:p w14:paraId="4FAF3CAF"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10B7E4A9" w14:textId="77777777" w:rsidR="00EB7196" w:rsidRPr="00EB7196" w:rsidRDefault="00EB7196" w:rsidP="00EB7196">
      <w:pPr>
        <w:rPr>
          <w:rFonts w:ascii="Arial" w:hAnsi="Arial" w:cs="Arial"/>
          <w:lang w:val="en-GB"/>
        </w:rPr>
      </w:pPr>
    </w:p>
    <w:p w14:paraId="79CBEE20" w14:textId="77777777" w:rsidR="00EB7196" w:rsidRPr="00EB7196" w:rsidRDefault="00EB7196" w:rsidP="00EB7196">
      <w:pPr>
        <w:rPr>
          <w:rFonts w:ascii="Arial" w:hAnsi="Arial" w:cs="Arial"/>
          <w:lang w:val="en-GB"/>
        </w:rPr>
      </w:pPr>
      <w:r w:rsidRPr="00EB7196">
        <w:rPr>
          <w:rFonts w:ascii="Arial" w:hAnsi="Arial" w:cs="Arial"/>
          <w:lang w:val="en-GB"/>
        </w:rPr>
        <w:t>9. When you are inside a building can you easily visualise what there is outside the building in the direction you are looking?</w:t>
      </w:r>
    </w:p>
    <w:p w14:paraId="1F7B2D73" w14:textId="77777777" w:rsidR="00EB7196" w:rsidRPr="00EB7196" w:rsidRDefault="00EB7196" w:rsidP="00EB7196">
      <w:pPr>
        <w:rPr>
          <w:rFonts w:ascii="Arial" w:hAnsi="Arial" w:cs="Arial"/>
          <w:lang w:val="en-GB"/>
        </w:rPr>
      </w:pPr>
      <w:r w:rsidRPr="00EB7196">
        <w:rPr>
          <w:rFonts w:ascii="Arial" w:hAnsi="Arial" w:cs="Arial"/>
          <w:lang w:val="en-GB"/>
        </w:rPr>
        <w:t>1 (not at all) 2 3 4 5 (very much)</w:t>
      </w:r>
    </w:p>
    <w:p w14:paraId="538B56F0" w14:textId="77777777" w:rsidR="00EB7196" w:rsidRPr="00EB7196" w:rsidRDefault="00EB7196" w:rsidP="00EB7196">
      <w:pPr>
        <w:rPr>
          <w:rFonts w:ascii="Arial" w:hAnsi="Arial" w:cs="Arial"/>
          <w:lang w:val="en-GB"/>
        </w:rPr>
      </w:pPr>
    </w:p>
    <w:p w14:paraId="23931DF0" w14:textId="77777777" w:rsidR="00EB7196" w:rsidRPr="00EB7196" w:rsidRDefault="00EB7196" w:rsidP="00EB7196">
      <w:pPr>
        <w:rPr>
          <w:rFonts w:ascii="Arial" w:hAnsi="Arial" w:cs="Arial"/>
          <w:lang w:val="en-GB"/>
        </w:rPr>
      </w:pPr>
      <w:r w:rsidRPr="00EB7196">
        <w:rPr>
          <w:rFonts w:ascii="Arial" w:hAnsi="Arial" w:cs="Arial"/>
          <w:lang w:val="en-GB"/>
        </w:rPr>
        <w:t xml:space="preserve">10. When you are in an open space and you are required to indicate a compass direction (north-south-east-west), do you: </w:t>
      </w:r>
    </w:p>
    <w:p w14:paraId="5DF0577A" w14:textId="77777777" w:rsidR="00EB7196" w:rsidRPr="00EB7196" w:rsidRDefault="00EB7196" w:rsidP="00EB7196">
      <w:pPr>
        <w:rPr>
          <w:rFonts w:ascii="Arial" w:hAnsi="Arial" w:cs="Arial"/>
          <w:lang w:val="en-GB"/>
        </w:rPr>
      </w:pPr>
      <w:r w:rsidRPr="00EB7196">
        <w:rPr>
          <w:rFonts w:ascii="Arial" w:hAnsi="Arial" w:cs="Arial"/>
          <w:lang w:val="en-GB"/>
        </w:rPr>
        <w:t>a. point immediately?</w:t>
      </w:r>
    </w:p>
    <w:p w14:paraId="6858D49C" w14:textId="77777777" w:rsidR="00EB7196" w:rsidRPr="00EB7196" w:rsidRDefault="00EB7196" w:rsidP="00EB7196">
      <w:pPr>
        <w:rPr>
          <w:rFonts w:ascii="Arial" w:hAnsi="Arial" w:cs="Arial"/>
          <w:lang w:val="en-GB"/>
        </w:rPr>
      </w:pPr>
      <w:r w:rsidRPr="00EB7196">
        <w:rPr>
          <w:rFonts w:ascii="Arial" w:hAnsi="Arial" w:cs="Arial"/>
          <w:lang w:val="en-GB"/>
        </w:rPr>
        <w:t xml:space="preserve">b. </w:t>
      </w:r>
      <w:proofErr w:type="gramStart"/>
      <w:r w:rsidRPr="00EB7196">
        <w:rPr>
          <w:rFonts w:ascii="Arial" w:hAnsi="Arial" w:cs="Arial"/>
          <w:lang w:val="en-GB"/>
        </w:rPr>
        <w:t>need</w:t>
      </w:r>
      <w:proofErr w:type="gramEnd"/>
      <w:r w:rsidRPr="00EB7196">
        <w:rPr>
          <w:rFonts w:ascii="Arial" w:hAnsi="Arial" w:cs="Arial"/>
          <w:lang w:val="en-GB"/>
        </w:rPr>
        <w:t xml:space="preserve"> to think before pointing? </w:t>
      </w:r>
    </w:p>
    <w:p w14:paraId="32E15717" w14:textId="77777777" w:rsidR="00EB7196" w:rsidRPr="00EB7196" w:rsidRDefault="00EB7196" w:rsidP="00EB7196">
      <w:pPr>
        <w:rPr>
          <w:rFonts w:ascii="Arial" w:hAnsi="Arial" w:cs="Arial"/>
          <w:lang w:val="en-GB"/>
        </w:rPr>
      </w:pPr>
      <w:r w:rsidRPr="00EB7196">
        <w:rPr>
          <w:rFonts w:ascii="Arial" w:hAnsi="Arial" w:cs="Arial"/>
          <w:lang w:val="en-GB"/>
        </w:rPr>
        <w:t xml:space="preserve">c. </w:t>
      </w:r>
      <w:proofErr w:type="gramStart"/>
      <w:r w:rsidRPr="00EB7196">
        <w:rPr>
          <w:rFonts w:ascii="Arial" w:hAnsi="Arial" w:cs="Arial"/>
          <w:lang w:val="en-GB"/>
        </w:rPr>
        <w:t>have</w:t>
      </w:r>
      <w:proofErr w:type="gramEnd"/>
      <w:r w:rsidRPr="00EB7196">
        <w:rPr>
          <w:rFonts w:ascii="Arial" w:hAnsi="Arial" w:cs="Arial"/>
          <w:lang w:val="en-GB"/>
        </w:rPr>
        <w:t xml:space="preserve"> difficulty?</w:t>
      </w:r>
    </w:p>
    <w:p w14:paraId="09D6CED9" w14:textId="77777777" w:rsidR="00EB7196" w:rsidRPr="00EB7196" w:rsidRDefault="00EB7196" w:rsidP="00EB7196">
      <w:pPr>
        <w:rPr>
          <w:rFonts w:ascii="Arial" w:hAnsi="Arial" w:cs="Arial"/>
          <w:lang w:val="en-GB"/>
        </w:rPr>
      </w:pPr>
    </w:p>
    <w:p w14:paraId="31298EAB" w14:textId="77777777" w:rsidR="00EB7196" w:rsidRPr="00EB7196" w:rsidRDefault="00EB7196" w:rsidP="00EB7196">
      <w:pPr>
        <w:rPr>
          <w:rFonts w:ascii="Arial" w:hAnsi="Arial" w:cs="Arial"/>
          <w:lang w:val="en-GB"/>
        </w:rPr>
      </w:pPr>
      <w:r w:rsidRPr="00EB7196">
        <w:rPr>
          <w:rFonts w:ascii="Arial" w:hAnsi="Arial" w:cs="Arial"/>
          <w:lang w:val="en-GB"/>
        </w:rPr>
        <w:t>11. You are in a complex building (many floors, stairs, corridors) and you have to indicate where the entrance is, do you:</w:t>
      </w:r>
    </w:p>
    <w:p w14:paraId="2252FDAE" w14:textId="77777777" w:rsidR="00EB7196" w:rsidRPr="00EB7196" w:rsidRDefault="00EB7196" w:rsidP="00EB7196">
      <w:pPr>
        <w:rPr>
          <w:rFonts w:ascii="Arial" w:hAnsi="Arial" w:cs="Arial"/>
          <w:lang w:val="en-GB"/>
        </w:rPr>
      </w:pPr>
      <w:r w:rsidRPr="00EB7196">
        <w:rPr>
          <w:rFonts w:ascii="Arial" w:hAnsi="Arial" w:cs="Arial"/>
          <w:lang w:val="en-GB"/>
        </w:rPr>
        <w:t>a. point immediately?</w:t>
      </w:r>
    </w:p>
    <w:p w14:paraId="64DAC198" w14:textId="77777777" w:rsidR="00EB7196" w:rsidRPr="00EB7196" w:rsidRDefault="00EB7196" w:rsidP="00EB7196">
      <w:pPr>
        <w:rPr>
          <w:rFonts w:ascii="Arial" w:hAnsi="Arial" w:cs="Arial"/>
          <w:lang w:val="en-GB"/>
        </w:rPr>
      </w:pPr>
      <w:r w:rsidRPr="00EB7196">
        <w:rPr>
          <w:rFonts w:ascii="Arial" w:hAnsi="Arial" w:cs="Arial"/>
          <w:lang w:val="en-GB"/>
        </w:rPr>
        <w:t xml:space="preserve">b. </w:t>
      </w:r>
      <w:proofErr w:type="gramStart"/>
      <w:r w:rsidRPr="00EB7196">
        <w:rPr>
          <w:rFonts w:ascii="Arial" w:hAnsi="Arial" w:cs="Arial"/>
          <w:lang w:val="en-GB"/>
        </w:rPr>
        <w:t>need</w:t>
      </w:r>
      <w:proofErr w:type="gramEnd"/>
      <w:r w:rsidRPr="00EB7196">
        <w:rPr>
          <w:rFonts w:ascii="Arial" w:hAnsi="Arial" w:cs="Arial"/>
          <w:lang w:val="en-GB"/>
        </w:rPr>
        <w:t xml:space="preserve"> to think before pointing?</w:t>
      </w:r>
    </w:p>
    <w:p w14:paraId="3741C5B4" w14:textId="77777777" w:rsidR="00EB7196" w:rsidRPr="00EB7196" w:rsidRDefault="00EB7196" w:rsidP="00EB7196">
      <w:pPr>
        <w:rPr>
          <w:rFonts w:ascii="Arial" w:hAnsi="Arial" w:cs="Arial"/>
          <w:lang w:val="en-GB"/>
        </w:rPr>
      </w:pPr>
      <w:r w:rsidRPr="00EB7196">
        <w:rPr>
          <w:rFonts w:ascii="Arial" w:hAnsi="Arial" w:cs="Arial"/>
          <w:lang w:val="en-GB"/>
        </w:rPr>
        <w:t xml:space="preserve"> c. </w:t>
      </w:r>
      <w:proofErr w:type="gramStart"/>
      <w:r w:rsidRPr="00EB7196">
        <w:rPr>
          <w:rFonts w:ascii="Arial" w:hAnsi="Arial" w:cs="Arial"/>
          <w:lang w:val="en-GB"/>
        </w:rPr>
        <w:t>have</w:t>
      </w:r>
      <w:proofErr w:type="gramEnd"/>
      <w:r w:rsidRPr="00EB7196">
        <w:rPr>
          <w:rFonts w:ascii="Arial" w:hAnsi="Arial" w:cs="Arial"/>
          <w:lang w:val="en-GB"/>
        </w:rPr>
        <w:t xml:space="preserve"> difficulty?</w:t>
      </w:r>
    </w:p>
    <w:p w14:paraId="714A49ED" w14:textId="77777777" w:rsidR="00EB7196" w:rsidRPr="00EB7196" w:rsidRDefault="00EB7196" w:rsidP="00EB7196">
      <w:pPr>
        <w:rPr>
          <w:rFonts w:ascii="Arial" w:hAnsi="Arial" w:cs="Arial"/>
          <w:lang w:val="en-GB"/>
        </w:rPr>
      </w:pPr>
      <w:r w:rsidRPr="00EB7196">
        <w:rPr>
          <w:rFonts w:ascii="Arial" w:hAnsi="Arial" w:cs="Arial"/>
          <w:lang w:val="en-GB"/>
        </w:rPr>
        <w:t xml:space="preserve"> </w:t>
      </w:r>
    </w:p>
    <w:p w14:paraId="4A030A80" w14:textId="77777777" w:rsidR="00EB7196" w:rsidRPr="00EB7196" w:rsidRDefault="00EB7196" w:rsidP="00EB7196">
      <w:pPr>
        <w:rPr>
          <w:rFonts w:ascii="Arial" w:hAnsi="Arial" w:cs="Arial"/>
          <w:lang w:val="en-GB"/>
        </w:rPr>
      </w:pPr>
      <w:r w:rsidRPr="00EB7196">
        <w:rPr>
          <w:rFonts w:ascii="Arial" w:hAnsi="Arial" w:cs="Arial"/>
          <w:lang w:val="en-GB"/>
        </w:rPr>
        <w:t xml:space="preserve"> </w:t>
      </w:r>
    </w:p>
    <w:p w14:paraId="5D3278E1" w14:textId="77777777" w:rsidR="00FA0708" w:rsidRDefault="00FA0708" w:rsidP="00917343">
      <w:pPr>
        <w:spacing w:line="480" w:lineRule="auto"/>
        <w:jc w:val="both"/>
        <w:rPr>
          <w:rFonts w:ascii="Arial" w:hAnsi="Arial" w:cs="Arial"/>
          <w:lang w:val="en-GB"/>
        </w:rPr>
      </w:pPr>
      <w:bookmarkStart w:id="1" w:name="_Hlk54010514"/>
    </w:p>
    <w:p w14:paraId="52D029B8" w14:textId="484D6BEF" w:rsidR="00202349" w:rsidRPr="00FA0708" w:rsidRDefault="002331F0" w:rsidP="00917343">
      <w:pPr>
        <w:spacing w:line="480" w:lineRule="auto"/>
        <w:jc w:val="both"/>
        <w:rPr>
          <w:rFonts w:ascii="Arial" w:hAnsi="Arial" w:cs="Arial"/>
          <w:b/>
          <w:lang w:val="en-GB"/>
        </w:rPr>
      </w:pPr>
      <w:r w:rsidRPr="00FA0708">
        <w:rPr>
          <w:rFonts w:ascii="Arial" w:hAnsi="Arial" w:cs="Arial"/>
          <w:b/>
          <w:lang w:val="en-GB"/>
        </w:rPr>
        <w:lastRenderedPageBreak/>
        <w:t>Pilot stud</w:t>
      </w:r>
      <w:r w:rsidR="00917343" w:rsidRPr="00FA0708">
        <w:rPr>
          <w:rFonts w:ascii="Arial" w:hAnsi="Arial" w:cs="Arial"/>
          <w:b/>
          <w:lang w:val="en-GB"/>
        </w:rPr>
        <w:t>ies</w:t>
      </w:r>
      <w:r w:rsidRPr="00FA0708">
        <w:rPr>
          <w:rFonts w:ascii="Arial" w:hAnsi="Arial" w:cs="Arial"/>
          <w:b/>
          <w:lang w:val="en-GB"/>
        </w:rPr>
        <w:t xml:space="preserve"> description</w:t>
      </w:r>
    </w:p>
    <w:bookmarkEnd w:id="1"/>
    <w:p w14:paraId="6AD33BA3" w14:textId="295129F5" w:rsidR="00DC6455" w:rsidRDefault="00202349" w:rsidP="00917343">
      <w:pPr>
        <w:spacing w:line="480" w:lineRule="auto"/>
        <w:jc w:val="both"/>
        <w:rPr>
          <w:rFonts w:ascii="Arial" w:hAnsi="Arial" w:cs="Arial"/>
          <w:bCs/>
          <w:lang w:val="en-GB"/>
        </w:rPr>
      </w:pPr>
      <w:r w:rsidRPr="00202349">
        <w:rPr>
          <w:rFonts w:ascii="Arial" w:hAnsi="Arial" w:cs="Arial"/>
          <w:bCs/>
          <w:lang w:val="en-GB"/>
        </w:rPr>
        <w:t>Two different pilot studies with 3 participants each</w:t>
      </w:r>
      <w:r w:rsidR="004B70C4">
        <w:rPr>
          <w:rFonts w:ascii="Arial" w:hAnsi="Arial" w:cs="Arial"/>
          <w:bCs/>
          <w:lang w:val="en-GB"/>
        </w:rPr>
        <w:t xml:space="preserve">, aged between 27 and 30 years </w:t>
      </w:r>
      <w:r w:rsidR="00DF35DA" w:rsidRPr="00DF35DA">
        <w:rPr>
          <w:rFonts w:ascii="Arial" w:hAnsi="Arial" w:cs="Arial"/>
          <w:bCs/>
          <w:lang w:val="en-GB"/>
        </w:rPr>
        <w:t>(</w:t>
      </w:r>
      <w:r w:rsidR="00DF35DA" w:rsidRPr="0001349B">
        <w:rPr>
          <w:rFonts w:ascii="Arial" w:hAnsi="Arial" w:cs="Arial"/>
          <w:bCs/>
          <w:i/>
          <w:iCs/>
          <w:lang w:val="en-GB"/>
        </w:rPr>
        <w:t>M</w:t>
      </w:r>
      <w:r w:rsidR="00DF35DA" w:rsidRPr="00DF35DA">
        <w:rPr>
          <w:rFonts w:ascii="Arial" w:hAnsi="Arial" w:cs="Arial"/>
          <w:bCs/>
          <w:lang w:val="en-GB"/>
        </w:rPr>
        <w:t xml:space="preserve"> = 28.1, </w:t>
      </w:r>
      <w:r w:rsidR="00DF35DA" w:rsidRPr="0001349B">
        <w:rPr>
          <w:rFonts w:ascii="Arial" w:hAnsi="Arial" w:cs="Arial"/>
          <w:bCs/>
          <w:i/>
          <w:iCs/>
          <w:lang w:val="en-GB"/>
        </w:rPr>
        <w:t>SD</w:t>
      </w:r>
      <w:r w:rsidR="00DF35DA" w:rsidRPr="00DF35DA">
        <w:rPr>
          <w:rFonts w:ascii="Arial" w:hAnsi="Arial" w:cs="Arial"/>
          <w:bCs/>
          <w:lang w:val="en-GB"/>
        </w:rPr>
        <w:t xml:space="preserve"> = 1.16)</w:t>
      </w:r>
      <w:r w:rsidR="004B70C4">
        <w:rPr>
          <w:rFonts w:ascii="Arial" w:hAnsi="Arial" w:cs="Arial"/>
          <w:bCs/>
          <w:lang w:val="en-GB"/>
        </w:rPr>
        <w:t>,</w:t>
      </w:r>
      <w:r w:rsidR="00DF35DA" w:rsidRPr="00DF35DA">
        <w:rPr>
          <w:rFonts w:ascii="Arial" w:hAnsi="Arial" w:cs="Arial"/>
          <w:bCs/>
          <w:lang w:val="en-GB"/>
        </w:rPr>
        <w:t xml:space="preserve"> </w:t>
      </w:r>
      <w:r w:rsidRPr="00202349">
        <w:rPr>
          <w:rFonts w:ascii="Arial" w:hAnsi="Arial" w:cs="Arial"/>
          <w:bCs/>
          <w:lang w:val="en-GB"/>
        </w:rPr>
        <w:t xml:space="preserve">were carried out to optimise the design and the task used in the main study. </w:t>
      </w:r>
      <w:r w:rsidR="002D0233">
        <w:rPr>
          <w:rFonts w:ascii="Arial" w:hAnsi="Arial" w:cs="Arial"/>
          <w:bCs/>
          <w:lang w:val="en-GB"/>
        </w:rPr>
        <w:t xml:space="preserve">The encoding and test phase were exactly the same as in the main study except the differences described below and the number of routes which were </w:t>
      </w:r>
      <w:r w:rsidR="0001349B">
        <w:rPr>
          <w:rFonts w:ascii="Arial" w:hAnsi="Arial" w:cs="Arial"/>
          <w:bCs/>
          <w:lang w:val="en-GB"/>
        </w:rPr>
        <w:t>ten</w:t>
      </w:r>
      <w:r w:rsidR="002D0233">
        <w:rPr>
          <w:rFonts w:ascii="Arial" w:hAnsi="Arial" w:cs="Arial"/>
          <w:bCs/>
          <w:lang w:val="en-GB"/>
        </w:rPr>
        <w:t xml:space="preserve"> in these pilot studies.</w:t>
      </w:r>
    </w:p>
    <w:p w14:paraId="644F3610" w14:textId="285B8CE5" w:rsidR="002331F0" w:rsidRPr="002331F0" w:rsidRDefault="00634D13" w:rsidP="00FD5B8D">
      <w:pPr>
        <w:spacing w:line="480" w:lineRule="auto"/>
        <w:jc w:val="both"/>
        <w:rPr>
          <w:rFonts w:ascii="Arial" w:hAnsi="Arial" w:cs="Arial"/>
          <w:bCs/>
          <w:lang w:val="en-GB"/>
        </w:rPr>
      </w:pPr>
      <w:r>
        <w:rPr>
          <w:rFonts w:ascii="Arial" w:hAnsi="Arial" w:cs="Arial"/>
          <w:bCs/>
          <w:lang w:val="en-GB"/>
        </w:rPr>
        <w:t>In a first pilot study participant</w:t>
      </w:r>
      <w:r w:rsidR="008579B5">
        <w:rPr>
          <w:rFonts w:ascii="Arial" w:hAnsi="Arial" w:cs="Arial"/>
          <w:bCs/>
          <w:lang w:val="en-GB"/>
        </w:rPr>
        <w:t>s</w:t>
      </w:r>
      <w:r>
        <w:rPr>
          <w:rFonts w:ascii="Arial" w:hAnsi="Arial" w:cs="Arial"/>
          <w:bCs/>
          <w:lang w:val="en-GB"/>
        </w:rPr>
        <w:t xml:space="preserve"> </w:t>
      </w:r>
      <w:r w:rsidR="004E5F46">
        <w:rPr>
          <w:rFonts w:ascii="Arial" w:hAnsi="Arial" w:cs="Arial"/>
          <w:bCs/>
          <w:lang w:val="en-GB"/>
        </w:rPr>
        <w:t>were not informed o</w:t>
      </w:r>
      <w:r w:rsidR="00582BBB">
        <w:rPr>
          <w:rFonts w:ascii="Arial" w:hAnsi="Arial" w:cs="Arial"/>
          <w:bCs/>
          <w:lang w:val="en-GB"/>
        </w:rPr>
        <w:t>f</w:t>
      </w:r>
      <w:r w:rsidR="004E5F46">
        <w:rPr>
          <w:rFonts w:ascii="Arial" w:hAnsi="Arial" w:cs="Arial"/>
          <w:bCs/>
          <w:lang w:val="en-GB"/>
        </w:rPr>
        <w:t xml:space="preserve"> the target landmark they would </w:t>
      </w:r>
      <w:r w:rsidR="00582BBB">
        <w:rPr>
          <w:rFonts w:ascii="Arial" w:hAnsi="Arial" w:cs="Arial"/>
          <w:bCs/>
          <w:lang w:val="en-GB"/>
        </w:rPr>
        <w:t>need</w:t>
      </w:r>
      <w:r w:rsidR="004E5F46">
        <w:rPr>
          <w:rFonts w:ascii="Arial" w:hAnsi="Arial" w:cs="Arial"/>
          <w:bCs/>
          <w:lang w:val="en-GB"/>
        </w:rPr>
        <w:t xml:space="preserve"> to drive to during the testing phase, hence during the encoding phase they could not pay specific attention to this landmark. </w:t>
      </w:r>
      <w:r w:rsidR="002D0233">
        <w:rPr>
          <w:rFonts w:ascii="Arial" w:hAnsi="Arial" w:cs="Arial"/>
          <w:bCs/>
          <w:lang w:val="en-GB"/>
        </w:rPr>
        <w:t>I</w:t>
      </w:r>
      <w:r w:rsidR="008579B5">
        <w:rPr>
          <w:rFonts w:ascii="Arial" w:hAnsi="Arial" w:cs="Arial"/>
          <w:bCs/>
          <w:lang w:val="en-GB"/>
        </w:rPr>
        <w:t>n a</w:t>
      </w:r>
      <w:r w:rsidR="002331F0" w:rsidRPr="002331F0">
        <w:rPr>
          <w:rFonts w:ascii="Arial" w:hAnsi="Arial" w:cs="Arial"/>
          <w:bCs/>
          <w:lang w:val="en-GB"/>
        </w:rPr>
        <w:t xml:space="preserve"> second pilot study, </w:t>
      </w:r>
      <w:r w:rsidR="002D0233">
        <w:rPr>
          <w:rFonts w:ascii="Arial" w:hAnsi="Arial" w:cs="Arial"/>
          <w:bCs/>
          <w:lang w:val="en-GB"/>
        </w:rPr>
        <w:t>in contrast</w:t>
      </w:r>
      <w:r w:rsidR="004E5F46">
        <w:rPr>
          <w:rFonts w:ascii="Arial" w:hAnsi="Arial" w:cs="Arial"/>
          <w:bCs/>
          <w:lang w:val="en-GB"/>
        </w:rPr>
        <w:t>,</w:t>
      </w:r>
      <w:r w:rsidR="002331F0" w:rsidRPr="002331F0">
        <w:rPr>
          <w:rFonts w:ascii="Arial" w:hAnsi="Arial" w:cs="Arial"/>
          <w:bCs/>
          <w:lang w:val="en-GB"/>
        </w:rPr>
        <w:t xml:space="preserve"> participants were </w:t>
      </w:r>
      <w:r w:rsidR="004E5F46">
        <w:rPr>
          <w:rFonts w:ascii="Arial" w:hAnsi="Arial" w:cs="Arial"/>
          <w:bCs/>
          <w:lang w:val="en-GB"/>
        </w:rPr>
        <w:t>informed on what the target landmark was, and thus they could pay specific attention to where the target landmark was during the encoding phase</w:t>
      </w:r>
      <w:r w:rsidR="008D3C7C">
        <w:rPr>
          <w:rFonts w:ascii="Arial" w:hAnsi="Arial" w:cs="Arial"/>
          <w:bCs/>
          <w:lang w:val="en-GB"/>
        </w:rPr>
        <w:t>.</w:t>
      </w:r>
    </w:p>
    <w:p w14:paraId="1C373AA0" w14:textId="08EDEC90" w:rsidR="002331F0" w:rsidRPr="00965DDE" w:rsidRDefault="008579B5" w:rsidP="00965DDE">
      <w:pPr>
        <w:spacing w:line="480" w:lineRule="auto"/>
        <w:jc w:val="both"/>
        <w:rPr>
          <w:rFonts w:ascii="Arial" w:hAnsi="Arial" w:cs="Arial"/>
          <w:bCs/>
          <w:lang w:val="en-GB"/>
        </w:rPr>
      </w:pPr>
      <w:r>
        <w:rPr>
          <w:rFonts w:ascii="Arial" w:hAnsi="Arial" w:cs="Arial"/>
          <w:bCs/>
          <w:lang w:val="en-GB"/>
        </w:rPr>
        <w:t xml:space="preserve">Participants </w:t>
      </w:r>
      <w:r w:rsidR="002D0233">
        <w:rPr>
          <w:rFonts w:ascii="Arial" w:hAnsi="Arial" w:cs="Arial"/>
          <w:bCs/>
          <w:lang w:val="en-GB"/>
        </w:rPr>
        <w:t xml:space="preserve">in the first pilot study </w:t>
      </w:r>
      <w:r w:rsidR="00FD5B8D">
        <w:rPr>
          <w:rFonts w:ascii="Arial" w:hAnsi="Arial" w:cs="Arial"/>
          <w:bCs/>
          <w:lang w:val="en-GB"/>
        </w:rPr>
        <w:t>struggled</w:t>
      </w:r>
      <w:r>
        <w:rPr>
          <w:rFonts w:ascii="Arial" w:hAnsi="Arial" w:cs="Arial"/>
          <w:bCs/>
          <w:lang w:val="en-GB"/>
        </w:rPr>
        <w:t xml:space="preserve"> to complete the test phase </w:t>
      </w:r>
      <w:r w:rsidR="002D0233">
        <w:rPr>
          <w:rFonts w:ascii="Arial" w:hAnsi="Arial" w:cs="Arial"/>
          <w:bCs/>
          <w:lang w:val="en-GB"/>
        </w:rPr>
        <w:t>without knowing what</w:t>
      </w:r>
      <w:r>
        <w:rPr>
          <w:rFonts w:ascii="Arial" w:hAnsi="Arial" w:cs="Arial"/>
          <w:bCs/>
          <w:lang w:val="en-GB"/>
        </w:rPr>
        <w:t xml:space="preserve"> </w:t>
      </w:r>
      <w:r w:rsidR="002B7925">
        <w:rPr>
          <w:rFonts w:ascii="Arial" w:hAnsi="Arial" w:cs="Arial"/>
          <w:bCs/>
          <w:lang w:val="en-GB"/>
        </w:rPr>
        <w:t xml:space="preserve">the </w:t>
      </w:r>
      <w:r>
        <w:rPr>
          <w:rFonts w:ascii="Arial" w:hAnsi="Arial" w:cs="Arial"/>
          <w:bCs/>
          <w:lang w:val="en-GB"/>
        </w:rPr>
        <w:t xml:space="preserve">landmark </w:t>
      </w:r>
      <w:r w:rsidR="004E5F46">
        <w:rPr>
          <w:rFonts w:ascii="Arial" w:hAnsi="Arial" w:cs="Arial"/>
          <w:bCs/>
          <w:lang w:val="en-GB"/>
        </w:rPr>
        <w:t xml:space="preserve">was </w:t>
      </w:r>
      <w:r w:rsidR="002D0233">
        <w:rPr>
          <w:rFonts w:ascii="Arial" w:hAnsi="Arial" w:cs="Arial"/>
          <w:bCs/>
          <w:lang w:val="en-GB"/>
        </w:rPr>
        <w:t>during the encoding phase</w:t>
      </w:r>
      <w:r>
        <w:rPr>
          <w:rFonts w:ascii="Arial" w:hAnsi="Arial" w:cs="Arial"/>
          <w:bCs/>
          <w:lang w:val="en-GB"/>
        </w:rPr>
        <w:t xml:space="preserve">, </w:t>
      </w:r>
      <w:r w:rsidR="004E5F46">
        <w:rPr>
          <w:rFonts w:ascii="Arial" w:hAnsi="Arial" w:cs="Arial"/>
          <w:bCs/>
          <w:lang w:val="en-GB"/>
        </w:rPr>
        <w:t xml:space="preserve">while the participants in the second pilot had no problem to complete the study, hence we decided to inform the participants about the target landmark before the encoding phase as in pilot study 2. </w:t>
      </w:r>
      <w:r w:rsidR="002B7925">
        <w:rPr>
          <w:rFonts w:ascii="Arial" w:hAnsi="Arial" w:cs="Arial"/>
          <w:bCs/>
          <w:lang w:val="en-GB"/>
        </w:rPr>
        <w:t xml:space="preserve">During the pilot phase no participant reported </w:t>
      </w:r>
      <w:r w:rsidR="00582BBB">
        <w:rPr>
          <w:rFonts w:ascii="Arial" w:hAnsi="Arial" w:cs="Arial"/>
          <w:bCs/>
          <w:lang w:val="en-GB"/>
        </w:rPr>
        <w:t>feeling</w:t>
      </w:r>
      <w:r w:rsidR="002B7925">
        <w:rPr>
          <w:rFonts w:ascii="Arial" w:hAnsi="Arial" w:cs="Arial"/>
          <w:bCs/>
          <w:lang w:val="en-GB"/>
        </w:rPr>
        <w:t xml:space="preserve"> motion sickness and despite the high number of routes they were able to complete the task</w:t>
      </w:r>
      <w:r w:rsidR="00582BBB">
        <w:rPr>
          <w:rFonts w:ascii="Arial" w:hAnsi="Arial" w:cs="Arial"/>
          <w:bCs/>
          <w:lang w:val="en-GB"/>
        </w:rPr>
        <w:t xml:space="preserve">. As a </w:t>
      </w:r>
      <w:proofErr w:type="gramStart"/>
      <w:r w:rsidR="00582BBB">
        <w:rPr>
          <w:rFonts w:ascii="Arial" w:hAnsi="Arial" w:cs="Arial"/>
          <w:bCs/>
          <w:lang w:val="en-GB"/>
        </w:rPr>
        <w:t>result</w:t>
      </w:r>
      <w:proofErr w:type="gramEnd"/>
      <w:r w:rsidR="002B7925">
        <w:rPr>
          <w:rFonts w:ascii="Arial" w:hAnsi="Arial" w:cs="Arial"/>
          <w:bCs/>
          <w:lang w:val="en-GB"/>
        </w:rPr>
        <w:t xml:space="preserve"> the only change we applied to the task was a reduction in number of routes to shorten the study duration and lessen the level of fatigue in participants.</w:t>
      </w:r>
    </w:p>
    <w:p w14:paraId="70516007" w14:textId="7CDDEFBD" w:rsidR="00D8358D" w:rsidRDefault="00D8358D">
      <w:pPr>
        <w:rPr>
          <w:rFonts w:ascii="Arial" w:hAnsi="Arial" w:cs="Arial"/>
          <w:lang w:val="en-GB"/>
        </w:rPr>
      </w:pPr>
    </w:p>
    <w:p w14:paraId="7729E0BC" w14:textId="77777777" w:rsidR="00BE0512" w:rsidRDefault="00BE0512" w:rsidP="00965DDE">
      <w:pPr>
        <w:rPr>
          <w:rFonts w:ascii="Arial" w:hAnsi="Arial" w:cs="Arial"/>
          <w:b/>
          <w:sz w:val="24"/>
          <w:szCs w:val="24"/>
          <w:lang w:val="en-GB"/>
        </w:rPr>
      </w:pPr>
    </w:p>
    <w:p w14:paraId="2FCE0CEC" w14:textId="77777777" w:rsidR="00BE0512" w:rsidRDefault="00BE0512" w:rsidP="00965DDE">
      <w:pPr>
        <w:rPr>
          <w:rFonts w:ascii="Arial" w:hAnsi="Arial" w:cs="Arial"/>
          <w:b/>
          <w:sz w:val="24"/>
          <w:szCs w:val="24"/>
          <w:lang w:val="en-GB"/>
        </w:rPr>
      </w:pPr>
    </w:p>
    <w:p w14:paraId="3D8E75EE" w14:textId="77777777" w:rsidR="00BE0512" w:rsidRDefault="00BE0512" w:rsidP="00965DDE">
      <w:pPr>
        <w:rPr>
          <w:rFonts w:ascii="Arial" w:hAnsi="Arial" w:cs="Arial"/>
          <w:b/>
          <w:sz w:val="24"/>
          <w:szCs w:val="24"/>
          <w:lang w:val="en-GB"/>
        </w:rPr>
      </w:pPr>
    </w:p>
    <w:p w14:paraId="7C5D0333" w14:textId="77777777" w:rsidR="00BE0512" w:rsidRDefault="00BE0512" w:rsidP="00965DDE">
      <w:pPr>
        <w:rPr>
          <w:rFonts w:ascii="Arial" w:hAnsi="Arial" w:cs="Arial"/>
          <w:b/>
          <w:sz w:val="24"/>
          <w:szCs w:val="24"/>
          <w:lang w:val="en-GB"/>
        </w:rPr>
      </w:pPr>
    </w:p>
    <w:p w14:paraId="10165D0F" w14:textId="77777777" w:rsidR="00BE0512" w:rsidRDefault="00BE0512" w:rsidP="00965DDE">
      <w:pPr>
        <w:rPr>
          <w:rFonts w:ascii="Arial" w:hAnsi="Arial" w:cs="Arial"/>
          <w:b/>
          <w:sz w:val="24"/>
          <w:szCs w:val="24"/>
          <w:lang w:val="en-GB"/>
        </w:rPr>
      </w:pPr>
    </w:p>
    <w:p w14:paraId="3074513E" w14:textId="77777777" w:rsidR="00BE0512" w:rsidRDefault="00BE0512" w:rsidP="00965DDE">
      <w:pPr>
        <w:rPr>
          <w:rFonts w:ascii="Arial" w:hAnsi="Arial" w:cs="Arial"/>
          <w:b/>
          <w:sz w:val="24"/>
          <w:szCs w:val="24"/>
          <w:lang w:val="en-GB"/>
        </w:rPr>
      </w:pPr>
    </w:p>
    <w:p w14:paraId="14485DDA" w14:textId="77777777" w:rsidR="00BE0512" w:rsidRDefault="00BE0512" w:rsidP="00965DDE">
      <w:pPr>
        <w:rPr>
          <w:rFonts w:ascii="Arial" w:hAnsi="Arial" w:cs="Arial"/>
          <w:b/>
          <w:sz w:val="24"/>
          <w:szCs w:val="24"/>
          <w:lang w:val="en-GB"/>
        </w:rPr>
      </w:pPr>
    </w:p>
    <w:p w14:paraId="71C25228" w14:textId="77777777" w:rsidR="00BE0512" w:rsidRDefault="00BE0512" w:rsidP="00965DDE">
      <w:pPr>
        <w:rPr>
          <w:rFonts w:ascii="Arial" w:hAnsi="Arial" w:cs="Arial"/>
          <w:b/>
          <w:sz w:val="24"/>
          <w:szCs w:val="24"/>
          <w:lang w:val="en-GB"/>
        </w:rPr>
      </w:pPr>
    </w:p>
    <w:p w14:paraId="35B50A84" w14:textId="77777777" w:rsidR="00BE0512" w:rsidRDefault="00BE0512" w:rsidP="00965DDE">
      <w:pPr>
        <w:rPr>
          <w:rFonts w:ascii="Arial" w:hAnsi="Arial" w:cs="Arial"/>
          <w:b/>
          <w:sz w:val="24"/>
          <w:szCs w:val="24"/>
          <w:lang w:val="en-GB"/>
        </w:rPr>
      </w:pPr>
    </w:p>
    <w:p w14:paraId="145C17FC" w14:textId="77777777" w:rsidR="00BE0512" w:rsidRDefault="00BE0512" w:rsidP="00965DDE">
      <w:pPr>
        <w:rPr>
          <w:rFonts w:ascii="Arial" w:hAnsi="Arial" w:cs="Arial"/>
          <w:b/>
          <w:sz w:val="24"/>
          <w:szCs w:val="24"/>
          <w:lang w:val="en-GB"/>
        </w:rPr>
      </w:pPr>
    </w:p>
    <w:p w14:paraId="0F6716B5" w14:textId="79A6B9BB" w:rsidR="00BE0512" w:rsidRPr="00FA0708" w:rsidRDefault="00BE0512" w:rsidP="00965DDE">
      <w:pPr>
        <w:rPr>
          <w:rFonts w:ascii="Arial" w:hAnsi="Arial" w:cs="Arial"/>
          <w:b/>
          <w:lang w:val="en-GB"/>
        </w:rPr>
      </w:pPr>
      <w:r w:rsidRPr="00FA0708">
        <w:rPr>
          <w:rFonts w:ascii="Arial" w:hAnsi="Arial" w:cs="Arial"/>
          <w:b/>
          <w:lang w:val="en-GB"/>
        </w:rPr>
        <w:lastRenderedPageBreak/>
        <w:t xml:space="preserve">Screen and headset </w:t>
      </w:r>
      <w:r w:rsidR="00AB107C" w:rsidRPr="00FA0708">
        <w:rPr>
          <w:rFonts w:ascii="Arial" w:hAnsi="Arial" w:cs="Arial"/>
          <w:b/>
          <w:lang w:val="en-GB"/>
        </w:rPr>
        <w:t xml:space="preserve">display </w:t>
      </w:r>
      <w:r w:rsidRPr="00FA0708">
        <w:rPr>
          <w:rFonts w:ascii="Arial" w:hAnsi="Arial" w:cs="Arial"/>
          <w:b/>
          <w:lang w:val="en-GB"/>
        </w:rPr>
        <w:t>resolution</w:t>
      </w:r>
    </w:p>
    <w:p w14:paraId="01637B36" w14:textId="1D403913" w:rsidR="00BE0512" w:rsidRPr="00BE0512" w:rsidRDefault="00BE0512" w:rsidP="00965DDE">
      <w:pPr>
        <w:rPr>
          <w:rFonts w:ascii="Arial" w:hAnsi="Arial" w:cs="Arial"/>
          <w:bCs/>
          <w:lang w:val="en-GB"/>
        </w:rPr>
      </w:pPr>
      <w:r>
        <w:rPr>
          <w:rFonts w:ascii="Arial" w:hAnsi="Arial" w:cs="Arial"/>
          <w:b/>
          <w:sz w:val="24"/>
          <w:szCs w:val="24"/>
          <w:lang w:val="en-GB"/>
        </w:rPr>
        <w:t xml:space="preserve">  </w:t>
      </w:r>
      <w:r w:rsidR="007D350B">
        <w:rPr>
          <w:rFonts w:ascii="Arial" w:hAnsi="Arial" w:cs="Arial"/>
          <w:bCs/>
          <w:noProof/>
          <w:lang w:val="en-GB"/>
        </w:rPr>
        <w:drawing>
          <wp:inline distT="0" distB="0" distL="0" distR="0" wp14:anchorId="43DA4D24" wp14:editId="7595E7B5">
            <wp:extent cx="6829425" cy="389513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7">
                      <a:extLst>
                        <a:ext uri="{28A0092B-C50C-407E-A947-70E740481C1C}">
                          <a14:useLocalDpi xmlns:a14="http://schemas.microsoft.com/office/drawing/2010/main" val="0"/>
                        </a:ext>
                      </a:extLst>
                    </a:blip>
                    <a:stretch>
                      <a:fillRect/>
                    </a:stretch>
                  </pic:blipFill>
                  <pic:spPr>
                    <a:xfrm>
                      <a:off x="0" y="0"/>
                      <a:ext cx="6846827" cy="3905064"/>
                    </a:xfrm>
                    <a:prstGeom prst="rect">
                      <a:avLst/>
                    </a:prstGeom>
                  </pic:spPr>
                </pic:pic>
              </a:graphicData>
            </a:graphic>
          </wp:inline>
        </w:drawing>
      </w:r>
    </w:p>
    <w:p w14:paraId="6E8F7966" w14:textId="69012913" w:rsidR="007D42F0" w:rsidRPr="008C1963" w:rsidRDefault="007D350B" w:rsidP="002E1D8F">
      <w:pPr>
        <w:jc w:val="both"/>
        <w:rPr>
          <w:rFonts w:ascii="Arial" w:hAnsi="Arial" w:cs="Arial"/>
          <w:bCs/>
          <w:lang w:val="en-GB"/>
        </w:rPr>
      </w:pPr>
      <w:r w:rsidRPr="007D350B">
        <w:rPr>
          <w:rFonts w:ascii="Arial" w:hAnsi="Arial" w:cs="Arial"/>
          <w:b/>
          <w:lang w:val="en-GB"/>
        </w:rPr>
        <w:t>Fig</w:t>
      </w:r>
      <w:r w:rsidR="00AD67FA">
        <w:rPr>
          <w:rFonts w:ascii="Arial" w:hAnsi="Arial" w:cs="Arial"/>
          <w:b/>
          <w:lang w:val="en-GB"/>
        </w:rPr>
        <w:t>u</w:t>
      </w:r>
      <w:r w:rsidR="0054541E">
        <w:rPr>
          <w:rFonts w:ascii="Arial" w:hAnsi="Arial" w:cs="Arial"/>
          <w:b/>
          <w:lang w:val="en-GB"/>
        </w:rPr>
        <w:t>re</w:t>
      </w:r>
      <w:r w:rsidRPr="007D350B">
        <w:rPr>
          <w:rFonts w:ascii="Arial" w:hAnsi="Arial" w:cs="Arial"/>
          <w:b/>
          <w:lang w:val="en-GB"/>
        </w:rPr>
        <w:t xml:space="preserve"> 1S</w:t>
      </w:r>
      <w:r>
        <w:rPr>
          <w:rFonts w:ascii="Arial" w:hAnsi="Arial" w:cs="Arial"/>
          <w:bCs/>
          <w:lang w:val="en-GB"/>
        </w:rPr>
        <w:t xml:space="preserve"> </w:t>
      </w:r>
      <w:r w:rsidR="00D85D95">
        <w:rPr>
          <w:rFonts w:ascii="Arial" w:hAnsi="Arial" w:cs="Arial"/>
          <w:bCs/>
          <w:lang w:val="en-GB"/>
        </w:rPr>
        <w:t>Image of the screen from the driver’s viewpoint. On the top left, screen resolution details (</w:t>
      </w:r>
      <w:r w:rsidR="0006132C">
        <w:rPr>
          <w:rFonts w:ascii="Arial" w:hAnsi="Arial" w:cs="Arial"/>
          <w:bCs/>
          <w:lang w:val="en-GB"/>
        </w:rPr>
        <w:t>1625x622 – 11.6 MB</w:t>
      </w:r>
      <w:r w:rsidR="00D85D95">
        <w:rPr>
          <w:rFonts w:ascii="Arial" w:hAnsi="Arial" w:cs="Arial"/>
          <w:bCs/>
          <w:lang w:val="en-GB"/>
        </w:rPr>
        <w:t>)</w:t>
      </w:r>
      <w:r w:rsidR="00570C39">
        <w:rPr>
          <w:rFonts w:ascii="Arial" w:hAnsi="Arial" w:cs="Arial"/>
          <w:bCs/>
          <w:lang w:val="en-GB"/>
        </w:rPr>
        <w:t xml:space="preserve">. </w:t>
      </w:r>
      <w:r w:rsidR="005E2A2F">
        <w:rPr>
          <w:rFonts w:ascii="Arial" w:hAnsi="Arial" w:cs="Arial"/>
          <w:bCs/>
          <w:lang w:val="en-GB"/>
        </w:rPr>
        <w:t xml:space="preserve">Note: </w:t>
      </w:r>
      <w:r w:rsidR="00570C39">
        <w:rPr>
          <w:rFonts w:ascii="Arial" w:hAnsi="Arial" w:cs="Arial"/>
          <w:bCs/>
          <w:lang w:val="en-GB"/>
        </w:rPr>
        <w:t xml:space="preserve">The </w:t>
      </w:r>
      <w:r w:rsidR="00716E31">
        <w:rPr>
          <w:rFonts w:ascii="Arial" w:hAnsi="Arial" w:cs="Arial"/>
          <w:bCs/>
          <w:lang w:val="en-GB"/>
        </w:rPr>
        <w:t>Oculus h</w:t>
      </w:r>
      <w:r w:rsidR="00BE0512" w:rsidRPr="00AB107C">
        <w:rPr>
          <w:rFonts w:ascii="Arial" w:hAnsi="Arial" w:cs="Arial"/>
          <w:bCs/>
          <w:lang w:val="en-GB"/>
        </w:rPr>
        <w:t>eadset display’s resolution</w:t>
      </w:r>
      <w:r w:rsidR="00570C39">
        <w:rPr>
          <w:rFonts w:ascii="Arial" w:hAnsi="Arial" w:cs="Arial"/>
          <w:bCs/>
          <w:lang w:val="en-GB"/>
        </w:rPr>
        <w:t xml:space="preserve"> was</w:t>
      </w:r>
      <w:r w:rsidR="00BE0512" w:rsidRPr="00AB107C">
        <w:rPr>
          <w:rFonts w:ascii="Arial" w:hAnsi="Arial" w:cs="Arial"/>
          <w:bCs/>
          <w:lang w:val="en-GB"/>
        </w:rPr>
        <w:t xml:space="preserve"> </w:t>
      </w:r>
      <w:r w:rsidR="00AB107C" w:rsidRPr="00AB107C">
        <w:rPr>
          <w:rFonts w:ascii="Arial" w:hAnsi="Arial" w:cs="Arial"/>
          <w:bCs/>
          <w:lang w:val="en-GB"/>
        </w:rPr>
        <w:t>1080 × 1200 per eye</w:t>
      </w:r>
      <w:r w:rsidR="00716E31">
        <w:rPr>
          <w:rFonts w:ascii="Arial" w:hAnsi="Arial" w:cs="Arial"/>
          <w:bCs/>
          <w:lang w:val="en-GB"/>
        </w:rPr>
        <w:t>.</w:t>
      </w:r>
      <w:r w:rsidR="00EB1451">
        <w:rPr>
          <w:rFonts w:ascii="Arial" w:hAnsi="Arial" w:cs="Arial"/>
          <w:bCs/>
          <w:lang w:val="en-GB"/>
        </w:rPr>
        <w:t xml:space="preserve"> </w:t>
      </w:r>
      <w:r w:rsidR="00EB1451" w:rsidRPr="00EB1451">
        <w:rPr>
          <w:rFonts w:ascii="Arial" w:hAnsi="Arial" w:cs="Arial"/>
          <w:bCs/>
          <w:lang w:val="en-GB"/>
        </w:rPr>
        <w:t>The experiment was composed by an encoding and a testing phase for each route and GPS conditions. Before each phase task instructions were given to the participants on the screen and the city environment disappeared. This permitted participants to take breaks from holding their hands up, as the virtual car and steering wheel where not visible. This occurred every time they finished a trial and lasted approximately 5-10 sec.</w:t>
      </w:r>
      <w:r w:rsidR="008C1963">
        <w:rPr>
          <w:rFonts w:ascii="Arial" w:hAnsi="Arial" w:cs="Arial"/>
          <w:bCs/>
          <w:lang w:val="en-GB"/>
        </w:rPr>
        <w:t xml:space="preserve"> </w:t>
      </w:r>
      <w:r w:rsidR="008C1963" w:rsidRPr="008C1963">
        <w:rPr>
          <w:rFonts w:ascii="Arial" w:hAnsi="Arial" w:cs="Arial"/>
          <w:bCs/>
          <w:lang w:val="en-GB"/>
        </w:rPr>
        <w:t>Reporting the GPS map in terms of pixels in the VR HMD unfortunately is not very informative. This is because the number of pixels that the GPS map takes up on the VR displays is not fixed. The GPS is a rendered object in 3D space and so its size is dependent of the viewers head position.</w:t>
      </w:r>
      <w:r w:rsidR="008C1963">
        <w:rPr>
          <w:rFonts w:ascii="Arial" w:hAnsi="Arial" w:cs="Arial"/>
          <w:bCs/>
          <w:lang w:val="en-GB"/>
        </w:rPr>
        <w:t xml:space="preserve"> However, the reader can get an idea of the GPS size by watching the video example for the visual GPS condition.</w:t>
      </w:r>
    </w:p>
    <w:p w14:paraId="45198788" w14:textId="74712EBB" w:rsidR="00716E31" w:rsidRPr="00AD67FA" w:rsidRDefault="00716E31" w:rsidP="00554233">
      <w:pPr>
        <w:rPr>
          <w:rFonts w:ascii="Arial" w:hAnsi="Arial" w:cs="Arial"/>
          <w:b/>
          <w:lang w:val="en-GB"/>
        </w:rPr>
      </w:pPr>
    </w:p>
    <w:p w14:paraId="693FB737" w14:textId="08D63FFA" w:rsidR="00554233" w:rsidRDefault="00AD67FA" w:rsidP="00554233">
      <w:pPr>
        <w:jc w:val="both"/>
        <w:rPr>
          <w:rFonts w:ascii="Arial" w:hAnsi="Arial" w:cs="Arial"/>
          <w:b/>
          <w:lang w:val="en-GB"/>
        </w:rPr>
      </w:pPr>
      <w:r w:rsidRPr="00AD67FA">
        <w:rPr>
          <w:rFonts w:ascii="Arial" w:hAnsi="Arial" w:cs="Arial"/>
          <w:b/>
          <w:lang w:val="en-GB"/>
        </w:rPr>
        <w:t xml:space="preserve">Check of </w:t>
      </w:r>
      <w:r w:rsidR="006E0683">
        <w:rPr>
          <w:rFonts w:ascii="Arial" w:hAnsi="Arial" w:cs="Arial"/>
          <w:b/>
          <w:lang w:val="en-GB"/>
        </w:rPr>
        <w:t>normality and sphericity</w:t>
      </w:r>
      <w:r w:rsidRPr="00AD67FA">
        <w:rPr>
          <w:rFonts w:ascii="Arial" w:hAnsi="Arial" w:cs="Arial"/>
          <w:b/>
          <w:lang w:val="en-GB"/>
        </w:rPr>
        <w:t xml:space="preserve"> assumptions – Results</w:t>
      </w:r>
    </w:p>
    <w:p w14:paraId="351AA895" w14:textId="4C649C8F" w:rsidR="00AD67FA" w:rsidRPr="00554233" w:rsidRDefault="002E1D8F" w:rsidP="00554233">
      <w:pPr>
        <w:jc w:val="both"/>
        <w:rPr>
          <w:rFonts w:ascii="Arial" w:hAnsi="Arial" w:cs="Arial"/>
          <w:lang w:val="en-GB"/>
        </w:rPr>
      </w:pPr>
      <w:r>
        <w:rPr>
          <w:rFonts w:ascii="Arial" w:hAnsi="Arial" w:cs="Arial"/>
          <w:b/>
          <w:lang w:val="en-GB"/>
        </w:rPr>
        <w:br/>
      </w:r>
      <w:r w:rsidR="000A794A">
        <w:rPr>
          <w:rFonts w:ascii="Arial" w:hAnsi="Arial" w:cs="Arial"/>
          <w:lang w:val="en-GB"/>
        </w:rPr>
        <w:t xml:space="preserve">For “end distance” error, fifteen out of twenty (4 GPS x 5 routes) conditions significantly deviated from a normal distribution, </w:t>
      </w:r>
      <w:proofErr w:type="gramStart"/>
      <w:r w:rsidR="000A794A" w:rsidRPr="00A51DC2">
        <w:rPr>
          <w:rFonts w:ascii="Arial" w:hAnsi="Arial" w:cs="Arial"/>
          <w:i/>
          <w:iCs/>
          <w:lang w:val="en-HK"/>
        </w:rPr>
        <w:t>W</w:t>
      </w:r>
      <w:r w:rsidR="000A794A" w:rsidRPr="00A51DC2">
        <w:rPr>
          <w:rFonts w:ascii="Arial" w:hAnsi="Arial" w:cs="Arial"/>
          <w:lang w:val="en-HK"/>
        </w:rPr>
        <w:t>(</w:t>
      </w:r>
      <w:proofErr w:type="gramEnd"/>
      <w:r w:rsidR="000A794A" w:rsidRPr="00A51DC2">
        <w:rPr>
          <w:rFonts w:ascii="Arial" w:hAnsi="Arial" w:cs="Arial"/>
          <w:lang w:val="en-HK"/>
        </w:rPr>
        <w:t>3</w:t>
      </w:r>
      <w:r w:rsidR="000A794A">
        <w:rPr>
          <w:rFonts w:ascii="Arial" w:hAnsi="Arial" w:cs="Arial"/>
          <w:lang w:val="en-HK"/>
        </w:rPr>
        <w:t>4</w:t>
      </w:r>
      <w:r w:rsidR="000A794A" w:rsidRPr="00A51DC2">
        <w:rPr>
          <w:rFonts w:ascii="Arial" w:hAnsi="Arial" w:cs="Arial"/>
          <w:lang w:val="en-HK"/>
        </w:rPr>
        <w:t xml:space="preserve">) </w:t>
      </w:r>
      <w:r w:rsidR="000A794A" w:rsidRPr="00F31C1D">
        <w:rPr>
          <w:rFonts w:ascii="Arial" w:hAnsi="Arial" w:cs="Arial"/>
          <w:lang w:val="en-GB"/>
        </w:rPr>
        <w:t xml:space="preserve">≤ </w:t>
      </w:r>
      <w:r w:rsidR="000A794A" w:rsidRPr="00A51DC2">
        <w:rPr>
          <w:rFonts w:ascii="Arial" w:hAnsi="Arial" w:cs="Arial"/>
          <w:lang w:val="en-HK"/>
        </w:rPr>
        <w:t>.</w:t>
      </w:r>
      <w:r w:rsidR="000A794A">
        <w:rPr>
          <w:rFonts w:ascii="Arial" w:hAnsi="Arial" w:cs="Arial"/>
          <w:lang w:val="en-HK"/>
        </w:rPr>
        <w:t>917</w:t>
      </w:r>
      <w:r w:rsidR="000A794A" w:rsidRPr="00A51DC2">
        <w:rPr>
          <w:rFonts w:ascii="Arial" w:hAnsi="Arial" w:cs="Arial"/>
          <w:lang w:val="en-HK"/>
        </w:rPr>
        <w:t xml:space="preserve">, </w:t>
      </w:r>
      <w:r w:rsidR="000A794A" w:rsidRPr="00A51DC2">
        <w:rPr>
          <w:rFonts w:ascii="Arial" w:hAnsi="Arial" w:cs="Arial"/>
          <w:i/>
          <w:iCs/>
          <w:lang w:val="en-HK"/>
        </w:rPr>
        <w:t>p</w:t>
      </w:r>
      <w:r w:rsidR="000A794A" w:rsidRPr="00A51DC2">
        <w:rPr>
          <w:rFonts w:ascii="Arial" w:hAnsi="Arial" w:cs="Arial"/>
          <w:lang w:val="en-HK"/>
        </w:rPr>
        <w:t xml:space="preserve"> </w:t>
      </w:r>
      <w:r w:rsidR="000A794A" w:rsidRPr="00F31C1D">
        <w:rPr>
          <w:rFonts w:ascii="Arial" w:hAnsi="Arial" w:cs="Arial"/>
          <w:lang w:val="en-GB"/>
        </w:rPr>
        <w:t>≤</w:t>
      </w:r>
      <w:r w:rsidR="000A794A" w:rsidRPr="00A51DC2">
        <w:rPr>
          <w:rFonts w:ascii="Arial" w:hAnsi="Arial" w:cs="Arial"/>
          <w:lang w:val="en-HK"/>
        </w:rPr>
        <w:t xml:space="preserve"> .</w:t>
      </w:r>
      <w:r w:rsidR="000A794A">
        <w:rPr>
          <w:rFonts w:ascii="Arial" w:hAnsi="Arial" w:cs="Arial"/>
          <w:lang w:val="en-HK"/>
        </w:rPr>
        <w:t xml:space="preserve">013, and </w:t>
      </w:r>
      <w:r w:rsidR="000A794A" w:rsidRPr="00F31C1D">
        <w:rPr>
          <w:rFonts w:ascii="Arial" w:hAnsi="Arial" w:cs="Arial"/>
          <w:lang w:val="en-GB"/>
        </w:rPr>
        <w:t>Mauchly's test</w:t>
      </w:r>
      <w:r w:rsidR="000A794A" w:rsidRPr="00297DFB">
        <w:rPr>
          <w:rFonts w:ascii="Arial" w:hAnsi="Arial" w:cs="Arial"/>
          <w:lang w:val="en-GB"/>
        </w:rPr>
        <w:t> indicated that the assumption of </w:t>
      </w:r>
      <w:r w:rsidR="000A794A" w:rsidRPr="00F31C1D">
        <w:rPr>
          <w:rFonts w:ascii="Arial" w:hAnsi="Arial" w:cs="Arial"/>
          <w:lang w:val="en-GB"/>
        </w:rPr>
        <w:t>sphericity</w:t>
      </w:r>
      <w:r w:rsidR="000A794A" w:rsidRPr="00297DFB">
        <w:rPr>
          <w:rFonts w:ascii="Arial" w:hAnsi="Arial" w:cs="Arial"/>
          <w:lang w:val="en-GB"/>
        </w:rPr>
        <w:t> had been violated</w:t>
      </w:r>
      <w:r w:rsidR="000A794A">
        <w:rPr>
          <w:rFonts w:ascii="Arial" w:hAnsi="Arial" w:cs="Arial"/>
          <w:lang w:val="en-GB"/>
        </w:rPr>
        <w:t xml:space="preserve"> for route (</w:t>
      </w:r>
      <w:r w:rsidR="000A794A" w:rsidRPr="00F31C1D">
        <w:rPr>
          <w:rFonts w:ascii="Arial" w:hAnsi="Arial" w:cs="Arial"/>
          <w:i/>
          <w:iCs/>
          <w:lang w:val="en-GB"/>
        </w:rPr>
        <w:t>Mauchly's W</w:t>
      </w:r>
      <w:r w:rsidR="000A794A">
        <w:rPr>
          <w:rFonts w:ascii="Arial" w:hAnsi="Arial" w:cs="Arial"/>
          <w:lang w:val="en-GB"/>
        </w:rPr>
        <w:t xml:space="preserve"> </w:t>
      </w:r>
      <w:r w:rsidR="000A794A" w:rsidRPr="00297DFB">
        <w:rPr>
          <w:rFonts w:ascii="Arial" w:hAnsi="Arial" w:cs="Arial"/>
          <w:lang w:val="en-GB"/>
        </w:rPr>
        <w:t>(</w:t>
      </w:r>
      <w:r w:rsidR="000A794A">
        <w:rPr>
          <w:rFonts w:ascii="Arial" w:hAnsi="Arial" w:cs="Arial"/>
          <w:lang w:val="en-GB"/>
        </w:rPr>
        <w:t>9</w:t>
      </w:r>
      <w:r w:rsidR="000A794A" w:rsidRPr="00297DFB">
        <w:rPr>
          <w:rFonts w:ascii="Arial" w:hAnsi="Arial" w:cs="Arial"/>
          <w:lang w:val="en-GB"/>
        </w:rPr>
        <w:t xml:space="preserve">) = </w:t>
      </w:r>
      <w:r w:rsidR="000A794A">
        <w:rPr>
          <w:rFonts w:ascii="Arial" w:hAnsi="Arial" w:cs="Arial"/>
          <w:lang w:val="en-GB"/>
        </w:rPr>
        <w:t>.433</w:t>
      </w:r>
      <w:r w:rsidR="000A794A" w:rsidRPr="00297DFB">
        <w:rPr>
          <w:rFonts w:ascii="Arial" w:hAnsi="Arial" w:cs="Arial"/>
          <w:lang w:val="en-GB"/>
        </w:rPr>
        <w:t xml:space="preserve">, </w:t>
      </w:r>
      <w:r w:rsidR="000A794A" w:rsidRPr="00F31C1D">
        <w:rPr>
          <w:rFonts w:ascii="Arial" w:hAnsi="Arial" w:cs="Arial"/>
          <w:i/>
          <w:iCs/>
          <w:lang w:val="en-GB"/>
        </w:rPr>
        <w:t>p</w:t>
      </w:r>
      <w:r w:rsidR="000A794A" w:rsidRPr="00297DFB">
        <w:rPr>
          <w:rFonts w:ascii="Arial" w:hAnsi="Arial" w:cs="Arial"/>
          <w:lang w:val="en-GB"/>
        </w:rPr>
        <w:t xml:space="preserve"> = .0</w:t>
      </w:r>
      <w:r w:rsidR="000A794A">
        <w:rPr>
          <w:rFonts w:ascii="Arial" w:hAnsi="Arial" w:cs="Arial"/>
          <w:lang w:val="en-GB"/>
        </w:rPr>
        <w:t>02) and GPS*route (</w:t>
      </w:r>
      <w:r w:rsidR="000A794A" w:rsidRPr="00F31C1D">
        <w:rPr>
          <w:rFonts w:ascii="Arial" w:hAnsi="Arial" w:cs="Arial"/>
          <w:i/>
          <w:iCs/>
          <w:lang w:val="en-GB"/>
        </w:rPr>
        <w:t>Mauchly's W</w:t>
      </w:r>
      <w:r w:rsidR="000A794A" w:rsidRPr="00297DFB">
        <w:rPr>
          <w:rFonts w:ascii="Arial" w:hAnsi="Arial" w:cs="Arial"/>
          <w:lang w:val="en-GB"/>
        </w:rPr>
        <w:t xml:space="preserve"> (</w:t>
      </w:r>
      <w:r w:rsidR="000A794A">
        <w:rPr>
          <w:rFonts w:ascii="Arial" w:hAnsi="Arial" w:cs="Arial"/>
          <w:lang w:val="en-GB"/>
        </w:rPr>
        <w:t>77</w:t>
      </w:r>
      <w:r w:rsidR="000A794A" w:rsidRPr="00297DFB">
        <w:rPr>
          <w:rFonts w:ascii="Arial" w:hAnsi="Arial" w:cs="Arial"/>
          <w:lang w:val="en-GB"/>
        </w:rPr>
        <w:t xml:space="preserve">) = </w:t>
      </w:r>
      <w:r w:rsidR="000A794A">
        <w:rPr>
          <w:rFonts w:ascii="Arial" w:hAnsi="Arial" w:cs="Arial"/>
          <w:lang w:val="en-GB"/>
        </w:rPr>
        <w:t>.015</w:t>
      </w:r>
      <w:r w:rsidR="000A794A" w:rsidRPr="00297DFB">
        <w:rPr>
          <w:rFonts w:ascii="Arial" w:hAnsi="Arial" w:cs="Arial"/>
          <w:lang w:val="en-GB"/>
        </w:rPr>
        <w:t xml:space="preserve">, </w:t>
      </w:r>
      <w:r w:rsidR="000A794A" w:rsidRPr="00F31C1D">
        <w:rPr>
          <w:rFonts w:ascii="Arial" w:hAnsi="Arial" w:cs="Arial"/>
          <w:i/>
          <w:iCs/>
          <w:lang w:val="en-GB"/>
        </w:rPr>
        <w:t>p</w:t>
      </w:r>
      <w:r w:rsidR="000A794A" w:rsidRPr="00297DFB">
        <w:rPr>
          <w:rFonts w:ascii="Arial" w:hAnsi="Arial" w:cs="Arial"/>
          <w:lang w:val="en-GB"/>
        </w:rPr>
        <w:t xml:space="preserve"> = .0</w:t>
      </w:r>
      <w:r w:rsidR="000A794A">
        <w:rPr>
          <w:rFonts w:ascii="Arial" w:hAnsi="Arial" w:cs="Arial"/>
          <w:lang w:val="en-GB"/>
        </w:rPr>
        <w:t>01). Similar results were found for “time” and “route deviation”. For “time”, we found that twelve out of twenty (4 GPS x 5 routes) conditions significantly deviated from a normal distribution</w:t>
      </w:r>
      <w:r w:rsidR="000A794A" w:rsidRPr="00886F8C">
        <w:rPr>
          <w:rFonts w:ascii="Arial" w:hAnsi="Arial" w:cs="Arial"/>
          <w:i/>
          <w:iCs/>
          <w:lang w:val="en-HK"/>
        </w:rPr>
        <w:t xml:space="preserve"> </w:t>
      </w:r>
      <w:proofErr w:type="gramStart"/>
      <w:r w:rsidR="000A794A" w:rsidRPr="00A51DC2">
        <w:rPr>
          <w:rFonts w:ascii="Arial" w:hAnsi="Arial" w:cs="Arial"/>
          <w:i/>
          <w:iCs/>
          <w:lang w:val="en-HK"/>
        </w:rPr>
        <w:t>W</w:t>
      </w:r>
      <w:r w:rsidR="000A794A" w:rsidRPr="00A51DC2">
        <w:rPr>
          <w:rFonts w:ascii="Arial" w:hAnsi="Arial" w:cs="Arial"/>
          <w:lang w:val="en-HK"/>
        </w:rPr>
        <w:t>(</w:t>
      </w:r>
      <w:proofErr w:type="gramEnd"/>
      <w:r w:rsidR="000A794A" w:rsidRPr="00A51DC2">
        <w:rPr>
          <w:rFonts w:ascii="Arial" w:hAnsi="Arial" w:cs="Arial"/>
          <w:lang w:val="en-HK"/>
        </w:rPr>
        <w:t>3</w:t>
      </w:r>
      <w:r w:rsidR="000A794A">
        <w:rPr>
          <w:rFonts w:ascii="Arial" w:hAnsi="Arial" w:cs="Arial"/>
          <w:lang w:val="en-HK"/>
        </w:rPr>
        <w:t>4</w:t>
      </w:r>
      <w:r w:rsidR="000A794A" w:rsidRPr="00A51DC2">
        <w:rPr>
          <w:rFonts w:ascii="Arial" w:hAnsi="Arial" w:cs="Arial"/>
          <w:lang w:val="en-HK"/>
        </w:rPr>
        <w:t xml:space="preserve">) </w:t>
      </w:r>
      <w:r w:rsidR="000A794A" w:rsidRPr="00F31C1D">
        <w:rPr>
          <w:rFonts w:ascii="Arial" w:hAnsi="Arial" w:cs="Arial"/>
          <w:lang w:val="en-GB"/>
        </w:rPr>
        <w:t xml:space="preserve">≤ </w:t>
      </w:r>
      <w:r w:rsidR="000A794A" w:rsidRPr="00A51DC2">
        <w:rPr>
          <w:rFonts w:ascii="Arial" w:hAnsi="Arial" w:cs="Arial"/>
          <w:lang w:val="en-HK"/>
        </w:rPr>
        <w:t>.</w:t>
      </w:r>
      <w:r w:rsidR="000A794A">
        <w:rPr>
          <w:rFonts w:ascii="Arial" w:hAnsi="Arial" w:cs="Arial"/>
          <w:lang w:val="en-HK"/>
        </w:rPr>
        <w:t>933</w:t>
      </w:r>
      <w:r w:rsidR="000A794A" w:rsidRPr="00A51DC2">
        <w:rPr>
          <w:rFonts w:ascii="Arial" w:hAnsi="Arial" w:cs="Arial"/>
          <w:lang w:val="en-HK"/>
        </w:rPr>
        <w:t xml:space="preserve">, </w:t>
      </w:r>
      <w:r w:rsidR="000A794A" w:rsidRPr="00A51DC2">
        <w:rPr>
          <w:rFonts w:ascii="Arial" w:hAnsi="Arial" w:cs="Arial"/>
          <w:i/>
          <w:iCs/>
          <w:lang w:val="en-HK"/>
        </w:rPr>
        <w:t>p</w:t>
      </w:r>
      <w:r w:rsidR="000A794A" w:rsidRPr="00A51DC2">
        <w:rPr>
          <w:rFonts w:ascii="Arial" w:hAnsi="Arial" w:cs="Arial"/>
          <w:lang w:val="en-HK"/>
        </w:rPr>
        <w:t xml:space="preserve"> </w:t>
      </w:r>
      <w:r w:rsidR="000A794A" w:rsidRPr="00F31C1D">
        <w:rPr>
          <w:rFonts w:ascii="Arial" w:hAnsi="Arial" w:cs="Arial"/>
          <w:lang w:val="en-GB"/>
        </w:rPr>
        <w:t>≤</w:t>
      </w:r>
      <w:r w:rsidR="000A794A" w:rsidRPr="00A51DC2">
        <w:rPr>
          <w:rFonts w:ascii="Arial" w:hAnsi="Arial" w:cs="Arial"/>
          <w:lang w:val="en-HK"/>
        </w:rPr>
        <w:t xml:space="preserve"> .</w:t>
      </w:r>
      <w:r w:rsidR="000A794A">
        <w:rPr>
          <w:rFonts w:ascii="Arial" w:hAnsi="Arial" w:cs="Arial"/>
          <w:lang w:val="en-HK"/>
        </w:rPr>
        <w:t xml:space="preserve">039, and </w:t>
      </w:r>
      <w:r w:rsidR="000A794A" w:rsidRPr="004A77E3">
        <w:rPr>
          <w:rFonts w:ascii="Arial" w:hAnsi="Arial" w:cs="Arial"/>
          <w:lang w:val="en-GB"/>
        </w:rPr>
        <w:t>Mauchly's test</w:t>
      </w:r>
      <w:r w:rsidR="000A794A" w:rsidRPr="00297DFB">
        <w:rPr>
          <w:rFonts w:ascii="Arial" w:hAnsi="Arial" w:cs="Arial"/>
          <w:lang w:val="en-GB"/>
        </w:rPr>
        <w:t> indicat</w:t>
      </w:r>
      <w:r w:rsidR="000A794A">
        <w:rPr>
          <w:rFonts w:ascii="Arial" w:hAnsi="Arial" w:cs="Arial"/>
          <w:lang w:val="en-GB"/>
        </w:rPr>
        <w:t>ed</w:t>
      </w:r>
      <w:r w:rsidR="000A794A" w:rsidRPr="00297DFB">
        <w:rPr>
          <w:rFonts w:ascii="Arial" w:hAnsi="Arial" w:cs="Arial"/>
          <w:lang w:val="en-GB"/>
        </w:rPr>
        <w:t xml:space="preserve"> that the assumption of </w:t>
      </w:r>
      <w:r w:rsidR="000A794A" w:rsidRPr="004A77E3">
        <w:rPr>
          <w:rFonts w:ascii="Arial" w:hAnsi="Arial" w:cs="Arial"/>
          <w:lang w:val="en-GB"/>
        </w:rPr>
        <w:t>sphericity</w:t>
      </w:r>
      <w:r w:rsidR="000A794A" w:rsidRPr="00297DFB">
        <w:rPr>
          <w:rFonts w:ascii="Arial" w:hAnsi="Arial" w:cs="Arial"/>
          <w:lang w:val="en-GB"/>
        </w:rPr>
        <w:t> had been violated</w:t>
      </w:r>
      <w:r w:rsidR="000A794A">
        <w:rPr>
          <w:rFonts w:ascii="Arial" w:hAnsi="Arial" w:cs="Arial"/>
          <w:lang w:val="en-GB"/>
        </w:rPr>
        <w:t xml:space="preserve"> for route GPS*route (</w:t>
      </w:r>
      <w:r w:rsidR="000A794A" w:rsidRPr="00F31C1D">
        <w:rPr>
          <w:rFonts w:ascii="Arial" w:hAnsi="Arial" w:cs="Arial"/>
          <w:i/>
          <w:iCs/>
          <w:lang w:val="en-GB"/>
        </w:rPr>
        <w:t>Mauchly's W</w:t>
      </w:r>
      <w:r w:rsidR="000A794A" w:rsidRPr="00297DFB">
        <w:rPr>
          <w:rFonts w:ascii="Arial" w:hAnsi="Arial" w:cs="Arial"/>
          <w:lang w:val="en-GB"/>
        </w:rPr>
        <w:t xml:space="preserve"> (</w:t>
      </w:r>
      <w:r w:rsidR="000A794A">
        <w:rPr>
          <w:rFonts w:ascii="Arial" w:hAnsi="Arial" w:cs="Arial"/>
          <w:lang w:val="en-GB"/>
        </w:rPr>
        <w:t>77</w:t>
      </w:r>
      <w:r w:rsidR="000A794A" w:rsidRPr="00297DFB">
        <w:rPr>
          <w:rFonts w:ascii="Arial" w:hAnsi="Arial" w:cs="Arial"/>
          <w:lang w:val="en-GB"/>
        </w:rPr>
        <w:t xml:space="preserve">) = </w:t>
      </w:r>
      <w:r w:rsidR="000A794A">
        <w:rPr>
          <w:rFonts w:ascii="Arial" w:hAnsi="Arial" w:cs="Arial"/>
          <w:lang w:val="en-GB"/>
        </w:rPr>
        <w:t>.009</w:t>
      </w:r>
      <w:r w:rsidR="000A794A" w:rsidRPr="00297DFB">
        <w:rPr>
          <w:rFonts w:ascii="Arial" w:hAnsi="Arial" w:cs="Arial"/>
          <w:lang w:val="en-GB"/>
        </w:rPr>
        <w:t xml:space="preserve">, </w:t>
      </w:r>
      <w:r w:rsidR="000A794A" w:rsidRPr="00F31C1D">
        <w:rPr>
          <w:rFonts w:ascii="Arial" w:hAnsi="Arial" w:cs="Arial"/>
          <w:i/>
          <w:iCs/>
          <w:lang w:val="en-GB"/>
        </w:rPr>
        <w:t>p</w:t>
      </w:r>
      <w:r w:rsidR="000A794A" w:rsidRPr="00297DFB">
        <w:rPr>
          <w:rFonts w:ascii="Arial" w:hAnsi="Arial" w:cs="Arial"/>
          <w:lang w:val="en-GB"/>
        </w:rPr>
        <w:t xml:space="preserve"> </w:t>
      </w:r>
      <w:r w:rsidR="000A794A">
        <w:rPr>
          <w:rFonts w:ascii="Arial" w:hAnsi="Arial" w:cs="Arial"/>
          <w:lang w:val="en-GB"/>
        </w:rPr>
        <w:t>&lt;</w:t>
      </w:r>
      <w:r w:rsidR="000A794A" w:rsidRPr="00297DFB">
        <w:rPr>
          <w:rFonts w:ascii="Arial" w:hAnsi="Arial" w:cs="Arial"/>
          <w:lang w:val="en-GB"/>
        </w:rPr>
        <w:t xml:space="preserve"> .0</w:t>
      </w:r>
      <w:r w:rsidR="000A794A">
        <w:rPr>
          <w:rFonts w:ascii="Arial" w:hAnsi="Arial" w:cs="Arial"/>
          <w:lang w:val="en-GB"/>
        </w:rPr>
        <w:t>01). For “route deviation”, we found that thirteen out of twenty (4 GPS x 5 routes) conditions significantly deviated from a normal distribution</w:t>
      </w:r>
      <w:r w:rsidR="000A794A" w:rsidRPr="00886F8C">
        <w:rPr>
          <w:rFonts w:ascii="Arial" w:hAnsi="Arial" w:cs="Arial"/>
          <w:i/>
          <w:iCs/>
          <w:lang w:val="en-HK"/>
        </w:rPr>
        <w:t xml:space="preserve"> </w:t>
      </w:r>
      <w:proofErr w:type="gramStart"/>
      <w:r w:rsidR="000A794A" w:rsidRPr="00A51DC2">
        <w:rPr>
          <w:rFonts w:ascii="Arial" w:hAnsi="Arial" w:cs="Arial"/>
          <w:i/>
          <w:iCs/>
          <w:lang w:val="en-HK"/>
        </w:rPr>
        <w:t>W</w:t>
      </w:r>
      <w:r w:rsidR="000A794A" w:rsidRPr="00A51DC2">
        <w:rPr>
          <w:rFonts w:ascii="Arial" w:hAnsi="Arial" w:cs="Arial"/>
          <w:lang w:val="en-HK"/>
        </w:rPr>
        <w:t>(</w:t>
      </w:r>
      <w:proofErr w:type="gramEnd"/>
      <w:r w:rsidR="000A794A" w:rsidRPr="00A51DC2">
        <w:rPr>
          <w:rFonts w:ascii="Arial" w:hAnsi="Arial" w:cs="Arial"/>
          <w:lang w:val="en-HK"/>
        </w:rPr>
        <w:t>3</w:t>
      </w:r>
      <w:r w:rsidR="000A794A">
        <w:rPr>
          <w:rFonts w:ascii="Arial" w:hAnsi="Arial" w:cs="Arial"/>
          <w:lang w:val="en-HK"/>
        </w:rPr>
        <w:t>4</w:t>
      </w:r>
      <w:r w:rsidR="000A794A" w:rsidRPr="00A51DC2">
        <w:rPr>
          <w:rFonts w:ascii="Arial" w:hAnsi="Arial" w:cs="Arial"/>
          <w:lang w:val="en-HK"/>
        </w:rPr>
        <w:t xml:space="preserve">) </w:t>
      </w:r>
      <w:r w:rsidR="000A794A" w:rsidRPr="00F31C1D">
        <w:rPr>
          <w:rFonts w:ascii="Arial" w:hAnsi="Arial" w:cs="Arial"/>
          <w:lang w:val="en-GB"/>
        </w:rPr>
        <w:t xml:space="preserve">≤ </w:t>
      </w:r>
      <w:r w:rsidR="000A794A" w:rsidRPr="00A51DC2">
        <w:rPr>
          <w:rFonts w:ascii="Arial" w:hAnsi="Arial" w:cs="Arial"/>
          <w:lang w:val="en-HK"/>
        </w:rPr>
        <w:t>.</w:t>
      </w:r>
      <w:r w:rsidR="000A794A">
        <w:rPr>
          <w:rFonts w:ascii="Arial" w:hAnsi="Arial" w:cs="Arial"/>
          <w:lang w:val="en-HK"/>
        </w:rPr>
        <w:t>931</w:t>
      </w:r>
      <w:r w:rsidR="000A794A" w:rsidRPr="00A51DC2">
        <w:rPr>
          <w:rFonts w:ascii="Arial" w:hAnsi="Arial" w:cs="Arial"/>
          <w:lang w:val="en-HK"/>
        </w:rPr>
        <w:t xml:space="preserve">, </w:t>
      </w:r>
      <w:r w:rsidR="000A794A" w:rsidRPr="00A51DC2">
        <w:rPr>
          <w:rFonts w:ascii="Arial" w:hAnsi="Arial" w:cs="Arial"/>
          <w:i/>
          <w:iCs/>
          <w:lang w:val="en-HK"/>
        </w:rPr>
        <w:t>p</w:t>
      </w:r>
      <w:r w:rsidR="000A794A" w:rsidRPr="00A51DC2">
        <w:rPr>
          <w:rFonts w:ascii="Arial" w:hAnsi="Arial" w:cs="Arial"/>
          <w:lang w:val="en-HK"/>
        </w:rPr>
        <w:t xml:space="preserve"> </w:t>
      </w:r>
      <w:r w:rsidR="000A794A" w:rsidRPr="00F31C1D">
        <w:rPr>
          <w:rFonts w:ascii="Arial" w:hAnsi="Arial" w:cs="Arial"/>
          <w:lang w:val="en-GB"/>
        </w:rPr>
        <w:t>≤</w:t>
      </w:r>
      <w:r w:rsidR="000A794A" w:rsidRPr="00A51DC2">
        <w:rPr>
          <w:rFonts w:ascii="Arial" w:hAnsi="Arial" w:cs="Arial"/>
          <w:lang w:val="en-HK"/>
        </w:rPr>
        <w:t xml:space="preserve"> .</w:t>
      </w:r>
      <w:r w:rsidR="000A794A">
        <w:rPr>
          <w:rFonts w:ascii="Arial" w:hAnsi="Arial" w:cs="Arial"/>
          <w:lang w:val="en-HK"/>
        </w:rPr>
        <w:t xml:space="preserve">033, and </w:t>
      </w:r>
      <w:r w:rsidR="000A794A" w:rsidRPr="004A77E3">
        <w:rPr>
          <w:rFonts w:ascii="Arial" w:hAnsi="Arial" w:cs="Arial"/>
          <w:lang w:val="en-GB"/>
        </w:rPr>
        <w:t>Mauchly's test</w:t>
      </w:r>
      <w:r w:rsidR="000A794A" w:rsidRPr="00297DFB">
        <w:rPr>
          <w:rFonts w:ascii="Arial" w:hAnsi="Arial" w:cs="Arial"/>
          <w:lang w:val="en-GB"/>
        </w:rPr>
        <w:t> indicated that the assumption of </w:t>
      </w:r>
      <w:r w:rsidR="000A794A" w:rsidRPr="004A77E3">
        <w:rPr>
          <w:rFonts w:ascii="Arial" w:hAnsi="Arial" w:cs="Arial"/>
          <w:lang w:val="en-GB"/>
        </w:rPr>
        <w:t>sphericity</w:t>
      </w:r>
      <w:r w:rsidR="000A794A" w:rsidRPr="00297DFB">
        <w:rPr>
          <w:rFonts w:ascii="Arial" w:hAnsi="Arial" w:cs="Arial"/>
          <w:lang w:val="en-GB"/>
        </w:rPr>
        <w:t> had been violated</w:t>
      </w:r>
      <w:r w:rsidR="000A794A">
        <w:rPr>
          <w:rFonts w:ascii="Arial" w:hAnsi="Arial" w:cs="Arial"/>
          <w:lang w:val="en-GB"/>
        </w:rPr>
        <w:t xml:space="preserve"> for route (</w:t>
      </w:r>
      <w:r w:rsidR="000A794A" w:rsidRPr="004A77E3">
        <w:rPr>
          <w:rFonts w:ascii="Arial" w:hAnsi="Arial" w:cs="Arial"/>
          <w:i/>
          <w:iCs/>
          <w:lang w:val="en-GB"/>
        </w:rPr>
        <w:t>Mauchly's W</w:t>
      </w:r>
      <w:r w:rsidR="000A794A">
        <w:rPr>
          <w:rFonts w:ascii="Arial" w:hAnsi="Arial" w:cs="Arial"/>
          <w:lang w:val="en-GB"/>
        </w:rPr>
        <w:t xml:space="preserve"> </w:t>
      </w:r>
      <w:r w:rsidR="000A794A" w:rsidRPr="00297DFB">
        <w:rPr>
          <w:rFonts w:ascii="Arial" w:hAnsi="Arial" w:cs="Arial"/>
          <w:lang w:val="en-GB"/>
        </w:rPr>
        <w:t>(</w:t>
      </w:r>
      <w:r w:rsidR="000A794A">
        <w:rPr>
          <w:rFonts w:ascii="Arial" w:hAnsi="Arial" w:cs="Arial"/>
          <w:lang w:val="en-GB"/>
        </w:rPr>
        <w:t>9</w:t>
      </w:r>
      <w:r w:rsidR="000A794A" w:rsidRPr="00297DFB">
        <w:rPr>
          <w:rFonts w:ascii="Arial" w:hAnsi="Arial" w:cs="Arial"/>
          <w:lang w:val="en-GB"/>
        </w:rPr>
        <w:t xml:space="preserve">) = </w:t>
      </w:r>
      <w:r w:rsidR="000A794A">
        <w:rPr>
          <w:rFonts w:ascii="Arial" w:hAnsi="Arial" w:cs="Arial"/>
          <w:lang w:val="en-GB"/>
        </w:rPr>
        <w:t>.305</w:t>
      </w:r>
      <w:r w:rsidR="000A794A" w:rsidRPr="00297DFB">
        <w:rPr>
          <w:rFonts w:ascii="Arial" w:hAnsi="Arial" w:cs="Arial"/>
          <w:lang w:val="en-GB"/>
        </w:rPr>
        <w:t xml:space="preserve">, </w:t>
      </w:r>
      <w:r w:rsidR="000A794A" w:rsidRPr="004A77E3">
        <w:rPr>
          <w:rFonts w:ascii="Arial" w:hAnsi="Arial" w:cs="Arial"/>
          <w:i/>
          <w:iCs/>
          <w:lang w:val="en-GB"/>
        </w:rPr>
        <w:t>p</w:t>
      </w:r>
      <w:r w:rsidR="000A794A" w:rsidRPr="00297DFB">
        <w:rPr>
          <w:rFonts w:ascii="Arial" w:hAnsi="Arial" w:cs="Arial"/>
          <w:lang w:val="en-GB"/>
        </w:rPr>
        <w:t xml:space="preserve"> </w:t>
      </w:r>
      <w:r w:rsidR="000A794A">
        <w:rPr>
          <w:rFonts w:ascii="Arial" w:hAnsi="Arial" w:cs="Arial"/>
          <w:lang w:val="en-GB"/>
        </w:rPr>
        <w:t>&lt;</w:t>
      </w:r>
      <w:r w:rsidR="000A794A" w:rsidRPr="00297DFB">
        <w:rPr>
          <w:rFonts w:ascii="Arial" w:hAnsi="Arial" w:cs="Arial"/>
          <w:lang w:val="en-GB"/>
        </w:rPr>
        <w:t xml:space="preserve"> .0</w:t>
      </w:r>
      <w:r w:rsidR="000A794A">
        <w:rPr>
          <w:rFonts w:ascii="Arial" w:hAnsi="Arial" w:cs="Arial"/>
          <w:lang w:val="en-GB"/>
        </w:rPr>
        <w:t xml:space="preserve">01) and GPS*route </w:t>
      </w:r>
      <w:r w:rsidR="000A794A">
        <w:rPr>
          <w:rFonts w:ascii="Arial" w:hAnsi="Arial" w:cs="Arial"/>
          <w:lang w:val="en-GB"/>
        </w:rPr>
        <w:lastRenderedPageBreak/>
        <w:t>(</w:t>
      </w:r>
      <w:r w:rsidR="000A794A" w:rsidRPr="004A77E3">
        <w:rPr>
          <w:rFonts w:ascii="Arial" w:hAnsi="Arial" w:cs="Arial"/>
          <w:i/>
          <w:iCs/>
          <w:lang w:val="en-GB"/>
        </w:rPr>
        <w:t>Mauchly's W</w:t>
      </w:r>
      <w:r w:rsidR="000A794A" w:rsidRPr="00297DFB">
        <w:rPr>
          <w:rFonts w:ascii="Arial" w:hAnsi="Arial" w:cs="Arial"/>
          <w:lang w:val="en-GB"/>
        </w:rPr>
        <w:t xml:space="preserve"> (</w:t>
      </w:r>
      <w:r w:rsidR="000A794A">
        <w:rPr>
          <w:rFonts w:ascii="Arial" w:hAnsi="Arial" w:cs="Arial"/>
          <w:lang w:val="en-GB"/>
        </w:rPr>
        <w:t>77</w:t>
      </w:r>
      <w:r w:rsidR="000A794A" w:rsidRPr="00297DFB">
        <w:rPr>
          <w:rFonts w:ascii="Arial" w:hAnsi="Arial" w:cs="Arial"/>
          <w:lang w:val="en-GB"/>
        </w:rPr>
        <w:t xml:space="preserve">) = </w:t>
      </w:r>
      <w:r w:rsidR="000A794A">
        <w:rPr>
          <w:rFonts w:ascii="Arial" w:hAnsi="Arial" w:cs="Arial"/>
          <w:lang w:val="en-GB"/>
        </w:rPr>
        <w:t>.011</w:t>
      </w:r>
      <w:r w:rsidR="000A794A" w:rsidRPr="00297DFB">
        <w:rPr>
          <w:rFonts w:ascii="Arial" w:hAnsi="Arial" w:cs="Arial"/>
          <w:lang w:val="en-GB"/>
        </w:rPr>
        <w:t xml:space="preserve">, </w:t>
      </w:r>
      <w:r w:rsidR="000A794A" w:rsidRPr="004A77E3">
        <w:rPr>
          <w:rFonts w:ascii="Arial" w:hAnsi="Arial" w:cs="Arial"/>
          <w:i/>
          <w:iCs/>
          <w:lang w:val="en-GB"/>
        </w:rPr>
        <w:t>p</w:t>
      </w:r>
      <w:r w:rsidR="000A794A" w:rsidRPr="00297DFB">
        <w:rPr>
          <w:rFonts w:ascii="Arial" w:hAnsi="Arial" w:cs="Arial"/>
          <w:lang w:val="en-GB"/>
        </w:rPr>
        <w:t xml:space="preserve"> </w:t>
      </w:r>
      <w:r w:rsidR="000A794A">
        <w:rPr>
          <w:rFonts w:ascii="Arial" w:hAnsi="Arial" w:cs="Arial"/>
          <w:lang w:val="en-GB"/>
        </w:rPr>
        <w:t>&lt;</w:t>
      </w:r>
      <w:r w:rsidR="000A794A" w:rsidRPr="00297DFB">
        <w:rPr>
          <w:rFonts w:ascii="Arial" w:hAnsi="Arial" w:cs="Arial"/>
          <w:lang w:val="en-GB"/>
        </w:rPr>
        <w:t xml:space="preserve"> .0</w:t>
      </w:r>
      <w:r w:rsidR="000A794A">
        <w:rPr>
          <w:rFonts w:ascii="Arial" w:hAnsi="Arial" w:cs="Arial"/>
          <w:lang w:val="en-GB"/>
        </w:rPr>
        <w:t>01). Finally, for the “variability” in end distance error (calculated for each participant across the five routes), two</w:t>
      </w:r>
      <w:r w:rsidR="000A794A" w:rsidRPr="00687AE7">
        <w:rPr>
          <w:rFonts w:ascii="Arial" w:hAnsi="Arial" w:cs="Arial"/>
          <w:lang w:val="en-GB"/>
        </w:rPr>
        <w:t xml:space="preserve"> out of </w:t>
      </w:r>
      <w:r w:rsidR="000A794A">
        <w:rPr>
          <w:rFonts w:ascii="Arial" w:hAnsi="Arial" w:cs="Arial"/>
          <w:lang w:val="en-GB"/>
        </w:rPr>
        <w:t>four</w:t>
      </w:r>
      <w:r w:rsidR="000A794A" w:rsidRPr="00687AE7">
        <w:rPr>
          <w:rFonts w:ascii="Arial" w:hAnsi="Arial" w:cs="Arial"/>
          <w:lang w:val="en-GB"/>
        </w:rPr>
        <w:t xml:space="preserve"> (4 GPS) conditions significantly deviated from a normal distribution, </w:t>
      </w:r>
      <w:proofErr w:type="gramStart"/>
      <w:r w:rsidR="000A794A" w:rsidRPr="00687AE7">
        <w:rPr>
          <w:rFonts w:ascii="Arial" w:hAnsi="Arial" w:cs="Arial"/>
          <w:i/>
          <w:iCs/>
          <w:lang w:val="en-HK"/>
        </w:rPr>
        <w:t>W</w:t>
      </w:r>
      <w:r w:rsidR="000A794A" w:rsidRPr="00687AE7">
        <w:rPr>
          <w:rFonts w:ascii="Arial" w:hAnsi="Arial" w:cs="Arial"/>
          <w:lang w:val="en-HK"/>
        </w:rPr>
        <w:t>(</w:t>
      </w:r>
      <w:proofErr w:type="gramEnd"/>
      <w:r w:rsidR="000A794A" w:rsidRPr="00687AE7">
        <w:rPr>
          <w:rFonts w:ascii="Arial" w:hAnsi="Arial" w:cs="Arial"/>
          <w:lang w:val="en-HK"/>
        </w:rPr>
        <w:t xml:space="preserve">34) </w:t>
      </w:r>
      <w:r w:rsidR="000A794A" w:rsidRPr="00F31C1D">
        <w:rPr>
          <w:rFonts w:ascii="Arial" w:hAnsi="Arial" w:cs="Arial"/>
          <w:lang w:val="en-GB"/>
        </w:rPr>
        <w:t xml:space="preserve">≤ </w:t>
      </w:r>
      <w:r w:rsidR="000A794A" w:rsidRPr="00687AE7">
        <w:rPr>
          <w:rFonts w:ascii="Arial" w:hAnsi="Arial" w:cs="Arial"/>
          <w:lang w:val="en-HK"/>
        </w:rPr>
        <w:t>.9</w:t>
      </w:r>
      <w:r w:rsidR="000A794A">
        <w:rPr>
          <w:rFonts w:ascii="Arial" w:hAnsi="Arial" w:cs="Arial"/>
          <w:lang w:val="en-HK"/>
        </w:rPr>
        <w:t>35</w:t>
      </w:r>
      <w:r w:rsidR="000A794A" w:rsidRPr="00687AE7">
        <w:rPr>
          <w:rFonts w:ascii="Arial" w:hAnsi="Arial" w:cs="Arial"/>
          <w:lang w:val="en-HK"/>
        </w:rPr>
        <w:t xml:space="preserve">, </w:t>
      </w:r>
      <w:r w:rsidR="000A794A" w:rsidRPr="00687AE7">
        <w:rPr>
          <w:rFonts w:ascii="Arial" w:hAnsi="Arial" w:cs="Arial"/>
          <w:i/>
          <w:iCs/>
          <w:lang w:val="en-HK"/>
        </w:rPr>
        <w:t>p</w:t>
      </w:r>
      <w:r w:rsidR="000A794A" w:rsidRPr="00687AE7">
        <w:rPr>
          <w:rFonts w:ascii="Arial" w:hAnsi="Arial" w:cs="Arial"/>
          <w:lang w:val="en-HK"/>
        </w:rPr>
        <w:t xml:space="preserve"> </w:t>
      </w:r>
      <w:r w:rsidR="000A794A" w:rsidRPr="00F31C1D">
        <w:rPr>
          <w:rFonts w:ascii="Arial" w:hAnsi="Arial" w:cs="Arial"/>
          <w:lang w:val="en-GB"/>
        </w:rPr>
        <w:t>≤</w:t>
      </w:r>
      <w:r w:rsidR="000A794A" w:rsidRPr="00687AE7">
        <w:rPr>
          <w:rFonts w:ascii="Arial" w:hAnsi="Arial" w:cs="Arial"/>
          <w:lang w:val="en-HK"/>
        </w:rPr>
        <w:t xml:space="preserve"> .0</w:t>
      </w:r>
      <w:r w:rsidR="000A794A">
        <w:rPr>
          <w:rFonts w:ascii="Arial" w:hAnsi="Arial" w:cs="Arial"/>
          <w:lang w:val="en-HK"/>
        </w:rPr>
        <w:t>44</w:t>
      </w:r>
      <w:r w:rsidR="000A794A" w:rsidRPr="00687AE7">
        <w:rPr>
          <w:rFonts w:ascii="Arial" w:hAnsi="Arial" w:cs="Arial"/>
          <w:lang w:val="en-HK"/>
        </w:rPr>
        <w:t xml:space="preserve">, and </w:t>
      </w:r>
      <w:r w:rsidR="000A794A" w:rsidRPr="00687AE7">
        <w:rPr>
          <w:rFonts w:ascii="Arial" w:hAnsi="Arial" w:cs="Arial"/>
          <w:lang w:val="en-GB"/>
        </w:rPr>
        <w:t>Mauchly's test</w:t>
      </w:r>
      <w:r w:rsidR="000A794A" w:rsidRPr="00297DFB">
        <w:rPr>
          <w:rFonts w:ascii="Arial" w:hAnsi="Arial" w:cs="Arial"/>
          <w:lang w:val="en-GB"/>
        </w:rPr>
        <w:t> indicated that the assumption of </w:t>
      </w:r>
      <w:r w:rsidR="000A794A" w:rsidRPr="00687AE7">
        <w:rPr>
          <w:rFonts w:ascii="Arial" w:hAnsi="Arial" w:cs="Arial"/>
          <w:lang w:val="en-GB"/>
        </w:rPr>
        <w:t>sphericity</w:t>
      </w:r>
      <w:r w:rsidR="000A794A" w:rsidRPr="00297DFB">
        <w:rPr>
          <w:rFonts w:ascii="Arial" w:hAnsi="Arial" w:cs="Arial"/>
          <w:lang w:val="en-GB"/>
        </w:rPr>
        <w:t> had been violated</w:t>
      </w:r>
      <w:r w:rsidR="000A794A" w:rsidRPr="00687AE7">
        <w:rPr>
          <w:rFonts w:ascii="Arial" w:hAnsi="Arial" w:cs="Arial"/>
          <w:lang w:val="en-GB"/>
        </w:rPr>
        <w:t xml:space="preserve"> for </w:t>
      </w:r>
      <w:r w:rsidR="000A794A">
        <w:rPr>
          <w:rFonts w:ascii="Arial" w:hAnsi="Arial" w:cs="Arial"/>
          <w:lang w:val="en-GB"/>
        </w:rPr>
        <w:t>GPS</w:t>
      </w:r>
      <w:r w:rsidR="000A794A" w:rsidRPr="00687AE7">
        <w:rPr>
          <w:rFonts w:ascii="Arial" w:hAnsi="Arial" w:cs="Arial"/>
          <w:lang w:val="en-GB"/>
        </w:rPr>
        <w:t xml:space="preserve"> (</w:t>
      </w:r>
      <w:r w:rsidR="000A794A" w:rsidRPr="00687AE7">
        <w:rPr>
          <w:rFonts w:ascii="Arial" w:hAnsi="Arial" w:cs="Arial"/>
          <w:i/>
          <w:iCs/>
          <w:lang w:val="en-GB"/>
        </w:rPr>
        <w:t>Mauchly's W</w:t>
      </w:r>
      <w:r w:rsidR="000A794A" w:rsidRPr="00687AE7">
        <w:rPr>
          <w:rFonts w:ascii="Arial" w:hAnsi="Arial" w:cs="Arial"/>
          <w:lang w:val="en-GB"/>
        </w:rPr>
        <w:t xml:space="preserve"> </w:t>
      </w:r>
      <w:r w:rsidR="000A794A" w:rsidRPr="00297DFB">
        <w:rPr>
          <w:rFonts w:ascii="Arial" w:hAnsi="Arial" w:cs="Arial"/>
          <w:lang w:val="en-GB"/>
        </w:rPr>
        <w:t>(</w:t>
      </w:r>
      <w:r w:rsidR="000A794A">
        <w:rPr>
          <w:rFonts w:ascii="Arial" w:hAnsi="Arial" w:cs="Arial"/>
          <w:lang w:val="en-GB"/>
        </w:rPr>
        <w:t>5</w:t>
      </w:r>
      <w:r w:rsidR="000A794A" w:rsidRPr="00297DFB">
        <w:rPr>
          <w:rFonts w:ascii="Arial" w:hAnsi="Arial" w:cs="Arial"/>
          <w:lang w:val="en-GB"/>
        </w:rPr>
        <w:t xml:space="preserve">) = </w:t>
      </w:r>
      <w:r w:rsidR="000A794A" w:rsidRPr="00687AE7">
        <w:rPr>
          <w:rFonts w:ascii="Arial" w:hAnsi="Arial" w:cs="Arial"/>
          <w:lang w:val="en-GB"/>
        </w:rPr>
        <w:t>.</w:t>
      </w:r>
      <w:r w:rsidR="000A794A">
        <w:rPr>
          <w:rFonts w:ascii="Arial" w:hAnsi="Arial" w:cs="Arial"/>
          <w:lang w:val="en-GB"/>
        </w:rPr>
        <w:t>563</w:t>
      </w:r>
      <w:r w:rsidR="000A794A" w:rsidRPr="00297DFB">
        <w:rPr>
          <w:rFonts w:ascii="Arial" w:hAnsi="Arial" w:cs="Arial"/>
          <w:lang w:val="en-GB"/>
        </w:rPr>
        <w:t xml:space="preserve">, </w:t>
      </w:r>
      <w:r w:rsidR="000A794A" w:rsidRPr="00687AE7">
        <w:rPr>
          <w:rFonts w:ascii="Arial" w:hAnsi="Arial" w:cs="Arial"/>
          <w:i/>
          <w:iCs/>
          <w:lang w:val="en-GB"/>
        </w:rPr>
        <w:t>p</w:t>
      </w:r>
      <w:r w:rsidR="000A794A" w:rsidRPr="00297DFB">
        <w:rPr>
          <w:rFonts w:ascii="Arial" w:hAnsi="Arial" w:cs="Arial"/>
          <w:lang w:val="en-GB"/>
        </w:rPr>
        <w:t xml:space="preserve"> = .0</w:t>
      </w:r>
      <w:r w:rsidR="000A794A" w:rsidRPr="00687AE7">
        <w:rPr>
          <w:rFonts w:ascii="Arial" w:hAnsi="Arial" w:cs="Arial"/>
          <w:lang w:val="en-GB"/>
        </w:rPr>
        <w:t>0</w:t>
      </w:r>
      <w:r w:rsidR="000A794A">
        <w:rPr>
          <w:rFonts w:ascii="Arial" w:hAnsi="Arial" w:cs="Arial"/>
          <w:lang w:val="en-GB"/>
        </w:rPr>
        <w:t>3</w:t>
      </w:r>
      <w:r w:rsidR="000A794A" w:rsidRPr="00687AE7">
        <w:rPr>
          <w:rFonts w:ascii="Arial" w:hAnsi="Arial" w:cs="Arial"/>
          <w:lang w:val="en-GB"/>
        </w:rPr>
        <w:t>).</w:t>
      </w:r>
    </w:p>
    <w:p w14:paraId="25ACE245" w14:textId="77777777" w:rsidR="00AD67FA" w:rsidRDefault="00AD67FA" w:rsidP="00C05C58">
      <w:pPr>
        <w:rPr>
          <w:rFonts w:ascii="Arial" w:hAnsi="Arial" w:cs="Arial"/>
          <w:b/>
          <w:bCs/>
          <w:lang w:val="en-GB"/>
        </w:rPr>
      </w:pPr>
    </w:p>
    <w:p w14:paraId="0E2AAC41" w14:textId="385EBE07" w:rsidR="00A021D9" w:rsidRPr="00C05C58" w:rsidRDefault="00C05C58" w:rsidP="00C05C58">
      <w:pPr>
        <w:rPr>
          <w:rFonts w:ascii="Arial" w:hAnsi="Arial" w:cs="Arial"/>
          <w:b/>
          <w:bCs/>
          <w:lang w:val="en-GB"/>
        </w:rPr>
      </w:pPr>
      <w:r w:rsidRPr="00C05C58">
        <w:rPr>
          <w:rFonts w:ascii="Arial" w:hAnsi="Arial" w:cs="Arial"/>
          <w:b/>
          <w:bCs/>
          <w:lang w:val="en-GB"/>
        </w:rPr>
        <w:t xml:space="preserve">Mean rank measures for Friedman’s and </w:t>
      </w:r>
      <w:proofErr w:type="spellStart"/>
      <w:r w:rsidRPr="00C05C58">
        <w:rPr>
          <w:rFonts w:ascii="Arial" w:hAnsi="Arial" w:cs="Arial"/>
          <w:b/>
          <w:bCs/>
          <w:lang w:val="en-GB"/>
        </w:rPr>
        <w:t>Wicolxon’s</w:t>
      </w:r>
      <w:proofErr w:type="spellEnd"/>
      <w:r w:rsidRPr="00C05C58">
        <w:rPr>
          <w:rFonts w:ascii="Arial" w:hAnsi="Arial" w:cs="Arial"/>
          <w:b/>
          <w:bCs/>
          <w:lang w:val="en-GB"/>
        </w:rPr>
        <w:t xml:space="preserve"> analyses</w:t>
      </w:r>
    </w:p>
    <w:p w14:paraId="2965BD91" w14:textId="77777777" w:rsidR="001916FD" w:rsidRDefault="001916FD" w:rsidP="00C05C58">
      <w:pPr>
        <w:spacing w:line="360" w:lineRule="auto"/>
        <w:jc w:val="both"/>
        <w:rPr>
          <w:rFonts w:ascii="Arial" w:hAnsi="Arial" w:cs="Arial"/>
          <w:b/>
          <w:bCs/>
          <w:lang w:val="en-GB"/>
        </w:rPr>
      </w:pPr>
    </w:p>
    <w:p w14:paraId="0C150B61" w14:textId="1D964870" w:rsidR="00C05C58" w:rsidRPr="00236995" w:rsidRDefault="00236995" w:rsidP="00C05C58">
      <w:pPr>
        <w:spacing w:line="360" w:lineRule="auto"/>
        <w:jc w:val="both"/>
        <w:rPr>
          <w:rFonts w:ascii="Arial" w:hAnsi="Arial" w:cs="Arial"/>
          <w:b/>
          <w:bCs/>
          <w:lang w:val="en-GB"/>
        </w:rPr>
      </w:pPr>
      <w:r w:rsidRPr="00236995">
        <w:rPr>
          <w:rFonts w:ascii="Arial" w:hAnsi="Arial" w:cs="Arial"/>
          <w:b/>
          <w:bCs/>
          <w:lang w:val="en-GB"/>
        </w:rPr>
        <w:t xml:space="preserve">Table S1. </w:t>
      </w:r>
      <w:r w:rsidR="00C05C58" w:rsidRPr="00236995">
        <w:rPr>
          <w:rFonts w:ascii="Arial" w:hAnsi="Arial" w:cs="Arial"/>
          <w:b/>
          <w:bCs/>
          <w:lang w:val="en-GB"/>
        </w:rPr>
        <w:t>Distance to landmark location</w:t>
      </w:r>
    </w:p>
    <w:tbl>
      <w:tblPr>
        <w:tblW w:w="3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7"/>
        <w:gridCol w:w="1610"/>
      </w:tblGrid>
      <w:tr w:rsidR="0097349A" w14:paraId="446938CD" w14:textId="77777777" w:rsidTr="00254DCF">
        <w:trPr>
          <w:cantSplit/>
        </w:trPr>
        <w:tc>
          <w:tcPr>
            <w:tcW w:w="2037" w:type="dxa"/>
            <w:tcBorders>
              <w:top w:val="nil"/>
              <w:left w:val="nil"/>
              <w:bottom w:val="single" w:sz="18" w:space="0" w:color="152935"/>
              <w:right w:val="nil"/>
            </w:tcBorders>
            <w:shd w:val="clear" w:color="auto" w:fill="FFFFFF"/>
            <w:vAlign w:val="bottom"/>
          </w:tcPr>
          <w:p w14:paraId="0C387180" w14:textId="22343A2B" w:rsidR="0097349A" w:rsidRPr="0097349A" w:rsidRDefault="0097349A" w:rsidP="00A41398">
            <w:pPr>
              <w:rPr>
                <w:rFonts w:ascii="Arial" w:hAnsi="Arial" w:cs="Arial"/>
                <w:color w:val="000000" w:themeColor="text1"/>
              </w:rPr>
            </w:pPr>
            <w:r w:rsidRPr="0097349A">
              <w:rPr>
                <w:rFonts w:ascii="Arial" w:hAnsi="Arial" w:cs="Arial"/>
                <w:color w:val="000000" w:themeColor="text1"/>
              </w:rPr>
              <w:t xml:space="preserve">GPS </w:t>
            </w:r>
            <w:proofErr w:type="spellStart"/>
            <w:r w:rsidRPr="0097349A">
              <w:rPr>
                <w:rFonts w:ascii="Arial" w:hAnsi="Arial" w:cs="Arial"/>
                <w:color w:val="000000" w:themeColor="text1"/>
              </w:rPr>
              <w:t>conditions</w:t>
            </w:r>
            <w:proofErr w:type="spellEnd"/>
          </w:p>
        </w:tc>
        <w:tc>
          <w:tcPr>
            <w:tcW w:w="1610" w:type="dxa"/>
            <w:tcBorders>
              <w:top w:val="nil"/>
              <w:left w:val="nil"/>
              <w:bottom w:val="single" w:sz="18" w:space="0" w:color="152935"/>
              <w:right w:val="nil"/>
            </w:tcBorders>
            <w:shd w:val="clear" w:color="auto" w:fill="FFFFFF"/>
            <w:vAlign w:val="bottom"/>
          </w:tcPr>
          <w:p w14:paraId="6C66F245" w14:textId="77777777" w:rsidR="0097349A" w:rsidRPr="0097349A" w:rsidRDefault="0097349A" w:rsidP="00A41398">
            <w:pPr>
              <w:spacing w:line="320" w:lineRule="atLeast"/>
              <w:ind w:left="60" w:right="60"/>
              <w:jc w:val="center"/>
              <w:rPr>
                <w:rFonts w:ascii="Arial" w:hAnsi="Arial" w:cs="Arial"/>
                <w:color w:val="000000" w:themeColor="text1"/>
              </w:rPr>
            </w:pPr>
            <w:proofErr w:type="spellStart"/>
            <w:r w:rsidRPr="0097349A">
              <w:rPr>
                <w:rFonts w:ascii="Arial" w:hAnsi="Arial" w:cs="Arial"/>
                <w:color w:val="000000" w:themeColor="text1"/>
              </w:rPr>
              <w:t>Mean</w:t>
            </w:r>
            <w:proofErr w:type="spellEnd"/>
            <w:r w:rsidRPr="0097349A">
              <w:rPr>
                <w:rFonts w:ascii="Arial" w:hAnsi="Arial" w:cs="Arial"/>
                <w:color w:val="000000" w:themeColor="text1"/>
              </w:rPr>
              <w:t xml:space="preserve"> </w:t>
            </w:r>
            <w:proofErr w:type="spellStart"/>
            <w:r w:rsidRPr="0097349A">
              <w:rPr>
                <w:rFonts w:ascii="Arial" w:hAnsi="Arial" w:cs="Arial"/>
                <w:color w:val="000000" w:themeColor="text1"/>
              </w:rPr>
              <w:t>Rank</w:t>
            </w:r>
            <w:proofErr w:type="spellEnd"/>
          </w:p>
        </w:tc>
      </w:tr>
      <w:tr w:rsidR="0097349A" w14:paraId="56F5D6D1" w14:textId="77777777" w:rsidTr="00254DCF">
        <w:trPr>
          <w:cantSplit/>
        </w:trPr>
        <w:tc>
          <w:tcPr>
            <w:tcW w:w="2037" w:type="dxa"/>
            <w:tcBorders>
              <w:top w:val="single" w:sz="18" w:space="0" w:color="152935"/>
              <w:left w:val="nil"/>
              <w:bottom w:val="single" w:sz="8" w:space="0" w:color="152935"/>
              <w:right w:val="single" w:sz="8" w:space="0" w:color="152935"/>
            </w:tcBorders>
            <w:shd w:val="clear" w:color="auto" w:fill="auto"/>
          </w:tcPr>
          <w:p w14:paraId="13B4F481" w14:textId="77777777" w:rsidR="0097349A" w:rsidRPr="0097349A" w:rsidRDefault="0097349A" w:rsidP="00A41398">
            <w:pPr>
              <w:spacing w:line="320" w:lineRule="atLeast"/>
              <w:ind w:left="60" w:right="60"/>
              <w:rPr>
                <w:rFonts w:ascii="Arial" w:hAnsi="Arial" w:cs="Arial"/>
                <w:color w:val="000000" w:themeColor="text1"/>
              </w:rPr>
            </w:pPr>
            <w:proofErr w:type="spellStart"/>
            <w:r w:rsidRPr="0097349A">
              <w:rPr>
                <w:rFonts w:ascii="Arial" w:hAnsi="Arial" w:cs="Arial"/>
                <w:color w:val="000000" w:themeColor="text1"/>
              </w:rPr>
              <w:t>noGPS</w:t>
            </w:r>
            <w:proofErr w:type="spellEnd"/>
          </w:p>
        </w:tc>
        <w:tc>
          <w:tcPr>
            <w:tcW w:w="1610" w:type="dxa"/>
            <w:tcBorders>
              <w:top w:val="single" w:sz="18" w:space="0" w:color="152935"/>
              <w:left w:val="single" w:sz="8" w:space="0" w:color="152935"/>
              <w:bottom w:val="single" w:sz="8" w:space="0" w:color="152935"/>
              <w:right w:val="nil"/>
            </w:tcBorders>
            <w:shd w:val="clear" w:color="auto" w:fill="FFFFFF"/>
          </w:tcPr>
          <w:p w14:paraId="2014BF26" w14:textId="77777777" w:rsidR="0097349A" w:rsidRPr="0097349A" w:rsidRDefault="0097349A" w:rsidP="00A41398">
            <w:pPr>
              <w:spacing w:line="320" w:lineRule="atLeast"/>
              <w:ind w:left="60" w:right="60"/>
              <w:jc w:val="right"/>
              <w:rPr>
                <w:rFonts w:ascii="Arial" w:hAnsi="Arial" w:cs="Arial"/>
                <w:color w:val="000000" w:themeColor="text1"/>
              </w:rPr>
            </w:pPr>
            <w:r w:rsidRPr="0097349A">
              <w:rPr>
                <w:rFonts w:ascii="Arial" w:hAnsi="Arial" w:cs="Arial"/>
                <w:color w:val="000000" w:themeColor="text1"/>
              </w:rPr>
              <w:t>2.18</w:t>
            </w:r>
          </w:p>
        </w:tc>
      </w:tr>
      <w:tr w:rsidR="0097349A" w14:paraId="009F2C59" w14:textId="77777777" w:rsidTr="00254DCF">
        <w:trPr>
          <w:cantSplit/>
        </w:trPr>
        <w:tc>
          <w:tcPr>
            <w:tcW w:w="2037" w:type="dxa"/>
            <w:tcBorders>
              <w:top w:val="single" w:sz="8" w:space="0" w:color="152935"/>
              <w:left w:val="nil"/>
              <w:bottom w:val="single" w:sz="8" w:space="0" w:color="152935"/>
              <w:right w:val="single" w:sz="8" w:space="0" w:color="152935"/>
            </w:tcBorders>
            <w:shd w:val="clear" w:color="auto" w:fill="auto"/>
          </w:tcPr>
          <w:p w14:paraId="303EEABD" w14:textId="77777777" w:rsidR="0097349A" w:rsidRPr="0097349A" w:rsidRDefault="0097349A" w:rsidP="00A41398">
            <w:pPr>
              <w:spacing w:line="320" w:lineRule="atLeast"/>
              <w:ind w:left="60" w:right="60"/>
              <w:rPr>
                <w:rFonts w:ascii="Arial" w:hAnsi="Arial" w:cs="Arial"/>
                <w:color w:val="000000" w:themeColor="text1"/>
              </w:rPr>
            </w:pPr>
            <w:proofErr w:type="spellStart"/>
            <w:r w:rsidRPr="0097349A">
              <w:rPr>
                <w:rFonts w:ascii="Arial" w:hAnsi="Arial" w:cs="Arial"/>
                <w:color w:val="000000" w:themeColor="text1"/>
              </w:rPr>
              <w:t>audioGPS</w:t>
            </w:r>
            <w:proofErr w:type="spellEnd"/>
          </w:p>
        </w:tc>
        <w:tc>
          <w:tcPr>
            <w:tcW w:w="1610" w:type="dxa"/>
            <w:tcBorders>
              <w:top w:val="single" w:sz="8" w:space="0" w:color="152935"/>
              <w:left w:val="single" w:sz="8" w:space="0" w:color="152935"/>
              <w:bottom w:val="single" w:sz="8" w:space="0" w:color="152935"/>
              <w:right w:val="nil"/>
            </w:tcBorders>
            <w:shd w:val="clear" w:color="auto" w:fill="FFFFFF"/>
          </w:tcPr>
          <w:p w14:paraId="78C03431" w14:textId="77777777" w:rsidR="0097349A" w:rsidRPr="0097349A" w:rsidRDefault="0097349A" w:rsidP="00A41398">
            <w:pPr>
              <w:spacing w:line="320" w:lineRule="atLeast"/>
              <w:ind w:left="60" w:right="60"/>
              <w:jc w:val="right"/>
              <w:rPr>
                <w:rFonts w:ascii="Arial" w:hAnsi="Arial" w:cs="Arial"/>
                <w:color w:val="000000" w:themeColor="text1"/>
              </w:rPr>
            </w:pPr>
            <w:r w:rsidRPr="0097349A">
              <w:rPr>
                <w:rFonts w:ascii="Arial" w:hAnsi="Arial" w:cs="Arial"/>
                <w:color w:val="000000" w:themeColor="text1"/>
              </w:rPr>
              <w:t>2.59</w:t>
            </w:r>
          </w:p>
        </w:tc>
      </w:tr>
      <w:tr w:rsidR="0097349A" w14:paraId="6C3C948F" w14:textId="77777777" w:rsidTr="00254DCF">
        <w:trPr>
          <w:cantSplit/>
        </w:trPr>
        <w:tc>
          <w:tcPr>
            <w:tcW w:w="2037" w:type="dxa"/>
            <w:tcBorders>
              <w:top w:val="single" w:sz="8" w:space="0" w:color="152935"/>
              <w:left w:val="nil"/>
              <w:bottom w:val="single" w:sz="8" w:space="0" w:color="152935"/>
              <w:right w:val="single" w:sz="8" w:space="0" w:color="152935"/>
            </w:tcBorders>
            <w:shd w:val="clear" w:color="auto" w:fill="auto"/>
          </w:tcPr>
          <w:p w14:paraId="7574FF36" w14:textId="77777777" w:rsidR="0097349A" w:rsidRPr="0097349A" w:rsidRDefault="0097349A" w:rsidP="00A41398">
            <w:pPr>
              <w:spacing w:line="320" w:lineRule="atLeast"/>
              <w:ind w:left="60" w:right="60"/>
              <w:rPr>
                <w:rFonts w:ascii="Arial" w:hAnsi="Arial" w:cs="Arial"/>
                <w:color w:val="000000" w:themeColor="text1"/>
              </w:rPr>
            </w:pPr>
            <w:proofErr w:type="spellStart"/>
            <w:r w:rsidRPr="0097349A">
              <w:rPr>
                <w:rFonts w:ascii="Arial" w:hAnsi="Arial" w:cs="Arial"/>
                <w:color w:val="000000" w:themeColor="text1"/>
              </w:rPr>
              <w:t>visualGPS</w:t>
            </w:r>
            <w:proofErr w:type="spellEnd"/>
          </w:p>
        </w:tc>
        <w:tc>
          <w:tcPr>
            <w:tcW w:w="1610" w:type="dxa"/>
            <w:tcBorders>
              <w:top w:val="single" w:sz="8" w:space="0" w:color="152935"/>
              <w:left w:val="single" w:sz="8" w:space="0" w:color="152935"/>
              <w:bottom w:val="single" w:sz="8" w:space="0" w:color="152935"/>
              <w:right w:val="nil"/>
            </w:tcBorders>
            <w:shd w:val="clear" w:color="auto" w:fill="FFFFFF"/>
          </w:tcPr>
          <w:p w14:paraId="246FB341" w14:textId="77777777" w:rsidR="0097349A" w:rsidRPr="0097349A" w:rsidRDefault="0097349A" w:rsidP="00A41398">
            <w:pPr>
              <w:spacing w:line="320" w:lineRule="atLeast"/>
              <w:ind w:left="60" w:right="60"/>
              <w:jc w:val="right"/>
              <w:rPr>
                <w:rFonts w:ascii="Arial" w:hAnsi="Arial" w:cs="Arial"/>
                <w:color w:val="000000" w:themeColor="text1"/>
              </w:rPr>
            </w:pPr>
            <w:r w:rsidRPr="0097349A">
              <w:rPr>
                <w:rFonts w:ascii="Arial" w:hAnsi="Arial" w:cs="Arial"/>
                <w:color w:val="000000" w:themeColor="text1"/>
              </w:rPr>
              <w:t>3.06</w:t>
            </w:r>
          </w:p>
        </w:tc>
      </w:tr>
      <w:tr w:rsidR="0097349A" w14:paraId="256F58EB" w14:textId="77777777" w:rsidTr="00254DCF">
        <w:trPr>
          <w:cantSplit/>
        </w:trPr>
        <w:tc>
          <w:tcPr>
            <w:tcW w:w="2037" w:type="dxa"/>
            <w:tcBorders>
              <w:top w:val="single" w:sz="8" w:space="0" w:color="152935"/>
              <w:left w:val="nil"/>
              <w:bottom w:val="single" w:sz="18" w:space="0" w:color="152935"/>
              <w:right w:val="single" w:sz="8" w:space="0" w:color="152935"/>
            </w:tcBorders>
            <w:shd w:val="clear" w:color="auto" w:fill="auto"/>
          </w:tcPr>
          <w:p w14:paraId="6B1C2AE2" w14:textId="77777777" w:rsidR="0097349A" w:rsidRPr="0097349A" w:rsidRDefault="0097349A" w:rsidP="00A41398">
            <w:pPr>
              <w:spacing w:line="320" w:lineRule="atLeast"/>
              <w:ind w:left="60" w:right="60"/>
              <w:rPr>
                <w:rFonts w:ascii="Arial" w:hAnsi="Arial" w:cs="Arial"/>
                <w:color w:val="000000" w:themeColor="text1"/>
              </w:rPr>
            </w:pPr>
            <w:proofErr w:type="spellStart"/>
            <w:r w:rsidRPr="0097349A">
              <w:rPr>
                <w:rFonts w:ascii="Arial" w:hAnsi="Arial" w:cs="Arial"/>
                <w:color w:val="000000" w:themeColor="text1"/>
              </w:rPr>
              <w:t>audiovisualGPS</w:t>
            </w:r>
            <w:proofErr w:type="spellEnd"/>
          </w:p>
        </w:tc>
        <w:tc>
          <w:tcPr>
            <w:tcW w:w="1610" w:type="dxa"/>
            <w:tcBorders>
              <w:top w:val="single" w:sz="8" w:space="0" w:color="152935"/>
              <w:left w:val="single" w:sz="8" w:space="0" w:color="152935"/>
              <w:bottom w:val="single" w:sz="18" w:space="0" w:color="152935"/>
              <w:right w:val="nil"/>
            </w:tcBorders>
            <w:shd w:val="clear" w:color="auto" w:fill="FFFFFF"/>
          </w:tcPr>
          <w:p w14:paraId="32A60089" w14:textId="77777777" w:rsidR="0097349A" w:rsidRPr="0097349A" w:rsidRDefault="0097349A" w:rsidP="00A41398">
            <w:pPr>
              <w:spacing w:line="320" w:lineRule="atLeast"/>
              <w:ind w:left="60" w:right="60"/>
              <w:jc w:val="right"/>
              <w:rPr>
                <w:rFonts w:ascii="Arial" w:hAnsi="Arial" w:cs="Arial"/>
                <w:color w:val="000000" w:themeColor="text1"/>
              </w:rPr>
            </w:pPr>
            <w:r w:rsidRPr="0097349A">
              <w:rPr>
                <w:rFonts w:ascii="Arial" w:hAnsi="Arial" w:cs="Arial"/>
                <w:color w:val="000000" w:themeColor="text1"/>
              </w:rPr>
              <w:t>2.18</w:t>
            </w:r>
          </w:p>
        </w:tc>
      </w:tr>
    </w:tbl>
    <w:p w14:paraId="3CE0A41F" w14:textId="72028582" w:rsidR="00C05C58" w:rsidRDefault="00C05C58" w:rsidP="00C05C58">
      <w:pPr>
        <w:rPr>
          <w:rFonts w:ascii="Arial" w:hAnsi="Arial" w:cs="Arial"/>
          <w:lang w:val="en-GB"/>
        </w:rPr>
      </w:pPr>
    </w:p>
    <w:p w14:paraId="65C8D0D9" w14:textId="788807DC" w:rsidR="006A56F7" w:rsidRPr="00236995" w:rsidRDefault="00236995" w:rsidP="00C05C58">
      <w:pPr>
        <w:rPr>
          <w:rFonts w:ascii="Arial" w:hAnsi="Arial" w:cs="Arial"/>
          <w:b/>
          <w:bCs/>
          <w:lang w:val="en-GB"/>
        </w:rPr>
      </w:pPr>
      <w:r w:rsidRPr="00236995">
        <w:rPr>
          <w:rFonts w:ascii="Arial" w:hAnsi="Arial" w:cs="Arial"/>
          <w:b/>
          <w:bCs/>
          <w:lang w:val="en-GB"/>
        </w:rPr>
        <w:t xml:space="preserve">Table S2. </w:t>
      </w:r>
      <w:r w:rsidR="006A56F7" w:rsidRPr="00236995">
        <w:rPr>
          <w:rFonts w:ascii="Arial" w:hAnsi="Arial" w:cs="Arial"/>
          <w:b/>
          <w:bCs/>
          <w:lang w:val="en-GB"/>
        </w:rPr>
        <w:t>Time to landmark</w:t>
      </w:r>
    </w:p>
    <w:tbl>
      <w:tblPr>
        <w:tblW w:w="3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7"/>
        <w:gridCol w:w="1610"/>
      </w:tblGrid>
      <w:tr w:rsidR="006A56F7" w14:paraId="47E4C351" w14:textId="77777777" w:rsidTr="006A56F7">
        <w:trPr>
          <w:cantSplit/>
        </w:trPr>
        <w:tc>
          <w:tcPr>
            <w:tcW w:w="2037" w:type="dxa"/>
            <w:tcBorders>
              <w:top w:val="nil"/>
              <w:left w:val="nil"/>
              <w:bottom w:val="single" w:sz="18" w:space="0" w:color="152935"/>
              <w:right w:val="nil"/>
            </w:tcBorders>
            <w:shd w:val="clear" w:color="auto" w:fill="FFFFFF"/>
            <w:vAlign w:val="bottom"/>
          </w:tcPr>
          <w:p w14:paraId="287E66BD" w14:textId="6907AF00" w:rsidR="006A56F7" w:rsidRPr="006A56F7" w:rsidRDefault="006A56F7" w:rsidP="00A41398">
            <w:pPr>
              <w:rPr>
                <w:rFonts w:ascii="Arial" w:hAnsi="Arial" w:cs="Arial"/>
                <w:color w:val="000000" w:themeColor="text1"/>
              </w:rPr>
            </w:pPr>
            <w:r w:rsidRPr="006A56F7">
              <w:rPr>
                <w:rFonts w:ascii="Arial" w:hAnsi="Arial" w:cs="Arial"/>
                <w:color w:val="000000" w:themeColor="text1"/>
              </w:rPr>
              <w:t xml:space="preserve">GPS </w:t>
            </w:r>
            <w:proofErr w:type="spellStart"/>
            <w:r w:rsidRPr="006A56F7">
              <w:rPr>
                <w:rFonts w:ascii="Arial" w:hAnsi="Arial" w:cs="Arial"/>
                <w:color w:val="000000" w:themeColor="text1"/>
              </w:rPr>
              <w:t>condition</w:t>
            </w:r>
            <w:proofErr w:type="spellEnd"/>
          </w:p>
        </w:tc>
        <w:tc>
          <w:tcPr>
            <w:tcW w:w="1610" w:type="dxa"/>
            <w:tcBorders>
              <w:top w:val="nil"/>
              <w:left w:val="nil"/>
              <w:bottom w:val="single" w:sz="18" w:space="0" w:color="152935"/>
              <w:right w:val="nil"/>
            </w:tcBorders>
            <w:shd w:val="clear" w:color="auto" w:fill="FFFFFF"/>
            <w:vAlign w:val="bottom"/>
          </w:tcPr>
          <w:p w14:paraId="14381E08" w14:textId="77777777" w:rsidR="006A56F7" w:rsidRPr="006A56F7" w:rsidRDefault="006A56F7" w:rsidP="00A41398">
            <w:pPr>
              <w:spacing w:line="320" w:lineRule="atLeast"/>
              <w:ind w:left="60" w:right="60"/>
              <w:jc w:val="center"/>
              <w:rPr>
                <w:rFonts w:ascii="Arial" w:hAnsi="Arial" w:cs="Arial"/>
                <w:color w:val="000000" w:themeColor="text1"/>
              </w:rPr>
            </w:pPr>
            <w:proofErr w:type="spellStart"/>
            <w:r w:rsidRPr="006A56F7">
              <w:rPr>
                <w:rFonts w:ascii="Arial" w:hAnsi="Arial" w:cs="Arial"/>
                <w:color w:val="000000" w:themeColor="text1"/>
              </w:rPr>
              <w:t>Mean</w:t>
            </w:r>
            <w:proofErr w:type="spellEnd"/>
            <w:r w:rsidRPr="006A56F7">
              <w:rPr>
                <w:rFonts w:ascii="Arial" w:hAnsi="Arial" w:cs="Arial"/>
                <w:color w:val="000000" w:themeColor="text1"/>
              </w:rPr>
              <w:t xml:space="preserve"> </w:t>
            </w:r>
            <w:proofErr w:type="spellStart"/>
            <w:r w:rsidRPr="006A56F7">
              <w:rPr>
                <w:rFonts w:ascii="Arial" w:hAnsi="Arial" w:cs="Arial"/>
                <w:color w:val="000000" w:themeColor="text1"/>
              </w:rPr>
              <w:t>Rank</w:t>
            </w:r>
            <w:proofErr w:type="spellEnd"/>
          </w:p>
        </w:tc>
      </w:tr>
      <w:tr w:rsidR="006A56F7" w14:paraId="7B05E0FA" w14:textId="77777777" w:rsidTr="006A56F7">
        <w:trPr>
          <w:cantSplit/>
        </w:trPr>
        <w:tc>
          <w:tcPr>
            <w:tcW w:w="2037" w:type="dxa"/>
            <w:tcBorders>
              <w:top w:val="single" w:sz="18" w:space="0" w:color="152935"/>
              <w:left w:val="nil"/>
              <w:bottom w:val="single" w:sz="8" w:space="0" w:color="152935"/>
              <w:right w:val="single" w:sz="8" w:space="0" w:color="152935"/>
            </w:tcBorders>
            <w:shd w:val="clear" w:color="auto" w:fill="auto"/>
          </w:tcPr>
          <w:p w14:paraId="2E25CCEC" w14:textId="77777777" w:rsidR="006A56F7" w:rsidRPr="006A56F7" w:rsidRDefault="006A56F7" w:rsidP="00A41398">
            <w:pPr>
              <w:spacing w:line="320" w:lineRule="atLeast"/>
              <w:ind w:left="60" w:right="60"/>
              <w:rPr>
                <w:rFonts w:ascii="Arial" w:hAnsi="Arial" w:cs="Arial"/>
                <w:color w:val="000000" w:themeColor="text1"/>
              </w:rPr>
            </w:pPr>
            <w:proofErr w:type="spellStart"/>
            <w:r w:rsidRPr="006A56F7">
              <w:rPr>
                <w:rFonts w:ascii="Arial" w:hAnsi="Arial" w:cs="Arial"/>
                <w:color w:val="000000" w:themeColor="text1"/>
              </w:rPr>
              <w:t>noGPS</w:t>
            </w:r>
            <w:proofErr w:type="spellEnd"/>
          </w:p>
        </w:tc>
        <w:tc>
          <w:tcPr>
            <w:tcW w:w="1610" w:type="dxa"/>
            <w:tcBorders>
              <w:top w:val="single" w:sz="18" w:space="0" w:color="152935"/>
              <w:left w:val="single" w:sz="8" w:space="0" w:color="152935"/>
              <w:bottom w:val="single" w:sz="8" w:space="0" w:color="152935"/>
              <w:right w:val="nil"/>
            </w:tcBorders>
            <w:shd w:val="clear" w:color="auto" w:fill="FFFFFF"/>
          </w:tcPr>
          <w:p w14:paraId="7B33530C" w14:textId="77777777" w:rsidR="006A56F7" w:rsidRPr="006A56F7" w:rsidRDefault="006A56F7" w:rsidP="00A41398">
            <w:pPr>
              <w:spacing w:line="320" w:lineRule="atLeast"/>
              <w:ind w:left="60" w:right="60"/>
              <w:jc w:val="right"/>
              <w:rPr>
                <w:rFonts w:ascii="Arial" w:hAnsi="Arial" w:cs="Arial"/>
                <w:color w:val="000000" w:themeColor="text1"/>
              </w:rPr>
            </w:pPr>
            <w:r w:rsidRPr="006A56F7">
              <w:rPr>
                <w:rFonts w:ascii="Arial" w:hAnsi="Arial" w:cs="Arial"/>
                <w:color w:val="000000" w:themeColor="text1"/>
              </w:rPr>
              <w:t>3.21</w:t>
            </w:r>
          </w:p>
        </w:tc>
      </w:tr>
      <w:tr w:rsidR="006A56F7" w14:paraId="1F9F14E4" w14:textId="77777777" w:rsidTr="006A56F7">
        <w:trPr>
          <w:cantSplit/>
        </w:trPr>
        <w:tc>
          <w:tcPr>
            <w:tcW w:w="2037" w:type="dxa"/>
            <w:tcBorders>
              <w:top w:val="single" w:sz="8" w:space="0" w:color="152935"/>
              <w:left w:val="nil"/>
              <w:bottom w:val="single" w:sz="8" w:space="0" w:color="152935"/>
              <w:right w:val="single" w:sz="8" w:space="0" w:color="152935"/>
            </w:tcBorders>
            <w:shd w:val="clear" w:color="auto" w:fill="auto"/>
          </w:tcPr>
          <w:p w14:paraId="2B94CD22" w14:textId="77777777" w:rsidR="006A56F7" w:rsidRPr="006A56F7" w:rsidRDefault="006A56F7" w:rsidP="00A41398">
            <w:pPr>
              <w:spacing w:line="320" w:lineRule="atLeast"/>
              <w:ind w:left="60" w:right="60"/>
              <w:rPr>
                <w:rFonts w:ascii="Arial" w:hAnsi="Arial" w:cs="Arial"/>
                <w:color w:val="000000" w:themeColor="text1"/>
              </w:rPr>
            </w:pPr>
            <w:proofErr w:type="spellStart"/>
            <w:r w:rsidRPr="006A56F7">
              <w:rPr>
                <w:rFonts w:ascii="Arial" w:hAnsi="Arial" w:cs="Arial"/>
                <w:color w:val="000000" w:themeColor="text1"/>
              </w:rPr>
              <w:t>audioGPS</w:t>
            </w:r>
            <w:proofErr w:type="spellEnd"/>
          </w:p>
        </w:tc>
        <w:tc>
          <w:tcPr>
            <w:tcW w:w="1610" w:type="dxa"/>
            <w:tcBorders>
              <w:top w:val="single" w:sz="8" w:space="0" w:color="152935"/>
              <w:left w:val="single" w:sz="8" w:space="0" w:color="152935"/>
              <w:bottom w:val="single" w:sz="8" w:space="0" w:color="152935"/>
              <w:right w:val="nil"/>
            </w:tcBorders>
            <w:shd w:val="clear" w:color="auto" w:fill="FFFFFF"/>
          </w:tcPr>
          <w:p w14:paraId="068E6400" w14:textId="77777777" w:rsidR="006A56F7" w:rsidRPr="006A56F7" w:rsidRDefault="006A56F7" w:rsidP="00A41398">
            <w:pPr>
              <w:spacing w:line="320" w:lineRule="atLeast"/>
              <w:ind w:left="60" w:right="60"/>
              <w:jc w:val="right"/>
              <w:rPr>
                <w:rFonts w:ascii="Arial" w:hAnsi="Arial" w:cs="Arial"/>
                <w:color w:val="000000" w:themeColor="text1"/>
              </w:rPr>
            </w:pPr>
            <w:r w:rsidRPr="006A56F7">
              <w:rPr>
                <w:rFonts w:ascii="Arial" w:hAnsi="Arial" w:cs="Arial"/>
                <w:color w:val="000000" w:themeColor="text1"/>
              </w:rPr>
              <w:t>2.26</w:t>
            </w:r>
          </w:p>
        </w:tc>
      </w:tr>
      <w:tr w:rsidR="006A56F7" w14:paraId="6209C547" w14:textId="77777777" w:rsidTr="006A56F7">
        <w:trPr>
          <w:cantSplit/>
        </w:trPr>
        <w:tc>
          <w:tcPr>
            <w:tcW w:w="2037" w:type="dxa"/>
            <w:tcBorders>
              <w:top w:val="single" w:sz="8" w:space="0" w:color="152935"/>
              <w:left w:val="nil"/>
              <w:bottom w:val="single" w:sz="8" w:space="0" w:color="152935"/>
              <w:right w:val="single" w:sz="8" w:space="0" w:color="152935"/>
            </w:tcBorders>
            <w:shd w:val="clear" w:color="auto" w:fill="auto"/>
          </w:tcPr>
          <w:p w14:paraId="34F12DD8" w14:textId="77777777" w:rsidR="006A56F7" w:rsidRPr="006A56F7" w:rsidRDefault="006A56F7" w:rsidP="00A41398">
            <w:pPr>
              <w:spacing w:line="320" w:lineRule="atLeast"/>
              <w:ind w:left="60" w:right="60"/>
              <w:rPr>
                <w:rFonts w:ascii="Arial" w:hAnsi="Arial" w:cs="Arial"/>
                <w:color w:val="000000" w:themeColor="text1"/>
              </w:rPr>
            </w:pPr>
            <w:proofErr w:type="spellStart"/>
            <w:r w:rsidRPr="006A56F7">
              <w:rPr>
                <w:rFonts w:ascii="Arial" w:hAnsi="Arial" w:cs="Arial"/>
                <w:color w:val="000000" w:themeColor="text1"/>
              </w:rPr>
              <w:t>visualGPS</w:t>
            </w:r>
            <w:proofErr w:type="spellEnd"/>
          </w:p>
        </w:tc>
        <w:tc>
          <w:tcPr>
            <w:tcW w:w="1610" w:type="dxa"/>
            <w:tcBorders>
              <w:top w:val="single" w:sz="8" w:space="0" w:color="152935"/>
              <w:left w:val="single" w:sz="8" w:space="0" w:color="152935"/>
              <w:bottom w:val="single" w:sz="8" w:space="0" w:color="152935"/>
              <w:right w:val="nil"/>
            </w:tcBorders>
            <w:shd w:val="clear" w:color="auto" w:fill="FFFFFF"/>
          </w:tcPr>
          <w:p w14:paraId="23788818" w14:textId="77777777" w:rsidR="006A56F7" w:rsidRPr="006A56F7" w:rsidRDefault="006A56F7" w:rsidP="00A41398">
            <w:pPr>
              <w:spacing w:line="320" w:lineRule="atLeast"/>
              <w:ind w:left="60" w:right="60"/>
              <w:jc w:val="right"/>
              <w:rPr>
                <w:rFonts w:ascii="Arial" w:hAnsi="Arial" w:cs="Arial"/>
                <w:color w:val="000000" w:themeColor="text1"/>
              </w:rPr>
            </w:pPr>
            <w:r w:rsidRPr="006A56F7">
              <w:rPr>
                <w:rFonts w:ascii="Arial" w:hAnsi="Arial" w:cs="Arial"/>
                <w:color w:val="000000" w:themeColor="text1"/>
              </w:rPr>
              <w:t>2.44</w:t>
            </w:r>
          </w:p>
        </w:tc>
      </w:tr>
      <w:tr w:rsidR="006A56F7" w14:paraId="22523ECF" w14:textId="77777777" w:rsidTr="006A56F7">
        <w:trPr>
          <w:cantSplit/>
        </w:trPr>
        <w:tc>
          <w:tcPr>
            <w:tcW w:w="2037" w:type="dxa"/>
            <w:tcBorders>
              <w:top w:val="single" w:sz="8" w:space="0" w:color="152935"/>
              <w:left w:val="nil"/>
              <w:bottom w:val="single" w:sz="18" w:space="0" w:color="152935"/>
              <w:right w:val="single" w:sz="8" w:space="0" w:color="152935"/>
            </w:tcBorders>
            <w:shd w:val="clear" w:color="auto" w:fill="auto"/>
          </w:tcPr>
          <w:p w14:paraId="2BE2165A" w14:textId="77777777" w:rsidR="006A56F7" w:rsidRPr="006A56F7" w:rsidRDefault="006A56F7" w:rsidP="00A41398">
            <w:pPr>
              <w:spacing w:line="320" w:lineRule="atLeast"/>
              <w:ind w:left="60" w:right="60"/>
              <w:rPr>
                <w:rFonts w:ascii="Arial" w:hAnsi="Arial" w:cs="Arial"/>
                <w:color w:val="000000" w:themeColor="text1"/>
              </w:rPr>
            </w:pPr>
            <w:proofErr w:type="spellStart"/>
            <w:r w:rsidRPr="006A56F7">
              <w:rPr>
                <w:rFonts w:ascii="Arial" w:hAnsi="Arial" w:cs="Arial"/>
                <w:color w:val="000000" w:themeColor="text1"/>
              </w:rPr>
              <w:t>audiovisualGPS</w:t>
            </w:r>
            <w:proofErr w:type="spellEnd"/>
          </w:p>
        </w:tc>
        <w:tc>
          <w:tcPr>
            <w:tcW w:w="1610" w:type="dxa"/>
            <w:tcBorders>
              <w:top w:val="single" w:sz="8" w:space="0" w:color="152935"/>
              <w:left w:val="single" w:sz="8" w:space="0" w:color="152935"/>
              <w:bottom w:val="single" w:sz="18" w:space="0" w:color="152935"/>
              <w:right w:val="nil"/>
            </w:tcBorders>
            <w:shd w:val="clear" w:color="auto" w:fill="FFFFFF"/>
          </w:tcPr>
          <w:p w14:paraId="1B804135" w14:textId="77777777" w:rsidR="006A56F7" w:rsidRPr="006A56F7" w:rsidRDefault="006A56F7" w:rsidP="00A41398">
            <w:pPr>
              <w:spacing w:line="320" w:lineRule="atLeast"/>
              <w:ind w:left="60" w:right="60"/>
              <w:jc w:val="right"/>
              <w:rPr>
                <w:rFonts w:ascii="Arial" w:hAnsi="Arial" w:cs="Arial"/>
                <w:color w:val="000000" w:themeColor="text1"/>
              </w:rPr>
            </w:pPr>
            <w:r w:rsidRPr="006A56F7">
              <w:rPr>
                <w:rFonts w:ascii="Arial" w:hAnsi="Arial" w:cs="Arial"/>
                <w:color w:val="000000" w:themeColor="text1"/>
              </w:rPr>
              <w:t>2.09</w:t>
            </w:r>
          </w:p>
        </w:tc>
      </w:tr>
    </w:tbl>
    <w:p w14:paraId="27628C58" w14:textId="3E07F867" w:rsidR="006A56F7" w:rsidRDefault="006A56F7" w:rsidP="00C05C58">
      <w:pPr>
        <w:rPr>
          <w:rFonts w:ascii="Arial" w:hAnsi="Arial" w:cs="Arial"/>
          <w:lang w:val="en-GB"/>
        </w:rPr>
      </w:pPr>
    </w:p>
    <w:p w14:paraId="1DCB455B" w14:textId="77777777" w:rsidR="00236995" w:rsidRDefault="00236995" w:rsidP="00C05C58">
      <w:pPr>
        <w:rPr>
          <w:rFonts w:ascii="Arial" w:hAnsi="Arial" w:cs="Arial"/>
          <w:b/>
          <w:bCs/>
          <w:lang w:val="en-GB"/>
        </w:rPr>
      </w:pPr>
    </w:p>
    <w:p w14:paraId="52D159B0" w14:textId="47623655" w:rsidR="00236995" w:rsidRPr="00236995" w:rsidRDefault="00236995" w:rsidP="00C05C58">
      <w:pPr>
        <w:rPr>
          <w:rFonts w:ascii="Arial" w:hAnsi="Arial" w:cs="Arial"/>
          <w:b/>
          <w:bCs/>
          <w:lang w:val="en-GB"/>
        </w:rPr>
      </w:pPr>
      <w:r w:rsidRPr="00236995">
        <w:rPr>
          <w:rFonts w:ascii="Arial" w:hAnsi="Arial" w:cs="Arial"/>
          <w:b/>
          <w:bCs/>
          <w:lang w:val="en-GB"/>
        </w:rPr>
        <w:t>Table S3. Variability in distance to landmark location</w:t>
      </w:r>
    </w:p>
    <w:p w14:paraId="5EF80595" w14:textId="77777777" w:rsidR="00236995" w:rsidRPr="00617900" w:rsidRDefault="00236995" w:rsidP="00236995">
      <w:pPr>
        <w:rPr>
          <w:rFonts w:ascii="Times New Roman" w:hAnsi="Times New Roman" w:cs="Times New Roman"/>
          <w:sz w:val="24"/>
          <w:szCs w:val="24"/>
          <w:lang w:val="en-GB"/>
        </w:rPr>
      </w:pPr>
    </w:p>
    <w:tbl>
      <w:tblPr>
        <w:tblW w:w="9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45"/>
        <w:gridCol w:w="2054"/>
        <w:gridCol w:w="1274"/>
        <w:gridCol w:w="1578"/>
        <w:gridCol w:w="1825"/>
      </w:tblGrid>
      <w:tr w:rsidR="00236995" w:rsidRPr="009B1456" w14:paraId="266E88DB" w14:textId="77777777" w:rsidTr="00236995">
        <w:trPr>
          <w:cantSplit/>
        </w:trPr>
        <w:tc>
          <w:tcPr>
            <w:tcW w:w="5099" w:type="dxa"/>
            <w:gridSpan w:val="2"/>
            <w:tcBorders>
              <w:top w:val="nil"/>
              <w:left w:val="nil"/>
              <w:bottom w:val="single" w:sz="18" w:space="0" w:color="152935"/>
              <w:right w:val="nil"/>
            </w:tcBorders>
            <w:shd w:val="clear" w:color="auto" w:fill="FFFFFF"/>
            <w:vAlign w:val="bottom"/>
          </w:tcPr>
          <w:p w14:paraId="6BFB002A" w14:textId="77777777" w:rsidR="00236995" w:rsidRPr="00617900" w:rsidRDefault="00236995" w:rsidP="00A41398">
            <w:pPr>
              <w:rPr>
                <w:rFonts w:ascii="Arial" w:hAnsi="Arial" w:cs="Arial"/>
                <w:color w:val="000000" w:themeColor="text1"/>
                <w:lang w:val="en-GB"/>
              </w:rPr>
            </w:pPr>
          </w:p>
        </w:tc>
        <w:tc>
          <w:tcPr>
            <w:tcW w:w="1274" w:type="dxa"/>
            <w:tcBorders>
              <w:top w:val="nil"/>
              <w:left w:val="nil"/>
              <w:bottom w:val="single" w:sz="18" w:space="0" w:color="152935"/>
              <w:right w:val="single" w:sz="8" w:space="0" w:color="E0E0E0"/>
            </w:tcBorders>
            <w:shd w:val="clear" w:color="auto" w:fill="FFFFFF"/>
            <w:vAlign w:val="bottom"/>
          </w:tcPr>
          <w:p w14:paraId="17423FB3" w14:textId="77777777" w:rsidR="00236995" w:rsidRPr="009B1456" w:rsidRDefault="00236995" w:rsidP="00A41398">
            <w:pPr>
              <w:spacing w:line="320" w:lineRule="atLeast"/>
              <w:ind w:left="60" w:right="60"/>
              <w:jc w:val="center"/>
              <w:rPr>
                <w:rFonts w:ascii="Arial" w:hAnsi="Arial" w:cs="Arial"/>
                <w:color w:val="000000" w:themeColor="text1"/>
              </w:rPr>
            </w:pPr>
            <w:r w:rsidRPr="009B1456">
              <w:rPr>
                <w:rFonts w:ascii="Arial" w:hAnsi="Arial" w:cs="Arial"/>
                <w:color w:val="000000" w:themeColor="text1"/>
              </w:rPr>
              <w:t>N</w:t>
            </w:r>
          </w:p>
        </w:tc>
        <w:tc>
          <w:tcPr>
            <w:tcW w:w="1578" w:type="dxa"/>
            <w:tcBorders>
              <w:top w:val="nil"/>
              <w:left w:val="single" w:sz="8" w:space="0" w:color="E0E0E0"/>
              <w:bottom w:val="single" w:sz="18" w:space="0" w:color="152935"/>
              <w:right w:val="single" w:sz="8" w:space="0" w:color="E0E0E0"/>
            </w:tcBorders>
            <w:shd w:val="clear" w:color="auto" w:fill="FFFFFF"/>
            <w:vAlign w:val="bottom"/>
          </w:tcPr>
          <w:p w14:paraId="639273FE" w14:textId="77777777" w:rsidR="00236995" w:rsidRPr="009B1456" w:rsidRDefault="00236995" w:rsidP="00A41398">
            <w:pPr>
              <w:spacing w:line="320" w:lineRule="atLeast"/>
              <w:ind w:left="60" w:right="60"/>
              <w:jc w:val="center"/>
              <w:rPr>
                <w:rFonts w:ascii="Arial" w:hAnsi="Arial" w:cs="Arial"/>
                <w:color w:val="000000" w:themeColor="text1"/>
              </w:rPr>
            </w:pPr>
            <w:proofErr w:type="spellStart"/>
            <w:r w:rsidRPr="009B1456">
              <w:rPr>
                <w:rFonts w:ascii="Arial" w:hAnsi="Arial" w:cs="Arial"/>
                <w:color w:val="000000" w:themeColor="text1"/>
              </w:rPr>
              <w:t>Mean</w:t>
            </w:r>
            <w:proofErr w:type="spellEnd"/>
            <w:r w:rsidRPr="009B1456">
              <w:rPr>
                <w:rFonts w:ascii="Arial" w:hAnsi="Arial" w:cs="Arial"/>
                <w:color w:val="000000" w:themeColor="text1"/>
              </w:rPr>
              <w:t xml:space="preserve"> </w:t>
            </w:r>
            <w:proofErr w:type="spellStart"/>
            <w:r w:rsidRPr="009B1456">
              <w:rPr>
                <w:rFonts w:ascii="Arial" w:hAnsi="Arial" w:cs="Arial"/>
                <w:color w:val="000000" w:themeColor="text1"/>
              </w:rPr>
              <w:t>Rank</w:t>
            </w:r>
            <w:proofErr w:type="spellEnd"/>
          </w:p>
        </w:tc>
        <w:tc>
          <w:tcPr>
            <w:tcW w:w="1825" w:type="dxa"/>
            <w:tcBorders>
              <w:top w:val="nil"/>
              <w:left w:val="single" w:sz="8" w:space="0" w:color="E0E0E0"/>
              <w:bottom w:val="single" w:sz="18" w:space="0" w:color="152935"/>
              <w:right w:val="nil"/>
            </w:tcBorders>
            <w:shd w:val="clear" w:color="auto" w:fill="FFFFFF"/>
            <w:vAlign w:val="bottom"/>
          </w:tcPr>
          <w:p w14:paraId="0478B96F" w14:textId="77777777" w:rsidR="00236995" w:rsidRPr="009B1456" w:rsidRDefault="00236995" w:rsidP="00A41398">
            <w:pPr>
              <w:spacing w:line="320" w:lineRule="atLeast"/>
              <w:ind w:left="60" w:right="60"/>
              <w:jc w:val="center"/>
              <w:rPr>
                <w:rFonts w:ascii="Arial" w:hAnsi="Arial" w:cs="Arial"/>
                <w:color w:val="000000" w:themeColor="text1"/>
              </w:rPr>
            </w:pPr>
            <w:r w:rsidRPr="009B1456">
              <w:rPr>
                <w:rFonts w:ascii="Arial" w:hAnsi="Arial" w:cs="Arial"/>
                <w:color w:val="000000" w:themeColor="text1"/>
              </w:rPr>
              <w:t xml:space="preserve">Sum of </w:t>
            </w:r>
            <w:proofErr w:type="spellStart"/>
            <w:r w:rsidRPr="009B1456">
              <w:rPr>
                <w:rFonts w:ascii="Arial" w:hAnsi="Arial" w:cs="Arial"/>
                <w:color w:val="000000" w:themeColor="text1"/>
              </w:rPr>
              <w:t>Ranks</w:t>
            </w:r>
            <w:proofErr w:type="spellEnd"/>
          </w:p>
        </w:tc>
      </w:tr>
      <w:tr w:rsidR="00236995" w:rsidRPr="009B1456" w14:paraId="275D5C58" w14:textId="77777777" w:rsidTr="00236995">
        <w:trPr>
          <w:cantSplit/>
        </w:trPr>
        <w:tc>
          <w:tcPr>
            <w:tcW w:w="3045" w:type="dxa"/>
            <w:vMerge w:val="restart"/>
            <w:tcBorders>
              <w:top w:val="single" w:sz="18" w:space="0" w:color="152935"/>
              <w:left w:val="nil"/>
              <w:bottom w:val="single" w:sz="8" w:space="0" w:color="152935"/>
              <w:right w:val="single" w:sz="8" w:space="0" w:color="152935"/>
            </w:tcBorders>
            <w:shd w:val="clear" w:color="auto" w:fill="auto"/>
          </w:tcPr>
          <w:p w14:paraId="7984EF81"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VISUALGPS - AUDIOVISUALGPS</w:t>
            </w:r>
          </w:p>
        </w:tc>
        <w:tc>
          <w:tcPr>
            <w:tcW w:w="2054" w:type="dxa"/>
            <w:tcBorders>
              <w:top w:val="single" w:sz="18" w:space="0" w:color="152935"/>
              <w:left w:val="single" w:sz="8" w:space="0" w:color="152935"/>
              <w:bottom w:val="single" w:sz="8" w:space="0" w:color="152935"/>
              <w:right w:val="single" w:sz="8" w:space="0" w:color="152935"/>
            </w:tcBorders>
            <w:shd w:val="clear" w:color="auto" w:fill="auto"/>
          </w:tcPr>
          <w:p w14:paraId="7BE51FAC"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 xml:space="preserve">Negative </w:t>
            </w:r>
            <w:proofErr w:type="spellStart"/>
            <w:r w:rsidRPr="009B1456">
              <w:rPr>
                <w:rFonts w:ascii="Arial" w:hAnsi="Arial" w:cs="Arial"/>
                <w:color w:val="000000" w:themeColor="text1"/>
              </w:rPr>
              <w:t>Ranks</w:t>
            </w:r>
            <w:proofErr w:type="spellEnd"/>
          </w:p>
        </w:tc>
        <w:tc>
          <w:tcPr>
            <w:tcW w:w="1274" w:type="dxa"/>
            <w:tcBorders>
              <w:top w:val="single" w:sz="18" w:space="0" w:color="152935"/>
              <w:left w:val="single" w:sz="8" w:space="0" w:color="152935"/>
              <w:bottom w:val="single" w:sz="8" w:space="0" w:color="152935"/>
              <w:right w:val="single" w:sz="8" w:space="0" w:color="152935"/>
            </w:tcBorders>
            <w:shd w:val="clear" w:color="auto" w:fill="FFFFFF"/>
          </w:tcPr>
          <w:p w14:paraId="1FFCF469"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12</w:t>
            </w:r>
            <w:r w:rsidRPr="009B1456">
              <w:rPr>
                <w:rFonts w:ascii="Arial" w:hAnsi="Arial" w:cs="Arial"/>
                <w:color w:val="000000" w:themeColor="text1"/>
                <w:vertAlign w:val="superscript"/>
              </w:rPr>
              <w:t>a</w:t>
            </w:r>
          </w:p>
        </w:tc>
        <w:tc>
          <w:tcPr>
            <w:tcW w:w="1578" w:type="dxa"/>
            <w:tcBorders>
              <w:top w:val="single" w:sz="18" w:space="0" w:color="152935"/>
              <w:left w:val="single" w:sz="8" w:space="0" w:color="152935"/>
              <w:bottom w:val="single" w:sz="8" w:space="0" w:color="152935"/>
              <w:right w:val="single" w:sz="8" w:space="0" w:color="152935"/>
            </w:tcBorders>
            <w:shd w:val="clear" w:color="auto" w:fill="FFFFFF"/>
          </w:tcPr>
          <w:p w14:paraId="46391B6A"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12.67</w:t>
            </w:r>
          </w:p>
        </w:tc>
        <w:tc>
          <w:tcPr>
            <w:tcW w:w="1825" w:type="dxa"/>
            <w:tcBorders>
              <w:top w:val="single" w:sz="18" w:space="0" w:color="152935"/>
              <w:left w:val="single" w:sz="8" w:space="0" w:color="152935"/>
              <w:bottom w:val="single" w:sz="8" w:space="0" w:color="152935"/>
              <w:right w:val="nil"/>
            </w:tcBorders>
            <w:shd w:val="clear" w:color="auto" w:fill="FFFFFF"/>
          </w:tcPr>
          <w:p w14:paraId="17DD7EFD"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152.00</w:t>
            </w:r>
          </w:p>
        </w:tc>
      </w:tr>
      <w:tr w:rsidR="00236995" w:rsidRPr="009B1456" w14:paraId="39829E65" w14:textId="77777777" w:rsidTr="00236995">
        <w:trPr>
          <w:cantSplit/>
        </w:trPr>
        <w:tc>
          <w:tcPr>
            <w:tcW w:w="3045" w:type="dxa"/>
            <w:vMerge/>
            <w:tcBorders>
              <w:top w:val="single" w:sz="8" w:space="0" w:color="152935"/>
              <w:left w:val="nil"/>
              <w:bottom w:val="single" w:sz="8" w:space="0" w:color="152935"/>
              <w:right w:val="single" w:sz="8" w:space="0" w:color="152935"/>
            </w:tcBorders>
            <w:shd w:val="clear" w:color="auto" w:fill="auto"/>
          </w:tcPr>
          <w:p w14:paraId="43AC6ACB"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4889CAE2"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 xml:space="preserve">Positive </w:t>
            </w:r>
            <w:proofErr w:type="spellStart"/>
            <w:r w:rsidRPr="009B1456">
              <w:rPr>
                <w:rFonts w:ascii="Arial" w:hAnsi="Arial" w:cs="Arial"/>
                <w:color w:val="000000" w:themeColor="text1"/>
              </w:rPr>
              <w:t>Ranks</w:t>
            </w:r>
            <w:proofErr w:type="spellEnd"/>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69391179"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22</w:t>
            </w:r>
            <w:r w:rsidRPr="009B1456">
              <w:rPr>
                <w:rFonts w:ascii="Arial" w:hAnsi="Arial" w:cs="Arial"/>
                <w:color w:val="000000" w:themeColor="text1"/>
                <w:vertAlign w:val="superscript"/>
              </w:rPr>
              <w:t>b</w:t>
            </w:r>
          </w:p>
        </w:tc>
        <w:tc>
          <w:tcPr>
            <w:tcW w:w="1578" w:type="dxa"/>
            <w:tcBorders>
              <w:top w:val="single" w:sz="8" w:space="0" w:color="152935"/>
              <w:left w:val="single" w:sz="8" w:space="0" w:color="152935"/>
              <w:bottom w:val="single" w:sz="8" w:space="0" w:color="152935"/>
              <w:right w:val="single" w:sz="8" w:space="0" w:color="152935"/>
            </w:tcBorders>
            <w:shd w:val="clear" w:color="auto" w:fill="FFFFFF"/>
          </w:tcPr>
          <w:p w14:paraId="4D6032D6"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20.14</w:t>
            </w:r>
          </w:p>
        </w:tc>
        <w:tc>
          <w:tcPr>
            <w:tcW w:w="1825" w:type="dxa"/>
            <w:tcBorders>
              <w:top w:val="single" w:sz="8" w:space="0" w:color="152935"/>
              <w:left w:val="single" w:sz="8" w:space="0" w:color="152935"/>
              <w:bottom w:val="single" w:sz="8" w:space="0" w:color="152935"/>
              <w:right w:val="nil"/>
            </w:tcBorders>
            <w:shd w:val="clear" w:color="auto" w:fill="FFFFFF"/>
          </w:tcPr>
          <w:p w14:paraId="7E8B1A73"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443.00</w:t>
            </w:r>
          </w:p>
        </w:tc>
      </w:tr>
      <w:tr w:rsidR="00236995" w:rsidRPr="009B1456" w14:paraId="25E3188A" w14:textId="77777777" w:rsidTr="00236995">
        <w:trPr>
          <w:cantSplit/>
        </w:trPr>
        <w:tc>
          <w:tcPr>
            <w:tcW w:w="3045" w:type="dxa"/>
            <w:vMerge/>
            <w:tcBorders>
              <w:top w:val="single" w:sz="8" w:space="0" w:color="152935"/>
              <w:left w:val="nil"/>
              <w:bottom w:val="single" w:sz="8" w:space="0" w:color="152935"/>
              <w:right w:val="single" w:sz="8" w:space="0" w:color="152935"/>
            </w:tcBorders>
            <w:shd w:val="clear" w:color="auto" w:fill="auto"/>
          </w:tcPr>
          <w:p w14:paraId="630362D4"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13F34C90" w14:textId="77777777" w:rsidR="00236995" w:rsidRPr="009B1456" w:rsidRDefault="00236995" w:rsidP="00A41398">
            <w:pPr>
              <w:spacing w:line="320" w:lineRule="atLeast"/>
              <w:ind w:left="60" w:right="60"/>
              <w:rPr>
                <w:rFonts w:ascii="Arial" w:hAnsi="Arial" w:cs="Arial"/>
                <w:color w:val="000000" w:themeColor="text1"/>
              </w:rPr>
            </w:pPr>
            <w:proofErr w:type="spellStart"/>
            <w:r w:rsidRPr="009B1456">
              <w:rPr>
                <w:rFonts w:ascii="Arial" w:hAnsi="Arial" w:cs="Arial"/>
                <w:color w:val="000000" w:themeColor="text1"/>
              </w:rPr>
              <w:t>Ties</w:t>
            </w:r>
            <w:proofErr w:type="spellEnd"/>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77CCF937"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0</w:t>
            </w:r>
            <w:r w:rsidRPr="009B1456">
              <w:rPr>
                <w:rFonts w:ascii="Arial" w:hAnsi="Arial" w:cs="Arial"/>
                <w:color w:val="000000" w:themeColor="text1"/>
                <w:vertAlign w:val="superscript"/>
              </w:rPr>
              <w:t>c</w:t>
            </w:r>
          </w:p>
        </w:tc>
        <w:tc>
          <w:tcPr>
            <w:tcW w:w="1578" w:type="dxa"/>
            <w:tcBorders>
              <w:top w:val="single" w:sz="8" w:space="0" w:color="152935"/>
              <w:left w:val="single" w:sz="8" w:space="0" w:color="152935"/>
              <w:bottom w:val="single" w:sz="8" w:space="0" w:color="152935"/>
              <w:right w:val="single" w:sz="8" w:space="0" w:color="152935"/>
            </w:tcBorders>
            <w:shd w:val="clear" w:color="auto" w:fill="FFFFFF"/>
            <w:vAlign w:val="center"/>
          </w:tcPr>
          <w:p w14:paraId="0D81A912" w14:textId="77777777" w:rsidR="00236995" w:rsidRPr="009B1456" w:rsidRDefault="00236995" w:rsidP="00A41398">
            <w:pPr>
              <w:rPr>
                <w:rFonts w:ascii="Arial" w:hAnsi="Arial" w:cs="Arial"/>
                <w:color w:val="000000" w:themeColor="text1"/>
              </w:rPr>
            </w:pPr>
          </w:p>
        </w:tc>
        <w:tc>
          <w:tcPr>
            <w:tcW w:w="1825" w:type="dxa"/>
            <w:tcBorders>
              <w:top w:val="single" w:sz="8" w:space="0" w:color="152935"/>
              <w:left w:val="single" w:sz="8" w:space="0" w:color="152935"/>
              <w:bottom w:val="single" w:sz="8" w:space="0" w:color="152935"/>
              <w:right w:val="nil"/>
            </w:tcBorders>
            <w:shd w:val="clear" w:color="auto" w:fill="FFFFFF"/>
            <w:vAlign w:val="center"/>
          </w:tcPr>
          <w:p w14:paraId="423FD535" w14:textId="77777777" w:rsidR="00236995" w:rsidRPr="009B1456" w:rsidRDefault="00236995" w:rsidP="00A41398">
            <w:pPr>
              <w:rPr>
                <w:rFonts w:ascii="Arial" w:hAnsi="Arial" w:cs="Arial"/>
                <w:color w:val="000000" w:themeColor="text1"/>
              </w:rPr>
            </w:pPr>
          </w:p>
        </w:tc>
      </w:tr>
      <w:tr w:rsidR="00236995" w:rsidRPr="009B1456" w14:paraId="7F25EE46" w14:textId="77777777" w:rsidTr="00236995">
        <w:trPr>
          <w:cantSplit/>
        </w:trPr>
        <w:tc>
          <w:tcPr>
            <w:tcW w:w="3045" w:type="dxa"/>
            <w:vMerge/>
            <w:tcBorders>
              <w:top w:val="single" w:sz="8" w:space="0" w:color="152935"/>
              <w:left w:val="nil"/>
              <w:bottom w:val="single" w:sz="8" w:space="0" w:color="152935"/>
              <w:right w:val="single" w:sz="8" w:space="0" w:color="152935"/>
            </w:tcBorders>
            <w:shd w:val="clear" w:color="auto" w:fill="auto"/>
          </w:tcPr>
          <w:p w14:paraId="14312826"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3CDDEE41"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Total</w:t>
            </w:r>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290A1326"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34</w:t>
            </w:r>
          </w:p>
        </w:tc>
        <w:tc>
          <w:tcPr>
            <w:tcW w:w="1578" w:type="dxa"/>
            <w:tcBorders>
              <w:top w:val="single" w:sz="8" w:space="0" w:color="152935"/>
              <w:left w:val="single" w:sz="8" w:space="0" w:color="152935"/>
              <w:bottom w:val="single" w:sz="8" w:space="0" w:color="152935"/>
              <w:right w:val="single" w:sz="8" w:space="0" w:color="152935"/>
            </w:tcBorders>
            <w:shd w:val="clear" w:color="auto" w:fill="FFFFFF"/>
            <w:vAlign w:val="center"/>
          </w:tcPr>
          <w:p w14:paraId="028D62FD" w14:textId="77777777" w:rsidR="00236995" w:rsidRPr="009B1456" w:rsidRDefault="00236995" w:rsidP="00A41398">
            <w:pPr>
              <w:rPr>
                <w:rFonts w:ascii="Arial" w:hAnsi="Arial" w:cs="Arial"/>
                <w:color w:val="000000" w:themeColor="text1"/>
              </w:rPr>
            </w:pPr>
          </w:p>
        </w:tc>
        <w:tc>
          <w:tcPr>
            <w:tcW w:w="1825" w:type="dxa"/>
            <w:tcBorders>
              <w:top w:val="single" w:sz="8" w:space="0" w:color="152935"/>
              <w:left w:val="single" w:sz="8" w:space="0" w:color="152935"/>
              <w:bottom w:val="single" w:sz="8" w:space="0" w:color="152935"/>
              <w:right w:val="nil"/>
            </w:tcBorders>
            <w:shd w:val="clear" w:color="auto" w:fill="FFFFFF"/>
            <w:vAlign w:val="center"/>
          </w:tcPr>
          <w:p w14:paraId="051B30A5" w14:textId="77777777" w:rsidR="00236995" w:rsidRPr="009B1456" w:rsidRDefault="00236995" w:rsidP="00A41398">
            <w:pPr>
              <w:rPr>
                <w:rFonts w:ascii="Arial" w:hAnsi="Arial" w:cs="Arial"/>
                <w:color w:val="000000" w:themeColor="text1"/>
              </w:rPr>
            </w:pPr>
          </w:p>
        </w:tc>
      </w:tr>
      <w:tr w:rsidR="00236995" w:rsidRPr="009B1456" w14:paraId="6BE7A800" w14:textId="77777777" w:rsidTr="00236995">
        <w:trPr>
          <w:cantSplit/>
        </w:trPr>
        <w:tc>
          <w:tcPr>
            <w:tcW w:w="3045" w:type="dxa"/>
            <w:vMerge w:val="restart"/>
            <w:tcBorders>
              <w:top w:val="single" w:sz="8" w:space="0" w:color="152935"/>
              <w:left w:val="nil"/>
              <w:bottom w:val="single" w:sz="8" w:space="0" w:color="152935"/>
              <w:right w:val="single" w:sz="8" w:space="0" w:color="152935"/>
            </w:tcBorders>
            <w:shd w:val="clear" w:color="auto" w:fill="auto"/>
          </w:tcPr>
          <w:p w14:paraId="6D32FD70"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AUDIOGPS - AUDIOVISUALGPS</w:t>
            </w: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583192B8"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 xml:space="preserve">Negative </w:t>
            </w:r>
            <w:proofErr w:type="spellStart"/>
            <w:r w:rsidRPr="009B1456">
              <w:rPr>
                <w:rFonts w:ascii="Arial" w:hAnsi="Arial" w:cs="Arial"/>
                <w:color w:val="000000" w:themeColor="text1"/>
              </w:rPr>
              <w:t>Ranks</w:t>
            </w:r>
            <w:proofErr w:type="spellEnd"/>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00D67F61"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13</w:t>
            </w:r>
            <w:r w:rsidRPr="009B1456">
              <w:rPr>
                <w:rFonts w:ascii="Arial" w:hAnsi="Arial" w:cs="Arial"/>
                <w:color w:val="000000" w:themeColor="text1"/>
                <w:vertAlign w:val="superscript"/>
              </w:rPr>
              <w:t>d</w:t>
            </w:r>
          </w:p>
        </w:tc>
        <w:tc>
          <w:tcPr>
            <w:tcW w:w="1578" w:type="dxa"/>
            <w:tcBorders>
              <w:top w:val="single" w:sz="8" w:space="0" w:color="152935"/>
              <w:left w:val="single" w:sz="8" w:space="0" w:color="152935"/>
              <w:bottom w:val="single" w:sz="8" w:space="0" w:color="152935"/>
              <w:right w:val="single" w:sz="8" w:space="0" w:color="152935"/>
            </w:tcBorders>
            <w:shd w:val="clear" w:color="auto" w:fill="FFFFFF"/>
          </w:tcPr>
          <w:p w14:paraId="3FE15A3F"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11.85</w:t>
            </w:r>
          </w:p>
        </w:tc>
        <w:tc>
          <w:tcPr>
            <w:tcW w:w="1825" w:type="dxa"/>
            <w:tcBorders>
              <w:top w:val="single" w:sz="8" w:space="0" w:color="152935"/>
              <w:left w:val="single" w:sz="8" w:space="0" w:color="152935"/>
              <w:bottom w:val="single" w:sz="8" w:space="0" w:color="152935"/>
              <w:right w:val="nil"/>
            </w:tcBorders>
            <w:shd w:val="clear" w:color="auto" w:fill="FFFFFF"/>
          </w:tcPr>
          <w:p w14:paraId="434FEA98"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154.00</w:t>
            </w:r>
          </w:p>
        </w:tc>
      </w:tr>
      <w:tr w:rsidR="00236995" w:rsidRPr="009B1456" w14:paraId="2C9F82D6" w14:textId="77777777" w:rsidTr="00236995">
        <w:trPr>
          <w:cantSplit/>
        </w:trPr>
        <w:tc>
          <w:tcPr>
            <w:tcW w:w="3045" w:type="dxa"/>
            <w:vMerge/>
            <w:tcBorders>
              <w:top w:val="single" w:sz="8" w:space="0" w:color="152935"/>
              <w:left w:val="nil"/>
              <w:bottom w:val="single" w:sz="8" w:space="0" w:color="152935"/>
              <w:right w:val="single" w:sz="8" w:space="0" w:color="152935"/>
            </w:tcBorders>
            <w:shd w:val="clear" w:color="auto" w:fill="auto"/>
          </w:tcPr>
          <w:p w14:paraId="3124FF96"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736DF36F"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 xml:space="preserve">Positive </w:t>
            </w:r>
            <w:proofErr w:type="spellStart"/>
            <w:r w:rsidRPr="009B1456">
              <w:rPr>
                <w:rFonts w:ascii="Arial" w:hAnsi="Arial" w:cs="Arial"/>
                <w:color w:val="000000" w:themeColor="text1"/>
              </w:rPr>
              <w:t>Ranks</w:t>
            </w:r>
            <w:proofErr w:type="spellEnd"/>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5C20D046"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21</w:t>
            </w:r>
            <w:r w:rsidRPr="009B1456">
              <w:rPr>
                <w:rFonts w:ascii="Arial" w:hAnsi="Arial" w:cs="Arial"/>
                <w:color w:val="000000" w:themeColor="text1"/>
                <w:vertAlign w:val="superscript"/>
              </w:rPr>
              <w:t>e</w:t>
            </w:r>
          </w:p>
        </w:tc>
        <w:tc>
          <w:tcPr>
            <w:tcW w:w="1578" w:type="dxa"/>
            <w:tcBorders>
              <w:top w:val="single" w:sz="8" w:space="0" w:color="152935"/>
              <w:left w:val="single" w:sz="8" w:space="0" w:color="152935"/>
              <w:bottom w:val="single" w:sz="8" w:space="0" w:color="152935"/>
              <w:right w:val="single" w:sz="8" w:space="0" w:color="152935"/>
            </w:tcBorders>
            <w:shd w:val="clear" w:color="auto" w:fill="FFFFFF"/>
          </w:tcPr>
          <w:p w14:paraId="71E2FD72"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21.00</w:t>
            </w:r>
          </w:p>
        </w:tc>
        <w:tc>
          <w:tcPr>
            <w:tcW w:w="1825" w:type="dxa"/>
            <w:tcBorders>
              <w:top w:val="single" w:sz="8" w:space="0" w:color="152935"/>
              <w:left w:val="single" w:sz="8" w:space="0" w:color="152935"/>
              <w:bottom w:val="single" w:sz="8" w:space="0" w:color="152935"/>
              <w:right w:val="nil"/>
            </w:tcBorders>
            <w:shd w:val="clear" w:color="auto" w:fill="FFFFFF"/>
          </w:tcPr>
          <w:p w14:paraId="2C21ED76"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441.00</w:t>
            </w:r>
          </w:p>
        </w:tc>
      </w:tr>
      <w:tr w:rsidR="00236995" w:rsidRPr="009B1456" w14:paraId="56035D61" w14:textId="77777777" w:rsidTr="00236995">
        <w:trPr>
          <w:cantSplit/>
        </w:trPr>
        <w:tc>
          <w:tcPr>
            <w:tcW w:w="3045" w:type="dxa"/>
            <w:vMerge/>
            <w:tcBorders>
              <w:top w:val="single" w:sz="8" w:space="0" w:color="152935"/>
              <w:left w:val="nil"/>
              <w:bottom w:val="single" w:sz="8" w:space="0" w:color="152935"/>
              <w:right w:val="single" w:sz="8" w:space="0" w:color="152935"/>
            </w:tcBorders>
            <w:shd w:val="clear" w:color="auto" w:fill="auto"/>
          </w:tcPr>
          <w:p w14:paraId="7E6B23B4"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8" w:space="0" w:color="152935"/>
              <w:right w:val="single" w:sz="8" w:space="0" w:color="152935"/>
            </w:tcBorders>
            <w:shd w:val="clear" w:color="auto" w:fill="auto"/>
          </w:tcPr>
          <w:p w14:paraId="6F45BA08" w14:textId="77777777" w:rsidR="00236995" w:rsidRPr="009B1456" w:rsidRDefault="00236995" w:rsidP="00A41398">
            <w:pPr>
              <w:spacing w:line="320" w:lineRule="atLeast"/>
              <w:ind w:left="60" w:right="60"/>
              <w:rPr>
                <w:rFonts w:ascii="Arial" w:hAnsi="Arial" w:cs="Arial"/>
                <w:color w:val="000000" w:themeColor="text1"/>
              </w:rPr>
            </w:pPr>
            <w:proofErr w:type="spellStart"/>
            <w:r w:rsidRPr="009B1456">
              <w:rPr>
                <w:rFonts w:ascii="Arial" w:hAnsi="Arial" w:cs="Arial"/>
                <w:color w:val="000000" w:themeColor="text1"/>
              </w:rPr>
              <w:t>Ties</w:t>
            </w:r>
            <w:proofErr w:type="spellEnd"/>
          </w:p>
        </w:tc>
        <w:tc>
          <w:tcPr>
            <w:tcW w:w="1274" w:type="dxa"/>
            <w:tcBorders>
              <w:top w:val="single" w:sz="8" w:space="0" w:color="152935"/>
              <w:left w:val="single" w:sz="8" w:space="0" w:color="152935"/>
              <w:bottom w:val="single" w:sz="8" w:space="0" w:color="152935"/>
              <w:right w:val="single" w:sz="8" w:space="0" w:color="152935"/>
            </w:tcBorders>
            <w:shd w:val="clear" w:color="auto" w:fill="FFFFFF"/>
          </w:tcPr>
          <w:p w14:paraId="60FEB8AB"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0</w:t>
            </w:r>
            <w:r w:rsidRPr="009B1456">
              <w:rPr>
                <w:rFonts w:ascii="Arial" w:hAnsi="Arial" w:cs="Arial"/>
                <w:color w:val="000000" w:themeColor="text1"/>
                <w:vertAlign w:val="superscript"/>
              </w:rPr>
              <w:t>f</w:t>
            </w:r>
          </w:p>
        </w:tc>
        <w:tc>
          <w:tcPr>
            <w:tcW w:w="1578" w:type="dxa"/>
            <w:tcBorders>
              <w:top w:val="single" w:sz="8" w:space="0" w:color="152935"/>
              <w:left w:val="single" w:sz="8" w:space="0" w:color="152935"/>
              <w:bottom w:val="single" w:sz="8" w:space="0" w:color="152935"/>
              <w:right w:val="single" w:sz="8" w:space="0" w:color="152935"/>
            </w:tcBorders>
            <w:shd w:val="clear" w:color="auto" w:fill="FFFFFF"/>
            <w:vAlign w:val="center"/>
          </w:tcPr>
          <w:p w14:paraId="26FF6A63" w14:textId="77777777" w:rsidR="00236995" w:rsidRPr="009B1456" w:rsidRDefault="00236995" w:rsidP="00A41398">
            <w:pPr>
              <w:rPr>
                <w:rFonts w:ascii="Arial" w:hAnsi="Arial" w:cs="Arial"/>
                <w:color w:val="000000" w:themeColor="text1"/>
              </w:rPr>
            </w:pPr>
          </w:p>
        </w:tc>
        <w:tc>
          <w:tcPr>
            <w:tcW w:w="1825" w:type="dxa"/>
            <w:tcBorders>
              <w:top w:val="single" w:sz="8" w:space="0" w:color="152935"/>
              <w:left w:val="single" w:sz="8" w:space="0" w:color="152935"/>
              <w:bottom w:val="single" w:sz="8" w:space="0" w:color="152935"/>
              <w:right w:val="nil"/>
            </w:tcBorders>
            <w:shd w:val="clear" w:color="auto" w:fill="FFFFFF"/>
            <w:vAlign w:val="center"/>
          </w:tcPr>
          <w:p w14:paraId="2FA131E1" w14:textId="77777777" w:rsidR="00236995" w:rsidRPr="009B1456" w:rsidRDefault="00236995" w:rsidP="00A41398">
            <w:pPr>
              <w:rPr>
                <w:rFonts w:ascii="Arial" w:hAnsi="Arial" w:cs="Arial"/>
                <w:color w:val="000000" w:themeColor="text1"/>
              </w:rPr>
            </w:pPr>
          </w:p>
        </w:tc>
      </w:tr>
      <w:tr w:rsidR="00236995" w:rsidRPr="009B1456" w14:paraId="3097823B" w14:textId="77777777" w:rsidTr="00236995">
        <w:trPr>
          <w:cantSplit/>
        </w:trPr>
        <w:tc>
          <w:tcPr>
            <w:tcW w:w="3045" w:type="dxa"/>
            <w:vMerge/>
            <w:tcBorders>
              <w:top w:val="single" w:sz="8" w:space="0" w:color="152935"/>
              <w:left w:val="nil"/>
              <w:bottom w:val="single" w:sz="18" w:space="0" w:color="152935"/>
              <w:right w:val="single" w:sz="8" w:space="0" w:color="152935"/>
            </w:tcBorders>
            <w:shd w:val="clear" w:color="auto" w:fill="auto"/>
          </w:tcPr>
          <w:p w14:paraId="5A222781" w14:textId="77777777" w:rsidR="00236995" w:rsidRPr="009B1456" w:rsidRDefault="00236995" w:rsidP="00A41398">
            <w:pPr>
              <w:rPr>
                <w:rFonts w:ascii="Arial" w:hAnsi="Arial" w:cs="Arial"/>
                <w:color w:val="000000" w:themeColor="text1"/>
              </w:rPr>
            </w:pPr>
          </w:p>
        </w:tc>
        <w:tc>
          <w:tcPr>
            <w:tcW w:w="2054" w:type="dxa"/>
            <w:tcBorders>
              <w:top w:val="single" w:sz="8" w:space="0" w:color="152935"/>
              <w:left w:val="single" w:sz="8" w:space="0" w:color="152935"/>
              <w:bottom w:val="single" w:sz="18" w:space="0" w:color="152935"/>
              <w:right w:val="single" w:sz="8" w:space="0" w:color="152935"/>
            </w:tcBorders>
            <w:shd w:val="clear" w:color="auto" w:fill="auto"/>
          </w:tcPr>
          <w:p w14:paraId="6B5274D3" w14:textId="77777777" w:rsidR="00236995" w:rsidRPr="009B1456" w:rsidRDefault="00236995" w:rsidP="00A41398">
            <w:pPr>
              <w:spacing w:line="320" w:lineRule="atLeast"/>
              <w:ind w:left="60" w:right="60"/>
              <w:rPr>
                <w:rFonts w:ascii="Arial" w:hAnsi="Arial" w:cs="Arial"/>
                <w:color w:val="000000" w:themeColor="text1"/>
              </w:rPr>
            </w:pPr>
            <w:r w:rsidRPr="009B1456">
              <w:rPr>
                <w:rFonts w:ascii="Arial" w:hAnsi="Arial" w:cs="Arial"/>
                <w:color w:val="000000" w:themeColor="text1"/>
              </w:rPr>
              <w:t>Total</w:t>
            </w:r>
          </w:p>
        </w:tc>
        <w:tc>
          <w:tcPr>
            <w:tcW w:w="1274" w:type="dxa"/>
            <w:tcBorders>
              <w:top w:val="single" w:sz="8" w:space="0" w:color="152935"/>
              <w:left w:val="single" w:sz="8" w:space="0" w:color="152935"/>
              <w:bottom w:val="single" w:sz="18" w:space="0" w:color="152935"/>
              <w:right w:val="single" w:sz="8" w:space="0" w:color="152935"/>
            </w:tcBorders>
            <w:shd w:val="clear" w:color="auto" w:fill="FFFFFF"/>
          </w:tcPr>
          <w:p w14:paraId="5558B13F" w14:textId="77777777" w:rsidR="00236995" w:rsidRPr="009B1456" w:rsidRDefault="00236995" w:rsidP="00A41398">
            <w:pPr>
              <w:spacing w:line="320" w:lineRule="atLeast"/>
              <w:ind w:left="60" w:right="60"/>
              <w:jc w:val="right"/>
              <w:rPr>
                <w:rFonts w:ascii="Arial" w:hAnsi="Arial" w:cs="Arial"/>
                <w:color w:val="000000" w:themeColor="text1"/>
              </w:rPr>
            </w:pPr>
            <w:r w:rsidRPr="009B1456">
              <w:rPr>
                <w:rFonts w:ascii="Arial" w:hAnsi="Arial" w:cs="Arial"/>
                <w:color w:val="000000" w:themeColor="text1"/>
              </w:rPr>
              <w:t>34</w:t>
            </w:r>
          </w:p>
        </w:tc>
        <w:tc>
          <w:tcPr>
            <w:tcW w:w="1578" w:type="dxa"/>
            <w:tcBorders>
              <w:top w:val="single" w:sz="8" w:space="0" w:color="152935"/>
              <w:left w:val="single" w:sz="8" w:space="0" w:color="152935"/>
              <w:bottom w:val="single" w:sz="18" w:space="0" w:color="152935"/>
              <w:right w:val="single" w:sz="8" w:space="0" w:color="152935"/>
            </w:tcBorders>
            <w:shd w:val="clear" w:color="auto" w:fill="FFFFFF"/>
            <w:vAlign w:val="center"/>
          </w:tcPr>
          <w:p w14:paraId="46949B9F" w14:textId="77777777" w:rsidR="00236995" w:rsidRPr="009B1456" w:rsidRDefault="00236995" w:rsidP="00A41398">
            <w:pPr>
              <w:rPr>
                <w:rFonts w:ascii="Arial" w:hAnsi="Arial" w:cs="Arial"/>
                <w:color w:val="000000" w:themeColor="text1"/>
              </w:rPr>
            </w:pPr>
          </w:p>
        </w:tc>
        <w:tc>
          <w:tcPr>
            <w:tcW w:w="1825" w:type="dxa"/>
            <w:tcBorders>
              <w:top w:val="single" w:sz="8" w:space="0" w:color="152935"/>
              <w:left w:val="single" w:sz="8" w:space="0" w:color="152935"/>
              <w:bottom w:val="single" w:sz="18" w:space="0" w:color="152935"/>
              <w:right w:val="nil"/>
            </w:tcBorders>
            <w:shd w:val="clear" w:color="auto" w:fill="FFFFFF"/>
            <w:vAlign w:val="center"/>
          </w:tcPr>
          <w:p w14:paraId="4E230584" w14:textId="77777777" w:rsidR="00236995" w:rsidRPr="009B1456" w:rsidRDefault="00236995" w:rsidP="00A41398">
            <w:pPr>
              <w:rPr>
                <w:rFonts w:ascii="Arial" w:hAnsi="Arial" w:cs="Arial"/>
                <w:color w:val="000000" w:themeColor="text1"/>
              </w:rPr>
            </w:pPr>
          </w:p>
        </w:tc>
      </w:tr>
    </w:tbl>
    <w:p w14:paraId="3F6BCCC7" w14:textId="77777777" w:rsidR="00236995" w:rsidRPr="009B1456" w:rsidRDefault="00236995" w:rsidP="00236995">
      <w:pPr>
        <w:spacing w:line="320" w:lineRule="atLeast"/>
        <w:ind w:left="60" w:right="60"/>
        <w:rPr>
          <w:rFonts w:ascii="Arial" w:hAnsi="Arial" w:cs="Arial"/>
          <w:color w:val="010205"/>
          <w:sz w:val="20"/>
          <w:szCs w:val="20"/>
        </w:rPr>
      </w:pPr>
      <w:r w:rsidRPr="009B1456">
        <w:rPr>
          <w:rFonts w:ascii="Arial" w:hAnsi="Arial" w:cs="Arial"/>
          <w:color w:val="010205"/>
          <w:sz w:val="20"/>
          <w:szCs w:val="20"/>
        </w:rPr>
        <w:t>a. VISUALGPS &lt; AUDIOVISUALGPS; b. VISUALGPS &gt; AUDIOVISUALGPS; c. VISUALGPS = AUDIOVISUALGPS; d. AUDIOGPS &lt; AUDIOVISUALGPS; e. AUDIOGPS &gt; AUDIOVISUALGPS; f. AUDIOGPS = AUDIOVISUALGPS</w:t>
      </w:r>
    </w:p>
    <w:p w14:paraId="259BC2BD" w14:textId="77777777" w:rsidR="00236995" w:rsidRDefault="00236995" w:rsidP="00236995">
      <w:pPr>
        <w:spacing w:line="400" w:lineRule="atLeast"/>
        <w:rPr>
          <w:rFonts w:ascii="Times New Roman" w:hAnsi="Times New Roman" w:cs="Times New Roman"/>
          <w:sz w:val="24"/>
          <w:szCs w:val="24"/>
        </w:rPr>
      </w:pPr>
    </w:p>
    <w:p w14:paraId="5CB9B3DA" w14:textId="77777777" w:rsidR="00A021D9" w:rsidRPr="00617900" w:rsidRDefault="00A021D9" w:rsidP="00236995">
      <w:pPr>
        <w:rPr>
          <w:rFonts w:ascii="Arial" w:hAnsi="Arial" w:cs="Arial"/>
        </w:rPr>
      </w:pPr>
    </w:p>
    <w:p w14:paraId="0E0B51AF" w14:textId="77777777" w:rsidR="00A021D9" w:rsidRPr="00617900" w:rsidRDefault="00A021D9" w:rsidP="00A021D9">
      <w:pPr>
        <w:ind w:left="360"/>
        <w:rPr>
          <w:rFonts w:ascii="Arial" w:hAnsi="Arial" w:cs="Arial"/>
        </w:rPr>
      </w:pPr>
    </w:p>
    <w:p w14:paraId="10D6D7F5" w14:textId="6C0096F1" w:rsidR="00D8358D" w:rsidRPr="00617900" w:rsidRDefault="00D8358D" w:rsidP="00341035">
      <w:pPr>
        <w:rPr>
          <w:rFonts w:ascii="Arial" w:hAnsi="Arial" w:cs="Arial"/>
          <w:b/>
        </w:rPr>
      </w:pPr>
      <w:bookmarkStart w:id="2" w:name="_Hlk54104102"/>
    </w:p>
    <w:p w14:paraId="48D66CC0" w14:textId="77777777" w:rsidR="004E1F67" w:rsidRPr="00617900" w:rsidRDefault="004E1F67" w:rsidP="00D8358D">
      <w:pPr>
        <w:ind w:left="360"/>
        <w:rPr>
          <w:rFonts w:ascii="Arial" w:hAnsi="Arial" w:cs="Arial"/>
          <w:b/>
        </w:rPr>
      </w:pPr>
    </w:p>
    <w:bookmarkEnd w:id="2"/>
    <w:p w14:paraId="2F1AE534" w14:textId="6B5A7759" w:rsidR="00D8358D" w:rsidRPr="00617900" w:rsidRDefault="00D8358D" w:rsidP="00D8358D">
      <w:pPr>
        <w:ind w:left="360"/>
        <w:rPr>
          <w:rFonts w:ascii="Arial" w:hAnsi="Arial" w:cs="Arial"/>
        </w:rPr>
      </w:pPr>
    </w:p>
    <w:sectPr w:rsidR="00D8358D" w:rsidRPr="0061790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7AD7E" w14:textId="77777777" w:rsidR="00D440E5" w:rsidRDefault="00D440E5">
      <w:pPr>
        <w:spacing w:after="0" w:line="240" w:lineRule="auto"/>
      </w:pPr>
      <w:r>
        <w:separator/>
      </w:r>
    </w:p>
  </w:endnote>
  <w:endnote w:type="continuationSeparator" w:id="0">
    <w:p w14:paraId="704F1A86" w14:textId="77777777" w:rsidR="00D440E5" w:rsidRDefault="00D4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E6BAB" w14:textId="77777777" w:rsidR="002331F0" w:rsidRDefault="002331F0" w:rsidP="002331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FF9E4" w14:textId="77777777" w:rsidR="00D440E5" w:rsidRDefault="00D440E5">
      <w:pPr>
        <w:spacing w:after="0" w:line="240" w:lineRule="auto"/>
      </w:pPr>
      <w:r>
        <w:separator/>
      </w:r>
    </w:p>
  </w:footnote>
  <w:footnote w:type="continuationSeparator" w:id="0">
    <w:p w14:paraId="2F2C9680" w14:textId="77777777" w:rsidR="00D440E5" w:rsidRDefault="00D440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5B33"/>
    <w:multiLevelType w:val="hybridMultilevel"/>
    <w:tmpl w:val="F26A8BC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7676E06"/>
    <w:multiLevelType w:val="hybridMultilevel"/>
    <w:tmpl w:val="D8A00EA0"/>
    <w:lvl w:ilvl="0" w:tplc="53B82FD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BA2F60"/>
    <w:multiLevelType w:val="multilevel"/>
    <w:tmpl w:val="857EC7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7B"/>
    <w:rsid w:val="0001349B"/>
    <w:rsid w:val="00027A54"/>
    <w:rsid w:val="00037E57"/>
    <w:rsid w:val="0006132C"/>
    <w:rsid w:val="000614DF"/>
    <w:rsid w:val="0009233E"/>
    <w:rsid w:val="000A52CA"/>
    <w:rsid w:val="000A794A"/>
    <w:rsid w:val="00111423"/>
    <w:rsid w:val="001916FD"/>
    <w:rsid w:val="001A74BB"/>
    <w:rsid w:val="001A7C23"/>
    <w:rsid w:val="00202349"/>
    <w:rsid w:val="00215E7B"/>
    <w:rsid w:val="002331F0"/>
    <w:rsid w:val="00236995"/>
    <w:rsid w:val="00254DCF"/>
    <w:rsid w:val="002B7925"/>
    <w:rsid w:val="002D0233"/>
    <w:rsid w:val="002D2274"/>
    <w:rsid w:val="002D6A15"/>
    <w:rsid w:val="002E1D8F"/>
    <w:rsid w:val="003117E8"/>
    <w:rsid w:val="00341035"/>
    <w:rsid w:val="00480EFF"/>
    <w:rsid w:val="004A2EC0"/>
    <w:rsid w:val="004B70C4"/>
    <w:rsid w:val="004E1F67"/>
    <w:rsid w:val="004E5F46"/>
    <w:rsid w:val="005236B6"/>
    <w:rsid w:val="0054065C"/>
    <w:rsid w:val="0054541E"/>
    <w:rsid w:val="00554233"/>
    <w:rsid w:val="00570C39"/>
    <w:rsid w:val="00582BBB"/>
    <w:rsid w:val="005916C4"/>
    <w:rsid w:val="005E2A2F"/>
    <w:rsid w:val="00617900"/>
    <w:rsid w:val="0062030E"/>
    <w:rsid w:val="00634D13"/>
    <w:rsid w:val="00674FFD"/>
    <w:rsid w:val="006A56F7"/>
    <w:rsid w:val="006E0683"/>
    <w:rsid w:val="007167F6"/>
    <w:rsid w:val="00716E31"/>
    <w:rsid w:val="00743F1A"/>
    <w:rsid w:val="0077295F"/>
    <w:rsid w:val="00787E4B"/>
    <w:rsid w:val="007D350B"/>
    <w:rsid w:val="007D42F0"/>
    <w:rsid w:val="00833712"/>
    <w:rsid w:val="008579B5"/>
    <w:rsid w:val="0089447C"/>
    <w:rsid w:val="008C1963"/>
    <w:rsid w:val="008D0368"/>
    <w:rsid w:val="008D3C7C"/>
    <w:rsid w:val="008D4B5A"/>
    <w:rsid w:val="00906AE6"/>
    <w:rsid w:val="00917343"/>
    <w:rsid w:val="009557C4"/>
    <w:rsid w:val="00965DDE"/>
    <w:rsid w:val="0097349A"/>
    <w:rsid w:val="0098523C"/>
    <w:rsid w:val="009A74B3"/>
    <w:rsid w:val="009C21FB"/>
    <w:rsid w:val="009C54D3"/>
    <w:rsid w:val="00A021D9"/>
    <w:rsid w:val="00A46D44"/>
    <w:rsid w:val="00AB107C"/>
    <w:rsid w:val="00AC0FC9"/>
    <w:rsid w:val="00AD67FA"/>
    <w:rsid w:val="00B15994"/>
    <w:rsid w:val="00B5383D"/>
    <w:rsid w:val="00BA6060"/>
    <w:rsid w:val="00BE0512"/>
    <w:rsid w:val="00C05C58"/>
    <w:rsid w:val="00C54D67"/>
    <w:rsid w:val="00CC7E76"/>
    <w:rsid w:val="00CE76DC"/>
    <w:rsid w:val="00D30E78"/>
    <w:rsid w:val="00D440E5"/>
    <w:rsid w:val="00D510F0"/>
    <w:rsid w:val="00D8358D"/>
    <w:rsid w:val="00D85D95"/>
    <w:rsid w:val="00DC6455"/>
    <w:rsid w:val="00DE146C"/>
    <w:rsid w:val="00DF35DA"/>
    <w:rsid w:val="00DF445E"/>
    <w:rsid w:val="00E3187C"/>
    <w:rsid w:val="00E560EB"/>
    <w:rsid w:val="00E56681"/>
    <w:rsid w:val="00E66A4C"/>
    <w:rsid w:val="00E94CB2"/>
    <w:rsid w:val="00EB1451"/>
    <w:rsid w:val="00EB7196"/>
    <w:rsid w:val="00F36C2B"/>
    <w:rsid w:val="00F37895"/>
    <w:rsid w:val="00F7642A"/>
    <w:rsid w:val="00FA0708"/>
    <w:rsid w:val="00FA2069"/>
    <w:rsid w:val="00FD5B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9972"/>
  <w15:chartTrackingRefBased/>
  <w15:docId w15:val="{34D2D428-6BC8-4A3D-BB4C-D83209D3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5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7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196"/>
    <w:rPr>
      <w:rFonts w:ascii="Segoe UI" w:hAnsi="Segoe UI" w:cs="Segoe UI"/>
      <w:sz w:val="18"/>
      <w:szCs w:val="18"/>
    </w:rPr>
  </w:style>
  <w:style w:type="paragraph" w:styleId="Header">
    <w:name w:val="header"/>
    <w:basedOn w:val="Normal"/>
    <w:link w:val="HeaderChar"/>
    <w:uiPriority w:val="99"/>
    <w:unhideWhenUsed/>
    <w:rsid w:val="00EB7196"/>
    <w:pPr>
      <w:tabs>
        <w:tab w:val="center" w:pos="4819"/>
        <w:tab w:val="right" w:pos="9638"/>
      </w:tabs>
      <w:spacing w:after="0" w:line="240" w:lineRule="auto"/>
    </w:pPr>
  </w:style>
  <w:style w:type="character" w:customStyle="1" w:styleId="HeaderChar">
    <w:name w:val="Header Char"/>
    <w:basedOn w:val="DefaultParagraphFont"/>
    <w:link w:val="Header"/>
    <w:uiPriority w:val="99"/>
    <w:rsid w:val="00EB7196"/>
  </w:style>
  <w:style w:type="paragraph" w:styleId="Footer">
    <w:name w:val="footer"/>
    <w:basedOn w:val="Normal"/>
    <w:link w:val="FooterChar"/>
    <w:uiPriority w:val="99"/>
    <w:unhideWhenUsed/>
    <w:rsid w:val="00EB7196"/>
    <w:pPr>
      <w:tabs>
        <w:tab w:val="center" w:pos="4819"/>
        <w:tab w:val="right" w:pos="9638"/>
      </w:tabs>
      <w:spacing w:after="0" w:line="240" w:lineRule="auto"/>
    </w:pPr>
  </w:style>
  <w:style w:type="character" w:customStyle="1" w:styleId="FooterChar">
    <w:name w:val="Footer Char"/>
    <w:basedOn w:val="DefaultParagraphFont"/>
    <w:link w:val="Footer"/>
    <w:uiPriority w:val="99"/>
    <w:rsid w:val="00EB7196"/>
  </w:style>
  <w:style w:type="paragraph" w:styleId="ListParagraph">
    <w:name w:val="List Paragraph"/>
    <w:basedOn w:val="Normal"/>
    <w:uiPriority w:val="34"/>
    <w:qFormat/>
    <w:rsid w:val="00EB7196"/>
    <w:pPr>
      <w:ind w:left="720"/>
      <w:contextualSpacing/>
    </w:pPr>
  </w:style>
  <w:style w:type="table" w:styleId="TableGrid">
    <w:name w:val="Table Grid"/>
    <w:basedOn w:val="TableNormal"/>
    <w:uiPriority w:val="39"/>
    <w:rsid w:val="00E66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233"/>
    <w:rPr>
      <w:sz w:val="16"/>
      <w:szCs w:val="16"/>
    </w:rPr>
  </w:style>
  <w:style w:type="paragraph" w:styleId="CommentText">
    <w:name w:val="annotation text"/>
    <w:basedOn w:val="Normal"/>
    <w:link w:val="CommentTextChar"/>
    <w:uiPriority w:val="99"/>
    <w:semiHidden/>
    <w:unhideWhenUsed/>
    <w:rsid w:val="002D0233"/>
    <w:pPr>
      <w:spacing w:line="240" w:lineRule="auto"/>
    </w:pPr>
    <w:rPr>
      <w:sz w:val="20"/>
      <w:szCs w:val="20"/>
    </w:rPr>
  </w:style>
  <w:style w:type="character" w:customStyle="1" w:styleId="CommentTextChar">
    <w:name w:val="Comment Text Char"/>
    <w:basedOn w:val="DefaultParagraphFont"/>
    <w:link w:val="CommentText"/>
    <w:uiPriority w:val="99"/>
    <w:semiHidden/>
    <w:rsid w:val="002D0233"/>
    <w:rPr>
      <w:sz w:val="20"/>
      <w:szCs w:val="20"/>
    </w:rPr>
  </w:style>
  <w:style w:type="paragraph" w:styleId="CommentSubject">
    <w:name w:val="annotation subject"/>
    <w:basedOn w:val="CommentText"/>
    <w:next w:val="CommentText"/>
    <w:link w:val="CommentSubjectChar"/>
    <w:uiPriority w:val="99"/>
    <w:semiHidden/>
    <w:unhideWhenUsed/>
    <w:rsid w:val="002D0233"/>
    <w:rPr>
      <w:b/>
      <w:bCs/>
    </w:rPr>
  </w:style>
  <w:style w:type="character" w:customStyle="1" w:styleId="CommentSubjectChar">
    <w:name w:val="Comment Subject Char"/>
    <w:basedOn w:val="CommentTextChar"/>
    <w:link w:val="CommentSubject"/>
    <w:uiPriority w:val="99"/>
    <w:semiHidden/>
    <w:rsid w:val="002D02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5810">
      <w:bodyDiv w:val="1"/>
      <w:marLeft w:val="0"/>
      <w:marRight w:val="0"/>
      <w:marTop w:val="0"/>
      <w:marBottom w:val="0"/>
      <w:divBdr>
        <w:top w:val="none" w:sz="0" w:space="0" w:color="auto"/>
        <w:left w:val="none" w:sz="0" w:space="0" w:color="auto"/>
        <w:bottom w:val="none" w:sz="0" w:space="0" w:color="auto"/>
        <w:right w:val="none" w:sz="0" w:space="0" w:color="auto"/>
      </w:divBdr>
    </w:div>
    <w:div w:id="206139989">
      <w:bodyDiv w:val="1"/>
      <w:marLeft w:val="0"/>
      <w:marRight w:val="0"/>
      <w:marTop w:val="0"/>
      <w:marBottom w:val="0"/>
      <w:divBdr>
        <w:top w:val="none" w:sz="0" w:space="0" w:color="auto"/>
        <w:left w:val="none" w:sz="0" w:space="0" w:color="auto"/>
        <w:bottom w:val="none" w:sz="0" w:space="0" w:color="auto"/>
        <w:right w:val="none" w:sz="0" w:space="0" w:color="auto"/>
      </w:divBdr>
    </w:div>
    <w:div w:id="5652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1191</Words>
  <Characters>6793</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SEMINATI</dc:creator>
  <cp:keywords/>
  <dc:description/>
  <cp:lastModifiedBy>Karin Petrini</cp:lastModifiedBy>
  <cp:revision>8</cp:revision>
  <dcterms:created xsi:type="dcterms:W3CDTF">2021-10-22T08:44:00Z</dcterms:created>
  <dcterms:modified xsi:type="dcterms:W3CDTF">2022-01-20T11:25:00Z</dcterms:modified>
</cp:coreProperties>
</file>