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B2926" w14:textId="77777777" w:rsidR="0095214A" w:rsidRDefault="0095214A" w:rsidP="0095214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supplementary table 1: </w:t>
      </w:r>
      <w:r w:rsidRPr="000306D1">
        <w:rPr>
          <w:rFonts w:ascii="Times New Roman" w:hAnsi="Times New Roman"/>
        </w:rPr>
        <w:t>Cortical and subcortical regions of interest defined in the study</w:t>
      </w:r>
    </w:p>
    <w:p w14:paraId="555C5C77" w14:textId="55498DD9" w:rsidR="00966C3F" w:rsidRPr="0095214A" w:rsidRDefault="00966C3F"/>
    <w:tbl>
      <w:tblPr>
        <w:tblW w:w="9199" w:type="dxa"/>
        <w:tblInd w:w="108" w:type="dxa"/>
        <w:tblLook w:val="04A0" w:firstRow="1" w:lastRow="0" w:firstColumn="1" w:lastColumn="0" w:noHBand="0" w:noVBand="1"/>
      </w:tblPr>
      <w:tblGrid>
        <w:gridCol w:w="763"/>
        <w:gridCol w:w="2509"/>
        <w:gridCol w:w="1250"/>
        <w:gridCol w:w="763"/>
        <w:gridCol w:w="3009"/>
        <w:gridCol w:w="905"/>
      </w:tblGrid>
      <w:tr w:rsidR="0095214A" w:rsidRPr="00CA40E4" w14:paraId="731B851B" w14:textId="77777777" w:rsidTr="0095214A">
        <w:trPr>
          <w:trHeight w:val="213"/>
        </w:trPr>
        <w:tc>
          <w:tcPr>
            <w:tcW w:w="76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8DE63A" w14:textId="77777777" w:rsidR="0095214A" w:rsidRPr="00CA40E4" w:rsidRDefault="0095214A" w:rsidP="0058693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A40E4">
              <w:rPr>
                <w:rFonts w:ascii="Times New Roman" w:eastAsia="宋体" w:hAnsi="Times New Roman"/>
                <w:kern w:val="0"/>
                <w:sz w:val="24"/>
                <w:szCs w:val="24"/>
              </w:rPr>
              <w:t>Index</w:t>
            </w:r>
          </w:p>
        </w:tc>
        <w:tc>
          <w:tcPr>
            <w:tcW w:w="25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C5FBFE" w14:textId="77777777" w:rsidR="0095214A" w:rsidRPr="00CA40E4" w:rsidRDefault="0095214A" w:rsidP="0058693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A40E4">
              <w:rPr>
                <w:rFonts w:ascii="Times New Roman" w:eastAsia="宋体" w:hAnsi="Times New Roman"/>
                <w:kern w:val="0"/>
                <w:sz w:val="24"/>
                <w:szCs w:val="24"/>
              </w:rPr>
              <w:t>Region</w:t>
            </w:r>
          </w:p>
        </w:tc>
        <w:tc>
          <w:tcPr>
            <w:tcW w:w="12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60FD3E" w14:textId="77777777" w:rsidR="0095214A" w:rsidRPr="00CA40E4" w:rsidRDefault="0095214A" w:rsidP="0058693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A40E4">
              <w:rPr>
                <w:rFonts w:ascii="Times New Roman" w:eastAsia="宋体" w:hAnsi="Times New Roman"/>
                <w:kern w:val="0"/>
                <w:sz w:val="24"/>
                <w:szCs w:val="24"/>
              </w:rPr>
              <w:t>Abbr.</w:t>
            </w:r>
          </w:p>
        </w:tc>
        <w:tc>
          <w:tcPr>
            <w:tcW w:w="76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DFEF51" w14:textId="77777777" w:rsidR="0095214A" w:rsidRPr="00CA40E4" w:rsidRDefault="0095214A" w:rsidP="0058693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A40E4">
              <w:rPr>
                <w:rFonts w:ascii="Times New Roman" w:eastAsia="宋体" w:hAnsi="Times New Roman"/>
                <w:kern w:val="0"/>
                <w:sz w:val="24"/>
                <w:szCs w:val="24"/>
              </w:rPr>
              <w:t>Index</w:t>
            </w:r>
          </w:p>
        </w:tc>
        <w:tc>
          <w:tcPr>
            <w:tcW w:w="30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ECCE51" w14:textId="77777777" w:rsidR="0095214A" w:rsidRPr="00CA40E4" w:rsidRDefault="0095214A" w:rsidP="0058693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A40E4">
              <w:rPr>
                <w:rFonts w:ascii="Times New Roman" w:eastAsia="宋体" w:hAnsi="Times New Roman"/>
                <w:kern w:val="0"/>
                <w:sz w:val="24"/>
                <w:szCs w:val="24"/>
              </w:rPr>
              <w:t>Region</w:t>
            </w:r>
          </w:p>
        </w:tc>
        <w:tc>
          <w:tcPr>
            <w:tcW w:w="90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B3D5BD" w14:textId="77777777" w:rsidR="0095214A" w:rsidRPr="00CA40E4" w:rsidRDefault="0095214A" w:rsidP="0058693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A40E4">
              <w:rPr>
                <w:rFonts w:ascii="Times New Roman" w:eastAsia="宋体" w:hAnsi="Times New Roman"/>
                <w:kern w:val="0"/>
                <w:sz w:val="24"/>
                <w:szCs w:val="24"/>
              </w:rPr>
              <w:t>Abbr.</w:t>
            </w:r>
          </w:p>
        </w:tc>
      </w:tr>
      <w:tr w:rsidR="0095214A" w:rsidRPr="00CA40E4" w14:paraId="3A525595" w14:textId="77777777" w:rsidTr="0095214A">
        <w:trPr>
          <w:trHeight w:val="213"/>
        </w:trPr>
        <w:tc>
          <w:tcPr>
            <w:tcW w:w="76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CE47A9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,</w:t>
            </w: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250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9FD2C5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proofErr w:type="spellStart"/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Precental</w:t>
            </w:r>
            <w:proofErr w:type="spellEnd"/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 gyrus</w:t>
            </w:r>
          </w:p>
        </w:tc>
        <w:tc>
          <w:tcPr>
            <w:tcW w:w="12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65A822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proofErr w:type="spellStart"/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PreCG</w:t>
            </w:r>
            <w:proofErr w:type="spellEnd"/>
          </w:p>
        </w:tc>
        <w:tc>
          <w:tcPr>
            <w:tcW w:w="76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F005A8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47,48</w:t>
            </w:r>
          </w:p>
        </w:tc>
        <w:tc>
          <w:tcPr>
            <w:tcW w:w="300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15C7B0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Lingual gyrus</w:t>
            </w:r>
          </w:p>
        </w:tc>
        <w:tc>
          <w:tcPr>
            <w:tcW w:w="90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9A739E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LING</w:t>
            </w:r>
          </w:p>
        </w:tc>
      </w:tr>
      <w:tr w:rsidR="0095214A" w:rsidRPr="00CA40E4" w14:paraId="2855B4E1" w14:textId="77777777" w:rsidTr="0095214A">
        <w:trPr>
          <w:trHeight w:val="213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A9FF29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,</w:t>
            </w: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AE8D0E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Superior frontal gyrus, dorsolateral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661EA9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proofErr w:type="spellStart"/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SFGdor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B32BAA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49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,</w:t>
            </w: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50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9ECC4F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Superior occipital gyrus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10CB58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SOG</w:t>
            </w:r>
          </w:p>
        </w:tc>
      </w:tr>
      <w:tr w:rsidR="0095214A" w:rsidRPr="00CA40E4" w14:paraId="15558525" w14:textId="77777777" w:rsidTr="0095214A">
        <w:trPr>
          <w:trHeight w:val="213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08E145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5,6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B7037D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Superior frontal gyrus, orbital part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0D89C8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proofErr w:type="spellStart"/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ORBsup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6BA06A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51,52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F5C591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Middle occipital gyrus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A93B52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MOG</w:t>
            </w:r>
          </w:p>
        </w:tc>
      </w:tr>
      <w:tr w:rsidR="0095214A" w:rsidRPr="00CA40E4" w14:paraId="54AF4D74" w14:textId="77777777" w:rsidTr="0095214A">
        <w:trPr>
          <w:trHeight w:val="213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E19371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7,8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E215F7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Middle frontal gyrus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717C3F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MFG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B85CB9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53,54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C9E4E6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Inferior occipital gyrus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5F0E2B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IOG</w:t>
            </w:r>
          </w:p>
        </w:tc>
      </w:tr>
      <w:tr w:rsidR="0095214A" w:rsidRPr="00CA40E4" w14:paraId="430D3B9E" w14:textId="77777777" w:rsidTr="0095214A">
        <w:trPr>
          <w:trHeight w:val="213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3B4011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9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,</w:t>
            </w: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15BFB7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Middle frontal gyrus, orbital part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68ACC4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proofErr w:type="spellStart"/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ORBmid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B8BA83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55,56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D80F3A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Fusiform gyrus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CD0388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FFG</w:t>
            </w:r>
          </w:p>
        </w:tc>
      </w:tr>
      <w:tr w:rsidR="0095214A" w:rsidRPr="00CA40E4" w14:paraId="270C362B" w14:textId="77777777" w:rsidTr="0095214A">
        <w:trPr>
          <w:trHeight w:val="213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B4F39D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11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,</w:t>
            </w: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F2B85C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Inferior frontal gyrus, opercular part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9771AB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proofErr w:type="spellStart"/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IFGoperc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F09B91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57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,</w:t>
            </w: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58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8CD97A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Postcentral gyrus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7FE1F4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proofErr w:type="spellStart"/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PoCG</w:t>
            </w:r>
            <w:proofErr w:type="spellEnd"/>
          </w:p>
        </w:tc>
      </w:tr>
      <w:tr w:rsidR="0095214A" w:rsidRPr="00CA40E4" w14:paraId="24E52E77" w14:textId="77777777" w:rsidTr="0095214A">
        <w:trPr>
          <w:trHeight w:val="213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86D203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13,14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336E05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Inferior frontal gyrus, triangular part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1080BE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proofErr w:type="spellStart"/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IFGtriang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27EB71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59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,</w:t>
            </w: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60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800F9C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Superior parietal gyrus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E3D167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SPG</w:t>
            </w:r>
          </w:p>
        </w:tc>
      </w:tr>
      <w:tr w:rsidR="0095214A" w:rsidRPr="00CA40E4" w14:paraId="511DBED1" w14:textId="77777777" w:rsidTr="0095214A">
        <w:trPr>
          <w:trHeight w:val="213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34611A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15,16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7DDC10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Inferior frontal gyrus, orbital part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7045CE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proofErr w:type="spellStart"/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ORBinf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32AA34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61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,</w:t>
            </w: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62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B879D7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Inferior parietal, but supramarginal and angular gyri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26E4A1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IPL</w:t>
            </w:r>
          </w:p>
        </w:tc>
      </w:tr>
      <w:tr w:rsidR="0095214A" w:rsidRPr="00CA40E4" w14:paraId="30EF3228" w14:textId="77777777" w:rsidTr="0095214A">
        <w:trPr>
          <w:trHeight w:val="213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2E38F4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17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,</w:t>
            </w: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18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4BF175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Rolandic operculum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7B096C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ROL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2527B6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63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,</w:t>
            </w: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64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7142CA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Supramarginal gyrus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1C18C5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SMG</w:t>
            </w:r>
          </w:p>
        </w:tc>
      </w:tr>
      <w:tr w:rsidR="0095214A" w:rsidRPr="00CA40E4" w14:paraId="2EA2567D" w14:textId="77777777" w:rsidTr="0095214A">
        <w:trPr>
          <w:trHeight w:val="213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63F448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19,20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9F6080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Supplementary motor area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45C905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SMA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3D9955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65,66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304DE4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Angular gyrus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28C88B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ANG</w:t>
            </w:r>
          </w:p>
        </w:tc>
      </w:tr>
      <w:tr w:rsidR="0095214A" w:rsidRPr="00CA40E4" w14:paraId="4D05264E" w14:textId="77777777" w:rsidTr="0095214A">
        <w:trPr>
          <w:trHeight w:val="213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DCB2A8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21,22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BEA82E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Olfactory cortex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46BBAF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OLF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9B13A6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67,68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4D906F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Precuneus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AAD6F3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PCUN</w:t>
            </w:r>
          </w:p>
        </w:tc>
      </w:tr>
      <w:tr w:rsidR="0095214A" w:rsidRPr="00CA40E4" w14:paraId="28BD5E09" w14:textId="77777777" w:rsidTr="0095214A">
        <w:trPr>
          <w:trHeight w:val="213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9B6C41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23,24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94E55C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Superior frontal gyrus, medial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2FDBE6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proofErr w:type="spellStart"/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SFGmed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1412D2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69,70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22DD55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Paracentral lobule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91AD98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PCL</w:t>
            </w:r>
          </w:p>
        </w:tc>
      </w:tr>
      <w:tr w:rsidR="0095214A" w:rsidRPr="00CA40E4" w14:paraId="7657D0CC" w14:textId="77777777" w:rsidTr="0095214A">
        <w:trPr>
          <w:trHeight w:val="213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CD537E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25,26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08C28A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Superior frontal gyrus, medial orbital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1C2A0F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proofErr w:type="spellStart"/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ORBsupmed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865A17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71,72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3AF9A0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Caudate nucleus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873DBB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CAU</w:t>
            </w:r>
          </w:p>
        </w:tc>
      </w:tr>
      <w:tr w:rsidR="0095214A" w:rsidRPr="00CA40E4" w14:paraId="1486AD00" w14:textId="77777777" w:rsidTr="0095214A">
        <w:trPr>
          <w:trHeight w:val="213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F22636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27,28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B0A215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Gyrus rectus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46EFDF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REC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6D1B99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73,74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C89167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Lenticular nucleus, putamen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7EE791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PUT</w:t>
            </w:r>
          </w:p>
        </w:tc>
      </w:tr>
      <w:tr w:rsidR="0095214A" w:rsidRPr="00CA40E4" w14:paraId="63F33411" w14:textId="77777777" w:rsidTr="0095214A">
        <w:trPr>
          <w:trHeight w:val="213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A78E47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29,30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09F2E3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Insula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B7D80A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INS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E7CEEC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75,76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FA2508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Lenticular nucleus, pallidum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6B4999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PAL</w:t>
            </w:r>
          </w:p>
        </w:tc>
      </w:tr>
      <w:tr w:rsidR="0095214A" w:rsidRPr="00CA40E4" w14:paraId="58943E41" w14:textId="77777777" w:rsidTr="0095214A">
        <w:trPr>
          <w:trHeight w:val="213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2166F1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31,32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76DB35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Anterior cingulate and paracingulate gyri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C447D0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ACG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03BBF3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77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,</w:t>
            </w: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78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4E1466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Thalamus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714C99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THA</w:t>
            </w:r>
          </w:p>
        </w:tc>
      </w:tr>
      <w:tr w:rsidR="0095214A" w:rsidRPr="00CA40E4" w14:paraId="7C6B9F67" w14:textId="77777777" w:rsidTr="0095214A">
        <w:trPr>
          <w:trHeight w:val="213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25380D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33,34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E42EE8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Median cingulate and paracingulate gyri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E82824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DCG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58A6DA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79,80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05AE66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proofErr w:type="spellStart"/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Heschl</w:t>
            </w:r>
            <w:proofErr w:type="spellEnd"/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 gyrus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00312F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HES</w:t>
            </w:r>
          </w:p>
        </w:tc>
      </w:tr>
      <w:tr w:rsidR="0095214A" w:rsidRPr="00CA40E4" w14:paraId="1C8C06E9" w14:textId="77777777" w:rsidTr="0095214A">
        <w:trPr>
          <w:trHeight w:val="213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CF2F9F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35,36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62D4AE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Posterior cingulate gyrus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8602F5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PCG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2C52A3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81,82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6B04B1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Superior temporal gyrus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9FCD18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STG</w:t>
            </w:r>
          </w:p>
        </w:tc>
      </w:tr>
      <w:tr w:rsidR="0095214A" w:rsidRPr="00CA40E4" w14:paraId="12F52E12" w14:textId="77777777" w:rsidTr="0095214A">
        <w:trPr>
          <w:trHeight w:val="213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F1CF6B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37,38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AF0D3E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Hippocampus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9BE767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HIP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093920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83,84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E1713E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Temporal pole: superior temporal gyrus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C23196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proofErr w:type="spellStart"/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TPOsup</w:t>
            </w:r>
            <w:proofErr w:type="spellEnd"/>
          </w:p>
        </w:tc>
      </w:tr>
      <w:tr w:rsidR="0095214A" w:rsidRPr="00CA40E4" w14:paraId="2BA4C968" w14:textId="77777777" w:rsidTr="0095214A">
        <w:trPr>
          <w:trHeight w:val="213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F535A3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39,40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17AAE5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proofErr w:type="spellStart"/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Parahippocampal</w:t>
            </w:r>
            <w:proofErr w:type="spellEnd"/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 gyrus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03F69F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PHG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190D19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85,86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186208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Middle temporal gyrus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75A0C1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MTG</w:t>
            </w:r>
          </w:p>
        </w:tc>
      </w:tr>
      <w:tr w:rsidR="0095214A" w:rsidRPr="00CA40E4" w14:paraId="2918FAB9" w14:textId="77777777" w:rsidTr="0095214A">
        <w:trPr>
          <w:trHeight w:val="213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CF6495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41,42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52A51D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Amygdala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94FC1D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AMYG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98AF50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87,88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8A748A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Temporal pole: middle temporal gyrus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A5C23A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proofErr w:type="spellStart"/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TPOmid</w:t>
            </w:r>
            <w:proofErr w:type="spellEnd"/>
          </w:p>
        </w:tc>
      </w:tr>
      <w:tr w:rsidR="0095214A" w:rsidRPr="00CA40E4" w14:paraId="56AD9DFA" w14:textId="77777777" w:rsidTr="0095214A">
        <w:trPr>
          <w:trHeight w:val="213"/>
        </w:trPr>
        <w:tc>
          <w:tcPr>
            <w:tcW w:w="7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E5741E8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43,44</w:t>
            </w:r>
          </w:p>
        </w:tc>
        <w:tc>
          <w:tcPr>
            <w:tcW w:w="25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4882BB0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Calcarine fissure and surrounding cortex</w:t>
            </w:r>
          </w:p>
        </w:tc>
        <w:tc>
          <w:tcPr>
            <w:tcW w:w="12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700C093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CAL</w:t>
            </w:r>
          </w:p>
        </w:tc>
        <w:tc>
          <w:tcPr>
            <w:tcW w:w="7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2E8A5BD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89,90</w:t>
            </w:r>
          </w:p>
        </w:tc>
        <w:tc>
          <w:tcPr>
            <w:tcW w:w="30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22B116F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Inferior temporal gyrus</w:t>
            </w:r>
          </w:p>
        </w:tc>
        <w:tc>
          <w:tcPr>
            <w:tcW w:w="9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948BDFE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ITG</w:t>
            </w:r>
          </w:p>
        </w:tc>
      </w:tr>
      <w:tr w:rsidR="0095214A" w:rsidRPr="00CA40E4" w14:paraId="3DF423C9" w14:textId="77777777" w:rsidTr="0095214A">
        <w:trPr>
          <w:trHeight w:val="213"/>
        </w:trPr>
        <w:tc>
          <w:tcPr>
            <w:tcW w:w="7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D925E74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45,46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33E71CA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Cuneus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DA03092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CA40E4">
              <w:rPr>
                <w:rFonts w:ascii="Times New Roman" w:eastAsia="宋体" w:hAnsi="Times New Roman"/>
                <w:kern w:val="0"/>
                <w:sz w:val="20"/>
                <w:szCs w:val="20"/>
              </w:rPr>
              <w:t>CUN</w:t>
            </w:r>
          </w:p>
        </w:tc>
        <w:tc>
          <w:tcPr>
            <w:tcW w:w="7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257410E1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</w:tc>
        <w:tc>
          <w:tcPr>
            <w:tcW w:w="30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0B85849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6B1FCC79" w14:textId="77777777" w:rsidR="0095214A" w:rsidRPr="00CA40E4" w:rsidRDefault="0095214A" w:rsidP="0058693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</w:tbl>
    <w:p w14:paraId="2CDA7F09" w14:textId="77777777" w:rsidR="0095214A" w:rsidRPr="00104ECE" w:rsidRDefault="0095214A" w:rsidP="0095214A">
      <w:pPr>
        <w:rPr>
          <w:rFonts w:ascii="Times New Roman" w:hAnsi="Times New Roman"/>
          <w:sz w:val="15"/>
          <w:szCs w:val="15"/>
        </w:rPr>
      </w:pPr>
      <w:r w:rsidRPr="00104ECE">
        <w:rPr>
          <w:rFonts w:ascii="Times New Roman" w:hAnsi="Times New Roman"/>
          <w:sz w:val="15"/>
          <w:szCs w:val="15"/>
        </w:rPr>
        <w:t>The regions are listed according to a prior template obtained from an AAL atlas; odd number represents the corresponding brain regions in left hemisphere; even number indicates the specific brain regions in right hemisphere</w:t>
      </w:r>
      <w:r>
        <w:rPr>
          <w:rFonts w:ascii="Times New Roman" w:hAnsi="Times New Roman"/>
          <w:sz w:val="15"/>
          <w:szCs w:val="15"/>
        </w:rPr>
        <w:t>.</w:t>
      </w:r>
    </w:p>
    <w:p w14:paraId="55484759" w14:textId="77777777" w:rsidR="0095214A" w:rsidRPr="00104ECE" w:rsidRDefault="0095214A" w:rsidP="0095214A">
      <w:pPr>
        <w:autoSpaceDE w:val="0"/>
        <w:autoSpaceDN w:val="0"/>
        <w:adjustRightInd w:val="0"/>
        <w:jc w:val="left"/>
        <w:rPr>
          <w:rFonts w:ascii="Times New Roman" w:hAnsi="Times New Roman"/>
          <w:sz w:val="15"/>
          <w:szCs w:val="15"/>
        </w:rPr>
      </w:pPr>
    </w:p>
    <w:p w14:paraId="01D39F2B" w14:textId="77777777" w:rsidR="0095214A" w:rsidRPr="0095214A" w:rsidRDefault="0095214A">
      <w:pPr>
        <w:rPr>
          <w:rFonts w:hint="eastAsia"/>
        </w:rPr>
      </w:pPr>
    </w:p>
    <w:sectPr w:rsidR="0095214A" w:rsidRPr="009521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CEBA9" w14:textId="77777777" w:rsidR="00602D6F" w:rsidRDefault="00602D6F" w:rsidP="0095214A">
      <w:r>
        <w:separator/>
      </w:r>
    </w:p>
  </w:endnote>
  <w:endnote w:type="continuationSeparator" w:id="0">
    <w:p w14:paraId="7C1446E2" w14:textId="77777777" w:rsidR="00602D6F" w:rsidRDefault="00602D6F" w:rsidP="00952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0A6D8" w14:textId="77777777" w:rsidR="00602D6F" w:rsidRDefault="00602D6F" w:rsidP="0095214A">
      <w:r>
        <w:separator/>
      </w:r>
    </w:p>
  </w:footnote>
  <w:footnote w:type="continuationSeparator" w:id="0">
    <w:p w14:paraId="197599AE" w14:textId="77777777" w:rsidR="00602D6F" w:rsidRDefault="00602D6F" w:rsidP="009521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79A9545C-7117-4F88-81CC-80001FAE3755}"/>
    <w:docVar w:name="KY_MEDREF_VERSION" w:val="3"/>
  </w:docVars>
  <w:rsids>
    <w:rsidRoot w:val="00535C14"/>
    <w:rsid w:val="00535C14"/>
    <w:rsid w:val="00602D6F"/>
    <w:rsid w:val="0095214A"/>
    <w:rsid w:val="00966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ADD562"/>
  <w15:chartTrackingRefBased/>
  <w15:docId w15:val="{B41FEF35-84B6-4584-927A-A411729E3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214A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21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5214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5214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5214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1686</Characters>
  <Application>Microsoft Office Word</Application>
  <DocSecurity>0</DocSecurity>
  <Lines>14</Lines>
  <Paragraphs>3</Paragraphs>
  <ScaleCrop>false</ScaleCrop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chenamei1980@outlook.com</dc:creator>
  <cp:keywords/>
  <dc:description/>
  <cp:lastModifiedBy>chenamei1980@outlook.com</cp:lastModifiedBy>
  <cp:revision>2</cp:revision>
  <dcterms:created xsi:type="dcterms:W3CDTF">2021-10-16T13:12:00Z</dcterms:created>
  <dcterms:modified xsi:type="dcterms:W3CDTF">2021-10-16T13:13:00Z</dcterms:modified>
</cp:coreProperties>
</file>