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50" w:type="dxa"/>
        <w:tblInd w:w="-5" w:type="dxa"/>
        <w:tblLook w:val="04A0" w:firstRow="1" w:lastRow="0" w:firstColumn="1" w:lastColumn="0" w:noHBand="0" w:noVBand="1"/>
      </w:tblPr>
      <w:tblGrid>
        <w:gridCol w:w="3783"/>
        <w:gridCol w:w="1290"/>
        <w:gridCol w:w="1290"/>
        <w:gridCol w:w="1291"/>
        <w:gridCol w:w="1290"/>
        <w:gridCol w:w="1290"/>
        <w:gridCol w:w="1291"/>
        <w:gridCol w:w="2425"/>
      </w:tblGrid>
      <w:tr w:rsidR="00950450" w:rsidRPr="00950450" w14:paraId="1971A2D4" w14:textId="77777777" w:rsidTr="0023193D">
        <w:trPr>
          <w:cantSplit/>
          <w:tblHeader/>
        </w:trPr>
        <w:tc>
          <w:tcPr>
            <w:tcW w:w="13950" w:type="dxa"/>
            <w:gridSpan w:val="8"/>
          </w:tcPr>
          <w:p w14:paraId="28387873" w14:textId="212F961A" w:rsidR="00950450" w:rsidRPr="00950450" w:rsidRDefault="00200178" w:rsidP="00CB17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Supplementary Table 1</w:t>
            </w:r>
            <w:r w:rsidR="00950450" w:rsidRPr="00950450">
              <w:rPr>
                <w:b/>
                <w:sz w:val="24"/>
                <w:szCs w:val="24"/>
              </w:rPr>
              <w:t xml:space="preserve">: Comparison of </w:t>
            </w:r>
            <w:r w:rsidR="00CB1755">
              <w:rPr>
                <w:b/>
                <w:sz w:val="24"/>
                <w:szCs w:val="24"/>
              </w:rPr>
              <w:t xml:space="preserve">Pre- and </w:t>
            </w:r>
            <w:r w:rsidR="00950450" w:rsidRPr="00950450">
              <w:rPr>
                <w:b/>
                <w:sz w:val="24"/>
                <w:szCs w:val="24"/>
              </w:rPr>
              <w:t>Post-</w:t>
            </w:r>
            <w:r w:rsidR="00CB1755">
              <w:rPr>
                <w:b/>
                <w:sz w:val="24"/>
                <w:szCs w:val="24"/>
              </w:rPr>
              <w:t>C</w:t>
            </w:r>
            <w:r w:rsidR="00950450" w:rsidRPr="00950450">
              <w:rPr>
                <w:b/>
                <w:sz w:val="24"/>
                <w:szCs w:val="24"/>
              </w:rPr>
              <w:t xml:space="preserve">ourse Knowledge of Health Disparities Between Learners </w:t>
            </w:r>
            <w:r w:rsidR="00CB1755">
              <w:rPr>
                <w:b/>
                <w:sz w:val="24"/>
                <w:szCs w:val="24"/>
              </w:rPr>
              <w:t>W</w:t>
            </w:r>
            <w:r w:rsidR="00950450" w:rsidRPr="00950450">
              <w:rPr>
                <w:b/>
                <w:sz w:val="24"/>
                <w:szCs w:val="24"/>
              </w:rPr>
              <w:t xml:space="preserve">ho Did and </w:t>
            </w:r>
            <w:r w:rsidR="00CB1755">
              <w:rPr>
                <w:b/>
                <w:sz w:val="24"/>
                <w:szCs w:val="24"/>
              </w:rPr>
              <w:t>T</w:t>
            </w:r>
            <w:r w:rsidR="00950450" w:rsidRPr="00950450">
              <w:rPr>
                <w:b/>
                <w:sz w:val="24"/>
                <w:szCs w:val="24"/>
              </w:rPr>
              <w:t xml:space="preserve">hose </w:t>
            </w:r>
            <w:r w:rsidR="00CB1755">
              <w:rPr>
                <w:b/>
                <w:sz w:val="24"/>
                <w:szCs w:val="24"/>
              </w:rPr>
              <w:t>W</w:t>
            </w:r>
            <w:r w:rsidR="00950450" w:rsidRPr="00950450">
              <w:rPr>
                <w:b/>
                <w:sz w:val="24"/>
                <w:szCs w:val="24"/>
              </w:rPr>
              <w:t>ho Did Not Use Course Material</w:t>
            </w:r>
          </w:p>
        </w:tc>
      </w:tr>
      <w:tr w:rsidR="00CB1755" w:rsidRPr="00950450" w14:paraId="485CE65D" w14:textId="77777777" w:rsidTr="00B951D3">
        <w:trPr>
          <w:cantSplit/>
          <w:tblHeader/>
        </w:trPr>
        <w:tc>
          <w:tcPr>
            <w:tcW w:w="3783" w:type="dxa"/>
            <w:tcBorders>
              <w:right w:val="single" w:sz="12" w:space="0" w:color="auto"/>
            </w:tcBorders>
          </w:tcPr>
          <w:p w14:paraId="37806AB2" w14:textId="77777777" w:rsidR="007928AD" w:rsidRPr="00950450" w:rsidRDefault="007928AD" w:rsidP="00950450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387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E7225BE" w14:textId="77777777" w:rsidR="007928AD" w:rsidRPr="00CB1755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B1755">
              <w:rPr>
                <w:rFonts w:asciiTheme="majorHAnsi" w:hAnsiTheme="majorHAnsi" w:cstheme="majorHAnsi"/>
                <w:b/>
              </w:rPr>
              <w:t>Utilized Materials</w:t>
            </w:r>
          </w:p>
          <w:p w14:paraId="3B44798E" w14:textId="4FCA19E4" w:rsidR="007928AD" w:rsidRPr="00CB1755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B1755">
              <w:rPr>
                <w:rFonts w:asciiTheme="majorHAnsi" w:hAnsiTheme="majorHAnsi" w:cstheme="majorHAnsi"/>
                <w:b/>
              </w:rPr>
              <w:t>N = 52</w:t>
            </w:r>
          </w:p>
        </w:tc>
        <w:tc>
          <w:tcPr>
            <w:tcW w:w="387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0EDC39D" w14:textId="77777777" w:rsidR="007928AD" w:rsidRPr="00CB1755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B1755">
              <w:rPr>
                <w:rFonts w:asciiTheme="majorHAnsi" w:hAnsiTheme="majorHAnsi" w:cstheme="majorHAnsi"/>
                <w:b/>
              </w:rPr>
              <w:t>Did Not Utilize Materials</w:t>
            </w:r>
          </w:p>
          <w:p w14:paraId="6905E870" w14:textId="4402F884" w:rsidR="007928AD" w:rsidRPr="00CB1755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B1755">
              <w:rPr>
                <w:rFonts w:asciiTheme="majorHAnsi" w:hAnsiTheme="majorHAnsi" w:cstheme="majorHAnsi"/>
                <w:b/>
              </w:rPr>
              <w:t>N = 40</w:t>
            </w:r>
          </w:p>
        </w:tc>
        <w:tc>
          <w:tcPr>
            <w:tcW w:w="2425" w:type="dxa"/>
            <w:tcBorders>
              <w:left w:val="single" w:sz="12" w:space="0" w:color="auto"/>
            </w:tcBorders>
          </w:tcPr>
          <w:p w14:paraId="22B301E8" w14:textId="182B5085" w:rsidR="007928AD" w:rsidRPr="00CB1755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B1755">
              <w:rPr>
                <w:rFonts w:asciiTheme="majorHAnsi" w:hAnsiTheme="majorHAnsi" w:cstheme="majorHAnsi"/>
                <w:b/>
              </w:rPr>
              <w:t>Utilized vs. Not Utilized Post</w:t>
            </w:r>
          </w:p>
        </w:tc>
      </w:tr>
      <w:tr w:rsidR="00CB1755" w:rsidRPr="00950450" w14:paraId="3CC65E08" w14:textId="77777777" w:rsidTr="00B951D3">
        <w:trPr>
          <w:cantSplit/>
          <w:tblHeader/>
        </w:trPr>
        <w:tc>
          <w:tcPr>
            <w:tcW w:w="3783" w:type="dxa"/>
            <w:tcBorders>
              <w:right w:val="single" w:sz="12" w:space="0" w:color="auto"/>
            </w:tcBorders>
          </w:tcPr>
          <w:p w14:paraId="2EFE69C2" w14:textId="77777777" w:rsidR="00950450" w:rsidRPr="00950450" w:rsidRDefault="00950450" w:rsidP="00950450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290" w:type="dxa"/>
            <w:tcBorders>
              <w:left w:val="single" w:sz="12" w:space="0" w:color="auto"/>
            </w:tcBorders>
          </w:tcPr>
          <w:p w14:paraId="5A51EACD" w14:textId="77777777" w:rsidR="00CB1755" w:rsidRDefault="00CB1755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1C1C71BC" w14:textId="71580F5A" w:rsidR="007928AD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Pre</w:t>
            </w:r>
          </w:p>
          <w:p w14:paraId="712C077F" w14:textId="204898D9" w:rsidR="007928AD" w:rsidRPr="00950450" w:rsidRDefault="00950450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50450">
              <w:rPr>
                <w:rFonts w:asciiTheme="majorHAnsi" w:hAnsiTheme="majorHAnsi" w:cstheme="majorHAnsi"/>
                <w:b/>
              </w:rPr>
              <w:t>% Correct</w:t>
            </w:r>
          </w:p>
        </w:tc>
        <w:tc>
          <w:tcPr>
            <w:tcW w:w="1290" w:type="dxa"/>
          </w:tcPr>
          <w:p w14:paraId="79E8C199" w14:textId="77777777" w:rsidR="00CB1755" w:rsidRDefault="00CB1755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0A75C93D" w14:textId="64C52351" w:rsidR="007928AD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Post</w:t>
            </w:r>
          </w:p>
          <w:p w14:paraId="4128930A" w14:textId="1C0BC448" w:rsidR="00950450" w:rsidRPr="00950450" w:rsidRDefault="00950450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50450">
              <w:rPr>
                <w:rFonts w:asciiTheme="majorHAnsi" w:hAnsiTheme="majorHAnsi" w:cstheme="majorHAnsi"/>
                <w:b/>
              </w:rPr>
              <w:t>% Correct</w:t>
            </w:r>
          </w:p>
        </w:tc>
        <w:tc>
          <w:tcPr>
            <w:tcW w:w="1291" w:type="dxa"/>
            <w:tcBorders>
              <w:right w:val="single" w:sz="12" w:space="0" w:color="auto"/>
            </w:tcBorders>
          </w:tcPr>
          <w:p w14:paraId="52E3EAA1" w14:textId="37F8DA88" w:rsidR="007928AD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Matched</w:t>
            </w:r>
          </w:p>
          <w:p w14:paraId="4C9DC2DE" w14:textId="63B5DCC9" w:rsidR="00950450" w:rsidRPr="00950450" w:rsidRDefault="00950450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950450">
              <w:rPr>
                <w:rFonts w:asciiTheme="majorHAnsi" w:hAnsiTheme="majorHAnsi" w:cstheme="majorHAnsi"/>
                <w:b/>
              </w:rPr>
              <w:t>McNemar’s</w:t>
            </w:r>
            <w:proofErr w:type="spellEnd"/>
            <w:r w:rsidRPr="00950450">
              <w:rPr>
                <w:rFonts w:asciiTheme="majorHAnsi" w:hAnsiTheme="majorHAnsi" w:cstheme="majorHAnsi"/>
                <w:b/>
              </w:rPr>
              <w:t xml:space="preserve"> X</w:t>
            </w:r>
            <w:r w:rsidRPr="00950450">
              <w:rPr>
                <w:rFonts w:asciiTheme="majorHAnsi" w:hAnsiTheme="majorHAnsi" w:cstheme="majorHAnsi"/>
                <w:b/>
                <w:vertAlign w:val="superscript"/>
              </w:rPr>
              <w:t>2</w:t>
            </w:r>
            <w:r w:rsidRPr="00950450">
              <w:rPr>
                <w:rFonts w:asciiTheme="majorHAnsi" w:hAnsiTheme="majorHAnsi" w:cstheme="majorHAnsi"/>
                <w:b/>
              </w:rPr>
              <w:t xml:space="preserve"> Test P-Value</w:t>
            </w:r>
          </w:p>
        </w:tc>
        <w:tc>
          <w:tcPr>
            <w:tcW w:w="1290" w:type="dxa"/>
            <w:tcBorders>
              <w:left w:val="single" w:sz="12" w:space="0" w:color="auto"/>
            </w:tcBorders>
          </w:tcPr>
          <w:p w14:paraId="7DCCBC49" w14:textId="77777777" w:rsidR="00CB1755" w:rsidRDefault="00CB1755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0E0D3660" w14:textId="2A8CFCD8" w:rsidR="007928AD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Pre</w:t>
            </w:r>
          </w:p>
          <w:p w14:paraId="5B49AF7D" w14:textId="31726EB0" w:rsidR="00950450" w:rsidRPr="00950450" w:rsidRDefault="00950450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50450">
              <w:rPr>
                <w:rFonts w:asciiTheme="majorHAnsi" w:hAnsiTheme="majorHAnsi" w:cstheme="majorHAnsi"/>
                <w:b/>
              </w:rPr>
              <w:t>% Correct</w:t>
            </w:r>
          </w:p>
        </w:tc>
        <w:tc>
          <w:tcPr>
            <w:tcW w:w="1290" w:type="dxa"/>
          </w:tcPr>
          <w:p w14:paraId="330BBFAD" w14:textId="77777777" w:rsidR="00CB1755" w:rsidRDefault="00CB1755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7F67672F" w14:textId="32604A36" w:rsidR="007928AD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Post</w:t>
            </w:r>
          </w:p>
          <w:p w14:paraId="34DE3D61" w14:textId="3CEE6FFC" w:rsidR="00950450" w:rsidRPr="00950450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50450">
              <w:rPr>
                <w:rFonts w:asciiTheme="majorHAnsi" w:hAnsiTheme="majorHAnsi" w:cstheme="majorHAnsi"/>
                <w:b/>
              </w:rPr>
              <w:t>% Correct</w:t>
            </w:r>
          </w:p>
        </w:tc>
        <w:tc>
          <w:tcPr>
            <w:tcW w:w="1291" w:type="dxa"/>
            <w:tcBorders>
              <w:right w:val="single" w:sz="12" w:space="0" w:color="auto"/>
            </w:tcBorders>
          </w:tcPr>
          <w:p w14:paraId="22A6F30A" w14:textId="77777777" w:rsidR="007928AD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Matched</w:t>
            </w:r>
          </w:p>
          <w:p w14:paraId="4CE58C74" w14:textId="79C696BA" w:rsidR="00950450" w:rsidRPr="00950450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950450">
              <w:rPr>
                <w:rFonts w:asciiTheme="majorHAnsi" w:hAnsiTheme="majorHAnsi" w:cstheme="majorHAnsi"/>
                <w:b/>
              </w:rPr>
              <w:t>McNemar’s</w:t>
            </w:r>
            <w:proofErr w:type="spellEnd"/>
            <w:r w:rsidRPr="00950450">
              <w:rPr>
                <w:rFonts w:asciiTheme="majorHAnsi" w:hAnsiTheme="majorHAnsi" w:cstheme="majorHAnsi"/>
                <w:b/>
              </w:rPr>
              <w:t xml:space="preserve"> X</w:t>
            </w:r>
            <w:r w:rsidRPr="00950450">
              <w:rPr>
                <w:rFonts w:asciiTheme="majorHAnsi" w:hAnsiTheme="majorHAnsi" w:cstheme="majorHAnsi"/>
                <w:b/>
                <w:vertAlign w:val="superscript"/>
              </w:rPr>
              <w:t>2</w:t>
            </w:r>
            <w:r w:rsidRPr="00950450">
              <w:rPr>
                <w:rFonts w:asciiTheme="majorHAnsi" w:hAnsiTheme="majorHAnsi" w:cstheme="majorHAnsi"/>
                <w:b/>
              </w:rPr>
              <w:t xml:space="preserve"> Test P-Value</w:t>
            </w:r>
          </w:p>
        </w:tc>
        <w:tc>
          <w:tcPr>
            <w:tcW w:w="2425" w:type="dxa"/>
            <w:tcBorders>
              <w:left w:val="single" w:sz="12" w:space="0" w:color="auto"/>
            </w:tcBorders>
          </w:tcPr>
          <w:p w14:paraId="63BD7418" w14:textId="77777777" w:rsidR="007928AD" w:rsidRDefault="007928AD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1D4A0C4B" w14:textId="6E754C88" w:rsidR="00950450" w:rsidRPr="00950450" w:rsidRDefault="00950450" w:rsidP="007928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950450">
              <w:rPr>
                <w:rFonts w:asciiTheme="majorHAnsi" w:hAnsiTheme="majorHAnsi" w:cstheme="majorHAnsi"/>
                <w:b/>
              </w:rPr>
              <w:t>X</w:t>
            </w:r>
            <w:r w:rsidRPr="00950450">
              <w:rPr>
                <w:rFonts w:asciiTheme="majorHAnsi" w:hAnsiTheme="majorHAnsi" w:cstheme="majorHAnsi"/>
                <w:b/>
                <w:vertAlign w:val="superscript"/>
              </w:rPr>
              <w:t>2</w:t>
            </w:r>
            <w:r w:rsidRPr="00950450">
              <w:rPr>
                <w:rFonts w:asciiTheme="majorHAnsi" w:hAnsiTheme="majorHAnsi" w:cstheme="majorHAnsi"/>
                <w:b/>
              </w:rPr>
              <w:t xml:space="preserve"> P-Value</w:t>
            </w:r>
          </w:p>
        </w:tc>
      </w:tr>
      <w:tr w:rsidR="00317B84" w:rsidRPr="00950450" w14:paraId="7B8824D3" w14:textId="77777777" w:rsidTr="00B951D3">
        <w:tc>
          <w:tcPr>
            <w:tcW w:w="3783" w:type="dxa"/>
            <w:tcBorders>
              <w:right w:val="single" w:sz="12" w:space="0" w:color="auto"/>
            </w:tcBorders>
          </w:tcPr>
          <w:p w14:paraId="21122902" w14:textId="77777777" w:rsidR="00317B84" w:rsidRPr="00950450" w:rsidRDefault="00317B84" w:rsidP="00317B84">
            <w:pPr>
              <w:rPr>
                <w:rFonts w:asciiTheme="majorHAnsi" w:hAnsiTheme="majorHAnsi" w:cstheme="majorHAnsi"/>
                <w:i/>
                <w:iCs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1.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pregnancies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face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highest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rate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neural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tube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defects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compared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their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counterparts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50BBEBDF" w14:textId="1CE56EE6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12</w:t>
            </w:r>
          </w:p>
        </w:tc>
        <w:tc>
          <w:tcPr>
            <w:tcW w:w="1290" w:type="dxa"/>
            <w:vAlign w:val="center"/>
          </w:tcPr>
          <w:p w14:paraId="5454A20D" w14:textId="58D3EB20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40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4DD9B6F8" w14:textId="63F015AC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0.003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344D37AA" w14:textId="62DCDF5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13</w:t>
            </w:r>
          </w:p>
        </w:tc>
        <w:tc>
          <w:tcPr>
            <w:tcW w:w="1290" w:type="dxa"/>
            <w:vAlign w:val="center"/>
          </w:tcPr>
          <w:p w14:paraId="115D39FF" w14:textId="4F3798BD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20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408698D2" w14:textId="5A26D46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0.508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06A17813" w14:textId="132E4F60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0.037</w:t>
            </w:r>
          </w:p>
        </w:tc>
      </w:tr>
      <w:tr w:rsidR="00317B84" w:rsidRPr="00950450" w14:paraId="2F1000B5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30F9AE23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2.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Hispanics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Latinos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overrepresented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Phase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1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clinical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trials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759A3560" w14:textId="28DC2335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37</w:t>
            </w:r>
          </w:p>
        </w:tc>
        <w:tc>
          <w:tcPr>
            <w:tcW w:w="1290" w:type="dxa"/>
            <w:vAlign w:val="center"/>
          </w:tcPr>
          <w:p w14:paraId="37FE9AB6" w14:textId="54F01133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62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3D821541" w14:textId="0C7C4E8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0.019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42762FFC" w14:textId="4E717FBF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30</w:t>
            </w:r>
          </w:p>
        </w:tc>
        <w:tc>
          <w:tcPr>
            <w:tcW w:w="1290" w:type="dxa"/>
            <w:vAlign w:val="center"/>
          </w:tcPr>
          <w:p w14:paraId="4B1BBA6D" w14:textId="22EB68EC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30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01CBC650" w14:textId="1EAFEC68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01838EF5" w14:textId="72A7D676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0.003</w:t>
            </w:r>
          </w:p>
        </w:tc>
      </w:tr>
      <w:tr w:rsidR="00317B84" w:rsidRPr="00950450" w14:paraId="08E5AB97" w14:textId="77777777" w:rsidTr="00B951D3">
        <w:trPr>
          <w:trHeight w:val="377"/>
        </w:trPr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13F7F6F8" w14:textId="77777777" w:rsidR="00317B84" w:rsidRPr="00950450" w:rsidRDefault="00317B84" w:rsidP="00317B84">
            <w:pPr>
              <w:spacing w:before="100" w:beforeAutospacing="1" w:after="24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3.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Lupus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incidence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highest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among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Hispanic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women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2ACA38E9" w14:textId="203F5DD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38</w:t>
            </w:r>
          </w:p>
        </w:tc>
        <w:tc>
          <w:tcPr>
            <w:tcW w:w="1290" w:type="dxa"/>
            <w:vAlign w:val="center"/>
          </w:tcPr>
          <w:p w14:paraId="2AF6164E" w14:textId="18D0C4E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48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3DC26D63" w14:textId="17DCC81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0.359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66EB5640" w14:textId="733EAC7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28</w:t>
            </w:r>
          </w:p>
        </w:tc>
        <w:tc>
          <w:tcPr>
            <w:tcW w:w="1290" w:type="dxa"/>
            <w:vAlign w:val="center"/>
          </w:tcPr>
          <w:p w14:paraId="6D58D154" w14:textId="3C24EC8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28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03637BEE" w14:textId="5E0D1BF5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1A96090B" w14:textId="2BDB5CBD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0.045</w:t>
            </w:r>
          </w:p>
        </w:tc>
      </w:tr>
      <w:tr w:rsidR="00317B84" w:rsidRPr="00950450" w14:paraId="07CCE391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6DF462FF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4.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Due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increased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awareness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have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sex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with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(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MSM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)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White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MSM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equally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likely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report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taking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antiretroviral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medications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5386B1BE" w14:textId="39FF62FC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85</w:t>
            </w:r>
          </w:p>
        </w:tc>
        <w:tc>
          <w:tcPr>
            <w:tcW w:w="1290" w:type="dxa"/>
            <w:vAlign w:val="center"/>
          </w:tcPr>
          <w:p w14:paraId="715DAF72" w14:textId="1C1F3AB9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94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3220980F" w14:textId="0BF3EACD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0.227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277643CE" w14:textId="466BF2AE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88</w:t>
            </w:r>
          </w:p>
        </w:tc>
        <w:tc>
          <w:tcPr>
            <w:tcW w:w="1290" w:type="dxa"/>
            <w:vAlign w:val="center"/>
          </w:tcPr>
          <w:p w14:paraId="7F13ECD4" w14:textId="6F935CEC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85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3A718DA8" w14:textId="37F67F77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31543DA0" w14:textId="1981797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0.140</w:t>
            </w:r>
          </w:p>
        </w:tc>
      </w:tr>
      <w:tr w:rsidR="00317B84" w:rsidRPr="00950450" w14:paraId="51820C52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5A42ED3E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5.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Medicare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coverage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does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not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ensure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access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asthma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related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specialists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54944CDF" w14:textId="158536A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67</w:t>
            </w:r>
          </w:p>
        </w:tc>
        <w:tc>
          <w:tcPr>
            <w:tcW w:w="1290" w:type="dxa"/>
            <w:vAlign w:val="center"/>
          </w:tcPr>
          <w:p w14:paraId="5855EFAF" w14:textId="751C8C6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85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73D90342" w14:textId="27837DE9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0.049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675EF063" w14:textId="3649CAC3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70</w:t>
            </w:r>
          </w:p>
        </w:tc>
        <w:tc>
          <w:tcPr>
            <w:tcW w:w="1290" w:type="dxa"/>
            <w:vAlign w:val="center"/>
          </w:tcPr>
          <w:p w14:paraId="4038F815" w14:textId="0360AE1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70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6492099B" w14:textId="0684BC92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51876031" w14:textId="171E2DB7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0.092</w:t>
            </w:r>
          </w:p>
        </w:tc>
      </w:tr>
      <w:tr w:rsidR="00317B84" w:rsidRPr="00950450" w14:paraId="44309C00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051F7B70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6.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Medicaid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provides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same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health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outcomes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commercially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derived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insurance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patients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with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severe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illness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demonstrates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need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expansion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public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health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systems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23CF1C68" w14:textId="328DE3EE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56</w:t>
            </w:r>
          </w:p>
        </w:tc>
        <w:tc>
          <w:tcPr>
            <w:tcW w:w="1290" w:type="dxa"/>
            <w:vAlign w:val="center"/>
          </w:tcPr>
          <w:p w14:paraId="5B817568" w14:textId="6342D99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69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1081F665" w14:textId="7A821966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0.210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64D62B79" w14:textId="47F4749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55</w:t>
            </w:r>
          </w:p>
        </w:tc>
        <w:tc>
          <w:tcPr>
            <w:tcW w:w="1290" w:type="dxa"/>
            <w:vAlign w:val="center"/>
          </w:tcPr>
          <w:p w14:paraId="074EB64C" w14:textId="2F027E0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58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71B44651" w14:textId="2D42D35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2BFA80EC" w14:textId="7BCC8AA3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0.245</w:t>
            </w:r>
          </w:p>
        </w:tc>
      </w:tr>
      <w:tr w:rsidR="00317B84" w:rsidRPr="00950450" w14:paraId="27825081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17DD83AB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7.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Patient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satisfaction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lower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their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provider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different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ethnic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racial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background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2810FE88" w14:textId="086DFDB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77</w:t>
            </w:r>
          </w:p>
        </w:tc>
        <w:tc>
          <w:tcPr>
            <w:tcW w:w="1290" w:type="dxa"/>
            <w:vAlign w:val="center"/>
          </w:tcPr>
          <w:p w14:paraId="2F015EDB" w14:textId="16A1E958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85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62A0BAEB" w14:textId="6C156260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0.424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4B2FAE86" w14:textId="082A290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73</w:t>
            </w:r>
          </w:p>
        </w:tc>
        <w:tc>
          <w:tcPr>
            <w:tcW w:w="1290" w:type="dxa"/>
            <w:vAlign w:val="center"/>
          </w:tcPr>
          <w:p w14:paraId="7F472CC2" w14:textId="0DAA4ADC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75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688D05C3" w14:textId="77B21062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0522EA47" w14:textId="70EF8227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0.249</w:t>
            </w:r>
          </w:p>
        </w:tc>
      </w:tr>
      <w:tr w:rsidR="00317B84" w:rsidRPr="00950450" w14:paraId="21076FBF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4D572CDE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8.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Cancer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incidence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but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not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cancer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mortality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exhibit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differences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across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ethnicity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24612FD8" w14:textId="7EAA868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73</w:t>
            </w:r>
          </w:p>
        </w:tc>
        <w:tc>
          <w:tcPr>
            <w:tcW w:w="1290" w:type="dxa"/>
            <w:vAlign w:val="center"/>
          </w:tcPr>
          <w:p w14:paraId="3F753A39" w14:textId="5C81A1FE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87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0F4784DC" w14:textId="0B6BF4B0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0.144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45C0B1D4" w14:textId="54743599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60</w:t>
            </w:r>
          </w:p>
        </w:tc>
        <w:tc>
          <w:tcPr>
            <w:tcW w:w="1290" w:type="dxa"/>
            <w:vAlign w:val="center"/>
          </w:tcPr>
          <w:p w14:paraId="0C72FDEA" w14:textId="59068BBF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70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3283C310" w14:textId="052B7BC3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0.424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03DF1A7A" w14:textId="2F610496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0.052</w:t>
            </w:r>
          </w:p>
        </w:tc>
      </w:tr>
      <w:tr w:rsidR="00317B84" w:rsidRPr="00950450" w14:paraId="0DD640A8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3556B96B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9.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Pediatric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asthma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patients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all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races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ethnicities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equally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likely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lastRenderedPageBreak/>
              <w:t>utilize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emergency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room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departments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asthma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exacerbations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5B141F34" w14:textId="6EF6F1D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lastRenderedPageBreak/>
              <w:t>77</w:t>
            </w:r>
          </w:p>
        </w:tc>
        <w:tc>
          <w:tcPr>
            <w:tcW w:w="1290" w:type="dxa"/>
            <w:vAlign w:val="center"/>
          </w:tcPr>
          <w:p w14:paraId="2DFDE5DC" w14:textId="743082FC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94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0067E5D8" w14:textId="4796C87F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0.012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2CE9366F" w14:textId="093922CD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90</w:t>
            </w:r>
          </w:p>
        </w:tc>
        <w:tc>
          <w:tcPr>
            <w:tcW w:w="1290" w:type="dxa"/>
            <w:vAlign w:val="center"/>
          </w:tcPr>
          <w:p w14:paraId="09DA0530" w14:textId="6B2C1692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88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0C05C188" w14:textId="70379A90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53DE2FA2" w14:textId="37F9B00E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0.256</w:t>
            </w:r>
          </w:p>
        </w:tc>
      </w:tr>
      <w:tr w:rsidR="00317B84" w:rsidRPr="00950450" w14:paraId="39C0A8DC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6F7B2899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10.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Although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greater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incidence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diabetes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among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Latino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Hispanic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populations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differences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morbidity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compared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Whites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62D15EEE" w14:textId="12A852AC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96</w:t>
            </w:r>
          </w:p>
        </w:tc>
        <w:tc>
          <w:tcPr>
            <w:tcW w:w="1290" w:type="dxa"/>
            <w:vAlign w:val="center"/>
          </w:tcPr>
          <w:p w14:paraId="1533B94A" w14:textId="041DE51A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96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7C5803C7" w14:textId="7E9691B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5795D676" w14:textId="6FF8BB62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88</w:t>
            </w:r>
          </w:p>
        </w:tc>
        <w:tc>
          <w:tcPr>
            <w:tcW w:w="1290" w:type="dxa"/>
            <w:vAlign w:val="center"/>
          </w:tcPr>
          <w:p w14:paraId="2A515FBC" w14:textId="156AC65E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93</w:t>
            </w:r>
            <w:bookmarkStart w:id="0" w:name="_GoBack"/>
            <w:bookmarkEnd w:id="0"/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0ED2743C" w14:textId="20318565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0.727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3AC1D978" w14:textId="00E3E075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0.443</w:t>
            </w:r>
          </w:p>
        </w:tc>
      </w:tr>
      <w:tr w:rsidR="00317B84" w:rsidRPr="00950450" w14:paraId="3260AEE4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2F1AD8B7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11.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purpose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Tuskegee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Study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was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provide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free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medical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suffering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from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syphilis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order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reduce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health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disparity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33F8A153" w14:textId="5E783F50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81</w:t>
            </w:r>
          </w:p>
        </w:tc>
        <w:tc>
          <w:tcPr>
            <w:tcW w:w="1290" w:type="dxa"/>
            <w:vAlign w:val="center"/>
          </w:tcPr>
          <w:p w14:paraId="6451B382" w14:textId="09EACB20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96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2D607192" w14:textId="7160202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0.008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67F1C4BB" w14:textId="34397F2F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90</w:t>
            </w:r>
          </w:p>
        </w:tc>
        <w:tc>
          <w:tcPr>
            <w:tcW w:w="1290" w:type="dxa"/>
            <w:vAlign w:val="center"/>
          </w:tcPr>
          <w:p w14:paraId="411519D8" w14:textId="3C48CA35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93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618D3A20" w14:textId="26D7299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01FBC27C" w14:textId="4126940A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0.443</w:t>
            </w:r>
          </w:p>
        </w:tc>
      </w:tr>
      <w:tr w:rsidR="00317B84" w:rsidRPr="00950450" w14:paraId="21F7FAF1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4222423D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12.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insurance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but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not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negative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perceptions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healthcare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staff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prevalent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barriers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prenatal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Latina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Hispanic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women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3753EDBC" w14:textId="4621CE0F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81</w:t>
            </w:r>
          </w:p>
        </w:tc>
        <w:tc>
          <w:tcPr>
            <w:tcW w:w="1290" w:type="dxa"/>
            <w:vAlign w:val="center"/>
          </w:tcPr>
          <w:p w14:paraId="29D41B64" w14:textId="0F7F3257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85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492B99DA" w14:textId="0FBF0EF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0.480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28BA27D3" w14:textId="1CD10D29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88</w:t>
            </w:r>
          </w:p>
        </w:tc>
        <w:tc>
          <w:tcPr>
            <w:tcW w:w="1290" w:type="dxa"/>
            <w:vAlign w:val="center"/>
          </w:tcPr>
          <w:p w14:paraId="08968526" w14:textId="4F8226B9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88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117EBED3" w14:textId="27626A28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466B6B16" w14:textId="000A0B92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0.694</w:t>
            </w:r>
          </w:p>
        </w:tc>
      </w:tr>
      <w:tr w:rsidR="00317B84" w:rsidRPr="00950450" w14:paraId="39EF23D2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4162C21F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13.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All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minority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populations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equally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greater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risk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Hepatitis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infection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related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morbidities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04BDFF8C" w14:textId="19EAE1CE" w:rsidR="00317B84" w:rsidRPr="003B71F6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3B71F6">
              <w:rPr>
                <w:rFonts w:eastAsia="Times New Roman" w:cs="Arial"/>
                <w:color w:val="000000"/>
              </w:rPr>
              <w:t>90</w:t>
            </w:r>
          </w:p>
        </w:tc>
        <w:tc>
          <w:tcPr>
            <w:tcW w:w="1290" w:type="dxa"/>
            <w:vAlign w:val="center"/>
          </w:tcPr>
          <w:p w14:paraId="08016100" w14:textId="1DBAF16C" w:rsidR="00317B84" w:rsidRPr="003B71F6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3B71F6">
              <w:rPr>
                <w:rFonts w:eastAsia="Times New Roman" w:cs="Arial"/>
                <w:color w:val="000000"/>
              </w:rPr>
              <w:t>83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37F2E6E3" w14:textId="2FAE625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0.344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7C905A8B" w14:textId="1AF2A4A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90</w:t>
            </w:r>
          </w:p>
        </w:tc>
        <w:tc>
          <w:tcPr>
            <w:tcW w:w="1290" w:type="dxa"/>
            <w:vAlign w:val="center"/>
          </w:tcPr>
          <w:p w14:paraId="48EE7CA8" w14:textId="4F146E62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83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0031241C" w14:textId="058F492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0.453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7842E8EF" w14:textId="1C6A870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0.981</w:t>
            </w:r>
          </w:p>
        </w:tc>
      </w:tr>
      <w:tr w:rsidR="00317B84" w:rsidRPr="00950450" w14:paraId="5FF5D867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263DEF0E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14.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Minority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patients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with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diabetes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face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greater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incidence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diabetic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renal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disease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compared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Whites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3108B5AB" w14:textId="62E552D5" w:rsidR="00317B84" w:rsidRPr="003B71F6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3B71F6">
              <w:rPr>
                <w:rFonts w:eastAsia="Times New Roman" w:cs="Arial"/>
                <w:color w:val="000000"/>
              </w:rPr>
              <w:t>100</w:t>
            </w:r>
          </w:p>
        </w:tc>
        <w:tc>
          <w:tcPr>
            <w:tcW w:w="1290" w:type="dxa"/>
            <w:vAlign w:val="center"/>
          </w:tcPr>
          <w:p w14:paraId="362E22D6" w14:textId="27CC9075" w:rsidR="00317B84" w:rsidRPr="003B71F6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3B71F6">
              <w:rPr>
                <w:rFonts w:eastAsia="Times New Roman" w:cs="Arial"/>
                <w:color w:val="000000"/>
              </w:rPr>
              <w:t>98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22FB2AAF" w14:textId="4FFE7A9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18A1453B" w14:textId="69A279F2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100</w:t>
            </w:r>
          </w:p>
        </w:tc>
        <w:tc>
          <w:tcPr>
            <w:tcW w:w="1290" w:type="dxa"/>
            <w:vAlign w:val="center"/>
          </w:tcPr>
          <w:p w14:paraId="7DE9B11C" w14:textId="5DDB8402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98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093C86B9" w14:textId="64F59DED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72090AF2" w14:textId="3DC9F639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0.851</w:t>
            </w:r>
          </w:p>
        </w:tc>
      </w:tr>
      <w:tr w:rsidR="00317B84" w:rsidRPr="00950450" w14:paraId="05A5D6A3" w14:textId="77777777" w:rsidTr="00B951D3">
        <w:tc>
          <w:tcPr>
            <w:tcW w:w="3783" w:type="dxa"/>
            <w:tcBorders>
              <w:right w:val="single" w:sz="12" w:space="0" w:color="auto"/>
            </w:tcBorders>
            <w:vAlign w:val="bottom"/>
          </w:tcPr>
          <w:p w14:paraId="757BD63C" w14:textId="77777777" w:rsidR="00317B84" w:rsidRPr="00950450" w:rsidRDefault="00317B84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15.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Access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cancer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related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surgical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procedures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tends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based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socioeconomic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status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2AD6AE70" w14:textId="12A79BA9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98</w:t>
            </w:r>
          </w:p>
        </w:tc>
        <w:tc>
          <w:tcPr>
            <w:tcW w:w="1290" w:type="dxa"/>
            <w:vAlign w:val="center"/>
          </w:tcPr>
          <w:p w14:paraId="08EED53C" w14:textId="6DCE9245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96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4D770A68" w14:textId="70B0EEE7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6AD706AE" w14:textId="192D215E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100</w:t>
            </w:r>
          </w:p>
        </w:tc>
        <w:tc>
          <w:tcPr>
            <w:tcW w:w="1290" w:type="dxa"/>
            <w:vAlign w:val="center"/>
          </w:tcPr>
          <w:p w14:paraId="56282550" w14:textId="49643BD5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98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5D2C61AD" w14:textId="3DB8819D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0.999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0AAC0E1B" w14:textId="07F7CD6A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0.719</w:t>
            </w:r>
          </w:p>
        </w:tc>
      </w:tr>
      <w:tr w:rsidR="00317B84" w:rsidRPr="00950450" w14:paraId="1D814BF1" w14:textId="77777777" w:rsidTr="00B951D3">
        <w:tc>
          <w:tcPr>
            <w:tcW w:w="3783" w:type="dxa"/>
            <w:tcBorders>
              <w:right w:val="single" w:sz="12" w:space="0" w:color="auto"/>
            </w:tcBorders>
          </w:tcPr>
          <w:p w14:paraId="4627E0DD" w14:textId="77777777" w:rsidR="00317B84" w:rsidRPr="00950450" w:rsidRDefault="00317B84" w:rsidP="00317B84">
            <w:pPr>
              <w:rPr>
                <w:rFonts w:asciiTheme="majorHAnsi" w:hAnsiTheme="majorHAnsi" w:cstheme="majorHAnsi"/>
                <w:i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16.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The 1996 Folate Fortification helped to eliminate folate related health disparity.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02EA5A3A" w14:textId="430B538C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38</w:t>
            </w:r>
          </w:p>
        </w:tc>
        <w:tc>
          <w:tcPr>
            <w:tcW w:w="1290" w:type="dxa"/>
            <w:vAlign w:val="center"/>
          </w:tcPr>
          <w:p w14:paraId="739411AC" w14:textId="79ADC60B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62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1276F2F1" w14:textId="4ECA1924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0.023</w:t>
            </w:r>
          </w:p>
        </w:tc>
        <w:tc>
          <w:tcPr>
            <w:tcW w:w="1290" w:type="dxa"/>
            <w:tcBorders>
              <w:left w:val="single" w:sz="12" w:space="0" w:color="auto"/>
            </w:tcBorders>
            <w:vAlign w:val="center"/>
          </w:tcPr>
          <w:p w14:paraId="7852D0E7" w14:textId="7365CE90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40</w:t>
            </w:r>
          </w:p>
        </w:tc>
        <w:tc>
          <w:tcPr>
            <w:tcW w:w="1290" w:type="dxa"/>
            <w:vAlign w:val="center"/>
          </w:tcPr>
          <w:p w14:paraId="1C252774" w14:textId="1A939E5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48</w:t>
            </w:r>
          </w:p>
        </w:tc>
        <w:tc>
          <w:tcPr>
            <w:tcW w:w="1291" w:type="dxa"/>
            <w:tcBorders>
              <w:right w:val="single" w:sz="12" w:space="0" w:color="auto"/>
            </w:tcBorders>
            <w:vAlign w:val="center"/>
          </w:tcPr>
          <w:p w14:paraId="58675898" w14:textId="6A5128D1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0.648</w:t>
            </w:r>
          </w:p>
        </w:tc>
        <w:tc>
          <w:tcPr>
            <w:tcW w:w="2425" w:type="dxa"/>
            <w:tcBorders>
              <w:left w:val="single" w:sz="12" w:space="0" w:color="auto"/>
            </w:tcBorders>
            <w:vAlign w:val="center"/>
          </w:tcPr>
          <w:p w14:paraId="0FBE95B0" w14:textId="489013C7" w:rsidR="00317B84" w:rsidRPr="00950450" w:rsidRDefault="00317B84" w:rsidP="00317B84">
            <w:pPr>
              <w:jc w:val="center"/>
              <w:rPr>
                <w:rFonts w:asciiTheme="majorHAnsi" w:hAnsiTheme="majorHAnsi" w:cstheme="majorHAnsi"/>
              </w:rPr>
            </w:pPr>
            <w:r w:rsidRPr="00C843D9">
              <w:rPr>
                <w:rFonts w:eastAsia="Times New Roman" w:cs="Arial"/>
                <w:color w:val="000000"/>
              </w:rPr>
              <w:t>0.179</w:t>
            </w:r>
          </w:p>
        </w:tc>
      </w:tr>
    </w:tbl>
    <w:p w14:paraId="42B48F16" w14:textId="77777777" w:rsidR="00654E1E" w:rsidRPr="00950450" w:rsidRDefault="00B951D3">
      <w:pPr>
        <w:rPr>
          <w:rFonts w:asciiTheme="majorHAnsi" w:hAnsiTheme="majorHAnsi" w:cstheme="majorHAnsi"/>
        </w:rPr>
      </w:pPr>
    </w:p>
    <w:sectPr w:rsidR="00654E1E" w:rsidRPr="00950450" w:rsidSect="007928A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F365E5" w16cid:durableId="21C0827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450"/>
    <w:rsid w:val="000A36AD"/>
    <w:rsid w:val="00184681"/>
    <w:rsid w:val="0019570A"/>
    <w:rsid w:val="001C48CD"/>
    <w:rsid w:val="00200178"/>
    <w:rsid w:val="0023193D"/>
    <w:rsid w:val="00287DDE"/>
    <w:rsid w:val="00317B84"/>
    <w:rsid w:val="003A3539"/>
    <w:rsid w:val="003B71F6"/>
    <w:rsid w:val="004A0800"/>
    <w:rsid w:val="004E77AD"/>
    <w:rsid w:val="0060409E"/>
    <w:rsid w:val="007928AD"/>
    <w:rsid w:val="00825928"/>
    <w:rsid w:val="00950450"/>
    <w:rsid w:val="00953D57"/>
    <w:rsid w:val="00B56564"/>
    <w:rsid w:val="00B951D3"/>
    <w:rsid w:val="00CB1755"/>
    <w:rsid w:val="00D00B0E"/>
    <w:rsid w:val="00E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9B6F4"/>
  <w15:chartTrackingRefBased/>
  <w15:docId w15:val="{B480B92C-E0CC-4256-83A3-10A4BF21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0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0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450"/>
    <w:pPr>
      <w:spacing w:after="200" w:line="240" w:lineRule="auto"/>
      <w:jc w:val="both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450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45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B0E"/>
    <w:pPr>
      <w:spacing w:after="160"/>
      <w:jc w:val="left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B0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35C9B-C9EF-4187-B77A-63EF0DBB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Sarmen Hakopian</dc:creator>
  <cp:keywords/>
  <dc:description/>
  <cp:lastModifiedBy>Brown, Arleen F.  M.D.</cp:lastModifiedBy>
  <cp:revision>3</cp:revision>
  <cp:lastPrinted>2020-02-21T21:59:00Z</cp:lastPrinted>
  <dcterms:created xsi:type="dcterms:W3CDTF">2020-11-15T15:07:00Z</dcterms:created>
  <dcterms:modified xsi:type="dcterms:W3CDTF">2020-11-15T15:08:00Z</dcterms:modified>
</cp:coreProperties>
</file>