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3CD" w:rsidRDefault="004573CD" w:rsidP="004573CD">
      <w:pPr>
        <w:spacing w:line="480" w:lineRule="auto"/>
        <w:rPr>
          <w:rFonts w:ascii="Arial" w:hAnsi="Arial" w:cs="Arial"/>
          <w:b/>
          <w:sz w:val="24"/>
          <w:szCs w:val="24"/>
        </w:rPr>
      </w:pPr>
      <w:r w:rsidRPr="008616AA">
        <w:rPr>
          <w:rFonts w:ascii="Arial" w:hAnsi="Arial" w:cs="Arial" w:hint="eastAsia"/>
          <w:b/>
          <w:sz w:val="24"/>
          <w:szCs w:val="24"/>
        </w:rPr>
        <w:t xml:space="preserve">Supplemental </w:t>
      </w:r>
      <w:r w:rsidR="00602922">
        <w:rPr>
          <w:rFonts w:ascii="Arial" w:hAnsi="Arial" w:cs="Arial" w:hint="eastAsia"/>
          <w:b/>
          <w:sz w:val="24"/>
          <w:szCs w:val="24"/>
        </w:rPr>
        <w:t xml:space="preserve">figure and </w:t>
      </w:r>
      <w:r w:rsidRPr="008616AA">
        <w:rPr>
          <w:rFonts w:ascii="Arial" w:hAnsi="Arial" w:cs="Arial" w:hint="eastAsia"/>
          <w:b/>
          <w:sz w:val="24"/>
          <w:szCs w:val="24"/>
        </w:rPr>
        <w:t>figure legends</w:t>
      </w:r>
    </w:p>
    <w:p w:rsidR="00602922" w:rsidRDefault="00602922" w:rsidP="004573CD">
      <w:pPr>
        <w:spacing w:line="480" w:lineRule="auto"/>
        <w:rPr>
          <w:rFonts w:ascii="Arial" w:hAnsi="Arial" w:cs="Arial"/>
          <w:b/>
          <w:sz w:val="24"/>
          <w:szCs w:val="24"/>
        </w:rPr>
      </w:pPr>
      <w:r>
        <w:rPr>
          <w:rFonts w:ascii="Arial" w:hAnsi="Arial" w:cs="Arial"/>
          <w:b/>
          <w:noProof/>
          <w:sz w:val="24"/>
          <w:szCs w:val="24"/>
        </w:rPr>
        <w:drawing>
          <wp:inline distT="0" distB="0" distL="0" distR="0">
            <wp:extent cx="5551864" cy="6258896"/>
            <wp:effectExtent l="19050" t="0" r="0" b="0"/>
            <wp:docPr id="1" name="Picture 0" descr="Suppl  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  Fig 1.tif"/>
                    <pic:cNvPicPr/>
                  </pic:nvPicPr>
                  <pic:blipFill>
                    <a:blip r:embed="rId6" cstate="print"/>
                    <a:stretch>
                      <a:fillRect/>
                    </a:stretch>
                  </pic:blipFill>
                  <pic:spPr>
                    <a:xfrm>
                      <a:off x="0" y="0"/>
                      <a:ext cx="5553390" cy="6260616"/>
                    </a:xfrm>
                    <a:prstGeom prst="rect">
                      <a:avLst/>
                    </a:prstGeom>
                  </pic:spPr>
                </pic:pic>
              </a:graphicData>
            </a:graphic>
          </wp:inline>
        </w:drawing>
      </w:r>
    </w:p>
    <w:p w:rsidR="004573CD" w:rsidRDefault="004573CD" w:rsidP="004573CD">
      <w:pPr>
        <w:spacing w:line="480" w:lineRule="auto"/>
        <w:rPr>
          <w:rFonts w:ascii="Arial" w:hAnsi="Arial" w:cs="Arial"/>
          <w:b/>
          <w:sz w:val="24"/>
          <w:szCs w:val="24"/>
        </w:rPr>
      </w:pPr>
      <w:proofErr w:type="gramStart"/>
      <w:r>
        <w:rPr>
          <w:rFonts w:ascii="Arial" w:hAnsi="Arial" w:cs="Arial" w:hint="eastAsia"/>
          <w:b/>
          <w:sz w:val="24"/>
          <w:szCs w:val="24"/>
        </w:rPr>
        <w:t>Supplemental Figure 1.</w:t>
      </w:r>
      <w:proofErr w:type="gramEnd"/>
      <w:r>
        <w:rPr>
          <w:rFonts w:ascii="Arial" w:hAnsi="Arial" w:cs="Arial" w:hint="eastAsia"/>
          <w:b/>
          <w:sz w:val="24"/>
          <w:szCs w:val="24"/>
        </w:rPr>
        <w:t xml:space="preserve"> </w:t>
      </w:r>
      <w:proofErr w:type="gramStart"/>
      <w:r>
        <w:rPr>
          <w:rFonts w:ascii="Arial" w:hAnsi="Arial" w:cs="Arial" w:hint="eastAsia"/>
          <w:b/>
          <w:sz w:val="24"/>
          <w:szCs w:val="24"/>
        </w:rPr>
        <w:t xml:space="preserve">Generation of </w:t>
      </w:r>
      <w:r>
        <w:rPr>
          <w:rFonts w:ascii="Arial" w:hAnsi="Arial" w:cs="Arial" w:hint="eastAsia"/>
          <w:b/>
          <w:i/>
          <w:sz w:val="24"/>
          <w:szCs w:val="24"/>
        </w:rPr>
        <w:t>Srr</w:t>
      </w:r>
      <w:r>
        <w:rPr>
          <w:rFonts w:ascii="Arial" w:hAnsi="Arial" w:cs="Arial" w:hint="eastAsia"/>
          <w:b/>
          <w:sz w:val="24"/>
          <w:szCs w:val="24"/>
        </w:rPr>
        <w:t>-knockdown N2A cell line with</w:t>
      </w:r>
      <w:r>
        <w:rPr>
          <w:rFonts w:ascii="Arial" w:hAnsi="Arial" w:cs="Arial" w:hint="eastAsia"/>
          <w:b/>
          <w:i/>
          <w:sz w:val="24"/>
          <w:szCs w:val="24"/>
        </w:rPr>
        <w:t xml:space="preserve"> Srr</w:t>
      </w:r>
      <w:r>
        <w:rPr>
          <w:rFonts w:ascii="Arial" w:hAnsi="Arial" w:cs="Arial" w:hint="eastAsia"/>
          <w:b/>
          <w:sz w:val="24"/>
          <w:szCs w:val="24"/>
        </w:rPr>
        <w:t xml:space="preserve">-specific </w:t>
      </w:r>
      <w:proofErr w:type="spellStart"/>
      <w:r>
        <w:rPr>
          <w:rFonts w:ascii="Arial" w:hAnsi="Arial" w:cs="Arial" w:hint="eastAsia"/>
          <w:b/>
          <w:sz w:val="24"/>
          <w:szCs w:val="24"/>
        </w:rPr>
        <w:t>shRNA</w:t>
      </w:r>
      <w:proofErr w:type="spellEnd"/>
      <w:r>
        <w:rPr>
          <w:rFonts w:ascii="Arial" w:hAnsi="Arial" w:cs="Arial" w:hint="eastAsia"/>
          <w:b/>
          <w:sz w:val="24"/>
          <w:szCs w:val="24"/>
        </w:rPr>
        <w:t>.</w:t>
      </w:r>
      <w:proofErr w:type="gramEnd"/>
      <w:r>
        <w:rPr>
          <w:rFonts w:ascii="Arial" w:hAnsi="Arial" w:cs="Arial" w:hint="eastAsia"/>
          <w:sz w:val="24"/>
          <w:szCs w:val="24"/>
        </w:rPr>
        <w:t xml:space="preserve"> The plasmids expressing scrambled </w:t>
      </w:r>
      <w:proofErr w:type="spellStart"/>
      <w:proofErr w:type="gramStart"/>
      <w:r>
        <w:rPr>
          <w:rFonts w:ascii="Arial" w:hAnsi="Arial" w:cs="Arial" w:hint="eastAsia"/>
          <w:sz w:val="24"/>
          <w:szCs w:val="24"/>
        </w:rPr>
        <w:t>shRNA</w:t>
      </w:r>
      <w:proofErr w:type="spellEnd"/>
      <w:r>
        <w:rPr>
          <w:rFonts w:ascii="Arial" w:hAnsi="Arial" w:cs="Arial" w:hint="eastAsia"/>
          <w:sz w:val="24"/>
          <w:szCs w:val="24"/>
        </w:rPr>
        <w:t>(</w:t>
      </w:r>
      <w:proofErr w:type="gramEnd"/>
      <w:r>
        <w:rPr>
          <w:rFonts w:ascii="Arial" w:hAnsi="Arial" w:cs="Arial" w:hint="eastAsia"/>
          <w:sz w:val="24"/>
          <w:szCs w:val="24"/>
        </w:rPr>
        <w:t>NC),s</w:t>
      </w:r>
      <w:r>
        <w:rPr>
          <w:rFonts w:ascii="Arial" w:hAnsi="Arial" w:cs="Arial"/>
          <w:sz w:val="24"/>
          <w:szCs w:val="24"/>
        </w:rPr>
        <w:t>h336</w:t>
      </w:r>
      <w:r>
        <w:rPr>
          <w:rFonts w:ascii="Arial" w:hAnsi="Arial" w:cs="Arial" w:hint="eastAsia"/>
          <w:sz w:val="24"/>
          <w:szCs w:val="24"/>
        </w:rPr>
        <w:t>,</w:t>
      </w:r>
      <w:r>
        <w:rPr>
          <w:rFonts w:ascii="Arial" w:hAnsi="Arial" w:cs="Arial"/>
          <w:sz w:val="24"/>
          <w:szCs w:val="24"/>
        </w:rPr>
        <w:t>sh445</w:t>
      </w:r>
      <w:r>
        <w:rPr>
          <w:rFonts w:ascii="Arial" w:hAnsi="Arial" w:cs="Arial" w:hint="eastAsia"/>
          <w:sz w:val="24"/>
          <w:szCs w:val="24"/>
        </w:rPr>
        <w:t xml:space="preserve">,and </w:t>
      </w:r>
      <w:r>
        <w:rPr>
          <w:rFonts w:ascii="Arial" w:hAnsi="Arial" w:cs="Arial"/>
          <w:sz w:val="24"/>
          <w:szCs w:val="24"/>
        </w:rPr>
        <w:t>sh597</w:t>
      </w:r>
      <w:r>
        <w:rPr>
          <w:rFonts w:ascii="Arial" w:hAnsi="Arial" w:cs="Arial" w:hint="eastAsia"/>
          <w:sz w:val="24"/>
          <w:szCs w:val="24"/>
        </w:rPr>
        <w:t xml:space="preserve"> were transiently transfected into N2A cells and the </w:t>
      </w:r>
      <w:r>
        <w:rPr>
          <w:rFonts w:ascii="Arial" w:hAnsi="Arial" w:cs="Arial" w:hint="eastAsia"/>
          <w:i/>
          <w:sz w:val="24"/>
          <w:szCs w:val="24"/>
        </w:rPr>
        <w:t>Srr</w:t>
      </w:r>
      <w:r>
        <w:rPr>
          <w:rFonts w:ascii="Arial" w:hAnsi="Arial" w:cs="Arial" w:hint="eastAsia"/>
          <w:sz w:val="24"/>
          <w:szCs w:val="24"/>
        </w:rPr>
        <w:t xml:space="preserve"> mRNA and SR protein </w:t>
      </w:r>
      <w:r>
        <w:rPr>
          <w:rFonts w:ascii="Arial" w:hAnsi="Arial" w:cs="Arial" w:hint="eastAsia"/>
          <w:sz w:val="24"/>
          <w:szCs w:val="24"/>
        </w:rPr>
        <w:lastRenderedPageBreak/>
        <w:t xml:space="preserve">levels were examined to evaluate knockdown efficacy. </w:t>
      </w:r>
      <w:proofErr w:type="spellStart"/>
      <w:r>
        <w:rPr>
          <w:rFonts w:ascii="Arial" w:hAnsi="Arial" w:cs="Arial" w:hint="eastAsia"/>
          <w:b/>
          <w:sz w:val="24"/>
          <w:szCs w:val="24"/>
        </w:rPr>
        <w:t>A</w:t>
      </w:r>
      <w:proofErr w:type="gramStart"/>
      <w:r>
        <w:rPr>
          <w:rFonts w:ascii="Arial" w:hAnsi="Arial" w:cs="Arial" w:hint="eastAsia"/>
          <w:sz w:val="24"/>
          <w:szCs w:val="24"/>
        </w:rPr>
        <w:t>,The</w:t>
      </w:r>
      <w:proofErr w:type="spellEnd"/>
      <w:proofErr w:type="gramEnd"/>
      <w:r>
        <w:rPr>
          <w:rFonts w:ascii="Arial" w:hAnsi="Arial" w:cs="Arial" w:hint="eastAsia"/>
          <w:sz w:val="24"/>
          <w:szCs w:val="24"/>
        </w:rPr>
        <w:t xml:space="preserve"> cells were harvested for </w:t>
      </w:r>
      <w:r>
        <w:rPr>
          <w:rFonts w:ascii="Arial" w:hAnsi="Arial" w:cs="Arial"/>
          <w:sz w:val="24"/>
          <w:szCs w:val="24"/>
        </w:rPr>
        <w:t>immunoblotting</w:t>
      </w:r>
      <w:r>
        <w:rPr>
          <w:rFonts w:ascii="Arial" w:hAnsi="Arial" w:cs="Arial" w:hint="eastAsia"/>
          <w:sz w:val="24"/>
          <w:szCs w:val="24"/>
        </w:rPr>
        <w:t xml:space="preserve"> against SR and GAPDH was used as an internal loading control. </w:t>
      </w:r>
      <w:proofErr w:type="spellStart"/>
      <w:r>
        <w:rPr>
          <w:rFonts w:ascii="Arial" w:hAnsi="Arial" w:cs="Arial" w:hint="eastAsia"/>
          <w:b/>
          <w:sz w:val="24"/>
          <w:szCs w:val="24"/>
        </w:rPr>
        <w:t>B</w:t>
      </w:r>
      <w:proofErr w:type="gramStart"/>
      <w:r>
        <w:rPr>
          <w:rFonts w:ascii="Arial" w:hAnsi="Arial" w:cs="Arial" w:hint="eastAsia"/>
          <w:sz w:val="24"/>
          <w:szCs w:val="24"/>
        </w:rPr>
        <w:t>,The</w:t>
      </w:r>
      <w:proofErr w:type="spellEnd"/>
      <w:proofErr w:type="gramEnd"/>
      <w:r>
        <w:rPr>
          <w:rFonts w:ascii="Arial" w:hAnsi="Arial" w:cs="Arial" w:hint="eastAsia"/>
          <w:sz w:val="24"/>
          <w:szCs w:val="24"/>
        </w:rPr>
        <w:t xml:space="preserve"> ratios between SR/GAPDH proteins were averaged from triplicate cultures. sh336 </w:t>
      </w:r>
      <w:r>
        <w:rPr>
          <w:rFonts w:ascii="Arial" w:hAnsi="Arial" w:cs="Arial" w:hint="eastAsia"/>
          <w:i/>
          <w:sz w:val="24"/>
          <w:szCs w:val="24"/>
        </w:rPr>
        <w:t>vs</w:t>
      </w:r>
      <w:r>
        <w:rPr>
          <w:rFonts w:ascii="Arial" w:hAnsi="Arial" w:cs="Arial" w:hint="eastAsia"/>
          <w:sz w:val="24"/>
          <w:szCs w:val="24"/>
        </w:rPr>
        <w:t>.NC, **p=0.001;</w:t>
      </w:r>
      <w:r>
        <w:rPr>
          <w:rFonts w:ascii="Arial" w:hAnsi="Arial" w:cs="Arial"/>
          <w:sz w:val="24"/>
          <w:szCs w:val="24"/>
        </w:rPr>
        <w:t xml:space="preserve"> sh445</w:t>
      </w:r>
      <w:r>
        <w:rPr>
          <w:rFonts w:ascii="Arial" w:hAnsi="Arial" w:cs="Arial" w:hint="eastAsia"/>
          <w:sz w:val="24"/>
          <w:szCs w:val="24"/>
        </w:rPr>
        <w:t xml:space="preserve"> </w:t>
      </w:r>
      <w:r>
        <w:rPr>
          <w:rFonts w:ascii="Arial" w:hAnsi="Arial" w:cs="Arial" w:hint="eastAsia"/>
          <w:i/>
          <w:sz w:val="24"/>
          <w:szCs w:val="24"/>
        </w:rPr>
        <w:t>vs</w:t>
      </w:r>
      <w:r>
        <w:rPr>
          <w:rFonts w:ascii="Arial" w:hAnsi="Arial" w:cs="Arial" w:hint="eastAsia"/>
          <w:sz w:val="24"/>
          <w:szCs w:val="24"/>
        </w:rPr>
        <w:t xml:space="preserve">.NC, **p=0.001; </w:t>
      </w:r>
      <w:r>
        <w:rPr>
          <w:rFonts w:ascii="Arial" w:hAnsi="Arial" w:cs="Arial"/>
          <w:sz w:val="24"/>
          <w:szCs w:val="24"/>
        </w:rPr>
        <w:t>sh597</w:t>
      </w:r>
      <w:r>
        <w:rPr>
          <w:rFonts w:ascii="Arial" w:hAnsi="Arial" w:cs="Arial" w:hint="eastAsia"/>
          <w:sz w:val="24"/>
          <w:szCs w:val="24"/>
        </w:rPr>
        <w:t xml:space="preserve"> </w:t>
      </w:r>
      <w:r>
        <w:rPr>
          <w:rFonts w:ascii="Arial" w:hAnsi="Arial" w:cs="Arial" w:hint="eastAsia"/>
          <w:i/>
          <w:sz w:val="24"/>
          <w:szCs w:val="24"/>
        </w:rPr>
        <w:t>vs</w:t>
      </w:r>
      <w:r>
        <w:rPr>
          <w:rFonts w:ascii="Arial" w:hAnsi="Arial" w:cs="Arial" w:hint="eastAsia"/>
          <w:sz w:val="24"/>
          <w:szCs w:val="24"/>
        </w:rPr>
        <w:t>.NC</w:t>
      </w:r>
      <w:proofErr w:type="gramStart"/>
      <w:r>
        <w:rPr>
          <w:rFonts w:ascii="Arial" w:hAnsi="Arial" w:cs="Arial" w:hint="eastAsia"/>
          <w:sz w:val="24"/>
          <w:szCs w:val="24"/>
        </w:rPr>
        <w:t>,*</w:t>
      </w:r>
      <w:proofErr w:type="gramEnd"/>
      <w:r>
        <w:rPr>
          <w:rFonts w:ascii="Arial" w:hAnsi="Arial" w:cs="Arial" w:hint="eastAsia"/>
          <w:sz w:val="24"/>
          <w:szCs w:val="24"/>
        </w:rPr>
        <w:t xml:space="preserve">*p=0.007. </w:t>
      </w:r>
      <w:proofErr w:type="spellStart"/>
      <w:r>
        <w:rPr>
          <w:rFonts w:ascii="Arial" w:hAnsi="Arial" w:cs="Arial" w:hint="eastAsia"/>
          <w:b/>
          <w:sz w:val="24"/>
          <w:szCs w:val="24"/>
        </w:rPr>
        <w:t>C</w:t>
      </w:r>
      <w:proofErr w:type="gramStart"/>
      <w:r>
        <w:rPr>
          <w:rFonts w:ascii="Arial" w:hAnsi="Arial" w:cs="Arial" w:hint="eastAsia"/>
          <w:sz w:val="24"/>
          <w:szCs w:val="24"/>
        </w:rPr>
        <w:t>,The</w:t>
      </w:r>
      <w:proofErr w:type="spellEnd"/>
      <w:proofErr w:type="gramEnd"/>
      <w:r>
        <w:rPr>
          <w:rFonts w:ascii="Arial" w:hAnsi="Arial" w:cs="Arial" w:hint="eastAsia"/>
          <w:sz w:val="24"/>
          <w:szCs w:val="24"/>
        </w:rPr>
        <w:t xml:space="preserve"> ratios between </w:t>
      </w:r>
      <w:r>
        <w:rPr>
          <w:rFonts w:ascii="Arial" w:hAnsi="Arial" w:cs="Arial" w:hint="eastAsia"/>
          <w:i/>
          <w:sz w:val="24"/>
          <w:szCs w:val="24"/>
        </w:rPr>
        <w:t>Srr</w:t>
      </w:r>
      <w:r>
        <w:rPr>
          <w:rFonts w:ascii="Arial" w:hAnsi="Arial" w:cs="Arial" w:hint="eastAsia"/>
          <w:sz w:val="24"/>
          <w:szCs w:val="24"/>
        </w:rPr>
        <w:t>/</w:t>
      </w:r>
      <w:r>
        <w:rPr>
          <w:rFonts w:ascii="Arial" w:hAnsi="Arial" w:cs="Arial"/>
          <w:i/>
          <w:sz w:val="24"/>
          <w:szCs w:val="24"/>
        </w:rPr>
        <w:t>β</w:t>
      </w:r>
      <w:r>
        <w:rPr>
          <w:rFonts w:ascii="Arial" w:hAnsi="Arial" w:cs="Arial" w:hint="eastAsia"/>
          <w:i/>
          <w:sz w:val="24"/>
          <w:szCs w:val="24"/>
        </w:rPr>
        <w:t>-</w:t>
      </w:r>
      <w:proofErr w:type="spellStart"/>
      <w:r>
        <w:rPr>
          <w:rFonts w:ascii="Arial" w:hAnsi="Arial" w:cs="Arial" w:hint="eastAsia"/>
          <w:i/>
          <w:sz w:val="24"/>
          <w:szCs w:val="24"/>
        </w:rPr>
        <w:t>actin</w:t>
      </w:r>
      <w:proofErr w:type="spellEnd"/>
      <w:r>
        <w:rPr>
          <w:rFonts w:ascii="Arial" w:hAnsi="Arial" w:cs="Arial" w:hint="eastAsia"/>
          <w:sz w:val="24"/>
          <w:szCs w:val="24"/>
        </w:rPr>
        <w:t xml:space="preserve"> mRNAs were averaged from triplicate cultures. sh336 </w:t>
      </w:r>
      <w:r>
        <w:rPr>
          <w:rFonts w:ascii="Arial" w:hAnsi="Arial" w:cs="Arial" w:hint="eastAsia"/>
          <w:i/>
          <w:sz w:val="24"/>
          <w:szCs w:val="24"/>
        </w:rPr>
        <w:t>vs</w:t>
      </w:r>
      <w:r>
        <w:rPr>
          <w:rFonts w:ascii="Arial" w:hAnsi="Arial" w:cs="Arial" w:hint="eastAsia"/>
          <w:sz w:val="24"/>
          <w:szCs w:val="24"/>
        </w:rPr>
        <w:t>.NC</w:t>
      </w:r>
      <w:proofErr w:type="gramStart"/>
      <w:r>
        <w:rPr>
          <w:rFonts w:ascii="Arial" w:hAnsi="Arial" w:cs="Arial" w:hint="eastAsia"/>
          <w:sz w:val="24"/>
          <w:szCs w:val="24"/>
        </w:rPr>
        <w:t>,*</w:t>
      </w:r>
      <w:proofErr w:type="gramEnd"/>
      <w:r>
        <w:rPr>
          <w:rFonts w:ascii="Arial" w:hAnsi="Arial" w:cs="Arial" w:hint="eastAsia"/>
          <w:sz w:val="24"/>
          <w:szCs w:val="24"/>
        </w:rPr>
        <w:t>*p=0.002;</w:t>
      </w:r>
      <w:r>
        <w:rPr>
          <w:rFonts w:ascii="Arial" w:hAnsi="Arial" w:cs="Arial"/>
          <w:sz w:val="24"/>
          <w:szCs w:val="24"/>
        </w:rPr>
        <w:t xml:space="preserve"> sh445</w:t>
      </w:r>
      <w:r>
        <w:rPr>
          <w:rFonts w:ascii="Arial" w:hAnsi="Arial" w:cs="Arial" w:hint="eastAsia"/>
          <w:sz w:val="24"/>
          <w:szCs w:val="24"/>
        </w:rPr>
        <w:t xml:space="preserve"> </w:t>
      </w:r>
      <w:r>
        <w:rPr>
          <w:rFonts w:ascii="Arial" w:hAnsi="Arial" w:cs="Arial" w:hint="eastAsia"/>
          <w:i/>
          <w:sz w:val="24"/>
          <w:szCs w:val="24"/>
        </w:rPr>
        <w:t>vs</w:t>
      </w:r>
      <w:r>
        <w:rPr>
          <w:rFonts w:ascii="Arial" w:hAnsi="Arial" w:cs="Arial" w:hint="eastAsia"/>
          <w:sz w:val="24"/>
          <w:szCs w:val="24"/>
        </w:rPr>
        <w:t>.NC,**p=0.006;</w:t>
      </w:r>
      <w:r>
        <w:rPr>
          <w:rFonts w:ascii="Arial" w:hAnsi="Arial" w:cs="Arial"/>
          <w:sz w:val="24"/>
          <w:szCs w:val="24"/>
        </w:rPr>
        <w:t>sh597</w:t>
      </w:r>
      <w:r>
        <w:rPr>
          <w:rFonts w:ascii="Arial" w:hAnsi="Arial" w:cs="Arial" w:hint="eastAsia"/>
          <w:sz w:val="24"/>
          <w:szCs w:val="24"/>
        </w:rPr>
        <w:t xml:space="preserve"> </w:t>
      </w:r>
      <w:r>
        <w:rPr>
          <w:rFonts w:ascii="Arial" w:hAnsi="Arial" w:cs="Arial" w:hint="eastAsia"/>
          <w:i/>
          <w:sz w:val="24"/>
          <w:szCs w:val="24"/>
        </w:rPr>
        <w:t>vs</w:t>
      </w:r>
      <w:r>
        <w:rPr>
          <w:rFonts w:ascii="Arial" w:hAnsi="Arial" w:cs="Arial" w:hint="eastAsia"/>
          <w:sz w:val="24"/>
          <w:szCs w:val="24"/>
        </w:rPr>
        <w:t>.NC,**p=0.006. One-way ANOVA</w:t>
      </w:r>
      <w:r>
        <w:rPr>
          <w:rFonts w:ascii="Arial" w:hAnsi="Arial" w:cs="Arial" w:hint="eastAsia"/>
          <w:color w:val="FF0000"/>
          <w:sz w:val="24"/>
          <w:szCs w:val="24"/>
        </w:rPr>
        <w:t xml:space="preserve"> </w:t>
      </w:r>
      <w:r>
        <w:rPr>
          <w:rFonts w:ascii="Arial" w:hAnsi="Arial" w:cs="Arial" w:hint="eastAsia"/>
          <w:sz w:val="24"/>
          <w:szCs w:val="24"/>
        </w:rPr>
        <w:t xml:space="preserve">was used to compare the differences. The plasmid expressing scrambled </w:t>
      </w:r>
      <w:proofErr w:type="spellStart"/>
      <w:proofErr w:type="gramStart"/>
      <w:r>
        <w:rPr>
          <w:rFonts w:ascii="Arial" w:hAnsi="Arial" w:cs="Arial" w:hint="eastAsia"/>
          <w:sz w:val="24"/>
          <w:szCs w:val="24"/>
        </w:rPr>
        <w:t>shRNA</w:t>
      </w:r>
      <w:proofErr w:type="spellEnd"/>
      <w:r>
        <w:rPr>
          <w:rFonts w:ascii="Arial" w:hAnsi="Arial" w:cs="Arial" w:hint="eastAsia"/>
          <w:sz w:val="24"/>
          <w:szCs w:val="24"/>
        </w:rPr>
        <w:t>(</w:t>
      </w:r>
      <w:proofErr w:type="gramEnd"/>
      <w:r>
        <w:rPr>
          <w:rFonts w:ascii="Arial" w:hAnsi="Arial" w:cs="Arial" w:hint="eastAsia"/>
          <w:sz w:val="24"/>
          <w:szCs w:val="24"/>
        </w:rPr>
        <w:t>NC,</w:t>
      </w:r>
      <w:r>
        <w:rPr>
          <w:rFonts w:ascii="Arial" w:hAnsi="Arial" w:cs="Arial" w:hint="eastAsia"/>
          <w:b/>
          <w:sz w:val="24"/>
          <w:szCs w:val="24"/>
        </w:rPr>
        <w:t>D</w:t>
      </w:r>
      <w:r>
        <w:rPr>
          <w:rFonts w:ascii="Arial" w:hAnsi="Arial" w:cs="Arial" w:hint="eastAsia"/>
          <w:sz w:val="24"/>
          <w:szCs w:val="24"/>
        </w:rPr>
        <w:t>) or sh445(sh445,</w:t>
      </w:r>
      <w:r>
        <w:rPr>
          <w:rFonts w:ascii="Arial" w:hAnsi="Arial" w:cs="Arial" w:hint="eastAsia"/>
          <w:b/>
          <w:sz w:val="24"/>
          <w:szCs w:val="24"/>
        </w:rPr>
        <w:t>E</w:t>
      </w:r>
      <w:r>
        <w:rPr>
          <w:rFonts w:ascii="Arial" w:hAnsi="Arial" w:cs="Arial" w:hint="eastAsia"/>
          <w:sz w:val="24"/>
          <w:szCs w:val="24"/>
        </w:rPr>
        <w:t xml:space="preserve">) was stably transfected into N2A cells and the survival cells were screened by addition of G418. </w:t>
      </w:r>
      <w:proofErr w:type="spellStart"/>
      <w:r>
        <w:rPr>
          <w:rFonts w:ascii="Arial" w:hAnsi="Arial" w:cs="Arial" w:hint="eastAsia"/>
          <w:b/>
          <w:sz w:val="24"/>
          <w:szCs w:val="24"/>
        </w:rPr>
        <w:t>F</w:t>
      </w:r>
      <w:proofErr w:type="gramStart"/>
      <w:r>
        <w:rPr>
          <w:rFonts w:ascii="Arial" w:hAnsi="Arial" w:cs="Arial" w:hint="eastAsia"/>
          <w:sz w:val="24"/>
          <w:szCs w:val="24"/>
        </w:rPr>
        <w:t>,The</w:t>
      </w:r>
      <w:proofErr w:type="spellEnd"/>
      <w:proofErr w:type="gramEnd"/>
      <w:r>
        <w:rPr>
          <w:rFonts w:ascii="Arial" w:hAnsi="Arial" w:cs="Arial" w:hint="eastAsia"/>
          <w:sz w:val="24"/>
          <w:szCs w:val="24"/>
        </w:rPr>
        <w:t xml:space="preserve"> stably-transfected cells were harvested for </w:t>
      </w:r>
      <w:r>
        <w:rPr>
          <w:rFonts w:ascii="Arial" w:hAnsi="Arial" w:cs="Arial"/>
          <w:sz w:val="24"/>
          <w:szCs w:val="24"/>
        </w:rPr>
        <w:t>immunoblotting</w:t>
      </w:r>
      <w:r>
        <w:rPr>
          <w:rFonts w:ascii="Arial" w:hAnsi="Arial" w:cs="Arial" w:hint="eastAsia"/>
          <w:sz w:val="24"/>
          <w:szCs w:val="24"/>
        </w:rPr>
        <w:t xml:space="preserve"> against SR and GAPDH. The SR protein levels and </w:t>
      </w:r>
      <w:r>
        <w:rPr>
          <w:rFonts w:ascii="Arial" w:hAnsi="Arial" w:cs="Arial" w:hint="eastAsia"/>
          <w:i/>
          <w:sz w:val="24"/>
          <w:szCs w:val="24"/>
        </w:rPr>
        <w:t>Srr</w:t>
      </w:r>
      <w:r>
        <w:rPr>
          <w:rFonts w:ascii="Arial" w:hAnsi="Arial" w:cs="Arial" w:hint="eastAsia"/>
          <w:sz w:val="24"/>
          <w:szCs w:val="24"/>
        </w:rPr>
        <w:t xml:space="preserve"> mRNA were used to examine knockdown efficacy. </w:t>
      </w:r>
      <w:proofErr w:type="spellStart"/>
      <w:r>
        <w:rPr>
          <w:rFonts w:ascii="Arial" w:hAnsi="Arial" w:cs="Arial" w:hint="eastAsia"/>
          <w:b/>
          <w:sz w:val="24"/>
          <w:szCs w:val="24"/>
        </w:rPr>
        <w:t>G</w:t>
      </w:r>
      <w:proofErr w:type="gramStart"/>
      <w:r>
        <w:rPr>
          <w:rFonts w:ascii="Arial" w:hAnsi="Arial" w:cs="Arial" w:hint="eastAsia"/>
          <w:sz w:val="24"/>
          <w:szCs w:val="24"/>
        </w:rPr>
        <w:t>,The</w:t>
      </w:r>
      <w:proofErr w:type="spellEnd"/>
      <w:proofErr w:type="gramEnd"/>
      <w:r>
        <w:rPr>
          <w:rFonts w:ascii="Arial" w:hAnsi="Arial" w:cs="Arial" w:hint="eastAsia"/>
          <w:sz w:val="24"/>
          <w:szCs w:val="24"/>
        </w:rPr>
        <w:t xml:space="preserve"> ratios between SR/GAPDH proteins were averaged from triplicate cultures. </w:t>
      </w:r>
      <w:proofErr w:type="gramStart"/>
      <w:r>
        <w:rPr>
          <w:rFonts w:ascii="Arial" w:hAnsi="Arial" w:cs="Arial" w:hint="eastAsia"/>
          <w:sz w:val="24"/>
          <w:szCs w:val="24"/>
        </w:rPr>
        <w:t xml:space="preserve">sh336 </w:t>
      </w:r>
      <w:r>
        <w:rPr>
          <w:rFonts w:ascii="Arial" w:hAnsi="Arial" w:cs="Arial" w:hint="eastAsia"/>
          <w:i/>
          <w:sz w:val="24"/>
          <w:szCs w:val="24"/>
        </w:rPr>
        <w:t>vs</w:t>
      </w:r>
      <w:r>
        <w:rPr>
          <w:rFonts w:ascii="Arial" w:hAnsi="Arial" w:cs="Arial" w:hint="eastAsia"/>
          <w:sz w:val="24"/>
          <w:szCs w:val="24"/>
        </w:rPr>
        <w:t>.NC, ***p&lt;0.0001.</w:t>
      </w:r>
      <w:proofErr w:type="gramEnd"/>
      <w:r>
        <w:rPr>
          <w:rFonts w:ascii="Arial" w:hAnsi="Arial" w:cs="Arial" w:hint="eastAsia"/>
          <w:sz w:val="24"/>
          <w:szCs w:val="24"/>
        </w:rPr>
        <w:t xml:space="preserve"> </w:t>
      </w:r>
      <w:proofErr w:type="spellStart"/>
      <w:r>
        <w:rPr>
          <w:rFonts w:ascii="Arial" w:hAnsi="Arial" w:cs="Arial" w:hint="eastAsia"/>
          <w:b/>
          <w:sz w:val="24"/>
          <w:szCs w:val="24"/>
        </w:rPr>
        <w:t>H</w:t>
      </w:r>
      <w:proofErr w:type="gramStart"/>
      <w:r>
        <w:rPr>
          <w:rFonts w:ascii="Arial" w:hAnsi="Arial" w:cs="Arial" w:hint="eastAsia"/>
          <w:sz w:val="24"/>
          <w:szCs w:val="24"/>
        </w:rPr>
        <w:t>,The</w:t>
      </w:r>
      <w:proofErr w:type="spellEnd"/>
      <w:proofErr w:type="gramEnd"/>
      <w:r>
        <w:rPr>
          <w:rFonts w:ascii="Arial" w:hAnsi="Arial" w:cs="Arial" w:hint="eastAsia"/>
          <w:sz w:val="24"/>
          <w:szCs w:val="24"/>
        </w:rPr>
        <w:t xml:space="preserve"> ratios between </w:t>
      </w:r>
      <w:r>
        <w:rPr>
          <w:rFonts w:ascii="Arial" w:hAnsi="Arial" w:cs="Arial" w:hint="eastAsia"/>
          <w:i/>
          <w:sz w:val="24"/>
          <w:szCs w:val="24"/>
        </w:rPr>
        <w:t>Srr</w:t>
      </w:r>
      <w:r>
        <w:rPr>
          <w:rFonts w:ascii="Arial" w:hAnsi="Arial" w:cs="Arial" w:hint="eastAsia"/>
          <w:sz w:val="24"/>
          <w:szCs w:val="24"/>
        </w:rPr>
        <w:t xml:space="preserve"> mRNA</w:t>
      </w:r>
      <w:r>
        <w:rPr>
          <w:rFonts w:ascii="Arial" w:hAnsi="Arial" w:cs="Arial" w:hint="eastAsia"/>
          <w:color w:val="0000FF"/>
          <w:sz w:val="24"/>
          <w:szCs w:val="24"/>
        </w:rPr>
        <w:t>/</w:t>
      </w:r>
      <w:r>
        <w:rPr>
          <w:rFonts w:ascii="Arial" w:hAnsi="Arial" w:cs="Arial"/>
          <w:i/>
          <w:sz w:val="24"/>
          <w:szCs w:val="24"/>
        </w:rPr>
        <w:t>β</w:t>
      </w:r>
      <w:r>
        <w:rPr>
          <w:rFonts w:ascii="Arial" w:hAnsi="Arial" w:cs="Arial" w:hint="eastAsia"/>
          <w:i/>
          <w:sz w:val="24"/>
          <w:szCs w:val="24"/>
        </w:rPr>
        <w:t>-</w:t>
      </w:r>
      <w:proofErr w:type="spellStart"/>
      <w:r>
        <w:rPr>
          <w:rFonts w:ascii="Arial" w:hAnsi="Arial" w:cs="Arial" w:hint="eastAsia"/>
          <w:i/>
          <w:sz w:val="24"/>
          <w:szCs w:val="24"/>
        </w:rPr>
        <w:t>actin</w:t>
      </w:r>
      <w:proofErr w:type="spellEnd"/>
      <w:r>
        <w:rPr>
          <w:rFonts w:ascii="Arial" w:hAnsi="Arial" w:cs="Arial" w:hint="eastAsia"/>
          <w:color w:val="0000FF"/>
          <w:sz w:val="24"/>
          <w:szCs w:val="24"/>
        </w:rPr>
        <w:t xml:space="preserve"> </w:t>
      </w:r>
      <w:r>
        <w:rPr>
          <w:rFonts w:ascii="Arial" w:hAnsi="Arial" w:cs="Arial" w:hint="eastAsia"/>
          <w:sz w:val="24"/>
          <w:szCs w:val="24"/>
        </w:rPr>
        <w:t xml:space="preserve">mRNAs were averaged from triplicate cultures. </w:t>
      </w:r>
      <w:proofErr w:type="gramStart"/>
      <w:r>
        <w:rPr>
          <w:rFonts w:ascii="Arial" w:hAnsi="Arial" w:cs="Arial" w:hint="eastAsia"/>
          <w:sz w:val="24"/>
          <w:szCs w:val="24"/>
        </w:rPr>
        <w:t xml:space="preserve">sh336 </w:t>
      </w:r>
      <w:r>
        <w:rPr>
          <w:rFonts w:ascii="Arial" w:hAnsi="Arial" w:cs="Arial" w:hint="eastAsia"/>
          <w:i/>
          <w:sz w:val="24"/>
          <w:szCs w:val="24"/>
        </w:rPr>
        <w:t>vs</w:t>
      </w:r>
      <w:r>
        <w:rPr>
          <w:rFonts w:ascii="Arial" w:hAnsi="Arial" w:cs="Arial" w:hint="eastAsia"/>
          <w:sz w:val="24"/>
          <w:szCs w:val="24"/>
        </w:rPr>
        <w:t>.NC, ***p&lt;0.0001.</w:t>
      </w:r>
      <w:proofErr w:type="gramEnd"/>
      <w:r>
        <w:rPr>
          <w:rFonts w:ascii="Arial" w:hAnsi="Arial" w:cs="Arial" w:hint="eastAsia"/>
          <w:sz w:val="24"/>
          <w:szCs w:val="24"/>
        </w:rPr>
        <w:t xml:space="preserve"> Student</w:t>
      </w:r>
      <w:r>
        <w:rPr>
          <w:rFonts w:ascii="Arial" w:hAnsi="Arial" w:cs="Arial"/>
          <w:sz w:val="24"/>
          <w:szCs w:val="24"/>
        </w:rPr>
        <w:t>’</w:t>
      </w:r>
      <w:r>
        <w:rPr>
          <w:rFonts w:ascii="Arial" w:hAnsi="Arial" w:cs="Arial" w:hint="eastAsia"/>
          <w:sz w:val="24"/>
          <w:szCs w:val="24"/>
        </w:rPr>
        <w:t xml:space="preserve">s </w:t>
      </w:r>
      <w:r>
        <w:rPr>
          <w:rFonts w:ascii="Arial" w:hAnsi="Arial" w:cs="Arial" w:hint="eastAsia"/>
          <w:i/>
          <w:sz w:val="24"/>
          <w:szCs w:val="24"/>
        </w:rPr>
        <w:t>t-test</w:t>
      </w:r>
      <w:r>
        <w:rPr>
          <w:rFonts w:ascii="Arial" w:hAnsi="Arial" w:cs="Arial" w:hint="eastAsia"/>
          <w:sz w:val="24"/>
          <w:szCs w:val="24"/>
        </w:rPr>
        <w:t xml:space="preserve"> was used to compare the differences.     </w:t>
      </w:r>
    </w:p>
    <w:p w:rsidR="004573CD" w:rsidRPr="008616AA" w:rsidRDefault="004573CD" w:rsidP="004573CD">
      <w:pPr>
        <w:spacing w:line="480" w:lineRule="auto"/>
        <w:ind w:firstLine="360"/>
        <w:rPr>
          <w:rFonts w:ascii="Arial" w:hAnsi="Arial" w:cs="Arial"/>
          <w:b/>
          <w:sz w:val="24"/>
          <w:szCs w:val="24"/>
        </w:rPr>
      </w:pPr>
    </w:p>
    <w:p w:rsidR="00602922" w:rsidRDefault="00602922" w:rsidP="004573CD">
      <w:pPr>
        <w:spacing w:line="480" w:lineRule="auto"/>
        <w:rPr>
          <w:rFonts w:ascii="Arial" w:hAnsi="Arial" w:cs="Arial"/>
          <w:b/>
          <w:sz w:val="24"/>
          <w:szCs w:val="24"/>
        </w:rPr>
      </w:pPr>
    </w:p>
    <w:p w:rsidR="00602922" w:rsidRDefault="00602922" w:rsidP="004573CD">
      <w:pPr>
        <w:spacing w:line="480" w:lineRule="auto"/>
        <w:rPr>
          <w:rFonts w:ascii="Arial" w:hAnsi="Arial" w:cs="Arial"/>
          <w:b/>
          <w:sz w:val="24"/>
          <w:szCs w:val="24"/>
        </w:rPr>
      </w:pPr>
    </w:p>
    <w:p w:rsidR="00602922" w:rsidRDefault="00602922" w:rsidP="004573CD">
      <w:pPr>
        <w:spacing w:line="480" w:lineRule="auto"/>
        <w:rPr>
          <w:rFonts w:ascii="Arial" w:hAnsi="Arial" w:cs="Arial"/>
          <w:b/>
          <w:sz w:val="24"/>
          <w:szCs w:val="24"/>
        </w:rPr>
      </w:pPr>
    </w:p>
    <w:p w:rsidR="00E93F25" w:rsidRDefault="00E93F25" w:rsidP="004573CD">
      <w:pPr>
        <w:spacing w:line="480" w:lineRule="auto"/>
        <w:rPr>
          <w:rFonts w:ascii="Arial" w:hAnsi="Arial" w:cs="Arial"/>
          <w:b/>
          <w:sz w:val="24"/>
          <w:szCs w:val="24"/>
        </w:rPr>
      </w:pPr>
    </w:p>
    <w:p w:rsidR="00E93F25" w:rsidRDefault="00E93F25" w:rsidP="004573CD">
      <w:pPr>
        <w:spacing w:line="480" w:lineRule="auto"/>
        <w:rPr>
          <w:rFonts w:ascii="Arial" w:hAnsi="Arial" w:cs="Arial"/>
          <w:b/>
          <w:sz w:val="24"/>
          <w:szCs w:val="24"/>
        </w:rPr>
      </w:pPr>
    </w:p>
    <w:p w:rsidR="00E93F25" w:rsidRDefault="00E93F25" w:rsidP="004573CD">
      <w:pPr>
        <w:spacing w:line="480" w:lineRule="auto"/>
        <w:rPr>
          <w:rFonts w:ascii="Arial" w:hAnsi="Arial" w:cs="Arial"/>
          <w:b/>
          <w:sz w:val="24"/>
          <w:szCs w:val="24"/>
        </w:rPr>
      </w:pPr>
    </w:p>
    <w:p w:rsidR="00B61766" w:rsidRDefault="00A33B35" w:rsidP="004573CD">
      <w:pPr>
        <w:spacing w:line="480" w:lineRule="auto"/>
        <w:rPr>
          <w:rFonts w:ascii="Arial" w:hAnsi="Arial" w:cs="Arial"/>
          <w:b/>
          <w:sz w:val="24"/>
          <w:szCs w:val="24"/>
        </w:rPr>
      </w:pPr>
      <w:r>
        <w:rPr>
          <w:rFonts w:ascii="Arial" w:hAnsi="Arial" w:cs="Arial"/>
          <w:b/>
          <w:noProof/>
          <w:sz w:val="24"/>
          <w:szCs w:val="24"/>
        </w:rPr>
        <w:lastRenderedPageBreak/>
        <w:drawing>
          <wp:inline distT="0" distB="0" distL="0" distR="0">
            <wp:extent cx="5114544" cy="2788920"/>
            <wp:effectExtent l="19050" t="0" r="0" b="0"/>
            <wp:docPr id="3" name="Picture 2" descr="Suppl 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 Fig2.jpg"/>
                    <pic:cNvPicPr/>
                  </pic:nvPicPr>
                  <pic:blipFill>
                    <a:blip r:embed="rId7" cstate="print"/>
                    <a:stretch>
                      <a:fillRect/>
                    </a:stretch>
                  </pic:blipFill>
                  <pic:spPr>
                    <a:xfrm>
                      <a:off x="0" y="0"/>
                      <a:ext cx="5114544" cy="2788920"/>
                    </a:xfrm>
                    <a:prstGeom prst="rect">
                      <a:avLst/>
                    </a:prstGeom>
                  </pic:spPr>
                </pic:pic>
              </a:graphicData>
            </a:graphic>
          </wp:inline>
        </w:drawing>
      </w:r>
    </w:p>
    <w:p w:rsidR="00E93F25" w:rsidRDefault="00E93F25" w:rsidP="004573CD">
      <w:pPr>
        <w:spacing w:line="480" w:lineRule="auto"/>
        <w:rPr>
          <w:rFonts w:ascii="Arial" w:hAnsi="Arial" w:cs="Arial"/>
          <w:b/>
          <w:sz w:val="24"/>
          <w:szCs w:val="24"/>
        </w:rPr>
      </w:pPr>
      <w:proofErr w:type="gramStart"/>
      <w:r>
        <w:rPr>
          <w:rFonts w:ascii="Arial" w:hAnsi="Arial" w:cs="Arial" w:hint="eastAsia"/>
          <w:b/>
          <w:sz w:val="24"/>
          <w:szCs w:val="24"/>
        </w:rPr>
        <w:t>Supplemental figure 2.</w:t>
      </w:r>
      <w:proofErr w:type="gramEnd"/>
      <w:r>
        <w:rPr>
          <w:rFonts w:ascii="Arial" w:hAnsi="Arial" w:cs="Arial" w:hint="eastAsia"/>
          <w:b/>
          <w:sz w:val="24"/>
          <w:szCs w:val="24"/>
        </w:rPr>
        <w:t xml:space="preserve"> All-trans retinoic </w:t>
      </w:r>
      <w:proofErr w:type="gramStart"/>
      <w:r>
        <w:rPr>
          <w:rFonts w:ascii="Arial" w:hAnsi="Arial" w:cs="Arial" w:hint="eastAsia"/>
          <w:b/>
          <w:sz w:val="24"/>
          <w:szCs w:val="24"/>
        </w:rPr>
        <w:t>acid(</w:t>
      </w:r>
      <w:proofErr w:type="gramEnd"/>
      <w:r>
        <w:rPr>
          <w:rFonts w:ascii="Arial" w:hAnsi="Arial" w:cs="Arial" w:hint="eastAsia"/>
          <w:b/>
          <w:sz w:val="24"/>
          <w:szCs w:val="24"/>
        </w:rPr>
        <w:t>RA) induced N2A differentiation which was dependent on SR expression. A</w:t>
      </w:r>
      <w:r w:rsidR="00B61766">
        <w:rPr>
          <w:rFonts w:ascii="Arial" w:hAnsi="Arial" w:cs="Arial" w:hint="eastAsia"/>
          <w:b/>
          <w:sz w:val="24"/>
          <w:szCs w:val="24"/>
        </w:rPr>
        <w:t xml:space="preserve"> and B</w:t>
      </w:r>
      <w:proofErr w:type="gramStart"/>
      <w:r>
        <w:rPr>
          <w:rFonts w:ascii="Arial" w:hAnsi="Arial" w:cs="Arial" w:hint="eastAsia"/>
          <w:b/>
          <w:sz w:val="24"/>
          <w:szCs w:val="24"/>
        </w:rPr>
        <w:t>,</w:t>
      </w:r>
      <w:r w:rsidR="00837F14">
        <w:rPr>
          <w:rFonts w:ascii="Arial" w:hAnsi="Arial" w:cs="Arial" w:hint="eastAsia"/>
          <w:sz w:val="24"/>
          <w:szCs w:val="24"/>
        </w:rPr>
        <w:t>N2A</w:t>
      </w:r>
      <w:proofErr w:type="gramEnd"/>
      <w:r w:rsidR="00837F14">
        <w:rPr>
          <w:rFonts w:ascii="Arial" w:hAnsi="Arial" w:cs="Arial" w:hint="eastAsia"/>
          <w:sz w:val="24"/>
          <w:szCs w:val="24"/>
        </w:rPr>
        <w:t xml:space="preserve"> cells were coated on coverslip sitting in 12-well plate at the density of 80,000 cells/</w:t>
      </w:r>
      <w:proofErr w:type="spellStart"/>
      <w:r w:rsidR="00837F14">
        <w:rPr>
          <w:rFonts w:ascii="Arial" w:hAnsi="Arial" w:cs="Arial" w:hint="eastAsia"/>
          <w:sz w:val="24"/>
          <w:szCs w:val="24"/>
        </w:rPr>
        <w:t>well,cultured</w:t>
      </w:r>
      <w:proofErr w:type="spellEnd"/>
      <w:r w:rsidR="00837F14">
        <w:rPr>
          <w:rFonts w:ascii="Arial" w:hAnsi="Arial" w:cs="Arial" w:hint="eastAsia"/>
          <w:sz w:val="24"/>
          <w:szCs w:val="24"/>
        </w:rPr>
        <w:t xml:space="preserve"> in DMEM plus 10% FBS. After 24 hours, the culture media were switched into DMEM plus 1% FBS containing </w:t>
      </w:r>
      <w:r w:rsidR="004A207F">
        <w:rPr>
          <w:rFonts w:ascii="Arial" w:hAnsi="Arial" w:cs="Arial" w:hint="eastAsia"/>
          <w:sz w:val="24"/>
          <w:szCs w:val="24"/>
        </w:rPr>
        <w:t xml:space="preserve">20 </w:t>
      </w:r>
      <w:r w:rsidR="004A207F">
        <w:rPr>
          <w:rFonts w:ascii="Arial" w:hAnsi="Arial" w:cs="Arial"/>
          <w:sz w:val="24"/>
          <w:szCs w:val="24"/>
        </w:rPr>
        <w:t>µ</w:t>
      </w:r>
      <w:r w:rsidR="004A207F">
        <w:rPr>
          <w:rFonts w:ascii="Arial" w:hAnsi="Arial" w:cs="Arial" w:hint="eastAsia"/>
          <w:sz w:val="24"/>
          <w:szCs w:val="24"/>
        </w:rPr>
        <w:t>M RA</w:t>
      </w:r>
      <w:r w:rsidR="00837F14">
        <w:rPr>
          <w:rFonts w:ascii="Arial" w:hAnsi="Arial" w:cs="Arial" w:hint="eastAsia"/>
          <w:sz w:val="24"/>
          <w:szCs w:val="24"/>
        </w:rPr>
        <w:t xml:space="preserve">. The cells were fixed with 4% paraformaldehyde at different </w:t>
      </w:r>
      <w:proofErr w:type="spellStart"/>
      <w:proofErr w:type="gramStart"/>
      <w:r w:rsidR="00837F14">
        <w:rPr>
          <w:rFonts w:ascii="Arial" w:hAnsi="Arial" w:cs="Arial" w:hint="eastAsia"/>
          <w:sz w:val="24"/>
          <w:szCs w:val="24"/>
        </w:rPr>
        <w:t>timepoints</w:t>
      </w:r>
      <w:proofErr w:type="spellEnd"/>
      <w:r w:rsidR="00837F14">
        <w:rPr>
          <w:rFonts w:ascii="Arial" w:hAnsi="Arial" w:cs="Arial" w:hint="eastAsia"/>
          <w:sz w:val="24"/>
          <w:szCs w:val="24"/>
        </w:rPr>
        <w:t>(</w:t>
      </w:r>
      <w:proofErr w:type="gramEnd"/>
      <w:r w:rsidR="00837F14">
        <w:rPr>
          <w:rFonts w:ascii="Arial" w:hAnsi="Arial" w:cs="Arial" w:hint="eastAsia"/>
          <w:sz w:val="24"/>
          <w:szCs w:val="24"/>
        </w:rPr>
        <w:t>24-96 hours) of treatment</w:t>
      </w:r>
      <w:r w:rsidR="00793A5C">
        <w:rPr>
          <w:rFonts w:ascii="Arial" w:hAnsi="Arial" w:cs="Arial" w:hint="eastAsia"/>
          <w:sz w:val="24"/>
          <w:szCs w:val="24"/>
        </w:rPr>
        <w:t xml:space="preserve">.  </w:t>
      </w:r>
      <w:r w:rsidR="0086746B">
        <w:rPr>
          <w:rFonts w:ascii="Arial" w:hAnsi="Arial" w:cs="Arial" w:hint="eastAsia"/>
          <w:sz w:val="24"/>
          <w:szCs w:val="24"/>
        </w:rPr>
        <w:t xml:space="preserve">The images were taken under phase-contrast microscope. </w:t>
      </w:r>
      <w:proofErr w:type="gramStart"/>
      <w:r w:rsidR="00837F14">
        <w:rPr>
          <w:rFonts w:ascii="Arial" w:hAnsi="Arial" w:cs="Arial" w:hint="eastAsia"/>
          <w:sz w:val="24"/>
          <w:szCs w:val="24"/>
        </w:rPr>
        <w:t xml:space="preserve">***p&lt;0.0001 </w:t>
      </w:r>
      <w:proofErr w:type="spellStart"/>
      <w:r w:rsidR="00837F14" w:rsidRPr="00AB596F">
        <w:rPr>
          <w:rFonts w:ascii="Arial" w:hAnsi="Arial" w:cs="Arial" w:hint="eastAsia"/>
          <w:i/>
          <w:sz w:val="24"/>
          <w:szCs w:val="24"/>
        </w:rPr>
        <w:t>vs</w:t>
      </w:r>
      <w:r w:rsidR="00837F14">
        <w:rPr>
          <w:rFonts w:ascii="Arial" w:hAnsi="Arial" w:cs="Arial" w:hint="eastAsia"/>
          <w:sz w:val="24"/>
          <w:szCs w:val="24"/>
        </w:rPr>
        <w:t>.non</w:t>
      </w:r>
      <w:proofErr w:type="spellEnd"/>
      <w:r w:rsidR="00837F14">
        <w:rPr>
          <w:rFonts w:ascii="Arial" w:hAnsi="Arial" w:cs="Arial" w:hint="eastAsia"/>
          <w:sz w:val="24"/>
          <w:szCs w:val="24"/>
        </w:rPr>
        <w:t>-treatment.</w:t>
      </w:r>
      <w:proofErr w:type="gramEnd"/>
      <w:r w:rsidR="00837F14">
        <w:rPr>
          <w:rFonts w:ascii="Arial" w:hAnsi="Arial" w:cs="Arial" w:hint="eastAsia"/>
          <w:sz w:val="24"/>
          <w:szCs w:val="24"/>
        </w:rPr>
        <w:t xml:space="preserve"> </w:t>
      </w:r>
      <w:r w:rsidR="00B61766">
        <w:rPr>
          <w:rFonts w:ascii="Arial" w:hAnsi="Arial" w:cs="Arial" w:hint="eastAsia"/>
          <w:b/>
          <w:sz w:val="24"/>
          <w:szCs w:val="24"/>
        </w:rPr>
        <w:t>C</w:t>
      </w:r>
      <w:proofErr w:type="gramStart"/>
      <w:r w:rsidR="00B61766">
        <w:rPr>
          <w:rFonts w:ascii="Arial" w:hAnsi="Arial" w:cs="Arial" w:hint="eastAsia"/>
          <w:b/>
          <w:sz w:val="24"/>
          <w:szCs w:val="24"/>
        </w:rPr>
        <w:t>,D,E</w:t>
      </w:r>
      <w:r>
        <w:rPr>
          <w:rFonts w:ascii="Arial" w:hAnsi="Arial" w:cs="Arial" w:hint="eastAsia"/>
          <w:sz w:val="24"/>
          <w:szCs w:val="24"/>
        </w:rPr>
        <w:t>,</w:t>
      </w:r>
      <w:r w:rsidR="00AB596F">
        <w:rPr>
          <w:rFonts w:ascii="Arial" w:hAnsi="Arial" w:cs="Arial" w:hint="eastAsia"/>
          <w:sz w:val="24"/>
          <w:szCs w:val="24"/>
        </w:rPr>
        <w:t>N2A</w:t>
      </w:r>
      <w:proofErr w:type="gramEnd"/>
      <w:r w:rsidR="00AB596F">
        <w:rPr>
          <w:rFonts w:ascii="Arial" w:hAnsi="Arial" w:cs="Arial" w:hint="eastAsia"/>
          <w:sz w:val="24"/>
          <w:szCs w:val="24"/>
        </w:rPr>
        <w:t xml:space="preserve"> cells were cultured as above. After 24 hours, the culture media were switched into DMEM plus 1% FBS containing </w:t>
      </w:r>
      <w:r w:rsidR="00DA5A9E">
        <w:rPr>
          <w:rFonts w:ascii="Arial" w:hAnsi="Arial" w:cs="Arial" w:hint="eastAsia"/>
          <w:sz w:val="24"/>
          <w:szCs w:val="24"/>
        </w:rPr>
        <w:t xml:space="preserve">20 </w:t>
      </w:r>
      <w:r w:rsidR="00DA5A9E">
        <w:rPr>
          <w:rFonts w:ascii="Arial" w:hAnsi="Arial" w:cs="Arial"/>
          <w:sz w:val="24"/>
          <w:szCs w:val="24"/>
        </w:rPr>
        <w:t>µ</w:t>
      </w:r>
      <w:r w:rsidR="00DA5A9E">
        <w:rPr>
          <w:rFonts w:ascii="Arial" w:hAnsi="Arial" w:cs="Arial" w:hint="eastAsia"/>
          <w:sz w:val="24"/>
          <w:szCs w:val="24"/>
        </w:rPr>
        <w:t>M RA</w:t>
      </w:r>
      <w:r w:rsidR="00AB596F">
        <w:rPr>
          <w:rFonts w:ascii="Arial" w:hAnsi="Arial" w:cs="Arial" w:hint="eastAsia"/>
          <w:sz w:val="24"/>
          <w:szCs w:val="24"/>
        </w:rPr>
        <w:t>. The cells were harvested for immunoblotting against SR. ***p&lt;0.0001, **p&lt;0.001</w:t>
      </w:r>
      <w:r w:rsidR="00AB596F" w:rsidRPr="00AB596F">
        <w:rPr>
          <w:rFonts w:ascii="Arial" w:hAnsi="Arial" w:cs="Arial" w:hint="eastAsia"/>
          <w:i/>
          <w:sz w:val="24"/>
          <w:szCs w:val="24"/>
        </w:rPr>
        <w:t>vs</w:t>
      </w:r>
      <w:r w:rsidR="00AB596F">
        <w:rPr>
          <w:rFonts w:ascii="Arial" w:hAnsi="Arial" w:cs="Arial" w:hint="eastAsia"/>
          <w:sz w:val="24"/>
          <w:szCs w:val="24"/>
        </w:rPr>
        <w:t xml:space="preserve">.0 </w:t>
      </w:r>
      <w:proofErr w:type="spellStart"/>
      <w:r w:rsidR="00AB596F">
        <w:rPr>
          <w:rFonts w:ascii="Arial" w:hAnsi="Arial" w:cs="Arial" w:hint="eastAsia"/>
          <w:sz w:val="24"/>
          <w:szCs w:val="24"/>
        </w:rPr>
        <w:t>timepoint</w:t>
      </w:r>
      <w:proofErr w:type="spellEnd"/>
      <w:r w:rsidR="00AB596F">
        <w:rPr>
          <w:rFonts w:ascii="Arial" w:hAnsi="Arial" w:cs="Arial" w:hint="eastAsia"/>
          <w:sz w:val="24"/>
          <w:szCs w:val="24"/>
        </w:rPr>
        <w:t xml:space="preserve">. </w:t>
      </w:r>
      <w:r w:rsidR="00B61766">
        <w:rPr>
          <w:rFonts w:ascii="Arial" w:hAnsi="Arial" w:cs="Arial" w:hint="eastAsia"/>
          <w:b/>
          <w:sz w:val="24"/>
          <w:szCs w:val="24"/>
        </w:rPr>
        <w:t>F,G,</w:t>
      </w:r>
      <w:r w:rsidR="00EE2DA4">
        <w:rPr>
          <w:rFonts w:ascii="Arial" w:eastAsiaTheme="majorEastAsia" w:hAnsi="Arial" w:cs="Arial" w:hint="eastAsia"/>
          <w:sz w:val="24"/>
          <w:szCs w:val="24"/>
        </w:rPr>
        <w:t>N2A(sh445)</w:t>
      </w:r>
      <w:r w:rsidR="00EE2DA4">
        <w:rPr>
          <w:rFonts w:ascii="Arial" w:eastAsiaTheme="majorEastAsia" w:hAnsi="Arial" w:cs="Arial" w:hint="eastAsia"/>
          <w:sz w:val="24"/>
          <w:szCs w:val="24"/>
          <w:vertAlign w:val="superscript"/>
        </w:rPr>
        <w:t xml:space="preserve"> </w:t>
      </w:r>
      <w:r w:rsidR="00EE2DA4">
        <w:rPr>
          <w:rFonts w:ascii="Arial" w:eastAsiaTheme="majorEastAsia" w:hAnsi="Arial" w:cs="Arial" w:hint="eastAsia"/>
          <w:sz w:val="24"/>
          <w:szCs w:val="24"/>
        </w:rPr>
        <w:t xml:space="preserve">or </w:t>
      </w:r>
      <w:proofErr w:type="spellStart"/>
      <w:r w:rsidR="00EE2DA4">
        <w:rPr>
          <w:rFonts w:ascii="Arial" w:eastAsiaTheme="majorEastAsia" w:hAnsi="Arial" w:cs="Arial" w:hint="eastAsia"/>
          <w:i/>
          <w:sz w:val="24"/>
          <w:szCs w:val="24"/>
        </w:rPr>
        <w:t>Srr</w:t>
      </w:r>
      <w:r w:rsidR="00EE2DA4">
        <w:rPr>
          <w:rFonts w:ascii="Arial" w:eastAsiaTheme="majorEastAsia" w:hAnsi="Arial" w:cs="Arial" w:hint="eastAsia"/>
          <w:sz w:val="24"/>
          <w:szCs w:val="24"/>
          <w:vertAlign w:val="superscript"/>
        </w:rPr>
        <w:t>wt</w:t>
      </w:r>
      <w:proofErr w:type="spellEnd"/>
      <w:r w:rsidR="00EE2DA4">
        <w:rPr>
          <w:rFonts w:ascii="Arial" w:eastAsiaTheme="majorEastAsia" w:hAnsi="Arial" w:cs="Arial" w:hint="eastAsia"/>
          <w:sz w:val="24"/>
          <w:szCs w:val="24"/>
        </w:rPr>
        <w:t xml:space="preserve"> N2A neurons(NC) were plated in 150,000 cells/well in 6-well </w:t>
      </w:r>
      <w:proofErr w:type="spellStart"/>
      <w:r w:rsidR="00EE2DA4">
        <w:rPr>
          <w:rFonts w:ascii="Arial" w:eastAsiaTheme="majorEastAsia" w:hAnsi="Arial" w:cs="Arial" w:hint="eastAsia"/>
          <w:sz w:val="24"/>
          <w:szCs w:val="24"/>
        </w:rPr>
        <w:t>plates,cultured</w:t>
      </w:r>
      <w:proofErr w:type="spellEnd"/>
      <w:r w:rsidR="00EE2DA4">
        <w:rPr>
          <w:rFonts w:ascii="Arial" w:eastAsiaTheme="majorEastAsia" w:hAnsi="Arial" w:cs="Arial" w:hint="eastAsia"/>
          <w:sz w:val="24"/>
          <w:szCs w:val="24"/>
        </w:rPr>
        <w:t xml:space="preserve"> in DMEM plus 10% FBS. After 24 </w:t>
      </w:r>
      <w:proofErr w:type="spellStart"/>
      <w:r w:rsidR="00EE2DA4">
        <w:rPr>
          <w:rFonts w:ascii="Arial" w:eastAsiaTheme="majorEastAsia" w:hAnsi="Arial" w:cs="Arial" w:hint="eastAsia"/>
          <w:sz w:val="24"/>
          <w:szCs w:val="24"/>
        </w:rPr>
        <w:t>hours</w:t>
      </w:r>
      <w:proofErr w:type="gramStart"/>
      <w:r w:rsidR="00EE2DA4">
        <w:rPr>
          <w:rFonts w:ascii="Arial" w:eastAsiaTheme="majorEastAsia" w:hAnsi="Arial" w:cs="Arial" w:hint="eastAsia"/>
          <w:sz w:val="24"/>
          <w:szCs w:val="24"/>
        </w:rPr>
        <w:t>,the</w:t>
      </w:r>
      <w:proofErr w:type="spellEnd"/>
      <w:proofErr w:type="gramEnd"/>
      <w:r w:rsidR="00EE2DA4">
        <w:rPr>
          <w:rFonts w:ascii="Arial" w:eastAsiaTheme="majorEastAsia" w:hAnsi="Arial" w:cs="Arial" w:hint="eastAsia"/>
          <w:sz w:val="24"/>
          <w:szCs w:val="24"/>
        </w:rPr>
        <w:t xml:space="preserve"> culture media were switched in</w:t>
      </w:r>
      <w:r w:rsidR="0022436B">
        <w:rPr>
          <w:rFonts w:ascii="Arial" w:eastAsiaTheme="majorEastAsia" w:hAnsi="Arial" w:cs="Arial" w:hint="eastAsia"/>
          <w:sz w:val="24"/>
          <w:szCs w:val="24"/>
        </w:rPr>
        <w:t xml:space="preserve">to DMEM plus 1% FBS containing 20 </w:t>
      </w:r>
      <w:r w:rsidR="0022436B">
        <w:rPr>
          <w:rFonts w:ascii="Arial" w:eastAsiaTheme="majorEastAsia" w:hAnsi="Arial" w:cs="Arial"/>
          <w:sz w:val="24"/>
          <w:szCs w:val="24"/>
        </w:rPr>
        <w:t>µ</w:t>
      </w:r>
      <w:r w:rsidR="00EE2DA4">
        <w:rPr>
          <w:rFonts w:ascii="Arial" w:eastAsiaTheme="majorEastAsia" w:hAnsi="Arial" w:cs="Arial" w:hint="eastAsia"/>
          <w:sz w:val="24"/>
          <w:szCs w:val="24"/>
        </w:rPr>
        <w:t xml:space="preserve">M </w:t>
      </w:r>
      <w:r w:rsidR="0022436B">
        <w:rPr>
          <w:rFonts w:ascii="Arial" w:eastAsiaTheme="majorEastAsia" w:hAnsi="Arial" w:cs="Arial" w:hint="eastAsia"/>
          <w:sz w:val="24"/>
          <w:szCs w:val="24"/>
        </w:rPr>
        <w:t>RA</w:t>
      </w:r>
      <w:r w:rsidR="00EE2DA4">
        <w:rPr>
          <w:rFonts w:ascii="Arial" w:eastAsiaTheme="majorEastAsia" w:hAnsi="Arial" w:cs="Arial" w:hint="eastAsia"/>
          <w:sz w:val="24"/>
          <w:szCs w:val="24"/>
        </w:rPr>
        <w:t xml:space="preserve">. After </w:t>
      </w:r>
      <w:r w:rsidR="0022436B">
        <w:rPr>
          <w:rFonts w:ascii="Arial" w:eastAsiaTheme="majorEastAsia" w:hAnsi="Arial" w:cs="Arial" w:hint="eastAsia"/>
          <w:sz w:val="24"/>
          <w:szCs w:val="24"/>
        </w:rPr>
        <w:t xml:space="preserve">treatment by RA for </w:t>
      </w:r>
      <w:r w:rsidR="0022436B" w:rsidRPr="0086746B">
        <w:rPr>
          <w:rFonts w:ascii="Arial" w:eastAsiaTheme="majorEastAsia" w:hAnsi="Arial" w:cs="Arial" w:hint="eastAsia"/>
          <w:sz w:val="24"/>
          <w:szCs w:val="24"/>
        </w:rPr>
        <w:t>48</w:t>
      </w:r>
      <w:r w:rsidR="00EE2DA4">
        <w:rPr>
          <w:rFonts w:ascii="Arial" w:eastAsiaTheme="majorEastAsia" w:hAnsi="Arial" w:cs="Arial" w:hint="eastAsia"/>
          <w:sz w:val="24"/>
          <w:szCs w:val="24"/>
        </w:rPr>
        <w:t xml:space="preserve"> </w:t>
      </w:r>
      <w:proofErr w:type="spellStart"/>
      <w:r w:rsidR="00EE2DA4">
        <w:rPr>
          <w:rFonts w:ascii="Arial" w:eastAsiaTheme="majorEastAsia" w:hAnsi="Arial" w:cs="Arial" w:hint="eastAsia"/>
          <w:sz w:val="24"/>
          <w:szCs w:val="24"/>
        </w:rPr>
        <w:t>hours</w:t>
      </w:r>
      <w:proofErr w:type="gramStart"/>
      <w:r w:rsidR="00EE2DA4">
        <w:rPr>
          <w:rFonts w:ascii="Arial" w:eastAsiaTheme="majorEastAsia" w:hAnsi="Arial" w:cs="Arial" w:hint="eastAsia"/>
          <w:sz w:val="24"/>
          <w:szCs w:val="24"/>
        </w:rPr>
        <w:t>,the</w:t>
      </w:r>
      <w:proofErr w:type="spellEnd"/>
      <w:proofErr w:type="gramEnd"/>
      <w:r w:rsidR="00EE2DA4">
        <w:rPr>
          <w:rFonts w:ascii="Arial" w:eastAsiaTheme="majorEastAsia" w:hAnsi="Arial" w:cs="Arial" w:hint="eastAsia"/>
          <w:sz w:val="24"/>
          <w:szCs w:val="24"/>
        </w:rPr>
        <w:t xml:space="preserve"> images were acquired under fluorescence microscope</w:t>
      </w:r>
      <w:r w:rsidR="0022436B">
        <w:rPr>
          <w:rFonts w:ascii="Arial" w:eastAsiaTheme="majorEastAsia" w:hAnsi="Arial" w:cs="Arial" w:hint="eastAsia"/>
          <w:sz w:val="24"/>
          <w:szCs w:val="24"/>
        </w:rPr>
        <w:t xml:space="preserve"> and the differentiated cells were counted and quantified</w:t>
      </w:r>
      <w:r w:rsidR="00EE2DA4">
        <w:rPr>
          <w:rFonts w:ascii="Arial" w:eastAsiaTheme="majorEastAsia" w:hAnsi="Arial" w:cs="Arial" w:hint="eastAsia"/>
          <w:sz w:val="24"/>
          <w:szCs w:val="24"/>
        </w:rPr>
        <w:t xml:space="preserve">. Scale bar,50 </w:t>
      </w:r>
      <w:r w:rsidR="00EE2DA4">
        <w:rPr>
          <w:rFonts w:ascii="Arial" w:eastAsiaTheme="majorEastAsia" w:hAnsi="Arial" w:cs="Arial"/>
          <w:sz w:val="24"/>
          <w:szCs w:val="24"/>
        </w:rPr>
        <w:t>µ</w:t>
      </w:r>
      <w:r w:rsidR="00EE2DA4">
        <w:rPr>
          <w:rFonts w:ascii="Arial" w:eastAsiaTheme="majorEastAsia" w:hAnsi="Arial" w:cs="Arial" w:hint="eastAsia"/>
          <w:sz w:val="24"/>
          <w:szCs w:val="24"/>
        </w:rPr>
        <w:t>m.</w:t>
      </w:r>
    </w:p>
    <w:p w:rsidR="00602922" w:rsidRDefault="00602922" w:rsidP="004573CD">
      <w:pPr>
        <w:spacing w:line="480" w:lineRule="auto"/>
        <w:rPr>
          <w:rFonts w:ascii="Arial" w:hAnsi="Arial" w:cs="Arial"/>
          <w:b/>
          <w:sz w:val="24"/>
          <w:szCs w:val="24"/>
        </w:rPr>
      </w:pPr>
      <w:r>
        <w:rPr>
          <w:rFonts w:ascii="Arial" w:hAnsi="Arial" w:cs="Arial" w:hint="eastAsia"/>
          <w:b/>
          <w:noProof/>
          <w:sz w:val="24"/>
          <w:szCs w:val="24"/>
        </w:rPr>
        <w:lastRenderedPageBreak/>
        <w:drawing>
          <wp:inline distT="0" distB="0" distL="0" distR="0">
            <wp:extent cx="3475780" cy="1672046"/>
            <wp:effectExtent l="19050" t="0" r="0" b="0"/>
            <wp:docPr id="2" name="Picture 1" descr="Suppl  Fig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  Fig2.tif"/>
                    <pic:cNvPicPr/>
                  </pic:nvPicPr>
                  <pic:blipFill>
                    <a:blip r:embed="rId8" cstate="print"/>
                    <a:stretch>
                      <a:fillRect/>
                    </a:stretch>
                  </pic:blipFill>
                  <pic:spPr>
                    <a:xfrm>
                      <a:off x="0" y="0"/>
                      <a:ext cx="3479338" cy="1673758"/>
                    </a:xfrm>
                    <a:prstGeom prst="rect">
                      <a:avLst/>
                    </a:prstGeom>
                  </pic:spPr>
                </pic:pic>
              </a:graphicData>
            </a:graphic>
          </wp:inline>
        </w:drawing>
      </w:r>
    </w:p>
    <w:p w:rsidR="004573CD" w:rsidRDefault="00523A54" w:rsidP="004573CD">
      <w:pPr>
        <w:spacing w:line="480" w:lineRule="auto"/>
        <w:rPr>
          <w:rFonts w:ascii="Arial" w:hAnsi="Arial" w:cs="Arial"/>
          <w:b/>
          <w:sz w:val="24"/>
          <w:szCs w:val="24"/>
        </w:rPr>
      </w:pPr>
      <w:proofErr w:type="gramStart"/>
      <w:r>
        <w:rPr>
          <w:rFonts w:ascii="Arial" w:hAnsi="Arial" w:cs="Arial" w:hint="eastAsia"/>
          <w:b/>
          <w:sz w:val="24"/>
          <w:szCs w:val="24"/>
        </w:rPr>
        <w:t>Supplemental Figure 3</w:t>
      </w:r>
      <w:r w:rsidR="004573CD">
        <w:rPr>
          <w:rFonts w:ascii="Arial" w:hAnsi="Arial" w:cs="Arial" w:hint="eastAsia"/>
          <w:b/>
          <w:sz w:val="24"/>
          <w:szCs w:val="24"/>
        </w:rPr>
        <w:t>.</w:t>
      </w:r>
      <w:proofErr w:type="gramEnd"/>
      <w:r w:rsidR="004573CD">
        <w:rPr>
          <w:rFonts w:ascii="Arial" w:hAnsi="Arial" w:cs="Arial" w:hint="eastAsia"/>
          <w:b/>
          <w:sz w:val="24"/>
          <w:szCs w:val="24"/>
        </w:rPr>
        <w:t xml:space="preserve"> Addition of D-serine did not rescue the differentiation deficit in </w:t>
      </w:r>
      <w:r w:rsidR="004573CD">
        <w:rPr>
          <w:rFonts w:ascii="Arial" w:hAnsi="Arial" w:cs="Arial" w:hint="eastAsia"/>
          <w:b/>
          <w:i/>
          <w:sz w:val="24"/>
          <w:szCs w:val="24"/>
        </w:rPr>
        <w:t>Srr</w:t>
      </w:r>
      <w:r w:rsidR="004573CD">
        <w:rPr>
          <w:rFonts w:ascii="Arial" w:hAnsi="Arial" w:cs="Arial" w:hint="eastAsia"/>
          <w:b/>
          <w:sz w:val="24"/>
          <w:szCs w:val="24"/>
          <w:vertAlign w:val="superscript"/>
        </w:rPr>
        <w:t>kd</w:t>
      </w:r>
      <w:r w:rsidR="004573CD">
        <w:rPr>
          <w:rFonts w:ascii="Arial" w:hAnsi="Arial" w:cs="Arial" w:hint="eastAsia"/>
          <w:b/>
          <w:sz w:val="24"/>
          <w:szCs w:val="24"/>
        </w:rPr>
        <w:t xml:space="preserve">-N2A. </w:t>
      </w:r>
      <w:proofErr w:type="spellStart"/>
      <w:r w:rsidR="004573CD">
        <w:rPr>
          <w:rFonts w:ascii="Arial" w:hAnsi="Arial" w:cs="Arial" w:hint="eastAsia"/>
          <w:b/>
          <w:sz w:val="24"/>
          <w:szCs w:val="24"/>
        </w:rPr>
        <w:t>A</w:t>
      </w:r>
      <w:proofErr w:type="gramStart"/>
      <w:r w:rsidR="004573CD">
        <w:rPr>
          <w:rFonts w:ascii="Arial" w:hAnsi="Arial" w:cs="Arial" w:hint="eastAsia"/>
          <w:b/>
          <w:sz w:val="24"/>
          <w:szCs w:val="24"/>
        </w:rPr>
        <w:t>,</w:t>
      </w:r>
      <w:r w:rsidR="004573CD">
        <w:rPr>
          <w:rFonts w:ascii="Arial" w:hAnsi="Arial" w:cs="Arial" w:hint="eastAsia"/>
          <w:sz w:val="24"/>
          <w:szCs w:val="24"/>
        </w:rPr>
        <w:t>The</w:t>
      </w:r>
      <w:proofErr w:type="spellEnd"/>
      <w:proofErr w:type="gramEnd"/>
      <w:r w:rsidR="004573CD">
        <w:rPr>
          <w:rFonts w:ascii="Arial" w:hAnsi="Arial" w:cs="Arial" w:hint="eastAsia"/>
          <w:b/>
          <w:sz w:val="24"/>
          <w:szCs w:val="24"/>
        </w:rPr>
        <w:t xml:space="preserve"> </w:t>
      </w:r>
      <w:r w:rsidR="004573CD">
        <w:rPr>
          <w:rFonts w:ascii="Arial" w:eastAsiaTheme="majorEastAsia" w:hAnsi="Arial" w:cs="Arial" w:hint="eastAsia"/>
          <w:i/>
          <w:sz w:val="24"/>
          <w:szCs w:val="24"/>
        </w:rPr>
        <w:t>Srr</w:t>
      </w:r>
      <w:r w:rsidR="004573CD">
        <w:rPr>
          <w:rFonts w:ascii="Arial" w:eastAsiaTheme="majorEastAsia" w:hAnsi="Arial" w:cs="Arial" w:hint="eastAsia"/>
          <w:sz w:val="24"/>
          <w:szCs w:val="24"/>
          <w:vertAlign w:val="superscript"/>
        </w:rPr>
        <w:t>kd</w:t>
      </w:r>
      <w:r w:rsidR="004573CD">
        <w:rPr>
          <w:rFonts w:ascii="Arial" w:eastAsiaTheme="majorEastAsia" w:hAnsi="Arial" w:cs="Arial" w:hint="eastAsia"/>
          <w:sz w:val="24"/>
          <w:szCs w:val="24"/>
        </w:rPr>
        <w:t>-N2A(sh445) cells</w:t>
      </w:r>
      <w:r w:rsidR="004573CD">
        <w:rPr>
          <w:rFonts w:ascii="Arial" w:eastAsiaTheme="majorEastAsia" w:hAnsi="Arial" w:cs="Arial" w:hint="eastAsia"/>
          <w:sz w:val="24"/>
          <w:szCs w:val="24"/>
          <w:vertAlign w:val="superscript"/>
        </w:rPr>
        <w:t xml:space="preserve"> </w:t>
      </w:r>
      <w:r w:rsidR="004573CD">
        <w:rPr>
          <w:rFonts w:ascii="Arial" w:eastAsiaTheme="majorEastAsia" w:hAnsi="Arial" w:cs="Arial" w:hint="eastAsia"/>
          <w:sz w:val="24"/>
          <w:szCs w:val="24"/>
        </w:rPr>
        <w:t>were plated in 6-well plates at the density of 400,000 cells/</w:t>
      </w:r>
      <w:proofErr w:type="spellStart"/>
      <w:r w:rsidR="004573CD">
        <w:rPr>
          <w:rFonts w:ascii="Arial" w:eastAsiaTheme="majorEastAsia" w:hAnsi="Arial" w:cs="Arial" w:hint="eastAsia"/>
          <w:sz w:val="24"/>
          <w:szCs w:val="24"/>
        </w:rPr>
        <w:t>well,cultured</w:t>
      </w:r>
      <w:proofErr w:type="spellEnd"/>
      <w:r w:rsidR="004573CD">
        <w:rPr>
          <w:rFonts w:ascii="Arial" w:eastAsiaTheme="majorEastAsia" w:hAnsi="Arial" w:cs="Arial" w:hint="eastAsia"/>
          <w:sz w:val="24"/>
          <w:szCs w:val="24"/>
        </w:rPr>
        <w:t xml:space="preserve"> in DMEM plus 10% FBS. After 24 hours in </w:t>
      </w:r>
      <w:proofErr w:type="spellStart"/>
      <w:r w:rsidR="004573CD">
        <w:rPr>
          <w:rFonts w:ascii="Arial" w:eastAsiaTheme="majorEastAsia" w:hAnsi="Arial" w:cs="Arial" w:hint="eastAsia"/>
          <w:sz w:val="24"/>
          <w:szCs w:val="24"/>
        </w:rPr>
        <w:t>culture,the</w:t>
      </w:r>
      <w:proofErr w:type="spellEnd"/>
      <w:r w:rsidR="004573CD">
        <w:rPr>
          <w:rFonts w:ascii="Arial" w:eastAsiaTheme="majorEastAsia" w:hAnsi="Arial" w:cs="Arial" w:hint="eastAsia"/>
          <w:sz w:val="24"/>
          <w:szCs w:val="24"/>
        </w:rPr>
        <w:t xml:space="preserve"> media were switched into DMEM plus 1% FBS containing 1mM VPA plus 20 </w:t>
      </w:r>
      <w:r w:rsidR="004573CD">
        <w:rPr>
          <w:rFonts w:ascii="Arial" w:eastAsiaTheme="majorEastAsia" w:hAnsi="Arial" w:cs="Arial"/>
          <w:sz w:val="24"/>
          <w:szCs w:val="24"/>
        </w:rPr>
        <w:t>µ</w:t>
      </w:r>
      <w:r w:rsidR="004573CD">
        <w:rPr>
          <w:rFonts w:ascii="Arial" w:eastAsiaTheme="majorEastAsia" w:hAnsi="Arial" w:cs="Arial" w:hint="eastAsia"/>
          <w:sz w:val="24"/>
          <w:szCs w:val="24"/>
        </w:rPr>
        <w:t xml:space="preserve">M D-serine(sh445 D-ser) or into DMEM plus 1% FBS containing 1mM VPA(sh445). After 48 </w:t>
      </w:r>
      <w:proofErr w:type="spellStart"/>
      <w:r w:rsidR="004573CD">
        <w:rPr>
          <w:rFonts w:ascii="Arial" w:eastAsiaTheme="majorEastAsia" w:hAnsi="Arial" w:cs="Arial" w:hint="eastAsia"/>
          <w:sz w:val="24"/>
          <w:szCs w:val="24"/>
        </w:rPr>
        <w:t>hours</w:t>
      </w:r>
      <w:proofErr w:type="gramStart"/>
      <w:r w:rsidR="004573CD">
        <w:rPr>
          <w:rFonts w:ascii="Arial" w:eastAsiaTheme="majorEastAsia" w:hAnsi="Arial" w:cs="Arial" w:hint="eastAsia"/>
          <w:sz w:val="24"/>
          <w:szCs w:val="24"/>
        </w:rPr>
        <w:t>,the</w:t>
      </w:r>
      <w:proofErr w:type="spellEnd"/>
      <w:proofErr w:type="gramEnd"/>
      <w:r w:rsidR="004573CD">
        <w:rPr>
          <w:rFonts w:ascii="Arial" w:eastAsiaTheme="majorEastAsia" w:hAnsi="Arial" w:cs="Arial" w:hint="eastAsia"/>
          <w:sz w:val="24"/>
          <w:szCs w:val="24"/>
        </w:rPr>
        <w:t xml:space="preserve"> images were acquired under fluorescence microscope. </w:t>
      </w:r>
      <w:proofErr w:type="spellStart"/>
      <w:r w:rsidR="004573CD" w:rsidRPr="00D629D7">
        <w:rPr>
          <w:rFonts w:ascii="Arial" w:eastAsiaTheme="majorEastAsia" w:hAnsi="Arial" w:cs="Arial" w:hint="eastAsia"/>
          <w:b/>
          <w:sz w:val="24"/>
          <w:szCs w:val="24"/>
        </w:rPr>
        <w:t>B</w:t>
      </w:r>
      <w:proofErr w:type="gramStart"/>
      <w:r w:rsidR="004573CD">
        <w:rPr>
          <w:rFonts w:ascii="Arial" w:eastAsiaTheme="majorEastAsia" w:hAnsi="Arial" w:cs="Arial" w:hint="eastAsia"/>
          <w:sz w:val="24"/>
          <w:szCs w:val="24"/>
        </w:rPr>
        <w:t>,The</w:t>
      </w:r>
      <w:proofErr w:type="spellEnd"/>
      <w:proofErr w:type="gramEnd"/>
      <w:r w:rsidR="004573CD">
        <w:rPr>
          <w:rFonts w:ascii="Arial" w:eastAsiaTheme="majorEastAsia" w:hAnsi="Arial" w:cs="Arial" w:hint="eastAsia"/>
          <w:sz w:val="24"/>
          <w:szCs w:val="24"/>
        </w:rPr>
        <w:t xml:space="preserve"> differentiated neurons</w:t>
      </w:r>
      <w:r w:rsidR="004573CD" w:rsidRPr="004F23BC">
        <w:rPr>
          <w:rFonts w:ascii="Arial" w:eastAsiaTheme="majorEastAsia" w:hAnsi="Arial" w:cs="Arial" w:hint="eastAsia"/>
          <w:sz w:val="24"/>
          <w:szCs w:val="24"/>
        </w:rPr>
        <w:t xml:space="preserve"> </w:t>
      </w:r>
      <w:r w:rsidR="004573CD">
        <w:rPr>
          <w:rFonts w:ascii="Arial" w:eastAsiaTheme="majorEastAsia" w:hAnsi="Arial" w:cs="Arial" w:hint="eastAsia"/>
          <w:sz w:val="24"/>
          <w:szCs w:val="24"/>
        </w:rPr>
        <w:t xml:space="preserve">were quantified as described in the materials and methods. The percentages of differentiated neurons were calculated as the ratios between differentiated neurons and total neurons. The ratios were averaged from triplicate culture preparations and 9-15 randomly selected fields were quantified for each culture preparation. The percentage of differentiated </w:t>
      </w:r>
      <w:proofErr w:type="gramStart"/>
      <w:r w:rsidR="004573CD">
        <w:rPr>
          <w:rFonts w:ascii="Arial" w:eastAsiaTheme="majorEastAsia" w:hAnsi="Arial" w:cs="Arial" w:hint="eastAsia"/>
          <w:sz w:val="24"/>
          <w:szCs w:val="24"/>
        </w:rPr>
        <w:t>neurons(</w:t>
      </w:r>
      <w:proofErr w:type="gramEnd"/>
      <w:r w:rsidR="004573CD">
        <w:rPr>
          <w:rFonts w:ascii="Arial" w:eastAsiaTheme="majorEastAsia" w:hAnsi="Arial" w:cs="Arial" w:hint="eastAsia"/>
          <w:sz w:val="24"/>
          <w:szCs w:val="24"/>
        </w:rPr>
        <w:t>9.27+/-0.74%) in S</w:t>
      </w:r>
      <w:r w:rsidR="004573CD">
        <w:rPr>
          <w:rFonts w:ascii="Arial" w:eastAsiaTheme="majorEastAsia" w:hAnsi="Arial" w:cs="Arial" w:hint="eastAsia"/>
          <w:i/>
          <w:sz w:val="24"/>
          <w:szCs w:val="24"/>
        </w:rPr>
        <w:t>rr</w:t>
      </w:r>
      <w:r w:rsidR="004573CD">
        <w:rPr>
          <w:rFonts w:ascii="Arial" w:eastAsiaTheme="majorEastAsia" w:hAnsi="Arial" w:cs="Arial" w:hint="eastAsia"/>
          <w:sz w:val="24"/>
          <w:szCs w:val="24"/>
          <w:vertAlign w:val="superscript"/>
        </w:rPr>
        <w:t>kd</w:t>
      </w:r>
      <w:r w:rsidR="004573CD">
        <w:rPr>
          <w:rFonts w:ascii="Arial" w:eastAsiaTheme="majorEastAsia" w:hAnsi="Arial" w:cs="Arial" w:hint="eastAsia"/>
          <w:sz w:val="24"/>
          <w:szCs w:val="24"/>
        </w:rPr>
        <w:t>-N2A(sh445) was similar as the number of the differentiated S</w:t>
      </w:r>
      <w:r w:rsidR="004573CD">
        <w:rPr>
          <w:rFonts w:ascii="Arial" w:eastAsiaTheme="majorEastAsia" w:hAnsi="Arial" w:cs="Arial" w:hint="eastAsia"/>
          <w:i/>
          <w:sz w:val="24"/>
          <w:szCs w:val="24"/>
        </w:rPr>
        <w:t>rr</w:t>
      </w:r>
      <w:r w:rsidR="004573CD">
        <w:rPr>
          <w:rFonts w:ascii="Arial" w:eastAsiaTheme="majorEastAsia" w:hAnsi="Arial" w:cs="Arial" w:hint="eastAsia"/>
          <w:sz w:val="24"/>
          <w:szCs w:val="24"/>
          <w:vertAlign w:val="superscript"/>
        </w:rPr>
        <w:t>kd</w:t>
      </w:r>
      <w:r w:rsidR="004573CD">
        <w:rPr>
          <w:rFonts w:ascii="Arial" w:eastAsiaTheme="majorEastAsia" w:hAnsi="Arial" w:cs="Arial" w:hint="eastAsia"/>
          <w:sz w:val="24"/>
          <w:szCs w:val="24"/>
        </w:rPr>
        <w:t xml:space="preserve">-N2A cells with addition of D-serine(9.58+/-1.50%). </w:t>
      </w:r>
      <w:r w:rsidR="004573CD" w:rsidRPr="00B57A08">
        <w:rPr>
          <w:rFonts w:ascii="Arial" w:eastAsiaTheme="majorEastAsia" w:hAnsi="Arial" w:cs="Arial"/>
          <w:sz w:val="24"/>
          <w:szCs w:val="24"/>
        </w:rPr>
        <w:t>P</w:t>
      </w:r>
      <w:r w:rsidR="004573CD" w:rsidRPr="00B57A08">
        <w:rPr>
          <w:rFonts w:ascii="Arial" w:eastAsiaTheme="majorEastAsia" w:hAnsi="Arial" w:cs="Arial" w:hint="eastAsia"/>
          <w:sz w:val="24"/>
          <w:szCs w:val="24"/>
        </w:rPr>
        <w:t>=0.755</w:t>
      </w:r>
      <w:r w:rsidR="004573CD">
        <w:rPr>
          <w:rFonts w:ascii="Arial" w:eastAsiaTheme="majorEastAsia" w:hAnsi="Arial" w:cs="Arial" w:hint="eastAsia"/>
          <w:sz w:val="24"/>
          <w:szCs w:val="24"/>
        </w:rPr>
        <w:t>.</w:t>
      </w:r>
      <w:r w:rsidR="004573CD" w:rsidRPr="00B57A08">
        <w:rPr>
          <w:rFonts w:ascii="Arial" w:eastAsiaTheme="majorEastAsia" w:hAnsi="Arial" w:cs="Arial" w:hint="eastAsia"/>
          <w:sz w:val="24"/>
          <w:szCs w:val="24"/>
        </w:rPr>
        <w:t xml:space="preserve">  </w:t>
      </w:r>
      <w:r w:rsidR="004573CD">
        <w:rPr>
          <w:rFonts w:ascii="Arial" w:hAnsi="Arial" w:cs="Arial" w:hint="eastAsia"/>
          <w:b/>
          <w:sz w:val="24"/>
          <w:szCs w:val="24"/>
        </w:rPr>
        <w:t xml:space="preserve"> </w:t>
      </w:r>
    </w:p>
    <w:p w:rsidR="006839DB" w:rsidRDefault="006839DB" w:rsidP="004573CD">
      <w:pPr>
        <w:spacing w:line="480" w:lineRule="auto"/>
        <w:rPr>
          <w:rFonts w:ascii="Arial" w:hAnsi="Arial" w:cs="Arial"/>
          <w:b/>
          <w:sz w:val="24"/>
          <w:szCs w:val="24"/>
        </w:rPr>
      </w:pPr>
    </w:p>
    <w:p w:rsidR="006839DB" w:rsidRDefault="006839DB" w:rsidP="004573CD">
      <w:pPr>
        <w:spacing w:line="480" w:lineRule="auto"/>
        <w:rPr>
          <w:rFonts w:ascii="Arial" w:hAnsi="Arial" w:cs="Arial"/>
          <w:b/>
          <w:sz w:val="24"/>
          <w:szCs w:val="24"/>
        </w:rPr>
      </w:pPr>
    </w:p>
    <w:p w:rsidR="006839DB" w:rsidRDefault="006839DB" w:rsidP="004573CD">
      <w:pPr>
        <w:spacing w:line="480" w:lineRule="auto"/>
        <w:rPr>
          <w:rFonts w:ascii="Arial" w:hAnsi="Arial" w:cs="Arial"/>
          <w:b/>
          <w:sz w:val="24"/>
          <w:szCs w:val="24"/>
        </w:rPr>
      </w:pPr>
    </w:p>
    <w:p w:rsidR="006839DB" w:rsidRDefault="006839DB" w:rsidP="004573CD">
      <w:pPr>
        <w:spacing w:line="480" w:lineRule="auto"/>
        <w:rPr>
          <w:rFonts w:ascii="Arial" w:hAnsi="Arial" w:cs="Arial"/>
          <w:b/>
          <w:sz w:val="24"/>
          <w:szCs w:val="24"/>
        </w:rPr>
      </w:pPr>
    </w:p>
    <w:p w:rsidR="006839DB" w:rsidRDefault="00547381" w:rsidP="004573CD">
      <w:pPr>
        <w:spacing w:line="480" w:lineRule="auto"/>
        <w:rPr>
          <w:rFonts w:ascii="Arial" w:hAnsi="Arial" w:cs="Arial"/>
          <w:b/>
          <w:sz w:val="24"/>
          <w:szCs w:val="24"/>
        </w:rPr>
      </w:pPr>
      <w:r>
        <w:rPr>
          <w:rFonts w:ascii="Arial" w:hAnsi="Arial" w:cs="Arial"/>
          <w:b/>
          <w:noProof/>
          <w:sz w:val="24"/>
          <w:szCs w:val="24"/>
        </w:rPr>
        <w:drawing>
          <wp:inline distT="0" distB="0" distL="0" distR="0">
            <wp:extent cx="5200650" cy="5727700"/>
            <wp:effectExtent l="19050" t="0" r="0" b="0"/>
            <wp:docPr id="5" name="Picture 4" descr="2021-12-28  p-Rb - 副本 - 最终.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12-28  p-Rb - 副本 - 最终.tif"/>
                    <pic:cNvPicPr/>
                  </pic:nvPicPr>
                  <pic:blipFill>
                    <a:blip r:embed="rId9" cstate="print"/>
                    <a:stretch>
                      <a:fillRect/>
                    </a:stretch>
                  </pic:blipFill>
                  <pic:spPr>
                    <a:xfrm>
                      <a:off x="0" y="0"/>
                      <a:ext cx="5200650" cy="5727700"/>
                    </a:xfrm>
                    <a:prstGeom prst="rect">
                      <a:avLst/>
                    </a:prstGeom>
                  </pic:spPr>
                </pic:pic>
              </a:graphicData>
            </a:graphic>
          </wp:inline>
        </w:drawing>
      </w:r>
    </w:p>
    <w:p w:rsidR="00602922" w:rsidRDefault="006839DB" w:rsidP="004573CD">
      <w:pPr>
        <w:spacing w:line="480" w:lineRule="auto"/>
        <w:rPr>
          <w:rFonts w:ascii="Arial" w:hAnsi="Arial" w:cs="Arial"/>
          <w:b/>
          <w:sz w:val="24"/>
          <w:szCs w:val="24"/>
        </w:rPr>
      </w:pPr>
      <w:proofErr w:type="gramStart"/>
      <w:r w:rsidRPr="006839DB">
        <w:rPr>
          <w:rFonts w:ascii="Arial" w:hAnsi="Arial" w:cs="Arial" w:hint="eastAsia"/>
          <w:b/>
          <w:sz w:val="24"/>
          <w:szCs w:val="24"/>
        </w:rPr>
        <w:t>Supplemental Figure 4.</w:t>
      </w:r>
      <w:proofErr w:type="gramEnd"/>
      <w:r>
        <w:rPr>
          <w:rFonts w:ascii="Arial" w:hAnsi="Arial" w:cs="Arial" w:hint="eastAsia"/>
          <w:b/>
          <w:sz w:val="24"/>
          <w:szCs w:val="24"/>
        </w:rPr>
        <w:t xml:space="preserve"> Cell-cycle related proteins were not altered between in </w:t>
      </w:r>
      <w:r w:rsidRPr="006839DB">
        <w:rPr>
          <w:rFonts w:ascii="Arial" w:hAnsi="Arial" w:cs="Arial"/>
          <w:b/>
          <w:i/>
          <w:sz w:val="24"/>
          <w:szCs w:val="24"/>
        </w:rPr>
        <w:t>Srr</w:t>
      </w:r>
      <w:r w:rsidRPr="006839DB">
        <w:rPr>
          <w:rFonts w:ascii="Arial" w:hAnsi="Arial" w:cs="Arial"/>
          <w:b/>
          <w:sz w:val="24"/>
          <w:szCs w:val="24"/>
          <w:vertAlign w:val="superscript"/>
        </w:rPr>
        <w:t>kd</w:t>
      </w:r>
      <w:r w:rsidRPr="006839DB">
        <w:rPr>
          <w:rFonts w:ascii="Arial" w:hAnsi="Arial" w:cs="Arial"/>
          <w:b/>
          <w:sz w:val="24"/>
          <w:szCs w:val="24"/>
        </w:rPr>
        <w:t>-</w:t>
      </w:r>
      <w:proofErr w:type="gramStart"/>
      <w:r w:rsidRPr="006839DB">
        <w:rPr>
          <w:rFonts w:ascii="Arial" w:hAnsi="Arial" w:cs="Arial"/>
          <w:b/>
          <w:sz w:val="24"/>
          <w:szCs w:val="24"/>
        </w:rPr>
        <w:t>N2A(</w:t>
      </w:r>
      <w:proofErr w:type="gramEnd"/>
      <w:r w:rsidRPr="006839DB">
        <w:rPr>
          <w:rFonts w:ascii="Arial" w:hAnsi="Arial" w:cs="Arial"/>
          <w:b/>
          <w:sz w:val="24"/>
          <w:szCs w:val="24"/>
        </w:rPr>
        <w:t>sh445) or</w:t>
      </w:r>
      <w:r w:rsidRPr="006839DB">
        <w:rPr>
          <w:rFonts w:ascii="Arial" w:hAnsi="Arial" w:cs="Arial"/>
          <w:b/>
          <w:i/>
          <w:sz w:val="24"/>
          <w:szCs w:val="24"/>
        </w:rPr>
        <w:t xml:space="preserve"> </w:t>
      </w:r>
      <w:proofErr w:type="spellStart"/>
      <w:r w:rsidRPr="006839DB">
        <w:rPr>
          <w:rFonts w:ascii="Arial" w:hAnsi="Arial" w:cs="Arial"/>
          <w:b/>
          <w:i/>
          <w:sz w:val="24"/>
          <w:szCs w:val="24"/>
        </w:rPr>
        <w:t>Srr</w:t>
      </w:r>
      <w:r w:rsidRPr="006839DB">
        <w:rPr>
          <w:rFonts w:ascii="Arial" w:hAnsi="Arial" w:cs="Arial"/>
          <w:b/>
          <w:sz w:val="24"/>
          <w:szCs w:val="24"/>
          <w:vertAlign w:val="superscript"/>
        </w:rPr>
        <w:t>wt</w:t>
      </w:r>
      <w:proofErr w:type="spellEnd"/>
      <w:r w:rsidRPr="006839DB">
        <w:rPr>
          <w:rFonts w:ascii="Arial" w:hAnsi="Arial" w:cs="Arial"/>
          <w:b/>
          <w:sz w:val="24"/>
          <w:szCs w:val="24"/>
        </w:rPr>
        <w:t xml:space="preserve"> N2A neurons(NC)</w:t>
      </w:r>
      <w:r>
        <w:rPr>
          <w:rFonts w:ascii="Arial" w:hAnsi="Arial" w:cs="Arial" w:hint="eastAsia"/>
          <w:b/>
          <w:sz w:val="24"/>
          <w:szCs w:val="24"/>
        </w:rPr>
        <w:t xml:space="preserve"> under regular culture condition. </w:t>
      </w:r>
      <w:r>
        <w:rPr>
          <w:rFonts w:ascii="Arial" w:hAnsi="Arial" w:cs="Arial"/>
          <w:sz w:val="24"/>
          <w:szCs w:val="24"/>
        </w:rPr>
        <w:t>The</w:t>
      </w:r>
      <w:r>
        <w:rPr>
          <w:rFonts w:ascii="Arial" w:hAnsi="Arial" w:cs="Arial"/>
          <w:b/>
          <w:sz w:val="24"/>
          <w:szCs w:val="24"/>
        </w:rPr>
        <w:t xml:space="preserve"> </w:t>
      </w:r>
      <w:r>
        <w:rPr>
          <w:rFonts w:ascii="Arial" w:eastAsiaTheme="majorEastAsia" w:hAnsi="Arial" w:cs="Arial"/>
          <w:i/>
          <w:sz w:val="24"/>
          <w:szCs w:val="24"/>
        </w:rPr>
        <w:t>Srr</w:t>
      </w:r>
      <w:r>
        <w:rPr>
          <w:rFonts w:ascii="Arial" w:eastAsiaTheme="majorEastAsia" w:hAnsi="Arial" w:cs="Arial"/>
          <w:sz w:val="24"/>
          <w:szCs w:val="24"/>
          <w:vertAlign w:val="superscript"/>
        </w:rPr>
        <w:t>kd</w:t>
      </w:r>
      <w:r>
        <w:rPr>
          <w:rFonts w:ascii="Arial" w:eastAsiaTheme="majorEastAsia" w:hAnsi="Arial" w:cs="Arial"/>
          <w:sz w:val="24"/>
          <w:szCs w:val="24"/>
        </w:rPr>
        <w:t>-</w:t>
      </w:r>
      <w:proofErr w:type="gramStart"/>
      <w:r>
        <w:rPr>
          <w:rFonts w:ascii="Arial" w:eastAsiaTheme="majorEastAsia" w:hAnsi="Arial" w:cs="Arial"/>
          <w:sz w:val="24"/>
          <w:szCs w:val="24"/>
        </w:rPr>
        <w:t>N2A(</w:t>
      </w:r>
      <w:proofErr w:type="gramEnd"/>
      <w:r>
        <w:rPr>
          <w:rFonts w:ascii="Arial" w:eastAsiaTheme="majorEastAsia" w:hAnsi="Arial" w:cs="Arial"/>
          <w:sz w:val="24"/>
          <w:szCs w:val="24"/>
        </w:rPr>
        <w:t>sh445)</w:t>
      </w:r>
      <w:r>
        <w:rPr>
          <w:rFonts w:ascii="Arial" w:eastAsiaTheme="majorEastAsia" w:hAnsi="Arial" w:cs="Arial"/>
          <w:sz w:val="24"/>
          <w:szCs w:val="24"/>
          <w:vertAlign w:val="superscript"/>
        </w:rPr>
        <w:t xml:space="preserve"> </w:t>
      </w:r>
      <w:r>
        <w:rPr>
          <w:rFonts w:ascii="Arial" w:eastAsiaTheme="majorEastAsia" w:hAnsi="Arial" w:cs="Arial"/>
          <w:sz w:val="24"/>
          <w:szCs w:val="24"/>
        </w:rPr>
        <w:t xml:space="preserve">or </w:t>
      </w:r>
      <w:proofErr w:type="spellStart"/>
      <w:r>
        <w:rPr>
          <w:rFonts w:ascii="Arial" w:eastAsiaTheme="majorEastAsia" w:hAnsi="Arial" w:cs="Arial"/>
          <w:i/>
          <w:sz w:val="24"/>
          <w:szCs w:val="24"/>
        </w:rPr>
        <w:t>Srr</w:t>
      </w:r>
      <w:r>
        <w:rPr>
          <w:rFonts w:ascii="Arial" w:eastAsiaTheme="majorEastAsia" w:hAnsi="Arial" w:cs="Arial"/>
          <w:sz w:val="24"/>
          <w:szCs w:val="24"/>
          <w:vertAlign w:val="superscript"/>
        </w:rPr>
        <w:t>wt</w:t>
      </w:r>
      <w:proofErr w:type="spellEnd"/>
      <w:r>
        <w:rPr>
          <w:rFonts w:ascii="Arial" w:eastAsiaTheme="majorEastAsia" w:hAnsi="Arial" w:cs="Arial"/>
          <w:sz w:val="24"/>
          <w:szCs w:val="24"/>
        </w:rPr>
        <w:t xml:space="preserve"> N2A neurons(NC) was plated in 6-well plates at the density of 400,000 cells/well. After cultured in DMEM plus 10% FBS </w:t>
      </w:r>
      <w:r>
        <w:rPr>
          <w:rFonts w:ascii="Arial" w:eastAsiaTheme="majorEastAsia" w:hAnsi="Arial" w:cs="Arial" w:hint="eastAsia"/>
          <w:sz w:val="24"/>
          <w:szCs w:val="24"/>
        </w:rPr>
        <w:t xml:space="preserve">until ~70% </w:t>
      </w:r>
      <w:proofErr w:type="spellStart"/>
      <w:r>
        <w:rPr>
          <w:rFonts w:ascii="Arial" w:eastAsiaTheme="majorEastAsia" w:hAnsi="Arial" w:cs="Arial" w:hint="eastAsia"/>
          <w:sz w:val="24"/>
          <w:szCs w:val="24"/>
        </w:rPr>
        <w:t>confluency,t</w:t>
      </w:r>
      <w:r>
        <w:rPr>
          <w:rFonts w:ascii="Arial" w:eastAsiaTheme="majorEastAsia" w:hAnsi="Arial" w:cs="Arial"/>
          <w:sz w:val="24"/>
          <w:szCs w:val="24"/>
        </w:rPr>
        <w:t>he</w:t>
      </w:r>
      <w:proofErr w:type="spellEnd"/>
      <w:r>
        <w:rPr>
          <w:rFonts w:ascii="Arial" w:eastAsiaTheme="majorEastAsia" w:hAnsi="Arial" w:cs="Arial"/>
          <w:sz w:val="24"/>
          <w:szCs w:val="24"/>
        </w:rPr>
        <w:t xml:space="preserve"> </w:t>
      </w:r>
      <w:r>
        <w:rPr>
          <w:rFonts w:ascii="Arial" w:eastAsiaTheme="majorEastAsia" w:hAnsi="Arial" w:cs="Arial"/>
          <w:sz w:val="24"/>
          <w:szCs w:val="24"/>
        </w:rPr>
        <w:lastRenderedPageBreak/>
        <w:t>cells were harvested for immunoblotting</w:t>
      </w:r>
      <w:r>
        <w:rPr>
          <w:rFonts w:ascii="Arial" w:eastAsiaTheme="majorEastAsia" w:hAnsi="Arial" w:cs="Arial" w:hint="eastAsia"/>
          <w:sz w:val="24"/>
          <w:szCs w:val="24"/>
        </w:rPr>
        <w:t xml:space="preserve"> against CyclinD1</w:t>
      </w:r>
      <w:r w:rsidR="005D609F">
        <w:rPr>
          <w:rFonts w:ascii="Arial" w:eastAsiaTheme="majorEastAsia" w:hAnsi="Arial" w:cs="Arial" w:hint="eastAsia"/>
          <w:sz w:val="24"/>
          <w:szCs w:val="24"/>
        </w:rPr>
        <w:t>(</w:t>
      </w:r>
      <w:r w:rsidR="005D609F" w:rsidRPr="005D609F">
        <w:rPr>
          <w:rFonts w:ascii="Arial" w:eastAsiaTheme="majorEastAsia" w:hAnsi="Arial" w:cs="Arial" w:hint="eastAsia"/>
          <w:b/>
          <w:sz w:val="24"/>
          <w:szCs w:val="24"/>
        </w:rPr>
        <w:t>A</w:t>
      </w:r>
      <w:r w:rsidR="005D609F">
        <w:rPr>
          <w:rFonts w:ascii="Arial" w:eastAsiaTheme="majorEastAsia" w:hAnsi="Arial" w:cs="Arial" w:hint="eastAsia"/>
          <w:sz w:val="24"/>
          <w:szCs w:val="24"/>
        </w:rPr>
        <w:t>)</w:t>
      </w:r>
      <w:r>
        <w:rPr>
          <w:rFonts w:ascii="Arial" w:eastAsiaTheme="majorEastAsia" w:hAnsi="Arial" w:cs="Arial" w:hint="eastAsia"/>
          <w:sz w:val="24"/>
          <w:szCs w:val="24"/>
        </w:rPr>
        <w:t>,P21</w:t>
      </w:r>
      <w:r w:rsidR="005D609F">
        <w:rPr>
          <w:rFonts w:ascii="Arial" w:eastAsiaTheme="majorEastAsia" w:hAnsi="Arial" w:cs="Arial" w:hint="eastAsia"/>
          <w:sz w:val="24"/>
          <w:szCs w:val="24"/>
        </w:rPr>
        <w:t>(</w:t>
      </w:r>
      <w:r w:rsidR="005D609F" w:rsidRPr="005D609F">
        <w:rPr>
          <w:rFonts w:ascii="Arial" w:eastAsiaTheme="majorEastAsia" w:hAnsi="Arial" w:cs="Arial" w:hint="eastAsia"/>
          <w:b/>
          <w:sz w:val="24"/>
          <w:szCs w:val="24"/>
        </w:rPr>
        <w:t>B</w:t>
      </w:r>
      <w:r w:rsidR="005D609F">
        <w:rPr>
          <w:rFonts w:ascii="Arial" w:eastAsiaTheme="majorEastAsia" w:hAnsi="Arial" w:cs="Arial" w:hint="eastAsia"/>
          <w:sz w:val="24"/>
          <w:szCs w:val="24"/>
        </w:rPr>
        <w:t>)</w:t>
      </w:r>
      <w:r>
        <w:rPr>
          <w:rFonts w:ascii="Arial" w:eastAsiaTheme="majorEastAsia" w:hAnsi="Arial" w:cs="Arial" w:hint="eastAsia"/>
          <w:sz w:val="24"/>
          <w:szCs w:val="24"/>
        </w:rPr>
        <w:t>,P27</w:t>
      </w:r>
      <w:r w:rsidR="005D609F">
        <w:rPr>
          <w:rFonts w:ascii="Arial" w:eastAsiaTheme="majorEastAsia" w:hAnsi="Arial" w:cs="Arial" w:hint="eastAsia"/>
          <w:sz w:val="24"/>
          <w:szCs w:val="24"/>
        </w:rPr>
        <w:t>(</w:t>
      </w:r>
      <w:r w:rsidR="005D609F" w:rsidRPr="005D609F">
        <w:rPr>
          <w:rFonts w:ascii="Arial" w:eastAsiaTheme="majorEastAsia" w:hAnsi="Arial" w:cs="Arial" w:hint="eastAsia"/>
          <w:b/>
          <w:sz w:val="24"/>
          <w:szCs w:val="24"/>
        </w:rPr>
        <w:t>C</w:t>
      </w:r>
      <w:r w:rsidR="005D609F">
        <w:rPr>
          <w:rFonts w:ascii="Arial" w:eastAsiaTheme="majorEastAsia" w:hAnsi="Arial" w:cs="Arial" w:hint="eastAsia"/>
          <w:sz w:val="24"/>
          <w:szCs w:val="24"/>
        </w:rPr>
        <w:t>)</w:t>
      </w:r>
      <w:r>
        <w:rPr>
          <w:rFonts w:ascii="Arial" w:eastAsiaTheme="majorEastAsia" w:hAnsi="Arial" w:cs="Arial" w:hint="eastAsia"/>
          <w:sz w:val="24"/>
          <w:szCs w:val="24"/>
        </w:rPr>
        <w:t>,pH3</w:t>
      </w:r>
      <w:r w:rsidR="005D609F">
        <w:rPr>
          <w:rFonts w:ascii="Arial" w:eastAsiaTheme="majorEastAsia" w:hAnsi="Arial" w:cs="Arial" w:hint="eastAsia"/>
          <w:sz w:val="24"/>
          <w:szCs w:val="24"/>
        </w:rPr>
        <w:t>(</w:t>
      </w:r>
      <w:r w:rsidR="005D609F" w:rsidRPr="005D609F">
        <w:rPr>
          <w:rFonts w:ascii="Arial" w:eastAsiaTheme="majorEastAsia" w:hAnsi="Arial" w:cs="Arial" w:hint="eastAsia"/>
          <w:b/>
          <w:sz w:val="24"/>
          <w:szCs w:val="24"/>
        </w:rPr>
        <w:t>D</w:t>
      </w:r>
      <w:r w:rsidR="005D609F">
        <w:rPr>
          <w:rFonts w:ascii="Arial" w:eastAsiaTheme="majorEastAsia" w:hAnsi="Arial" w:cs="Arial" w:hint="eastAsia"/>
          <w:sz w:val="24"/>
          <w:szCs w:val="24"/>
        </w:rPr>
        <w:t>)</w:t>
      </w:r>
      <w:r>
        <w:rPr>
          <w:rFonts w:ascii="Arial" w:eastAsiaTheme="majorEastAsia" w:hAnsi="Arial" w:cs="Arial" w:hint="eastAsia"/>
          <w:sz w:val="24"/>
          <w:szCs w:val="24"/>
        </w:rPr>
        <w:t>,p-</w:t>
      </w:r>
      <w:proofErr w:type="spellStart"/>
      <w:r>
        <w:rPr>
          <w:rFonts w:ascii="Arial" w:eastAsiaTheme="majorEastAsia" w:hAnsi="Arial" w:cs="Arial" w:hint="eastAsia"/>
          <w:sz w:val="24"/>
          <w:szCs w:val="24"/>
        </w:rPr>
        <w:t>Rb</w:t>
      </w:r>
      <w:proofErr w:type="spellEnd"/>
      <w:r w:rsidR="005D609F">
        <w:rPr>
          <w:rFonts w:ascii="Arial" w:eastAsiaTheme="majorEastAsia" w:hAnsi="Arial" w:cs="Arial" w:hint="eastAsia"/>
          <w:sz w:val="24"/>
          <w:szCs w:val="24"/>
        </w:rPr>
        <w:t>(</w:t>
      </w:r>
      <w:r w:rsidR="005D609F" w:rsidRPr="005D609F">
        <w:rPr>
          <w:rFonts w:ascii="Arial" w:eastAsiaTheme="majorEastAsia" w:hAnsi="Arial" w:cs="Arial" w:hint="eastAsia"/>
          <w:b/>
          <w:sz w:val="24"/>
          <w:szCs w:val="24"/>
        </w:rPr>
        <w:t>E</w:t>
      </w:r>
      <w:r w:rsidR="005D609F">
        <w:rPr>
          <w:rFonts w:ascii="Arial" w:eastAsiaTheme="majorEastAsia" w:hAnsi="Arial" w:cs="Arial" w:hint="eastAsia"/>
          <w:sz w:val="24"/>
          <w:szCs w:val="24"/>
        </w:rPr>
        <w:t>)</w:t>
      </w:r>
      <w:r>
        <w:rPr>
          <w:rFonts w:ascii="Arial" w:eastAsiaTheme="majorEastAsia" w:hAnsi="Arial" w:cs="Arial" w:hint="eastAsia"/>
          <w:sz w:val="24"/>
          <w:szCs w:val="24"/>
        </w:rPr>
        <w:t>,and Ki67</w:t>
      </w:r>
      <w:r w:rsidR="005D609F">
        <w:rPr>
          <w:rFonts w:ascii="Arial" w:eastAsiaTheme="majorEastAsia" w:hAnsi="Arial" w:cs="Arial" w:hint="eastAsia"/>
          <w:sz w:val="24"/>
          <w:szCs w:val="24"/>
        </w:rPr>
        <w:t>(</w:t>
      </w:r>
      <w:r w:rsidR="005D609F" w:rsidRPr="005D609F">
        <w:rPr>
          <w:rFonts w:ascii="Arial" w:eastAsiaTheme="majorEastAsia" w:hAnsi="Arial" w:cs="Arial" w:hint="eastAsia"/>
          <w:b/>
          <w:sz w:val="24"/>
          <w:szCs w:val="24"/>
        </w:rPr>
        <w:t>F</w:t>
      </w:r>
      <w:r w:rsidR="005D609F">
        <w:rPr>
          <w:rFonts w:ascii="Arial" w:eastAsiaTheme="majorEastAsia" w:hAnsi="Arial" w:cs="Arial" w:hint="eastAsia"/>
          <w:sz w:val="24"/>
          <w:szCs w:val="24"/>
        </w:rPr>
        <w:t>)</w:t>
      </w:r>
      <w:r>
        <w:rPr>
          <w:rFonts w:ascii="Arial" w:eastAsiaTheme="majorEastAsia" w:hAnsi="Arial" w:cs="Arial" w:hint="eastAsia"/>
          <w:sz w:val="24"/>
          <w:szCs w:val="24"/>
        </w:rPr>
        <w:t>.</w:t>
      </w:r>
    </w:p>
    <w:p w:rsidR="00602922" w:rsidRDefault="00602922" w:rsidP="004573CD">
      <w:pPr>
        <w:spacing w:line="480" w:lineRule="auto"/>
        <w:rPr>
          <w:rFonts w:ascii="Arial" w:hAnsi="Arial" w:cs="Arial"/>
          <w:b/>
          <w:sz w:val="24"/>
          <w:szCs w:val="24"/>
        </w:rPr>
      </w:pPr>
    </w:p>
    <w:p w:rsidR="00602922" w:rsidRDefault="00602922" w:rsidP="004573CD">
      <w:pPr>
        <w:spacing w:line="480" w:lineRule="auto"/>
        <w:rPr>
          <w:rFonts w:ascii="Arial" w:hAnsi="Arial" w:cs="Arial"/>
          <w:b/>
          <w:sz w:val="24"/>
          <w:szCs w:val="24"/>
        </w:rPr>
      </w:pPr>
    </w:p>
    <w:sectPr w:rsidR="00602922" w:rsidSect="009223D5">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DBE" w:rsidRDefault="00823DBE" w:rsidP="00217781">
      <w:pPr>
        <w:spacing w:after="0" w:line="240" w:lineRule="auto"/>
      </w:pPr>
      <w:r>
        <w:separator/>
      </w:r>
    </w:p>
  </w:endnote>
  <w:endnote w:type="continuationSeparator" w:id="0">
    <w:p w:rsidR="00823DBE" w:rsidRDefault="00823DBE" w:rsidP="002177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320610"/>
      <w:docPartObj>
        <w:docPartGallery w:val="Page Numbers (Bottom of Page)"/>
        <w:docPartUnique/>
      </w:docPartObj>
    </w:sdtPr>
    <w:sdtContent>
      <w:p w:rsidR="0066363A" w:rsidRDefault="00D11695">
        <w:pPr>
          <w:pStyle w:val="Footer"/>
          <w:jc w:val="right"/>
        </w:pPr>
        <w:r>
          <w:fldChar w:fldCharType="begin"/>
        </w:r>
        <w:r w:rsidR="00602922">
          <w:instrText xml:space="preserve"> PAGE   \* MERGEFORMAT </w:instrText>
        </w:r>
        <w:r>
          <w:fldChar w:fldCharType="separate"/>
        </w:r>
        <w:r w:rsidR="00547381">
          <w:rPr>
            <w:noProof/>
          </w:rPr>
          <w:t>4</w:t>
        </w:r>
        <w:r>
          <w:fldChar w:fldCharType="end"/>
        </w:r>
      </w:p>
    </w:sdtContent>
  </w:sdt>
  <w:p w:rsidR="0066363A" w:rsidRDefault="00823D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DBE" w:rsidRDefault="00823DBE" w:rsidP="00217781">
      <w:pPr>
        <w:spacing w:after="0" w:line="240" w:lineRule="auto"/>
      </w:pPr>
      <w:r>
        <w:separator/>
      </w:r>
    </w:p>
  </w:footnote>
  <w:footnote w:type="continuationSeparator" w:id="0">
    <w:p w:rsidR="00823DBE" w:rsidRDefault="00823DBE" w:rsidP="0021778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proofState w:spelling="clean" w:grammar="clean"/>
  <w:defaultTabStop w:val="720"/>
  <w:characterSpacingControl w:val="doNotCompress"/>
  <w:footnotePr>
    <w:footnote w:id="-1"/>
    <w:footnote w:id="0"/>
  </w:footnotePr>
  <w:endnotePr>
    <w:endnote w:id="-1"/>
    <w:endnote w:id="0"/>
  </w:endnotePr>
  <w:compat>
    <w:useFELayout/>
  </w:compat>
  <w:rsids>
    <w:rsidRoot w:val="004573CD"/>
    <w:rsid w:val="001F7BCA"/>
    <w:rsid w:val="00217781"/>
    <w:rsid w:val="0022436B"/>
    <w:rsid w:val="00345377"/>
    <w:rsid w:val="004573CD"/>
    <w:rsid w:val="004770A0"/>
    <w:rsid w:val="004905EF"/>
    <w:rsid w:val="004943D5"/>
    <w:rsid w:val="004A207F"/>
    <w:rsid w:val="004B750D"/>
    <w:rsid w:val="00523A54"/>
    <w:rsid w:val="00547381"/>
    <w:rsid w:val="0057291B"/>
    <w:rsid w:val="00585672"/>
    <w:rsid w:val="00586A11"/>
    <w:rsid w:val="005D609F"/>
    <w:rsid w:val="00602922"/>
    <w:rsid w:val="006121E2"/>
    <w:rsid w:val="006839DB"/>
    <w:rsid w:val="00793A5C"/>
    <w:rsid w:val="007A7592"/>
    <w:rsid w:val="00823DBE"/>
    <w:rsid w:val="00837F14"/>
    <w:rsid w:val="00861EAC"/>
    <w:rsid w:val="0086746B"/>
    <w:rsid w:val="0089354B"/>
    <w:rsid w:val="008B6DDA"/>
    <w:rsid w:val="009E2CC5"/>
    <w:rsid w:val="00A12BE5"/>
    <w:rsid w:val="00A33B35"/>
    <w:rsid w:val="00A34C43"/>
    <w:rsid w:val="00A673C2"/>
    <w:rsid w:val="00AB596F"/>
    <w:rsid w:val="00B61766"/>
    <w:rsid w:val="00B74152"/>
    <w:rsid w:val="00BA158F"/>
    <w:rsid w:val="00BB60FC"/>
    <w:rsid w:val="00C509FC"/>
    <w:rsid w:val="00C74101"/>
    <w:rsid w:val="00CB154C"/>
    <w:rsid w:val="00D11695"/>
    <w:rsid w:val="00D16581"/>
    <w:rsid w:val="00DA5A9E"/>
    <w:rsid w:val="00E93F25"/>
    <w:rsid w:val="00EA24BF"/>
    <w:rsid w:val="00EE2DA4"/>
    <w:rsid w:val="00FC01E1"/>
    <w:rsid w:val="00FD0F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3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4573CD"/>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qFormat/>
    <w:rsid w:val="004573CD"/>
    <w:rPr>
      <w:sz w:val="18"/>
      <w:szCs w:val="18"/>
    </w:rPr>
  </w:style>
  <w:style w:type="paragraph" w:styleId="BalloonText">
    <w:name w:val="Balloon Text"/>
    <w:basedOn w:val="Normal"/>
    <w:link w:val="BalloonTextChar"/>
    <w:uiPriority w:val="99"/>
    <w:semiHidden/>
    <w:unhideWhenUsed/>
    <w:rsid w:val="006029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9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6</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jiangwu</dc:creator>
  <cp:lastModifiedBy>jiangwu</cp:lastModifiedBy>
  <cp:revision>26</cp:revision>
  <dcterms:created xsi:type="dcterms:W3CDTF">2021-10-30T05:51:00Z</dcterms:created>
  <dcterms:modified xsi:type="dcterms:W3CDTF">2022-01-18T06:42:00Z</dcterms:modified>
</cp:coreProperties>
</file>