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250" w:rsidRPr="00CB3D43" w:rsidRDefault="00D62250" w:rsidP="00D62250">
      <w:pPr>
        <w:spacing w:after="160" w:line="276" w:lineRule="auto"/>
        <w:rPr>
          <w:b/>
          <w:bCs/>
          <w:lang w:eastAsia="zh-CN"/>
        </w:rPr>
      </w:pPr>
      <w:bookmarkStart w:id="0" w:name="_GoBack"/>
      <w:r w:rsidRPr="009D7282">
        <w:rPr>
          <w:b/>
          <w:bCs/>
          <w:lang w:val="en-US"/>
        </w:rPr>
        <w:t>B</w:t>
      </w:r>
      <w:r w:rsidRPr="009D7282">
        <w:rPr>
          <w:b/>
          <w:bCs/>
          <w:lang w:val="en-US" w:eastAsia="zh-CN"/>
        </w:rPr>
        <w:t>ox</w:t>
      </w:r>
      <w:r w:rsidRPr="009D7282">
        <w:rPr>
          <w:b/>
          <w:bCs/>
          <w:lang w:val="en-US"/>
        </w:rPr>
        <w:t xml:space="preserve"> 1. Search terms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736"/>
        <w:gridCol w:w="1753"/>
        <w:gridCol w:w="736"/>
        <w:gridCol w:w="3075"/>
      </w:tblGrid>
      <w:tr w:rsidR="00D62250" w:rsidRPr="009D7282" w:rsidTr="005D53EF">
        <w:trPr>
          <w:trHeight w:val="849"/>
          <w:jc w:val="center"/>
        </w:trPr>
        <w:tc>
          <w:tcPr>
            <w:tcW w:w="28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62250" w:rsidRPr="00B8094E" w:rsidRDefault="00D62250" w:rsidP="005D53EF">
            <w:pPr>
              <w:spacing w:after="160"/>
              <w:jc w:val="both"/>
              <w:rPr>
                <w:rFonts w:eastAsia="DengXian"/>
                <w:b/>
                <w:bCs/>
                <w:kern w:val="24"/>
                <w:lang w:eastAsia="zh-CN"/>
              </w:rPr>
            </w:pPr>
            <w:r w:rsidRPr="00B8094E">
              <w:rPr>
                <w:rFonts w:eastAsia="DengXian"/>
                <w:b/>
                <w:bCs/>
                <w:kern w:val="24"/>
                <w:lang w:eastAsia="zh-CN"/>
              </w:rPr>
              <w:t>Concept 1</w:t>
            </w:r>
          </w:p>
          <w:p w:rsidR="00D62250" w:rsidRPr="00B8094E" w:rsidRDefault="00D62250" w:rsidP="005D53EF">
            <w:pPr>
              <w:spacing w:after="160"/>
              <w:jc w:val="both"/>
              <w:rPr>
                <w:rFonts w:eastAsia="DengXian"/>
                <w:b/>
                <w:bCs/>
                <w:kern w:val="24"/>
                <w:lang w:eastAsia="zh-CN"/>
              </w:rPr>
            </w:pPr>
            <w:r w:rsidRPr="00B8094E">
              <w:rPr>
                <w:rFonts w:eastAsia="DengXian"/>
                <w:b/>
                <w:bCs/>
                <w:kern w:val="24"/>
                <w:lang w:eastAsia="zh-CN"/>
              </w:rPr>
              <w:t xml:space="preserve">Health system </w:t>
            </w:r>
          </w:p>
          <w:p w:rsidR="00D62250" w:rsidRPr="00B8094E" w:rsidRDefault="00D62250" w:rsidP="005D53EF">
            <w:pPr>
              <w:spacing w:after="160"/>
              <w:jc w:val="both"/>
              <w:rPr>
                <w:rFonts w:eastAsia="DengXian"/>
                <w:kern w:val="24"/>
                <w:lang w:eastAsia="zh-CN"/>
              </w:rPr>
            </w:pPr>
            <w:r w:rsidRPr="00B8094E">
              <w:rPr>
                <w:rFonts w:eastAsia="DengXian"/>
                <w:kern w:val="24"/>
                <w:lang w:eastAsia="zh-CN"/>
              </w:rPr>
              <w:t>OR</w:t>
            </w:r>
          </w:p>
        </w:tc>
        <w:tc>
          <w:tcPr>
            <w:tcW w:w="736" w:type="dxa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62250" w:rsidRPr="00B8094E" w:rsidRDefault="00D62250" w:rsidP="005D53EF">
            <w:pPr>
              <w:spacing w:after="160"/>
              <w:jc w:val="both"/>
              <w:rPr>
                <w:rFonts w:eastAsia="DengXian"/>
                <w:kern w:val="24"/>
                <w:lang w:eastAsia="zh-CN"/>
              </w:rPr>
            </w:pPr>
            <w:r w:rsidRPr="00B8094E">
              <w:rPr>
                <w:rFonts w:eastAsia="DengXian"/>
                <w:kern w:val="24"/>
                <w:lang w:eastAsia="zh-CN"/>
              </w:rPr>
              <w:t>AND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62250" w:rsidRPr="00B8094E" w:rsidRDefault="00D62250" w:rsidP="005D53EF">
            <w:pPr>
              <w:spacing w:after="16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094E">
              <w:rPr>
                <w:rFonts w:eastAsia="DengXian"/>
                <w:b/>
                <w:bCs/>
                <w:kern w:val="24"/>
                <w:lang w:eastAsia="zh-CN"/>
              </w:rPr>
              <w:t xml:space="preserve">Concept 2 </w:t>
            </w:r>
          </w:p>
          <w:p w:rsidR="00D62250" w:rsidRPr="00B8094E" w:rsidRDefault="00D62250" w:rsidP="005D53EF">
            <w:pPr>
              <w:spacing w:after="160"/>
              <w:jc w:val="both"/>
              <w:rPr>
                <w:rFonts w:eastAsia="DengXian"/>
                <w:kern w:val="24"/>
                <w:lang w:eastAsia="zh-CN"/>
              </w:rPr>
            </w:pPr>
            <w:r w:rsidRPr="00B8094E">
              <w:rPr>
                <w:rFonts w:eastAsia="DengXian"/>
                <w:b/>
                <w:bCs/>
                <w:kern w:val="24"/>
                <w:lang w:eastAsia="zh-CN"/>
              </w:rPr>
              <w:t>Guidance</w:t>
            </w:r>
            <w:r w:rsidRPr="00B8094E">
              <w:rPr>
                <w:rFonts w:eastAsia="DengXian"/>
                <w:kern w:val="24"/>
                <w:lang w:eastAsia="zh-CN"/>
              </w:rPr>
              <w:t xml:space="preserve"> </w:t>
            </w:r>
          </w:p>
          <w:p w:rsidR="00D62250" w:rsidRPr="00B8094E" w:rsidRDefault="00D62250" w:rsidP="005D53EF">
            <w:pPr>
              <w:spacing w:after="160"/>
              <w:jc w:val="both"/>
              <w:rPr>
                <w:rFonts w:eastAsia="DengXian"/>
                <w:kern w:val="24"/>
                <w:lang w:eastAsia="zh-CN"/>
              </w:rPr>
            </w:pPr>
            <w:r w:rsidRPr="00B8094E">
              <w:rPr>
                <w:rFonts w:eastAsia="DengXian"/>
                <w:kern w:val="24"/>
                <w:lang w:eastAsia="zh-CN"/>
              </w:rPr>
              <w:t>OR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62250" w:rsidRPr="00B8094E" w:rsidRDefault="00D62250" w:rsidP="005D53EF">
            <w:pPr>
              <w:spacing w:after="160"/>
              <w:jc w:val="both"/>
              <w:rPr>
                <w:rFonts w:eastAsia="DengXian"/>
                <w:kern w:val="24"/>
                <w:lang w:eastAsia="zh-CN"/>
              </w:rPr>
            </w:pPr>
            <w:r w:rsidRPr="00B8094E">
              <w:rPr>
                <w:rFonts w:eastAsia="DengXian"/>
                <w:kern w:val="24"/>
                <w:lang w:eastAsia="zh-CN"/>
              </w:rPr>
              <w:t>AND</w:t>
            </w:r>
          </w:p>
        </w:tc>
        <w:tc>
          <w:tcPr>
            <w:tcW w:w="30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D62250" w:rsidRPr="00B8094E" w:rsidRDefault="00D62250" w:rsidP="005D53EF">
            <w:pPr>
              <w:spacing w:after="160"/>
              <w:jc w:val="both"/>
              <w:rPr>
                <w:rFonts w:eastAsia="Times New Roman"/>
                <w:b/>
                <w:bCs/>
                <w:lang w:eastAsia="zh-CN"/>
              </w:rPr>
            </w:pPr>
            <w:r w:rsidRPr="00B8094E">
              <w:rPr>
                <w:rFonts w:eastAsia="DengXian"/>
                <w:b/>
                <w:bCs/>
                <w:kern w:val="24"/>
                <w:lang w:eastAsia="zh-CN"/>
              </w:rPr>
              <w:t>Concept 3</w:t>
            </w:r>
          </w:p>
          <w:p w:rsidR="00D62250" w:rsidRPr="00B8094E" w:rsidRDefault="00D62250" w:rsidP="005D53EF">
            <w:pPr>
              <w:spacing w:after="160"/>
              <w:jc w:val="both"/>
              <w:rPr>
                <w:rFonts w:eastAsia="Times New Roman"/>
                <w:lang w:eastAsia="zh-CN"/>
              </w:rPr>
            </w:pPr>
            <w:r w:rsidRPr="00B8094E">
              <w:rPr>
                <w:rFonts w:eastAsia="DengXian"/>
                <w:b/>
                <w:bCs/>
                <w:kern w:val="24"/>
                <w:lang w:eastAsia="zh-CN"/>
              </w:rPr>
              <w:t>Implementation</w:t>
            </w:r>
          </w:p>
          <w:p w:rsidR="00D62250" w:rsidRPr="00B8094E" w:rsidRDefault="00D62250" w:rsidP="005D53EF">
            <w:pPr>
              <w:spacing w:after="160"/>
              <w:jc w:val="both"/>
              <w:rPr>
                <w:rFonts w:eastAsia="DengXian"/>
                <w:kern w:val="24"/>
                <w:lang w:eastAsia="zh-CN"/>
              </w:rPr>
            </w:pPr>
            <w:r w:rsidRPr="00B8094E">
              <w:rPr>
                <w:rFonts w:eastAsia="DengXian"/>
                <w:kern w:val="24"/>
                <w:lang w:eastAsia="zh-CN"/>
              </w:rPr>
              <w:t>OR</w:t>
            </w:r>
          </w:p>
        </w:tc>
      </w:tr>
      <w:tr w:rsidR="00D62250" w:rsidRPr="009D7282" w:rsidTr="005D53EF">
        <w:trPr>
          <w:trHeight w:val="253"/>
          <w:jc w:val="center"/>
        </w:trPr>
        <w:tc>
          <w:tcPr>
            <w:tcW w:w="288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"health system"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"health systems"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"healthcare system"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"healthcare systems"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"health care system"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Fonts w:eastAsia="Times New Roman"/>
                <w:lang w:eastAsia="zh-CN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"health care systems"</w:t>
            </w:r>
          </w:p>
        </w:tc>
        <w:tc>
          <w:tcPr>
            <w:tcW w:w="736" w:type="dxa"/>
            <w:vMerge/>
            <w:vAlign w:val="center"/>
            <w:hideMark/>
          </w:tcPr>
          <w:p w:rsidR="00D62250" w:rsidRPr="00B8094E" w:rsidRDefault="00D62250" w:rsidP="005D53EF">
            <w:pPr>
              <w:jc w:val="both"/>
              <w:rPr>
                <w:rFonts w:eastAsia="Times New Roman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proofErr w:type="spellStart"/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guid</w:t>
            </w:r>
            <w:proofErr w:type="spellEnd"/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*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recommend*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Fonts w:eastAsia="Times New Roman"/>
                <w:lang w:eastAsia="zh-CN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statement*</w:t>
            </w:r>
          </w:p>
        </w:tc>
        <w:tc>
          <w:tcPr>
            <w:tcW w:w="0" w:type="auto"/>
            <w:vMerge/>
            <w:vAlign w:val="center"/>
            <w:hideMark/>
          </w:tcPr>
          <w:p w:rsidR="00D62250" w:rsidRPr="00B8094E" w:rsidRDefault="00D62250" w:rsidP="005D53EF">
            <w:pPr>
              <w:jc w:val="both"/>
              <w:rPr>
                <w:rFonts w:eastAsia="Times New Roman"/>
                <w:lang w:eastAsia="zh-CN"/>
              </w:rPr>
            </w:pPr>
          </w:p>
        </w:tc>
        <w:tc>
          <w:tcPr>
            <w:tcW w:w="307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implement*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adherence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uptake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Style w:val="Hyperlink"/>
                <w:color w:val="auto"/>
                <w:u w:val="none"/>
                <w:lang w:eastAsia="fr-FR"/>
              </w:rPr>
            </w:pPr>
            <w:proofErr w:type="spellStart"/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utili</w:t>
            </w:r>
            <w:proofErr w:type="spellEnd"/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*</w:t>
            </w:r>
          </w:p>
          <w:p w:rsidR="00D62250" w:rsidRPr="00B8094E" w:rsidRDefault="00D62250" w:rsidP="00D62250">
            <w:pPr>
              <w:pStyle w:val="ListParagraph"/>
              <w:numPr>
                <w:ilvl w:val="0"/>
                <w:numId w:val="2"/>
              </w:numPr>
              <w:ind w:left="284" w:firstLineChars="0" w:hanging="284"/>
              <w:contextualSpacing/>
              <w:rPr>
                <w:rFonts w:eastAsia="Times New Roman"/>
                <w:lang w:eastAsia="zh-CN"/>
              </w:rPr>
            </w:pPr>
            <w:proofErr w:type="spellStart"/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contextuali</w:t>
            </w:r>
            <w:proofErr w:type="spellEnd"/>
            <w:r w:rsidRPr="00B8094E">
              <w:rPr>
                <w:rStyle w:val="Hyperlink"/>
                <w:rFonts w:eastAsia="Times New Roman"/>
                <w:color w:val="auto"/>
                <w:u w:val="none"/>
                <w:lang w:eastAsia="fr-FR"/>
              </w:rPr>
              <w:t>*</w:t>
            </w:r>
          </w:p>
        </w:tc>
      </w:tr>
    </w:tbl>
    <w:p w:rsidR="00D62250" w:rsidRPr="009D7282" w:rsidRDefault="00D62250" w:rsidP="00D62250">
      <w:pPr>
        <w:spacing w:line="276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62250" w:rsidRPr="009D7282" w:rsidTr="005D53EF">
        <w:tc>
          <w:tcPr>
            <w:tcW w:w="9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2250" w:rsidRPr="009D7282" w:rsidRDefault="00D62250" w:rsidP="005D53EF">
            <w:pPr>
              <w:spacing w:line="276" w:lineRule="auto"/>
              <w:jc w:val="both"/>
              <w:rPr>
                <w:b/>
                <w:bCs/>
              </w:rPr>
            </w:pPr>
            <w:r w:rsidRPr="009D7282">
              <w:rPr>
                <w:rFonts w:eastAsia="Times New Roman"/>
                <w:b/>
                <w:bCs/>
                <w:lang w:eastAsia="zh-CN"/>
              </w:rPr>
              <w:t>Box 2. Adapted quality criteria for empirical papers</w:t>
            </w:r>
          </w:p>
        </w:tc>
      </w:tr>
      <w:tr w:rsidR="00D62250" w:rsidRPr="009D7282" w:rsidTr="005D53EF">
        <w:trPr>
          <w:trHeight w:val="728"/>
        </w:trPr>
        <w:tc>
          <w:tcPr>
            <w:tcW w:w="9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2250" w:rsidRPr="009D7282" w:rsidRDefault="00D62250" w:rsidP="00D62250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both"/>
            </w:pPr>
            <w:r w:rsidRPr="009D7282">
              <w:t>Are the aims and objectives of the research clearly stated?</w:t>
            </w:r>
          </w:p>
          <w:p w:rsidR="00D62250" w:rsidRPr="009D7282" w:rsidRDefault="00D62250" w:rsidP="00D62250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both"/>
            </w:pPr>
            <w:r w:rsidRPr="009D7282">
              <w:t>Is the research design clearly specified and appropriate for the aims and objectives of the research?</w:t>
            </w:r>
          </w:p>
          <w:p w:rsidR="00D62250" w:rsidRPr="009D7282" w:rsidRDefault="00D62250" w:rsidP="00D62250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both"/>
            </w:pPr>
            <w:r w:rsidRPr="009D7282">
              <w:t>Do the researchers provide a clear account of the process by which their findings we reproduced?</w:t>
            </w:r>
          </w:p>
          <w:p w:rsidR="00D62250" w:rsidRPr="009D7282" w:rsidRDefault="00D62250" w:rsidP="00D62250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both"/>
            </w:pPr>
            <w:r w:rsidRPr="009D7282">
              <w:t>Do the researchers display enough data to support their interpretations and conclusions?</w:t>
            </w:r>
          </w:p>
          <w:p w:rsidR="00D62250" w:rsidRPr="009D7282" w:rsidRDefault="00D62250" w:rsidP="00D62250">
            <w:pPr>
              <w:pStyle w:val="ListParagraph"/>
              <w:numPr>
                <w:ilvl w:val="0"/>
                <w:numId w:val="1"/>
              </w:numPr>
              <w:spacing w:line="276" w:lineRule="auto"/>
              <w:ind w:firstLineChars="0"/>
              <w:jc w:val="both"/>
            </w:pPr>
            <w:r w:rsidRPr="009D7282">
              <w:t>Is the method of analysis appropriate and adequately explicated?</w:t>
            </w:r>
          </w:p>
        </w:tc>
      </w:tr>
      <w:bookmarkEnd w:id="0"/>
    </w:tbl>
    <w:p w:rsidR="00442453" w:rsidRDefault="00442453"/>
    <w:sectPr w:rsidR="00442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E531B"/>
    <w:multiLevelType w:val="hybridMultilevel"/>
    <w:tmpl w:val="0D6E7A3E"/>
    <w:lvl w:ilvl="0" w:tplc="55CA95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905FB3"/>
    <w:multiLevelType w:val="hybridMultilevel"/>
    <w:tmpl w:val="40B267B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50"/>
    <w:rsid w:val="00442453"/>
    <w:rsid w:val="00D6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22AAC-D059-498F-8B44-406A811C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2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62250"/>
    <w:rPr>
      <w:color w:val="0000FF"/>
      <w:u w:val="single"/>
    </w:rPr>
  </w:style>
  <w:style w:type="paragraph" w:styleId="ListParagraph">
    <w:name w:val="List Paragraph"/>
    <w:aliases w:val="Bullet list,Bullet List 1,Unordered List Level 1,Dot pt,F5 List Paragraph,List Paragraph Char Char Char,Indicator Text,Numbered Para 1,Bullet 1,Bullet Points,List Paragraph2,MAIN CONTENT,Normal numbered,Liste 1"/>
    <w:basedOn w:val="Normal"/>
    <w:link w:val="ListParagraphChar"/>
    <w:uiPriority w:val="34"/>
    <w:qFormat/>
    <w:rsid w:val="00D62250"/>
    <w:pPr>
      <w:ind w:firstLineChars="200" w:firstLine="420"/>
    </w:pPr>
  </w:style>
  <w:style w:type="table" w:styleId="TableGrid">
    <w:name w:val="Table Grid"/>
    <w:basedOn w:val="TableNormal"/>
    <w:uiPriority w:val="39"/>
    <w:rsid w:val="00D62250"/>
    <w:pPr>
      <w:spacing w:after="0" w:line="240" w:lineRule="auto"/>
    </w:pPr>
    <w:rPr>
      <w:rFonts w:eastAsiaTheme="minorEastAsia"/>
      <w:lang w:val="en-CA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 list Char,Bullet List 1 Char,Unordered List Level 1 Char,Dot pt Char,F5 List Paragraph Char,List Paragraph Char Char Char Char,Indicator Text Char,Numbered Para 1 Char,Bullet 1 Char,Bullet Points Char,List Paragraph2 Char"/>
    <w:link w:val="ListParagraph"/>
    <w:uiPriority w:val="34"/>
    <w:rsid w:val="00D62250"/>
    <w:rPr>
      <w:rFonts w:ascii="Times New Roman" w:eastAsiaTheme="minorEastAsia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>Springer Nature IT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2020-12-17T18:51:00Z</dcterms:created>
  <dcterms:modified xsi:type="dcterms:W3CDTF">2020-12-17T18:51:00Z</dcterms:modified>
</cp:coreProperties>
</file>