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Table S2 Resistant gene primers used in this study</w:t>
      </w:r>
    </w:p>
    <w:tbl>
      <w:tblPr>
        <w:tblStyle w:val="5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4057"/>
        <w:gridCol w:w="927"/>
        <w:gridCol w:w="1124"/>
        <w:gridCol w:w="128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139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Target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4040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Sequence(5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-3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’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Amplicon length (bp)</w:t>
            </w:r>
          </w:p>
        </w:tc>
        <w:tc>
          <w:tcPr>
            <w:tcW w:w="1119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Annealing Temperature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(℃)</w:t>
            </w:r>
          </w:p>
        </w:tc>
        <w:tc>
          <w:tcPr>
            <w:tcW w:w="1291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9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24"/>
                <w:szCs w:val="24"/>
              </w:rPr>
              <w:t>16s rRNA</w:t>
            </w:r>
          </w:p>
        </w:tc>
        <w:tc>
          <w:tcPr>
            <w:tcW w:w="404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27F: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YMAGAGTTTGATYMTGGCTCAG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1492R: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TACCTTGTTACGACTT</w:t>
            </w:r>
          </w:p>
        </w:tc>
        <w:tc>
          <w:tcPr>
            <w:tcW w:w="933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1492</w:t>
            </w:r>
          </w:p>
        </w:tc>
        <w:tc>
          <w:tcPr>
            <w:tcW w:w="1119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91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9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NDM-1</w:t>
            </w:r>
          </w:p>
        </w:tc>
        <w:tc>
          <w:tcPr>
            <w:tcW w:w="4040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GGTTTGGCGATCTGGTTTTC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CGGAATGGCTCATCACGATC</w:t>
            </w:r>
          </w:p>
        </w:tc>
        <w:tc>
          <w:tcPr>
            <w:tcW w:w="933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621</w:t>
            </w:r>
          </w:p>
        </w:tc>
        <w:tc>
          <w:tcPr>
            <w:tcW w:w="1119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&lt;EndNote&gt;&lt;Cite&gt;&lt;Author&gt;Yong&lt;/Author&gt;&lt;Year&gt;2009&lt;/Year&gt;&lt;RecNum&gt;135&lt;/RecNum&gt;&lt;DisplayText&gt;(Yong, et al., 2009)&lt;/DisplayText&gt;&lt;record&gt;&lt;rec-number&gt;135&lt;/rec-number&gt;&lt;foreign-keys&gt;&lt;key app="EN" db-id="9s0t9erpcreepue0zv15xs0t5tfsdd20z9w2" timestamp="1623651227"&gt;135&lt;/key&gt;&lt;/foreign-keys&gt;&lt;ref-type name="Journal Article"&gt;17&lt;/ref-type&gt;&lt;contributors&gt;&lt;authors&gt;&lt;author&gt;Yong, Dongeun&lt;/author&gt;&lt;author&gt;Toleman, Mark A&lt;/author&gt;&lt;author&gt;Giske, Christian G&lt;/author&gt;&lt;author&gt;Cho, Hyun S&lt;/author&gt;&lt;author&gt;Sundman, Kristina&lt;/author&gt;&lt;author&gt;Lee, Kyungwon&lt;/author&gt;&lt;author&gt;Walsh, Timothy R&lt;/author&gt;&lt;/authors&gt;&lt;/contributors&gt;&lt;titles&gt;&lt;title&gt;Characterization of a new metallo-β-lactamase gene, bla NDM-1, and a novel erythromycin esterase gene carried on a unique genetic structure in Klebsiella pneumoniae sequence type 14 from India&lt;/title&gt;&lt;secondary-title&gt;Antimicrobial agents and chemotherapy&lt;/secondary-title&gt;&lt;/titles&gt;&lt;periodical&gt;&lt;full-title&gt;Antimicrobial agents and chemotherapy&lt;/full-title&gt;&lt;/periodical&gt;&lt;pages&gt;5046-5054&lt;/pages&gt;&lt;volume&gt;53&lt;/volume&gt;&lt;number&gt;12&lt;/number&gt;&lt;dates&gt;&lt;year&gt;2009&lt;/year&gt;&lt;/dates&gt;&lt;isbn&gt;0066-4804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(Yong, et al., 2009)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KPC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GTATCGCCGTCTAGTTCTGC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GGTCGTGTTTCCCTTTAGCC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638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&lt;EndNote&gt;&lt;Cite&gt;&lt;Author&gt;Hong&lt;/Author&gt;&lt;Year&gt;2012&lt;/Year&gt;&lt;RecNum&gt;134&lt;/RecNum&gt;&lt;DisplayText&gt;(Hong, et al., 2012)&lt;/DisplayText&gt;&lt;record&gt;&lt;rec-number&gt;134&lt;/rec-number&gt;&lt;foreign-keys&gt;&lt;key app="EN" db-id="9s0t9erpcreepue0zv15xs0t5tfsdd20z9w2" timestamp="1623651088"&gt;134&lt;/key&gt;&lt;/foreign-keys&gt;&lt;ref-type name="Journal Article"&gt;17&lt;/ref-type&gt;&lt;contributors&gt;&lt;authors&gt;&lt;author&gt;Hong, Sang Sook&lt;/author&gt;&lt;author&gt;Kim, Kyeongmi&lt;/author&gt;&lt;author&gt;Huh, Ji Young&lt;/author&gt;&lt;author&gt;Jung, Bochan&lt;/author&gt;&lt;author&gt;Kang, Myung Seo&lt;/author&gt;&lt;author&gt;Hong, Seong Geun&lt;/author&gt;&lt;/authors&gt;&lt;/contributors&gt;&lt;titles&gt;&lt;title&gt;Multiplex PCR for rapid detection of genes encoding class A carbapenemases&lt;/title&gt;&lt;secondary-title&gt;Annals of Laboratory Medicine&lt;/secondary-title&gt;&lt;/titles&gt;&lt;periodical&gt;&lt;full-title&gt;Annals of Laboratory Medicine&lt;/full-title&gt;&lt;/periodical&gt;&lt;pages&gt;359&lt;/pages&gt;&lt;volume&gt;32&lt;/volume&gt;&lt;number&gt;5&lt;/number&gt;&lt;dates&gt;&lt;year&gt;2012&lt;/year&gt;&lt;/dates&gt;&lt;urls&gt;&lt;/urls&gt;&lt;/record&gt;&lt;/Cite&gt;&lt;/EndNote&gt;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(Hong, et al., 2012)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SME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GAGGAAGACTTTGATGGGAGGAT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TCCCCTCAGGACCGCCAAG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334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&lt;EndNote&gt;&lt;Cite&gt;&lt;Author&gt;Voets&lt;/Author&gt;&lt;Year&gt;2011&lt;/Year&gt;&lt;RecNum&gt;136&lt;/RecNum&gt;&lt;DisplayText&gt;(Voets, Fluit, Scharringa, Stuart, &amp;amp; Leverstein-van Hall, 2011)&lt;/DisplayText&gt;&lt;record&gt;&lt;rec-number&gt;136&lt;/rec-number&gt;&lt;foreign-keys&gt;&lt;key app="EN" db-id="9s0t9erpcreepue0zv15xs0t5tfsdd20z9w2" timestamp="1623651305"&gt;136&lt;/key&gt;&lt;/foreign-keys&gt;&lt;ref-type name="Journal Article"&gt;17&lt;/ref-type&gt;&lt;contributors&gt;&lt;authors&gt;&lt;author&gt;Voets, Guido M&lt;/author&gt;&lt;author&gt;Fluit, AC&lt;/author&gt;&lt;author&gt;Scharringa, Jelle&lt;/author&gt;&lt;author&gt;Stuart, James Cohen&lt;/author&gt;&lt;author&gt;Leverstein-van Hall, Maurine A&lt;/author&gt;&lt;/authors&gt;&lt;/contributors&gt;&lt;titles&gt;&lt;title&gt;A set of multiplex PCRs for genotypic detection of extended-spectrum β-lactamases, carbapenemases, plasmid-mediated AmpC β-lactamases and OXA β-lactamases&lt;/title&gt;&lt;secondary-title&gt;International journal of antimicrobial agents&lt;/secondary-title&gt;&lt;/titles&gt;&lt;periodical&gt;&lt;full-title&gt;International journal of antimicrobial agents&lt;/full-title&gt;&lt;/periodical&gt;&lt;pages&gt;356-359&lt;/pages&gt;&lt;volume&gt;37&lt;/volume&gt;&lt;number&gt;4&lt;/number&gt;&lt;dates&gt;&lt;year&gt;2011&lt;/year&gt;&lt;/dates&gt;&lt;isbn&gt;0924-8579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(Voets, Fluit, Scharringa, Stuart, &amp; Leverstein-van Hall, 2011)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IMP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GGAATAGAGTGGCTTAAYTCTC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uAAAACAACCACC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232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&lt;EndNote&gt;&lt;Cite&gt;&lt;Author&gt;Poirel&lt;/Author&gt;&lt;Year&gt;2011&lt;/Year&gt;&lt;RecNum&gt;137&lt;/RecNum&gt;&lt;DisplayText&gt;(Poirel, Walsh, Cuvillier, &amp;amp; Nordmann, 2011)&lt;/DisplayText&gt;&lt;record&gt;&lt;rec-number&gt;137&lt;/rec-number&gt;&lt;foreign-keys&gt;&lt;key app="EN" db-id="9s0t9erpcreepue0zv15xs0t5tfsdd20z9w2" timestamp="1623651366"&gt;137&lt;/key&gt;&lt;/foreign-keys&gt;&lt;ref-type name="Journal Article"&gt;17&lt;/ref-type&gt;&lt;contributors&gt;&lt;authors&gt;&lt;author&gt;Poirel, Laurent&lt;/author&gt;&lt;author&gt;Walsh, Timothy R&lt;/author&gt;&lt;author&gt;Cuvillier, Vincent&lt;/author&gt;&lt;author&gt;Nordmann, Patrice&lt;/author&gt;&lt;/authors&gt;&lt;/contributors&gt;&lt;titles&gt;&lt;title&gt;Multiplex PCR for detection of acquired carbapenemase genes&lt;/title&gt;&lt;secondary-title&gt;Diagnostic microbiology and infectious disease&lt;/secondary-title&gt;&lt;/titles&gt;&lt;periodical&gt;&lt;full-title&gt;Diagnostic microbiology and infectious disease&lt;/full-title&gt;&lt;/periodical&gt;&lt;pages&gt;119-123&lt;/pages&gt;&lt;volume&gt;70&lt;/volume&gt;&lt;number&gt;1&lt;/number&gt;&lt;dates&gt;&lt;year&gt;2011&lt;/year&gt;&lt;/dates&gt;&lt;isbn&gt;0732-8893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(Poirel, Walsh, Cuvillier, &amp; Nordmann, 2011)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OXA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-23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GATCGGATTGGAGAACCAGA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ATTTCTGACCGCATTTCCAT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501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&lt;EndNote&gt;&lt;Cite&gt;&lt;Author&gt;Woodford&lt;/Author&gt;&lt;Year&gt;2006&lt;/Year&gt;&lt;RecNum&gt;138&lt;/RecNum&gt;&lt;DisplayText&gt;(Woodford, et al., 2006)&lt;/DisplayText&gt;&lt;record&gt;&lt;rec-number&gt;138&lt;/rec-number&gt;&lt;foreign-keys&gt;&lt;key app="EN" db-id="9s0t9erpcreepue0zv15xs0t5tfsdd20z9w2" timestamp="1623651432"&gt;138&lt;/key&gt;&lt;/foreign-keys&gt;&lt;ref-type name="Journal Article"&gt;17&lt;/ref-type&gt;&lt;contributors&gt;&lt;authors&gt;&lt;author&gt;Woodford, Neil&lt;/author&gt;&lt;author&gt;Ellington, Matthew J&lt;/author&gt;&lt;author&gt;Coelho, Juliana M&lt;/author&gt;&lt;author&gt;Turton, Jane F&lt;/author&gt;&lt;author&gt;Ward, M Elaina&lt;/author&gt;&lt;author&gt;Brown, Susan&lt;/author&gt;&lt;author&gt;Amyes, Sebastian GB&lt;/author&gt;&lt;author&gt;Livermore, David M&lt;/author&gt;&lt;/authors&gt;&lt;/contributors&gt;&lt;titles&gt;&lt;title&gt;Multiplex PCR for genes encoding prevalent OXA carbapenemases in Acinetobacter spp&lt;/title&gt;&lt;secondary-title&gt;International journal of antimicrobial agents&lt;/secondary-title&gt;&lt;/titles&gt;&lt;periodical&gt;&lt;full-title&gt;International journal of antimicrobial agents&lt;/full-title&gt;&lt;/periodical&gt;&lt;pages&gt;351-353&lt;/pages&gt;&lt;volume&gt;27&lt;/volume&gt;&lt;number&gt;4&lt;/number&gt;&lt;dates&gt;&lt;year&gt;2006&lt;/year&gt;&lt;/dates&gt;&lt;isbn&gt;0924-8579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(Woodford, et al., 2006)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CTX-M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ATGTGCAGYACCAGTAARGT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TGGGTRAARTARGTSACCAGA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593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&lt;EndNote&gt;&lt;Cite&gt;&lt;Author&gt;Pagain&lt;/Author&gt;&lt;Year&gt;2003&lt;/Year&gt;&lt;RecNum&gt;139&lt;/RecNum&gt;&lt;DisplayText&gt;(Pagain, et al., 2003)&lt;/DisplayText&gt;&lt;record&gt;&lt;rec-number&gt;139&lt;/rec-number&gt;&lt;foreign-keys&gt;&lt;key app="EN" db-id="9s0t9erpcreepue0zv15xs0t5tfsdd20z9w2" timestamp="1623651606"&gt;139&lt;/key&gt;&lt;/foreign-keys&gt;&lt;ref-type name="Journal Article"&gt;17&lt;/ref-type&gt;&lt;contributors&gt;&lt;authors&gt;&lt;author&gt;Pagain, L&lt;/author&gt;&lt;author&gt;Amico, E&lt;/author&gt;&lt;author&gt;Migliavacca, R&lt;/author&gt;&lt;author&gt;Andrea, M&lt;/author&gt;&lt;author&gt;Giacobon, E&lt;/author&gt;&lt;author&gt;Amicosante, G&lt;/author&gt;&lt;/authors&gt;&lt;/contributors&gt;&lt;titles&gt;&lt;title&gt;Multiple CTX-M type extended-spectrum B-lactamases in nosocomonal isolates of Enterobacteriaceacea from hospital in North Italy&lt;/title&gt;&lt;secondary-title&gt;J Clin Microbial&lt;/secondary-title&gt;&lt;/titles&gt;&lt;periodical&gt;&lt;full-title&gt;J Clin Microbial&lt;/full-title&gt;&lt;/periodical&gt;&lt;pages&gt;4264-4269&lt;/pages&gt;&lt;volume&gt;41&lt;/volume&gt;&lt;dates&gt;&lt;year&gt;2003&lt;/year&gt;&lt;/dates&gt;&lt;urls&gt;&lt;/urls&gt;&lt;/record&gt;&lt;/Cite&gt;&lt;/EndNote&gt;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(Pagain, et al., 2003)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TEM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CATTTCCGTGTCGCCCTTATTC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CGTTCATCCATAGTTGCCTGAC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800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&lt;EndNote&gt;&lt;Cite&gt;&lt;Author&gt;Dallenne&lt;/Author&gt;&lt;Year&gt;2010&lt;/Year&gt;&lt;RecNum&gt;140&lt;/RecNum&gt;&lt;DisplayText&gt;(Dallenne, Da Costa, Decré, Favier, &amp;amp; Arlet, 2010)&lt;/DisplayText&gt;&lt;record&gt;&lt;rec-number&gt;140&lt;/rec-number&gt;&lt;foreign-keys&gt;&lt;key app="EN" db-id="9s0t9erpcreepue0zv15xs0t5tfsdd20z9w2" timestamp="1623651680"&gt;140&lt;/key&gt;&lt;/foreign-keys&gt;&lt;ref-type name="Journal Article"&gt;17&lt;/ref-type&gt;&lt;contributors&gt;&lt;authors&gt;&lt;author&gt;Dallenne, Caroline&lt;/author&gt;&lt;author&gt;Da Costa, Anaelle&lt;/author&gt;&lt;author&gt;Decré, Dominique&lt;/author&gt;&lt;author&gt;Favier, Christine&lt;/author&gt;&lt;author&gt;Arlet, Guillaume&lt;/author&gt;&lt;/authors&gt;&lt;/contributors&gt;&lt;titles&gt;&lt;title&gt;Development of a set of multiplex PCR assays for the detection of genes encoding important β-lactamases in Enterobacteriaceae&lt;/title&gt;&lt;secondary-title&gt;Journal of Antimicrobial Chemotherapy&lt;/secondary-title&gt;&lt;/titles&gt;&lt;periodical&gt;&lt;full-title&gt;Journal of Antimicrobial Chemotherapy&lt;/full-title&gt;&lt;/periodical&gt;&lt;pages&gt;490-495&lt;/pages&gt;&lt;volume&gt;65&lt;/volume&gt;&lt;number&gt;3&lt;/number&gt;&lt;dates&gt;&lt;year&gt;2010&lt;/year&gt;&lt;/dates&gt;&lt;isbn&gt;1460-2091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(Dallenne, Da Costa, Decré, Favier, &amp; Arlet, 2010)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SHV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AGCCGCTTGAGCAAATTAAAC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ATCCCGCAGATAAATCACCAC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713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bla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vertAlign w:val="subscript"/>
              </w:rPr>
              <w:t>OXA-1 group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GGCACCAGATTCAACTTTCAAG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GACCCCAAGTTTCCTGTAAGTG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564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qnrA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CAGCAAGAGGATTTCTCACG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AATCCGGCAGCACTATTACTC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630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&lt;EndNote&gt;&lt;Cite&gt;&lt;Author&gt;Ciesielczuk&lt;/Author&gt;&lt;Year&gt;2013&lt;/Year&gt;&lt;RecNum&gt;141&lt;/RecNum&gt;&lt;DisplayText&gt;(Ciesielczuk, Hornsey, Choi, Woodford, &amp;amp; Wareham, 2013)&lt;/DisplayText&gt;&lt;record&gt;&lt;rec-number&gt;141&lt;/rec-number&gt;&lt;foreign-keys&gt;&lt;key app="EN" db-id="9s0t9erpcreepue0zv15xs0t5tfsdd20z9w2" timestamp="1623651740"&gt;141&lt;/key&gt;&lt;/foreign-keys&gt;&lt;ref-type name="Journal Article"&gt;17&lt;/ref-type&gt;&lt;contributors&gt;&lt;authors&gt;&lt;author&gt;Ciesielczuk, H&lt;/author&gt;&lt;author&gt;Hornsey, M&lt;/author&gt;&lt;author&gt;Choi, V&lt;/author&gt;&lt;author&gt;Woodford, Neil&lt;/author&gt;&lt;author&gt;Wareham, DW&lt;/author&gt;&lt;/authors&gt;&lt;/contributors&gt;&lt;titles&gt;&lt;title&gt;Development and evaluation of a multiplex PCR for eight plasmid-mediated quinolone-resistance determinants&lt;/title&gt;&lt;secondary-title&gt;Journal of Medical Microbiology&lt;/secondary-title&gt;&lt;/titles&gt;&lt;periodical&gt;&lt;full-title&gt;Journal of medical microbiology&lt;/full-title&gt;&lt;/periodical&gt;&lt;pages&gt;1823-1827&lt;/pages&gt;&lt;volume&gt;62&lt;/volume&gt;&lt;number&gt;12&lt;/number&gt;&lt;dates&gt;&lt;year&gt;2013&lt;/year&gt;&lt;/dates&gt;&lt;isbn&gt;0022-2615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(Ciesielczuk, Hornsey, Choi, Woodford, &amp; Wareham, 2013)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qnrB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GGCTGTCAGTTCTATGATCG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SAKCAACGATGCCTGGTAG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488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qnrC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GCAGAATTCAGGGGTGTGAT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AACTGCTCCAAAAGCTGCTC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qnrD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CGAGATCAATTTACGGGGAATA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AACAAGCTGAAGCGCCTG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581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qnrS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GCAAGTTCATTGAACAGGGT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TCTAAACCGTCGAGTTCGGCG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428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qnrVC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GGATAAAACAGACCAGTTATATGTACAAG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AGATTTGCGCCAATCCATCTATT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444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oqxAB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CCGCACCGATAAATTAGTCC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GGCGAGGTTTTGATAGTGGA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313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qeqA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F:GCAGGTCCAGCAGCGGGTAG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R:CTTCCTGCCCGAGTATCGTG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218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mph(A)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GTGAGGAGGAGCTTCGCGAG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TGCCGCAGGACTCGGAGGTC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403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&lt;EndNote&gt;&lt;Cite&gt;&lt;Author&gt;Nguyen&lt;/Author&gt;&lt;Year&gt;2009&lt;/Year&gt;&lt;RecNum&gt;142&lt;/RecNum&gt;&lt;DisplayText&gt;(Nguyen, et al., 2009)&lt;/DisplayText&gt;&lt;record&gt;&lt;rec-number&gt;142&lt;/rec-number&gt;&lt;foreign-keys&gt;&lt;key app="EN" db-id="9s0t9erpcreepue0zv15xs0t5tfsdd20z9w2" timestamp="1623651996"&gt;142&lt;/key&gt;&lt;/foreign-keys&gt;&lt;ref-type name="Journal Article"&gt;17&lt;/ref-type&gt;&lt;contributors&gt;&lt;authors&gt;&lt;author&gt;Nguyen, Minh Chau Phuc&lt;/author&gt;&lt;author&gt;Woerther, Paul-Louis&lt;/author&gt;&lt;author&gt;Bouvet, Mathilde&lt;/author&gt;&lt;author&gt;Andremont, Antoine&lt;/author&gt;&lt;author&gt;Leclercq, Roland&lt;/author&gt;&lt;author&gt;Canu, Annie&lt;/author&gt;&lt;/authors&gt;&lt;/contributors&gt;&lt;titles&gt;&lt;title&gt;Escherichia coli as reservoir for macrolide resistance genes&lt;/title&gt;&lt;secondary-title&gt;Emerging infectious diseases&lt;/secondary-title&gt;&lt;/titles&gt;&lt;periodical&gt;&lt;full-title&gt;Emerging infectious diseases&lt;/full-title&gt;&lt;/periodical&gt;&lt;pages&gt;1648&lt;/pages&gt;&lt;volume&gt;15&lt;/volume&gt;&lt;number&gt;10&lt;/number&gt;&lt;dates&gt;&lt;year&gt;2009&lt;/year&gt;&lt;/dates&gt;&lt;urls&gt;&lt;/urls&gt;&lt;/record&gt;&lt;/Cite&gt;&lt;/EndNote&gt;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(Nguyen, et al., 2009)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mph(B)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GATATTAAACAAGTAATCAGAATAG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GCTCTTACTGCATCCATACG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494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mph(D)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AGCCAATTGCTACATGCGCTCT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GGGTTTACGAGCCAAGCAAGAA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756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mph(E)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ATGCCCAGCATATAAATCGC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ATATGGACAAAGATAGCCCG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271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erm(A)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TCTAAAAAGCATGTAAAAGAAA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CGATACTTTTTGTAGTCCTTC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533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erm(B)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GAAAAAGTACTCAACCAAATA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AATTTAAGTACCGTTACT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639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erm(C)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TCAAAACATAATATAGATAAA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GCTAATATTGTTTAAATCGTCAAT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642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tetA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GCTACATCCTGCTTGCCTTC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CATAGATCGCCGTGAAGAGG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210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&lt;EndNote&gt;&lt;Cite&gt;&lt;Author&gt;Seifi&lt;/Author&gt;&lt;Year&gt;2016&lt;/Year&gt;&lt;RecNum&gt;143&lt;/RecNum&gt;&lt;DisplayText&gt;(Seifi &amp;amp; Khoshbakht, 2016)&lt;/DisplayText&gt;&lt;record&gt;&lt;rec-number&gt;143&lt;/rec-number&gt;&lt;foreign-keys&gt;&lt;key app="EN" db-id="9s0t9erpcreepue0zv15xs0t5tfsdd20z9w2" timestamp="1623652064"&gt;143&lt;/key&gt;&lt;/foreign-keys&gt;&lt;ref-type name="Journal Article"&gt;17&lt;/ref-type&gt;&lt;contributors&gt;&lt;authors&gt;&lt;author&gt;Seifi, S&lt;/author&gt;&lt;author&gt;Khoshbakht, R&lt;/author&gt;&lt;/authors&gt;&lt;/contributors&gt;&lt;titles&gt;&lt;title&gt;Prevalence of tetracycline resistance determinants in broiler isolated Escherichia coli in Iran&lt;/title&gt;&lt;secondary-title&gt;British poultry science&lt;/secondary-title&gt;&lt;/titles&gt;&lt;periodical&gt;&lt;full-title&gt;British poultry science&lt;/full-title&gt;&lt;/periodical&gt;&lt;pages&gt;729-733&lt;/pages&gt;&lt;volume&gt;57&lt;/volume&gt;&lt;number&gt;6&lt;/number&gt;&lt;dates&gt;&lt;year&gt;2016&lt;/year&gt;&lt;/dates&gt;&lt;isbn&gt;0007-1668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(Seifi &amp; Khoshbakht, 2016)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tetB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TTGGTTAGGGGCAAGTTTTG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GTAATGGGCCAATAACACCG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659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tetC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CTTGAGAGCCTTCAACCCAG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ATGGTCGTCATCTACCTGCC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418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tetD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AAACCATTACGGCATTCTGC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GACCGGATACACCATCCATC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787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catA1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F:GGGTGAGTTTCACCAGTTTTGATT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CACCTTGTCGCCTTGCGTATA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952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&lt;EndNote&gt;&lt;Cite&gt;&lt;Author&gt;Du&lt;/Author&gt;&lt;Year&gt;2020&lt;/Year&gt;&lt;RecNum&gt;144&lt;/RecNum&gt;&lt;DisplayText&gt;(Du, et al., 2020)&lt;/DisplayText&gt;&lt;record&gt;&lt;rec-number&gt;144&lt;/rec-number&gt;&lt;foreign-keys&gt;&lt;key app="EN" db-id="9s0t9erpcreepue0zv15xs0t5tfsdd20z9w2" timestamp="1623652180"&gt;144&lt;/key&gt;&lt;/foreign-keys&gt;&lt;ref-type name="Journal Article"&gt;17&lt;/ref-type&gt;&lt;contributors&gt;&lt;authors&gt;&lt;author&gt;Du, Zhe&lt;/author&gt;&lt;author&gt;Wang, Mengya&lt;/author&gt;&lt;author&gt;Cui, Guanyi&lt;/author&gt;&lt;author&gt;Zu, Xiangyang&lt;/author&gt;&lt;author&gt;Zhao, Zhanqin&lt;/author&gt;&lt;author&gt;Xue, Yun&lt;/author&gt;&lt;/authors&gt;&lt;/contributors&gt;&lt;titles&gt;&lt;title&gt;The prevalence of amphenicol resistance in Escherichia coli isolated from pigs in mainland China from 2000 to 2018: A systematic review and meta-analysis&lt;/title&gt;&lt;secondary-title&gt;PloS one&lt;/secondary-title&gt;&lt;/titles&gt;&lt;periodical&gt;&lt;full-title&gt;PloS one&lt;/full-title&gt;&lt;/periodical&gt;&lt;pages&gt;e0228388&lt;/pages&gt;&lt;volume&gt;15&lt;/volume&gt;&lt;number&gt;2&lt;/number&gt;&lt;dates&gt;&lt;year&gt;2020&lt;/year&gt;&lt;/dates&gt;&lt;isbn&gt;1932-6203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(Du, et al., 2020)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catA2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GCACTCGATGCCTTCCAAAA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AGAGCCGATCCAAACGTCAT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482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catA3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F:AGGAAGCATCGGAACGTTGA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R:ACAGACCGAGCACGACTGTTG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358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floR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F:ATTGTCTTCACGGTGTCCGTTA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R:CCGCGATGTCGTCGAACT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962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cmlA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F:TAGGAAGCATCGGAACGTTGAT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R:CAGACCGAGCACGACTGTTG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665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fosA3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F:ATTCCCCACATGCAGCTCCAGCTTATGGCC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R:AAACGCCCCCTCAGGAAAGCGACTATACCC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182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&lt;EndNote&gt;&lt;Cite&gt;&lt;Author&gt;Wachino&lt;/Author&gt;&lt;Year&gt;2010&lt;/Year&gt;&lt;RecNum&gt;145&lt;/RecNum&gt;&lt;DisplayText&gt;(Wachino, Yamane, Suzuki, Kimura, &amp;amp; Arakawa, 2010)&lt;/DisplayText&gt;&lt;record&gt;&lt;rec-number&gt;145&lt;/rec-number&gt;&lt;foreign-keys&gt;&lt;key app="EN" db-id="9s0t9erpcreepue0zv15xs0t5tfsdd20z9w2" timestamp="1623652507"&gt;145&lt;/key&gt;&lt;/foreign-keys&gt;&lt;ref-type name="Journal Article"&gt;17&lt;/ref-type&gt;&lt;contributors&gt;&lt;authors&gt;&lt;author&gt;Wachino, Jun-ichi&lt;/author&gt;&lt;author&gt;Yamane, Kunikazu&lt;/author&gt;&lt;author&gt;Suzuki, Satowa&lt;/author&gt;&lt;author&gt;Kimura, Kouji&lt;/author&gt;&lt;author&gt;Arakawa, Yoshichika&lt;/author&gt;&lt;/authors&gt;&lt;/contributors&gt;&lt;titles&gt;&lt;title&gt;Prevalence of fosfomycin resistance among CTX-M-producing Escherichia coli clinical isolates in Japan and identification of novel plasmid-mediated fosfomycin-modifying enzymes&lt;/title&gt;&lt;secondary-title&gt;Antimicrobial Agents and Chemotherapy&lt;/secondary-title&gt;&lt;/titles&gt;&lt;periodical&gt;&lt;full-title&gt;Antimicrobial agents and chemotherapy&lt;/full-title&gt;&lt;/periodical&gt;&lt;pages&gt;3061-3064&lt;/pages&gt;&lt;volume&gt;54&lt;/volume&gt;&lt;number&gt;7&lt;/number&gt;&lt;dates&gt;&lt;year&gt;2010&lt;/year&gt;&lt;/dates&gt;&lt;isbn&gt;0066-4804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(Wachino, Yamane, Suzuki, Kimura, &amp; Arakawa, 2010)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fosB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F:TCACTGTAACTAATGAAGCATTAGACCAT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R:CCATCTGGATCTGTAAAGTAAAGAGATC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271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fosX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F:GATTAAGCCATATCACTTTAATTGTGAAAG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R:TCTCCTTCCATAATGCAAATCCA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217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aphA6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 ATACAGAGACCACCATACAGT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 GGACAATCAATAATAGCAAT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235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&lt;EndNote&gt;&lt;Cite&gt;&lt;Author&gt;Vila&lt;/Author&gt;&lt;Year&gt;1999&lt;/Year&gt;&lt;RecNum&gt;147&lt;/RecNum&gt;&lt;DisplayText&gt;(Vila, et al., 1999)&lt;/DisplayText&gt;&lt;record&gt;&lt;rec-number&gt;147&lt;/rec-number&gt;&lt;foreign-keys&gt;&lt;key app="EN" db-id="9s0t9erpcreepue0zv15xs0t5tfsdd20z9w2" timestamp="1623652681"&gt;147&lt;/key&gt;&lt;/foreign-keys&gt;&lt;ref-type name="Journal Article"&gt;17&lt;/ref-type&gt;&lt;contributors&gt;&lt;authors&gt;&lt;author&gt;Vila, Jordi&lt;/author&gt;&lt;author&gt;Ruiz, Joaquim&lt;/author&gt;&lt;author&gt;Navia, Margarita&lt;/author&gt;&lt;author&gt;Becerril, Berta&lt;/author&gt;&lt;author&gt;Garcia, Isabel&lt;/author&gt;&lt;author&gt;Perea, Sofia&lt;/author&gt;&lt;author&gt;Lopez-Hernandez, Inmaculada&lt;/author&gt;&lt;author&gt;Alamo, Isabel&lt;/author&gt;&lt;author&gt;Ballester, Frederic&lt;/author&gt;&lt;author&gt;Planes, Anna M&lt;/author&gt;&lt;/authors&gt;&lt;/contributors&gt;&lt;titles&gt;&lt;title&gt;Spread of amikacin resistance in Acinetobacter baumannii strains isolated in Spain due to an epidemic strain&lt;/title&gt;&lt;secondary-title&gt;Journal of clinical microbiology&lt;/secondary-title&gt;&lt;/titles&gt;&lt;periodical&gt;&lt;full-title&gt;Journal of clinical microbiology&lt;/full-title&gt;&lt;/periodical&gt;&lt;pages&gt;758-761&lt;/pages&gt;&lt;volume&gt;37&lt;/volume&gt;&lt;number&gt;3&lt;/number&gt;&lt;dates&gt;&lt;year&gt;1999&lt;/year&gt;&lt;/dates&gt;&lt;isbn&gt;1098-660X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(Vila, et al., 1999)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aacC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F:CGTCACTTATTCGATGCCCTTAC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R:GTCGGGCGCGGCATA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465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aadA2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F:ACGGCTCCGCAGTGGAT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R:GGCCACAGTAACCAACAAATCA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265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aac(6')-Ib-cr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TTGGAAGCGGGGACGGAM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ACACGGCTGGACCATA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260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sul1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F:TCATCTGCCAAACTCGTCGTTA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R:GTCAAAGAACGCCGCAATGT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&lt;EndNote&gt;&lt;Cite&gt;&lt;Author&gt;Rolbiecki&lt;/Author&gt;&lt;Year&gt;2020&lt;/Year&gt;&lt;RecNum&gt;148&lt;/RecNum&gt;&lt;DisplayText&gt;(Rolbiecki, Harnisz, Korzeniewska, Jałowiecki, &amp;amp; Płaza, 2020)&lt;/DisplayText&gt;&lt;record&gt;&lt;rec-number&gt;148&lt;/rec-number&gt;&lt;foreign-keys&gt;&lt;key app="EN" db-id="9s0t9erpcreepue0zv15xs0t5tfsdd20z9w2" timestamp="1623652792"&gt;148&lt;/key&gt;&lt;/foreign-keys&gt;&lt;ref-type name="Journal Article"&gt;17&lt;/ref-type&gt;&lt;contributors&gt;&lt;authors&gt;&lt;author&gt;Rolbiecki, Damian&lt;/author&gt;&lt;author&gt;Harnisz, Monika&lt;/author&gt;&lt;author&gt;Korzeniewska, Ewa&lt;/author&gt;&lt;author&gt;Jałowiecki, Łukasz&lt;/author&gt;&lt;author&gt;Płaza, Grażyna&lt;/author&gt;&lt;/authors&gt;&lt;/contributors&gt;&lt;titles&gt;&lt;title&gt;Occurrence of Fluoroquinolones and Sulfonamides Resistance Genes in Wastewater and Sludge at Different Stages of Wastewater Treatment: A Preliminary Case Study&lt;/title&gt;&lt;secondary-title&gt;Applied Sciences&lt;/secondary-title&gt;&lt;/titles&gt;&lt;periodical&gt;&lt;full-title&gt;Applied Sciences&lt;/full-title&gt;&lt;/periodical&gt;&lt;pages&gt;5816&lt;/pages&gt;&lt;volume&gt;10&lt;/volume&gt;&lt;number&gt;17&lt;/number&gt;&lt;dates&gt;&lt;year&gt;2020&lt;/year&gt;&lt;/dates&gt;&lt;urls&gt;&lt;/urls&gt;&lt;/record&gt;&lt;/Cite&gt;&lt;/EndNote&gt;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(Rolbiecki, Harnisz, Korzeniewska, Jałowiecki, &amp; Płaza, 2020)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sul2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F:CAGCGCTATGCGCTCAAG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R:ATCCCGCTGCGCTGAGT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folp1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F:CAGGCTCGTAAATTGATAGCAGAAG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R:CTTTCCTTGCGAATCGCTTT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folp2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F:GCGATTCGCAAGGAAAGTGA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R:CACATGGGCCATTTTTTCATC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olp3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F:CACGGCTTCGGCTCATGT 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R:TGCCATCCTGTGACTAGCTACGT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288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mcr-1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CGGTCAGTCCGTTTGTTC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CTTGGTCGGTCTGTAGGG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309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&lt;EndNote&gt;&lt;Cite&gt;&lt;Author&gt;Wei&lt;/Author&gt;&lt;Year&gt;2018&lt;/Year&gt;&lt;RecNum&gt;149&lt;/RecNum&gt;&lt;DisplayText&gt;(Wei, et al., 2018)&lt;/DisplayText&gt;&lt;record&gt;&lt;rec-number&gt;149&lt;/rec-number&gt;&lt;foreign-keys&gt;&lt;key app="EN" db-id="9s0t9erpcreepue0zv15xs0t5tfsdd20z9w2" timestamp="1623652858"&gt;149&lt;/key&gt;&lt;/foreign-keys&gt;&lt;ref-type name="Journal Article"&gt;17&lt;/ref-type&gt;&lt;contributors&gt;&lt;authors&gt;&lt;author&gt;Wei, Pengcheng&lt;/author&gt;&lt;author&gt;Song, Guangji&lt;/author&gt;&lt;author&gt;Shi, Mengyang&lt;/author&gt;&lt;author&gt;Zhou, Yafei&lt;/author&gt;&lt;author&gt;Liu, Yang&lt;/author&gt;&lt;author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instrText xml:space="preserve">&gt;Lei, Jun&lt;/author&gt;&lt;author&gt;Chen, Peng&lt;/author&gt;&lt;author&gt;Yin, Lei&lt;/author&gt;&lt;/authors&gt;&lt;/contributors&gt;&lt;titles&gt;&lt;title&gt;Substrate analog interaction with MCR‐1 offers insight into the rising threat of the plasmid‐mediated transferable colistin resistance&lt;/title&gt;&lt;se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condary-title&gt;The FASEB Journal&lt;/secondary-title&gt;&lt;/titles&gt;&lt;periodical&gt;&lt;full-title&gt;The FASEB Journal&lt;/full-title&gt;&lt;/periodical&gt;&lt;pages&gt;1085-1098&lt;/pages&gt;&lt;volume&gt;32&lt;/volume&gt;&lt;number&gt;2&lt;/number&gt;&lt;dates&gt;&lt;year&gt;2018&lt;/year&gt;&lt;/dates&gt;&lt;isbn&gt;0892-6638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(Wei, et al., 2018)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mcr-2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TGTTGCTTGTGCCGATTGGA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CAGCAACCAACAATACCATCT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567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&lt;EndNote&gt;&lt;Cite&gt;&lt;Author&gt;Xavier&lt;/Author&gt;&lt;Year&gt;2016&lt;/Year&gt;&lt;RecNum&gt;150&lt;/RecNum&gt;&lt;DisplayText&gt;(Xavier, et al., 2016)&lt;/DisplayText&gt;&lt;record&gt;&lt;rec-number&gt;150&lt;/rec-number&gt;&lt;foreign-keys&gt;&lt;key app="EN" db-id="9s0t9erpcreepue0zv15xs0t5tfsdd20z9w2" timestamp="1623652923"&gt;150&lt;/key&gt;&lt;/foreign-keys&gt;&lt;ref-type name="Journal Article"&gt;17&lt;/ref-type&gt;&lt;contributors&gt;&lt;authors&gt;&lt;author&gt;Xavier, Basil Britto&lt;/author&gt;&lt;author&gt;Lammens, Christine&lt;/author&gt;&lt;author&gt;Ruhal, Rohit&lt;/author&gt;&lt;author&gt;Kumar-Singh, Samir&lt;/author&gt;&lt;author&gt;Butaye, Patrick&lt;/author&gt;&lt;author&gt;Goossens, Herman&lt;/author&gt;&lt;author&gt;Malhotra-Kumar, Surbhi&lt;/author&gt;&lt;/authors&gt;&lt;/contributors&gt;&lt;titles&gt;&lt;title&gt;Identification of a novel plasmid-mediated colistin-resistance gene, mcr-2, in Escherichia coli, Belgium, June 2016&lt;/title&gt;&lt;secondary-title&gt;Eurosurveillance&lt;/secondary-title&gt;&lt;/titles&gt;&lt;periodical&gt;&lt;full-title&gt;Eurosurveillance&lt;/full-title&gt;&lt;/periodical&gt;&lt;pages&gt;30280&lt;/pages&gt;&lt;volume&gt;21&lt;/volume&gt;&lt;number&gt;27&lt;/number&gt;&lt;dates&gt;&lt;year&gt;2016&lt;/year&gt;&lt;/dates&gt;&lt;isbn&gt;1560-7917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(Xavier, et al., 2016)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mcr-3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AGTTTGGTTTCGCCATTTCATTAC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ATATCACTGCGTGGACAGTCAGG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1084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mcr-4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F:TTACAGCCAGAATCATTATCA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ATTGGGATAGTCGCCTTTTT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488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intI1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F:GGCTTCGTGATGCCTGCTT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R:CATTCCTGGCCGTGGTTCT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&lt;EndNote&gt;&lt;Cite&gt;&lt;Author&gt;Luo&lt;/Author&gt;&lt;Year&gt;2010&lt;/Year&gt;&lt;RecNum&gt;151&lt;/RecNum&gt;&lt;DisplayText&gt;(Luo, et al., 2010)&lt;/DisplayText&gt;&lt;record&gt;&lt;rec-number&gt;151&lt;/rec-number&gt;&lt;foreign-keys&gt;&lt;key app="EN" db-id="9s0t9erpcreepue0zv15xs0t5tfsdd20z9w2" timestamp="1623652986"&gt;151&lt;/key&gt;&lt;/foreign-keys&gt;&lt;ref-type name="Journal Article"&gt;17&lt;/ref-type&gt;&lt;contributors&gt;&lt;authors&gt;&lt;author&gt;Luo, Yi&lt;/author&gt;&lt;author&gt;Mao, Daqing&lt;/author&gt;&lt;author&gt;Rysz, Michal&lt;/author&gt;&lt;author&gt;Zhou, Qixing&lt;/author&gt;&lt;author&gt;Zhang, Hongjie&lt;/author&gt;&lt;author&gt;Xu, Lin&lt;/author&gt;&lt;author&gt;JJ Alvarez, Pedro&lt;/author&gt;&lt;/authors&gt;&lt;/contributors&gt;&lt;titles&gt;&lt;title&gt;Trends in antibiotic resistance genes occurrence in the Haihe River, China&lt;/title&gt;&lt;secondary-title&gt;Environmental science &amp;amp; technology&lt;/secondary-title&gt;&lt;/titles&gt;&lt;periodical&gt;&lt;full-title&gt;Environmental science &amp;amp; technology&lt;/full-title&gt;&lt;/periodical&gt;&lt;pages&gt;7220-7225&lt;/pages&gt;&lt;volume&gt;44&lt;/volume&gt;&lt;number&gt;19&lt;/number&gt;&lt;dates&gt;&lt;year&gt;2010&lt;/year&gt;&lt;/dates&gt;&lt;isbn&gt;0013-936X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(Luo, et al., 2010)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intI2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intI2L:CACGGATATGCGACAAAAAGGT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Int2R:GTAGCAAACGAGTGACGAAATG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789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&lt;EndNote&gt;&lt;Cite&gt;&lt;Author&gt;Odumosu&lt;/Author&gt;&lt;Year&gt;2013&lt;/Year&gt;&lt;RecNum&gt;152&lt;/RecNum&gt;&lt;DisplayText&gt;(Odumosu, Adeniyi, &amp;amp; Chandra, 2013)&lt;/DisplayText&gt;&lt;record&gt;&lt;rec-number&gt;152&lt;/rec-number&gt;&lt;foreign-keys&gt;&lt;key app="EN" db-id="9s0t9erpcreepue0zv15xs0t5tfsdd20z9w2" timestamp="1623653030"&gt;152&lt;/key&gt;&lt;/foreign-keys&gt;&lt;ref-type name="Journal Article"&gt;17&lt;/ref-type&gt;&lt;contributors&gt;&lt;authors&gt;&lt;author&gt;Odumosu, Bamidele T&lt;/author&gt;&lt;author&gt;Adeniyi, Bolanle A&lt;/author&gt;&lt;author&gt;Chandra, Ram&lt;/author&gt;&lt;/authors&gt;&lt;/contributors&gt;&lt;titles&gt;&lt;title&gt;Analysis of integrons and associated gene cassettes in clinical isolates of multidrug resistant Pseudomonas aeruginosa from Southwest Nigeria&lt;/title&gt;&lt;secondary-title&gt;Annals of clinical microbiology and antimicrobials&lt;/secondary-title&gt;&lt;/titles&gt;&lt;periodical&gt;&lt;full-title&gt;Annals of clinical microbiology and antimicrobials&lt;/full-title&gt;&lt;/periodical&gt;&lt;pages&gt;1-7&lt;/pages&gt;&lt;volume&gt;12&lt;/volume&gt;&lt;number&gt;1&lt;/number&gt;&lt;dates&gt;&lt;year&gt;2013&lt;/year&gt;&lt;/dates&gt;&lt;isbn&gt;1476-0711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(Odumosu, Adeniyi, &amp; Chandra, 2013)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</w:rPr>
              <w:t>intI3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int3L:GCCTCCGGCAGCGACTTTCAG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Int3R:ACGGATCTGCCAAACCTGACT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980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  <w:t xml:space="preserve">Cassette arrays in </w:t>
            </w:r>
            <w:r>
              <w:rPr>
                <w:rFonts w:hint="eastAsia" w:ascii="Times New Roman" w:hAnsi="Times New Roman" w:eastAsia="宋体" w:cs="Times New Roman"/>
                <w:iCs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  <w:t>lass 1 integrons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hep58:TCATGGCTTGTTATGACTGT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hep59:GTAGGGCTTATTATGCACGC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lass 1 integron variable region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instrText xml:space="preserve"> ADDIN EN.CITE &lt;EndNote&gt;&lt;Cite&gt;&lt;Author&gt;White&lt;/Author&gt;&lt;Year&gt;2001&lt;/Year&gt;&lt;RecNum&gt;153&lt;/RecNum&gt;&lt;DisplayText&gt;(White, McIver, &amp;amp; Rawlinson, 2001)&lt;/DisplayText&gt;&lt;record&gt;&lt;rec-number&gt;153&lt;/rec-number&gt;&lt;foreign-keys&gt;&lt;key app="EN" db-id="9s0t9erpcreepue0zv15xs0t5tfsdd20z9w2" timestamp="1623653104"&gt;153&lt;/key&gt;&lt;/foreign-keys&gt;&lt;ref-type name="Journal Article"&gt;17&lt;/ref-type&gt;&lt;contributors&gt;&lt;authors&gt;&lt;author&gt;White, Peter A&lt;/author&gt;&lt;author&gt;McIver, Christopher J&lt;/author&gt;&lt;author&gt;Rawlinson, William D&lt;/author&gt;&lt;/authors&gt;&lt;/contributors&gt;&lt;titles&gt;&lt;title&gt;Integrons and gene cassettes in the Enterobacteriaceae&lt;/title&gt;&lt;secondary-title&gt;Antimicrobial agents and chemotherapy&lt;/secondary-title&gt;&lt;/titles&gt;&lt;periodical&gt;&lt;full-title&gt;Antimicrobial agents and chemotherapy&lt;/full-title&gt;&lt;/periodical&gt;&lt;pages&gt;2658-2661&lt;/pages&gt;&lt;volume&gt;45&lt;/volume&gt;&lt;number&gt;9&lt;/number&gt;&lt;dates&gt;&lt;year&gt;2001&lt;/year&gt;&lt;/dates&gt;&lt;isbn&gt;1098-6596&lt;/isbn&gt;&lt;urls&gt;&lt;/urls&gt;&lt;/record&gt;&lt;/Cite&gt;&lt;/EndNote&gt;</w:instrTex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(White, McIver, &amp; Rawlinson, 2001)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3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4"/>
                <w:szCs w:val="24"/>
              </w:rPr>
              <w:t>Cassette arrays in class 2 integrons</w:t>
            </w:r>
          </w:p>
        </w:tc>
        <w:tc>
          <w:tcPr>
            <w:tcW w:w="4040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hep51: GATGCCATCGCAAGTACGAG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hep74: CGGGATCCCGGACGGCATGCACGATTTGTA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lass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integron variable region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Ciesielczuk, H., Hornsey, M., Choi, V., Woodford, N., &amp; Wareham, D. (2013). Development and evaluation of a multiplex PCR for eight plasmid-mediated quinolone-resistance determinants. </w:t>
      </w:r>
      <w:r>
        <w:rPr>
          <w:rFonts w:ascii="Times New Roman" w:hAnsi="Times New Roman" w:cs="Times New Roman"/>
          <w:i/>
          <w:sz w:val="24"/>
          <w:szCs w:val="24"/>
        </w:rPr>
        <w:t>Journal of medical microbiology, 62</w:t>
      </w:r>
      <w:r>
        <w:rPr>
          <w:rFonts w:ascii="Times New Roman" w:hAnsi="Times New Roman" w:cs="Times New Roman"/>
          <w:sz w:val="24"/>
          <w:szCs w:val="24"/>
        </w:rPr>
        <w:t>(12), 1823-1827.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Dallenne, C., Da Costa, A., Decré, D., Favier, C., &amp; Arlet, G. (2010). Development of a set of multiplex PCR assays for the detection of genes encoding important β-lactamases in Enterobacteriaceae. </w:t>
      </w:r>
      <w:r>
        <w:rPr>
          <w:rFonts w:ascii="Times New Roman" w:hAnsi="Times New Roman" w:cs="Times New Roman"/>
          <w:i/>
          <w:sz w:val="24"/>
          <w:szCs w:val="24"/>
        </w:rPr>
        <w:t>Journal of Antimicrobial Chemotherapy, 65</w:t>
      </w:r>
      <w:r>
        <w:rPr>
          <w:rFonts w:ascii="Times New Roman" w:hAnsi="Times New Roman" w:cs="Times New Roman"/>
          <w:sz w:val="24"/>
          <w:szCs w:val="24"/>
        </w:rPr>
        <w:t>(3), 490-495.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Du, Z., Wang, M., Cui, G., Zu, X., Zhao, Z., &amp; Xue, Y. (2020). The prevalence of amphenicol resistance in Escherichia coli isolated from pigs in mainland China from 2000 to 2018: A systematic review and meta-analysis. </w:t>
      </w:r>
      <w:r>
        <w:rPr>
          <w:rFonts w:ascii="Times New Roman" w:hAnsi="Times New Roman" w:cs="Times New Roman"/>
          <w:i/>
          <w:sz w:val="24"/>
          <w:szCs w:val="24"/>
        </w:rPr>
        <w:t>PloS one, 15</w:t>
      </w:r>
      <w:r>
        <w:rPr>
          <w:rFonts w:ascii="Times New Roman" w:hAnsi="Times New Roman" w:cs="Times New Roman"/>
          <w:sz w:val="24"/>
          <w:szCs w:val="24"/>
        </w:rPr>
        <w:t>(2), e0228388.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Hong, S. S., Kim, K., Huh, J. Y., Jung, B., Kang, M. S., &amp; Hong, S. G. (2012). Multiplex PCR for rapid detection of genes encoding class A carbapenemases. </w:t>
      </w:r>
      <w:r>
        <w:rPr>
          <w:rFonts w:ascii="Times New Roman" w:hAnsi="Times New Roman" w:cs="Times New Roman"/>
          <w:i/>
          <w:sz w:val="24"/>
          <w:szCs w:val="24"/>
        </w:rPr>
        <w:t>Annals of Laboratory Medicine, 32</w:t>
      </w:r>
      <w:r>
        <w:rPr>
          <w:rFonts w:ascii="Times New Roman" w:hAnsi="Times New Roman" w:cs="Times New Roman"/>
          <w:sz w:val="24"/>
          <w:szCs w:val="24"/>
        </w:rPr>
        <w:t>(5), 359.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Luo, Y., Mao, D., Rysz, M., Zhou, Q., Zhang, H., Xu, L., &amp; JJ Alvarez, P. (2010). Trends in antibiotic resistance genes occurrence in the Haihe River, China. </w:t>
      </w:r>
      <w:r>
        <w:rPr>
          <w:rFonts w:ascii="Times New Roman" w:hAnsi="Times New Roman" w:cs="Times New Roman"/>
          <w:i/>
          <w:sz w:val="24"/>
          <w:szCs w:val="24"/>
        </w:rPr>
        <w:t>Environmental science &amp; technology, 44</w:t>
      </w:r>
      <w:r>
        <w:rPr>
          <w:rFonts w:ascii="Times New Roman" w:hAnsi="Times New Roman" w:cs="Times New Roman"/>
          <w:sz w:val="24"/>
          <w:szCs w:val="24"/>
        </w:rPr>
        <w:t>(19), 7220-7225.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Nguyen, M. C. P., Woerther, P.-L., Bouvet, M., Andremont, A., Leclercq, R., &amp; Canu, A. (2009). Escherichia coli as reservoir for macrolide resistance genes. </w:t>
      </w:r>
      <w:r>
        <w:rPr>
          <w:rFonts w:ascii="Times New Roman" w:hAnsi="Times New Roman" w:cs="Times New Roman"/>
          <w:i/>
          <w:sz w:val="24"/>
          <w:szCs w:val="24"/>
        </w:rPr>
        <w:t>Emerging infectious diseases, 15</w:t>
      </w:r>
      <w:r>
        <w:rPr>
          <w:rFonts w:ascii="Times New Roman" w:hAnsi="Times New Roman" w:cs="Times New Roman"/>
          <w:sz w:val="24"/>
          <w:szCs w:val="24"/>
        </w:rPr>
        <w:t>(10), 1648.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Odumosu, B. T., Adeniyi, B. A., &amp; Chandra, R. (2013). Analysis of integrons and associated gene cassettes in clinical isolates of multidrug resistant Pseudomonas aeruginosa from Southwest Nigeria. </w:t>
      </w:r>
      <w:r>
        <w:rPr>
          <w:rFonts w:ascii="Times New Roman" w:hAnsi="Times New Roman" w:cs="Times New Roman"/>
          <w:i/>
          <w:sz w:val="24"/>
          <w:szCs w:val="24"/>
        </w:rPr>
        <w:t>Annals of clinical microbiology and antimicrobials, 12</w:t>
      </w:r>
      <w:r>
        <w:rPr>
          <w:rFonts w:ascii="Times New Roman" w:hAnsi="Times New Roman" w:cs="Times New Roman"/>
          <w:sz w:val="24"/>
          <w:szCs w:val="24"/>
        </w:rPr>
        <w:t>(1), 1-7.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Pagain, L., Amico, E., Migliavacca, R., Andrea, M., Giacobon, E., &amp; Amicosante, G. (2003). Multiple CTX-M type extended-spectrum B-lactamases in nosocomonal isolates of Enterobacteriaceacea from hospital in North Italy. </w:t>
      </w:r>
      <w:r>
        <w:rPr>
          <w:rFonts w:ascii="Times New Roman" w:hAnsi="Times New Roman" w:cs="Times New Roman"/>
          <w:i/>
          <w:sz w:val="24"/>
          <w:szCs w:val="24"/>
        </w:rPr>
        <w:t>J Clin Microbial, 41</w:t>
      </w:r>
      <w:r>
        <w:rPr>
          <w:rFonts w:ascii="Times New Roman" w:hAnsi="Times New Roman" w:cs="Times New Roman"/>
          <w:sz w:val="24"/>
          <w:szCs w:val="24"/>
        </w:rPr>
        <w:t>, 4264-4269.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Poirel, L., Walsh, T. R., Cuvillier, V., &amp; Nordmann, P. (2011). Multiplex PCR for detection of acquired carbapenemase genes. </w:t>
      </w:r>
      <w:r>
        <w:rPr>
          <w:rFonts w:ascii="Times New Roman" w:hAnsi="Times New Roman" w:cs="Times New Roman"/>
          <w:i/>
          <w:sz w:val="24"/>
          <w:szCs w:val="24"/>
        </w:rPr>
        <w:t>Diagnostic microbiology and infectious disease, 70</w:t>
      </w:r>
      <w:r>
        <w:rPr>
          <w:rFonts w:ascii="Times New Roman" w:hAnsi="Times New Roman" w:cs="Times New Roman"/>
          <w:sz w:val="24"/>
          <w:szCs w:val="24"/>
        </w:rPr>
        <w:t>(1), 119-123.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Rolbiecki, D., Harnisz, M., Korzeniewska, E., Jałowiecki, Ł., &amp; Płaza, G. (2020). Occurrence of Fluoroquinolones and Sulfonamides Resistance Genes in Wastewater and Sludge at Different Stages of Wastewater Treatment: A Preliminary Case Study. </w:t>
      </w:r>
      <w:r>
        <w:rPr>
          <w:rFonts w:ascii="Times New Roman" w:hAnsi="Times New Roman" w:cs="Times New Roman"/>
          <w:i/>
          <w:sz w:val="24"/>
          <w:szCs w:val="24"/>
        </w:rPr>
        <w:t>Applied Sciences, 10</w:t>
      </w:r>
      <w:r>
        <w:rPr>
          <w:rFonts w:ascii="Times New Roman" w:hAnsi="Times New Roman" w:cs="Times New Roman"/>
          <w:sz w:val="24"/>
          <w:szCs w:val="24"/>
        </w:rPr>
        <w:t>(17), 5816.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Seifi, S., &amp; Khoshbakht, R. (2016). Prevalence of tetracycline resistance determinants in broiler isolated Escherichia coli in Iran. </w:t>
      </w:r>
      <w:r>
        <w:rPr>
          <w:rFonts w:ascii="Times New Roman" w:hAnsi="Times New Roman" w:cs="Times New Roman"/>
          <w:i/>
          <w:sz w:val="24"/>
          <w:szCs w:val="24"/>
        </w:rPr>
        <w:t>British poultry science, 57</w:t>
      </w:r>
      <w:r>
        <w:rPr>
          <w:rFonts w:ascii="Times New Roman" w:hAnsi="Times New Roman" w:cs="Times New Roman"/>
          <w:sz w:val="24"/>
          <w:szCs w:val="24"/>
        </w:rPr>
        <w:t>(6), 729-733.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Vila, J., Ruiz, J., Navia, M., Becerril, B., Garcia, I., Perea, S., Lopez-Hernandez, I., Alamo, I., Ballester, F., &amp; Planes, A. M. (1999). Spread of amikacin resistance in Acinetobacter baumannii strains isolated in Spain due to an epidemic strain. </w:t>
      </w:r>
      <w:r>
        <w:rPr>
          <w:rFonts w:ascii="Times New Roman" w:hAnsi="Times New Roman" w:cs="Times New Roman"/>
          <w:i/>
          <w:sz w:val="24"/>
          <w:szCs w:val="24"/>
        </w:rPr>
        <w:t>Journal of clinical microbiology, 37</w:t>
      </w:r>
      <w:r>
        <w:rPr>
          <w:rFonts w:ascii="Times New Roman" w:hAnsi="Times New Roman" w:cs="Times New Roman"/>
          <w:sz w:val="24"/>
          <w:szCs w:val="24"/>
        </w:rPr>
        <w:t>(3), 758-761.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Voets, G. M., Fluit, A., Scharringa, J., Stuart, J. C., &amp; Leverstein-van Hall, M. A. (2011). A set of multiplex PCRs for genotypic detection of extended-spectrum β-lactamases, carbapenemases, plasmid-mediated AmpC β-lactamases and OXA β-lactamases. </w:t>
      </w:r>
      <w:r>
        <w:rPr>
          <w:rFonts w:ascii="Times New Roman" w:hAnsi="Times New Roman" w:cs="Times New Roman"/>
          <w:i/>
          <w:sz w:val="24"/>
          <w:szCs w:val="24"/>
        </w:rPr>
        <w:t>International journal of antimicrobial agents, 37</w:t>
      </w:r>
      <w:r>
        <w:rPr>
          <w:rFonts w:ascii="Times New Roman" w:hAnsi="Times New Roman" w:cs="Times New Roman"/>
          <w:sz w:val="24"/>
          <w:szCs w:val="24"/>
        </w:rPr>
        <w:t>(4), 356-359.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Wachino, J.-i., Yamane, K., Suzuki, S., Kimura, K., &amp; Arakawa, Y. (2010). Prevalence of fosfomycin resistance among CTX-M-producing Escherichia coli clinical isolates in Japan and identification of novel plasmid-mediated fosfomycin-modifying enzymes. </w:t>
      </w:r>
      <w:r>
        <w:rPr>
          <w:rFonts w:ascii="Times New Roman" w:hAnsi="Times New Roman" w:cs="Times New Roman"/>
          <w:i/>
          <w:sz w:val="24"/>
          <w:szCs w:val="24"/>
        </w:rPr>
        <w:t>Antimicrobial agents and chemotherapy, 54</w:t>
      </w:r>
      <w:r>
        <w:rPr>
          <w:rFonts w:ascii="Times New Roman" w:hAnsi="Times New Roman" w:cs="Times New Roman"/>
          <w:sz w:val="24"/>
          <w:szCs w:val="24"/>
        </w:rPr>
        <w:t>(7), 3061-3064.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Wei, P., Song, G., Shi, M., Zhou, Y., Liu, Y., Lei, J., Chen, P., &amp; Yin, L. (2018). Substrate analog interaction with MCR‐1 offers insight into the rising threat of the plasmid‐mediated transferable colistin resistance. </w:t>
      </w:r>
      <w:r>
        <w:rPr>
          <w:rFonts w:ascii="Times New Roman" w:hAnsi="Times New Roman" w:cs="Times New Roman"/>
          <w:i/>
          <w:sz w:val="24"/>
          <w:szCs w:val="24"/>
        </w:rPr>
        <w:t>The FASEB Journal, 32</w:t>
      </w:r>
      <w:r>
        <w:rPr>
          <w:rFonts w:ascii="Times New Roman" w:hAnsi="Times New Roman" w:cs="Times New Roman"/>
          <w:sz w:val="24"/>
          <w:szCs w:val="24"/>
        </w:rPr>
        <w:t>(2), 1085-1098.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White, P. A., McIver, C. J., &amp; Rawlinson, W. D. (2001). Integrons and gene cassettes in the Enterobacteriaceae. </w:t>
      </w:r>
      <w:r>
        <w:rPr>
          <w:rFonts w:ascii="Times New Roman" w:hAnsi="Times New Roman" w:cs="Times New Roman"/>
          <w:i/>
          <w:sz w:val="24"/>
          <w:szCs w:val="24"/>
        </w:rPr>
        <w:t>Antimicrobial agents and chemotherapy, 45</w:t>
      </w:r>
      <w:r>
        <w:rPr>
          <w:rFonts w:ascii="Times New Roman" w:hAnsi="Times New Roman" w:cs="Times New Roman"/>
          <w:sz w:val="24"/>
          <w:szCs w:val="24"/>
        </w:rPr>
        <w:t>(9), 2658-2661.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Woodford, N., Ellington, M. J., Coelho, J. M., Turton, J. F., Ward, M. E., Brown, S., Amyes, S. G., &amp; Livermore, D. M. (2006). Multiplex PCR for genes encoding prevalent OXA carbapenemases in Acinetobacter spp. </w:t>
      </w:r>
      <w:r>
        <w:rPr>
          <w:rFonts w:ascii="Times New Roman" w:hAnsi="Times New Roman" w:cs="Times New Roman"/>
          <w:i/>
          <w:sz w:val="24"/>
          <w:szCs w:val="24"/>
        </w:rPr>
        <w:t>International journal of antimicrobial agents, 27</w:t>
      </w:r>
      <w:r>
        <w:rPr>
          <w:rFonts w:ascii="Times New Roman" w:hAnsi="Times New Roman" w:cs="Times New Roman"/>
          <w:sz w:val="24"/>
          <w:szCs w:val="24"/>
        </w:rPr>
        <w:t>(4), 351-353.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Xavier, B. B., Lammens, C., Ruhal, R., Kumar-Singh, S., Butaye, P., Goossens, H., &amp; Malhotra-Kumar, S. (2016). Identification of a novel plasmid-mediated colistin-resistance gene, mcr-2, in Escherichia coli, Belgium, June 2016. </w:t>
      </w:r>
      <w:r>
        <w:rPr>
          <w:rFonts w:ascii="Times New Roman" w:hAnsi="Times New Roman" w:cs="Times New Roman"/>
          <w:i/>
          <w:sz w:val="24"/>
          <w:szCs w:val="24"/>
        </w:rPr>
        <w:t>Eurosurveillance, 21</w:t>
      </w:r>
      <w:r>
        <w:rPr>
          <w:rFonts w:ascii="Times New Roman" w:hAnsi="Times New Roman" w:cs="Times New Roman"/>
          <w:sz w:val="24"/>
          <w:szCs w:val="24"/>
        </w:rPr>
        <w:t>(27), 30280.</w:t>
      </w:r>
    </w:p>
    <w:p>
      <w:pPr>
        <w:pStyle w:val="11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Yong, D., Toleman, M. A., Giske, C. G., Cho, H. S., Sundman, K., Lee, K., &amp; Walsh, T. R. (2009). Characterization of a new metallo-β-lactamase gene, bla NDM-1, and a novel erythromycin esterase gene carried on a unique genetic structure in Klebsiella pneumoniae sequence type 14 from India. </w:t>
      </w:r>
      <w:r>
        <w:rPr>
          <w:rFonts w:ascii="Times New Roman" w:hAnsi="Times New Roman" w:cs="Times New Roman"/>
          <w:i/>
          <w:sz w:val="24"/>
          <w:szCs w:val="24"/>
        </w:rPr>
        <w:t>Antimicrobial agents and chemotherapy, 53</w:t>
      </w:r>
      <w:r>
        <w:rPr>
          <w:rFonts w:ascii="Times New Roman" w:hAnsi="Times New Roman" w:cs="Times New Roman"/>
          <w:sz w:val="24"/>
          <w:szCs w:val="24"/>
        </w:rPr>
        <w:t>(12), 5046-5054.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Food Control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0t9erpcreepue0zv15xs0t5tfsdd20z9w2&quot;&gt;CRISPR&lt;record-ids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7&lt;/item&gt;&lt;item&gt;148&lt;/item&gt;&lt;item&gt;149&lt;/item&gt;&lt;item&gt;150&lt;/item&gt;&lt;item&gt;151&lt;/item&gt;&lt;item&gt;152&lt;/item&gt;&lt;item&gt;153&lt;/item&gt;&lt;/record-ids&gt;&lt;/item&gt;&lt;/Libraries&gt;"/>
  </w:docVars>
  <w:rsids>
    <w:rsidRoot w:val="0081127D"/>
    <w:rsid w:val="00213615"/>
    <w:rsid w:val="00311115"/>
    <w:rsid w:val="0081127D"/>
    <w:rsid w:val="00BC6436"/>
    <w:rsid w:val="5CE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0">
    <w:name w:val="EndNote Bibliography Title Char"/>
    <w:basedOn w:val="6"/>
    <w:link w:val="9"/>
    <w:qFormat/>
    <w:uiPriority w:val="0"/>
    <w:rPr>
      <w:rFonts w:ascii="Calibri" w:hAnsi="Calibri" w:cs="Calibri"/>
      <w:sz w:val="20"/>
    </w:rPr>
  </w:style>
  <w:style w:type="paragraph" w:customStyle="1" w:styleId="11">
    <w:name w:val="EndNote Bibliography"/>
    <w:basedOn w:val="1"/>
    <w:link w:val="12"/>
    <w:uiPriority w:val="0"/>
    <w:pPr>
      <w:jc w:val="center"/>
    </w:pPr>
    <w:rPr>
      <w:rFonts w:ascii="Calibri" w:hAnsi="Calibri" w:cs="Calibri"/>
      <w:sz w:val="20"/>
    </w:rPr>
  </w:style>
  <w:style w:type="character" w:customStyle="1" w:styleId="12">
    <w:name w:val="EndNote Bibliography Char"/>
    <w:basedOn w:val="6"/>
    <w:link w:val="11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4276</Words>
  <Characters>24376</Characters>
  <Lines>203</Lines>
  <Paragraphs>57</Paragraphs>
  <TotalTime>1</TotalTime>
  <ScaleCrop>false</ScaleCrop>
  <LinksUpToDate>false</LinksUpToDate>
  <CharactersWithSpaces>28595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2021-06-20T10:49:00Z</dcterms:created>
  <dc:creator>as</dc:creator>
  <cp:lastModifiedBy>宗帅州</cp:lastModifiedBy>
  <dcterms:modified xsi:type="dcterms:W3CDTF">2022-01-14T04:38:16Z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32050181197A420DABE157AA9F28615D</vt:lpwstr>
  </property>
</Properties>
</file>