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1FF1E" w14:textId="6D235FDB" w:rsidR="00A22353" w:rsidRPr="00E14A30" w:rsidRDefault="00EC2470" w:rsidP="005F47DC">
      <w:pPr>
        <w:pBdr>
          <w:bar w:val="single" w:sz="4" w:color="92D050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940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Pr="00B14940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B14940">
        <w:rPr>
          <w:rFonts w:ascii="Times New Roman" w:hAnsi="Times New Roman" w:cs="Times New Roman"/>
          <w:b/>
          <w:sz w:val="24"/>
          <w:szCs w:val="24"/>
        </w:rPr>
        <w:t>. Primers used to amplify</w:t>
      </w:r>
      <w:r w:rsidRPr="00B1494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B1494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F5609" w:rsidRPr="00B14940">
        <w:rPr>
          <w:rFonts w:ascii="Times New Roman" w:hAnsi="Times New Roman" w:cs="Times New Roman" w:hint="eastAsia"/>
          <w:b/>
          <w:sz w:val="24"/>
          <w:szCs w:val="24"/>
        </w:rPr>
        <w:t>G</w:t>
      </w:r>
      <w:r w:rsidR="00BA4D7F" w:rsidRPr="00B14940">
        <w:rPr>
          <w:rFonts w:ascii="Times New Roman" w:hAnsi="Times New Roman" w:cs="Times New Roman" w:hint="eastAsia"/>
          <w:b/>
          <w:sz w:val="24"/>
          <w:szCs w:val="24"/>
        </w:rPr>
        <w:t>LP2R, envelope</w:t>
      </w:r>
      <w:r w:rsidRPr="00B14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940">
        <w:rPr>
          <w:rFonts w:ascii="Times New Roman" w:hAnsi="Times New Roman" w:cs="Times New Roman" w:hint="eastAsia"/>
          <w:b/>
          <w:sz w:val="24"/>
          <w:szCs w:val="24"/>
        </w:rPr>
        <w:t xml:space="preserve">and </w:t>
      </w:r>
      <w:r w:rsidR="00ED7373" w:rsidRPr="00B14940">
        <w:rPr>
          <w:rFonts w:ascii="Times New Roman" w:hAnsi="Times New Roman" w:cs="Times New Roman" w:hint="eastAsia"/>
          <w:b/>
          <w:sz w:val="24"/>
          <w:szCs w:val="24"/>
        </w:rPr>
        <w:t>its</w:t>
      </w:r>
      <w:r w:rsidR="00BA4D7F" w:rsidRPr="00B1494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F5609" w:rsidRPr="00B14940">
        <w:rPr>
          <w:rFonts w:ascii="Times New Roman" w:hAnsi="Times New Roman" w:cs="Times New Roman"/>
          <w:b/>
          <w:sz w:val="24"/>
          <w:szCs w:val="24"/>
        </w:rPr>
        <w:t>mutants</w:t>
      </w:r>
    </w:p>
    <w:tbl>
      <w:tblPr>
        <w:tblStyle w:val="a3"/>
        <w:tblpPr w:leftFromText="180" w:rightFromText="180" w:vertAnchor="text" w:horzAnchor="margin" w:tblpXSpec="center" w:tblpY="11"/>
        <w:tblW w:w="9180" w:type="dxa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850"/>
        <w:gridCol w:w="5103"/>
      </w:tblGrid>
      <w:tr w:rsidR="001C7C99" w14:paraId="6B4E8197" w14:textId="77777777" w:rsidTr="005549FE">
        <w:trPr>
          <w:trHeight w:val="454"/>
          <w:tblHeader/>
        </w:trPr>
        <w:tc>
          <w:tcPr>
            <w:tcW w:w="2518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5CB3231D" w14:textId="61CCEFB3" w:rsidR="001C7C99" w:rsidRPr="00B14940" w:rsidRDefault="00D204D9" w:rsidP="00FD53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="00B14940" w:rsidRPr="00B14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rimer</w:t>
            </w:r>
          </w:p>
        </w:tc>
        <w:tc>
          <w:tcPr>
            <w:tcW w:w="709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5F56F1EA" w14:textId="3CA59A74" w:rsidR="001C7C99" w:rsidRPr="00B14940" w:rsidRDefault="00B14940" w:rsidP="00D204D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D204D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ri</w:t>
            </w:r>
          </w:p>
        </w:tc>
        <w:tc>
          <w:tcPr>
            <w:tcW w:w="850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258B8ACE" w14:textId="3B3CBBA5" w:rsidR="001C7C99" w:rsidRPr="00B14940" w:rsidRDefault="001C7C99" w:rsidP="00FD53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14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5103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7558D0C8" w14:textId="295B87DB" w:rsidR="001C7C99" w:rsidRPr="00B14940" w:rsidRDefault="001C7C99" w:rsidP="00FD53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 (5’</w:t>
            </w:r>
            <w:r w:rsidRPr="00B1494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B149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3’)</w:t>
            </w:r>
          </w:p>
        </w:tc>
      </w:tr>
      <w:tr w:rsidR="001C7C99" w14:paraId="64E8DDB1" w14:textId="77777777" w:rsidTr="005549FE">
        <w:trPr>
          <w:trHeight w:val="454"/>
          <w:tblHeader/>
        </w:trPr>
        <w:tc>
          <w:tcPr>
            <w:tcW w:w="2518" w:type="dxa"/>
            <w:tcBorders>
              <w:top w:val="single" w:sz="4" w:space="0" w:color="92D050"/>
              <w:bottom w:val="nil"/>
            </w:tcBorders>
            <w:vAlign w:val="center"/>
          </w:tcPr>
          <w:p w14:paraId="3DCE5E4A" w14:textId="77777777" w:rsidR="001C7C9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1C7C99">
              <w:rPr>
                <w:rFonts w:ascii="Times New Roman" w:hAnsi="Times New Roman" w:cs="Times New Roman" w:hint="eastAsia"/>
                <w:sz w:val="20"/>
                <w:szCs w:val="20"/>
              </w:rPr>
              <w:t>-HA</w:t>
            </w:r>
          </w:p>
        </w:tc>
        <w:tc>
          <w:tcPr>
            <w:tcW w:w="709" w:type="dxa"/>
            <w:tcBorders>
              <w:top w:val="single" w:sz="4" w:space="0" w:color="92D050"/>
              <w:bottom w:val="nil"/>
            </w:tcBorders>
            <w:vAlign w:val="center"/>
          </w:tcPr>
          <w:p w14:paraId="31040E08" w14:textId="77777777" w:rsidR="001C7C9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92D050"/>
              <w:bottom w:val="nil"/>
            </w:tcBorders>
            <w:vAlign w:val="center"/>
          </w:tcPr>
          <w:p w14:paraId="039B17E2" w14:textId="77777777" w:rsidR="001C7C99" w:rsidRPr="00513AF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single" w:sz="4" w:space="0" w:color="92D050"/>
              <w:bottom w:val="nil"/>
            </w:tcBorders>
            <w:vAlign w:val="center"/>
          </w:tcPr>
          <w:p w14:paraId="6FEFFDCF" w14:textId="77777777" w:rsidR="001C7C99" w:rsidRPr="00EB0021" w:rsidRDefault="00B50B33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ATGAAGCTGGGATCGAGCAGGGCA</w:t>
            </w:r>
          </w:p>
        </w:tc>
      </w:tr>
      <w:tr w:rsidR="001C7C99" w14:paraId="78020639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48DB3EE" w14:textId="77777777" w:rsidR="001C7C9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1C7C99">
              <w:rPr>
                <w:rFonts w:ascii="Times New Roman" w:hAnsi="Times New Roman" w:cs="Times New Roman" w:hint="eastAsia"/>
                <w:sz w:val="20"/>
                <w:szCs w:val="20"/>
              </w:rPr>
              <w:t>-HA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B3C8920" w14:textId="77777777" w:rsidR="001C7C9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C657E65" w14:textId="77777777" w:rsidR="001C7C99" w:rsidRPr="001E030A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CAEC681" w14:textId="77777777" w:rsidR="001C7C99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CTAAGCGTAGTCTGGGACGTCGTATGGGTAGATCTCACTCTCTTCCAG</w:t>
            </w:r>
          </w:p>
        </w:tc>
      </w:tr>
      <w:tr w:rsidR="001C7C99" w14:paraId="6B36BC54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0B59DDD" w14:textId="77777777" w:rsidR="001C7C9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1C7C99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75E327" w14:textId="77777777" w:rsidR="001C7C9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F982E08" w14:textId="77777777" w:rsidR="001C7C99" w:rsidRPr="00513AF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C2AA632" w14:textId="77777777" w:rsidR="001C7C99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ATGAAGCTGGGATCGAGCAGGGCA</w:t>
            </w:r>
          </w:p>
        </w:tc>
      </w:tr>
      <w:tr w:rsidR="001C7C99" w14:paraId="1D94420D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DE3DF7F" w14:textId="77777777" w:rsidR="001C7C9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1C7C99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A01E414" w14:textId="77777777" w:rsidR="001C7C9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5979E0B" w14:textId="77777777" w:rsidR="001C7C99" w:rsidRPr="001E030A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496F07A" w14:textId="77777777" w:rsidR="001C7C99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TTACTTGTACAGCTCGTCCATGCCG</w:t>
            </w:r>
          </w:p>
        </w:tc>
      </w:tr>
      <w:tr w:rsidR="001C7C99" w14:paraId="1EFDF014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BB6BC5F" w14:textId="77777777" w:rsidR="001C7C9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1C7C99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C656593" w14:textId="77777777" w:rsidR="001C7C9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8F682CF" w14:textId="77777777" w:rsidR="001C7C99" w:rsidRPr="00513AF9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40500D7" w14:textId="77777777" w:rsidR="001C7C99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TGGAAGAGAGTGAGATCGGAGGTGGAGTGAGCAAGGGCGAGGAGCTGTTC</w:t>
            </w:r>
          </w:p>
        </w:tc>
      </w:tr>
      <w:tr w:rsidR="001C7C99" w14:paraId="73AE2854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EEFFD0B" w14:textId="77777777" w:rsidR="001C7C9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1C7C99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7CB574E" w14:textId="77777777" w:rsidR="001C7C9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E109AD" w14:textId="77777777" w:rsidR="001C7C99" w:rsidRPr="001E030A" w:rsidRDefault="001C7C9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A3D107B" w14:textId="77777777" w:rsidR="001C7C99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GAACAGCTCCTCGCCCTTGCTCACTCCACCTCCGATCTCACTCTCTTCCA</w:t>
            </w:r>
          </w:p>
        </w:tc>
      </w:tr>
      <w:tr w:rsidR="00BD6C69" w14:paraId="1E7DD049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7B4E230F" w14:textId="77777777" w:rsidR="00BD6C69" w:rsidRPr="00BD6C69" w:rsidRDefault="00BC1B90" w:rsidP="00FD5324">
            <w:pPr>
              <w:jc w:val="both"/>
              <w:rPr>
                <w:sz w:val="20"/>
                <w:szCs w:val="20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BD6C69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BD6C69" w:rsidRPr="00BD6C69">
              <w:rPr>
                <w:rFonts w:ascii="Times New Roman" w:hAnsi="Times New Roman" w:cs="Times New Roman"/>
                <w:sz w:val="20"/>
                <w:szCs w:val="20"/>
              </w:rPr>
              <w:t>239GSG247</w:t>
            </w:r>
            <w:r w:rsidR="00BD6C69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FA40316" w14:textId="77777777" w:rsidR="00BD6C69" w:rsidRDefault="00BD6C6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21760F2" w14:textId="77777777" w:rsidR="00BD6C69" w:rsidRPr="00513AF9" w:rsidRDefault="00BD6C6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5EF0ACA" w14:textId="77777777" w:rsidR="00BD6C69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ATGAAGCTGGGATCGAGCAGGGCA</w:t>
            </w:r>
          </w:p>
        </w:tc>
      </w:tr>
      <w:tr w:rsidR="00BD6C69" w14:paraId="17B91AD8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BAC3F62" w14:textId="77777777" w:rsidR="00BD6C69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BD6C69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BD6C69" w:rsidRPr="00BD6C69">
              <w:rPr>
                <w:rFonts w:ascii="Times New Roman" w:hAnsi="Times New Roman" w:cs="Times New Roman"/>
                <w:sz w:val="20"/>
                <w:szCs w:val="20"/>
              </w:rPr>
              <w:t>239GSG247</w:t>
            </w:r>
            <w:r w:rsidR="00BD6C69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A087BA6" w14:textId="77777777" w:rsidR="00BD6C69" w:rsidRDefault="00BD6C6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27C8278" w14:textId="77777777" w:rsidR="00BD6C69" w:rsidRPr="001E030A" w:rsidRDefault="00BD6C69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DA61679" w14:textId="77777777" w:rsidR="00BD6C69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TTACTTGTACAGCTCGTCCATGCCG</w:t>
            </w:r>
          </w:p>
        </w:tc>
      </w:tr>
      <w:tr w:rsidR="00226228" w14:paraId="77DE489A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3477FC0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BD6C69">
              <w:rPr>
                <w:rFonts w:ascii="Times New Roman" w:hAnsi="Times New Roman" w:cs="Times New Roman"/>
                <w:sz w:val="20"/>
                <w:szCs w:val="20"/>
              </w:rPr>
              <w:t>239GSG247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8FCB3D4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18BA600" w14:textId="77777777" w:rsidR="00226228" w:rsidRPr="00513AF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56C53FA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ACGTCGTCTTCTACAACTCTG</w:t>
            </w:r>
            <w:r w:rsidR="00253FEE" w:rsidRPr="00EB0021">
              <w:rPr>
                <w:rFonts w:ascii="Times New Roman" w:hAnsi="Times New Roman" w:cs="Times New Roman"/>
                <w:sz w:val="20"/>
                <w:szCs w:val="20"/>
              </w:rPr>
              <w:t>GATCAGGAGGGTGGATGTCCTACCTGTCAG</w:t>
            </w:r>
          </w:p>
        </w:tc>
      </w:tr>
      <w:tr w:rsidR="00226228" w14:paraId="5FCB57B2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5943149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BD6C69">
              <w:rPr>
                <w:rFonts w:ascii="Times New Roman" w:hAnsi="Times New Roman" w:cs="Times New Roman"/>
                <w:sz w:val="20"/>
                <w:szCs w:val="20"/>
              </w:rPr>
              <w:t>239GSG247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1338261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1D9A4D" w14:textId="77777777" w:rsidR="00226228" w:rsidRPr="001E030A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AB57EB9" w14:textId="77777777" w:rsidR="00226228" w:rsidRPr="00EB0021" w:rsidRDefault="00253FEE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CAGGTAGGACATCCACCCTCCTGATCCAGAGTTGTAGAAGACGACGTCCTT</w:t>
            </w:r>
          </w:p>
        </w:tc>
      </w:tr>
      <w:tr w:rsidR="00226228" w14:paraId="5CF980CC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16F0355D" w14:textId="77777777" w:rsidR="00226228" w:rsidRPr="00BD6C6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Pr="00BD6C69">
              <w:rPr>
                <w:rFonts w:ascii="Times New Roman" w:hAnsi="Times New Roman" w:cs="Times New Roman"/>
                <w:sz w:val="20"/>
                <w:szCs w:val="20"/>
              </w:rPr>
              <w:t>239GSG251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83BE144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C3DB52F" w14:textId="77777777" w:rsidR="00226228" w:rsidRPr="00513AF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65CB0DA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ATGAAGCTGGGATCGAGCAGGGCA</w:t>
            </w:r>
          </w:p>
        </w:tc>
      </w:tr>
      <w:tr w:rsidR="00226228" w14:paraId="3AA1C694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6ACEF7A3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BD6C69">
              <w:rPr>
                <w:rFonts w:ascii="Times New Roman" w:hAnsi="Times New Roman" w:cs="Times New Roman"/>
                <w:sz w:val="20"/>
                <w:szCs w:val="20"/>
              </w:rPr>
              <w:t>239GSG251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0FF06C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2B3BCC2" w14:textId="77777777" w:rsidR="00226228" w:rsidRPr="001E030A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45D4EB7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TTACTTGTACAGCTCGTCCATGCCG</w:t>
            </w:r>
          </w:p>
        </w:tc>
      </w:tr>
      <w:tr w:rsidR="00226228" w14:paraId="49FAF74D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6B4BFE98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BD6C69">
              <w:rPr>
                <w:rFonts w:ascii="Times New Roman" w:hAnsi="Times New Roman" w:cs="Times New Roman"/>
                <w:sz w:val="20"/>
                <w:szCs w:val="20"/>
              </w:rPr>
              <w:t>239GSG251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72FD7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F72759B" w14:textId="77777777" w:rsidR="00226228" w:rsidRPr="00513AF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51677B4" w14:textId="77777777" w:rsidR="00226228" w:rsidRPr="00EB0021" w:rsidRDefault="00253FEE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ACGTCGTCTTCTACAACTCTGGATCAGGATACCTGTCAGAGATGTCCACCT</w:t>
            </w:r>
          </w:p>
        </w:tc>
      </w:tr>
      <w:tr w:rsidR="00226228" w14:paraId="56197C54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BEE26AE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BD6C69">
              <w:rPr>
                <w:rFonts w:ascii="Times New Roman" w:hAnsi="Times New Roman" w:cs="Times New Roman"/>
                <w:sz w:val="20"/>
                <w:szCs w:val="20"/>
              </w:rPr>
              <w:t>239GSG251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A4EB5A8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9BBCB4" w14:textId="77777777" w:rsidR="00226228" w:rsidRPr="001E030A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9A33AF5" w14:textId="77777777" w:rsidR="00226228" w:rsidRPr="00EB0021" w:rsidRDefault="00253FEE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GGACATCTCTGACAGGTATCCTGATCCAGAGTTGTAGAAGACGACGTCCTT</w:t>
            </w:r>
          </w:p>
        </w:tc>
      </w:tr>
      <w:tr w:rsidR="00226228" w14:paraId="102C0111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AC38C9E" w14:textId="77777777" w:rsidR="00226228" w:rsidRPr="00454BA0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454BA0">
              <w:rPr>
                <w:rFonts w:ascii="Times New Roman" w:hAnsi="Times New Roman" w:cs="Times New Roman"/>
                <w:sz w:val="20"/>
                <w:szCs w:val="20"/>
              </w:rPr>
              <w:t>239GSG254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F644A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4B52199" w14:textId="77777777" w:rsidR="00226228" w:rsidRPr="00513AF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3D6BD60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ATGAAGCTGGGATCGAGCAGGGCA</w:t>
            </w:r>
          </w:p>
        </w:tc>
      </w:tr>
      <w:tr w:rsidR="00226228" w14:paraId="6953E091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3319FF4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454BA0">
              <w:rPr>
                <w:rFonts w:ascii="Times New Roman" w:hAnsi="Times New Roman" w:cs="Times New Roman"/>
                <w:sz w:val="20"/>
                <w:szCs w:val="20"/>
              </w:rPr>
              <w:t>239GSG254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D1FEA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0230A31" w14:textId="77777777" w:rsidR="00226228" w:rsidRPr="001E030A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2B4AA2CA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TTACTTGTACAGCTCGTCCATGCCG</w:t>
            </w:r>
          </w:p>
        </w:tc>
      </w:tr>
      <w:tr w:rsidR="00226228" w14:paraId="5D718E8E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1DB1BED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454BA0">
              <w:rPr>
                <w:rFonts w:ascii="Times New Roman" w:hAnsi="Times New Roman" w:cs="Times New Roman"/>
                <w:sz w:val="20"/>
                <w:szCs w:val="20"/>
              </w:rPr>
              <w:t>239GSG254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CB3999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6D8F01" w14:textId="77777777" w:rsidR="00226228" w:rsidRPr="00513AF9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E13ECD4" w14:textId="77777777" w:rsidR="00226228" w:rsidRPr="00EB0021" w:rsidRDefault="00253FEE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ACGTCGTCTTCTACAACTCTGGATCAGGAGAGATGTCCACCTCCTGCCGCT</w:t>
            </w:r>
          </w:p>
        </w:tc>
      </w:tr>
      <w:tr w:rsidR="00226228" w14:paraId="24211291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6876BC12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-egfp(</w:t>
            </w:r>
            <w:r w:rsidR="00226228" w:rsidRPr="00454BA0">
              <w:rPr>
                <w:rFonts w:ascii="Times New Roman" w:hAnsi="Times New Roman" w:cs="Times New Roman"/>
                <w:sz w:val="20"/>
                <w:szCs w:val="20"/>
              </w:rPr>
              <w:t>239GSG254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E19DA41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D6AFAE" w14:textId="77777777" w:rsidR="00226228" w:rsidRPr="001E030A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71E654D" w14:textId="77777777" w:rsidR="00226228" w:rsidRPr="00EB0021" w:rsidRDefault="00253FEE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GCAGGAGGTGGACATCTCTCCTGATCCAGAGTTGTAGAAGACGACGTCCTT</w:t>
            </w:r>
          </w:p>
        </w:tc>
      </w:tr>
      <w:tr w:rsidR="00226228" w14:paraId="14A92260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3D2051E" w14:textId="77777777" w:rsidR="00226228" w:rsidRPr="00EC247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176-553-HA(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△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ECD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B1B0B7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793BD94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29DCBF71" w14:textId="77777777" w:rsidR="00226228" w:rsidRPr="00EB0021" w:rsidRDefault="00253FEE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ATGTCAACCTTGCAGCTGATGTAC</w:t>
            </w:r>
          </w:p>
        </w:tc>
      </w:tr>
      <w:tr w:rsidR="00226228" w14:paraId="0874B5D7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7988BED" w14:textId="77777777" w:rsidR="00226228" w:rsidRPr="00EC247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176-553-HA(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△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ECD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23CCEC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1D56D4E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3CF080E" w14:textId="77777777" w:rsidR="00226228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CCGGAATTCCTAAGCGTAGTCTGGGACGTCGTATGGGTAGATCTCACTCTCTTCCAG</w:t>
            </w:r>
          </w:p>
        </w:tc>
      </w:tr>
      <w:tr w:rsidR="00226228" w14:paraId="0068DBC3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070A7CA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215-553-HA(ECL1/2/3)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CE1AA13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84695D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46F00126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ATGAACTTGTTTGCTTCTTTCATC</w:t>
            </w:r>
          </w:p>
        </w:tc>
      </w:tr>
      <w:tr w:rsidR="00226228" w14:paraId="5E94F8DB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1C369D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215-553-HA(ECL1/2/3)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0C0E23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2B3DA5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8CBD41C" w14:textId="77777777" w:rsidR="00226228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CTAAGCGTAGTCTGGGACGTCGTATGGGTAGATCTCACTCTCTTCCAG</w:t>
            </w:r>
          </w:p>
        </w:tc>
      </w:tr>
      <w:tr w:rsidR="00226228" w14:paraId="26B939D8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141BDCBA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303-553-HA(ECL2/3)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BEF8605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EF51500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B33A121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ATGTACCTGCTGTTGGGTTGGGCCTTC</w:t>
            </w:r>
          </w:p>
        </w:tc>
      </w:tr>
      <w:tr w:rsidR="00226228" w14:paraId="1D054610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AECD88E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303-553-HA(ECL2/3)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B3C8531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CE9F30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C93CBFC" w14:textId="634E6BD0" w:rsidR="00226228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CTAAGCGTAGTCTGGGACGTCGTATGGGTAGATCTCACTCTCTTCCAG</w:t>
            </w:r>
          </w:p>
        </w:tc>
      </w:tr>
      <w:tr w:rsidR="00226228" w14:paraId="71461083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6E5D85AD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384-553-HA(ECL3)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4DE265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9718371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2CC437F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ATGGCAAAATCAACACTGGTC</w:t>
            </w:r>
          </w:p>
        </w:tc>
      </w:tr>
      <w:tr w:rsidR="00226228" w14:paraId="413DA96D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7F46655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384-553-HA(ECL3)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6069548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599D329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194683DE" w14:textId="77777777" w:rsidR="00226228" w:rsidRPr="00EB0021" w:rsidRDefault="00F8103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CTAAGCGTAGTCTGGGACGTCGTATGGGTAGATCTCACTCTCTTCCAG</w:t>
            </w:r>
          </w:p>
        </w:tc>
      </w:tr>
      <w:tr w:rsidR="00226228" w14:paraId="246AB1CB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759982E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1-180-egfp(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ECD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D3FBCA0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133FE6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2B35257" w14:textId="77777777" w:rsidR="00226228" w:rsidRPr="00EB0021" w:rsidRDefault="006C3D3B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ATGAAGCTGGGATCGAGCAGGGCA</w:t>
            </w:r>
          </w:p>
        </w:tc>
      </w:tr>
      <w:tr w:rsidR="00226228" w14:paraId="28256832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C33789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1-180-egfp(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ECD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DA5E30A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03DA9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EE5922B" w14:textId="77777777" w:rsidR="00226228" w:rsidRPr="00EB0021" w:rsidRDefault="006C3D3B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CCTTGCTCACTCCACCTCCCAGCTGCAAGGTTGACAGCAAGGC</w:t>
            </w:r>
          </w:p>
        </w:tc>
      </w:tr>
      <w:tr w:rsidR="00226228" w14:paraId="32C011EF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E1B0135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1-180-egfp(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ECD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D0A2D31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746998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F03E048" w14:textId="77777777" w:rsidR="00226228" w:rsidRPr="00EB0021" w:rsidRDefault="006C3D3B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CTTGCTGTCAACCTTGCAGCTGGGAGGTGGAGTGAGCAAGGGCGAG</w:t>
            </w:r>
          </w:p>
        </w:tc>
      </w:tr>
      <w:tr w:rsidR="00226228" w14:paraId="6CAD88C0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D7CC742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1-180-egfp(</w:t>
            </w:r>
            <w:r w:rsidRPr="001C7C99">
              <w:rPr>
                <w:rFonts w:ascii="Times New Roman" w:hAnsi="Times New Roman" w:cs="Times New Roman" w:hint="eastAsia"/>
                <w:sz w:val="20"/>
                <w:szCs w:val="20"/>
              </w:rPr>
              <w:t>ECD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6F4E2C1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ABCD4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8EFA585" w14:textId="77777777" w:rsidR="00226228" w:rsidRPr="00EB0021" w:rsidRDefault="006C3D3B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TTACTTGTACAGCTCGTCCATGCCG</w:t>
            </w:r>
          </w:p>
        </w:tc>
      </w:tr>
      <w:tr w:rsidR="00226228" w14:paraId="5D4CE979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86418BF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163FEA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79EB665" w14:textId="77777777" w:rsidR="00226228" w:rsidRPr="00EC247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Mouse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EC817FB" w14:textId="77777777" w:rsidR="00226228" w:rsidRPr="00EB0021" w:rsidRDefault="00E00D3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CTCGAG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ATGCGTCGGCTCTGGGGCCCTGGGAC</w:t>
            </w:r>
          </w:p>
        </w:tc>
      </w:tr>
      <w:tr w:rsidR="00226228" w14:paraId="72D57A25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6AA5B95F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2C5595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021530" w14:textId="77777777" w:rsidR="00226228" w:rsidRPr="00EC247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ouse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22F3822B" w14:textId="77777777" w:rsidR="00226228" w:rsidRPr="00EB0021" w:rsidRDefault="009421C4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GAATTC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TTACTTGTACAGCTCGTCCATGCCG</w:t>
            </w:r>
          </w:p>
        </w:tc>
      </w:tr>
      <w:tr w:rsidR="00226228" w14:paraId="79AF5CD1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2BBC512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883FF1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DE9828" w14:textId="77777777" w:rsidR="00226228" w:rsidRPr="00EC247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Mouse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48803649" w14:textId="77777777" w:rsidR="00226228" w:rsidRPr="00EB0021" w:rsidRDefault="00E00D3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ATTCTGGAAGAGAGTGAGATCGGAGGTGGAGTGAGCAAGGGCGAGGAGCT</w:t>
            </w:r>
          </w:p>
        </w:tc>
      </w:tr>
      <w:tr w:rsidR="00226228" w14:paraId="1266E296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788B702" w14:textId="77777777" w:rsidR="00226228" w:rsidRPr="00513AF9" w:rsidRDefault="00BC1B90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BA4D7F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  <w:r w:rsidR="00226228">
              <w:rPr>
                <w:rFonts w:ascii="Times New Roman" w:hAnsi="Times New Roman" w:cs="Times New Roman" w:hint="eastAsia"/>
                <w:sz w:val="20"/>
                <w:szCs w:val="20"/>
              </w:rPr>
              <w:t>-egfp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2E1B5F2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OCR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0DE62C" w14:textId="77777777" w:rsidR="00226228" w:rsidRPr="00EC247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ouse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843F6FB" w14:textId="77777777" w:rsidR="00226228" w:rsidRPr="00EB0021" w:rsidRDefault="00E00D3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AGCTCCTCGCCCTTGCTCACTCCACCTCCGATCTCACTCTCTTCCAGAAT</w:t>
            </w:r>
          </w:p>
        </w:tc>
      </w:tr>
      <w:tr w:rsidR="00226228" w14:paraId="6B60E19F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100F6172" w14:textId="77777777" w:rsidR="00226228" w:rsidRPr="008D1C1F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91A1AC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82C96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6975E862" w14:textId="77777777" w:rsidR="00226228" w:rsidRPr="00EB0021" w:rsidRDefault="00B50B33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AAGCTT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ATGTCACGATGCACACATTTGG</w:t>
            </w:r>
          </w:p>
        </w:tc>
      </w:tr>
      <w:tr w:rsidR="00226228" w14:paraId="76C254B4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7EBC91C9" w14:textId="77777777" w:rsidR="00226228" w:rsidRPr="00454BA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31C422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73E066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1892E4F" w14:textId="77777777" w:rsidR="00226228" w:rsidRPr="00EB0021" w:rsidRDefault="000912AF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GGTACC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TTAAGCTCCGACTCCGAGTGTCATG</w:t>
            </w:r>
          </w:p>
        </w:tc>
      </w:tr>
      <w:tr w:rsidR="00226228" w14:paraId="7F5C071A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18386C9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Flag-137-496(</w:t>
            </w:r>
            <w:r w:rsidRPr="00454BA0">
              <w:rPr>
                <w:rFonts w:ascii="Times New Roman" w:hAnsi="Times New Roman" w:cs="Times New Roman" w:hint="eastAsia"/>
                <w:sz w:val="20"/>
                <w:szCs w:val="20"/>
              </w:rPr>
              <w:t>△</w:t>
            </w:r>
            <w:r w:rsidRPr="00454BA0">
              <w:rPr>
                <w:rFonts w:ascii="Times New Roman" w:hAnsi="Times New Roman" w:cs="Times New Roman" w:hint="eastAsia"/>
                <w:sz w:val="20"/>
                <w:szCs w:val="20"/>
              </w:rPr>
              <w:t>1-136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7AA7F3F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2E07C09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2903518B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AAGCTT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ATGATTGTGTACACGGTTAAAGTAGAGC</w:t>
            </w:r>
          </w:p>
        </w:tc>
      </w:tr>
      <w:tr w:rsidR="00226228" w14:paraId="784DDAE1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88966D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Flag-137-496(</w:t>
            </w:r>
            <w:r w:rsidRPr="00454BA0">
              <w:rPr>
                <w:rFonts w:ascii="Times New Roman" w:hAnsi="Times New Roman" w:cs="Times New Roman" w:hint="eastAsia"/>
                <w:sz w:val="20"/>
                <w:szCs w:val="20"/>
              </w:rPr>
              <w:t>△</w:t>
            </w:r>
            <w:r w:rsidRPr="00454BA0">
              <w:rPr>
                <w:rFonts w:ascii="Times New Roman" w:hAnsi="Times New Roman" w:cs="Times New Roman" w:hint="eastAsia"/>
                <w:sz w:val="20"/>
                <w:szCs w:val="20"/>
              </w:rPr>
              <w:t>1-136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A3AD2E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DBA5D88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51A31447" w14:textId="77777777" w:rsidR="00226228" w:rsidRPr="00EB0021" w:rsidRDefault="000912AF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GGTACC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TTAAGCTCCGACTCCGAGTGTCATG</w:t>
            </w:r>
          </w:p>
        </w:tc>
      </w:tr>
      <w:tr w:rsidR="00226228" w14:paraId="67975378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5DD2E9F0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Flag-303-496(</w:t>
            </w:r>
            <w:r w:rsidRPr="00454BA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454BA0">
              <w:rPr>
                <w:rFonts w:ascii="Times New Roman" w:hAnsi="Times New Roman" w:cs="Times New Roman"/>
                <w:sz w:val="20"/>
                <w:szCs w:val="20"/>
              </w:rPr>
              <w:t>1-302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F65944B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6F707F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DF97F58" w14:textId="77777777" w:rsidR="00226228" w:rsidRPr="00EB0021" w:rsidRDefault="001C2697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AAGCTT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ATGACATACACAATGTGCGACAAGACG</w:t>
            </w:r>
          </w:p>
        </w:tc>
      </w:tr>
      <w:tr w:rsidR="00226228" w14:paraId="41AA27BC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36A103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Flag-303-496(</w:t>
            </w:r>
            <w:r w:rsidRPr="00454BA0">
              <w:rPr>
                <w:rFonts w:ascii="Cambria Math" w:hAnsi="Cambria Math" w:cs="Cambria Math"/>
                <w:sz w:val="20"/>
                <w:szCs w:val="20"/>
              </w:rPr>
              <w:t>△</w:t>
            </w:r>
            <w:r w:rsidRPr="00454BA0">
              <w:rPr>
                <w:rFonts w:ascii="Times New Roman" w:hAnsi="Times New Roman" w:cs="Times New Roman"/>
                <w:sz w:val="20"/>
                <w:szCs w:val="20"/>
              </w:rPr>
              <w:t>1-302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6FCDDD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DD7E62A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4EA5974C" w14:textId="77777777" w:rsidR="00226228" w:rsidRPr="00EB0021" w:rsidRDefault="000912AF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GGTACC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TTAAGCTCCGACTCCGAGTGTCATG</w:t>
            </w:r>
          </w:p>
        </w:tc>
      </w:tr>
      <w:tr w:rsidR="00226228" w14:paraId="14705C63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7C32B11" w14:textId="77777777" w:rsidR="00226228" w:rsidRPr="00454BA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Flag-303-395-Flag(</w:t>
            </w:r>
            <w:r w:rsidRPr="00454BA0">
              <w:rPr>
                <w:rFonts w:ascii="Times New Roman" w:hAnsi="Times New Roman" w:cs="Times New Roman"/>
                <w:sz w:val="20"/>
                <w:szCs w:val="20"/>
              </w:rPr>
              <w:t>D III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55807DC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D327736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41428DD" w14:textId="77777777" w:rsidR="00226228" w:rsidRPr="00EB0021" w:rsidRDefault="009421C4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AAGCTT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ATGCTCACATACACAATGTGCG</w:t>
            </w:r>
          </w:p>
        </w:tc>
      </w:tr>
      <w:tr w:rsidR="00226228" w14:paraId="36CF6842" w14:textId="77777777" w:rsidTr="005549FE">
        <w:trPr>
          <w:trHeight w:val="454"/>
          <w:tblHeader/>
        </w:trPr>
        <w:tc>
          <w:tcPr>
            <w:tcW w:w="2518" w:type="dxa"/>
            <w:tcBorders>
              <w:top w:val="nil"/>
              <w:bottom w:val="single" w:sz="8" w:space="0" w:color="92D050"/>
            </w:tcBorders>
            <w:vAlign w:val="center"/>
          </w:tcPr>
          <w:p w14:paraId="3594FAFC" w14:textId="77777777" w:rsidR="00226228" w:rsidRPr="00454BA0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Flag-303-395-Flag(</w:t>
            </w:r>
            <w:r w:rsidRPr="00454BA0">
              <w:rPr>
                <w:rFonts w:ascii="Times New Roman" w:hAnsi="Times New Roman" w:cs="Times New Roman"/>
                <w:sz w:val="20"/>
                <w:szCs w:val="20"/>
              </w:rPr>
              <w:t>D III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single" w:sz="8" w:space="0" w:color="92D050"/>
            </w:tcBorders>
            <w:vAlign w:val="center"/>
          </w:tcPr>
          <w:p w14:paraId="2F6D7827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bottom w:val="single" w:sz="8" w:space="0" w:color="92D050"/>
            </w:tcBorders>
            <w:vAlign w:val="center"/>
          </w:tcPr>
          <w:p w14:paraId="15A74B82" w14:textId="77777777" w:rsidR="00226228" w:rsidRDefault="00226228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</w:p>
        </w:tc>
        <w:tc>
          <w:tcPr>
            <w:tcW w:w="5103" w:type="dxa"/>
            <w:tcBorders>
              <w:top w:val="nil"/>
              <w:bottom w:val="single" w:sz="8" w:space="0" w:color="92D050"/>
            </w:tcBorders>
            <w:vAlign w:val="center"/>
          </w:tcPr>
          <w:p w14:paraId="4E087DD0" w14:textId="77777777" w:rsidR="00226228" w:rsidRPr="00EB0021" w:rsidRDefault="009421C4" w:rsidP="00FD53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r w:rsidRPr="00EB00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GGTACC</w:t>
            </w:r>
            <w:r w:rsidRPr="00EB0021">
              <w:rPr>
                <w:rFonts w:ascii="Times New Roman" w:hAnsi="Times New Roman" w:cs="Times New Roman"/>
                <w:sz w:val="20"/>
                <w:szCs w:val="20"/>
              </w:rPr>
              <w:t>TTACTTATCGTCGTCATCCTTGTAATCTTGGAACCATTGGTGACTCAG</w:t>
            </w:r>
          </w:p>
        </w:tc>
      </w:tr>
    </w:tbl>
    <w:p w14:paraId="4DDF81B2" w14:textId="19D0143A" w:rsidR="00B14940" w:rsidRPr="009140EC" w:rsidRDefault="00A22353" w:rsidP="00E75FE9">
      <w:pPr>
        <w:pBdr>
          <w:bar w:val="single" w:sz="4" w:color="92D050"/>
        </w:pBd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140EC">
        <w:rPr>
          <w:rFonts w:ascii="Times New Roman" w:hAnsi="Times New Roman" w:cs="Times New Roman" w:hint="eastAsia"/>
          <w:sz w:val="20"/>
          <w:szCs w:val="20"/>
        </w:rPr>
        <w:t>O</w:t>
      </w:r>
      <w:r w:rsidR="00D204D9">
        <w:rPr>
          <w:rFonts w:ascii="Times New Roman" w:hAnsi="Times New Roman" w:cs="Times New Roman" w:hint="eastAsia"/>
          <w:sz w:val="20"/>
          <w:szCs w:val="20"/>
        </w:rPr>
        <w:t>ri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9140EC">
        <w:rPr>
          <w:rFonts w:ascii="Times New Roman" w:hAnsi="Times New Roman" w:cs="Times New Roman" w:hint="eastAsia"/>
          <w:sz w:val="20"/>
          <w:szCs w:val="20"/>
        </w:rPr>
        <w:t>o</w:t>
      </w:r>
      <w:r w:rsidRPr="009140EC">
        <w:rPr>
          <w:rFonts w:ascii="Times New Roman" w:hAnsi="Times New Roman" w:cs="Times New Roman"/>
          <w:sz w:val="20"/>
          <w:szCs w:val="20"/>
        </w:rPr>
        <w:t>rientation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 xml:space="preserve">, </w:t>
      </w:r>
      <w:proofErr w:type="spellStart"/>
      <w:r w:rsidRPr="009140EC">
        <w:rPr>
          <w:rFonts w:ascii="Times New Roman" w:hAnsi="Times New Roman" w:cs="Times New Roman" w:hint="eastAsia"/>
          <w:sz w:val="20"/>
          <w:szCs w:val="20"/>
        </w:rPr>
        <w:t>Sp</w:t>
      </w:r>
      <w:proofErr w:type="spellEnd"/>
      <w:r w:rsidR="00F25C41" w:rsidRPr="009140EC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9140EC">
        <w:rPr>
          <w:rFonts w:ascii="Times New Roman" w:hAnsi="Times New Roman" w:cs="Times New Roman"/>
          <w:sz w:val="20"/>
          <w:szCs w:val="20"/>
        </w:rPr>
        <w:t>Species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>,</w:t>
      </w:r>
      <w:r w:rsidRPr="009140E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C2470" w:rsidRPr="009140EC">
        <w:rPr>
          <w:rFonts w:ascii="Times New Roman" w:hAnsi="Times New Roman" w:cs="Times New Roman" w:hint="eastAsia"/>
          <w:sz w:val="20"/>
          <w:szCs w:val="20"/>
        </w:rPr>
        <w:t>F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="00EC2470" w:rsidRPr="009140EC">
        <w:rPr>
          <w:rFonts w:ascii="Times New Roman" w:hAnsi="Times New Roman" w:cs="Times New Roman" w:hint="eastAsia"/>
          <w:sz w:val="20"/>
          <w:szCs w:val="20"/>
        </w:rPr>
        <w:t>f</w:t>
      </w:r>
      <w:r w:rsidR="00EC2470" w:rsidRPr="009140EC">
        <w:rPr>
          <w:rFonts w:ascii="Times New Roman" w:hAnsi="Times New Roman" w:cs="Times New Roman"/>
          <w:sz w:val="20"/>
          <w:szCs w:val="20"/>
        </w:rPr>
        <w:t>orward primer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>,</w:t>
      </w:r>
      <w:r w:rsidR="00EC2470" w:rsidRPr="009140EC">
        <w:rPr>
          <w:rFonts w:ascii="Times New Roman" w:hAnsi="Times New Roman" w:cs="Times New Roman"/>
          <w:sz w:val="20"/>
          <w:szCs w:val="20"/>
        </w:rPr>
        <w:t xml:space="preserve"> </w:t>
      </w:r>
      <w:r w:rsidR="00EC2470" w:rsidRPr="009140EC">
        <w:rPr>
          <w:rFonts w:ascii="Times New Roman" w:hAnsi="Times New Roman" w:cs="Times New Roman" w:hint="eastAsia"/>
          <w:sz w:val="20"/>
          <w:szCs w:val="20"/>
        </w:rPr>
        <w:t>R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="00EC2470" w:rsidRPr="009140EC">
        <w:rPr>
          <w:rFonts w:ascii="Times New Roman" w:hAnsi="Times New Roman" w:cs="Times New Roman" w:hint="eastAsia"/>
          <w:sz w:val="20"/>
          <w:szCs w:val="20"/>
        </w:rPr>
        <w:t>reverse</w:t>
      </w:r>
      <w:r w:rsidR="00EC2470" w:rsidRPr="009140EC">
        <w:rPr>
          <w:rFonts w:ascii="Times New Roman" w:hAnsi="Times New Roman" w:cs="Times New Roman"/>
          <w:sz w:val="20"/>
          <w:szCs w:val="20"/>
        </w:rPr>
        <w:t xml:space="preserve"> </w:t>
      </w:r>
      <w:r w:rsidR="00163839" w:rsidRPr="009140EC">
        <w:rPr>
          <w:rFonts w:ascii="Times New Roman" w:hAnsi="Times New Roman" w:cs="Times New Roman"/>
          <w:sz w:val="20"/>
          <w:szCs w:val="20"/>
        </w:rPr>
        <w:t>primer, OCF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>:</w:t>
      </w:r>
      <w:r w:rsidRPr="009140EC">
        <w:rPr>
          <w:rFonts w:ascii="Times New Roman" w:hAnsi="Times New Roman" w:cs="Times New Roman" w:hint="eastAsia"/>
          <w:sz w:val="20"/>
          <w:szCs w:val="20"/>
        </w:rPr>
        <w:t xml:space="preserve"> </w:t>
      </w:r>
      <w:bookmarkStart w:id="0" w:name="_Hlk58188095"/>
      <w:r w:rsidRPr="009140EC">
        <w:rPr>
          <w:rFonts w:ascii="Times New Roman" w:hAnsi="Times New Roman" w:cs="Times New Roman" w:hint="eastAsia"/>
          <w:sz w:val="20"/>
          <w:szCs w:val="20"/>
        </w:rPr>
        <w:t xml:space="preserve">overlapping </w:t>
      </w:r>
      <w:r w:rsidRPr="009140EC">
        <w:rPr>
          <w:rFonts w:ascii="Times New Roman" w:hAnsi="Times New Roman" w:cs="Times New Roman"/>
          <w:sz w:val="20"/>
          <w:szCs w:val="20"/>
        </w:rPr>
        <w:t>complementa</w:t>
      </w:r>
      <w:r w:rsidRPr="009140EC">
        <w:rPr>
          <w:rFonts w:ascii="Times New Roman" w:hAnsi="Times New Roman" w:cs="Times New Roman" w:hint="eastAsia"/>
          <w:sz w:val="20"/>
          <w:szCs w:val="20"/>
        </w:rPr>
        <w:t>tion</w:t>
      </w:r>
      <w:bookmarkEnd w:id="0"/>
      <w:r w:rsidRPr="009140EC">
        <w:rPr>
          <w:rFonts w:ascii="Times New Roman" w:hAnsi="Times New Roman" w:cs="Times New Roman"/>
          <w:sz w:val="20"/>
          <w:szCs w:val="20"/>
        </w:rPr>
        <w:t xml:space="preserve"> </w:t>
      </w:r>
      <w:r w:rsidRPr="009140EC">
        <w:rPr>
          <w:rFonts w:ascii="Times New Roman" w:hAnsi="Times New Roman" w:cs="Times New Roman" w:hint="eastAsia"/>
          <w:sz w:val="20"/>
          <w:szCs w:val="20"/>
        </w:rPr>
        <w:t>forward</w:t>
      </w:r>
      <w:r w:rsidR="00226228" w:rsidRPr="009140E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9140EC">
        <w:rPr>
          <w:rFonts w:ascii="Times New Roman" w:hAnsi="Times New Roman" w:cs="Times New Roman" w:hint="eastAsia"/>
          <w:sz w:val="20"/>
          <w:szCs w:val="20"/>
        </w:rPr>
        <w:t>primer,</w:t>
      </w:r>
      <w:r w:rsidR="00226228" w:rsidRPr="009140EC">
        <w:rPr>
          <w:rFonts w:ascii="Times New Roman" w:hAnsi="Times New Roman" w:cs="Times New Roman" w:hint="eastAsia"/>
          <w:sz w:val="20"/>
          <w:szCs w:val="20"/>
        </w:rPr>
        <w:t xml:space="preserve"> OCR</w:t>
      </w:r>
      <w:r w:rsidR="00F25C41" w:rsidRPr="009140EC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9140EC">
        <w:rPr>
          <w:rFonts w:ascii="Times New Roman" w:hAnsi="Times New Roman" w:cs="Times New Roman"/>
          <w:sz w:val="20"/>
          <w:szCs w:val="20"/>
        </w:rPr>
        <w:t>overlapping complementation</w:t>
      </w:r>
      <w:r w:rsidRPr="009140E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226228" w:rsidRPr="009140EC">
        <w:rPr>
          <w:rFonts w:ascii="Times New Roman" w:hAnsi="Times New Roman" w:cs="Times New Roman" w:hint="eastAsia"/>
          <w:sz w:val="20"/>
          <w:szCs w:val="20"/>
        </w:rPr>
        <w:t xml:space="preserve">reverse </w:t>
      </w:r>
      <w:r w:rsidR="00226228" w:rsidRPr="009140EC">
        <w:rPr>
          <w:rFonts w:ascii="Times New Roman" w:hAnsi="Times New Roman" w:cs="Times New Roman"/>
          <w:sz w:val="20"/>
          <w:szCs w:val="20"/>
        </w:rPr>
        <w:t>primers</w:t>
      </w:r>
      <w:r w:rsidRPr="009140EC">
        <w:rPr>
          <w:rFonts w:ascii="Times New Roman" w:hAnsi="Times New Roman" w:cs="Times New Roman"/>
          <w:sz w:val="20"/>
          <w:szCs w:val="20"/>
        </w:rPr>
        <w:t xml:space="preserve">. </w:t>
      </w:r>
      <w:r w:rsidR="00163839" w:rsidRPr="009140EC">
        <w:rPr>
          <w:rFonts w:ascii="Times New Roman" w:hAnsi="Times New Roman" w:cs="Times New Roman"/>
          <w:sz w:val="20"/>
          <w:szCs w:val="20"/>
        </w:rPr>
        <w:t>The sequence of restriction endonuclease sites is in italics</w:t>
      </w:r>
      <w:r w:rsidR="00D204D9">
        <w:rPr>
          <w:rFonts w:ascii="Times New Roman" w:hAnsi="Times New Roman" w:cs="Times New Roman" w:hint="eastAsia"/>
          <w:sz w:val="20"/>
          <w:szCs w:val="20"/>
        </w:rPr>
        <w:t>.</w:t>
      </w:r>
    </w:p>
    <w:p w14:paraId="0BF4CB02" w14:textId="77777777" w:rsidR="00B14940" w:rsidRDefault="00B14940" w:rsidP="005F47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657F29" w14:textId="34167BEB" w:rsidR="00A22353" w:rsidRPr="00A22353" w:rsidRDefault="003C5ABC" w:rsidP="005F47DC">
      <w:pPr>
        <w:snapToGri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23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CB4D00" w:rsidRPr="00A22353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A22353"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 w:rsidRPr="00A2235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22353">
        <w:rPr>
          <w:rFonts w:ascii="Times New Roman" w:hAnsi="Times New Roman" w:cs="Times New Roman"/>
          <w:b/>
          <w:sz w:val="24"/>
          <w:szCs w:val="24"/>
        </w:rPr>
        <w:t>The</w:t>
      </w:r>
      <w:r w:rsidR="00D73DD9" w:rsidRPr="00A2235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22353">
        <w:rPr>
          <w:rFonts w:ascii="Times New Roman" w:hAnsi="Times New Roman" w:cs="Times New Roman"/>
          <w:b/>
          <w:sz w:val="24"/>
          <w:szCs w:val="24"/>
        </w:rPr>
        <w:t>siRNA</w:t>
      </w:r>
      <w:r w:rsidRPr="00A2235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4CBB" w:rsidRPr="00A22353">
        <w:rPr>
          <w:rFonts w:ascii="Times New Roman" w:hAnsi="Times New Roman" w:cs="Times New Roman" w:hint="eastAsia"/>
          <w:b/>
          <w:sz w:val="24"/>
          <w:szCs w:val="24"/>
        </w:rPr>
        <w:t xml:space="preserve">sequences used in </w:t>
      </w:r>
      <w:r w:rsidR="002F465F" w:rsidRPr="00A22353">
        <w:rPr>
          <w:rFonts w:ascii="Times New Roman" w:hAnsi="Times New Roman" w:cs="Times New Roman"/>
          <w:b/>
          <w:sz w:val="24"/>
          <w:szCs w:val="24"/>
        </w:rPr>
        <w:t>RNA interference</w:t>
      </w:r>
      <w:r w:rsidR="002F465F" w:rsidRPr="00A22353">
        <w:rPr>
          <w:rFonts w:ascii="Times New Roman" w:hAnsi="Times New Roman" w:cs="Times New Roman" w:hint="eastAsia"/>
          <w:b/>
          <w:sz w:val="24"/>
          <w:szCs w:val="24"/>
        </w:rPr>
        <w:t xml:space="preserve"> (RNAi)</w:t>
      </w:r>
    </w:p>
    <w:tbl>
      <w:tblPr>
        <w:tblStyle w:val="a3"/>
        <w:tblpPr w:leftFromText="180" w:rightFromText="180" w:vertAnchor="text" w:horzAnchor="margin" w:tblpXSpec="center" w:tblpY="11"/>
        <w:tblW w:w="8613" w:type="dxa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6237"/>
      </w:tblGrid>
      <w:tr w:rsidR="00C5031A" w14:paraId="12A5F3A4" w14:textId="77777777" w:rsidTr="005549FE">
        <w:trPr>
          <w:trHeight w:val="454"/>
        </w:trPr>
        <w:tc>
          <w:tcPr>
            <w:tcW w:w="1384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3AEE2AFC" w14:textId="77777777" w:rsidR="00C5031A" w:rsidRPr="00EB0021" w:rsidRDefault="00C5031A" w:rsidP="005549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992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5DF3E587" w14:textId="77777777" w:rsidR="00C5031A" w:rsidRPr="00EB0021" w:rsidRDefault="00C5031A" w:rsidP="005549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6237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70B96008" w14:textId="77777777" w:rsidR="00C5031A" w:rsidRPr="00EB0021" w:rsidRDefault="00C5031A" w:rsidP="005549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0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 (</w:t>
            </w:r>
            <w:r w:rsidRPr="00EB00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F/R,</w:t>
            </w:r>
            <w:r w:rsidRPr="00EB0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5’</w:t>
            </w:r>
            <w:r w:rsidRPr="00EB0021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EB00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3’)</w:t>
            </w:r>
          </w:p>
        </w:tc>
      </w:tr>
      <w:tr w:rsidR="00C5031A" w14:paraId="608525DB" w14:textId="77777777" w:rsidTr="005549FE">
        <w:trPr>
          <w:trHeight w:val="454"/>
        </w:trPr>
        <w:tc>
          <w:tcPr>
            <w:tcW w:w="1384" w:type="dxa"/>
            <w:tcBorders>
              <w:top w:val="single" w:sz="4" w:space="0" w:color="92D050"/>
              <w:bottom w:val="nil"/>
            </w:tcBorders>
            <w:vAlign w:val="center"/>
          </w:tcPr>
          <w:p w14:paraId="0380A13D" w14:textId="77777777" w:rsidR="00C5031A" w:rsidRPr="00513AF9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00D38">
              <w:rPr>
                <w:rFonts w:ascii="Times New Roman" w:hAnsi="Times New Roman" w:cs="Times New Roman" w:hint="eastAsia"/>
                <w:sz w:val="20"/>
                <w:szCs w:val="20"/>
              </w:rPr>
              <w:t>(361)</w:t>
            </w:r>
          </w:p>
        </w:tc>
        <w:tc>
          <w:tcPr>
            <w:tcW w:w="992" w:type="dxa"/>
            <w:tcBorders>
              <w:top w:val="single" w:sz="4" w:space="0" w:color="92D050"/>
              <w:bottom w:val="nil"/>
            </w:tcBorders>
            <w:vAlign w:val="center"/>
          </w:tcPr>
          <w:p w14:paraId="78B65FA6" w14:textId="77777777" w:rsidR="00C5031A" w:rsidRPr="00513AF9" w:rsidRDefault="00C5031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6237" w:type="dxa"/>
            <w:tcBorders>
              <w:top w:val="single" w:sz="4" w:space="0" w:color="92D050"/>
              <w:bottom w:val="nil"/>
            </w:tcBorders>
            <w:vAlign w:val="center"/>
          </w:tcPr>
          <w:p w14:paraId="07804FE1" w14:textId="77777777" w:rsidR="00C5031A" w:rsidRPr="002F465F" w:rsidRDefault="00E00D3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0D38">
              <w:rPr>
                <w:rFonts w:ascii="Times New Roman" w:hAnsi="Times New Roman" w:cs="Times New Roman"/>
                <w:sz w:val="20"/>
                <w:szCs w:val="20"/>
              </w:rPr>
              <w:t>GGAAGUGGGCUCAGUACAATT</w:t>
            </w:r>
            <w:r w:rsidR="00C5031A"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="007356B7" w:rsidRPr="007356B7">
              <w:rPr>
                <w:rFonts w:ascii="Times New Roman" w:hAnsi="Times New Roman" w:cs="Times New Roman"/>
                <w:sz w:val="20"/>
                <w:szCs w:val="20"/>
              </w:rPr>
              <w:t>UUGUACUGAGCCCACUUCCTT</w:t>
            </w:r>
          </w:p>
        </w:tc>
      </w:tr>
      <w:tr w:rsidR="00C5031A" w14:paraId="2AA2CA2F" w14:textId="77777777" w:rsidTr="005549FE">
        <w:trPr>
          <w:trHeight w:val="454"/>
        </w:trPr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6F0A2875" w14:textId="77777777" w:rsidR="00C5031A" w:rsidRPr="001E030A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00D38">
              <w:rPr>
                <w:rFonts w:ascii="Times New Roman" w:hAnsi="Times New Roman" w:cs="Times New Roman" w:hint="eastAsia"/>
                <w:sz w:val="20"/>
                <w:szCs w:val="20"/>
              </w:rPr>
              <w:t>(616)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3BF11E7" w14:textId="77777777" w:rsidR="00C5031A" w:rsidRPr="001E030A" w:rsidRDefault="00C5031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041EBF6F" w14:textId="77777777" w:rsidR="00C5031A" w:rsidRPr="002F465F" w:rsidRDefault="007356B7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B7">
              <w:rPr>
                <w:rFonts w:ascii="Times New Roman" w:hAnsi="Times New Roman" w:cs="Times New Roman"/>
                <w:sz w:val="20"/>
                <w:szCs w:val="20"/>
              </w:rPr>
              <w:t>GCUCCGAGAACCACAGCUUTT</w:t>
            </w:r>
            <w:r w:rsidR="00C5031A"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356B7">
              <w:rPr>
                <w:rFonts w:ascii="Times New Roman" w:hAnsi="Times New Roman" w:cs="Times New Roman"/>
                <w:sz w:val="20"/>
                <w:szCs w:val="20"/>
              </w:rPr>
              <w:t>AAGCUGUGGUUCUCGGAGCTT</w:t>
            </w:r>
          </w:p>
        </w:tc>
      </w:tr>
      <w:tr w:rsidR="00C5031A" w14:paraId="216AD6AC" w14:textId="77777777" w:rsidTr="005549FE">
        <w:trPr>
          <w:trHeight w:val="454"/>
        </w:trPr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42334424" w14:textId="77777777" w:rsidR="00C5031A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00D38">
              <w:rPr>
                <w:rFonts w:ascii="Times New Roman" w:hAnsi="Times New Roman" w:cs="Times New Roman" w:hint="eastAsia"/>
                <w:sz w:val="20"/>
                <w:szCs w:val="20"/>
              </w:rPr>
              <w:t>(1162)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3C9F577" w14:textId="77777777" w:rsidR="00C5031A" w:rsidRDefault="00C5031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35DAAEA6" w14:textId="77777777" w:rsidR="00C5031A" w:rsidRPr="002F465F" w:rsidRDefault="007356B7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B7">
              <w:rPr>
                <w:rFonts w:ascii="Times New Roman" w:hAnsi="Times New Roman" w:cs="Times New Roman"/>
                <w:sz w:val="20"/>
                <w:szCs w:val="20"/>
              </w:rPr>
              <w:t>GGAUCAUCCGAGGACCCAUTT</w:t>
            </w:r>
            <w:r w:rsidR="00C5031A"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356B7">
              <w:rPr>
                <w:rFonts w:ascii="Times New Roman" w:hAnsi="Times New Roman" w:cs="Times New Roman"/>
                <w:sz w:val="20"/>
                <w:szCs w:val="20"/>
              </w:rPr>
              <w:t>AUGGGUCCUCGGAUGAUCCTT</w:t>
            </w:r>
          </w:p>
        </w:tc>
      </w:tr>
      <w:tr w:rsidR="00C5031A" w14:paraId="30C33673" w14:textId="77777777" w:rsidTr="005549FE">
        <w:trPr>
          <w:trHeight w:val="454"/>
        </w:trPr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1ABA3916" w14:textId="77777777" w:rsidR="00C5031A" w:rsidRPr="00DB4CE1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CE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DB4CE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 w:rsidRPr="00DB4CE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356B7" w:rsidRPr="00DB4CE1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071992" w:rsidRPr="00DB4CE1">
              <w:rPr>
                <w:rFonts w:ascii="Times New Roman" w:hAnsi="Times New Roman" w:cs="Times New Roman" w:hint="eastAsia"/>
                <w:sz w:val="20"/>
                <w:szCs w:val="20"/>
              </w:rPr>
              <w:t>888</w:t>
            </w:r>
            <w:r w:rsidR="007356B7" w:rsidRPr="00DB4CE1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52CC819" w14:textId="77777777" w:rsidR="00C5031A" w:rsidRPr="00DB4CE1" w:rsidRDefault="00071992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CE1">
              <w:rPr>
                <w:rFonts w:ascii="Times New Roman" w:hAnsi="Times New Roman" w:cs="Times New Roman" w:hint="eastAsia"/>
                <w:sz w:val="20"/>
                <w:szCs w:val="20"/>
              </w:rPr>
              <w:t>Monkey</w:t>
            </w: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52054F62" w14:textId="77777777" w:rsidR="00C5031A" w:rsidRPr="00DB4CE1" w:rsidRDefault="00071992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CE1">
              <w:rPr>
                <w:rFonts w:ascii="Times New Roman" w:hAnsi="Times New Roman" w:cs="Times New Roman"/>
                <w:sz w:val="20"/>
                <w:szCs w:val="20"/>
              </w:rPr>
              <w:t>GGAUCAUCCGAGGACCCAUTT</w:t>
            </w:r>
            <w:r w:rsidR="00C5031A" w:rsidRPr="00DB4CE1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B4CE1">
              <w:rPr>
                <w:rFonts w:ascii="Times New Roman" w:hAnsi="Times New Roman" w:cs="Times New Roman"/>
                <w:sz w:val="20"/>
                <w:szCs w:val="20"/>
              </w:rPr>
              <w:t>AUGGGUCCUCGGAUGAUCCTT</w:t>
            </w:r>
          </w:p>
        </w:tc>
      </w:tr>
      <w:tr w:rsidR="00C5031A" w14:paraId="4966D06F" w14:textId="77777777" w:rsidTr="005549FE">
        <w:trPr>
          <w:trHeight w:val="454"/>
        </w:trPr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4C0C9711" w14:textId="77777777" w:rsidR="00C5031A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356B7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071992">
              <w:rPr>
                <w:rFonts w:ascii="Times New Roman" w:hAnsi="Times New Roman" w:cs="Times New Roman" w:hint="eastAsia"/>
                <w:sz w:val="20"/>
                <w:szCs w:val="20"/>
              </w:rPr>
              <w:t>74</w:t>
            </w:r>
            <w:r w:rsidR="007356B7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A0C5759" w14:textId="77777777" w:rsidR="00C5031A" w:rsidRDefault="00071992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amster</w:t>
            </w: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667FA195" w14:textId="77777777" w:rsidR="00C5031A" w:rsidRPr="002F465F" w:rsidRDefault="00071992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GGUUUCCAUCAAGCAAGUUTT</w:t>
            </w:r>
            <w:r w:rsidR="00C5031A"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AACUUGCUUGAUGGAAACCTT</w:t>
            </w:r>
          </w:p>
        </w:tc>
      </w:tr>
      <w:tr w:rsidR="00ED7373" w14:paraId="69144FAA" w14:textId="77777777" w:rsidTr="005549FE">
        <w:trPr>
          <w:trHeight w:val="454"/>
        </w:trPr>
        <w:tc>
          <w:tcPr>
            <w:tcW w:w="1384" w:type="dxa"/>
            <w:tcBorders>
              <w:top w:val="nil"/>
              <w:bottom w:val="single" w:sz="8" w:space="0" w:color="92D050"/>
            </w:tcBorders>
            <w:vAlign w:val="center"/>
          </w:tcPr>
          <w:p w14:paraId="0856FD1B" w14:textId="77777777" w:rsidR="00ED7373" w:rsidRPr="00513AF9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 xml:space="preserve">lp2r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(1302)</w:t>
            </w:r>
          </w:p>
        </w:tc>
        <w:tc>
          <w:tcPr>
            <w:tcW w:w="992" w:type="dxa"/>
            <w:tcBorders>
              <w:top w:val="nil"/>
              <w:bottom w:val="single" w:sz="8" w:space="0" w:color="92D050"/>
            </w:tcBorders>
            <w:vAlign w:val="center"/>
          </w:tcPr>
          <w:p w14:paraId="0C38B2ED" w14:textId="77777777" w:rsidR="00ED7373" w:rsidRPr="00513AF9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amster</w:t>
            </w:r>
          </w:p>
        </w:tc>
        <w:tc>
          <w:tcPr>
            <w:tcW w:w="6237" w:type="dxa"/>
            <w:tcBorders>
              <w:top w:val="nil"/>
              <w:bottom w:val="single" w:sz="8" w:space="0" w:color="92D050"/>
            </w:tcBorders>
            <w:vAlign w:val="center"/>
          </w:tcPr>
          <w:p w14:paraId="7634F7D3" w14:textId="77777777" w:rsidR="00ED7373" w:rsidRPr="002F465F" w:rsidRDefault="00ED7373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GCAGUAUGGCUUUGCCAAUTT</w:t>
            </w:r>
            <w:r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AUUGGCAAAGCCAUACUGCTT</w:t>
            </w:r>
          </w:p>
        </w:tc>
      </w:tr>
    </w:tbl>
    <w:p w14:paraId="34E05023" w14:textId="77777777" w:rsidR="00A22353" w:rsidRDefault="00A22353" w:rsidP="005F47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BA500C4" w14:textId="49FCF775" w:rsidR="00EB0021" w:rsidRPr="00E14A30" w:rsidRDefault="002F465F" w:rsidP="005F47DC">
      <w:pPr>
        <w:snapToGri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23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D73DD9" w:rsidRPr="00A22353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A22353"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 w:rsidRPr="00A2235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22353">
        <w:rPr>
          <w:rFonts w:ascii="Times New Roman" w:hAnsi="Times New Roman" w:cs="Times New Roman"/>
          <w:b/>
          <w:sz w:val="24"/>
          <w:szCs w:val="24"/>
        </w:rPr>
        <w:t xml:space="preserve">CRISPR/Cas9-mediated </w:t>
      </w:r>
      <w:r w:rsidRPr="00A22353">
        <w:rPr>
          <w:rFonts w:ascii="Times New Roman" w:hAnsi="Times New Roman" w:cs="Times New Roman" w:hint="eastAsia"/>
          <w:b/>
          <w:sz w:val="24"/>
          <w:szCs w:val="24"/>
        </w:rPr>
        <w:t>k</w:t>
      </w:r>
      <w:r w:rsidRPr="00A22353">
        <w:rPr>
          <w:rFonts w:ascii="Times New Roman" w:hAnsi="Times New Roman" w:cs="Times New Roman"/>
          <w:b/>
          <w:sz w:val="24"/>
          <w:szCs w:val="24"/>
        </w:rPr>
        <w:t>nock</w:t>
      </w:r>
      <w:r w:rsidR="00D73DD9" w:rsidRPr="00A22353">
        <w:rPr>
          <w:rFonts w:ascii="Times New Roman" w:hAnsi="Times New Roman" w:cs="Times New Roman"/>
          <w:b/>
          <w:sz w:val="24"/>
          <w:szCs w:val="24"/>
        </w:rPr>
        <w:t>out guide sequences</w:t>
      </w:r>
      <w:r w:rsidR="00EB00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"/>
        <w:tblW w:w="0" w:type="auto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5811"/>
      </w:tblGrid>
      <w:tr w:rsidR="004F31FA" w:rsidRPr="00A22353" w14:paraId="555744D8" w14:textId="77777777" w:rsidTr="005549FE">
        <w:trPr>
          <w:trHeight w:val="454"/>
        </w:trPr>
        <w:tc>
          <w:tcPr>
            <w:tcW w:w="959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19256791" w14:textId="77777777" w:rsidR="004F31FA" w:rsidRPr="00A22353" w:rsidRDefault="004F31FA" w:rsidP="005549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23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1276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4B02E331" w14:textId="77777777" w:rsidR="004F31FA" w:rsidRPr="00A22353" w:rsidRDefault="004F31FA" w:rsidP="005549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2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Guide</w:t>
            </w:r>
            <w:r w:rsidRPr="00A223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RNA</w:t>
            </w:r>
          </w:p>
        </w:tc>
        <w:tc>
          <w:tcPr>
            <w:tcW w:w="5811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48D2AD83" w14:textId="25A4F166" w:rsidR="004F31FA" w:rsidRPr="00A22353" w:rsidRDefault="004F31FA" w:rsidP="005549F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2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 (5’</w:t>
            </w:r>
            <w:r w:rsidRPr="00A2235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-</w:t>
            </w:r>
            <w:r w:rsidRPr="00A22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3’)</w:t>
            </w:r>
          </w:p>
        </w:tc>
      </w:tr>
      <w:tr w:rsidR="004F31FA" w14:paraId="21A981C1" w14:textId="77777777" w:rsidTr="005549FE">
        <w:trPr>
          <w:trHeight w:val="454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FF8EC89" w14:textId="77777777" w:rsidR="004F31FA" w:rsidRPr="00BC1B90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B9703FB" w14:textId="77777777" w:rsidR="004F31FA" w:rsidRPr="001E030A" w:rsidRDefault="004F31F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gRNA-</w:t>
            </w:r>
            <w:r w:rsidR="00C342BB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5811" w:type="dxa"/>
            <w:tcBorders>
              <w:top w:val="nil"/>
              <w:bottom w:val="nil"/>
            </w:tcBorders>
            <w:vAlign w:val="center"/>
          </w:tcPr>
          <w:p w14:paraId="4B80A793" w14:textId="77777777" w:rsidR="004F31FA" w:rsidRPr="002F465F" w:rsidRDefault="00C342B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BB">
              <w:rPr>
                <w:rFonts w:ascii="Times New Roman" w:hAnsi="Times New Roman" w:cs="Times New Roman"/>
                <w:sz w:val="20"/>
                <w:szCs w:val="20"/>
              </w:rPr>
              <w:t>CCCTCCTTGAGGAAACGACT</w:t>
            </w:r>
            <w:r w:rsidR="004F31FA"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342BB">
              <w:rPr>
                <w:rFonts w:ascii="Times New Roman" w:hAnsi="Times New Roman" w:cs="Times New Roman"/>
                <w:sz w:val="20"/>
                <w:szCs w:val="20"/>
              </w:rPr>
              <w:t>AGTCGTTTCCTCAAGGAGGG</w:t>
            </w:r>
          </w:p>
        </w:tc>
      </w:tr>
      <w:tr w:rsidR="004F31FA" w14:paraId="29F9D79A" w14:textId="77777777" w:rsidTr="005549FE">
        <w:trPr>
          <w:trHeight w:val="454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EE38A4C" w14:textId="77777777" w:rsidR="004F31FA" w:rsidRPr="00965D4F" w:rsidRDefault="00ED7373" w:rsidP="005549FE">
            <w:pPr>
              <w:tabs>
                <w:tab w:val="left" w:pos="1272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 w:rsidRPr="00965D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31FA" w:rsidRPr="00965D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F31FA" w:rsidRPr="00965D4F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A3D86DC" w14:textId="77777777" w:rsidR="004F31FA" w:rsidRPr="001E030A" w:rsidRDefault="004F31F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gRNA-</w:t>
            </w:r>
            <w:r w:rsidR="00C342BB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5811" w:type="dxa"/>
            <w:tcBorders>
              <w:top w:val="nil"/>
              <w:bottom w:val="nil"/>
            </w:tcBorders>
            <w:vAlign w:val="center"/>
          </w:tcPr>
          <w:p w14:paraId="256B8C80" w14:textId="77777777" w:rsidR="004F31FA" w:rsidRPr="002F465F" w:rsidRDefault="00C342BB" w:rsidP="005549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AAGGGCCTACAGACACTGCT</w:t>
            </w:r>
            <w:r w:rsidR="004F31FA" w:rsidRPr="002F465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C34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AGCAGTGTCTGTAGGCCCTT</w:t>
            </w:r>
          </w:p>
        </w:tc>
      </w:tr>
      <w:tr w:rsidR="00C342BB" w14:paraId="67CA95DD" w14:textId="77777777" w:rsidTr="005549FE">
        <w:trPr>
          <w:trHeight w:val="454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70D10543" w14:textId="77777777" w:rsidR="00C342BB" w:rsidRPr="00965D4F" w:rsidRDefault="00ED7373" w:rsidP="005549FE">
            <w:pPr>
              <w:tabs>
                <w:tab w:val="left" w:pos="1272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DC3BEC6" w14:textId="77777777" w:rsidR="00C342BB" w:rsidRDefault="00C342B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gRNA-8</w:t>
            </w:r>
          </w:p>
        </w:tc>
        <w:tc>
          <w:tcPr>
            <w:tcW w:w="5811" w:type="dxa"/>
            <w:tcBorders>
              <w:top w:val="nil"/>
              <w:bottom w:val="nil"/>
            </w:tcBorders>
            <w:vAlign w:val="center"/>
          </w:tcPr>
          <w:p w14:paraId="797A66E7" w14:textId="77777777" w:rsidR="00C342BB" w:rsidRPr="002F465F" w:rsidRDefault="00C342BB" w:rsidP="005549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4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GCAGACGATAGAGAACGCCA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C34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TGGCGTTCTCTATCGTCTGC</w:t>
            </w:r>
          </w:p>
        </w:tc>
      </w:tr>
      <w:tr w:rsidR="004F31FA" w14:paraId="396A10D2" w14:textId="77777777" w:rsidTr="005549FE">
        <w:trPr>
          <w:trHeight w:val="454"/>
        </w:trPr>
        <w:tc>
          <w:tcPr>
            <w:tcW w:w="959" w:type="dxa"/>
            <w:tcBorders>
              <w:top w:val="nil"/>
              <w:bottom w:val="single" w:sz="8" w:space="0" w:color="92D050"/>
            </w:tcBorders>
            <w:vAlign w:val="center"/>
          </w:tcPr>
          <w:p w14:paraId="61E4397E" w14:textId="77777777" w:rsidR="004F31FA" w:rsidRPr="00965D4F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BC1B9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276" w:type="dxa"/>
            <w:tcBorders>
              <w:top w:val="nil"/>
              <w:bottom w:val="single" w:sz="8" w:space="0" w:color="92D050"/>
            </w:tcBorders>
            <w:vAlign w:val="center"/>
          </w:tcPr>
          <w:p w14:paraId="0B7E7A6E" w14:textId="77777777" w:rsidR="004F31FA" w:rsidRPr="001E030A" w:rsidRDefault="004F31F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gRNA-</w:t>
            </w:r>
            <w:r w:rsidR="00C342BB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5811" w:type="dxa"/>
            <w:tcBorders>
              <w:top w:val="nil"/>
              <w:bottom w:val="single" w:sz="8" w:space="0" w:color="92D050"/>
            </w:tcBorders>
            <w:vAlign w:val="center"/>
          </w:tcPr>
          <w:p w14:paraId="0E2B97C5" w14:textId="77777777" w:rsidR="004F31FA" w:rsidRPr="002F465F" w:rsidRDefault="00C342B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2BB">
              <w:rPr>
                <w:rFonts w:ascii="Times New Roman" w:hAnsi="Times New Roman" w:cs="Times New Roman"/>
                <w:sz w:val="20"/>
                <w:szCs w:val="20"/>
              </w:rPr>
              <w:t>GGCGTCCACGAGCTGCCCAT</w:t>
            </w:r>
            <w:r w:rsidR="004F31FA" w:rsidRPr="002F465F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C342BB">
              <w:rPr>
                <w:rFonts w:ascii="Times New Roman" w:hAnsi="Times New Roman" w:cs="Times New Roman"/>
                <w:sz w:val="20"/>
                <w:szCs w:val="20"/>
              </w:rPr>
              <w:t>ATGGGCAGCTCGTGGACGCC</w:t>
            </w:r>
          </w:p>
        </w:tc>
      </w:tr>
    </w:tbl>
    <w:p w14:paraId="58390BCA" w14:textId="77777777" w:rsidR="00A22353" w:rsidRDefault="00A22353" w:rsidP="005F47D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9E69BF" w14:textId="77777777" w:rsidR="00A22353" w:rsidRDefault="00A22353" w:rsidP="005F47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1C75F6C" w14:textId="4DE1F668" w:rsidR="00EB0021" w:rsidRPr="00B1261F" w:rsidRDefault="008B51C9" w:rsidP="005F47DC">
      <w:pPr>
        <w:snapToGri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61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D73DD9" w:rsidRPr="00B1261F">
        <w:rPr>
          <w:rFonts w:ascii="Times New Roman" w:hAnsi="Times New Roman" w:cs="Times New Roman" w:hint="eastAsia"/>
          <w:b/>
          <w:sz w:val="20"/>
          <w:szCs w:val="20"/>
        </w:rPr>
        <w:t>4</w:t>
      </w:r>
      <w:r w:rsidRPr="00B1261F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proofErr w:type="gramStart"/>
      <w:r w:rsidR="00E17B05" w:rsidRPr="00B1261F">
        <w:rPr>
          <w:rFonts w:ascii="Times New Roman" w:hAnsi="Times New Roman" w:cs="Times New Roman"/>
          <w:b/>
          <w:sz w:val="20"/>
          <w:szCs w:val="20"/>
        </w:rPr>
        <w:t>qRT</w:t>
      </w:r>
      <w:proofErr w:type="spellEnd"/>
      <w:r w:rsidR="00E17B05" w:rsidRPr="00B1261F">
        <w:rPr>
          <w:rFonts w:ascii="Times New Roman" w:hAnsi="Times New Roman" w:cs="Times New Roman"/>
          <w:b/>
          <w:sz w:val="20"/>
          <w:szCs w:val="20"/>
        </w:rPr>
        <w:t>-PCR</w:t>
      </w:r>
      <w:proofErr w:type="gramEnd"/>
      <w:r w:rsidR="006550E5" w:rsidRPr="00B1261F">
        <w:rPr>
          <w:b/>
        </w:rPr>
        <w:t xml:space="preserve"> </w:t>
      </w:r>
      <w:r w:rsidR="00B111D6" w:rsidRPr="00B1261F">
        <w:rPr>
          <w:rFonts w:ascii="Times New Roman" w:hAnsi="Times New Roman" w:cs="Times New Roman" w:hint="eastAsia"/>
          <w:b/>
          <w:sz w:val="20"/>
          <w:szCs w:val="20"/>
        </w:rPr>
        <w:t>p</w:t>
      </w:r>
      <w:r w:rsidR="006550E5" w:rsidRPr="00B1261F">
        <w:rPr>
          <w:rFonts w:ascii="Times New Roman" w:hAnsi="Times New Roman" w:cs="Times New Roman"/>
          <w:b/>
          <w:sz w:val="20"/>
          <w:szCs w:val="20"/>
        </w:rPr>
        <w:t xml:space="preserve">rimers for </w:t>
      </w:r>
      <w:r w:rsidR="00B111D6" w:rsidRPr="00B1261F">
        <w:rPr>
          <w:rFonts w:ascii="Times New Roman" w:hAnsi="Times New Roman" w:cs="Times New Roman" w:hint="eastAsia"/>
          <w:b/>
          <w:sz w:val="20"/>
          <w:szCs w:val="20"/>
        </w:rPr>
        <w:t>g</w:t>
      </w:r>
      <w:r w:rsidR="006550E5" w:rsidRPr="00B1261F">
        <w:rPr>
          <w:rFonts w:ascii="Times New Roman" w:hAnsi="Times New Roman" w:cs="Times New Roman"/>
          <w:b/>
          <w:sz w:val="20"/>
          <w:szCs w:val="20"/>
        </w:rPr>
        <w:t xml:space="preserve">ene </w:t>
      </w:r>
      <w:r w:rsidR="00B111D6" w:rsidRPr="00B1261F">
        <w:rPr>
          <w:rFonts w:ascii="Times New Roman" w:hAnsi="Times New Roman" w:cs="Times New Roman" w:hint="eastAsia"/>
          <w:b/>
          <w:sz w:val="20"/>
          <w:szCs w:val="20"/>
        </w:rPr>
        <w:t>e</w:t>
      </w:r>
      <w:r w:rsidR="006550E5" w:rsidRPr="00B1261F">
        <w:rPr>
          <w:rFonts w:ascii="Times New Roman" w:hAnsi="Times New Roman" w:cs="Times New Roman"/>
          <w:b/>
          <w:sz w:val="20"/>
          <w:szCs w:val="20"/>
        </w:rPr>
        <w:t xml:space="preserve">xpression </w:t>
      </w:r>
      <w:r w:rsidR="00B111D6" w:rsidRPr="00B1261F">
        <w:rPr>
          <w:rFonts w:ascii="Times New Roman" w:hAnsi="Times New Roman" w:cs="Times New Roman" w:hint="eastAsia"/>
          <w:b/>
          <w:sz w:val="20"/>
          <w:szCs w:val="20"/>
        </w:rPr>
        <w:t>d</w:t>
      </w:r>
      <w:r w:rsidR="006550E5" w:rsidRPr="00B1261F">
        <w:rPr>
          <w:rFonts w:ascii="Times New Roman" w:hAnsi="Times New Roman" w:cs="Times New Roman"/>
          <w:b/>
          <w:sz w:val="20"/>
          <w:szCs w:val="20"/>
        </w:rPr>
        <w:t xml:space="preserve">etection and </w:t>
      </w:r>
      <w:r w:rsidR="00B111D6" w:rsidRPr="00B1261F">
        <w:rPr>
          <w:rFonts w:ascii="Times New Roman" w:hAnsi="Times New Roman" w:cs="Times New Roman" w:hint="eastAsia"/>
          <w:b/>
          <w:sz w:val="20"/>
          <w:szCs w:val="20"/>
        </w:rPr>
        <w:t>q</w:t>
      </w:r>
      <w:r w:rsidR="006550E5" w:rsidRPr="00B1261F">
        <w:rPr>
          <w:rFonts w:ascii="Times New Roman" w:hAnsi="Times New Roman" w:cs="Times New Roman"/>
          <w:b/>
          <w:sz w:val="20"/>
          <w:szCs w:val="20"/>
        </w:rPr>
        <w:t>uantification</w:t>
      </w:r>
    </w:p>
    <w:tbl>
      <w:tblPr>
        <w:tblStyle w:val="a3"/>
        <w:tblpPr w:leftFromText="180" w:rightFromText="180" w:vertAnchor="text" w:horzAnchor="margin" w:tblpXSpec="center" w:tblpY="11"/>
        <w:tblW w:w="9039" w:type="dxa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6804"/>
      </w:tblGrid>
      <w:tr w:rsidR="00872C0D" w14:paraId="2C955A36" w14:textId="77777777" w:rsidTr="005549FE">
        <w:trPr>
          <w:trHeight w:val="454"/>
        </w:trPr>
        <w:tc>
          <w:tcPr>
            <w:tcW w:w="1101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604B9F36" w14:textId="77777777" w:rsidR="00872C0D" w:rsidRPr="00A31A37" w:rsidRDefault="00872C0D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Gene </w:t>
            </w:r>
          </w:p>
        </w:tc>
        <w:tc>
          <w:tcPr>
            <w:tcW w:w="1134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5027BF18" w14:textId="77777777" w:rsidR="00872C0D" w:rsidRPr="00A31A37" w:rsidRDefault="00872C0D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6804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1FDAEBD0" w14:textId="77777777" w:rsidR="00872C0D" w:rsidRPr="00A31A37" w:rsidRDefault="00872C0D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                    </w:t>
            </w: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Sequence (</w:t>
            </w: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F/R,</w:t>
            </w: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5’</w:t>
            </w: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-</w:t>
            </w: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3’)</w:t>
            </w:r>
          </w:p>
        </w:tc>
      </w:tr>
      <w:tr w:rsidR="00BC1B90" w14:paraId="04A12D8E" w14:textId="77777777" w:rsidTr="005549FE">
        <w:trPr>
          <w:trHeight w:val="454"/>
        </w:trPr>
        <w:tc>
          <w:tcPr>
            <w:tcW w:w="1101" w:type="dxa"/>
            <w:tcBorders>
              <w:top w:val="single" w:sz="4" w:space="0" w:color="92D050"/>
              <w:bottom w:val="nil"/>
            </w:tcBorders>
            <w:vAlign w:val="center"/>
          </w:tcPr>
          <w:p w14:paraId="78B2A6AD" w14:textId="77777777" w:rsidR="00BC1B90" w:rsidRPr="00A31A37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134" w:type="dxa"/>
            <w:tcBorders>
              <w:top w:val="single" w:sz="4" w:space="0" w:color="92D050"/>
              <w:bottom w:val="nil"/>
            </w:tcBorders>
            <w:vAlign w:val="center"/>
          </w:tcPr>
          <w:p w14:paraId="78B12B9D" w14:textId="77777777" w:rsidR="00BC1B90" w:rsidRPr="00E14A30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A30"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6804" w:type="dxa"/>
            <w:tcBorders>
              <w:top w:val="single" w:sz="4" w:space="0" w:color="92D050"/>
              <w:bottom w:val="nil"/>
            </w:tcBorders>
            <w:vAlign w:val="center"/>
          </w:tcPr>
          <w:p w14:paraId="3FE30E1C" w14:textId="77777777" w:rsidR="00BC1B90" w:rsidRPr="00D65BD7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TCCTGGAAATGTCTCTGTACCC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GGCGTTCTCTATCGTCTGCC</w:t>
            </w:r>
          </w:p>
        </w:tc>
      </w:tr>
      <w:tr w:rsidR="00BC1B90" w14:paraId="4331D6F9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65D4AD9" w14:textId="77777777" w:rsidR="00BC1B90" w:rsidRPr="00A31A37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  <w:r w:rsidR="00BC1B90" w:rsidRPr="00A31A3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BC1B90" w:rsidRPr="00A31A37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40D2B64" w14:textId="77777777" w:rsidR="00BC1B90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78467CE2" w14:textId="77777777" w:rsidR="00BC1B90" w:rsidRPr="00D65BD7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A">
              <w:rPr>
                <w:rFonts w:ascii="Times New Roman" w:hAnsi="Times New Roman" w:cs="Times New Roman"/>
                <w:sz w:val="20"/>
                <w:szCs w:val="20"/>
              </w:rPr>
              <w:t>GGAAGTGGGCTCAGTACAAAC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F0AAA">
              <w:rPr>
                <w:rFonts w:ascii="Times New Roman" w:hAnsi="Times New Roman" w:cs="Times New Roman"/>
                <w:sz w:val="20"/>
                <w:szCs w:val="20"/>
              </w:rPr>
              <w:t>GTCCCGTTACAAAATATGCCAGA</w:t>
            </w:r>
          </w:p>
        </w:tc>
      </w:tr>
      <w:tr w:rsidR="00BC1B90" w14:paraId="274D3D62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A10E572" w14:textId="77777777" w:rsidR="00BC1B90" w:rsidRPr="00A31A37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3F4233" w14:textId="77777777" w:rsidR="00BC1B90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Mouse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06DB54B4" w14:textId="77777777" w:rsidR="00BC1B90" w:rsidRPr="00DF0AAA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66A">
              <w:rPr>
                <w:rFonts w:ascii="Times New Roman" w:hAnsi="Times New Roman" w:cs="Times New Roman"/>
                <w:sz w:val="20"/>
                <w:szCs w:val="20"/>
              </w:rPr>
              <w:t>AGGAGACAGTTCAGAAGTGGG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9A566A">
              <w:rPr>
                <w:rFonts w:ascii="Times New Roman" w:hAnsi="Times New Roman" w:cs="Times New Roman"/>
                <w:sz w:val="20"/>
                <w:szCs w:val="20"/>
              </w:rPr>
              <w:t>GCCAGCACACGTACTTATCAA</w:t>
            </w:r>
          </w:p>
        </w:tc>
      </w:tr>
      <w:tr w:rsidR="00BC1B90" w14:paraId="72AF048F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593890B9" w14:textId="77777777" w:rsidR="00BC1B90" w:rsidRPr="00A31A37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14E4EB" w14:textId="77777777" w:rsidR="00BC1B90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Monkey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3E9EF1CC" w14:textId="77777777" w:rsidR="00BC1B90" w:rsidRPr="00D65BD7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GATCATTATGCCTTGCTGTCAACCTTG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GAGGAGGGTGAGAGCCAGGAAG</w:t>
            </w:r>
          </w:p>
        </w:tc>
      </w:tr>
      <w:tr w:rsidR="00DF0AAA" w14:paraId="78E0222B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F4EDFE7" w14:textId="77777777" w:rsidR="00DF0AAA" w:rsidRPr="00A31A37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BC1B90"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FF087CB" w14:textId="77777777" w:rsidR="00DF0AAA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amster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59965FA5" w14:textId="77777777" w:rsidR="00DF0AAA" w:rsidRPr="00D65BD7" w:rsidRDefault="007254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GTTCCCTGCCCTTCATACTTACCTTG</w:t>
            </w:r>
            <w:r w:rsidR="00DF0AAA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GGTTCTCTGAGCATTCTGAGTCATCC</w:t>
            </w:r>
          </w:p>
        </w:tc>
      </w:tr>
      <w:tr w:rsidR="00DF0AAA" w14:paraId="417E13D9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98BB4AC" w14:textId="77777777" w:rsidR="00DF0AAA" w:rsidRPr="00965D4F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D4F">
              <w:rPr>
                <w:rFonts w:ascii="Times New Roman" w:hAnsi="Times New Roman" w:cs="Times New Roman" w:hint="eastAsia"/>
                <w:sz w:val="20"/>
                <w:szCs w:val="20"/>
              </w:rPr>
              <w:t>WH2012</w:t>
            </w:r>
            <w:r w:rsidRPr="00965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9EF770" w14:textId="77777777" w:rsidR="00DF0AAA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  <w:r w:rsidR="004B0FBB">
              <w:rPr>
                <w:rFonts w:ascii="Times New Roman" w:hAnsi="Times New Roman" w:cs="Times New Roman" w:hint="eastAsia"/>
                <w:sz w:val="20"/>
                <w:szCs w:val="20"/>
              </w:rPr>
              <w:t>-FE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60874C11" w14:textId="77777777" w:rsidR="00DF0AAA" w:rsidRPr="00D65BD7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BD7">
              <w:rPr>
                <w:rFonts w:ascii="Times New Roman" w:hAnsi="Times New Roman" w:cs="Times New Roman"/>
                <w:sz w:val="20"/>
                <w:szCs w:val="20"/>
              </w:rPr>
              <w:t>CACAACCTGGAGTGCTCG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65BD7">
              <w:rPr>
                <w:rFonts w:ascii="Times New Roman" w:hAnsi="Times New Roman" w:cs="Times New Roman"/>
                <w:sz w:val="20"/>
                <w:szCs w:val="20"/>
              </w:rPr>
              <w:t>ACCATGTTCGGCCTTATC</w:t>
            </w:r>
          </w:p>
        </w:tc>
      </w:tr>
      <w:tr w:rsidR="00DF0AAA" w14:paraId="170BC9CA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1CCC4659" w14:textId="77777777" w:rsidR="00DF0AAA" w:rsidRPr="00965D4F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5D4F">
              <w:rPr>
                <w:rFonts w:ascii="Times New Roman" w:hAnsi="Times New Roman" w:cs="Times New Roman"/>
                <w:sz w:val="20"/>
                <w:szCs w:val="20"/>
              </w:rPr>
              <w:t>Neudoerfl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3B387FE" w14:textId="77777777" w:rsidR="00DF0AAA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TBEV</w:t>
            </w:r>
            <w:r w:rsidR="004B0FBB">
              <w:rPr>
                <w:rFonts w:ascii="Times New Roman" w:hAnsi="Times New Roman" w:cs="Times New Roman" w:hint="eastAsia"/>
                <w:sz w:val="20"/>
                <w:szCs w:val="20"/>
              </w:rPr>
              <w:t>-Eu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7974F5EF" w14:textId="77777777" w:rsidR="00DF0AAA" w:rsidRPr="00D65BD7" w:rsidRDefault="00DF0AAA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BD7">
              <w:rPr>
                <w:rFonts w:ascii="Times New Roman" w:hAnsi="Times New Roman" w:cs="Times New Roman"/>
                <w:sz w:val="20"/>
                <w:szCs w:val="20"/>
              </w:rPr>
              <w:t>GCAGCCAGATGCCCAACAATGG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65BD7">
              <w:rPr>
                <w:rFonts w:ascii="Times New Roman" w:hAnsi="Times New Roman" w:cs="Times New Roman"/>
                <w:sz w:val="20"/>
                <w:szCs w:val="20"/>
              </w:rPr>
              <w:t>TCTTTTTTGCCTCACAAGCCGCCT</w:t>
            </w:r>
          </w:p>
        </w:tc>
      </w:tr>
      <w:tr w:rsidR="00E55308" w14:paraId="490B5D07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A48F684" w14:textId="74D0E275" w:rsidR="00E55308" w:rsidRPr="00965D4F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D4F">
              <w:rPr>
                <w:rFonts w:ascii="Times New Roman" w:hAnsi="Times New Roman" w:cs="Times New Roman" w:hint="eastAsia"/>
                <w:sz w:val="20"/>
                <w:szCs w:val="20"/>
              </w:rPr>
              <w:t>J</w:t>
            </w:r>
            <w:r w:rsidR="00EB0021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965D4F"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C25FF45" w14:textId="2FAB7C08" w:rsidR="00E55308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J</w:t>
            </w:r>
            <w:r w:rsidR="00EB0021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78BEC152" w14:textId="77777777" w:rsidR="00E55308" w:rsidRPr="00D65BD7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TACAACATGATGGGAAAGCGAGAGAAAAA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GTGTCCCAGCCGGCGGTGTCATCAGC</w:t>
            </w:r>
          </w:p>
        </w:tc>
      </w:tr>
      <w:tr w:rsidR="00E55308" w14:paraId="1CDC5266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53FCA14B" w14:textId="77777777" w:rsidR="00E55308" w:rsidRPr="00965D4F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D4F">
              <w:rPr>
                <w:rFonts w:ascii="Times New Roman" w:hAnsi="Times New Roman" w:cs="Times New Roman" w:hint="eastAsia"/>
                <w:sz w:val="20"/>
                <w:szCs w:val="20"/>
              </w:rPr>
              <w:t>VSV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DC4AC97" w14:textId="77777777" w:rsidR="00E55308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VSV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1D1DD760" w14:textId="77777777" w:rsidR="00E55308" w:rsidRPr="00D65BD7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A">
              <w:rPr>
                <w:rFonts w:ascii="Times New Roman" w:hAnsi="Times New Roman" w:cs="Times New Roman"/>
                <w:sz w:val="20"/>
                <w:szCs w:val="20"/>
              </w:rPr>
              <w:t>CAAGTCAAAATGCCCAAGAGTCACA</w:t>
            </w:r>
            <w:r w:rsidRPr="00D65B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F0AAA">
              <w:rPr>
                <w:rFonts w:ascii="Times New Roman" w:hAnsi="Times New Roman" w:cs="Times New Roman"/>
                <w:sz w:val="20"/>
                <w:szCs w:val="20"/>
              </w:rPr>
              <w:t>TTTCCTTGCATTGTTCTACAGATGG</w:t>
            </w:r>
          </w:p>
        </w:tc>
      </w:tr>
      <w:tr w:rsidR="00E55308" w14:paraId="7B46D0E6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B51C256" w14:textId="77777777" w:rsidR="00E55308" w:rsidRPr="00965D4F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D4F">
              <w:rPr>
                <w:rFonts w:ascii="Times New Roman" w:hAnsi="Times New Roman" w:cs="Times New Roman" w:hint="eastAsia"/>
                <w:sz w:val="20"/>
                <w:szCs w:val="20"/>
              </w:rPr>
              <w:t>ZIKV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A992853" w14:textId="77777777" w:rsidR="00E55308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ZIKV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00ACABC8" w14:textId="77777777" w:rsidR="00E55308" w:rsidRPr="00D65BD7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AAA">
              <w:rPr>
                <w:rFonts w:ascii="Times New Roman" w:hAnsi="Times New Roman" w:cs="Times New Roman"/>
                <w:sz w:val="20"/>
                <w:szCs w:val="20"/>
              </w:rPr>
              <w:t>ACCATACGGCCAACAAAGAG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DF0AAA">
              <w:rPr>
                <w:rFonts w:ascii="Times New Roman" w:hAnsi="Times New Roman" w:cs="Times New Roman"/>
                <w:sz w:val="20"/>
                <w:szCs w:val="20"/>
              </w:rPr>
              <w:t>TCCACAGCCAGGAAGAGACT</w:t>
            </w:r>
          </w:p>
        </w:tc>
      </w:tr>
      <w:tr w:rsidR="00E55308" w14:paraId="291DB7EC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66C8FF10" w14:textId="77777777" w:rsidR="00E55308" w:rsidRPr="00A31A37" w:rsidRDefault="00E55308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-actin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EE09C4" w14:textId="77777777" w:rsidR="00E55308" w:rsidRPr="00513AF9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Human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11F96ED6" w14:textId="77777777" w:rsidR="00E55308" w:rsidRPr="00D65BD7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50E5">
              <w:rPr>
                <w:rFonts w:ascii="Times New Roman" w:hAnsi="Times New Roman" w:cs="Times New Roman"/>
                <w:sz w:val="20"/>
                <w:szCs w:val="20"/>
              </w:rPr>
              <w:t>CTCGACACCAGGGCGTTATG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6550E5">
              <w:rPr>
                <w:rFonts w:ascii="Times New Roman" w:hAnsi="Times New Roman" w:cs="Times New Roman"/>
                <w:sz w:val="20"/>
                <w:szCs w:val="20"/>
              </w:rPr>
              <w:t>CCACTCCATGCTCGATAGGAT</w:t>
            </w:r>
          </w:p>
        </w:tc>
      </w:tr>
      <w:tr w:rsidR="00E55308" w14:paraId="474B8B0D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7425AAB4" w14:textId="77777777" w:rsidR="00E55308" w:rsidRPr="00A31A37" w:rsidRDefault="00E55308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-actin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412B0A7" w14:textId="77777777" w:rsidR="00E55308" w:rsidRPr="00513AF9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Mouse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3C0FDAD9" w14:textId="77777777" w:rsidR="00E55308" w:rsidRPr="00D65BD7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F35">
              <w:rPr>
                <w:rFonts w:ascii="Times New Roman" w:hAnsi="Times New Roman" w:cs="Times New Roman"/>
                <w:sz w:val="20"/>
                <w:szCs w:val="20"/>
              </w:rPr>
              <w:t>AGTGTGACGTTGACATCCGT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EC0F35">
              <w:rPr>
                <w:rFonts w:ascii="Times New Roman" w:hAnsi="Times New Roman" w:cs="Times New Roman"/>
                <w:sz w:val="20"/>
                <w:szCs w:val="20"/>
              </w:rPr>
              <w:t>GCAGCTCAGTAACAGTCCGC</w:t>
            </w:r>
          </w:p>
        </w:tc>
      </w:tr>
      <w:tr w:rsidR="00E55308" w14:paraId="569B8672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382251DB" w14:textId="77777777" w:rsidR="00E55308" w:rsidRPr="00A31A37" w:rsidRDefault="00E55308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-actin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7AB1A20" w14:textId="77777777" w:rsidR="00E55308" w:rsidRPr="00E14A30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A30">
              <w:rPr>
                <w:rFonts w:ascii="Times New Roman" w:hAnsi="Times New Roman" w:cs="Times New Roman" w:hint="eastAsia"/>
                <w:sz w:val="20"/>
                <w:szCs w:val="20"/>
              </w:rPr>
              <w:t>Monkey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1A15EFC1" w14:textId="77777777" w:rsidR="00E55308" w:rsidRPr="00E14A30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A30">
              <w:rPr>
                <w:rFonts w:ascii="Times New Roman" w:hAnsi="Times New Roman" w:cs="Times New Roman"/>
                <w:sz w:val="20"/>
                <w:szCs w:val="20"/>
              </w:rPr>
              <w:t>GCCGGGACCTGACTGACTACC</w:t>
            </w:r>
            <w:r w:rsidRPr="00E14A30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E14A30">
              <w:rPr>
                <w:rFonts w:ascii="Times New Roman" w:hAnsi="Times New Roman" w:cs="Times New Roman"/>
                <w:sz w:val="20"/>
                <w:szCs w:val="20"/>
              </w:rPr>
              <w:t>CTTCTCCTTAATGTCACGCACGATTTC</w:t>
            </w:r>
            <w:bookmarkStart w:id="1" w:name="_GoBack"/>
            <w:bookmarkEnd w:id="1"/>
          </w:p>
        </w:tc>
      </w:tr>
      <w:tr w:rsidR="00E55308" w14:paraId="03368DC3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single" w:sz="8" w:space="0" w:color="92D050"/>
            </w:tcBorders>
            <w:vAlign w:val="center"/>
          </w:tcPr>
          <w:p w14:paraId="27819A42" w14:textId="77777777" w:rsidR="00E55308" w:rsidRPr="00A31A37" w:rsidRDefault="00E55308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i/>
                <w:sz w:val="20"/>
                <w:szCs w:val="20"/>
              </w:rPr>
              <w:t>β</w:t>
            </w:r>
            <w:r w:rsidRPr="00A31A37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-actin</w:t>
            </w:r>
          </w:p>
        </w:tc>
        <w:tc>
          <w:tcPr>
            <w:tcW w:w="1134" w:type="dxa"/>
            <w:tcBorders>
              <w:top w:val="nil"/>
              <w:bottom w:val="single" w:sz="8" w:space="0" w:color="92D050"/>
            </w:tcBorders>
            <w:vAlign w:val="center"/>
          </w:tcPr>
          <w:p w14:paraId="32079D76" w14:textId="77777777" w:rsidR="00E55308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071992">
              <w:rPr>
                <w:rFonts w:ascii="Times New Roman" w:hAnsi="Times New Roman" w:cs="Times New Roman"/>
                <w:sz w:val="20"/>
                <w:szCs w:val="20"/>
              </w:rPr>
              <w:t>amster</w:t>
            </w:r>
          </w:p>
        </w:tc>
        <w:tc>
          <w:tcPr>
            <w:tcW w:w="6804" w:type="dxa"/>
            <w:tcBorders>
              <w:top w:val="nil"/>
              <w:bottom w:val="single" w:sz="8" w:space="0" w:color="92D050"/>
            </w:tcBorders>
            <w:vAlign w:val="center"/>
          </w:tcPr>
          <w:p w14:paraId="69307648" w14:textId="77777777" w:rsidR="00E55308" w:rsidRPr="00EC0F35" w:rsidRDefault="00E5530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GTACCACTGGCATTGTGATGGACTC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7254E4">
              <w:rPr>
                <w:rFonts w:ascii="Times New Roman" w:hAnsi="Times New Roman" w:cs="Times New Roman"/>
                <w:sz w:val="20"/>
                <w:szCs w:val="20"/>
              </w:rPr>
              <w:t>TGGCATGAGGGAGAGCGTAGC</w:t>
            </w:r>
          </w:p>
        </w:tc>
      </w:tr>
    </w:tbl>
    <w:p w14:paraId="5EE93101" w14:textId="77777777" w:rsidR="005C2858" w:rsidRDefault="005C2858" w:rsidP="005F47D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1D8369" w14:textId="170891FB" w:rsidR="005C2858" w:rsidRDefault="00EB0021" w:rsidP="005F47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DEF7A9A" w14:textId="2E874902" w:rsidR="00EB0021" w:rsidRPr="00B1261F" w:rsidRDefault="00BC1090" w:rsidP="005F47DC">
      <w:pPr>
        <w:snapToGrid w:val="0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1261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965D4F" w:rsidRPr="00B1261F">
        <w:rPr>
          <w:rFonts w:ascii="Times New Roman" w:hAnsi="Times New Roman" w:cs="Times New Roman" w:hint="eastAsia"/>
          <w:b/>
          <w:sz w:val="20"/>
          <w:szCs w:val="20"/>
        </w:rPr>
        <w:t>5</w:t>
      </w:r>
      <w:r w:rsidRPr="00B1261F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B1261F">
        <w:rPr>
          <w:rFonts w:ascii="Times New Roman" w:hAnsi="Times New Roman" w:cs="Times New Roman"/>
          <w:b/>
          <w:sz w:val="20"/>
          <w:szCs w:val="20"/>
        </w:rPr>
        <w:t xml:space="preserve"> PCR</w:t>
      </w:r>
      <w:r w:rsidRPr="00B1261F">
        <w:rPr>
          <w:b/>
        </w:rPr>
        <w:t xml:space="preserve"> </w:t>
      </w:r>
      <w:r w:rsidRPr="00B1261F">
        <w:rPr>
          <w:rFonts w:ascii="Times New Roman" w:hAnsi="Times New Roman" w:cs="Times New Roman" w:hint="eastAsia"/>
          <w:b/>
          <w:sz w:val="20"/>
          <w:szCs w:val="20"/>
        </w:rPr>
        <w:t>p</w:t>
      </w:r>
      <w:r w:rsidRPr="00B1261F">
        <w:rPr>
          <w:rFonts w:ascii="Times New Roman" w:hAnsi="Times New Roman" w:cs="Times New Roman"/>
          <w:b/>
          <w:sz w:val="20"/>
          <w:szCs w:val="20"/>
        </w:rPr>
        <w:t>rimers for</w:t>
      </w:r>
      <w:r w:rsidRPr="00B1261F">
        <w:rPr>
          <w:rFonts w:ascii="Times New Roman" w:hAnsi="Times New Roman" w:cs="Times New Roman" w:hint="eastAsia"/>
          <w:b/>
          <w:sz w:val="20"/>
          <w:szCs w:val="20"/>
        </w:rPr>
        <w:t xml:space="preserve"> g</w:t>
      </w:r>
      <w:r w:rsidRPr="00B1261F">
        <w:rPr>
          <w:rFonts w:ascii="Times New Roman" w:hAnsi="Times New Roman" w:cs="Times New Roman"/>
          <w:b/>
          <w:sz w:val="20"/>
          <w:szCs w:val="20"/>
        </w:rPr>
        <w:t xml:space="preserve">enotyping </w:t>
      </w:r>
      <w:r w:rsidRPr="00B1261F">
        <w:rPr>
          <w:rFonts w:ascii="Times New Roman" w:hAnsi="Times New Roman" w:cs="Times New Roman" w:hint="eastAsia"/>
          <w:b/>
          <w:sz w:val="20"/>
          <w:szCs w:val="20"/>
        </w:rPr>
        <w:t>of w</w:t>
      </w:r>
      <w:r w:rsidRPr="00B1261F">
        <w:rPr>
          <w:rFonts w:ascii="Times New Roman" w:hAnsi="Times New Roman" w:cs="Times New Roman"/>
          <w:b/>
          <w:sz w:val="20"/>
          <w:szCs w:val="20"/>
        </w:rPr>
        <w:t>ild type</w:t>
      </w:r>
      <w:r w:rsidRPr="00B1261F">
        <w:rPr>
          <w:rFonts w:ascii="Times New Roman" w:hAnsi="Times New Roman" w:cs="Times New Roman" w:hint="eastAsia"/>
          <w:b/>
          <w:sz w:val="20"/>
          <w:szCs w:val="20"/>
        </w:rPr>
        <w:t>, h</w:t>
      </w:r>
      <w:r w:rsidRPr="00B1261F">
        <w:rPr>
          <w:rFonts w:ascii="Times New Roman" w:hAnsi="Times New Roman" w:cs="Times New Roman"/>
          <w:b/>
          <w:sz w:val="20"/>
          <w:szCs w:val="20"/>
        </w:rPr>
        <w:t>eterozygote</w:t>
      </w:r>
      <w:r w:rsidRPr="00B1261F">
        <w:rPr>
          <w:rFonts w:ascii="Times New Roman" w:hAnsi="Times New Roman" w:cs="Times New Roman" w:hint="eastAsia"/>
          <w:b/>
          <w:sz w:val="20"/>
          <w:szCs w:val="20"/>
        </w:rPr>
        <w:t xml:space="preserve"> or h</w:t>
      </w:r>
      <w:r w:rsidRPr="00B1261F">
        <w:rPr>
          <w:rFonts w:ascii="Times New Roman" w:hAnsi="Times New Roman" w:cs="Times New Roman"/>
          <w:b/>
          <w:sz w:val="20"/>
          <w:szCs w:val="20"/>
        </w:rPr>
        <w:t>omozygote</w:t>
      </w:r>
      <w:r w:rsidRPr="00B1261F">
        <w:rPr>
          <w:rFonts w:ascii="Times New Roman" w:hAnsi="Times New Roman" w:cs="Times New Roman" w:hint="eastAsia"/>
          <w:b/>
          <w:sz w:val="20"/>
          <w:szCs w:val="20"/>
        </w:rPr>
        <w:t xml:space="preserve"> mice </w:t>
      </w:r>
    </w:p>
    <w:tbl>
      <w:tblPr>
        <w:tblStyle w:val="a3"/>
        <w:tblpPr w:leftFromText="180" w:rightFromText="180" w:vertAnchor="text" w:horzAnchor="margin" w:tblpXSpec="center" w:tblpY="11"/>
        <w:tblW w:w="7763" w:type="dxa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670"/>
      </w:tblGrid>
      <w:tr w:rsidR="00BC1090" w14:paraId="4185DB88" w14:textId="77777777" w:rsidTr="005549FE">
        <w:trPr>
          <w:trHeight w:val="454"/>
        </w:trPr>
        <w:tc>
          <w:tcPr>
            <w:tcW w:w="1101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6998961C" w14:textId="77777777" w:rsidR="00BC1090" w:rsidRPr="00A31A37" w:rsidRDefault="00BC1090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Gene </w:t>
            </w:r>
          </w:p>
        </w:tc>
        <w:tc>
          <w:tcPr>
            <w:tcW w:w="992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1DC396D3" w14:textId="77777777" w:rsidR="00BC1090" w:rsidRPr="00A31A37" w:rsidRDefault="00BC1090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5670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737DF0A5" w14:textId="77777777" w:rsidR="00BC1090" w:rsidRPr="00A31A37" w:rsidRDefault="00BC1090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                    </w:t>
            </w: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Sequence (</w:t>
            </w: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F/R,</w:t>
            </w: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5’</w:t>
            </w:r>
            <w:r w:rsidRPr="00A31A37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-</w:t>
            </w: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3’)</w:t>
            </w:r>
          </w:p>
        </w:tc>
      </w:tr>
      <w:tr w:rsidR="00BC1090" w14:paraId="42794CF3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743D855" w14:textId="77777777" w:rsidR="00BC1090" w:rsidRPr="00E14A30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A3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965D4F" w:rsidRPr="00E14A3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0CF0C40" w14:textId="77777777" w:rsidR="00BC1090" w:rsidRDefault="00BC10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Mouse</w:t>
            </w:r>
          </w:p>
        </w:tc>
        <w:tc>
          <w:tcPr>
            <w:tcW w:w="5670" w:type="dxa"/>
            <w:tcBorders>
              <w:top w:val="nil"/>
              <w:bottom w:val="nil"/>
            </w:tcBorders>
            <w:vAlign w:val="center"/>
          </w:tcPr>
          <w:p w14:paraId="72159EC8" w14:textId="77777777" w:rsidR="00BC1090" w:rsidRPr="00DF0AAA" w:rsidRDefault="00BC10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CTGGCTAGAGACACACTGCTTATC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BC1090">
              <w:rPr>
                <w:rFonts w:ascii="Times New Roman" w:hAnsi="Times New Roman" w:cs="Times New Roman"/>
                <w:sz w:val="20"/>
                <w:szCs w:val="20"/>
              </w:rPr>
              <w:t>CCAACACCTCTTCATAAGGGCC</w:t>
            </w:r>
          </w:p>
        </w:tc>
      </w:tr>
      <w:tr w:rsidR="00965D4F" w14:paraId="73EC331D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single" w:sz="8" w:space="0" w:color="92D050"/>
            </w:tcBorders>
            <w:vAlign w:val="center"/>
          </w:tcPr>
          <w:p w14:paraId="4289EE81" w14:textId="77777777" w:rsidR="00965D4F" w:rsidRPr="00E14A30" w:rsidRDefault="00ED7373" w:rsidP="005549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A3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g</w:t>
            </w:r>
            <w:r w:rsidR="00965D4F" w:rsidRPr="00E14A30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lp2r</w:t>
            </w:r>
          </w:p>
        </w:tc>
        <w:tc>
          <w:tcPr>
            <w:tcW w:w="992" w:type="dxa"/>
            <w:tcBorders>
              <w:top w:val="nil"/>
              <w:bottom w:val="single" w:sz="8" w:space="0" w:color="92D050"/>
            </w:tcBorders>
            <w:vAlign w:val="center"/>
          </w:tcPr>
          <w:p w14:paraId="408F97BD" w14:textId="77777777" w:rsidR="00965D4F" w:rsidRPr="005549FE" w:rsidRDefault="00965D4F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9FE">
              <w:rPr>
                <w:rFonts w:ascii="Times New Roman" w:hAnsi="Times New Roman" w:cs="Times New Roman" w:hint="eastAsia"/>
                <w:sz w:val="20"/>
                <w:szCs w:val="20"/>
              </w:rPr>
              <w:t>Mouse</w:t>
            </w:r>
          </w:p>
        </w:tc>
        <w:tc>
          <w:tcPr>
            <w:tcW w:w="5670" w:type="dxa"/>
            <w:tcBorders>
              <w:top w:val="nil"/>
              <w:bottom w:val="single" w:sz="8" w:space="0" w:color="92D050"/>
            </w:tcBorders>
            <w:vAlign w:val="center"/>
          </w:tcPr>
          <w:p w14:paraId="5FBD156F" w14:textId="77777777" w:rsidR="00965D4F" w:rsidRPr="00D65BD7" w:rsidRDefault="00965D4F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AATGCAAGGGCTTCAACCTTG</w:t>
            </w:r>
            <w:r w:rsidRPr="00D65BD7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965D4F">
              <w:rPr>
                <w:rFonts w:ascii="Times New Roman" w:hAnsi="Times New Roman" w:cs="Times New Roman"/>
                <w:sz w:val="20"/>
                <w:szCs w:val="20"/>
              </w:rPr>
              <w:t>ATTAGCACTCACCTCTGGACTGC</w:t>
            </w:r>
          </w:p>
        </w:tc>
      </w:tr>
    </w:tbl>
    <w:p w14:paraId="3E260EB9" w14:textId="77777777" w:rsidR="00EB0021" w:rsidRDefault="00EB0021" w:rsidP="005F47DC">
      <w:pPr>
        <w:pBdr>
          <w:bar w:val="single" w:sz="4" w:color="92D050"/>
        </w:pBdr>
        <w:spacing w:before="24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9C0826" w14:textId="77777777" w:rsidR="00EB0021" w:rsidRDefault="00EB0021" w:rsidP="005F47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771E009" w14:textId="550F938A" w:rsidR="00ED7373" w:rsidRPr="00EB0021" w:rsidRDefault="00AF7B5F" w:rsidP="005F47DC">
      <w:pPr>
        <w:pBdr>
          <w:bar w:val="single" w:sz="4" w:color="92D05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965D4F" w:rsidRPr="00EB0021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76453C" w:rsidRPr="00EB0021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B0021">
        <w:rPr>
          <w:rFonts w:ascii="Times New Roman" w:hAnsi="Times New Roman" w:cs="Times New Roman"/>
          <w:b/>
          <w:sz w:val="24"/>
          <w:szCs w:val="24"/>
        </w:rPr>
        <w:t>List of</w:t>
      </w:r>
      <w:r w:rsidRPr="00EB0021">
        <w:rPr>
          <w:rFonts w:hint="eastAsia"/>
          <w:b/>
          <w:sz w:val="24"/>
          <w:szCs w:val="24"/>
        </w:rPr>
        <w:t xml:space="preserve"> </w:t>
      </w:r>
      <w:r w:rsidRPr="00EB0021">
        <w:rPr>
          <w:rFonts w:ascii="Times New Roman" w:hAnsi="Times New Roman" w:cs="Times New Roman"/>
          <w:b/>
          <w:sz w:val="24"/>
          <w:szCs w:val="24"/>
        </w:rPr>
        <w:t>primary</w:t>
      </w:r>
      <w:r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EB0021">
        <w:rPr>
          <w:rFonts w:ascii="Times New Roman" w:hAnsi="Times New Roman" w:cs="Times New Roman"/>
          <w:b/>
          <w:sz w:val="24"/>
          <w:szCs w:val="24"/>
        </w:rPr>
        <w:t>antibodies</w:t>
      </w:r>
      <w:r w:rsidR="00BF092F"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  <w:r w:rsidRPr="00EB0021">
        <w:rPr>
          <w:rFonts w:ascii="Times New Roman" w:hAnsi="Times New Roman" w:cs="Times New Roman"/>
          <w:b/>
          <w:sz w:val="24"/>
          <w:szCs w:val="24"/>
        </w:rPr>
        <w:t>secondary antibodies</w:t>
      </w:r>
      <w:r w:rsidR="00BF092F"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 and molecular </w:t>
      </w:r>
    </w:p>
    <w:p w14:paraId="44C04F8B" w14:textId="692D6B5B" w:rsidR="00EB0021" w:rsidRPr="00EB0021" w:rsidRDefault="00ED7373" w:rsidP="005F47DC">
      <w:pPr>
        <w:pBdr>
          <w:bar w:val="single" w:sz="4" w:color="92D050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0021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BF092F" w:rsidRPr="00EB0021">
        <w:rPr>
          <w:rFonts w:ascii="Times New Roman" w:hAnsi="Times New Roman" w:cs="Times New Roman" w:hint="eastAsia"/>
          <w:b/>
          <w:sz w:val="24"/>
          <w:szCs w:val="24"/>
        </w:rPr>
        <w:t>robes</w:t>
      </w:r>
      <w:proofErr w:type="gramEnd"/>
      <w:r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F7B5F" w:rsidRPr="00EB0021">
        <w:rPr>
          <w:rFonts w:ascii="Times New Roman" w:hAnsi="Times New Roman" w:cs="Times New Roman"/>
          <w:b/>
          <w:sz w:val="24"/>
          <w:szCs w:val="24"/>
        </w:rPr>
        <w:t>used in this study</w:t>
      </w:r>
    </w:p>
    <w:tbl>
      <w:tblPr>
        <w:tblStyle w:val="a3"/>
        <w:tblpPr w:leftFromText="180" w:rightFromText="180" w:vertAnchor="text" w:horzAnchor="margin" w:tblpXSpec="center" w:tblpY="11"/>
        <w:tblW w:w="6912" w:type="dxa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842"/>
      </w:tblGrid>
      <w:tr w:rsidR="00F666E4" w:rsidRPr="00A31A37" w14:paraId="365399E7" w14:textId="77777777" w:rsidTr="005549FE">
        <w:trPr>
          <w:trHeight w:val="454"/>
        </w:trPr>
        <w:tc>
          <w:tcPr>
            <w:tcW w:w="2518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588B48B3" w14:textId="77777777" w:rsidR="00F666E4" w:rsidRPr="00A31A37" w:rsidRDefault="00F666E4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Antibody</w:t>
            </w:r>
          </w:p>
        </w:tc>
        <w:tc>
          <w:tcPr>
            <w:tcW w:w="2552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7270ED24" w14:textId="77777777" w:rsidR="00F666E4" w:rsidRPr="00A31A37" w:rsidRDefault="00F666E4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842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7146706B" w14:textId="77777777" w:rsidR="00F666E4" w:rsidRPr="00A31A37" w:rsidRDefault="00256599" w:rsidP="005549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Catalogue number </w:t>
            </w:r>
          </w:p>
        </w:tc>
      </w:tr>
      <w:tr w:rsidR="00F666E4" w:rsidRPr="00A31A37" w14:paraId="5BF362E9" w14:textId="77777777" w:rsidTr="005549FE">
        <w:trPr>
          <w:trHeight w:val="454"/>
        </w:trPr>
        <w:tc>
          <w:tcPr>
            <w:tcW w:w="2518" w:type="dxa"/>
            <w:tcBorders>
              <w:top w:val="single" w:sz="4" w:space="0" w:color="92D050"/>
              <w:bottom w:val="nil"/>
            </w:tcBorders>
            <w:vAlign w:val="center"/>
          </w:tcPr>
          <w:p w14:paraId="40441573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Flag </w:t>
            </w: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epitope</w:t>
            </w:r>
          </w:p>
        </w:tc>
        <w:tc>
          <w:tcPr>
            <w:tcW w:w="2552" w:type="dxa"/>
            <w:tcBorders>
              <w:top w:val="single" w:sz="4" w:space="0" w:color="92D050"/>
              <w:bottom w:val="nil"/>
            </w:tcBorders>
            <w:vAlign w:val="center"/>
          </w:tcPr>
          <w:p w14:paraId="0EF7B126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 xml:space="preserve">Cell </w:t>
            </w:r>
            <w:proofErr w:type="spellStart"/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Signalling</w:t>
            </w:r>
            <w:proofErr w:type="spellEnd"/>
            <w:r w:rsidRPr="00F666E4">
              <w:rPr>
                <w:rFonts w:ascii="Times New Roman" w:hAnsi="Times New Roman" w:cs="Times New Roman"/>
                <w:sz w:val="20"/>
                <w:szCs w:val="20"/>
              </w:rPr>
              <w:t xml:space="preserve"> Technology</w:t>
            </w:r>
          </w:p>
        </w:tc>
        <w:tc>
          <w:tcPr>
            <w:tcW w:w="1842" w:type="dxa"/>
            <w:tcBorders>
              <w:top w:val="single" w:sz="4" w:space="0" w:color="92D050"/>
              <w:bottom w:val="nil"/>
            </w:tcBorders>
            <w:vAlign w:val="center"/>
          </w:tcPr>
          <w:p w14:paraId="4F53C683" w14:textId="77777777" w:rsidR="00F666E4" w:rsidRPr="00513AF9" w:rsidRDefault="00E31DF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2368</w:t>
            </w:r>
          </w:p>
        </w:tc>
      </w:tr>
      <w:tr w:rsidR="00F666E4" w:rsidRPr="00A31A37" w14:paraId="158F7267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3265DE3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Flag </w:t>
            </w: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epitope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1EC8DC2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Sigma Aldrich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B06F91C" w14:textId="77777777" w:rsidR="00F666E4" w:rsidRPr="001E030A" w:rsidRDefault="00E31DF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F1804</w:t>
            </w:r>
          </w:p>
        </w:tc>
      </w:tr>
      <w:tr w:rsidR="00F666E4" w:rsidRPr="00A31A37" w14:paraId="54C0CA31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3B249AFB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epitope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65A668E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 xml:space="preserve">Cell </w:t>
            </w:r>
            <w:proofErr w:type="spellStart"/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Signalling</w:t>
            </w:r>
            <w:proofErr w:type="spellEnd"/>
            <w:r w:rsidRPr="00F666E4">
              <w:rPr>
                <w:rFonts w:ascii="Times New Roman" w:hAnsi="Times New Roman" w:cs="Times New Roman"/>
                <w:sz w:val="20"/>
                <w:szCs w:val="20"/>
              </w:rPr>
              <w:t xml:space="preserve"> Technology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51D011E" w14:textId="77777777" w:rsidR="00F666E4" w:rsidRDefault="00E31DF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3724</w:t>
            </w:r>
          </w:p>
        </w:tc>
      </w:tr>
      <w:tr w:rsidR="00F666E4" w:rsidRPr="00A31A37" w14:paraId="3A6D7BBB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0319A208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HA </w:t>
            </w: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epitope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0969B36C" w14:textId="77777777" w:rsidR="00F666E4" w:rsidRDefault="00F666E4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Sigma Aldrich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714F7A6" w14:textId="77777777" w:rsidR="00F666E4" w:rsidRDefault="00E31DF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H9658</w:t>
            </w:r>
          </w:p>
        </w:tc>
      </w:tr>
      <w:tr w:rsidR="00A11188" w:rsidRPr="00A31A37" w14:paraId="022C2462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153076B9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GFP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F475D1D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Invitrogen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FCC0D6E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MA5-15256</w:t>
            </w:r>
          </w:p>
        </w:tc>
      </w:tr>
      <w:tr w:rsidR="009757EB" w:rsidRPr="00A31A37" w14:paraId="1414D1B5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727C7AF9" w14:textId="77777777" w:rsidR="009757EB" w:rsidRDefault="009757E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β-actin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C868537" w14:textId="77777777" w:rsidR="009757EB" w:rsidRDefault="009757E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FB168F8" w14:textId="77777777" w:rsidR="009757EB" w:rsidRDefault="009757E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66009-1-Ig</w:t>
            </w:r>
          </w:p>
        </w:tc>
      </w:tr>
      <w:tr w:rsidR="009757EB" w:rsidRPr="00A31A37" w14:paraId="3F227D0C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7DBDB789" w14:textId="77777777" w:rsidR="009757EB" w:rsidRPr="00A31A37" w:rsidRDefault="009757E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8E717E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236F81B" w14:textId="77777777" w:rsidR="009757EB" w:rsidRPr="00F666E4" w:rsidRDefault="009757E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41D90F08" w14:textId="77777777" w:rsidR="009757EB" w:rsidRPr="00E31DF9" w:rsidRDefault="009757EB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57EB">
              <w:rPr>
                <w:rFonts w:ascii="Times New Roman" w:hAnsi="Times New Roman" w:cs="Times New Roman"/>
                <w:sz w:val="20"/>
                <w:szCs w:val="20"/>
              </w:rPr>
              <w:t>ab18</w:t>
            </w:r>
            <w:r w:rsidR="008E717E">
              <w:rPr>
                <w:rFonts w:ascii="Times New Roman" w:hAnsi="Times New Roman" w:cs="Times New Roman" w:hint="eastAsia"/>
                <w:sz w:val="20"/>
                <w:szCs w:val="20"/>
              </w:rPr>
              <w:t>1030</w:t>
            </w:r>
          </w:p>
        </w:tc>
      </w:tr>
      <w:tr w:rsidR="009757EB" w:rsidRPr="00A31A37" w14:paraId="5DA62959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92418B7" w14:textId="77777777" w:rsidR="009757EB" w:rsidRPr="00A31A37" w:rsidRDefault="00BC1B9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F5D">
              <w:rPr>
                <w:rFonts w:ascii="Times New Roman" w:hAnsi="Times New Roman" w:cs="Times New Roman" w:hint="eastAsia"/>
                <w:sz w:val="20"/>
                <w:szCs w:val="20"/>
              </w:rPr>
              <w:t>G</w:t>
            </w:r>
            <w:r w:rsidR="008E717E">
              <w:rPr>
                <w:rFonts w:ascii="Times New Roman" w:hAnsi="Times New Roman" w:cs="Times New Roman" w:hint="eastAsia"/>
                <w:sz w:val="20"/>
                <w:szCs w:val="20"/>
              </w:rPr>
              <w:t>LP2R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8D4F8C6" w14:textId="77777777" w:rsidR="009757EB" w:rsidRPr="00A31A37" w:rsidRDefault="008E717E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4D58AB08" w14:textId="77777777" w:rsidR="009757EB" w:rsidRPr="00E31DF9" w:rsidRDefault="008E717E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ab188595</w:t>
            </w:r>
          </w:p>
        </w:tc>
      </w:tr>
      <w:tr w:rsidR="00A11188" w:rsidRPr="00A31A37" w14:paraId="5BDCF2D2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4A8D1432" w14:textId="77777777" w:rsidR="00A11188" w:rsidRPr="00A31A37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sz w:val="20"/>
                <w:szCs w:val="20"/>
              </w:rPr>
              <w:t>NS1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14CAC57" w14:textId="77777777" w:rsidR="00A11188" w:rsidRPr="00A31A37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A31A37">
              <w:rPr>
                <w:rFonts w:ascii="Times New Roman" w:hAnsi="Times New Roman" w:cs="Times New Roman"/>
                <w:sz w:val="20"/>
                <w:szCs w:val="20"/>
              </w:rPr>
              <w:t xml:space="preserve">roduction in </w:t>
            </w:r>
            <w:r w:rsidRPr="00A31A37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A31A37">
              <w:rPr>
                <w:rFonts w:ascii="Times New Roman" w:hAnsi="Times New Roman" w:cs="Times New Roman"/>
                <w:sz w:val="20"/>
                <w:szCs w:val="20"/>
              </w:rPr>
              <w:t>his study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157C47D8" w14:textId="77777777" w:rsidR="00A11188" w:rsidRPr="00E31DF9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F4198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6263E6" w:rsidRPr="00A31A37" w14:paraId="533FB604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465C5BD3" w14:textId="77777777" w:rsidR="006263E6" w:rsidRPr="00A31A37" w:rsidRDefault="006263E6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A37">
              <w:rPr>
                <w:rFonts w:ascii="Times New Roman" w:hAnsi="Times New Roman" w:cs="Times New Roman" w:hint="eastAsia"/>
                <w:sz w:val="20"/>
                <w:szCs w:val="20"/>
              </w:rPr>
              <w:t>A4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603B78F4" w14:textId="77777777" w:rsidR="006263E6" w:rsidRPr="006263E6" w:rsidRDefault="006263E6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3E6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From </w:t>
            </w:r>
            <w:r w:rsidRPr="006263E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263E6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6263E6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6263E6">
              <w:rPr>
                <w:rFonts w:ascii="Times New Roman" w:hAnsi="Times New Roman" w:cs="Times New Roman"/>
                <w:sz w:val="20"/>
                <w:szCs w:val="20"/>
              </w:rPr>
              <w:t xml:space="preserve"> Heinz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49C1788" w14:textId="77777777" w:rsidR="006263E6" w:rsidRPr="00F666E4" w:rsidRDefault="006263E6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F4198">
              <w:rPr>
                <w:rFonts w:ascii="Times New Roman" w:hAnsi="Times New Roman" w:cs="Times New Roman" w:hint="eastAsia"/>
                <w:sz w:val="20"/>
                <w:szCs w:val="20"/>
              </w:rPr>
              <w:t>/</w:t>
            </w:r>
            <w:r w:rsidRPr="00F666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A11188" w:rsidRPr="00A31A37" w14:paraId="76760595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4E3689B9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Goat anti–rabbit IgG-HRP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D4E68FB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41E38CD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111-035-003</w:t>
            </w:r>
          </w:p>
        </w:tc>
      </w:tr>
      <w:tr w:rsidR="00A11188" w:rsidRPr="00A31A37" w14:paraId="031DD81C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14:paraId="28C121A9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Goat anti–mouse IgG-HRP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435260A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Jackson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560118B6" w14:textId="77777777" w:rsidR="00A11188" w:rsidRDefault="00A1118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DF9">
              <w:rPr>
                <w:rFonts w:ascii="Times New Roman" w:hAnsi="Times New Roman" w:cs="Times New Roman"/>
                <w:sz w:val="20"/>
                <w:szCs w:val="20"/>
              </w:rPr>
              <w:t>115-035-146</w:t>
            </w:r>
          </w:p>
        </w:tc>
      </w:tr>
      <w:tr w:rsidR="00BF092F" w:rsidRPr="00A31A37" w14:paraId="2F6957C1" w14:textId="77777777" w:rsidTr="005549FE">
        <w:trPr>
          <w:trHeight w:val="454"/>
        </w:trPr>
        <w:tc>
          <w:tcPr>
            <w:tcW w:w="2518" w:type="dxa"/>
            <w:tcBorders>
              <w:top w:val="nil"/>
              <w:bottom w:val="single" w:sz="8" w:space="0" w:color="92D050"/>
            </w:tcBorders>
            <w:vAlign w:val="center"/>
          </w:tcPr>
          <w:p w14:paraId="2AF8636B" w14:textId="77777777" w:rsidR="00BF092F" w:rsidRPr="003C5ABC" w:rsidRDefault="00BF092F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DAPI</w:t>
            </w:r>
          </w:p>
        </w:tc>
        <w:tc>
          <w:tcPr>
            <w:tcW w:w="2552" w:type="dxa"/>
            <w:tcBorders>
              <w:top w:val="nil"/>
              <w:bottom w:val="single" w:sz="8" w:space="0" w:color="92D050"/>
            </w:tcBorders>
            <w:vAlign w:val="center"/>
          </w:tcPr>
          <w:p w14:paraId="160AD106" w14:textId="77777777" w:rsidR="00BF092F" w:rsidRPr="00A11188" w:rsidRDefault="00BF092F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Beyotime</w:t>
            </w:r>
            <w:proofErr w:type="spellEnd"/>
          </w:p>
        </w:tc>
        <w:tc>
          <w:tcPr>
            <w:tcW w:w="1842" w:type="dxa"/>
            <w:tcBorders>
              <w:top w:val="nil"/>
              <w:bottom w:val="single" w:sz="8" w:space="0" w:color="92D050"/>
            </w:tcBorders>
            <w:vAlign w:val="center"/>
          </w:tcPr>
          <w:p w14:paraId="380192CB" w14:textId="77777777" w:rsidR="00BF092F" w:rsidRPr="001E030A" w:rsidRDefault="00BF092F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C1002</w:t>
            </w:r>
          </w:p>
        </w:tc>
      </w:tr>
    </w:tbl>
    <w:p w14:paraId="77585111" w14:textId="77777777" w:rsidR="00256599" w:rsidRDefault="00256599" w:rsidP="005F47DC">
      <w:pPr>
        <w:pBdr>
          <w:bar w:val="single" w:sz="4" w:color="92D050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2ADDBC" w14:textId="77777777" w:rsidR="00ED7373" w:rsidRDefault="00ED7373" w:rsidP="005F47DC">
      <w:pPr>
        <w:pBdr>
          <w:bar w:val="single" w:sz="4" w:color="92D050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891FC9" w14:textId="77777777" w:rsidR="00ED7373" w:rsidRDefault="00ED7373" w:rsidP="005F47DC">
      <w:pPr>
        <w:pBdr>
          <w:bar w:val="single" w:sz="4" w:color="92D050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5151F" w14:textId="77777777" w:rsidR="00ED7373" w:rsidRDefault="00ED7373" w:rsidP="005F47DC">
      <w:pPr>
        <w:pBdr>
          <w:bar w:val="single" w:sz="4" w:color="92D050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81B74" w14:textId="77777777" w:rsidR="00ED7373" w:rsidRDefault="00ED7373" w:rsidP="005F47DC">
      <w:pPr>
        <w:pBdr>
          <w:bar w:val="single" w:sz="4" w:color="92D050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221F23" w14:textId="77777777" w:rsidR="00965D4F" w:rsidRDefault="00965D4F" w:rsidP="005F47DC">
      <w:pPr>
        <w:pBdr>
          <w:bar w:val="single" w:sz="4" w:color="92D050"/>
        </w:pBd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114E12" w14:textId="77777777" w:rsidR="008E717E" w:rsidRDefault="008E717E" w:rsidP="005F47DC">
      <w:pPr>
        <w:pBdr>
          <w:bar w:val="single" w:sz="4" w:color="92D050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E2FEA3" w14:textId="77777777" w:rsidR="00EB0021" w:rsidRDefault="00EB0021" w:rsidP="005F47D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753EC03A" w14:textId="4637BD7E" w:rsidR="00EB0021" w:rsidRPr="00EB0021" w:rsidRDefault="00256599" w:rsidP="005F47DC">
      <w:pPr>
        <w:pBdr>
          <w:bar w:val="single" w:sz="4" w:color="92D050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965D4F" w:rsidRPr="00EB0021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Pr="00EB0021">
        <w:rPr>
          <w:rFonts w:ascii="Times New Roman" w:hAnsi="Times New Roman" w:cs="Times New Roman"/>
          <w:b/>
          <w:sz w:val="24"/>
          <w:szCs w:val="24"/>
        </w:rPr>
        <w:t>List of</w:t>
      </w:r>
      <w:r w:rsidRPr="00EB0021">
        <w:rPr>
          <w:rFonts w:hint="eastAsia"/>
          <w:b/>
          <w:sz w:val="24"/>
          <w:szCs w:val="24"/>
        </w:rPr>
        <w:t xml:space="preserve"> </w:t>
      </w:r>
      <w:r w:rsidRPr="00EB0021">
        <w:rPr>
          <w:rFonts w:ascii="Times New Roman" w:hAnsi="Times New Roman" w:cs="Times New Roman" w:hint="eastAsia"/>
          <w:b/>
          <w:sz w:val="24"/>
          <w:szCs w:val="24"/>
        </w:rPr>
        <w:t>peptides</w:t>
      </w:r>
      <w:r w:rsidRPr="00EB0021">
        <w:rPr>
          <w:rFonts w:ascii="Times New Roman" w:hAnsi="Times New Roman" w:cs="Times New Roman"/>
          <w:b/>
          <w:sz w:val="24"/>
          <w:szCs w:val="24"/>
        </w:rPr>
        <w:t xml:space="preserve"> used</w:t>
      </w:r>
      <w:r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 for blocking </w:t>
      </w:r>
      <w:r w:rsidR="008E717E" w:rsidRPr="00EB0021">
        <w:rPr>
          <w:rFonts w:ascii="Times New Roman" w:hAnsi="Times New Roman" w:cs="Times New Roman" w:hint="eastAsia"/>
          <w:b/>
          <w:sz w:val="24"/>
          <w:szCs w:val="24"/>
        </w:rPr>
        <w:t xml:space="preserve">or binding </w:t>
      </w:r>
      <w:r w:rsidRPr="00EB0021">
        <w:rPr>
          <w:rFonts w:ascii="Times New Roman" w:hAnsi="Times New Roman" w:cs="Times New Roman" w:hint="eastAsia"/>
          <w:b/>
          <w:sz w:val="24"/>
          <w:szCs w:val="24"/>
        </w:rPr>
        <w:t>assays</w:t>
      </w:r>
      <w:r w:rsidRPr="00EB0021">
        <w:rPr>
          <w:rFonts w:ascii="Times New Roman" w:hAnsi="Times New Roman" w:cs="Times New Roman"/>
          <w:b/>
          <w:sz w:val="24"/>
          <w:szCs w:val="24"/>
        </w:rPr>
        <w:t xml:space="preserve"> in this study</w:t>
      </w:r>
    </w:p>
    <w:tbl>
      <w:tblPr>
        <w:tblStyle w:val="a3"/>
        <w:tblpPr w:leftFromText="180" w:rightFromText="180" w:vertAnchor="text" w:horzAnchor="margin" w:tblpXSpec="center" w:tblpY="11"/>
        <w:tblW w:w="8188" w:type="dxa"/>
        <w:tblBorders>
          <w:top w:val="single" w:sz="8" w:space="0" w:color="92D050"/>
          <w:left w:val="none" w:sz="0" w:space="0" w:color="auto"/>
          <w:bottom w:val="single" w:sz="4" w:space="0" w:color="92D050"/>
          <w:right w:val="none" w:sz="0" w:space="0" w:color="auto"/>
          <w:insideH w:val="single" w:sz="4" w:space="0" w:color="92D05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4961"/>
      </w:tblGrid>
      <w:tr w:rsidR="00256599" w:rsidRPr="00F666E4" w14:paraId="1F173D76" w14:textId="77777777" w:rsidTr="005549FE">
        <w:trPr>
          <w:trHeight w:val="454"/>
        </w:trPr>
        <w:tc>
          <w:tcPr>
            <w:tcW w:w="1101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187CD10D" w14:textId="77777777" w:rsidR="0025659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Name</w:t>
            </w:r>
          </w:p>
        </w:tc>
        <w:tc>
          <w:tcPr>
            <w:tcW w:w="850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076C90E1" w14:textId="77777777" w:rsidR="0025659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Length</w:t>
            </w:r>
          </w:p>
        </w:tc>
        <w:tc>
          <w:tcPr>
            <w:tcW w:w="1276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6AFEC135" w14:textId="77777777" w:rsidR="00256599" w:rsidRPr="00F666E4" w:rsidRDefault="00DE3928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="00256599" w:rsidRPr="00256599">
              <w:rPr>
                <w:rFonts w:ascii="Times New Roman" w:hAnsi="Times New Roman" w:cs="Times New Roman"/>
                <w:sz w:val="20"/>
                <w:szCs w:val="20"/>
              </w:rPr>
              <w:t>urification</w:t>
            </w:r>
          </w:p>
        </w:tc>
        <w:tc>
          <w:tcPr>
            <w:tcW w:w="4961" w:type="dxa"/>
            <w:tcBorders>
              <w:top w:val="single" w:sz="8" w:space="0" w:color="92D050"/>
              <w:bottom w:val="single" w:sz="4" w:space="0" w:color="92D050"/>
            </w:tcBorders>
            <w:vAlign w:val="center"/>
          </w:tcPr>
          <w:p w14:paraId="4A46F44E" w14:textId="77777777" w:rsidR="00256599" w:rsidRPr="00513AF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BD7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</w:p>
        </w:tc>
      </w:tr>
      <w:tr w:rsidR="00256599" w14:paraId="2CCE1195" w14:textId="77777777" w:rsidTr="005549FE">
        <w:trPr>
          <w:trHeight w:val="454"/>
        </w:trPr>
        <w:tc>
          <w:tcPr>
            <w:tcW w:w="1101" w:type="dxa"/>
            <w:tcBorders>
              <w:top w:val="single" w:sz="4" w:space="0" w:color="92D050"/>
              <w:bottom w:val="nil"/>
            </w:tcBorders>
            <w:vAlign w:val="center"/>
          </w:tcPr>
          <w:p w14:paraId="599DABA3" w14:textId="77777777" w:rsidR="0025659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H33D</w:t>
            </w:r>
          </w:p>
        </w:tc>
        <w:tc>
          <w:tcPr>
            <w:tcW w:w="850" w:type="dxa"/>
            <w:tcBorders>
              <w:top w:val="single" w:sz="4" w:space="0" w:color="92D050"/>
              <w:bottom w:val="nil"/>
            </w:tcBorders>
            <w:vAlign w:val="center"/>
          </w:tcPr>
          <w:p w14:paraId="10CE68E8" w14:textId="77777777" w:rsidR="0025659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33 aa</w:t>
            </w:r>
          </w:p>
        </w:tc>
        <w:tc>
          <w:tcPr>
            <w:tcW w:w="1276" w:type="dxa"/>
            <w:tcBorders>
              <w:top w:val="single" w:sz="4" w:space="0" w:color="92D050"/>
              <w:bottom w:val="nil"/>
            </w:tcBorders>
            <w:vAlign w:val="center"/>
          </w:tcPr>
          <w:p w14:paraId="599B33D8" w14:textId="77777777" w:rsidR="00256599" w:rsidRDefault="00106BD1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98.93</w:t>
            </w:r>
            <w:r w:rsidR="00FB08C0">
              <w:rPr>
                <w:rFonts w:ascii="Times New Roman" w:hAnsi="Times New Roman" w:cs="Times New Roman" w:hint="eastAsia"/>
                <w:sz w:val="20"/>
                <w:szCs w:val="20"/>
              </w:rPr>
              <w:t>%</w:t>
            </w:r>
          </w:p>
        </w:tc>
        <w:tc>
          <w:tcPr>
            <w:tcW w:w="4961" w:type="dxa"/>
            <w:tcBorders>
              <w:top w:val="single" w:sz="4" w:space="0" w:color="92D050"/>
              <w:bottom w:val="nil"/>
            </w:tcBorders>
            <w:vAlign w:val="center"/>
          </w:tcPr>
          <w:p w14:paraId="3220BBB6" w14:textId="77777777" w:rsidR="00256599" w:rsidRPr="00513AF9" w:rsidRDefault="00106BD1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BD1">
              <w:rPr>
                <w:rFonts w:ascii="Times New Roman" w:hAnsi="Times New Roman" w:cs="Times New Roman"/>
                <w:sz w:val="20"/>
                <w:szCs w:val="20"/>
              </w:rPr>
              <w:t>HADGSFSDEMNTILDNLAARDFINWLIQTKITD</w:t>
            </w:r>
          </w:p>
        </w:tc>
      </w:tr>
      <w:tr w:rsidR="00256599" w14:paraId="709CDFB2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78853A25" w14:textId="77777777" w:rsidR="0025659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D31D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A14A669" w14:textId="77777777" w:rsidR="00256599" w:rsidRDefault="00256599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31 aa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540E57B" w14:textId="77777777" w:rsidR="00256599" w:rsidRDefault="00106BD1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98.09</w:t>
            </w:r>
            <w:r w:rsidR="00FB08C0">
              <w:rPr>
                <w:rFonts w:ascii="Times New Roman" w:hAnsi="Times New Roman" w:cs="Times New Roman" w:hint="eastAsia"/>
                <w:sz w:val="20"/>
                <w:szCs w:val="20"/>
              </w:rPr>
              <w:t>%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55B089A2" w14:textId="77777777" w:rsidR="00256599" w:rsidRPr="001E030A" w:rsidRDefault="00106BD1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BD1">
              <w:rPr>
                <w:rFonts w:ascii="Times New Roman" w:hAnsi="Times New Roman" w:cs="Times New Roman"/>
                <w:sz w:val="20"/>
                <w:szCs w:val="20"/>
              </w:rPr>
              <w:t>DGSFSDEMNTILDNLAARDFINWLIQTKITD</w:t>
            </w:r>
          </w:p>
        </w:tc>
      </w:tr>
      <w:tr w:rsidR="00FB08C0" w14:paraId="4D420D80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4D3E9351" w14:textId="77777777" w:rsidR="00FB08C0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Y41L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4A67ABE" w14:textId="77777777" w:rsidR="00FB08C0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41 aa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BFAF94" w14:textId="77777777" w:rsidR="00FB08C0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98.14%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21BF919E" w14:textId="77777777" w:rsidR="00FB08C0" w:rsidRPr="00106BD1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8C0">
              <w:rPr>
                <w:rFonts w:ascii="Times New Roman" w:hAnsi="Times New Roman" w:cs="Times New Roman"/>
                <w:sz w:val="20"/>
                <w:szCs w:val="20"/>
              </w:rPr>
              <w:t>YNSYSKRPDNENGWMSYLSEMSTSCRSVQVLLHYFVGANYL</w:t>
            </w:r>
          </w:p>
        </w:tc>
      </w:tr>
      <w:tr w:rsidR="00FB08C0" w14:paraId="49F3FED9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nil"/>
            </w:tcBorders>
            <w:vAlign w:val="center"/>
          </w:tcPr>
          <w:p w14:paraId="7A0CBCB1" w14:textId="77777777" w:rsidR="00FB08C0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8C0">
              <w:rPr>
                <w:rFonts w:ascii="Times New Roman" w:hAnsi="Times New Roman" w:cs="Times New Roman"/>
                <w:sz w:val="20"/>
                <w:szCs w:val="20"/>
              </w:rPr>
              <w:t>G99I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5AFC04B" w14:textId="77777777" w:rsidR="00FB08C0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99 aa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270EFF6" w14:textId="77777777" w:rsidR="00FB08C0" w:rsidRDefault="008E717E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&gt;95%</w:t>
            </w:r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14:paraId="51B28DBA" w14:textId="77777777" w:rsidR="00FB08C0" w:rsidRPr="00106BD1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8C0">
              <w:rPr>
                <w:rFonts w:ascii="Times New Roman" w:hAnsi="Times New Roman" w:cs="Times New Roman"/>
                <w:sz w:val="20"/>
                <w:szCs w:val="20"/>
              </w:rPr>
              <w:t>GLTYTMCDKTKFTWKRIPTDSGHDTVVMEVAFSGTKPCRIPVRAVAHGSPDVNVAMLITPNPTIETNGGGFIEMQLPPGDNIIYVGELSHQWFQKGSSI</w:t>
            </w:r>
          </w:p>
        </w:tc>
      </w:tr>
      <w:tr w:rsidR="00FB08C0" w14:paraId="58EB9E6C" w14:textId="77777777" w:rsidTr="005549FE">
        <w:trPr>
          <w:trHeight w:val="454"/>
        </w:trPr>
        <w:tc>
          <w:tcPr>
            <w:tcW w:w="1101" w:type="dxa"/>
            <w:tcBorders>
              <w:top w:val="nil"/>
              <w:bottom w:val="single" w:sz="8" w:space="0" w:color="92D050"/>
            </w:tcBorders>
            <w:vAlign w:val="center"/>
          </w:tcPr>
          <w:p w14:paraId="3084A259" w14:textId="77777777" w:rsidR="00FB08C0" w:rsidRPr="003C5ABC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8C0">
              <w:rPr>
                <w:rFonts w:ascii="Times New Roman" w:hAnsi="Times New Roman" w:cs="Times New Roman"/>
                <w:sz w:val="20"/>
                <w:szCs w:val="20"/>
              </w:rPr>
              <w:t>G99I-lys</w:t>
            </w:r>
            <w:r w:rsidR="00DE3928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E3928">
              <w:rPr>
                <w:rFonts w:ascii="Times New Roman" w:hAnsi="Times New Roman" w:cs="Times New Roman"/>
                <w:sz w:val="20"/>
                <w:szCs w:val="20"/>
              </w:rPr>
              <w:t>biotin</w:t>
            </w:r>
          </w:p>
        </w:tc>
        <w:tc>
          <w:tcPr>
            <w:tcW w:w="850" w:type="dxa"/>
            <w:tcBorders>
              <w:top w:val="nil"/>
              <w:bottom w:val="single" w:sz="8" w:space="0" w:color="92D050"/>
            </w:tcBorders>
            <w:vAlign w:val="center"/>
          </w:tcPr>
          <w:p w14:paraId="6B55102A" w14:textId="77777777" w:rsidR="00FB08C0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100 aa</w:t>
            </w:r>
          </w:p>
        </w:tc>
        <w:tc>
          <w:tcPr>
            <w:tcW w:w="1276" w:type="dxa"/>
            <w:tcBorders>
              <w:top w:val="nil"/>
              <w:bottom w:val="single" w:sz="8" w:space="0" w:color="92D050"/>
            </w:tcBorders>
            <w:vAlign w:val="center"/>
          </w:tcPr>
          <w:p w14:paraId="395A0150" w14:textId="77777777" w:rsidR="00FB08C0" w:rsidRPr="00A11188" w:rsidRDefault="008E717E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&gt;95%</w:t>
            </w:r>
          </w:p>
        </w:tc>
        <w:tc>
          <w:tcPr>
            <w:tcW w:w="4961" w:type="dxa"/>
            <w:tcBorders>
              <w:top w:val="nil"/>
              <w:bottom w:val="single" w:sz="8" w:space="0" w:color="92D050"/>
            </w:tcBorders>
            <w:vAlign w:val="center"/>
          </w:tcPr>
          <w:p w14:paraId="4CF11CD3" w14:textId="77777777" w:rsidR="00FB08C0" w:rsidRPr="001E030A" w:rsidRDefault="00FB08C0" w:rsidP="005549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8C0">
              <w:rPr>
                <w:rFonts w:ascii="Times New Roman" w:hAnsi="Times New Roman" w:cs="Times New Roman"/>
                <w:sz w:val="20"/>
                <w:szCs w:val="20"/>
              </w:rPr>
              <w:t>GLTYTMCDKTKFTWKRIPTDSGHDTVVMEVAFSGTKPCRIPVRAVAHGSPDVNVAMLITPNPTIETNGGGFI</w:t>
            </w:r>
            <w:r w:rsidR="00DE3928">
              <w:rPr>
                <w:rFonts w:ascii="Times New Roman" w:hAnsi="Times New Roman" w:cs="Times New Roman"/>
                <w:sz w:val="20"/>
                <w:szCs w:val="20"/>
              </w:rPr>
              <w:t>EMQLPPGDNIIYVGELSHQWFQKGSSI-lys</w:t>
            </w:r>
            <w:r w:rsidR="00DE3928"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="00DE3928">
              <w:rPr>
                <w:rFonts w:ascii="Times New Roman" w:hAnsi="Times New Roman" w:cs="Times New Roman"/>
                <w:sz w:val="20"/>
                <w:szCs w:val="20"/>
              </w:rPr>
              <w:t>biotin</w:t>
            </w:r>
          </w:p>
        </w:tc>
      </w:tr>
    </w:tbl>
    <w:p w14:paraId="622971EB" w14:textId="77777777" w:rsidR="00D73DD9" w:rsidRPr="00AF7B5F" w:rsidRDefault="00D73DD9" w:rsidP="005F47DC">
      <w:pPr>
        <w:pBdr>
          <w:bar w:val="single" w:sz="4" w:color="92D050"/>
        </w:pBdr>
        <w:spacing w:before="240" w:line="240" w:lineRule="auto"/>
        <w:rPr>
          <w:rFonts w:ascii="Times New Roman" w:hAnsi="Times New Roman" w:cs="Times New Roman"/>
          <w:sz w:val="20"/>
          <w:szCs w:val="20"/>
        </w:rPr>
      </w:pPr>
    </w:p>
    <w:sectPr w:rsidR="00D73DD9" w:rsidRPr="00AF7B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7571D" w14:textId="77777777" w:rsidR="00254D01" w:rsidRDefault="00254D01" w:rsidP="003B71B5">
      <w:pPr>
        <w:spacing w:after="0" w:line="240" w:lineRule="auto"/>
      </w:pPr>
      <w:r>
        <w:separator/>
      </w:r>
    </w:p>
  </w:endnote>
  <w:endnote w:type="continuationSeparator" w:id="0">
    <w:p w14:paraId="0BDD42C3" w14:textId="77777777" w:rsidR="00254D01" w:rsidRDefault="00254D01" w:rsidP="003B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64775" w14:textId="77777777" w:rsidR="00254D01" w:rsidRDefault="00254D01" w:rsidP="003B71B5">
      <w:pPr>
        <w:spacing w:after="0" w:line="240" w:lineRule="auto"/>
      </w:pPr>
      <w:r>
        <w:separator/>
      </w:r>
    </w:p>
  </w:footnote>
  <w:footnote w:type="continuationSeparator" w:id="0">
    <w:p w14:paraId="08B04C37" w14:textId="77777777" w:rsidR="00254D01" w:rsidRDefault="00254D01" w:rsidP="003B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45"/>
    <w:rsid w:val="00057329"/>
    <w:rsid w:val="00071992"/>
    <w:rsid w:val="000912AF"/>
    <w:rsid w:val="000C2AAC"/>
    <w:rsid w:val="000E73E2"/>
    <w:rsid w:val="00106BD1"/>
    <w:rsid w:val="001619B2"/>
    <w:rsid w:val="00163839"/>
    <w:rsid w:val="001708FF"/>
    <w:rsid w:val="001A62BB"/>
    <w:rsid w:val="001B55FA"/>
    <w:rsid w:val="001C2697"/>
    <w:rsid w:val="001C7C99"/>
    <w:rsid w:val="001E030A"/>
    <w:rsid w:val="001F077B"/>
    <w:rsid w:val="001F1F34"/>
    <w:rsid w:val="002048C6"/>
    <w:rsid w:val="00226228"/>
    <w:rsid w:val="002323F8"/>
    <w:rsid w:val="00253FEE"/>
    <w:rsid w:val="00254D01"/>
    <w:rsid w:val="0025572A"/>
    <w:rsid w:val="00256599"/>
    <w:rsid w:val="002A4890"/>
    <w:rsid w:val="002F0EE5"/>
    <w:rsid w:val="002F4198"/>
    <w:rsid w:val="002F465F"/>
    <w:rsid w:val="00333DAB"/>
    <w:rsid w:val="00347BA4"/>
    <w:rsid w:val="00350897"/>
    <w:rsid w:val="003566DB"/>
    <w:rsid w:val="003A717D"/>
    <w:rsid w:val="003B1CD1"/>
    <w:rsid w:val="003B71B5"/>
    <w:rsid w:val="003C5ABC"/>
    <w:rsid w:val="00403624"/>
    <w:rsid w:val="0041561F"/>
    <w:rsid w:val="00427233"/>
    <w:rsid w:val="00454BA0"/>
    <w:rsid w:val="00480EB0"/>
    <w:rsid w:val="004A6E37"/>
    <w:rsid w:val="004B0FBB"/>
    <w:rsid w:val="004E0B64"/>
    <w:rsid w:val="004F31FA"/>
    <w:rsid w:val="00504CBB"/>
    <w:rsid w:val="00513AF9"/>
    <w:rsid w:val="00517935"/>
    <w:rsid w:val="00535F03"/>
    <w:rsid w:val="005549FE"/>
    <w:rsid w:val="00574EA7"/>
    <w:rsid w:val="005C2858"/>
    <w:rsid w:val="005F0C40"/>
    <w:rsid w:val="005F47DC"/>
    <w:rsid w:val="005F7CD6"/>
    <w:rsid w:val="00611727"/>
    <w:rsid w:val="006263E6"/>
    <w:rsid w:val="00634742"/>
    <w:rsid w:val="00647A22"/>
    <w:rsid w:val="00653573"/>
    <w:rsid w:val="006550E5"/>
    <w:rsid w:val="00664B62"/>
    <w:rsid w:val="006C2492"/>
    <w:rsid w:val="006C3D3B"/>
    <w:rsid w:val="006C5871"/>
    <w:rsid w:val="007254E4"/>
    <w:rsid w:val="00733C67"/>
    <w:rsid w:val="007356B7"/>
    <w:rsid w:val="0074067A"/>
    <w:rsid w:val="00752057"/>
    <w:rsid w:val="00754AB1"/>
    <w:rsid w:val="0076453C"/>
    <w:rsid w:val="00776352"/>
    <w:rsid w:val="00783C1E"/>
    <w:rsid w:val="007A2E36"/>
    <w:rsid w:val="007B6461"/>
    <w:rsid w:val="007E6FC7"/>
    <w:rsid w:val="007E77DC"/>
    <w:rsid w:val="007F776F"/>
    <w:rsid w:val="0083153C"/>
    <w:rsid w:val="008614BE"/>
    <w:rsid w:val="00867ADA"/>
    <w:rsid w:val="00871292"/>
    <w:rsid w:val="00872C0D"/>
    <w:rsid w:val="00896845"/>
    <w:rsid w:val="008B51C9"/>
    <w:rsid w:val="008D1C1F"/>
    <w:rsid w:val="008E717E"/>
    <w:rsid w:val="009140EC"/>
    <w:rsid w:val="009157E4"/>
    <w:rsid w:val="00941B3F"/>
    <w:rsid w:val="009421C4"/>
    <w:rsid w:val="00965D4F"/>
    <w:rsid w:val="009757EB"/>
    <w:rsid w:val="00980FD0"/>
    <w:rsid w:val="00991541"/>
    <w:rsid w:val="009A349B"/>
    <w:rsid w:val="009A566A"/>
    <w:rsid w:val="009B6893"/>
    <w:rsid w:val="009E672F"/>
    <w:rsid w:val="009E79EE"/>
    <w:rsid w:val="00A11188"/>
    <w:rsid w:val="00A140DB"/>
    <w:rsid w:val="00A22353"/>
    <w:rsid w:val="00A31A37"/>
    <w:rsid w:val="00A425DF"/>
    <w:rsid w:val="00A51912"/>
    <w:rsid w:val="00A55E91"/>
    <w:rsid w:val="00A76255"/>
    <w:rsid w:val="00AC0286"/>
    <w:rsid w:val="00AC2F73"/>
    <w:rsid w:val="00AD4221"/>
    <w:rsid w:val="00AE6E0F"/>
    <w:rsid w:val="00AE7F74"/>
    <w:rsid w:val="00AF08D1"/>
    <w:rsid w:val="00AF7B5F"/>
    <w:rsid w:val="00AF7FF2"/>
    <w:rsid w:val="00B005DB"/>
    <w:rsid w:val="00B111D6"/>
    <w:rsid w:val="00B1261F"/>
    <w:rsid w:val="00B14940"/>
    <w:rsid w:val="00B50B33"/>
    <w:rsid w:val="00B54768"/>
    <w:rsid w:val="00B70B5A"/>
    <w:rsid w:val="00B70FC9"/>
    <w:rsid w:val="00B76318"/>
    <w:rsid w:val="00BA4D7F"/>
    <w:rsid w:val="00BC1090"/>
    <w:rsid w:val="00BC1B90"/>
    <w:rsid w:val="00BD6C69"/>
    <w:rsid w:val="00BF092F"/>
    <w:rsid w:val="00BF1DBC"/>
    <w:rsid w:val="00BF2354"/>
    <w:rsid w:val="00BF5F7A"/>
    <w:rsid w:val="00C0234D"/>
    <w:rsid w:val="00C0649E"/>
    <w:rsid w:val="00C15A1C"/>
    <w:rsid w:val="00C342BB"/>
    <w:rsid w:val="00C5031A"/>
    <w:rsid w:val="00C75421"/>
    <w:rsid w:val="00CB168F"/>
    <w:rsid w:val="00CB4D00"/>
    <w:rsid w:val="00CD671C"/>
    <w:rsid w:val="00D204D9"/>
    <w:rsid w:val="00D260C7"/>
    <w:rsid w:val="00D3773B"/>
    <w:rsid w:val="00D6430D"/>
    <w:rsid w:val="00D65BD7"/>
    <w:rsid w:val="00D73DD9"/>
    <w:rsid w:val="00D74014"/>
    <w:rsid w:val="00D87124"/>
    <w:rsid w:val="00DA1351"/>
    <w:rsid w:val="00DB4CE1"/>
    <w:rsid w:val="00DB716E"/>
    <w:rsid w:val="00DC3C0D"/>
    <w:rsid w:val="00DD0A3C"/>
    <w:rsid w:val="00DD2D39"/>
    <w:rsid w:val="00DE3928"/>
    <w:rsid w:val="00DF0AAA"/>
    <w:rsid w:val="00DF5609"/>
    <w:rsid w:val="00E00D38"/>
    <w:rsid w:val="00E04165"/>
    <w:rsid w:val="00E13301"/>
    <w:rsid w:val="00E14A30"/>
    <w:rsid w:val="00E17B05"/>
    <w:rsid w:val="00E25681"/>
    <w:rsid w:val="00E31DF9"/>
    <w:rsid w:val="00E33124"/>
    <w:rsid w:val="00E55308"/>
    <w:rsid w:val="00E75FE9"/>
    <w:rsid w:val="00E7708B"/>
    <w:rsid w:val="00E85873"/>
    <w:rsid w:val="00EB0021"/>
    <w:rsid w:val="00EB6241"/>
    <w:rsid w:val="00EC0F35"/>
    <w:rsid w:val="00EC2470"/>
    <w:rsid w:val="00EC2CC4"/>
    <w:rsid w:val="00EC66B5"/>
    <w:rsid w:val="00ED6EEB"/>
    <w:rsid w:val="00ED7373"/>
    <w:rsid w:val="00EE31A7"/>
    <w:rsid w:val="00F21F49"/>
    <w:rsid w:val="00F241EA"/>
    <w:rsid w:val="00F25C41"/>
    <w:rsid w:val="00F34FFA"/>
    <w:rsid w:val="00F37057"/>
    <w:rsid w:val="00F37C9C"/>
    <w:rsid w:val="00F601F1"/>
    <w:rsid w:val="00F666E4"/>
    <w:rsid w:val="00F81037"/>
    <w:rsid w:val="00FB08C0"/>
    <w:rsid w:val="00FC1029"/>
    <w:rsid w:val="00FD497A"/>
    <w:rsid w:val="00FD5324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4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5191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1912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7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3B71B5"/>
  </w:style>
  <w:style w:type="paragraph" w:styleId="a6">
    <w:name w:val="footer"/>
    <w:basedOn w:val="a"/>
    <w:link w:val="Char1"/>
    <w:uiPriority w:val="99"/>
    <w:unhideWhenUsed/>
    <w:rsid w:val="003B7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3B71B5"/>
  </w:style>
  <w:style w:type="paragraph" w:styleId="a7">
    <w:name w:val="Normal (Web)"/>
    <w:basedOn w:val="a"/>
    <w:uiPriority w:val="99"/>
    <w:semiHidden/>
    <w:unhideWhenUsed/>
    <w:rsid w:val="00BD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33C6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33C67"/>
  </w:style>
  <w:style w:type="character" w:customStyle="1" w:styleId="Char2">
    <w:name w:val="批注文字 Char"/>
    <w:basedOn w:val="a0"/>
    <w:link w:val="a9"/>
    <w:uiPriority w:val="99"/>
    <w:semiHidden/>
    <w:rsid w:val="00733C6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33C6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33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5191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1912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7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3B71B5"/>
  </w:style>
  <w:style w:type="paragraph" w:styleId="a6">
    <w:name w:val="footer"/>
    <w:basedOn w:val="a"/>
    <w:link w:val="Char1"/>
    <w:uiPriority w:val="99"/>
    <w:unhideWhenUsed/>
    <w:rsid w:val="003B71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3B71B5"/>
  </w:style>
  <w:style w:type="paragraph" w:styleId="a7">
    <w:name w:val="Normal (Web)"/>
    <w:basedOn w:val="a"/>
    <w:uiPriority w:val="99"/>
    <w:semiHidden/>
    <w:unhideWhenUsed/>
    <w:rsid w:val="00BD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33C6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33C67"/>
  </w:style>
  <w:style w:type="character" w:customStyle="1" w:styleId="Char2">
    <w:name w:val="批注文字 Char"/>
    <w:basedOn w:val="a0"/>
    <w:link w:val="a9"/>
    <w:uiPriority w:val="99"/>
    <w:semiHidden/>
    <w:rsid w:val="00733C6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33C6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33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4565">
          <w:marLeft w:val="421"/>
          <w:marRight w:val="4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4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49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6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32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dotted" w:sz="6" w:space="12" w:color="999999"/>
                    <w:right w:val="none" w:sz="0" w:space="0" w:color="auto"/>
                  </w:divBdr>
                  <w:divsChild>
                    <w:div w:id="1545019643">
                      <w:marLeft w:val="0"/>
                      <w:marRight w:val="0"/>
                      <w:marTop w:val="0"/>
                      <w:marBottom w:val="240"/>
                      <w:divBdr>
                        <w:top w:val="dotted" w:sz="6" w:space="12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069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037685">
                      <w:marLeft w:val="0"/>
                      <w:marRight w:val="0"/>
                      <w:marTop w:val="0"/>
                      <w:marBottom w:val="240"/>
                      <w:divBdr>
                        <w:top w:val="dotted" w:sz="6" w:space="12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581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359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0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3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9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A4CC-55A6-4934-A64D-C47C4C84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yangqi@wh.iov.cn</cp:lastModifiedBy>
  <cp:revision>40</cp:revision>
  <dcterms:created xsi:type="dcterms:W3CDTF">2020-12-06T15:12:00Z</dcterms:created>
  <dcterms:modified xsi:type="dcterms:W3CDTF">2020-12-09T07:49:00Z</dcterms:modified>
</cp:coreProperties>
</file>