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Additional file 1</w:t>
      </w:r>
      <w:r>
        <w:rPr>
          <w:rFonts w:hint="eastAsia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highlight w:val="none"/>
        </w:rPr>
        <w:t>S</w:t>
      </w:r>
      <w:r>
        <w:rPr>
          <w:rFonts w:hint="eastAsia" w:ascii="Times New Roman" w:hAnsi="Times New Roman"/>
          <w:sz w:val="28"/>
          <w:szCs w:val="28"/>
          <w:highlight w:val="none"/>
        </w:rPr>
        <w:t xml:space="preserve">ampling </w:t>
      </w:r>
      <w:r>
        <w:rPr>
          <w:rFonts w:ascii="Times New Roman" w:hAnsi="Times New Roman"/>
          <w:sz w:val="28"/>
          <w:szCs w:val="28"/>
          <w:highlight w:val="none"/>
        </w:rPr>
        <w:t>data</w:t>
      </w:r>
      <w:r>
        <w:rPr>
          <w:rFonts w:hint="eastAsia" w:ascii="Times New Roman" w:hAnsi="Times New Roman"/>
          <w:sz w:val="28"/>
          <w:szCs w:val="28"/>
          <w:highlight w:val="none"/>
        </w:rPr>
        <w:t xml:space="preserve"> o</w:t>
      </w:r>
      <w:r>
        <w:rPr>
          <w:rFonts w:ascii="Times New Roman" w:hAnsi="Times New Roman"/>
          <w:sz w:val="28"/>
          <w:szCs w:val="28"/>
          <w:highlight w:val="none"/>
        </w:rPr>
        <w:t>f</w:t>
      </w:r>
      <w:r>
        <w:rPr>
          <w:rFonts w:hint="eastAsia" w:ascii="Times New Roman" w:hAnsi="Times New Roman"/>
          <w:sz w:val="28"/>
          <w:szCs w:val="28"/>
        </w:rPr>
        <w:t xml:space="preserve"> 12 red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hint="eastAsia" w:ascii="Times New Roman" w:hAnsi="Times New Roman"/>
          <w:sz w:val="28"/>
          <w:szCs w:val="28"/>
        </w:rPr>
        <w:t>foxes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iCs/>
          <w:sz w:val="28"/>
          <w:szCs w:val="28"/>
        </w:rPr>
        <w:t>Vulpes vulpes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hint="eastAsia" w:ascii="Times New Roman" w:hAnsi="Times New Roman"/>
          <w:sz w:val="28"/>
          <w:szCs w:val="28"/>
        </w:rPr>
        <w:t>, a m</w:t>
      </w:r>
      <w:r>
        <w:rPr>
          <w:rFonts w:ascii="Times New Roman" w:hAnsi="Times New Roman"/>
          <w:sz w:val="28"/>
          <w:szCs w:val="28"/>
        </w:rPr>
        <w:t>arbled polecat</w:t>
      </w: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Vo</w:t>
      </w:r>
      <w:bookmarkStart w:id="1" w:name="_GoBack"/>
      <w:bookmarkEnd w:id="1"/>
      <w:r>
        <w:rPr>
          <w:rFonts w:ascii="Times New Roman" w:hAnsi="Times New Roman"/>
          <w:i/>
          <w:iCs/>
          <w:sz w:val="28"/>
          <w:szCs w:val="28"/>
        </w:rPr>
        <w:t>rmela peregusna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hint="eastAsia" w:ascii="Times New Roman" w:hAnsi="Times New Roman"/>
          <w:sz w:val="28"/>
          <w:szCs w:val="28"/>
        </w:rPr>
        <w:t xml:space="preserve"> and</w:t>
      </w:r>
      <w:r>
        <w:rPr>
          <w:rFonts w:ascii="Times New Roman" w:hAnsi="Times New Roman"/>
          <w:sz w:val="28"/>
          <w:szCs w:val="28"/>
        </w:rPr>
        <w:t xml:space="preserve"> t</w:t>
      </w:r>
      <w:r>
        <w:rPr>
          <w:rFonts w:hint="eastAsia" w:ascii="Times New Roman" w:hAnsi="Times New Roman"/>
          <w:sz w:val="28"/>
          <w:szCs w:val="28"/>
        </w:rPr>
        <w:t>hei</w:t>
      </w:r>
      <w:r>
        <w:rPr>
          <w:rFonts w:hint="eastAsia" w:ascii="Times New Roman" w:hAnsi="Times New Roman"/>
          <w:sz w:val="28"/>
          <w:szCs w:val="28"/>
          <w:highlight w:val="none"/>
        </w:rPr>
        <w:t>r t</w:t>
      </w:r>
      <w:r>
        <w:rPr>
          <w:rFonts w:hint="eastAsia" w:ascii="Times New Roman" w:hAnsi="Times New Roman"/>
          <w:sz w:val="28"/>
          <w:szCs w:val="28"/>
        </w:rPr>
        <w:t>icks.</w:t>
      </w:r>
    </w:p>
    <w:tbl>
      <w:tblPr>
        <w:tblStyle w:val="4"/>
        <w:tblpPr w:leftFromText="180" w:rightFromText="180" w:vertAnchor="page" w:horzAnchor="page" w:tblpX="1653" w:tblpY="3238"/>
        <w:tblOverlap w:val="never"/>
        <w:tblW w:w="13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830"/>
        <w:gridCol w:w="840"/>
        <w:gridCol w:w="850"/>
        <w:gridCol w:w="985"/>
        <w:gridCol w:w="830"/>
        <w:gridCol w:w="890"/>
        <w:gridCol w:w="930"/>
        <w:gridCol w:w="880"/>
        <w:gridCol w:w="890"/>
        <w:gridCol w:w="900"/>
        <w:gridCol w:w="920"/>
        <w:gridCol w:w="980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10" w:type="dxa"/>
            <w:vMerge w:val="restart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Serial number</w:t>
            </w:r>
          </w:p>
        </w:tc>
        <w:tc>
          <w:tcPr>
            <w:tcW w:w="10725" w:type="dxa"/>
            <w:gridSpan w:val="12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Red fox</w:t>
            </w:r>
          </w:p>
        </w:tc>
        <w:tc>
          <w:tcPr>
            <w:tcW w:w="1370" w:type="dxa"/>
            <w:vMerge w:val="restart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Marbled polecat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10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#3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#4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#5</w:t>
            </w: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#6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#7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#8</w:t>
            </w: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highlight w:val="non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#11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highlight w:val="none"/>
              </w:rPr>
              <w:t>#12</w:t>
            </w:r>
          </w:p>
        </w:tc>
        <w:tc>
          <w:tcPr>
            <w:tcW w:w="1370" w:type="dxa"/>
            <w:vMerge w:val="continue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10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Age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adult</w:t>
            </w:r>
          </w:p>
        </w:tc>
        <w:tc>
          <w:tcPr>
            <w:tcW w:w="84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pup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pup</w:t>
            </w:r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pup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pup</w:t>
            </w:r>
          </w:p>
        </w:tc>
        <w:tc>
          <w:tcPr>
            <w:tcW w:w="89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adult</w:t>
            </w:r>
          </w:p>
        </w:tc>
        <w:tc>
          <w:tcPr>
            <w:tcW w:w="93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adult</w:t>
            </w:r>
          </w:p>
        </w:tc>
        <w:tc>
          <w:tcPr>
            <w:tcW w:w="88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adult</w:t>
            </w:r>
          </w:p>
        </w:tc>
        <w:tc>
          <w:tcPr>
            <w:tcW w:w="89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adult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pup</w:t>
            </w: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pup</w:t>
            </w:r>
          </w:p>
        </w:tc>
        <w:tc>
          <w:tcPr>
            <w:tcW w:w="98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pup</w:t>
            </w:r>
          </w:p>
        </w:tc>
        <w:tc>
          <w:tcPr>
            <w:tcW w:w="137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adult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Habitat type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river valley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river valley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river valley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desert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river valley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river valley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desert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desert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desert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desert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desert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desert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desert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  <w:t>L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ocation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 of origin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NC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NC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NC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NC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AC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MC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MC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MC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MC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Haemaphysalis erinacei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Ixodes canisuga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</w:rPr>
              <w:t xml:space="preserve">Ixodes </w:t>
            </w:r>
          </w:p>
          <w:p>
            <w:pPr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hint="eastAsia" w:ascii="Times New Roman" w:hAnsi="Times New Roman"/>
                <w:i/>
                <w:iCs/>
                <w:sz w:val="24"/>
              </w:rPr>
              <w:t>kaiseri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10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ascii="Times New Roman" w:hAnsi="Times New Roman"/>
                <w:i/>
                <w:iCs/>
                <w:sz w:val="24"/>
              </w:rPr>
            </w:pPr>
            <w:bookmarkStart w:id="0" w:name="OLE_LINK3"/>
            <w:r>
              <w:rPr>
                <w:rFonts w:ascii="Times New Roman" w:hAnsi="Times New Roman"/>
                <w:i/>
                <w:iCs/>
                <w:sz w:val="24"/>
              </w:rPr>
              <w:t>Dermacentor marginatus</w:t>
            </w:r>
            <w:bookmarkEnd w:id="0"/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r>
        <w:rPr>
          <w:rFonts w:hint="eastAsia" w:ascii="Times New Roman" w:hAnsi="Times New Roman"/>
          <w:b/>
          <w:bCs/>
          <w:sz w:val="28"/>
          <w:szCs w:val="28"/>
        </w:rPr>
        <w:t xml:space="preserve">Abbreviations: </w:t>
      </w:r>
      <w:r>
        <w:rPr>
          <w:rFonts w:hint="eastAsia" w:ascii="Times New Roman" w:hAnsi="Times New Roman"/>
          <w:sz w:val="28"/>
          <w:szCs w:val="28"/>
        </w:rPr>
        <w:t xml:space="preserve">NC </w:t>
      </w:r>
      <w:r>
        <w:rPr>
          <w:rFonts w:hint="eastAsia" w:ascii="Times New Roman" w:hAnsi="Times New Roman"/>
          <w:sz w:val="24"/>
        </w:rPr>
        <w:t>Nilka County, AC Alataw City and MC Manas County</w:t>
      </w:r>
    </w:p>
    <w:sectPr>
      <w:pgSz w:w="16838" w:h="11906" w:orient="landscape"/>
      <w:pgMar w:top="1418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1"/>
  <w:bordersDoNotSurroundFooter w:val="1"/>
  <w:documentProtection w:enforcement="0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49058F5"/>
    <w:rsid w:val="00147C53"/>
    <w:rsid w:val="00177784"/>
    <w:rsid w:val="001B42FB"/>
    <w:rsid w:val="00713494"/>
    <w:rsid w:val="00851BD2"/>
    <w:rsid w:val="149058F5"/>
    <w:rsid w:val="203F2231"/>
    <w:rsid w:val="3715253D"/>
    <w:rsid w:val="5AC05684"/>
    <w:rsid w:val="65A7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Élőfej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Élőláb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598</Characters>
  <Lines>4</Lines>
  <Paragraphs>1</Paragraphs>
  <TotalTime>16</TotalTime>
  <ScaleCrop>false</ScaleCrop>
  <LinksUpToDate>false</LinksUpToDate>
  <CharactersWithSpaces>683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2020-11-04T09:46:00Z</dcterms:created>
  <dc:creator>Admin</dc:creator>
  <cp:lastModifiedBy>Administrator</cp:lastModifiedBy>
  <dcterms:modified xsi:type="dcterms:W3CDTF">2020-12-01T09:56:26Z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