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59E" w:rsidRPr="00896898" w:rsidRDefault="00914059" w:rsidP="0050159E">
      <w:pPr>
        <w:pStyle w:val="EndNoteBibliography"/>
        <w:adjustRightInd w:val="0"/>
        <w:snapToGrid w:val="0"/>
        <w:spacing w:after="0" w:line="480" w:lineRule="auto"/>
        <w:jc w:val="both"/>
        <w:rPr>
          <w:rFonts w:ascii="Palatino Linotype" w:hAnsi="Palatino Linotype"/>
          <w:sz w:val="18"/>
          <w:szCs w:val="20"/>
        </w:rPr>
      </w:pPr>
      <w:bookmarkStart w:id="0" w:name="_GoBack"/>
      <w:r>
        <w:rPr>
          <w:rFonts w:ascii="Palatino Linotype" w:hAnsi="Palatino Linotype"/>
          <w:sz w:val="18"/>
          <w:szCs w:val="20"/>
        </w:rPr>
        <w:t>Appendix</w:t>
      </w:r>
      <w:r w:rsidR="0050159E" w:rsidRPr="00F1509A">
        <w:rPr>
          <w:rFonts w:ascii="Palatino Linotype" w:hAnsi="Palatino Linotype"/>
          <w:sz w:val="18"/>
          <w:szCs w:val="20"/>
        </w:rPr>
        <w:t xml:space="preserve"> </w:t>
      </w:r>
      <w:bookmarkEnd w:id="0"/>
      <w:r w:rsidR="0050159E" w:rsidRPr="00F1509A">
        <w:rPr>
          <w:rFonts w:ascii="Palatino Linotype" w:hAnsi="Palatino Linotype"/>
          <w:sz w:val="18"/>
          <w:szCs w:val="20"/>
        </w:rPr>
        <w:t>A</w:t>
      </w:r>
      <w:r w:rsidR="0050159E" w:rsidRPr="00896898">
        <w:rPr>
          <w:rFonts w:ascii="Palatino Linotype" w:hAnsi="Palatino Linotype"/>
          <w:sz w:val="18"/>
          <w:szCs w:val="20"/>
        </w:rPr>
        <w:t>: Survey Tools</w:t>
      </w:r>
    </w:p>
    <w:p w:rsidR="0050159E" w:rsidRPr="00896898" w:rsidRDefault="0050159E" w:rsidP="0050159E">
      <w:pPr>
        <w:pStyle w:val="EndNoteBibliography"/>
        <w:adjustRightInd w:val="0"/>
        <w:snapToGrid w:val="0"/>
        <w:spacing w:after="0" w:line="480" w:lineRule="auto"/>
        <w:jc w:val="both"/>
        <w:rPr>
          <w:rFonts w:ascii="Palatino Linotype" w:hAnsi="Palatino Linotype"/>
          <w:sz w:val="18"/>
          <w:szCs w:val="20"/>
        </w:rPr>
      </w:pPr>
    </w:p>
    <w:p w:rsidR="0050159E" w:rsidRPr="00896898" w:rsidRDefault="0050159E" w:rsidP="0050159E">
      <w:pPr>
        <w:pStyle w:val="EndNoteBibliography"/>
        <w:adjustRightInd w:val="0"/>
        <w:snapToGrid w:val="0"/>
        <w:spacing w:after="0" w:line="480" w:lineRule="auto"/>
        <w:jc w:val="both"/>
        <w:rPr>
          <w:rFonts w:ascii="Palatino Linotype" w:hAnsi="Palatino Linotype"/>
          <w:sz w:val="18"/>
          <w:szCs w:val="20"/>
        </w:rPr>
      </w:pPr>
      <w:r w:rsidRPr="00896898">
        <w:rPr>
          <w:rFonts w:ascii="Palatino Linotype" w:hAnsi="Palatino Linotype"/>
          <w:sz w:val="18"/>
          <w:szCs w:val="20"/>
        </w:rPr>
        <w:t>Summary of construct with measurement items.</w:t>
      </w:r>
    </w:p>
    <w:p w:rsidR="0050159E" w:rsidRPr="00896898" w:rsidRDefault="0050159E" w:rsidP="0050159E">
      <w:pPr>
        <w:pStyle w:val="EndNoteBibliography"/>
        <w:adjustRightInd w:val="0"/>
        <w:snapToGrid w:val="0"/>
        <w:spacing w:after="0" w:line="480" w:lineRule="auto"/>
        <w:jc w:val="both"/>
        <w:rPr>
          <w:rFonts w:ascii="Palatino Linotype" w:hAnsi="Palatino Linotype"/>
          <w:sz w:val="18"/>
          <w:szCs w:val="20"/>
        </w:rPr>
      </w:pPr>
    </w:p>
    <w:tbl>
      <w:tblPr>
        <w:tblW w:w="9504" w:type="dxa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5812"/>
        <w:gridCol w:w="1282"/>
      </w:tblGrid>
      <w:tr w:rsidR="0050159E" w:rsidRPr="00896898" w:rsidTr="0040208C">
        <w:trPr>
          <w:trHeight w:val="203"/>
        </w:trPr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:rsidR="0050159E" w:rsidRPr="00F1509A" w:rsidRDefault="0050159E" w:rsidP="0040208C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Theme="majorEastAsia" w:hAnsi="Times New Roman"/>
              </w:rPr>
            </w:pPr>
            <w:r w:rsidRPr="00F1509A">
              <w:rPr>
                <w:sz w:val="18"/>
              </w:rPr>
              <w:t>Constructs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shd w:val="clear" w:color="auto" w:fill="auto"/>
          </w:tcPr>
          <w:p w:rsidR="0050159E" w:rsidRPr="00F1509A" w:rsidRDefault="0050159E" w:rsidP="0040208C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  <w:r w:rsidRPr="00F1509A">
              <w:rPr>
                <w:rFonts w:ascii="Times New Roman" w:hAnsi="Times New Roman"/>
              </w:rPr>
              <w:t>Items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50159E" w:rsidRPr="00F1509A" w:rsidRDefault="0050159E" w:rsidP="0040208C">
            <w:pPr>
              <w:spacing w:line="480" w:lineRule="auto"/>
              <w:jc w:val="center"/>
              <w:rPr>
                <w:rFonts w:eastAsiaTheme="majorEastAsia"/>
              </w:rPr>
            </w:pPr>
            <w:r w:rsidRPr="00F1509A">
              <w:rPr>
                <w:rFonts w:eastAsiaTheme="majorEastAsia"/>
              </w:rPr>
              <w:t xml:space="preserve">References </w:t>
            </w:r>
          </w:p>
        </w:tc>
      </w:tr>
      <w:tr w:rsidR="0050159E" w:rsidRPr="00896898" w:rsidTr="0040208C">
        <w:trPr>
          <w:trHeight w:val="368"/>
        </w:trPr>
        <w:tc>
          <w:tcPr>
            <w:tcW w:w="241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0159E" w:rsidRPr="00F1509A" w:rsidRDefault="0050159E" w:rsidP="0040208C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Theme="majorEastAsia" w:hAnsi="Times New Roman"/>
              </w:rPr>
            </w:pPr>
          </w:p>
          <w:p w:rsidR="0050159E" w:rsidRPr="00F1509A" w:rsidRDefault="0050159E" w:rsidP="0040208C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Theme="majorEastAsia" w:hAnsi="Times New Roman"/>
              </w:rPr>
            </w:pPr>
            <w:r w:rsidRPr="00F1509A">
              <w:rPr>
                <w:rFonts w:ascii="Times New Roman" w:eastAsiaTheme="majorEastAsia" w:hAnsi="Times New Roman"/>
              </w:rPr>
              <w:t>Performance Expectancy (PE)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shd w:val="clear" w:color="auto" w:fill="auto"/>
          </w:tcPr>
          <w:p w:rsidR="0050159E" w:rsidRPr="00F1509A" w:rsidRDefault="0050159E" w:rsidP="0040208C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Theme="majorEastAsia" w:hAnsi="Times New Roman"/>
              </w:rPr>
            </w:pPr>
            <w:r w:rsidRPr="00F1509A">
              <w:rPr>
                <w:rFonts w:ascii="Times New Roman" w:hAnsi="Times New Roman"/>
              </w:rPr>
              <w:t>PE1. I find mHealth services useful in my daily life.</w:t>
            </w:r>
          </w:p>
        </w:tc>
        <w:tc>
          <w:tcPr>
            <w:tcW w:w="1282" w:type="dxa"/>
            <w:vMerge w:val="restart"/>
            <w:shd w:val="clear" w:color="auto" w:fill="auto"/>
            <w:vAlign w:val="center"/>
          </w:tcPr>
          <w:p w:rsidR="0050159E" w:rsidRPr="00F1509A" w:rsidRDefault="0050159E" w:rsidP="0040208C">
            <w:pPr>
              <w:spacing w:line="480" w:lineRule="auto"/>
              <w:jc w:val="center"/>
              <w:rPr>
                <w:rFonts w:eastAsiaTheme="majorEastAsia"/>
              </w:rPr>
            </w:pPr>
          </w:p>
        </w:tc>
      </w:tr>
      <w:tr w:rsidR="0050159E" w:rsidRPr="00896898" w:rsidTr="0040208C"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159E" w:rsidRPr="00F1509A" w:rsidRDefault="0050159E" w:rsidP="0040208C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Theme="majorEastAsia" w:hAnsi="Times New Roman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  <w:shd w:val="clear" w:color="auto" w:fill="auto"/>
          </w:tcPr>
          <w:p w:rsidR="0050159E" w:rsidRPr="00F1509A" w:rsidRDefault="0050159E" w:rsidP="0040208C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Theme="majorEastAsia" w:hAnsi="Times New Roman"/>
              </w:rPr>
            </w:pPr>
            <w:r w:rsidRPr="00F1509A">
              <w:rPr>
                <w:rFonts w:ascii="Times New Roman" w:hAnsi="Times New Roman"/>
              </w:rPr>
              <w:t>PE2. Using mHealth services helps me accomplish my healthcare activities more quickly.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50159E" w:rsidRPr="00F1509A" w:rsidRDefault="0050159E" w:rsidP="0040208C">
            <w:pPr>
              <w:spacing w:line="480" w:lineRule="auto"/>
              <w:jc w:val="center"/>
              <w:rPr>
                <w:rFonts w:eastAsiaTheme="majorEastAsia"/>
              </w:rPr>
            </w:pPr>
          </w:p>
        </w:tc>
      </w:tr>
      <w:tr w:rsidR="0050159E" w:rsidRPr="00896898" w:rsidTr="0040208C"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159E" w:rsidRPr="00F1509A" w:rsidRDefault="0050159E" w:rsidP="0040208C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Theme="majorEastAsia" w:hAnsi="Times New Roman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  <w:shd w:val="clear" w:color="auto" w:fill="auto"/>
          </w:tcPr>
          <w:p w:rsidR="0050159E" w:rsidRPr="00F1509A" w:rsidRDefault="0050159E" w:rsidP="0040208C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Theme="majorEastAsia" w:hAnsi="Times New Roman"/>
              </w:rPr>
            </w:pPr>
            <w:r w:rsidRPr="00F1509A">
              <w:rPr>
                <w:rFonts w:ascii="Times New Roman" w:hAnsi="Times New Roman"/>
              </w:rPr>
              <w:t>PE3. Using mHealth services increases my productivity.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50159E" w:rsidRPr="00F1509A" w:rsidRDefault="0050159E" w:rsidP="0040208C">
            <w:pPr>
              <w:spacing w:line="480" w:lineRule="auto"/>
              <w:jc w:val="center"/>
              <w:rPr>
                <w:rFonts w:eastAsiaTheme="majorEastAsia"/>
              </w:rPr>
            </w:pPr>
          </w:p>
        </w:tc>
      </w:tr>
      <w:tr w:rsidR="0050159E" w:rsidRPr="00896898" w:rsidTr="0040208C"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159E" w:rsidRPr="00F1509A" w:rsidRDefault="0050159E" w:rsidP="0040208C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Theme="majorEastAsia" w:hAnsi="Times New Roman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  <w:shd w:val="clear" w:color="auto" w:fill="auto"/>
          </w:tcPr>
          <w:p w:rsidR="0050159E" w:rsidRPr="00F1509A" w:rsidRDefault="0050159E" w:rsidP="0040208C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Theme="majorEastAsia" w:hAnsi="Times New Roman"/>
              </w:rPr>
            </w:pPr>
            <w:r w:rsidRPr="00F1509A">
              <w:rPr>
                <w:rFonts w:ascii="Times New Roman" w:hAnsi="Times New Roman"/>
              </w:rPr>
              <w:t>PE4. mHealth services help improve the effectiveness of health services.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50159E" w:rsidRPr="00F1509A" w:rsidRDefault="0050159E" w:rsidP="0040208C">
            <w:pPr>
              <w:spacing w:line="480" w:lineRule="auto"/>
              <w:jc w:val="center"/>
              <w:rPr>
                <w:rFonts w:eastAsiaTheme="majorEastAsia"/>
              </w:rPr>
            </w:pPr>
          </w:p>
        </w:tc>
      </w:tr>
      <w:tr w:rsidR="0050159E" w:rsidRPr="00896898" w:rsidTr="0040208C"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159E" w:rsidRPr="00F1509A" w:rsidRDefault="0050159E" w:rsidP="0040208C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Theme="majorEastAsia" w:hAnsi="Times New Roman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  <w:shd w:val="clear" w:color="auto" w:fill="auto"/>
          </w:tcPr>
          <w:p w:rsidR="0050159E" w:rsidRPr="00F1509A" w:rsidRDefault="0050159E" w:rsidP="0040208C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Theme="majorEastAsia" w:hAnsi="Times New Roman"/>
              </w:rPr>
            </w:pPr>
            <w:r w:rsidRPr="00F1509A">
              <w:rPr>
                <w:rFonts w:ascii="Times New Roman" w:hAnsi="Times New Roman"/>
              </w:rPr>
              <w:t>PE5. mHealth services help save lives.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50159E" w:rsidRPr="00F1509A" w:rsidRDefault="0050159E" w:rsidP="0040208C">
            <w:pPr>
              <w:spacing w:line="480" w:lineRule="auto"/>
              <w:jc w:val="center"/>
              <w:rPr>
                <w:rFonts w:eastAsiaTheme="majorEastAsia"/>
              </w:rPr>
            </w:pPr>
          </w:p>
        </w:tc>
      </w:tr>
      <w:tr w:rsidR="0050159E" w:rsidRPr="00896898" w:rsidTr="0040208C"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159E" w:rsidRPr="00F1509A" w:rsidRDefault="0050159E" w:rsidP="0040208C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Theme="majorEastAsia" w:hAnsi="Times New Roman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  <w:shd w:val="clear" w:color="auto" w:fill="auto"/>
          </w:tcPr>
          <w:p w:rsidR="0050159E" w:rsidRPr="00F1509A" w:rsidRDefault="0050159E" w:rsidP="0040208C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Theme="majorEastAsia" w:hAnsi="Times New Roman"/>
              </w:rPr>
            </w:pPr>
            <w:r w:rsidRPr="00F1509A">
              <w:rPr>
                <w:rFonts w:ascii="Times New Roman" w:hAnsi="Times New Roman"/>
              </w:rPr>
              <w:t>PE6. mHealth services help provide equitable access to health services.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50159E" w:rsidRPr="00F1509A" w:rsidRDefault="0050159E" w:rsidP="0040208C">
            <w:pPr>
              <w:spacing w:line="480" w:lineRule="auto"/>
              <w:jc w:val="center"/>
              <w:rPr>
                <w:rFonts w:eastAsiaTheme="majorEastAsia"/>
              </w:rPr>
            </w:pPr>
          </w:p>
        </w:tc>
      </w:tr>
      <w:tr w:rsidR="0050159E" w:rsidRPr="00896898" w:rsidTr="0040208C">
        <w:tc>
          <w:tcPr>
            <w:tcW w:w="241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0159E" w:rsidRPr="00F1509A" w:rsidRDefault="0050159E" w:rsidP="0040208C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Theme="majorEastAsia" w:hAnsi="Times New Roman"/>
              </w:rPr>
            </w:pPr>
            <w:r w:rsidRPr="00F1509A">
              <w:rPr>
                <w:rFonts w:ascii="Times New Roman" w:eastAsiaTheme="majorEastAsia" w:hAnsi="Times New Roman"/>
              </w:rPr>
              <w:t>Effort Expectancy (EE)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shd w:val="clear" w:color="auto" w:fill="auto"/>
          </w:tcPr>
          <w:p w:rsidR="0050159E" w:rsidRPr="00F1509A" w:rsidRDefault="0050159E" w:rsidP="0040208C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Theme="majorEastAsia" w:hAnsi="Times New Roman"/>
              </w:rPr>
            </w:pPr>
            <w:r w:rsidRPr="00F1509A">
              <w:rPr>
                <w:rFonts w:ascii="Times New Roman" w:hAnsi="Times New Roman"/>
              </w:rPr>
              <w:t>EE1. Learning how to use the mHealth service is easy for me.</w:t>
            </w:r>
          </w:p>
        </w:tc>
        <w:tc>
          <w:tcPr>
            <w:tcW w:w="1282" w:type="dxa"/>
            <w:vMerge w:val="restart"/>
            <w:shd w:val="clear" w:color="auto" w:fill="auto"/>
            <w:vAlign w:val="center"/>
          </w:tcPr>
          <w:p w:rsidR="0050159E" w:rsidRPr="00F1509A" w:rsidRDefault="0050159E" w:rsidP="0040208C">
            <w:pPr>
              <w:spacing w:line="480" w:lineRule="auto"/>
              <w:jc w:val="center"/>
              <w:rPr>
                <w:rFonts w:eastAsiaTheme="majorEastAsia"/>
              </w:rPr>
            </w:pPr>
          </w:p>
        </w:tc>
      </w:tr>
      <w:tr w:rsidR="0050159E" w:rsidRPr="00896898" w:rsidTr="0040208C"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159E" w:rsidRPr="00F1509A" w:rsidRDefault="0050159E" w:rsidP="0040208C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Theme="majorEastAsia" w:hAnsi="Times New Roman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  <w:shd w:val="clear" w:color="auto" w:fill="auto"/>
          </w:tcPr>
          <w:p w:rsidR="0050159E" w:rsidRPr="00F1509A" w:rsidRDefault="0050159E" w:rsidP="0040208C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Theme="majorEastAsia" w:hAnsi="Times New Roman"/>
              </w:rPr>
            </w:pPr>
            <w:r w:rsidRPr="00F1509A">
              <w:rPr>
                <w:rFonts w:ascii="Times New Roman" w:hAnsi="Times New Roman"/>
              </w:rPr>
              <w:t>EE2. My interaction with the mHealth service is clear and understandable.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50159E" w:rsidRPr="00F1509A" w:rsidRDefault="0050159E" w:rsidP="0040208C">
            <w:pPr>
              <w:spacing w:line="480" w:lineRule="auto"/>
              <w:jc w:val="center"/>
              <w:rPr>
                <w:rFonts w:eastAsiaTheme="majorEastAsia"/>
              </w:rPr>
            </w:pPr>
          </w:p>
        </w:tc>
      </w:tr>
      <w:tr w:rsidR="0050159E" w:rsidRPr="00896898" w:rsidTr="0040208C"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159E" w:rsidRPr="00F1509A" w:rsidRDefault="0050159E" w:rsidP="0040208C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Theme="majorEastAsia" w:hAnsi="Times New Roman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  <w:shd w:val="clear" w:color="auto" w:fill="auto"/>
          </w:tcPr>
          <w:p w:rsidR="0050159E" w:rsidRPr="00F1509A" w:rsidRDefault="0050159E" w:rsidP="0040208C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Theme="majorEastAsia" w:hAnsi="Times New Roman"/>
              </w:rPr>
            </w:pPr>
            <w:r w:rsidRPr="00F1509A">
              <w:rPr>
                <w:rFonts w:ascii="Times New Roman" w:hAnsi="Times New Roman"/>
              </w:rPr>
              <w:t>EE3. I find the mHealth service easy to use.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50159E" w:rsidRPr="00F1509A" w:rsidRDefault="0050159E" w:rsidP="0040208C">
            <w:pPr>
              <w:spacing w:line="480" w:lineRule="auto"/>
              <w:jc w:val="center"/>
              <w:rPr>
                <w:rFonts w:eastAsiaTheme="majorEastAsia"/>
              </w:rPr>
            </w:pPr>
          </w:p>
        </w:tc>
      </w:tr>
      <w:tr w:rsidR="0050159E" w:rsidRPr="00896898" w:rsidTr="0040208C"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159E" w:rsidRPr="00F1509A" w:rsidRDefault="0050159E" w:rsidP="0040208C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Theme="majorEastAsia" w:hAnsi="Times New Roman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  <w:shd w:val="clear" w:color="auto" w:fill="auto"/>
          </w:tcPr>
          <w:p w:rsidR="0050159E" w:rsidRPr="00F1509A" w:rsidRDefault="0050159E" w:rsidP="0040208C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Theme="majorEastAsia" w:hAnsi="Times New Roman"/>
              </w:rPr>
            </w:pPr>
            <w:r w:rsidRPr="00F1509A">
              <w:rPr>
                <w:rFonts w:ascii="Times New Roman" w:hAnsi="Times New Roman"/>
              </w:rPr>
              <w:t>EE4. It is easy for me to become skillful at using the mHealth service.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50159E" w:rsidRPr="00F1509A" w:rsidRDefault="0050159E" w:rsidP="0040208C">
            <w:pPr>
              <w:spacing w:line="480" w:lineRule="auto"/>
              <w:jc w:val="center"/>
              <w:rPr>
                <w:rFonts w:eastAsiaTheme="majorEastAsia"/>
              </w:rPr>
            </w:pPr>
          </w:p>
        </w:tc>
      </w:tr>
      <w:tr w:rsidR="0050159E" w:rsidRPr="00896898" w:rsidTr="0040208C">
        <w:tc>
          <w:tcPr>
            <w:tcW w:w="241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0159E" w:rsidRPr="00F1509A" w:rsidRDefault="0050159E" w:rsidP="0040208C">
            <w:pPr>
              <w:spacing w:line="480" w:lineRule="auto"/>
              <w:rPr>
                <w:rFonts w:ascii="Times New Roman" w:eastAsiaTheme="majorEastAsia" w:hAnsi="Times New Roman"/>
              </w:rPr>
            </w:pPr>
            <w:r w:rsidRPr="00F1509A">
              <w:rPr>
                <w:rFonts w:ascii="Times New Roman" w:eastAsiaTheme="majorEastAsia" w:hAnsi="Times New Roman"/>
              </w:rPr>
              <w:lastRenderedPageBreak/>
              <w:t xml:space="preserve">Facilitating Conditions (FC)   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shd w:val="clear" w:color="auto" w:fill="auto"/>
          </w:tcPr>
          <w:p w:rsidR="0050159E" w:rsidRPr="00F1509A" w:rsidRDefault="0050159E" w:rsidP="0040208C">
            <w:pPr>
              <w:spacing w:line="480" w:lineRule="auto"/>
              <w:rPr>
                <w:rFonts w:ascii="Times New Roman" w:eastAsiaTheme="majorEastAsia" w:hAnsi="Times New Roman"/>
              </w:rPr>
            </w:pPr>
            <w:r w:rsidRPr="00F1509A">
              <w:rPr>
                <w:rFonts w:ascii="Times New Roman" w:hAnsi="Times New Roman"/>
              </w:rPr>
              <w:t>FC1. I have the resources necessary to use an mHealth service.</w:t>
            </w:r>
          </w:p>
        </w:tc>
        <w:tc>
          <w:tcPr>
            <w:tcW w:w="1282" w:type="dxa"/>
            <w:vMerge w:val="restart"/>
            <w:shd w:val="clear" w:color="auto" w:fill="auto"/>
            <w:vAlign w:val="center"/>
          </w:tcPr>
          <w:p w:rsidR="0050159E" w:rsidRPr="00F1509A" w:rsidRDefault="0050159E" w:rsidP="0040208C">
            <w:pPr>
              <w:spacing w:line="480" w:lineRule="auto"/>
              <w:rPr>
                <w:rFonts w:eastAsiaTheme="majorEastAsia"/>
              </w:rPr>
            </w:pPr>
          </w:p>
        </w:tc>
      </w:tr>
      <w:tr w:rsidR="0050159E" w:rsidRPr="00896898" w:rsidTr="0040208C"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159E" w:rsidRPr="00F1509A" w:rsidRDefault="0050159E" w:rsidP="0040208C">
            <w:pPr>
              <w:spacing w:line="480" w:lineRule="auto"/>
              <w:rPr>
                <w:rFonts w:ascii="Times New Roman" w:eastAsiaTheme="majorEastAsia" w:hAnsi="Times New Roman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  <w:shd w:val="clear" w:color="auto" w:fill="auto"/>
          </w:tcPr>
          <w:p w:rsidR="0050159E" w:rsidRPr="00F1509A" w:rsidRDefault="0050159E" w:rsidP="0040208C">
            <w:pPr>
              <w:spacing w:line="480" w:lineRule="auto"/>
              <w:rPr>
                <w:rFonts w:ascii="Times New Roman" w:eastAsiaTheme="majorEastAsia" w:hAnsi="Times New Roman"/>
              </w:rPr>
            </w:pPr>
            <w:r w:rsidRPr="00F1509A">
              <w:rPr>
                <w:rFonts w:ascii="Times New Roman" w:hAnsi="Times New Roman"/>
              </w:rPr>
              <w:t>FC2. I have the knowledge necessary to use an mHealth service.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50159E" w:rsidRPr="00F1509A" w:rsidRDefault="0050159E" w:rsidP="0040208C">
            <w:pPr>
              <w:spacing w:line="480" w:lineRule="auto"/>
              <w:rPr>
                <w:rFonts w:eastAsiaTheme="majorEastAsia"/>
              </w:rPr>
            </w:pPr>
          </w:p>
        </w:tc>
      </w:tr>
      <w:tr w:rsidR="0050159E" w:rsidRPr="00896898" w:rsidTr="0040208C"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159E" w:rsidRPr="00F1509A" w:rsidRDefault="0050159E" w:rsidP="0040208C">
            <w:pPr>
              <w:spacing w:line="480" w:lineRule="auto"/>
              <w:rPr>
                <w:rFonts w:ascii="Times New Roman" w:eastAsiaTheme="majorEastAsia" w:hAnsi="Times New Roman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  <w:shd w:val="clear" w:color="auto" w:fill="auto"/>
          </w:tcPr>
          <w:p w:rsidR="0050159E" w:rsidRPr="00F1509A" w:rsidRDefault="0050159E" w:rsidP="0040208C">
            <w:pPr>
              <w:spacing w:line="480" w:lineRule="auto"/>
              <w:rPr>
                <w:rFonts w:ascii="Times New Roman" w:eastAsiaTheme="majorEastAsia" w:hAnsi="Times New Roman"/>
              </w:rPr>
            </w:pPr>
            <w:r w:rsidRPr="00F1509A">
              <w:rPr>
                <w:rFonts w:ascii="Times New Roman" w:hAnsi="Times New Roman"/>
              </w:rPr>
              <w:t>FC3. mHealth is compatible with other technologies I use.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50159E" w:rsidRPr="00F1509A" w:rsidRDefault="0050159E" w:rsidP="0040208C">
            <w:pPr>
              <w:spacing w:line="480" w:lineRule="auto"/>
              <w:rPr>
                <w:rFonts w:eastAsiaTheme="majorEastAsia"/>
              </w:rPr>
            </w:pPr>
          </w:p>
        </w:tc>
      </w:tr>
      <w:tr w:rsidR="0050159E" w:rsidRPr="00896898" w:rsidTr="0040208C"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159E" w:rsidRPr="00F1509A" w:rsidRDefault="0050159E" w:rsidP="0040208C">
            <w:pPr>
              <w:spacing w:line="480" w:lineRule="auto"/>
              <w:rPr>
                <w:rFonts w:ascii="Times New Roman" w:eastAsiaTheme="majorEastAsia" w:hAnsi="Times New Roman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  <w:shd w:val="clear" w:color="auto" w:fill="auto"/>
          </w:tcPr>
          <w:p w:rsidR="0050159E" w:rsidRPr="00F1509A" w:rsidRDefault="0050159E" w:rsidP="0040208C">
            <w:pPr>
              <w:spacing w:line="480" w:lineRule="auto"/>
              <w:rPr>
                <w:rFonts w:ascii="Times New Roman" w:eastAsiaTheme="majorEastAsia" w:hAnsi="Times New Roman"/>
              </w:rPr>
            </w:pPr>
            <w:r w:rsidRPr="00F1509A">
              <w:rPr>
                <w:rFonts w:ascii="Times New Roman" w:hAnsi="Times New Roman"/>
              </w:rPr>
              <w:t>FC4. I can get help from others when I have difficulties using mHealth.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50159E" w:rsidRPr="00F1509A" w:rsidRDefault="0050159E" w:rsidP="0040208C">
            <w:pPr>
              <w:spacing w:line="480" w:lineRule="auto"/>
              <w:rPr>
                <w:rFonts w:eastAsiaTheme="majorEastAsia"/>
              </w:rPr>
            </w:pPr>
          </w:p>
        </w:tc>
      </w:tr>
      <w:tr w:rsidR="0050159E" w:rsidRPr="00896898" w:rsidTr="0040208C">
        <w:tc>
          <w:tcPr>
            <w:tcW w:w="241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0159E" w:rsidRPr="00F1509A" w:rsidRDefault="0050159E" w:rsidP="0040208C">
            <w:pPr>
              <w:spacing w:line="480" w:lineRule="auto"/>
              <w:rPr>
                <w:rFonts w:ascii="Times New Roman" w:hAnsi="Times New Roman"/>
              </w:rPr>
            </w:pPr>
          </w:p>
          <w:p w:rsidR="0050159E" w:rsidRPr="00F1509A" w:rsidRDefault="0050159E" w:rsidP="0040208C">
            <w:pPr>
              <w:spacing w:line="480" w:lineRule="auto"/>
              <w:rPr>
                <w:rFonts w:ascii="Times New Roman" w:hAnsi="Times New Roman"/>
              </w:rPr>
            </w:pPr>
            <w:r w:rsidRPr="00F1509A">
              <w:rPr>
                <w:rFonts w:ascii="Times New Roman" w:hAnsi="Times New Roman"/>
              </w:rPr>
              <w:t>Hedonic Motivation (HM)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shd w:val="clear" w:color="auto" w:fill="auto"/>
          </w:tcPr>
          <w:p w:rsidR="0050159E" w:rsidRPr="00F1509A" w:rsidRDefault="0050159E" w:rsidP="0040208C">
            <w:pPr>
              <w:spacing w:line="480" w:lineRule="auto"/>
              <w:rPr>
                <w:rFonts w:ascii="Times New Roman" w:hAnsi="Times New Roman"/>
              </w:rPr>
            </w:pPr>
            <w:r w:rsidRPr="00F1509A">
              <w:rPr>
                <w:rFonts w:ascii="Times New Roman" w:hAnsi="Times New Roman"/>
              </w:rPr>
              <w:t>HM1. Using an mHealth service is fun.</w:t>
            </w:r>
          </w:p>
        </w:tc>
        <w:tc>
          <w:tcPr>
            <w:tcW w:w="1282" w:type="dxa"/>
            <w:vMerge w:val="restart"/>
            <w:shd w:val="clear" w:color="auto" w:fill="auto"/>
            <w:vAlign w:val="center"/>
          </w:tcPr>
          <w:p w:rsidR="0050159E" w:rsidRPr="00F1509A" w:rsidRDefault="0050159E" w:rsidP="0040208C">
            <w:pPr>
              <w:spacing w:line="480" w:lineRule="auto"/>
            </w:pPr>
          </w:p>
        </w:tc>
      </w:tr>
      <w:tr w:rsidR="0050159E" w:rsidRPr="00896898" w:rsidTr="0040208C"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159E" w:rsidRPr="00F1509A" w:rsidRDefault="0050159E" w:rsidP="0040208C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  <w:shd w:val="clear" w:color="auto" w:fill="auto"/>
          </w:tcPr>
          <w:p w:rsidR="0050159E" w:rsidRPr="00F1509A" w:rsidRDefault="0050159E" w:rsidP="0040208C">
            <w:pPr>
              <w:spacing w:line="480" w:lineRule="auto"/>
              <w:rPr>
                <w:rFonts w:ascii="Times New Roman" w:hAnsi="Times New Roman"/>
              </w:rPr>
            </w:pPr>
            <w:r w:rsidRPr="00F1509A">
              <w:rPr>
                <w:rFonts w:ascii="Times New Roman" w:hAnsi="Times New Roman"/>
              </w:rPr>
              <w:t>HM 2. Using an mHealth service is enjoyable.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50159E" w:rsidRPr="00F1509A" w:rsidRDefault="0050159E" w:rsidP="0040208C">
            <w:pPr>
              <w:spacing w:line="480" w:lineRule="auto"/>
            </w:pPr>
          </w:p>
        </w:tc>
      </w:tr>
      <w:tr w:rsidR="0050159E" w:rsidRPr="00896898" w:rsidTr="0040208C"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159E" w:rsidRPr="00F1509A" w:rsidRDefault="0050159E" w:rsidP="0040208C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  <w:shd w:val="clear" w:color="auto" w:fill="auto"/>
          </w:tcPr>
          <w:p w:rsidR="0050159E" w:rsidRPr="00F1509A" w:rsidRDefault="0050159E" w:rsidP="0040208C">
            <w:pPr>
              <w:spacing w:line="480" w:lineRule="auto"/>
              <w:rPr>
                <w:rFonts w:ascii="Times New Roman" w:hAnsi="Times New Roman"/>
              </w:rPr>
            </w:pPr>
            <w:r w:rsidRPr="00F1509A">
              <w:rPr>
                <w:rFonts w:ascii="Times New Roman" w:hAnsi="Times New Roman"/>
              </w:rPr>
              <w:t>HM 3. Using an mHealth service is very entertaining.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50159E" w:rsidRPr="00F1509A" w:rsidRDefault="0050159E" w:rsidP="0040208C">
            <w:pPr>
              <w:spacing w:line="480" w:lineRule="auto"/>
            </w:pPr>
          </w:p>
        </w:tc>
      </w:tr>
      <w:tr w:rsidR="0050159E" w:rsidRPr="00896898" w:rsidTr="0040208C">
        <w:tc>
          <w:tcPr>
            <w:tcW w:w="241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0159E" w:rsidRPr="00F1509A" w:rsidRDefault="0050159E" w:rsidP="0040208C">
            <w:pPr>
              <w:spacing w:line="480" w:lineRule="auto"/>
              <w:rPr>
                <w:rFonts w:ascii="Times New Roman" w:eastAsiaTheme="majorEastAsia" w:hAnsi="Times New Roman"/>
              </w:rPr>
            </w:pPr>
            <w:r w:rsidRPr="00F1509A">
              <w:rPr>
                <w:rFonts w:ascii="Times New Roman" w:eastAsiaTheme="majorEastAsia" w:hAnsi="Times New Roman"/>
              </w:rPr>
              <w:t>Social Influence (SI)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shd w:val="clear" w:color="auto" w:fill="auto"/>
          </w:tcPr>
          <w:p w:rsidR="0050159E" w:rsidRPr="00F1509A" w:rsidRDefault="0050159E" w:rsidP="0040208C">
            <w:pPr>
              <w:spacing w:line="480" w:lineRule="auto"/>
              <w:rPr>
                <w:rFonts w:ascii="Times New Roman" w:eastAsiaTheme="majorEastAsia" w:hAnsi="Times New Roman"/>
              </w:rPr>
            </w:pPr>
            <w:r w:rsidRPr="00F1509A">
              <w:rPr>
                <w:rFonts w:ascii="Times New Roman" w:hAnsi="Times New Roman"/>
              </w:rPr>
              <w:t>SI1. People who are important to me think that I should use an mHealth service.</w:t>
            </w:r>
          </w:p>
        </w:tc>
        <w:tc>
          <w:tcPr>
            <w:tcW w:w="1282" w:type="dxa"/>
            <w:vMerge w:val="restart"/>
            <w:shd w:val="clear" w:color="auto" w:fill="auto"/>
            <w:vAlign w:val="center"/>
          </w:tcPr>
          <w:p w:rsidR="0050159E" w:rsidRPr="00F1509A" w:rsidRDefault="0050159E" w:rsidP="0040208C">
            <w:pPr>
              <w:spacing w:line="480" w:lineRule="auto"/>
              <w:rPr>
                <w:rFonts w:eastAsiaTheme="majorEastAsia"/>
              </w:rPr>
            </w:pPr>
          </w:p>
        </w:tc>
      </w:tr>
      <w:tr w:rsidR="0050159E" w:rsidRPr="00896898" w:rsidTr="0040208C"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159E" w:rsidRPr="00F1509A" w:rsidRDefault="0050159E" w:rsidP="0040208C">
            <w:pPr>
              <w:spacing w:line="480" w:lineRule="auto"/>
              <w:rPr>
                <w:rFonts w:ascii="Times New Roman" w:eastAsiaTheme="majorEastAsia" w:hAnsi="Times New Roman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  <w:shd w:val="clear" w:color="auto" w:fill="auto"/>
          </w:tcPr>
          <w:p w:rsidR="0050159E" w:rsidRPr="00F1509A" w:rsidRDefault="0050159E" w:rsidP="0040208C">
            <w:pPr>
              <w:spacing w:line="480" w:lineRule="auto"/>
              <w:rPr>
                <w:rFonts w:ascii="Times New Roman" w:eastAsiaTheme="majorEastAsia" w:hAnsi="Times New Roman"/>
              </w:rPr>
            </w:pPr>
            <w:r w:rsidRPr="00F1509A">
              <w:rPr>
                <w:rFonts w:ascii="Times New Roman" w:hAnsi="Times New Roman"/>
              </w:rPr>
              <w:t>SI2. People who influence my behavior think that I should use an mHealth service.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50159E" w:rsidRPr="00F1509A" w:rsidRDefault="0050159E" w:rsidP="0040208C">
            <w:pPr>
              <w:spacing w:line="480" w:lineRule="auto"/>
              <w:rPr>
                <w:rFonts w:eastAsiaTheme="majorEastAsia"/>
              </w:rPr>
            </w:pPr>
          </w:p>
        </w:tc>
      </w:tr>
      <w:tr w:rsidR="0050159E" w:rsidRPr="00896898" w:rsidTr="0040208C"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159E" w:rsidRPr="00F1509A" w:rsidRDefault="0050159E" w:rsidP="0040208C">
            <w:pPr>
              <w:spacing w:line="480" w:lineRule="auto"/>
              <w:rPr>
                <w:rFonts w:ascii="Times New Roman" w:eastAsiaTheme="majorEastAsia" w:hAnsi="Times New Roman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  <w:shd w:val="clear" w:color="auto" w:fill="auto"/>
          </w:tcPr>
          <w:p w:rsidR="0050159E" w:rsidRPr="00F1509A" w:rsidRDefault="0050159E" w:rsidP="0040208C">
            <w:pPr>
              <w:spacing w:line="480" w:lineRule="auto"/>
              <w:rPr>
                <w:rFonts w:ascii="Times New Roman" w:eastAsiaTheme="majorEastAsia" w:hAnsi="Times New Roman"/>
              </w:rPr>
            </w:pPr>
            <w:r w:rsidRPr="00F1509A">
              <w:rPr>
                <w:rFonts w:ascii="Times New Roman" w:hAnsi="Times New Roman"/>
              </w:rPr>
              <w:t>SI3. People whose opinions I value prefer that I use an mHealth service.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50159E" w:rsidRPr="00F1509A" w:rsidRDefault="0050159E" w:rsidP="0040208C">
            <w:pPr>
              <w:spacing w:line="480" w:lineRule="auto"/>
              <w:rPr>
                <w:rFonts w:eastAsiaTheme="majorEastAsia"/>
              </w:rPr>
            </w:pPr>
          </w:p>
        </w:tc>
      </w:tr>
      <w:tr w:rsidR="0050159E" w:rsidRPr="00896898" w:rsidTr="0040208C"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159E" w:rsidRPr="00F1509A" w:rsidRDefault="0050159E" w:rsidP="0040208C">
            <w:pPr>
              <w:spacing w:line="480" w:lineRule="auto"/>
              <w:rPr>
                <w:rFonts w:ascii="Times New Roman" w:eastAsiaTheme="majorEastAsia" w:hAnsi="Times New Roman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  <w:shd w:val="clear" w:color="auto" w:fill="auto"/>
          </w:tcPr>
          <w:p w:rsidR="0050159E" w:rsidRPr="00F1509A" w:rsidRDefault="0050159E" w:rsidP="0040208C">
            <w:pPr>
              <w:spacing w:line="480" w:lineRule="auto"/>
              <w:rPr>
                <w:rFonts w:ascii="Times New Roman" w:eastAsiaTheme="majorEastAsia" w:hAnsi="Times New Roman"/>
              </w:rPr>
            </w:pPr>
            <w:r w:rsidRPr="00F1509A">
              <w:rPr>
                <w:rFonts w:ascii="Times New Roman" w:hAnsi="Times New Roman"/>
              </w:rPr>
              <w:t>SI4: If I see people I know are using an mHealth service, it would motivate me to use an mHealth service.</w:t>
            </w:r>
          </w:p>
        </w:tc>
        <w:tc>
          <w:tcPr>
            <w:tcW w:w="1282" w:type="dxa"/>
            <w:vMerge/>
            <w:shd w:val="clear" w:color="auto" w:fill="auto"/>
          </w:tcPr>
          <w:p w:rsidR="0050159E" w:rsidRPr="00F1509A" w:rsidRDefault="0050159E" w:rsidP="0040208C">
            <w:pPr>
              <w:spacing w:line="480" w:lineRule="auto"/>
              <w:rPr>
                <w:rFonts w:eastAsiaTheme="majorEastAsia"/>
              </w:rPr>
            </w:pPr>
          </w:p>
        </w:tc>
      </w:tr>
      <w:tr w:rsidR="0050159E" w:rsidRPr="00896898" w:rsidTr="0040208C">
        <w:tc>
          <w:tcPr>
            <w:tcW w:w="241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0159E" w:rsidRPr="00F1509A" w:rsidRDefault="0050159E" w:rsidP="0040208C">
            <w:pPr>
              <w:spacing w:line="480" w:lineRule="auto"/>
              <w:rPr>
                <w:rFonts w:ascii="Times New Roman" w:hAnsi="Times New Roman"/>
              </w:rPr>
            </w:pPr>
            <w:r w:rsidRPr="00F1509A">
              <w:rPr>
                <w:rFonts w:ascii="Times New Roman" w:hAnsi="Times New Roman"/>
              </w:rPr>
              <w:t>Price Value (PV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shd w:val="clear" w:color="auto" w:fill="auto"/>
          </w:tcPr>
          <w:p w:rsidR="0050159E" w:rsidRPr="00F1509A" w:rsidRDefault="0050159E" w:rsidP="0040208C">
            <w:pPr>
              <w:spacing w:line="480" w:lineRule="auto"/>
              <w:rPr>
                <w:rFonts w:ascii="Times New Roman" w:hAnsi="Times New Roman"/>
              </w:rPr>
            </w:pPr>
            <w:r w:rsidRPr="00F1509A">
              <w:rPr>
                <w:rFonts w:ascii="Times New Roman" w:hAnsi="Times New Roman"/>
              </w:rPr>
              <w:t>PV1. The mHealth service is reasonably priced.</w:t>
            </w:r>
          </w:p>
        </w:tc>
        <w:tc>
          <w:tcPr>
            <w:tcW w:w="1282" w:type="dxa"/>
            <w:vMerge w:val="restart"/>
            <w:shd w:val="clear" w:color="auto" w:fill="auto"/>
            <w:vAlign w:val="center"/>
          </w:tcPr>
          <w:p w:rsidR="0050159E" w:rsidRPr="00F1509A" w:rsidRDefault="0050159E" w:rsidP="0040208C">
            <w:pPr>
              <w:spacing w:line="480" w:lineRule="auto"/>
            </w:pPr>
          </w:p>
        </w:tc>
      </w:tr>
      <w:tr w:rsidR="0050159E" w:rsidRPr="00896898" w:rsidTr="0040208C"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159E" w:rsidRPr="00F1509A" w:rsidRDefault="0050159E" w:rsidP="0040208C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  <w:shd w:val="clear" w:color="auto" w:fill="auto"/>
          </w:tcPr>
          <w:p w:rsidR="0050159E" w:rsidRPr="00F1509A" w:rsidRDefault="0050159E" w:rsidP="0040208C">
            <w:pPr>
              <w:spacing w:line="480" w:lineRule="auto"/>
              <w:rPr>
                <w:rFonts w:ascii="Times New Roman" w:hAnsi="Times New Roman"/>
              </w:rPr>
            </w:pPr>
            <w:r w:rsidRPr="00F1509A">
              <w:rPr>
                <w:rFonts w:ascii="Times New Roman" w:hAnsi="Times New Roman"/>
              </w:rPr>
              <w:t>PV2. The mHealth service offers greater benefit than its cost.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50159E" w:rsidRPr="00F1509A" w:rsidRDefault="0050159E" w:rsidP="0040208C">
            <w:pPr>
              <w:spacing w:line="480" w:lineRule="auto"/>
            </w:pPr>
          </w:p>
        </w:tc>
      </w:tr>
      <w:tr w:rsidR="0050159E" w:rsidRPr="00896898" w:rsidTr="0040208C"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159E" w:rsidRPr="00F1509A" w:rsidRDefault="0050159E" w:rsidP="0040208C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  <w:shd w:val="clear" w:color="auto" w:fill="auto"/>
          </w:tcPr>
          <w:p w:rsidR="0050159E" w:rsidRPr="00F1509A" w:rsidRDefault="0050159E" w:rsidP="0040208C">
            <w:pPr>
              <w:spacing w:line="480" w:lineRule="auto"/>
              <w:rPr>
                <w:rFonts w:ascii="Times New Roman" w:hAnsi="Times New Roman"/>
              </w:rPr>
            </w:pPr>
            <w:r w:rsidRPr="00F1509A">
              <w:rPr>
                <w:rFonts w:ascii="Times New Roman" w:hAnsi="Times New Roman"/>
              </w:rPr>
              <w:t>PV3. At the current price, the mHealth service provides good value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50159E" w:rsidRPr="00F1509A" w:rsidRDefault="0050159E" w:rsidP="0040208C">
            <w:pPr>
              <w:spacing w:line="480" w:lineRule="auto"/>
            </w:pPr>
          </w:p>
        </w:tc>
      </w:tr>
      <w:tr w:rsidR="0050159E" w:rsidRPr="00896898" w:rsidTr="0040208C">
        <w:tc>
          <w:tcPr>
            <w:tcW w:w="241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0159E" w:rsidRPr="00F1509A" w:rsidRDefault="0050159E" w:rsidP="0040208C">
            <w:pPr>
              <w:spacing w:line="480" w:lineRule="auto"/>
              <w:rPr>
                <w:rFonts w:ascii="Times New Roman" w:hAnsi="Times New Roman"/>
              </w:rPr>
            </w:pPr>
            <w:r w:rsidRPr="00F1509A">
              <w:rPr>
                <w:rFonts w:ascii="Times New Roman" w:hAnsi="Times New Roman"/>
              </w:rPr>
              <w:t>Habit (HA)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shd w:val="clear" w:color="auto" w:fill="auto"/>
          </w:tcPr>
          <w:p w:rsidR="0050159E" w:rsidRPr="00F1509A" w:rsidRDefault="0050159E" w:rsidP="0040208C">
            <w:pPr>
              <w:spacing w:line="480" w:lineRule="auto"/>
              <w:rPr>
                <w:rFonts w:ascii="Times New Roman" w:hAnsi="Times New Roman"/>
              </w:rPr>
            </w:pPr>
            <w:r w:rsidRPr="00F1509A">
              <w:rPr>
                <w:rFonts w:ascii="Times New Roman" w:hAnsi="Times New Roman"/>
              </w:rPr>
              <w:t>HA1. The use of the mHealth service has become a habit for me.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50159E" w:rsidRPr="00F1509A" w:rsidRDefault="0050159E" w:rsidP="0040208C">
            <w:pPr>
              <w:spacing w:line="480" w:lineRule="auto"/>
            </w:pPr>
          </w:p>
        </w:tc>
      </w:tr>
      <w:tr w:rsidR="0050159E" w:rsidRPr="00896898" w:rsidTr="0040208C"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159E" w:rsidRPr="00F1509A" w:rsidRDefault="0050159E" w:rsidP="0040208C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  <w:shd w:val="clear" w:color="auto" w:fill="auto"/>
          </w:tcPr>
          <w:p w:rsidR="0050159E" w:rsidRPr="00F1509A" w:rsidRDefault="0050159E" w:rsidP="0040208C">
            <w:pPr>
              <w:spacing w:line="480" w:lineRule="auto"/>
              <w:rPr>
                <w:rFonts w:ascii="Times New Roman" w:hAnsi="Times New Roman"/>
              </w:rPr>
            </w:pPr>
            <w:r w:rsidRPr="00F1509A">
              <w:rPr>
                <w:rFonts w:ascii="Times New Roman" w:hAnsi="Times New Roman"/>
              </w:rPr>
              <w:t>HA2. I must use the mHealth service.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50159E" w:rsidRPr="00F1509A" w:rsidRDefault="0050159E" w:rsidP="0040208C">
            <w:pPr>
              <w:spacing w:line="480" w:lineRule="auto"/>
            </w:pPr>
          </w:p>
        </w:tc>
      </w:tr>
      <w:tr w:rsidR="0050159E" w:rsidRPr="00896898" w:rsidTr="0040208C"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159E" w:rsidRPr="00F1509A" w:rsidRDefault="0050159E" w:rsidP="0040208C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  <w:shd w:val="clear" w:color="auto" w:fill="auto"/>
          </w:tcPr>
          <w:p w:rsidR="0050159E" w:rsidRPr="00F1509A" w:rsidRDefault="0050159E" w:rsidP="0040208C">
            <w:pPr>
              <w:spacing w:line="480" w:lineRule="auto"/>
              <w:rPr>
                <w:rFonts w:ascii="Times New Roman" w:hAnsi="Times New Roman"/>
              </w:rPr>
            </w:pPr>
            <w:r w:rsidRPr="00F1509A">
              <w:rPr>
                <w:rFonts w:ascii="Times New Roman" w:hAnsi="Times New Roman"/>
              </w:rPr>
              <w:t>HA3. Using the mHealth service has become natural to me.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50159E" w:rsidRPr="00F1509A" w:rsidRDefault="0050159E" w:rsidP="0040208C">
            <w:pPr>
              <w:spacing w:line="480" w:lineRule="auto"/>
            </w:pPr>
          </w:p>
        </w:tc>
      </w:tr>
      <w:tr w:rsidR="0050159E" w:rsidRPr="00896898" w:rsidTr="0040208C">
        <w:tc>
          <w:tcPr>
            <w:tcW w:w="241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0159E" w:rsidRPr="00F1509A" w:rsidRDefault="0050159E" w:rsidP="0040208C">
            <w:pPr>
              <w:spacing w:line="480" w:lineRule="auto"/>
              <w:rPr>
                <w:rFonts w:ascii="Times New Roman" w:hAnsi="Times New Roman"/>
              </w:rPr>
            </w:pPr>
            <w:r w:rsidRPr="00F1509A">
              <w:rPr>
                <w:rFonts w:ascii="Times New Roman" w:hAnsi="Times New Roman"/>
              </w:rPr>
              <w:t>Behavioral Intention (BI)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shd w:val="clear" w:color="auto" w:fill="auto"/>
          </w:tcPr>
          <w:p w:rsidR="0050159E" w:rsidRPr="00F1509A" w:rsidRDefault="0050159E" w:rsidP="0040208C">
            <w:pPr>
              <w:spacing w:line="480" w:lineRule="auto"/>
              <w:rPr>
                <w:rFonts w:ascii="Times New Roman" w:hAnsi="Times New Roman"/>
              </w:rPr>
            </w:pPr>
            <w:r w:rsidRPr="00F1509A">
              <w:rPr>
                <w:rFonts w:ascii="Times New Roman" w:hAnsi="Times New Roman"/>
              </w:rPr>
              <w:t>BI1. I intend to continue using an mHealth service in the future.</w:t>
            </w:r>
          </w:p>
        </w:tc>
        <w:tc>
          <w:tcPr>
            <w:tcW w:w="128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0159E" w:rsidRPr="00F1509A" w:rsidRDefault="0050159E" w:rsidP="0040208C">
            <w:pPr>
              <w:spacing w:line="480" w:lineRule="auto"/>
              <w:rPr>
                <w:sz w:val="16"/>
                <w:szCs w:val="16"/>
              </w:rPr>
            </w:pPr>
          </w:p>
        </w:tc>
      </w:tr>
      <w:tr w:rsidR="0050159E" w:rsidRPr="00896898" w:rsidTr="0040208C"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159E" w:rsidRPr="00F1509A" w:rsidRDefault="0050159E" w:rsidP="0040208C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59E" w:rsidRPr="00F1509A" w:rsidRDefault="0050159E" w:rsidP="0040208C">
            <w:pPr>
              <w:spacing w:line="480" w:lineRule="auto"/>
              <w:rPr>
                <w:rFonts w:ascii="Times New Roman" w:hAnsi="Times New Roman"/>
              </w:rPr>
            </w:pPr>
            <w:r w:rsidRPr="00F1509A">
              <w:rPr>
                <w:rFonts w:ascii="Times New Roman" w:hAnsi="Times New Roman"/>
              </w:rPr>
              <w:t>BI2. I will always try to use an mHealth service in my daily life.</w:t>
            </w: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0159E" w:rsidRPr="00F1509A" w:rsidRDefault="0050159E" w:rsidP="0040208C">
            <w:pPr>
              <w:spacing w:line="480" w:lineRule="auto"/>
            </w:pPr>
          </w:p>
        </w:tc>
      </w:tr>
      <w:tr w:rsidR="0050159E" w:rsidRPr="00896898" w:rsidTr="0040208C"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159E" w:rsidRPr="00F1509A" w:rsidRDefault="0050159E" w:rsidP="0040208C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59E" w:rsidRPr="00F1509A" w:rsidRDefault="0050159E" w:rsidP="0040208C">
            <w:pPr>
              <w:spacing w:line="480" w:lineRule="auto"/>
              <w:rPr>
                <w:rFonts w:ascii="Times New Roman" w:hAnsi="Times New Roman"/>
              </w:rPr>
            </w:pPr>
            <w:r w:rsidRPr="00F1509A">
              <w:rPr>
                <w:rFonts w:ascii="Times New Roman" w:hAnsi="Times New Roman"/>
              </w:rPr>
              <w:t>BI3. I plan to continue to use an mHealth service frequently.</w:t>
            </w: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0159E" w:rsidRPr="00F1509A" w:rsidRDefault="0050159E" w:rsidP="0040208C">
            <w:pPr>
              <w:spacing w:line="480" w:lineRule="auto"/>
            </w:pPr>
          </w:p>
        </w:tc>
      </w:tr>
      <w:tr w:rsidR="0050159E" w:rsidRPr="00896898" w:rsidTr="0040208C">
        <w:tc>
          <w:tcPr>
            <w:tcW w:w="241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0159E" w:rsidRPr="00F1509A" w:rsidRDefault="0050159E" w:rsidP="0040208C">
            <w:pPr>
              <w:spacing w:line="480" w:lineRule="auto"/>
              <w:rPr>
                <w:rFonts w:ascii="Times New Roman" w:hAnsi="Times New Roman"/>
              </w:rPr>
            </w:pPr>
            <w:r w:rsidRPr="00F1509A">
              <w:rPr>
                <w:rFonts w:ascii="Times New Roman" w:hAnsi="Times New Roman"/>
              </w:rPr>
              <w:t>Service Quality (SQ)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shd w:val="clear" w:color="auto" w:fill="auto"/>
          </w:tcPr>
          <w:p w:rsidR="0050159E" w:rsidRPr="00F1509A" w:rsidRDefault="0050159E" w:rsidP="0040208C">
            <w:pPr>
              <w:spacing w:line="480" w:lineRule="auto"/>
              <w:rPr>
                <w:rFonts w:ascii="Times New Roman" w:hAnsi="Times New Roman"/>
              </w:rPr>
            </w:pPr>
            <w:r w:rsidRPr="00F1509A">
              <w:rPr>
                <w:rFonts w:ascii="Times New Roman" w:hAnsi="Times New Roman"/>
              </w:rPr>
              <w:t xml:space="preserve"> I can access the mHealth service whenever I need to.</w:t>
            </w:r>
          </w:p>
        </w:tc>
        <w:tc>
          <w:tcPr>
            <w:tcW w:w="1282" w:type="dxa"/>
            <w:vMerge w:val="restart"/>
            <w:shd w:val="clear" w:color="auto" w:fill="auto"/>
            <w:vAlign w:val="center"/>
          </w:tcPr>
          <w:p w:rsidR="0050159E" w:rsidRPr="00F1509A" w:rsidRDefault="0050159E" w:rsidP="0040208C">
            <w:pPr>
              <w:spacing w:line="480" w:lineRule="auto"/>
            </w:pPr>
          </w:p>
        </w:tc>
      </w:tr>
      <w:tr w:rsidR="0050159E" w:rsidRPr="00896898" w:rsidTr="0040208C"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159E" w:rsidRPr="00F1509A" w:rsidRDefault="0050159E" w:rsidP="0040208C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  <w:shd w:val="clear" w:color="auto" w:fill="auto"/>
          </w:tcPr>
          <w:p w:rsidR="0050159E" w:rsidRPr="00F1509A" w:rsidRDefault="0050159E" w:rsidP="0040208C">
            <w:pPr>
              <w:spacing w:line="480" w:lineRule="auto"/>
              <w:rPr>
                <w:rFonts w:ascii="Times New Roman" w:hAnsi="Times New Roman"/>
              </w:rPr>
            </w:pPr>
            <w:r w:rsidRPr="00F1509A">
              <w:rPr>
                <w:rFonts w:ascii="Times New Roman" w:hAnsi="Times New Roman"/>
              </w:rPr>
              <w:t xml:space="preserve">SQ2. Physicians at the mHealth platform are competent in providing services. </w:t>
            </w:r>
          </w:p>
        </w:tc>
        <w:tc>
          <w:tcPr>
            <w:tcW w:w="1282" w:type="dxa"/>
            <w:vMerge/>
            <w:shd w:val="clear" w:color="auto" w:fill="auto"/>
          </w:tcPr>
          <w:p w:rsidR="0050159E" w:rsidRPr="00F1509A" w:rsidRDefault="0050159E" w:rsidP="0040208C">
            <w:pPr>
              <w:spacing w:line="480" w:lineRule="auto"/>
            </w:pPr>
          </w:p>
        </w:tc>
      </w:tr>
      <w:tr w:rsidR="0050159E" w:rsidRPr="00896898" w:rsidTr="0040208C"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159E" w:rsidRPr="00F1509A" w:rsidRDefault="0050159E" w:rsidP="0040208C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  <w:shd w:val="clear" w:color="auto" w:fill="auto"/>
          </w:tcPr>
          <w:p w:rsidR="0050159E" w:rsidRPr="00F1509A" w:rsidRDefault="0050159E" w:rsidP="0040208C">
            <w:pPr>
              <w:spacing w:line="480" w:lineRule="auto"/>
              <w:rPr>
                <w:rFonts w:ascii="Times New Roman" w:hAnsi="Times New Roman"/>
              </w:rPr>
            </w:pPr>
            <w:r w:rsidRPr="00F1509A">
              <w:rPr>
                <w:rFonts w:ascii="Times New Roman" w:hAnsi="Times New Roman"/>
              </w:rPr>
              <w:t xml:space="preserve">SQ3. Physicians at the mHealth platform provide me prompt service. </w:t>
            </w:r>
          </w:p>
        </w:tc>
        <w:tc>
          <w:tcPr>
            <w:tcW w:w="1282" w:type="dxa"/>
            <w:vMerge/>
            <w:shd w:val="clear" w:color="auto" w:fill="auto"/>
          </w:tcPr>
          <w:p w:rsidR="0050159E" w:rsidRPr="00F1509A" w:rsidRDefault="0050159E" w:rsidP="0040208C">
            <w:pPr>
              <w:spacing w:line="480" w:lineRule="auto"/>
            </w:pPr>
          </w:p>
        </w:tc>
      </w:tr>
      <w:tr w:rsidR="0050159E" w:rsidRPr="00896898" w:rsidTr="0040208C"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159E" w:rsidRPr="00F1509A" w:rsidRDefault="0050159E" w:rsidP="0040208C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  <w:shd w:val="clear" w:color="auto" w:fill="auto"/>
          </w:tcPr>
          <w:p w:rsidR="0050159E" w:rsidRPr="00F1509A" w:rsidRDefault="0050159E" w:rsidP="0040208C">
            <w:pPr>
              <w:spacing w:line="480" w:lineRule="auto"/>
              <w:rPr>
                <w:rFonts w:ascii="Times New Roman" w:hAnsi="Times New Roman"/>
              </w:rPr>
            </w:pPr>
            <w:r w:rsidRPr="00F1509A">
              <w:rPr>
                <w:rFonts w:ascii="Times New Roman" w:hAnsi="Times New Roman"/>
              </w:rPr>
              <w:t>SQ4. Physicians at the mHealth platform gives me personal attention.</w:t>
            </w:r>
          </w:p>
        </w:tc>
        <w:tc>
          <w:tcPr>
            <w:tcW w:w="1282" w:type="dxa"/>
            <w:vMerge/>
            <w:shd w:val="clear" w:color="auto" w:fill="auto"/>
          </w:tcPr>
          <w:p w:rsidR="0050159E" w:rsidRPr="00F1509A" w:rsidRDefault="0050159E" w:rsidP="0040208C">
            <w:pPr>
              <w:spacing w:line="480" w:lineRule="auto"/>
            </w:pPr>
          </w:p>
        </w:tc>
      </w:tr>
      <w:tr w:rsidR="0050159E" w:rsidRPr="00896898" w:rsidTr="0040208C"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159E" w:rsidRPr="00F1509A" w:rsidRDefault="0050159E" w:rsidP="0040208C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  <w:shd w:val="clear" w:color="auto" w:fill="auto"/>
          </w:tcPr>
          <w:p w:rsidR="0050159E" w:rsidRPr="00F1509A" w:rsidRDefault="0050159E" w:rsidP="0040208C">
            <w:pPr>
              <w:spacing w:line="480" w:lineRule="auto"/>
              <w:rPr>
                <w:rFonts w:ascii="Times New Roman" w:hAnsi="Times New Roman"/>
              </w:rPr>
            </w:pPr>
            <w:r w:rsidRPr="00F1509A">
              <w:rPr>
                <w:rFonts w:ascii="Times New Roman" w:hAnsi="Times New Roman"/>
              </w:rPr>
              <w:t>SQ5. Physicians at the mHealth platform are willing to help me.</w:t>
            </w:r>
          </w:p>
        </w:tc>
        <w:tc>
          <w:tcPr>
            <w:tcW w:w="1282" w:type="dxa"/>
            <w:vMerge/>
            <w:shd w:val="clear" w:color="auto" w:fill="auto"/>
          </w:tcPr>
          <w:p w:rsidR="0050159E" w:rsidRPr="00F1509A" w:rsidRDefault="0050159E" w:rsidP="0040208C">
            <w:pPr>
              <w:spacing w:line="480" w:lineRule="auto"/>
            </w:pPr>
          </w:p>
        </w:tc>
      </w:tr>
      <w:tr w:rsidR="0050159E" w:rsidRPr="00896898" w:rsidTr="0040208C"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159E" w:rsidRPr="00F1509A" w:rsidRDefault="0050159E" w:rsidP="0040208C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  <w:shd w:val="clear" w:color="auto" w:fill="auto"/>
          </w:tcPr>
          <w:p w:rsidR="0050159E" w:rsidRPr="00F1509A" w:rsidRDefault="0050159E" w:rsidP="0040208C">
            <w:pPr>
              <w:spacing w:line="480" w:lineRule="auto"/>
              <w:rPr>
                <w:rFonts w:ascii="Times New Roman" w:hAnsi="Times New Roman"/>
              </w:rPr>
            </w:pPr>
            <w:r w:rsidRPr="00F1509A">
              <w:rPr>
                <w:rFonts w:ascii="Times New Roman" w:hAnsi="Times New Roman"/>
              </w:rPr>
              <w:t xml:space="preserve">SQ6. I feel safe while consulting with physicians at the mHealth platform. </w:t>
            </w:r>
          </w:p>
        </w:tc>
        <w:tc>
          <w:tcPr>
            <w:tcW w:w="1282" w:type="dxa"/>
            <w:vMerge/>
            <w:shd w:val="clear" w:color="auto" w:fill="auto"/>
          </w:tcPr>
          <w:p w:rsidR="0050159E" w:rsidRPr="00F1509A" w:rsidRDefault="0050159E" w:rsidP="0040208C">
            <w:pPr>
              <w:spacing w:line="480" w:lineRule="auto"/>
            </w:pPr>
          </w:p>
        </w:tc>
      </w:tr>
      <w:tr w:rsidR="0050159E" w:rsidRPr="00896898" w:rsidTr="0040208C">
        <w:tc>
          <w:tcPr>
            <w:tcW w:w="241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0159E" w:rsidRPr="00F1509A" w:rsidRDefault="0050159E" w:rsidP="0040208C">
            <w:pPr>
              <w:spacing w:line="480" w:lineRule="auto"/>
              <w:rPr>
                <w:rFonts w:ascii="Times New Roman" w:hAnsi="Times New Roman"/>
              </w:rPr>
            </w:pPr>
            <w:r w:rsidRPr="00F1509A">
              <w:rPr>
                <w:rFonts w:ascii="Times New Roman" w:hAnsi="Times New Roman"/>
              </w:rPr>
              <w:t>Trust (TR)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shd w:val="clear" w:color="auto" w:fill="auto"/>
          </w:tcPr>
          <w:p w:rsidR="0050159E" w:rsidRPr="00F1509A" w:rsidRDefault="0050159E" w:rsidP="0040208C">
            <w:pPr>
              <w:spacing w:line="480" w:lineRule="auto"/>
              <w:rPr>
                <w:rFonts w:ascii="Times New Roman" w:hAnsi="Times New Roman"/>
              </w:rPr>
            </w:pPr>
            <w:r w:rsidRPr="00F1509A">
              <w:rPr>
                <w:rFonts w:ascii="Times New Roman" w:hAnsi="Times New Roman"/>
              </w:rPr>
              <w:t>TR1: Using mHealth services depends on Trust.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50159E" w:rsidRPr="00F1509A" w:rsidRDefault="0050159E" w:rsidP="0040208C">
            <w:pPr>
              <w:spacing w:line="480" w:lineRule="auto"/>
            </w:pPr>
          </w:p>
        </w:tc>
      </w:tr>
      <w:tr w:rsidR="0050159E" w:rsidRPr="00896898" w:rsidTr="0040208C">
        <w:trPr>
          <w:trHeight w:val="321"/>
        </w:trPr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159E" w:rsidRPr="00F1509A" w:rsidRDefault="0050159E" w:rsidP="0040208C">
            <w:pPr>
              <w:spacing w:line="480" w:lineRule="auto"/>
              <w:rPr>
                <w:rFonts w:ascii="Times New Roman" w:eastAsia="DengXian" w:hAnsi="Times New Roman"/>
                <w:b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  <w:shd w:val="clear" w:color="auto" w:fill="auto"/>
          </w:tcPr>
          <w:p w:rsidR="0050159E" w:rsidRPr="00F1509A" w:rsidRDefault="0050159E" w:rsidP="0040208C">
            <w:pPr>
              <w:spacing w:line="480" w:lineRule="auto"/>
              <w:rPr>
                <w:rFonts w:ascii="Times New Roman" w:eastAsia="DengXian" w:hAnsi="Times New Roman"/>
                <w:b/>
              </w:rPr>
            </w:pPr>
            <w:r w:rsidRPr="00F1509A">
              <w:rPr>
                <w:rFonts w:ascii="Times New Roman" w:hAnsi="Times New Roman"/>
              </w:rPr>
              <w:t>TR2: Lack of trust is a barrier to using mHealth technology.</w:t>
            </w:r>
          </w:p>
        </w:tc>
        <w:tc>
          <w:tcPr>
            <w:tcW w:w="1282" w:type="dxa"/>
            <w:vMerge/>
            <w:shd w:val="clear" w:color="auto" w:fill="auto"/>
          </w:tcPr>
          <w:p w:rsidR="0050159E" w:rsidRPr="00F1509A" w:rsidRDefault="0050159E" w:rsidP="0040208C">
            <w:pPr>
              <w:spacing w:line="480" w:lineRule="auto"/>
              <w:rPr>
                <w:rFonts w:eastAsia="DengXian"/>
                <w:b/>
              </w:rPr>
            </w:pPr>
          </w:p>
        </w:tc>
      </w:tr>
      <w:tr w:rsidR="0050159E" w:rsidRPr="00896898" w:rsidTr="0040208C"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159E" w:rsidRPr="00F1509A" w:rsidRDefault="0050159E" w:rsidP="0040208C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  <w:shd w:val="clear" w:color="auto" w:fill="auto"/>
          </w:tcPr>
          <w:p w:rsidR="0050159E" w:rsidRPr="00F1509A" w:rsidRDefault="0050159E" w:rsidP="0040208C">
            <w:pPr>
              <w:spacing w:line="480" w:lineRule="auto"/>
              <w:rPr>
                <w:rFonts w:ascii="Times New Roman" w:hAnsi="Times New Roman"/>
              </w:rPr>
            </w:pPr>
            <w:r w:rsidRPr="00F1509A">
              <w:rPr>
                <w:rFonts w:ascii="Times New Roman" w:hAnsi="Times New Roman"/>
              </w:rPr>
              <w:t>TR3: Trust in the authenticity of information is important in mHealth technology adoption.</w:t>
            </w:r>
          </w:p>
        </w:tc>
        <w:tc>
          <w:tcPr>
            <w:tcW w:w="1282" w:type="dxa"/>
            <w:vMerge/>
            <w:shd w:val="clear" w:color="auto" w:fill="auto"/>
          </w:tcPr>
          <w:p w:rsidR="0050159E" w:rsidRPr="00F1509A" w:rsidRDefault="0050159E" w:rsidP="0040208C">
            <w:pPr>
              <w:spacing w:line="480" w:lineRule="auto"/>
            </w:pPr>
          </w:p>
        </w:tc>
      </w:tr>
      <w:tr w:rsidR="0050159E" w:rsidRPr="00896898" w:rsidTr="0040208C"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159E" w:rsidRPr="00F1509A" w:rsidRDefault="0050159E" w:rsidP="0040208C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  <w:shd w:val="clear" w:color="auto" w:fill="auto"/>
          </w:tcPr>
          <w:p w:rsidR="0050159E" w:rsidRPr="00F1509A" w:rsidRDefault="0050159E" w:rsidP="0040208C">
            <w:pPr>
              <w:spacing w:line="480" w:lineRule="auto"/>
              <w:rPr>
                <w:rFonts w:ascii="Times New Roman" w:hAnsi="Times New Roman"/>
              </w:rPr>
            </w:pPr>
            <w:r w:rsidRPr="00F1509A">
              <w:rPr>
                <w:rFonts w:ascii="Times New Roman" w:hAnsi="Times New Roman"/>
              </w:rPr>
              <w:t>TR4: Trust in the reliability of service is important in mHealth technology adoption.</w:t>
            </w:r>
          </w:p>
        </w:tc>
        <w:tc>
          <w:tcPr>
            <w:tcW w:w="1282" w:type="dxa"/>
            <w:vMerge/>
            <w:shd w:val="clear" w:color="auto" w:fill="auto"/>
          </w:tcPr>
          <w:p w:rsidR="0050159E" w:rsidRPr="00F1509A" w:rsidRDefault="0050159E" w:rsidP="0040208C">
            <w:pPr>
              <w:spacing w:line="480" w:lineRule="auto"/>
            </w:pPr>
          </w:p>
        </w:tc>
      </w:tr>
    </w:tbl>
    <w:p w:rsidR="0050159E" w:rsidRPr="00896898" w:rsidRDefault="0050159E" w:rsidP="0050159E">
      <w:pPr>
        <w:pStyle w:val="EndNoteBibliography"/>
        <w:adjustRightInd w:val="0"/>
        <w:snapToGrid w:val="0"/>
        <w:spacing w:after="0" w:line="480" w:lineRule="auto"/>
        <w:jc w:val="both"/>
        <w:rPr>
          <w:rFonts w:ascii="Palatino Linotype" w:hAnsi="Palatino Linotype"/>
          <w:sz w:val="18"/>
          <w:szCs w:val="20"/>
        </w:rPr>
      </w:pPr>
    </w:p>
    <w:p w:rsidR="0050159E" w:rsidRPr="00733E92" w:rsidRDefault="0050159E" w:rsidP="0050159E">
      <w:pPr>
        <w:spacing w:line="480" w:lineRule="auto"/>
        <w:contextualSpacing/>
        <w:rPr>
          <w:rFonts w:ascii="Arial" w:hAnsi="Arial" w:cs="Arial"/>
          <w:sz w:val="28"/>
          <w:szCs w:val="20"/>
        </w:rPr>
      </w:pPr>
    </w:p>
    <w:p w:rsidR="0044096D" w:rsidRDefault="0044096D"/>
    <w:sectPr w:rsidR="0044096D" w:rsidSect="0066082F">
      <w:footerReference w:type="default" r:id="rId6"/>
      <w:pgSz w:w="12240" w:h="15840"/>
      <w:pgMar w:top="1440" w:right="1800" w:bottom="1440" w:left="180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97F" w:rsidRDefault="00A3397F" w:rsidP="0050159E">
      <w:r>
        <w:separator/>
      </w:r>
    </w:p>
  </w:endnote>
  <w:endnote w:type="continuationSeparator" w:id="0">
    <w:p w:rsidR="00A3397F" w:rsidRDefault="00A3397F" w:rsidP="0050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92776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265EE" w:rsidRDefault="005015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40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265EE" w:rsidRDefault="00A339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97F" w:rsidRDefault="00A3397F" w:rsidP="0050159E">
      <w:r>
        <w:separator/>
      </w:r>
    </w:p>
  </w:footnote>
  <w:footnote w:type="continuationSeparator" w:id="0">
    <w:p w:rsidR="00A3397F" w:rsidRDefault="00A3397F" w:rsidP="005015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C3MDM0Nzc0MDU3sDBW0lEKTi0uzszPAykwrAUAx44QbCwAAAA="/>
  </w:docVars>
  <w:rsids>
    <w:rsidRoot w:val="0050159E"/>
    <w:rsid w:val="0044096D"/>
    <w:rsid w:val="0050159E"/>
    <w:rsid w:val="00914059"/>
    <w:rsid w:val="00A3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C16DD7"/>
  <w15:chartTrackingRefBased/>
  <w15:docId w15:val="{605B207C-88C9-4696-AC20-2542774E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159E"/>
    <w:pPr>
      <w:spacing w:after="0" w:line="240" w:lineRule="auto"/>
    </w:pPr>
    <w:rPr>
      <w:kern w:val="2"/>
      <w:sz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0159E"/>
    <w:pPr>
      <w:tabs>
        <w:tab w:val="center" w:pos="4153"/>
        <w:tab w:val="right" w:pos="8306"/>
      </w:tabs>
      <w:snapToGrid w:val="0"/>
      <w:spacing w:line="240" w:lineRule="atLeast"/>
      <w:jc w:val="both"/>
    </w:pPr>
    <w:rPr>
      <w:rFonts w:ascii="Palatino Linotype" w:eastAsia="SimSun" w:hAnsi="Palatino Linotype" w:cs="Times New Roman"/>
      <w:color w:val="000000"/>
      <w:kern w:val="0"/>
      <w:sz w:val="20"/>
      <w:szCs w:val="18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50159E"/>
    <w:rPr>
      <w:rFonts w:ascii="Palatino Linotype" w:eastAsia="SimSun" w:hAnsi="Palatino Linotype" w:cs="Times New Roman"/>
      <w:color w:val="000000"/>
      <w:sz w:val="20"/>
      <w:szCs w:val="18"/>
    </w:rPr>
  </w:style>
  <w:style w:type="paragraph" w:customStyle="1" w:styleId="EndNoteBibliography">
    <w:name w:val="EndNote Bibliography"/>
    <w:basedOn w:val="Normal"/>
    <w:link w:val="EndNoteBibliographyChar"/>
    <w:rsid w:val="0050159E"/>
    <w:pPr>
      <w:spacing w:after="160"/>
    </w:pPr>
    <w:rPr>
      <w:rFonts w:ascii="Times New Roman" w:hAnsi="Times New Roman" w:cs="Times New Roman"/>
      <w:noProof/>
      <w:kern w:val="0"/>
      <w:sz w:val="22"/>
      <w:lang w:eastAsia="en-US"/>
    </w:rPr>
  </w:style>
  <w:style w:type="character" w:customStyle="1" w:styleId="EndNoteBibliographyChar">
    <w:name w:val="EndNote Bibliography Char"/>
    <w:basedOn w:val="DefaultParagraphFont"/>
    <w:link w:val="EndNoteBibliography"/>
    <w:rsid w:val="0050159E"/>
    <w:rPr>
      <w:rFonts w:ascii="Times New Roman" w:hAnsi="Times New Roman" w:cs="Times New Roman"/>
      <w:noProof/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501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Liu, Justina [SN]</dc:creator>
  <cp:keywords/>
  <dc:description/>
  <cp:lastModifiedBy>Liu, Justina [SN]</cp:lastModifiedBy>
  <cp:revision>3</cp:revision>
  <dcterms:created xsi:type="dcterms:W3CDTF">2022-02-08T09:29:00Z</dcterms:created>
  <dcterms:modified xsi:type="dcterms:W3CDTF">2022-02-08T09:32:00Z</dcterms:modified>
</cp:coreProperties>
</file>