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82833" w14:textId="6090244B" w:rsidR="00B84925" w:rsidRPr="00B84925" w:rsidRDefault="00A926AC" w:rsidP="00BE74A6">
      <w:pPr>
        <w:pStyle w:val="1"/>
        <w:spacing w:before="0" w:beforeAutospacing="0" w:after="240" w:afterAutospacing="0" w:line="480" w:lineRule="auto"/>
        <w:rPr>
          <w:rFonts w:ascii="Times New Roman" w:hAnsi="Times New Roman" w:cs="Times New Roman"/>
          <w:color w:val="1B3051"/>
          <w:sz w:val="24"/>
          <w:szCs w:val="24"/>
        </w:rPr>
      </w:pPr>
      <w:r w:rsidRPr="00627EED">
        <w:rPr>
          <w:rFonts w:ascii="Times New Roman" w:hAnsi="Times New Roman" w:cs="Times New Roman"/>
          <w:color w:val="000000" w:themeColor="text1"/>
          <w:sz w:val="24"/>
        </w:rPr>
        <w:t>Lung CCR6</w:t>
      </w:r>
      <w:r w:rsidRPr="00627EED">
        <w:rPr>
          <w:rFonts w:ascii="Times New Roman" w:hAnsi="Times New Roman" w:cs="Times New Roman"/>
          <w:color w:val="000000" w:themeColor="text1"/>
          <w:sz w:val="24"/>
          <w:vertAlign w:val="superscript"/>
        </w:rPr>
        <w:t>-</w:t>
      </w:r>
      <w:r w:rsidRPr="00627EED">
        <w:rPr>
          <w:rFonts w:ascii="Times New Roman" w:hAnsi="Times New Roman" w:cs="Times New Roman"/>
          <w:color w:val="000000" w:themeColor="text1"/>
          <w:sz w:val="24"/>
        </w:rPr>
        <w:t>CXCR3</w:t>
      </w:r>
      <w:r w:rsidRPr="00627EED">
        <w:rPr>
          <w:rFonts w:ascii="Times New Roman" w:hAnsi="Times New Roman" w:cs="Times New Roman"/>
          <w:color w:val="000000" w:themeColor="text1"/>
          <w:sz w:val="24"/>
          <w:vertAlign w:val="superscript"/>
        </w:rPr>
        <w:t>-</w:t>
      </w:r>
      <w:r w:rsidRPr="00627EED">
        <w:rPr>
          <w:rFonts w:ascii="Times New Roman" w:hAnsi="Times New Roman" w:cs="Times New Roman"/>
          <w:color w:val="000000" w:themeColor="text1"/>
          <w:sz w:val="24"/>
        </w:rPr>
        <w:t xml:space="preserve"> Th2 cells </w:t>
      </w:r>
      <w:r w:rsidR="00C1088C" w:rsidRPr="00627EED">
        <w:rPr>
          <w:rFonts w:ascii="Times New Roman" w:hAnsi="Times New Roman" w:cs="Times New Roman"/>
          <w:color w:val="000000" w:themeColor="text1"/>
          <w:sz w:val="24"/>
        </w:rPr>
        <w:t xml:space="preserve">as </w:t>
      </w:r>
      <w:r w:rsidRPr="00627EED">
        <w:rPr>
          <w:rFonts w:ascii="Times New Roman" w:hAnsi="Times New Roman" w:cs="Times New Roman"/>
          <w:color w:val="000000" w:themeColor="text1"/>
          <w:sz w:val="24"/>
        </w:rPr>
        <w:t>an indicator of progressive fibrosing interstitial lung diseases</w:t>
      </w:r>
      <w:r w:rsidR="00B84925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: </w:t>
      </w:r>
      <w:r w:rsidR="00DB75AC">
        <w:rPr>
          <w:rFonts w:ascii="Times New Roman" w:hAnsi="Times New Roman" w:cs="Times New Roman"/>
          <w:color w:val="1B3051"/>
          <w:sz w:val="24"/>
          <w:szCs w:val="24"/>
        </w:rPr>
        <w:t>A</w:t>
      </w:r>
      <w:r w:rsidR="00B84925" w:rsidRPr="00B84925">
        <w:rPr>
          <w:rFonts w:ascii="Times New Roman" w:hAnsi="Times New Roman" w:cs="Times New Roman"/>
          <w:color w:val="1B3051"/>
          <w:sz w:val="24"/>
          <w:szCs w:val="24"/>
        </w:rPr>
        <w:t xml:space="preserve"> prospective observational study</w:t>
      </w:r>
    </w:p>
    <w:p w14:paraId="1F0AF835" w14:textId="77777777" w:rsidR="00B84925" w:rsidRPr="00B84925" w:rsidRDefault="00B84925" w:rsidP="00BE74A6">
      <w:pPr>
        <w:widowControl/>
        <w:spacing w:line="480" w:lineRule="auto"/>
        <w:jc w:val="left"/>
        <w:rPr>
          <w:rFonts w:ascii="ＭＳ Ｐゴシック" w:eastAsia="ＭＳ Ｐゴシック" w:hAnsi="ＭＳ Ｐゴシック" w:cs="ＭＳ Ｐゴシック"/>
          <w:kern w:val="0"/>
          <w:sz w:val="24"/>
        </w:rPr>
      </w:pPr>
    </w:p>
    <w:p w14:paraId="6A4CB4E9" w14:textId="39459943" w:rsidR="00057EF6" w:rsidRPr="00E00220" w:rsidRDefault="00E00220" w:rsidP="002D0F43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proofErr w:type="spellStart"/>
      <w:r w:rsidRPr="00E00220">
        <w:rPr>
          <w:rFonts w:ascii="Times New Roman" w:eastAsia="游明朝" w:hAnsi="Times New Roman" w:cs="Times New Roman"/>
          <w:sz w:val="24"/>
        </w:rPr>
        <w:t>Tsukie</w:t>
      </w:r>
      <w:proofErr w:type="spellEnd"/>
      <w:r w:rsidRPr="00E00220">
        <w:rPr>
          <w:rFonts w:ascii="Times New Roman" w:eastAsia="游明朝" w:hAnsi="Times New Roman" w:cs="Times New Roman"/>
          <w:sz w:val="24"/>
        </w:rPr>
        <w:t xml:space="preserve"> Kin </w:t>
      </w:r>
      <w:proofErr w:type="spellStart"/>
      <w:r w:rsidRPr="00E00220">
        <w:rPr>
          <w:rFonts w:ascii="Times New Roman" w:eastAsia="游明朝" w:hAnsi="Times New Roman" w:cs="Times New Roman"/>
          <w:sz w:val="24"/>
        </w:rPr>
        <w:t>Tsukuda</w:t>
      </w:r>
      <w:proofErr w:type="spellEnd"/>
      <w:r w:rsidRPr="00E00220">
        <w:rPr>
          <w:rFonts w:ascii="Times New Roman" w:eastAsia="游明朝" w:hAnsi="Times New Roman" w:cs="Times New Roman"/>
          <w:sz w:val="24"/>
        </w:rPr>
        <w:t xml:space="preserve">, Minoru Fujimoto, Hiroshi Ohnishi, Yu </w:t>
      </w:r>
      <w:proofErr w:type="spellStart"/>
      <w:r w:rsidRPr="00E00220">
        <w:rPr>
          <w:rFonts w:ascii="Times New Roman" w:eastAsia="游明朝" w:hAnsi="Times New Roman" w:cs="Times New Roman"/>
          <w:sz w:val="24"/>
        </w:rPr>
        <w:t>Nakantani</w:t>
      </w:r>
      <w:proofErr w:type="spellEnd"/>
      <w:r w:rsidRPr="00E00220">
        <w:rPr>
          <w:rFonts w:ascii="Times New Roman" w:eastAsia="游明朝" w:hAnsi="Times New Roman" w:cs="Times New Roman"/>
          <w:sz w:val="24"/>
        </w:rPr>
        <w:t xml:space="preserve">, </w:t>
      </w:r>
      <w:proofErr w:type="spellStart"/>
      <w:r w:rsidRPr="00E00220">
        <w:rPr>
          <w:rFonts w:ascii="Times New Roman" w:eastAsia="游明朝" w:hAnsi="Times New Roman" w:cs="Times New Roman"/>
          <w:sz w:val="24"/>
        </w:rPr>
        <w:t>Kazufumi</w:t>
      </w:r>
      <w:proofErr w:type="spellEnd"/>
      <w:r w:rsidRPr="00E00220">
        <w:rPr>
          <w:rFonts w:ascii="Times New Roman" w:eastAsia="游明朝" w:hAnsi="Times New Roman" w:cs="Times New Roman"/>
          <w:sz w:val="24"/>
        </w:rPr>
        <w:t xml:space="preserve"> Takamatsu, </w:t>
      </w:r>
      <w:proofErr w:type="spellStart"/>
      <w:r w:rsidRPr="00E00220">
        <w:rPr>
          <w:rFonts w:ascii="Times New Roman" w:eastAsia="游明朝" w:hAnsi="Times New Roman" w:cs="Times New Roman"/>
          <w:sz w:val="24"/>
        </w:rPr>
        <w:t>Tetsuji</w:t>
      </w:r>
      <w:proofErr w:type="spellEnd"/>
      <w:r w:rsidRPr="00E00220">
        <w:rPr>
          <w:rFonts w:ascii="Times New Roman" w:eastAsia="游明朝" w:hAnsi="Times New Roman" w:cs="Times New Roman"/>
          <w:sz w:val="24"/>
        </w:rPr>
        <w:t xml:space="preserve"> Naka</w:t>
      </w:r>
      <w:r w:rsidR="003A283E">
        <w:rPr>
          <w:rFonts w:ascii="Times New Roman" w:eastAsia="游明朝" w:hAnsi="Times New Roman" w:cs="Times New Roman" w:hint="eastAsia"/>
          <w:sz w:val="24"/>
        </w:rPr>
        <w:t>, and</w:t>
      </w:r>
      <w:r w:rsidRPr="00E00220">
        <w:rPr>
          <w:rFonts w:ascii="Times New Roman" w:eastAsia="游明朝" w:hAnsi="Times New Roman" w:cs="Times New Roman"/>
          <w:sz w:val="24"/>
        </w:rPr>
        <w:t xml:space="preserve"> Akihito Yokoyama</w:t>
      </w:r>
    </w:p>
    <w:p w14:paraId="041A34E0" w14:textId="77777777" w:rsidR="00057EF6" w:rsidRPr="00A926AC" w:rsidRDefault="00057EF6" w:rsidP="002D0F43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332FFE4B" w14:textId="6368E24B" w:rsidR="00057EF6" w:rsidRPr="00A926AC" w:rsidRDefault="009E34E3" w:rsidP="002D0F43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9E34E3">
        <w:rPr>
          <w:rFonts w:ascii="Times New Roman" w:hAnsi="Times New Roman" w:cs="Times New Roman"/>
          <w:sz w:val="24"/>
        </w:rPr>
        <w:t>Additional file</w:t>
      </w:r>
    </w:p>
    <w:p w14:paraId="28661B8B" w14:textId="77777777" w:rsidR="00057EF6" w:rsidRPr="00A926AC" w:rsidRDefault="00057EF6" w:rsidP="002D0F43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7BAD3076" w14:textId="595525B1" w:rsidR="00057EF6" w:rsidRPr="00A926AC" w:rsidRDefault="00057EF6" w:rsidP="002D0F43">
      <w:pPr>
        <w:pStyle w:val="Web"/>
        <w:spacing w:line="480" w:lineRule="auto"/>
        <w:rPr>
          <w:rFonts w:ascii="Times New Roman" w:hAnsi="Times New Roman" w:cs="Times New Roman"/>
        </w:rPr>
      </w:pPr>
      <w:r w:rsidRPr="00A926AC">
        <w:rPr>
          <w:rFonts w:ascii="Times New Roman" w:hAnsi="Times New Roman" w:cs="Times New Roman"/>
        </w:rPr>
        <w:t xml:space="preserve">Supplemental Methods: </w:t>
      </w:r>
      <w:r w:rsidR="00334F67">
        <w:rPr>
          <w:rFonts w:ascii="Times New Roman" w:hAnsi="Times New Roman" w:cs="Times New Roman"/>
        </w:rPr>
        <w:t>3</w:t>
      </w:r>
      <w:r w:rsidR="00A926AC">
        <w:rPr>
          <w:rFonts w:ascii="Times New Roman" w:hAnsi="Times New Roman" w:cs="Times New Roman" w:hint="eastAsia"/>
        </w:rPr>
        <w:t xml:space="preserve"> </w:t>
      </w:r>
      <w:r w:rsidRPr="00A926AC">
        <w:rPr>
          <w:rFonts w:ascii="Times New Roman" w:hAnsi="Times New Roman" w:cs="Times New Roman" w:hint="eastAsia"/>
        </w:rPr>
        <w:t>p</w:t>
      </w:r>
      <w:r w:rsidRPr="00A926AC">
        <w:rPr>
          <w:rFonts w:ascii="Times New Roman" w:hAnsi="Times New Roman" w:cs="Times New Roman"/>
        </w:rPr>
        <w:t>ages</w:t>
      </w:r>
    </w:p>
    <w:p w14:paraId="2BB3FD3B" w14:textId="159EC3B4" w:rsidR="00A926AC" w:rsidRDefault="00057EF6" w:rsidP="002D0F43">
      <w:pPr>
        <w:pStyle w:val="Web"/>
        <w:spacing w:line="480" w:lineRule="auto"/>
        <w:rPr>
          <w:rFonts w:ascii="Times New Roman" w:hAnsi="Times New Roman" w:cs="Times New Roman"/>
        </w:rPr>
      </w:pPr>
      <w:r w:rsidRPr="00A926AC">
        <w:rPr>
          <w:rFonts w:ascii="Times New Roman" w:hAnsi="Times New Roman" w:cs="Times New Roman"/>
        </w:rPr>
        <w:t>Supplemental Figures:</w:t>
      </w:r>
      <w:r w:rsidR="00A926AC" w:rsidRPr="00A926AC">
        <w:rPr>
          <w:rFonts w:ascii="Times New Roman" w:hAnsi="Times New Roman" w:cs="Times New Roman"/>
        </w:rPr>
        <w:t xml:space="preserve"> Figure E1, Figure E2</w:t>
      </w:r>
    </w:p>
    <w:p w14:paraId="06C69D1F" w14:textId="275EB9A3" w:rsidR="00257990" w:rsidRDefault="00257990" w:rsidP="002D0F43">
      <w:pPr>
        <w:pStyle w:val="Web"/>
        <w:spacing w:line="480" w:lineRule="auto"/>
        <w:rPr>
          <w:rFonts w:ascii="Times New Roman" w:hAnsi="Times New Roman" w:cs="Times New Roman"/>
        </w:rPr>
      </w:pPr>
      <w:r w:rsidRPr="00A926AC">
        <w:rPr>
          <w:rFonts w:ascii="Times New Roman" w:hAnsi="Times New Roman" w:cs="Times New Roman"/>
        </w:rPr>
        <w:t>Supplemental Figure</w:t>
      </w:r>
      <w:r>
        <w:rPr>
          <w:rFonts w:ascii="Times New Roman" w:hAnsi="Times New Roman" w:cs="Times New Roman"/>
        </w:rPr>
        <w:t xml:space="preserve"> legends: 2 pages</w:t>
      </w:r>
    </w:p>
    <w:p w14:paraId="1F4DC6C7" w14:textId="06E04CF8" w:rsidR="00257990" w:rsidRDefault="00257990" w:rsidP="002D0F43">
      <w:pPr>
        <w:spacing w:line="480" w:lineRule="auto"/>
        <w:jc w:val="left"/>
        <w:rPr>
          <w:rFonts w:ascii="Times New Roman" w:eastAsia="ＭＳ Ｐゴシック" w:hAnsi="Times New Roman" w:cs="Times New Roman"/>
          <w:b/>
          <w:bCs/>
          <w:sz w:val="24"/>
        </w:rPr>
      </w:pPr>
    </w:p>
    <w:p w14:paraId="28033D27" w14:textId="77777777" w:rsidR="00257990" w:rsidRPr="00A926AC" w:rsidRDefault="00257990" w:rsidP="002D0F43">
      <w:pPr>
        <w:pStyle w:val="Web"/>
        <w:spacing w:line="480" w:lineRule="auto"/>
        <w:rPr>
          <w:rFonts w:ascii="Times New Roman" w:hAnsi="Times New Roman" w:cs="Times New Roman"/>
        </w:rPr>
      </w:pPr>
    </w:p>
    <w:p w14:paraId="7D51A97B" w14:textId="764674BB" w:rsidR="00057EF6" w:rsidRPr="00A926AC" w:rsidRDefault="00057EF6" w:rsidP="00BE74A6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68D87702" w14:textId="394BA8B0" w:rsidR="00A926AC" w:rsidRDefault="00A926AC" w:rsidP="00BE74A6">
      <w:pPr>
        <w:pStyle w:val="Web"/>
        <w:spacing w:line="480" w:lineRule="auto"/>
        <w:rPr>
          <w:rFonts w:ascii="Times New Roman" w:hAnsi="Times New Roman" w:cs="Times New Roman"/>
          <w:b/>
          <w:bCs/>
        </w:rPr>
      </w:pPr>
    </w:p>
    <w:p w14:paraId="012C80A0" w14:textId="77777777" w:rsidR="00F14A04" w:rsidRDefault="00F14A04" w:rsidP="00BE74A6">
      <w:pPr>
        <w:pStyle w:val="Web"/>
        <w:spacing w:line="480" w:lineRule="auto"/>
        <w:rPr>
          <w:rFonts w:ascii="Times New Roman" w:hAnsi="Times New Roman" w:cs="Times New Roman"/>
          <w:b/>
          <w:bCs/>
        </w:rPr>
        <w:sectPr w:rsidR="00F14A04">
          <w:headerReference w:type="default" r:id="rId7"/>
          <w:footerReference w:type="even" r:id="rId8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7ACC58E3" w14:textId="59433F4D" w:rsidR="00057EF6" w:rsidRPr="00A926AC" w:rsidRDefault="00057EF6" w:rsidP="00BE74A6">
      <w:pPr>
        <w:pStyle w:val="Web"/>
        <w:spacing w:line="480" w:lineRule="auto"/>
        <w:rPr>
          <w:rFonts w:ascii="Times New Roman" w:hAnsi="Times New Roman" w:cs="Times New Roman"/>
        </w:rPr>
      </w:pPr>
      <w:r w:rsidRPr="00A926AC">
        <w:rPr>
          <w:rFonts w:ascii="Times New Roman" w:hAnsi="Times New Roman" w:cs="Times New Roman"/>
          <w:b/>
          <w:bCs/>
        </w:rPr>
        <w:lastRenderedPageBreak/>
        <w:t>SUPPLEMENTAL METHODS</w:t>
      </w:r>
    </w:p>
    <w:p w14:paraId="016781D0" w14:textId="6D4C06F9" w:rsidR="00057EF6" w:rsidRPr="00A926AC" w:rsidRDefault="005817EF" w:rsidP="00BE74A6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lang w:val="en"/>
        </w:rPr>
      </w:pPr>
      <w:r>
        <w:rPr>
          <w:rFonts w:ascii="Times New Roman" w:hAnsi="Times New Roman" w:cs="Times New Roman"/>
          <w:b/>
          <w:bCs/>
          <w:sz w:val="24"/>
          <w:lang w:val="en"/>
        </w:rPr>
        <w:t>Preparation of b</w:t>
      </w:r>
      <w:r w:rsidR="002D0F43">
        <w:rPr>
          <w:rFonts w:ascii="Times New Roman" w:hAnsi="Times New Roman" w:cs="Times New Roman"/>
          <w:b/>
          <w:bCs/>
          <w:sz w:val="24"/>
          <w:lang w:val="en"/>
        </w:rPr>
        <w:t>ronchoalveolar lavage fluid (</w:t>
      </w:r>
      <w:r w:rsidR="00057EF6" w:rsidRPr="00A926AC">
        <w:rPr>
          <w:rFonts w:ascii="Times New Roman" w:hAnsi="Times New Roman" w:cs="Times New Roman"/>
          <w:b/>
          <w:bCs/>
          <w:sz w:val="24"/>
          <w:lang w:val="en"/>
        </w:rPr>
        <w:t>BALF</w:t>
      </w:r>
      <w:r w:rsidR="002D0F43">
        <w:rPr>
          <w:rFonts w:ascii="Times New Roman" w:hAnsi="Times New Roman" w:cs="Times New Roman"/>
          <w:b/>
          <w:bCs/>
          <w:sz w:val="24"/>
          <w:lang w:val="en"/>
        </w:rPr>
        <w:t>)</w:t>
      </w:r>
      <w:r>
        <w:rPr>
          <w:rFonts w:ascii="Times New Roman" w:hAnsi="Times New Roman" w:cs="Times New Roman"/>
          <w:b/>
          <w:bCs/>
          <w:sz w:val="24"/>
          <w:lang w:val="en"/>
        </w:rPr>
        <w:t xml:space="preserve"> for flow cytometry</w:t>
      </w:r>
    </w:p>
    <w:p w14:paraId="7F2597F0" w14:textId="7936172F" w:rsidR="00057EF6" w:rsidRPr="00A926AC" w:rsidRDefault="00057EF6" w:rsidP="00BE74A6">
      <w:pPr>
        <w:spacing w:line="480" w:lineRule="auto"/>
        <w:jc w:val="left"/>
        <w:rPr>
          <w:rFonts w:ascii="Times New Roman" w:hAnsi="Times New Roman" w:cs="Times New Roman"/>
          <w:sz w:val="24"/>
          <w:lang w:val="en"/>
        </w:rPr>
      </w:pPr>
      <w:r w:rsidRPr="00A926AC">
        <w:rPr>
          <w:rFonts w:ascii="Times New Roman" w:hAnsi="Times New Roman" w:cs="Times New Roman"/>
          <w:sz w:val="24"/>
          <w:lang w:val="en"/>
        </w:rPr>
        <w:t>Within</w:t>
      </w:r>
      <w:r w:rsidR="006956F1">
        <w:rPr>
          <w:rFonts w:ascii="Times New Roman" w:hAnsi="Times New Roman" w:cs="Times New Roman"/>
          <w:sz w:val="24"/>
          <w:lang w:val="en"/>
        </w:rPr>
        <w:t xml:space="preserve"> </w:t>
      </w:r>
      <w:proofErr w:type="gramStart"/>
      <w:r w:rsidRPr="00A926AC">
        <w:rPr>
          <w:rFonts w:ascii="Times New Roman" w:hAnsi="Times New Roman" w:cs="Times New Roman"/>
          <w:sz w:val="24"/>
          <w:lang w:val="en"/>
        </w:rPr>
        <w:t>1</w:t>
      </w:r>
      <w:r w:rsidR="006956F1">
        <w:rPr>
          <w:rFonts w:ascii="Times New Roman" w:hAnsi="Times New Roman" w:cs="Times New Roman"/>
          <w:sz w:val="24"/>
          <w:lang w:val="en"/>
        </w:rPr>
        <w:t xml:space="preserve"> </w:t>
      </w:r>
      <w:r w:rsidRPr="00A926AC">
        <w:rPr>
          <w:rFonts w:ascii="Times New Roman" w:hAnsi="Times New Roman" w:cs="Times New Roman"/>
          <w:sz w:val="24"/>
          <w:lang w:val="en"/>
        </w:rPr>
        <w:t> h</w:t>
      </w:r>
      <w:proofErr w:type="gramEnd"/>
      <w:r w:rsidRPr="00A926AC">
        <w:rPr>
          <w:rFonts w:ascii="Times New Roman" w:hAnsi="Times New Roman" w:cs="Times New Roman"/>
          <w:sz w:val="24"/>
          <w:lang w:val="en"/>
        </w:rPr>
        <w:t xml:space="preserve"> following the bronchoscopy, BALF</w:t>
      </w:r>
      <w:r w:rsidR="006956F1">
        <w:rPr>
          <w:rFonts w:ascii="Times New Roman" w:hAnsi="Times New Roman" w:cs="Times New Roman"/>
          <w:sz w:val="24"/>
          <w:lang w:val="en"/>
        </w:rPr>
        <w:t xml:space="preserve"> </w:t>
      </w:r>
      <w:r w:rsidRPr="00A926AC">
        <w:rPr>
          <w:rFonts w:ascii="Times New Roman" w:hAnsi="Times New Roman" w:cs="Times New Roman"/>
          <w:sz w:val="24"/>
          <w:lang w:val="en"/>
        </w:rPr>
        <w:t>(stored at 4</w:t>
      </w:r>
      <w:r w:rsidR="006956F1">
        <w:rPr>
          <w:rFonts w:ascii="Times New Roman" w:hAnsi="Times New Roman" w:cs="Times New Roman"/>
          <w:sz w:val="24"/>
          <w:lang w:val="en"/>
        </w:rPr>
        <w:t xml:space="preserve"> </w:t>
      </w:r>
      <w:r w:rsidR="003A283E">
        <w:rPr>
          <w:rFonts w:ascii="Times New Roman" w:hAnsi="Times New Roman" w:cs="Times New Roman"/>
          <w:sz w:val="24"/>
          <w:lang w:val="en"/>
        </w:rPr>
        <w:t>°</w:t>
      </w:r>
      <w:r w:rsidR="003A283E">
        <w:rPr>
          <w:rFonts w:ascii="Times New Roman" w:hAnsi="Times New Roman" w:cs="Times New Roman" w:hint="eastAsia"/>
          <w:sz w:val="24"/>
          <w:lang w:val="en"/>
        </w:rPr>
        <w:t>C</w:t>
      </w:r>
      <w:r w:rsidRPr="00A926AC">
        <w:rPr>
          <w:rFonts w:ascii="Times New Roman" w:hAnsi="Times New Roman" w:cs="Times New Roman"/>
          <w:sz w:val="24"/>
          <w:lang w:val="en"/>
        </w:rPr>
        <w:t>) was centrifuged</w:t>
      </w:r>
      <w:r w:rsidR="006956F1">
        <w:rPr>
          <w:rFonts w:ascii="Times New Roman" w:hAnsi="Times New Roman" w:cs="Times New Roman"/>
          <w:sz w:val="24"/>
          <w:lang w:val="en"/>
        </w:rPr>
        <w:t xml:space="preserve"> </w:t>
      </w:r>
      <w:r w:rsidRPr="00A926AC">
        <w:rPr>
          <w:rFonts w:ascii="Times New Roman" w:hAnsi="Times New Roman" w:cs="Times New Roman"/>
          <w:sz w:val="24"/>
          <w:lang w:val="en"/>
        </w:rPr>
        <w:t>(300</w:t>
      </w:r>
      <w:r w:rsidR="006956F1">
        <w:rPr>
          <w:rFonts w:ascii="Times New Roman" w:hAnsi="Times New Roman" w:cs="Times New Roman"/>
          <w:sz w:val="24"/>
          <w:lang w:val="en"/>
        </w:rPr>
        <w:t xml:space="preserve"> </w:t>
      </w:r>
      <w:r w:rsidRPr="00807BC2">
        <w:rPr>
          <w:rFonts w:ascii="Times New Roman" w:hAnsi="Times New Roman" w:cs="Times New Roman"/>
          <w:i/>
          <w:iCs/>
          <w:sz w:val="24"/>
          <w:lang w:val="en"/>
        </w:rPr>
        <w:t>g</w:t>
      </w:r>
      <w:r w:rsidRPr="00A926AC">
        <w:rPr>
          <w:rFonts w:ascii="Times New Roman" w:hAnsi="Times New Roman" w:cs="Times New Roman"/>
          <w:sz w:val="24"/>
          <w:lang w:val="en"/>
        </w:rPr>
        <w:t xml:space="preserve"> for 10</w:t>
      </w:r>
      <w:r w:rsidR="006956F1">
        <w:rPr>
          <w:rFonts w:ascii="Times New Roman" w:hAnsi="Times New Roman" w:cs="Times New Roman"/>
          <w:sz w:val="24"/>
          <w:lang w:val="en"/>
        </w:rPr>
        <w:t xml:space="preserve"> </w:t>
      </w:r>
      <w:r w:rsidRPr="00A926AC">
        <w:rPr>
          <w:rFonts w:ascii="Times New Roman" w:hAnsi="Times New Roman" w:cs="Times New Roman"/>
          <w:sz w:val="24"/>
          <w:lang w:val="en"/>
        </w:rPr>
        <w:t>minutes)</w:t>
      </w:r>
      <w:r w:rsidR="006956F1">
        <w:rPr>
          <w:rFonts w:ascii="Times New Roman" w:hAnsi="Times New Roman" w:cs="Times New Roman"/>
          <w:sz w:val="24"/>
          <w:lang w:val="en"/>
        </w:rPr>
        <w:t>,</w:t>
      </w:r>
      <w:r w:rsidRPr="00A926AC">
        <w:rPr>
          <w:rFonts w:ascii="Times New Roman" w:hAnsi="Times New Roman" w:cs="Times New Roman"/>
          <w:sz w:val="24"/>
          <w:lang w:val="en"/>
        </w:rPr>
        <w:t xml:space="preserve"> and supernatant</w:t>
      </w:r>
      <w:r w:rsidR="006956F1" w:rsidRPr="006956F1">
        <w:rPr>
          <w:rFonts w:ascii="Times New Roman" w:hAnsi="Times New Roman" w:cs="Times New Roman"/>
          <w:sz w:val="24"/>
          <w:lang w:val="en"/>
        </w:rPr>
        <w:t xml:space="preserve"> </w:t>
      </w:r>
      <w:r w:rsidR="006956F1">
        <w:rPr>
          <w:rFonts w:ascii="Times New Roman" w:hAnsi="Times New Roman" w:cs="Times New Roman"/>
          <w:sz w:val="24"/>
          <w:lang w:val="en"/>
        </w:rPr>
        <w:t xml:space="preserve">was </w:t>
      </w:r>
      <w:r w:rsidR="006956F1" w:rsidRPr="00A926AC">
        <w:rPr>
          <w:rFonts w:ascii="Times New Roman" w:hAnsi="Times New Roman" w:cs="Times New Roman"/>
          <w:sz w:val="24"/>
          <w:lang w:val="en"/>
        </w:rPr>
        <w:t>aspirated</w:t>
      </w:r>
      <w:r w:rsidRPr="00A926AC">
        <w:rPr>
          <w:rFonts w:ascii="Times New Roman" w:hAnsi="Times New Roman" w:cs="Times New Roman"/>
          <w:sz w:val="24"/>
          <w:lang w:val="en"/>
        </w:rPr>
        <w:t xml:space="preserve">. BAL cells were resuspended with </w:t>
      </w:r>
      <w:r w:rsidRPr="00A926AC">
        <w:rPr>
          <w:rFonts w:ascii="Times New Roman" w:eastAsia="ＭＳ Ｐゴシック" w:hAnsi="Times New Roman" w:cs="Times New Roman"/>
          <w:color w:val="2E2E2E"/>
          <w:kern w:val="0"/>
          <w:sz w:val="24"/>
        </w:rPr>
        <w:t>sterile MACS buffer (PBS, pH 7.2; 2 mM EDTA; 0.5% bovine serum albumin).</w:t>
      </w:r>
      <w:r w:rsidR="002D0F43">
        <w:rPr>
          <w:rFonts w:ascii="Times New Roman" w:eastAsia="ＭＳ Ｐゴシック" w:hAnsi="Times New Roman" w:cs="Times New Roman"/>
          <w:color w:val="2E2E2E"/>
          <w:kern w:val="0"/>
          <w:sz w:val="24"/>
        </w:rPr>
        <w:t xml:space="preserve"> </w:t>
      </w:r>
      <w:r w:rsidRPr="00A926AC">
        <w:rPr>
          <w:rFonts w:ascii="Times New Roman" w:hAnsi="Times New Roman" w:cs="Times New Roman"/>
          <w:sz w:val="24"/>
          <w:lang w:val="en"/>
        </w:rPr>
        <w:t xml:space="preserve">Erythrocytes were lysed through incubation with ACK Buffer and </w:t>
      </w:r>
      <w:r w:rsidRPr="00A926AC">
        <w:rPr>
          <w:rFonts w:ascii="Times New Roman" w:hAnsi="Times New Roman" w:cs="Times New Roman"/>
          <w:sz w:val="24"/>
        </w:rPr>
        <w:t xml:space="preserve">Dulbecco’s </w:t>
      </w:r>
      <w:r w:rsidRPr="00A926AC">
        <w:rPr>
          <w:rFonts w:ascii="Times New Roman" w:eastAsia="ＭＳ Ｐゴシック" w:hAnsi="Times New Roman" w:cs="Times New Roman"/>
          <w:color w:val="333333"/>
          <w:kern w:val="0"/>
          <w:sz w:val="24"/>
          <w:shd w:val="clear" w:color="auto" w:fill="FAFAFA"/>
        </w:rPr>
        <w:t>phosphate-buffered saline (D-PBS)</w:t>
      </w:r>
      <w:r w:rsidRPr="00A926AC">
        <w:rPr>
          <w:rFonts w:ascii="Times New Roman" w:eastAsia="ＭＳ Ｐゴシック" w:hAnsi="Times New Roman" w:cs="Times New Roman"/>
          <w:kern w:val="0"/>
          <w:sz w:val="24"/>
        </w:rPr>
        <w:t>.</w:t>
      </w:r>
      <w:r w:rsidR="002D0F43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A926AC">
        <w:rPr>
          <w:rFonts w:ascii="Times New Roman" w:hAnsi="Times New Roman" w:cs="Times New Roman"/>
          <w:kern w:val="0"/>
          <w:sz w:val="24"/>
        </w:rPr>
        <w:t xml:space="preserve">Cell viability </w:t>
      </w:r>
      <w:r w:rsidR="006956F1">
        <w:rPr>
          <w:rFonts w:ascii="Times New Roman" w:hAnsi="Times New Roman" w:cs="Times New Roman"/>
          <w:kern w:val="0"/>
          <w:sz w:val="24"/>
        </w:rPr>
        <w:t xml:space="preserve">was </w:t>
      </w:r>
      <w:r w:rsidRPr="00A926AC">
        <w:rPr>
          <w:rFonts w:ascii="Times New Roman" w:hAnsi="Times New Roman" w:cs="Times New Roman"/>
          <w:kern w:val="0"/>
          <w:sz w:val="24"/>
        </w:rPr>
        <w:t>assessed by Trypan Blue. For each staining set</w:t>
      </w:r>
      <w:r w:rsidR="006956F1">
        <w:rPr>
          <w:rFonts w:ascii="Times New Roman" w:hAnsi="Times New Roman" w:cs="Times New Roman"/>
          <w:kern w:val="0"/>
          <w:sz w:val="24"/>
        </w:rPr>
        <w:t xml:space="preserve">, </w:t>
      </w:r>
      <w:r w:rsidRPr="00A926AC">
        <w:rPr>
          <w:rFonts w:ascii="Times New Roman" w:hAnsi="Times New Roman" w:cs="Times New Roman"/>
          <w:kern w:val="0"/>
          <w:sz w:val="24"/>
        </w:rPr>
        <w:t>1</w:t>
      </w:r>
      <w:r w:rsidR="006956F1">
        <w:rPr>
          <w:rFonts w:ascii="Times New Roman" w:hAnsi="Times New Roman" w:cs="Times New Roman"/>
          <w:kern w:val="0"/>
          <w:sz w:val="24"/>
        </w:rPr>
        <w:t xml:space="preserve"> </w:t>
      </w:r>
      <w:r w:rsidRPr="00A926AC">
        <w:rPr>
          <w:rFonts w:ascii="Times New Roman" w:hAnsi="Times New Roman" w:cs="Times New Roman"/>
          <w:kern w:val="0"/>
          <w:sz w:val="24"/>
        </w:rPr>
        <w:t xml:space="preserve">ml </w:t>
      </w:r>
      <w:r w:rsidR="006956F1">
        <w:rPr>
          <w:rFonts w:ascii="Times New Roman" w:hAnsi="Times New Roman" w:cs="Times New Roman"/>
          <w:kern w:val="0"/>
          <w:sz w:val="24"/>
        </w:rPr>
        <w:t xml:space="preserve">of </w:t>
      </w:r>
      <w:r w:rsidRPr="00A926AC">
        <w:rPr>
          <w:rFonts w:ascii="Times New Roman" w:hAnsi="Times New Roman" w:cs="Times New Roman"/>
          <w:kern w:val="0"/>
          <w:sz w:val="24"/>
        </w:rPr>
        <w:t>suspension w</w:t>
      </w:r>
      <w:r w:rsidR="006956F1">
        <w:rPr>
          <w:rFonts w:ascii="Times New Roman" w:hAnsi="Times New Roman" w:cs="Times New Roman"/>
          <w:kern w:val="0"/>
          <w:sz w:val="24"/>
        </w:rPr>
        <w:t xml:space="preserve">as </w:t>
      </w:r>
      <w:r w:rsidRPr="00A926AC">
        <w:rPr>
          <w:rFonts w:ascii="Times New Roman" w:hAnsi="Times New Roman" w:cs="Times New Roman"/>
          <w:kern w:val="0"/>
          <w:sz w:val="24"/>
        </w:rPr>
        <w:t xml:space="preserve">placed in 2-ml </w:t>
      </w:r>
      <w:r w:rsidR="00C1088C">
        <w:rPr>
          <w:rFonts w:ascii="Times New Roman" w:hAnsi="Times New Roman" w:cs="Times New Roman"/>
          <w:kern w:val="0"/>
          <w:sz w:val="24"/>
        </w:rPr>
        <w:t>E</w:t>
      </w:r>
      <w:r w:rsidR="00C1088C" w:rsidRPr="00A926AC">
        <w:rPr>
          <w:rFonts w:ascii="Times New Roman" w:hAnsi="Times New Roman" w:cs="Times New Roman"/>
          <w:kern w:val="0"/>
          <w:sz w:val="24"/>
        </w:rPr>
        <w:t xml:space="preserve">ppendorf </w:t>
      </w:r>
      <w:r w:rsidRPr="00A926AC">
        <w:rPr>
          <w:rFonts w:ascii="Times New Roman" w:hAnsi="Times New Roman" w:cs="Times New Roman"/>
          <w:kern w:val="0"/>
          <w:sz w:val="24"/>
        </w:rPr>
        <w:t>tubes.</w:t>
      </w:r>
      <w:r w:rsidR="002D0F43">
        <w:rPr>
          <w:rFonts w:ascii="Times New Roman" w:hAnsi="Times New Roman" w:cs="Times New Roman"/>
          <w:kern w:val="0"/>
          <w:sz w:val="24"/>
        </w:rPr>
        <w:t xml:space="preserve"> </w:t>
      </w:r>
      <w:r w:rsidRPr="00A926AC">
        <w:rPr>
          <w:rFonts w:ascii="Times New Roman" w:hAnsi="Times New Roman" w:cs="Times New Roman"/>
          <w:kern w:val="0"/>
          <w:sz w:val="24"/>
        </w:rPr>
        <w:t>BAL cells were spun down (10 min at 300</w:t>
      </w:r>
      <w:r w:rsidR="006956F1">
        <w:rPr>
          <w:rFonts w:ascii="Times New Roman" w:hAnsi="Times New Roman" w:cs="Times New Roman"/>
          <w:kern w:val="0"/>
          <w:sz w:val="24"/>
        </w:rPr>
        <w:t xml:space="preserve"> </w:t>
      </w:r>
      <w:r w:rsidRPr="00807BC2">
        <w:rPr>
          <w:rFonts w:ascii="Times New Roman" w:hAnsi="Times New Roman" w:cs="Times New Roman"/>
          <w:i/>
          <w:iCs/>
          <w:kern w:val="0"/>
          <w:sz w:val="24"/>
        </w:rPr>
        <w:t>g</w:t>
      </w:r>
      <w:r w:rsidRPr="00A926AC">
        <w:rPr>
          <w:rFonts w:ascii="Times New Roman" w:hAnsi="Times New Roman" w:cs="Times New Roman"/>
          <w:kern w:val="0"/>
          <w:sz w:val="24"/>
        </w:rPr>
        <w:t>)</w:t>
      </w:r>
      <w:r w:rsidR="00C1088C">
        <w:rPr>
          <w:rFonts w:ascii="Times New Roman" w:hAnsi="Times New Roman" w:cs="Times New Roman"/>
          <w:kern w:val="0"/>
          <w:sz w:val="24"/>
        </w:rPr>
        <w:t>,</w:t>
      </w:r>
      <w:r w:rsidRPr="00A926AC">
        <w:rPr>
          <w:rFonts w:ascii="Times New Roman" w:hAnsi="Times New Roman" w:cs="Times New Roman"/>
          <w:kern w:val="0"/>
          <w:sz w:val="24"/>
        </w:rPr>
        <w:t xml:space="preserve"> and then supernatant </w:t>
      </w:r>
      <w:r w:rsidR="006956F1">
        <w:rPr>
          <w:rFonts w:ascii="Times New Roman" w:hAnsi="Times New Roman" w:cs="Times New Roman"/>
          <w:kern w:val="0"/>
          <w:sz w:val="24"/>
        </w:rPr>
        <w:t xml:space="preserve">was </w:t>
      </w:r>
      <w:r w:rsidR="006956F1" w:rsidRPr="00A926AC">
        <w:rPr>
          <w:rFonts w:ascii="Times New Roman" w:hAnsi="Times New Roman" w:cs="Times New Roman"/>
          <w:kern w:val="0"/>
          <w:sz w:val="24"/>
        </w:rPr>
        <w:t xml:space="preserve">aspirated </w:t>
      </w:r>
      <w:r w:rsidRPr="00A926AC">
        <w:rPr>
          <w:rFonts w:ascii="Times New Roman" w:hAnsi="Times New Roman" w:cs="Times New Roman"/>
          <w:kern w:val="0"/>
          <w:sz w:val="24"/>
        </w:rPr>
        <w:t>and resuspended with MACS Buffer.</w:t>
      </w:r>
      <w:r w:rsidR="006E1E12">
        <w:rPr>
          <w:rFonts w:ascii="Times New Roman" w:hAnsi="Times New Roman" w:cs="Times New Roman"/>
          <w:kern w:val="0"/>
          <w:sz w:val="24"/>
        </w:rPr>
        <w:t xml:space="preserve"> </w:t>
      </w:r>
      <w:r w:rsidRPr="00A926AC">
        <w:rPr>
          <w:rFonts w:ascii="Times New Roman" w:hAnsi="Times New Roman" w:cs="Times New Roman"/>
          <w:kern w:val="0"/>
          <w:sz w:val="24"/>
        </w:rPr>
        <w:t xml:space="preserve">The tubes were respectively stained </w:t>
      </w:r>
      <w:r w:rsidRPr="00BE74A6">
        <w:rPr>
          <w:rFonts w:ascii="Times New Roman" w:hAnsi="Times New Roman" w:cs="Times New Roman"/>
          <w:kern w:val="0"/>
          <w:sz w:val="24"/>
        </w:rPr>
        <w:t xml:space="preserve">with anti-human antibodies and </w:t>
      </w:r>
      <w:r w:rsidR="00C1088C" w:rsidRPr="00BE74A6">
        <w:rPr>
          <w:rFonts w:ascii="Times New Roman" w:hAnsi="Times New Roman" w:cs="Times New Roman"/>
          <w:kern w:val="0"/>
          <w:sz w:val="24"/>
        </w:rPr>
        <w:t xml:space="preserve">left for </w:t>
      </w:r>
      <w:r w:rsidRPr="00BE74A6">
        <w:rPr>
          <w:rFonts w:ascii="Times New Roman" w:hAnsi="Times New Roman" w:cs="Times New Roman"/>
          <w:kern w:val="0"/>
          <w:sz w:val="24"/>
        </w:rPr>
        <w:t xml:space="preserve">20 min at </w:t>
      </w:r>
      <w:r w:rsidRPr="00627EED">
        <w:rPr>
          <w:rFonts w:ascii="Times New Roman" w:hAnsi="Times New Roman" w:cs="Times New Roman"/>
          <w:kern w:val="0"/>
          <w:sz w:val="24"/>
        </w:rPr>
        <w:t>4</w:t>
      </w:r>
      <w:r w:rsidR="006956F1" w:rsidRPr="00627EED">
        <w:rPr>
          <w:rFonts w:ascii="Times New Roman" w:hAnsi="Times New Roman" w:cs="Times New Roman"/>
          <w:kern w:val="0"/>
          <w:sz w:val="24"/>
        </w:rPr>
        <w:t xml:space="preserve"> </w:t>
      </w:r>
      <w:r w:rsidR="00FB7B47" w:rsidRPr="00627EED">
        <w:rPr>
          <w:rFonts w:ascii="Times New Roman" w:hAnsi="Times New Roman" w:cs="Times New Roman"/>
          <w:kern w:val="0"/>
          <w:sz w:val="24"/>
        </w:rPr>
        <w:t>°C</w:t>
      </w:r>
      <w:r w:rsidRPr="00627EED">
        <w:rPr>
          <w:rFonts w:ascii="Times New Roman" w:hAnsi="Times New Roman" w:cs="Times New Roman"/>
          <w:kern w:val="0"/>
          <w:sz w:val="24"/>
        </w:rPr>
        <w:t xml:space="preserve"> in the dark and </w:t>
      </w:r>
      <w:r w:rsidRPr="00627EED">
        <w:rPr>
          <w:rFonts w:ascii="Times New Roman" w:hAnsi="Times New Roman" w:cs="Times New Roman"/>
          <w:sz w:val="24"/>
          <w:lang w:val="en"/>
        </w:rPr>
        <w:t xml:space="preserve">then </w:t>
      </w:r>
      <w:r w:rsidRPr="00627EED">
        <w:rPr>
          <w:rFonts w:ascii="Times New Roman" w:hAnsi="Times New Roman" w:cs="Times New Roman"/>
          <w:kern w:val="0"/>
          <w:sz w:val="24"/>
        </w:rPr>
        <w:t xml:space="preserve">spun down </w:t>
      </w:r>
      <w:r w:rsidRPr="00627EED">
        <w:rPr>
          <w:rFonts w:ascii="Times New Roman" w:eastAsia="SizedSym151" w:hAnsi="Times New Roman" w:cs="Times New Roman"/>
          <w:kern w:val="0"/>
          <w:sz w:val="24"/>
        </w:rPr>
        <w:t>(</w:t>
      </w:r>
      <w:r w:rsidRPr="00627EED">
        <w:rPr>
          <w:rFonts w:ascii="Times New Roman" w:hAnsi="Times New Roman" w:cs="Times New Roman"/>
          <w:kern w:val="0"/>
          <w:sz w:val="24"/>
        </w:rPr>
        <w:t>5 min at 300</w:t>
      </w:r>
      <w:r w:rsidR="006956F1" w:rsidRPr="00627EED">
        <w:rPr>
          <w:rFonts w:ascii="Times New Roman" w:hAnsi="Times New Roman" w:cs="Times New Roman"/>
          <w:kern w:val="0"/>
          <w:sz w:val="24"/>
        </w:rPr>
        <w:t xml:space="preserve"> </w:t>
      </w:r>
      <w:r w:rsidRPr="00627EED">
        <w:rPr>
          <w:rFonts w:ascii="Times New Roman" w:hAnsi="Times New Roman" w:cs="Times New Roman"/>
          <w:i/>
          <w:iCs/>
          <w:kern w:val="0"/>
          <w:sz w:val="24"/>
        </w:rPr>
        <w:t>g</w:t>
      </w:r>
      <w:r w:rsidRPr="00627EED">
        <w:rPr>
          <w:rFonts w:ascii="Times New Roman" w:eastAsia="SizedSym151" w:hAnsi="Times New Roman" w:cs="Times New Roman"/>
          <w:kern w:val="0"/>
          <w:sz w:val="24"/>
        </w:rPr>
        <w:t xml:space="preserve">) and </w:t>
      </w:r>
      <w:r w:rsidRPr="00627EED">
        <w:rPr>
          <w:rFonts w:ascii="Times New Roman" w:hAnsi="Times New Roman" w:cs="Times New Roman"/>
          <w:kern w:val="0"/>
          <w:sz w:val="24"/>
        </w:rPr>
        <w:t>resuspended.</w:t>
      </w:r>
      <w:r w:rsidRPr="00627EED">
        <w:rPr>
          <w:rFonts w:ascii="Times New Roman" w:eastAsia="SizedSym151" w:hAnsi="Times New Roman" w:cs="Times New Roman"/>
          <w:b/>
          <w:bCs/>
          <w:kern w:val="0"/>
          <w:sz w:val="24"/>
        </w:rPr>
        <w:t xml:space="preserve"> </w:t>
      </w:r>
      <w:r w:rsidR="006956F1">
        <w:rPr>
          <w:rFonts w:ascii="Times New Roman" w:hAnsi="Times New Roman" w:cs="Times New Roman"/>
          <w:kern w:val="0"/>
          <w:sz w:val="24"/>
        </w:rPr>
        <w:t>Then,</w:t>
      </w:r>
      <w:r w:rsidR="006956F1" w:rsidRPr="00A926AC">
        <w:rPr>
          <w:rFonts w:ascii="Times New Roman" w:hAnsi="Times New Roman" w:cs="Times New Roman"/>
          <w:kern w:val="0"/>
          <w:sz w:val="24"/>
        </w:rPr>
        <w:t xml:space="preserve"> </w:t>
      </w:r>
      <w:r w:rsidRPr="00A926AC">
        <w:rPr>
          <w:rFonts w:ascii="Times New Roman" w:hAnsi="Times New Roman" w:cs="Times New Roman"/>
          <w:kern w:val="0"/>
          <w:sz w:val="24"/>
        </w:rPr>
        <w:t>300</w:t>
      </w:r>
      <w:r w:rsidR="006956F1">
        <w:rPr>
          <w:rFonts w:ascii="Times New Roman" w:hAnsi="Times New Roman" w:cs="Times New Roman"/>
          <w:kern w:val="0"/>
          <w:sz w:val="24"/>
        </w:rPr>
        <w:t xml:space="preserve"> </w:t>
      </w:r>
      <w:r w:rsidRPr="00A926AC">
        <w:rPr>
          <w:rFonts w:ascii="Times New Roman" w:hAnsi="Times New Roman" w:cs="Times New Roman"/>
          <w:kern w:val="0"/>
          <w:sz w:val="24"/>
        </w:rPr>
        <w:t>µl of MACS Buffer w</w:t>
      </w:r>
      <w:r w:rsidR="006956F1">
        <w:rPr>
          <w:rFonts w:ascii="Times New Roman" w:hAnsi="Times New Roman" w:cs="Times New Roman"/>
          <w:kern w:val="0"/>
          <w:sz w:val="24"/>
        </w:rPr>
        <w:t>ere</w:t>
      </w:r>
      <w:r w:rsidRPr="00A926AC">
        <w:rPr>
          <w:rFonts w:ascii="Times New Roman" w:hAnsi="Times New Roman" w:cs="Times New Roman"/>
          <w:kern w:val="0"/>
          <w:sz w:val="24"/>
        </w:rPr>
        <w:t xml:space="preserve"> added into </w:t>
      </w:r>
      <w:r w:rsidR="006956F1">
        <w:rPr>
          <w:rFonts w:ascii="Times New Roman" w:hAnsi="Times New Roman" w:cs="Times New Roman"/>
          <w:kern w:val="0"/>
          <w:sz w:val="24"/>
        </w:rPr>
        <w:t xml:space="preserve">the </w:t>
      </w:r>
      <w:r w:rsidRPr="00A926AC">
        <w:rPr>
          <w:rFonts w:ascii="Times New Roman" w:hAnsi="Times New Roman" w:cs="Times New Roman"/>
          <w:kern w:val="0"/>
          <w:sz w:val="24"/>
        </w:rPr>
        <w:t xml:space="preserve">tubes, and the cell suspension </w:t>
      </w:r>
      <w:r w:rsidR="006956F1">
        <w:rPr>
          <w:rFonts w:ascii="Times New Roman" w:hAnsi="Times New Roman" w:cs="Times New Roman"/>
          <w:kern w:val="0"/>
          <w:sz w:val="24"/>
        </w:rPr>
        <w:t xml:space="preserve">was filtered </w:t>
      </w:r>
      <w:r w:rsidRPr="00A926AC">
        <w:rPr>
          <w:rFonts w:ascii="Times New Roman" w:hAnsi="Times New Roman" w:cs="Times New Roman"/>
          <w:kern w:val="0"/>
          <w:sz w:val="24"/>
        </w:rPr>
        <w:t>through to 5</w:t>
      </w:r>
      <w:r w:rsidR="006956F1">
        <w:rPr>
          <w:rFonts w:ascii="Times New Roman" w:hAnsi="Times New Roman" w:cs="Times New Roman"/>
          <w:kern w:val="0"/>
          <w:sz w:val="24"/>
        </w:rPr>
        <w:t>-</w:t>
      </w:r>
      <w:r w:rsidRPr="00A926AC">
        <w:rPr>
          <w:rFonts w:ascii="Times New Roman" w:hAnsi="Times New Roman" w:cs="Times New Roman"/>
          <w:kern w:val="0"/>
          <w:sz w:val="24"/>
        </w:rPr>
        <w:t>ml round-bottom tubes and stored at 4</w:t>
      </w:r>
      <w:r w:rsidR="006956F1">
        <w:rPr>
          <w:rFonts w:ascii="Times New Roman" w:hAnsi="Times New Roman" w:cs="Times New Roman"/>
          <w:kern w:val="0"/>
          <w:sz w:val="24"/>
        </w:rPr>
        <w:t xml:space="preserve"> </w:t>
      </w:r>
      <w:r w:rsidR="00FB7B47">
        <w:rPr>
          <w:rFonts w:ascii="Times New Roman" w:hAnsi="Times New Roman" w:cs="Times New Roman"/>
          <w:kern w:val="0"/>
          <w:sz w:val="24"/>
        </w:rPr>
        <w:t>°C</w:t>
      </w:r>
      <w:r w:rsidRPr="00A926AC">
        <w:rPr>
          <w:rFonts w:ascii="Times New Roman" w:hAnsi="Times New Roman" w:cs="Times New Roman"/>
          <w:kern w:val="0"/>
          <w:sz w:val="24"/>
        </w:rPr>
        <w:t xml:space="preserve"> in the dark until measurement that day.</w:t>
      </w:r>
    </w:p>
    <w:p w14:paraId="2B6DB74E" w14:textId="1FEAFF9A" w:rsidR="00057EF6" w:rsidRPr="00A926AC" w:rsidRDefault="005817EF" w:rsidP="002D0F43">
      <w:pPr>
        <w:widowControl/>
        <w:spacing w:before="100" w:beforeAutospacing="1" w:after="100" w:afterAutospacing="1" w:line="480" w:lineRule="auto"/>
        <w:jc w:val="left"/>
        <w:rPr>
          <w:rFonts w:ascii="Times New Roman" w:eastAsia="ＭＳ Ｐゴシック" w:hAnsi="Times New Roman" w:cs="Times New Roman"/>
          <w:b/>
          <w:bCs/>
          <w:kern w:val="0"/>
          <w:sz w:val="24"/>
        </w:rPr>
      </w:pPr>
      <w:r>
        <w:rPr>
          <w:rFonts w:ascii="Times New Roman" w:hAnsi="Times New Roman" w:cs="Times New Roman"/>
          <w:b/>
          <w:bCs/>
          <w:sz w:val="24"/>
          <w:lang w:val="en"/>
        </w:rPr>
        <w:t xml:space="preserve">Preparation of </w:t>
      </w:r>
      <w:r>
        <w:rPr>
          <w:rFonts w:ascii="Times New Roman" w:eastAsia="ＭＳ Ｐゴシック" w:hAnsi="Times New Roman" w:cs="Times New Roman"/>
          <w:b/>
          <w:bCs/>
          <w:kern w:val="0"/>
          <w:sz w:val="24"/>
        </w:rPr>
        <w:t>p</w:t>
      </w:r>
      <w:r w:rsidRPr="00A926AC">
        <w:rPr>
          <w:rFonts w:ascii="Times New Roman" w:eastAsia="ＭＳ Ｐゴシック" w:hAnsi="Times New Roman" w:cs="Times New Roman"/>
          <w:b/>
          <w:bCs/>
          <w:kern w:val="0"/>
          <w:sz w:val="24"/>
        </w:rPr>
        <w:t xml:space="preserve">eripheral </w:t>
      </w:r>
      <w:r>
        <w:rPr>
          <w:rFonts w:ascii="Times New Roman" w:eastAsia="ＭＳ Ｐゴシック" w:hAnsi="Times New Roman" w:cs="Times New Roman"/>
          <w:b/>
          <w:bCs/>
          <w:kern w:val="0"/>
          <w:sz w:val="24"/>
        </w:rPr>
        <w:t>b</w:t>
      </w:r>
      <w:r w:rsidRPr="00A926AC">
        <w:rPr>
          <w:rFonts w:ascii="Times New Roman" w:eastAsia="ＭＳ Ｐゴシック" w:hAnsi="Times New Roman" w:cs="Times New Roman"/>
          <w:b/>
          <w:bCs/>
          <w:kern w:val="0"/>
          <w:sz w:val="24"/>
        </w:rPr>
        <w:t>lood</w:t>
      </w:r>
      <w:r>
        <w:rPr>
          <w:rFonts w:ascii="Times New Roman" w:eastAsia="ＭＳ Ｐゴシック" w:hAnsi="Times New Roman" w:cs="Times New Roman"/>
          <w:b/>
          <w:bCs/>
          <w:kern w:val="0"/>
          <w:sz w:val="24"/>
        </w:rPr>
        <w:t xml:space="preserve"> mononuclear cells </w:t>
      </w:r>
      <w:r>
        <w:rPr>
          <w:rFonts w:ascii="Times New Roman" w:hAnsi="Times New Roman" w:cs="Times New Roman"/>
          <w:b/>
          <w:bCs/>
          <w:sz w:val="24"/>
          <w:lang w:val="en"/>
        </w:rPr>
        <w:t>for flow cytometry</w:t>
      </w:r>
    </w:p>
    <w:p w14:paraId="0F359E69" w14:textId="3C064746" w:rsidR="00057EF6" w:rsidRPr="00A926AC" w:rsidRDefault="00C1088C" w:rsidP="002D0F43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kern w:val="0"/>
          <w:sz w:val="24"/>
        </w:rPr>
        <w:t>One</w:t>
      </w:r>
      <w:r w:rsidR="006956F1">
        <w:rPr>
          <w:rFonts w:ascii="Times New Roman" w:hAnsi="Times New Roman" w:cs="Times New Roman"/>
          <w:kern w:val="0"/>
          <w:sz w:val="24"/>
        </w:rPr>
        <w:t xml:space="preserve"> </w:t>
      </w:r>
      <w:r w:rsidR="00057EF6" w:rsidRPr="00A926AC">
        <w:rPr>
          <w:rFonts w:ascii="Times New Roman" w:hAnsi="Times New Roman" w:cs="Times New Roman"/>
          <w:kern w:val="0"/>
          <w:sz w:val="24"/>
        </w:rPr>
        <w:t xml:space="preserve">ml of </w:t>
      </w:r>
      <w:r w:rsidR="006956F1">
        <w:rPr>
          <w:rFonts w:ascii="Times New Roman" w:hAnsi="Times New Roman" w:cs="Times New Roman"/>
          <w:kern w:val="0"/>
          <w:sz w:val="24"/>
        </w:rPr>
        <w:t>p</w:t>
      </w:r>
      <w:r w:rsidR="00057EF6" w:rsidRPr="00A926AC">
        <w:rPr>
          <w:rFonts w:ascii="Times New Roman" w:hAnsi="Times New Roman" w:cs="Times New Roman"/>
          <w:kern w:val="0"/>
          <w:sz w:val="24"/>
        </w:rPr>
        <w:t>eripheral blood samples from study subjects w</w:t>
      </w:r>
      <w:r w:rsidR="006956F1">
        <w:rPr>
          <w:rFonts w:ascii="Times New Roman" w:hAnsi="Times New Roman" w:cs="Times New Roman"/>
          <w:kern w:val="0"/>
          <w:sz w:val="24"/>
        </w:rPr>
        <w:t xml:space="preserve">as </w:t>
      </w:r>
      <w:r w:rsidR="00057EF6" w:rsidRPr="00A926AC">
        <w:rPr>
          <w:rFonts w:ascii="Times New Roman" w:hAnsi="Times New Roman" w:cs="Times New Roman"/>
          <w:kern w:val="0"/>
          <w:sz w:val="24"/>
        </w:rPr>
        <w:t xml:space="preserve">collected in EDTA tubes. </w:t>
      </w:r>
      <w:r>
        <w:rPr>
          <w:rFonts w:ascii="Times New Roman" w:hAnsi="Times New Roman" w:cs="Times New Roman"/>
          <w:kern w:val="0"/>
          <w:sz w:val="24"/>
        </w:rPr>
        <w:t xml:space="preserve">Then, </w:t>
      </w:r>
      <w:r w:rsidR="00057EF6" w:rsidRPr="00A926AC">
        <w:rPr>
          <w:rFonts w:ascii="Times New Roman" w:hAnsi="Times New Roman" w:cs="Times New Roman"/>
          <w:kern w:val="0"/>
          <w:sz w:val="24"/>
        </w:rPr>
        <w:t>100</w:t>
      </w:r>
      <w:r w:rsidR="006956F1">
        <w:rPr>
          <w:rFonts w:ascii="Times New Roman" w:hAnsi="Times New Roman" w:cs="Times New Roman"/>
          <w:kern w:val="0"/>
          <w:sz w:val="24"/>
        </w:rPr>
        <w:t xml:space="preserve"> </w:t>
      </w:r>
      <w:r w:rsidR="00057EF6" w:rsidRPr="00A926AC">
        <w:rPr>
          <w:rFonts w:ascii="Times New Roman" w:hAnsi="Times New Roman" w:cs="Times New Roman"/>
          <w:kern w:val="0"/>
          <w:sz w:val="24"/>
        </w:rPr>
        <w:t>µl were placed in 2</w:t>
      </w:r>
      <w:r w:rsidR="006956F1">
        <w:rPr>
          <w:rFonts w:ascii="Times New Roman" w:hAnsi="Times New Roman" w:cs="Times New Roman"/>
          <w:kern w:val="0"/>
          <w:sz w:val="24"/>
        </w:rPr>
        <w:t>-</w:t>
      </w:r>
      <w:r w:rsidR="00057EF6" w:rsidRPr="00A926AC">
        <w:rPr>
          <w:rFonts w:ascii="Times New Roman" w:hAnsi="Times New Roman" w:cs="Times New Roman"/>
          <w:kern w:val="0"/>
          <w:sz w:val="24"/>
        </w:rPr>
        <w:t xml:space="preserve">ml safe-rock tubes and stained </w:t>
      </w:r>
      <w:r w:rsidR="006956F1">
        <w:rPr>
          <w:rFonts w:ascii="Times New Roman" w:hAnsi="Times New Roman" w:cs="Times New Roman"/>
          <w:kern w:val="0"/>
          <w:sz w:val="24"/>
        </w:rPr>
        <w:t xml:space="preserve">with </w:t>
      </w:r>
      <w:r w:rsidR="00057EF6" w:rsidRPr="00A926AC">
        <w:rPr>
          <w:rFonts w:ascii="Times New Roman" w:hAnsi="Times New Roman" w:cs="Times New Roman"/>
          <w:kern w:val="0"/>
          <w:sz w:val="24"/>
        </w:rPr>
        <w:t>combinations of</w:t>
      </w:r>
      <w:r w:rsidR="00057EF6" w:rsidRPr="006E1E12">
        <w:rPr>
          <w:rFonts w:ascii="Times New Roman" w:hAnsi="Times New Roman" w:cs="Times New Roman"/>
          <w:kern w:val="0"/>
          <w:sz w:val="24"/>
        </w:rPr>
        <w:t xml:space="preserve"> </w:t>
      </w:r>
      <w:r w:rsidR="00057EF6" w:rsidRPr="00BE74A6">
        <w:rPr>
          <w:rFonts w:ascii="Times New Roman" w:hAnsi="Times New Roman" w:cs="Times New Roman"/>
          <w:kern w:val="0"/>
          <w:sz w:val="24"/>
        </w:rPr>
        <w:t xml:space="preserve">the </w:t>
      </w:r>
      <w:r w:rsidR="00057EF6" w:rsidRPr="00627EED">
        <w:rPr>
          <w:rFonts w:ascii="Times New Roman" w:hAnsi="Times New Roman" w:cs="Times New Roman"/>
          <w:kern w:val="0"/>
          <w:sz w:val="24"/>
        </w:rPr>
        <w:t>anti-human antibodies and</w:t>
      </w:r>
      <w:r w:rsidR="006956F1" w:rsidRPr="00627EED">
        <w:rPr>
          <w:rFonts w:ascii="Times New Roman" w:hAnsi="Times New Roman" w:cs="Times New Roman"/>
          <w:kern w:val="0"/>
          <w:sz w:val="24"/>
        </w:rPr>
        <w:t xml:space="preserve"> left for</w:t>
      </w:r>
      <w:r w:rsidR="00057EF6" w:rsidRPr="00627EED">
        <w:rPr>
          <w:rFonts w:ascii="Times New Roman" w:hAnsi="Times New Roman" w:cs="Times New Roman"/>
          <w:kern w:val="0"/>
          <w:sz w:val="24"/>
        </w:rPr>
        <w:t xml:space="preserve"> 20 min at 4</w:t>
      </w:r>
      <w:r w:rsidR="006956F1" w:rsidRPr="00627EED">
        <w:rPr>
          <w:rFonts w:ascii="Times New Roman" w:hAnsi="Times New Roman" w:cs="Times New Roman"/>
          <w:kern w:val="0"/>
          <w:sz w:val="24"/>
        </w:rPr>
        <w:t xml:space="preserve"> </w:t>
      </w:r>
      <w:r w:rsidR="00FB7B47" w:rsidRPr="00627EED">
        <w:rPr>
          <w:rFonts w:ascii="Times New Roman" w:hAnsi="Times New Roman" w:cs="Times New Roman"/>
          <w:kern w:val="0"/>
          <w:sz w:val="24"/>
        </w:rPr>
        <w:t>°C</w:t>
      </w:r>
      <w:r w:rsidR="00057EF6" w:rsidRPr="00627EED">
        <w:rPr>
          <w:rFonts w:ascii="Times New Roman" w:hAnsi="Times New Roman" w:cs="Times New Roman"/>
          <w:kern w:val="0"/>
          <w:sz w:val="24"/>
        </w:rPr>
        <w:t xml:space="preserve"> in the dark</w:t>
      </w:r>
      <w:r w:rsidR="00057EF6" w:rsidRPr="00A926AC">
        <w:rPr>
          <w:rFonts w:ascii="Times New Roman" w:hAnsi="Times New Roman" w:cs="Times New Roman"/>
          <w:kern w:val="0"/>
          <w:sz w:val="24"/>
        </w:rPr>
        <w:t>. To fix and hemoly</w:t>
      </w:r>
      <w:r w:rsidR="00FB7B47">
        <w:rPr>
          <w:rFonts w:ascii="Times New Roman" w:hAnsi="Times New Roman" w:cs="Times New Roman"/>
          <w:kern w:val="0"/>
          <w:sz w:val="24"/>
        </w:rPr>
        <w:t>z</w:t>
      </w:r>
      <w:r w:rsidR="00057EF6" w:rsidRPr="00A926AC">
        <w:rPr>
          <w:rFonts w:ascii="Times New Roman" w:hAnsi="Times New Roman" w:cs="Times New Roman"/>
          <w:kern w:val="0"/>
          <w:sz w:val="24"/>
        </w:rPr>
        <w:t xml:space="preserve">e the </w:t>
      </w:r>
      <w:r w:rsidR="00057EF6" w:rsidRPr="00A926AC">
        <w:rPr>
          <w:rFonts w:ascii="Times New Roman" w:hAnsi="Times New Roman" w:cs="Times New Roman"/>
          <w:kern w:val="0"/>
          <w:sz w:val="24"/>
        </w:rPr>
        <w:lastRenderedPageBreak/>
        <w:t>cells, FACS Lysing Solution</w:t>
      </w:r>
      <w:r w:rsidR="006956F1">
        <w:rPr>
          <w:rFonts w:ascii="Times New Roman" w:hAnsi="Times New Roman" w:cs="Times New Roman"/>
          <w:kern w:val="0"/>
          <w:sz w:val="24"/>
        </w:rPr>
        <w:t xml:space="preserve"> </w:t>
      </w:r>
      <w:r w:rsidR="00057EF6" w:rsidRPr="00A926AC">
        <w:rPr>
          <w:rFonts w:ascii="Times New Roman" w:hAnsi="Times New Roman" w:cs="Times New Roman"/>
          <w:kern w:val="0"/>
          <w:sz w:val="24"/>
        </w:rPr>
        <w:t>(</w:t>
      </w:r>
      <w:r w:rsidR="00057EF6" w:rsidRPr="00A926AC">
        <w:rPr>
          <w:rFonts w:ascii="Times New Roman" w:eastAsia="ＭＳ Ｐゴシック" w:hAnsi="Times New Roman" w:cs="Times New Roman"/>
          <w:color w:val="000000"/>
          <w:kern w:val="0"/>
          <w:sz w:val="24"/>
        </w:rPr>
        <w:t>FACS</w:t>
      </w:r>
      <w:r w:rsidR="00057EF6" w:rsidRPr="00A926AC">
        <w:rPr>
          <w:rFonts w:ascii="Times New Roman" w:eastAsia="ＭＳ Ｐゴシック" w:hAnsi="Times New Roman" w:cs="Times New Roman"/>
          <w:color w:val="222222"/>
          <w:kern w:val="0"/>
          <w:sz w:val="24"/>
          <w:shd w:val="clear" w:color="auto" w:fill="FFFFFF"/>
        </w:rPr>
        <w:t> </w:t>
      </w:r>
      <w:r w:rsidR="00057EF6" w:rsidRPr="00A926AC">
        <w:rPr>
          <w:rFonts w:ascii="Times New Roman" w:eastAsia="ＭＳ Ｐゴシック" w:hAnsi="Times New Roman" w:cs="Times New Roman"/>
          <w:color w:val="000000"/>
          <w:kern w:val="0"/>
          <w:sz w:val="24"/>
        </w:rPr>
        <w:t>lyse</w:t>
      </w:r>
      <w:r w:rsidR="00057EF6" w:rsidRPr="00A926AC">
        <w:rPr>
          <w:rFonts w:ascii="Times New Roman" w:eastAsia="ＭＳ Ｐゴシック" w:hAnsi="Times New Roman" w:cs="Times New Roman"/>
          <w:color w:val="222222"/>
          <w:kern w:val="0"/>
          <w:sz w:val="24"/>
          <w:shd w:val="clear" w:color="auto" w:fill="FFFFFF"/>
        </w:rPr>
        <w:t xml:space="preserve">, Becton Dickinson </w:t>
      </w:r>
      <w:proofErr w:type="spellStart"/>
      <w:r w:rsidR="00057EF6" w:rsidRPr="00A926AC">
        <w:rPr>
          <w:rFonts w:ascii="Times New Roman" w:eastAsia="ＭＳ Ｐゴシック" w:hAnsi="Times New Roman" w:cs="Times New Roman"/>
          <w:color w:val="222222"/>
          <w:kern w:val="0"/>
          <w:sz w:val="24"/>
          <w:shd w:val="clear" w:color="auto" w:fill="FFFFFF"/>
        </w:rPr>
        <w:t>Immunocytometry</w:t>
      </w:r>
      <w:proofErr w:type="spellEnd"/>
      <w:r w:rsidR="00057EF6" w:rsidRPr="00A926AC">
        <w:rPr>
          <w:rFonts w:ascii="Times New Roman" w:eastAsia="ＭＳ Ｐゴシック" w:hAnsi="Times New Roman" w:cs="Times New Roman"/>
          <w:color w:val="222222"/>
          <w:kern w:val="0"/>
          <w:sz w:val="24"/>
          <w:shd w:val="clear" w:color="auto" w:fill="FFFFFF"/>
        </w:rPr>
        <w:t xml:space="preserve"> Systems [BDIS])</w:t>
      </w:r>
      <w:r w:rsidR="00057EF6" w:rsidRPr="00A926AC">
        <w:rPr>
          <w:rFonts w:ascii="Times New Roman" w:eastAsia="ＭＳ Ｐゴシック" w:hAnsi="Times New Roman" w:cs="Times New Roman"/>
          <w:kern w:val="0"/>
          <w:sz w:val="24"/>
        </w:rPr>
        <w:t xml:space="preserve"> </w:t>
      </w:r>
      <w:r w:rsidR="00057EF6" w:rsidRPr="00A926AC">
        <w:rPr>
          <w:rFonts w:ascii="Times New Roman" w:hAnsi="Times New Roman" w:cs="Times New Roman"/>
          <w:kern w:val="0"/>
          <w:sz w:val="24"/>
        </w:rPr>
        <w:t>w</w:t>
      </w:r>
      <w:r w:rsidR="006956F1">
        <w:rPr>
          <w:rFonts w:ascii="Times New Roman" w:hAnsi="Times New Roman" w:cs="Times New Roman"/>
          <w:kern w:val="0"/>
          <w:sz w:val="24"/>
        </w:rPr>
        <w:t xml:space="preserve">as </w:t>
      </w:r>
      <w:r w:rsidR="00057EF6" w:rsidRPr="00A926AC">
        <w:rPr>
          <w:rFonts w:ascii="Times New Roman" w:hAnsi="Times New Roman" w:cs="Times New Roman"/>
          <w:kern w:val="0"/>
          <w:sz w:val="24"/>
        </w:rPr>
        <w:t>added into tubes for 15 min at room temperature.</w:t>
      </w:r>
      <w:r w:rsidR="006E1E12">
        <w:rPr>
          <w:rFonts w:ascii="Times New Roman" w:eastAsia="ＭＳ Ｐゴシック" w:hAnsi="Times New Roman" w:cs="Times New Roman"/>
          <w:color w:val="333333"/>
          <w:kern w:val="0"/>
          <w:sz w:val="24"/>
          <w:shd w:val="clear" w:color="auto" w:fill="FAFAFA"/>
        </w:rPr>
        <w:t xml:space="preserve"> </w:t>
      </w:r>
      <w:r w:rsidR="00057EF6" w:rsidRPr="006E1E12">
        <w:rPr>
          <w:rFonts w:ascii="Times New Roman" w:eastAsia="ＭＳ Ｐゴシック" w:hAnsi="Times New Roman" w:cs="Times New Roman"/>
          <w:color w:val="333333"/>
          <w:kern w:val="0"/>
          <w:sz w:val="24"/>
          <w:shd w:val="clear" w:color="auto" w:fill="FAFAFA"/>
        </w:rPr>
        <w:t xml:space="preserve">Flow-Count fluorospheres (Beckman Coulter, </w:t>
      </w:r>
      <w:r w:rsidR="0071782F" w:rsidRPr="006E1E12">
        <w:rPr>
          <w:rFonts w:ascii="Times New Roman" w:eastAsia="ＭＳ Ｐゴシック" w:hAnsi="Times New Roman" w:cs="Times New Roman"/>
          <w:color w:val="333333"/>
          <w:kern w:val="0"/>
          <w:sz w:val="24"/>
          <w:shd w:val="clear" w:color="auto" w:fill="FAFAFA"/>
        </w:rPr>
        <w:t>Brea, CA</w:t>
      </w:r>
      <w:r w:rsidR="00057EF6" w:rsidRPr="006E1E12">
        <w:rPr>
          <w:rFonts w:ascii="Times New Roman" w:eastAsia="ＭＳ Ｐゴシック" w:hAnsi="Times New Roman" w:cs="Times New Roman"/>
          <w:color w:val="333333"/>
          <w:kern w:val="0"/>
          <w:sz w:val="24"/>
          <w:shd w:val="clear" w:color="auto" w:fill="FAFAFA"/>
        </w:rPr>
        <w:t>)</w:t>
      </w:r>
      <w:r w:rsidR="00057EF6" w:rsidRPr="00A926AC">
        <w:rPr>
          <w:rFonts w:ascii="Times New Roman" w:eastAsia="ＭＳ Ｐゴシック" w:hAnsi="Times New Roman" w:cs="Times New Roman"/>
          <w:color w:val="333333"/>
          <w:kern w:val="0"/>
          <w:sz w:val="24"/>
          <w:shd w:val="clear" w:color="auto" w:fill="FAFAFA"/>
        </w:rPr>
        <w:t xml:space="preserve"> </w:t>
      </w:r>
      <w:r w:rsidR="00057EF6" w:rsidRPr="00A926AC">
        <w:rPr>
          <w:rFonts w:ascii="Times New Roman" w:hAnsi="Times New Roman" w:cs="Times New Roman"/>
          <w:color w:val="000000" w:themeColor="text1"/>
          <w:kern w:val="0"/>
          <w:sz w:val="24"/>
        </w:rPr>
        <w:t>were used for measurement of absolute cell counts</w:t>
      </w:r>
      <w:r w:rsidR="006E1E12">
        <w:rPr>
          <w:rFonts w:ascii="Times New Roman" w:hAnsi="Times New Roman" w:cs="Times New Roman"/>
          <w:color w:val="000000" w:themeColor="text1"/>
          <w:kern w:val="0"/>
          <w:sz w:val="24"/>
        </w:rPr>
        <w:t>.</w:t>
      </w:r>
      <w:r w:rsidR="006E1E12">
        <w:rPr>
          <w:rFonts w:ascii="Times New Roman" w:hAnsi="Times New Roman" w:cs="Times New Roman"/>
          <w:kern w:val="0"/>
          <w:sz w:val="24"/>
        </w:rPr>
        <w:t xml:space="preserve"> </w:t>
      </w:r>
      <w:r w:rsidR="00057EF6" w:rsidRPr="00A926AC">
        <w:rPr>
          <w:rFonts w:ascii="Times New Roman" w:hAnsi="Times New Roman" w:cs="Times New Roman"/>
          <w:kern w:val="0"/>
          <w:sz w:val="24"/>
        </w:rPr>
        <w:t xml:space="preserve">The suspension </w:t>
      </w:r>
      <w:r w:rsidR="006956F1">
        <w:rPr>
          <w:rFonts w:ascii="Times New Roman" w:hAnsi="Times New Roman" w:cs="Times New Roman"/>
          <w:kern w:val="0"/>
          <w:sz w:val="24"/>
        </w:rPr>
        <w:t xml:space="preserve">supernatant </w:t>
      </w:r>
      <w:r w:rsidR="00057EF6" w:rsidRPr="00A926AC">
        <w:rPr>
          <w:rFonts w:ascii="Times New Roman" w:hAnsi="Times New Roman" w:cs="Times New Roman"/>
          <w:kern w:val="0"/>
          <w:sz w:val="24"/>
        </w:rPr>
        <w:t>was aspirated and resu</w:t>
      </w:r>
      <w:r w:rsidR="00FB7B47">
        <w:rPr>
          <w:rFonts w:ascii="Times New Roman" w:hAnsi="Times New Roman" w:cs="Times New Roman"/>
          <w:kern w:val="0"/>
          <w:sz w:val="24"/>
        </w:rPr>
        <w:t>s</w:t>
      </w:r>
      <w:r w:rsidR="00057EF6" w:rsidRPr="00A926AC">
        <w:rPr>
          <w:rFonts w:ascii="Times New Roman" w:hAnsi="Times New Roman" w:cs="Times New Roman"/>
          <w:kern w:val="0"/>
          <w:sz w:val="24"/>
        </w:rPr>
        <w:t xml:space="preserve">pended with MACS Buffer and centrifuged </w:t>
      </w:r>
      <w:r w:rsidR="00057EF6" w:rsidRPr="00A926AC">
        <w:rPr>
          <w:rFonts w:ascii="Times New Roman" w:hAnsi="Times New Roman" w:cs="Times New Roman"/>
          <w:sz w:val="24"/>
          <w:lang w:val="en"/>
        </w:rPr>
        <w:t>(500</w:t>
      </w:r>
      <w:r w:rsidR="006956F1">
        <w:rPr>
          <w:rFonts w:ascii="Times New Roman" w:hAnsi="Times New Roman" w:cs="Times New Roman"/>
          <w:sz w:val="24"/>
          <w:lang w:val="en"/>
        </w:rPr>
        <w:t xml:space="preserve"> </w:t>
      </w:r>
      <w:r w:rsidR="00057EF6" w:rsidRPr="00807BC2">
        <w:rPr>
          <w:rFonts w:ascii="Times New Roman" w:hAnsi="Times New Roman" w:cs="Times New Roman"/>
          <w:i/>
          <w:iCs/>
          <w:sz w:val="24"/>
          <w:lang w:val="en"/>
        </w:rPr>
        <w:t>g</w:t>
      </w:r>
      <w:r w:rsidR="00057EF6" w:rsidRPr="00A926AC">
        <w:rPr>
          <w:rFonts w:ascii="Times New Roman" w:hAnsi="Times New Roman" w:cs="Times New Roman"/>
          <w:sz w:val="24"/>
          <w:lang w:val="en"/>
        </w:rPr>
        <w:t xml:space="preserve"> for 5</w:t>
      </w:r>
      <w:r w:rsidR="00FB7B47">
        <w:rPr>
          <w:rFonts w:ascii="Times New Roman" w:hAnsi="Times New Roman" w:cs="Times New Roman"/>
          <w:sz w:val="24"/>
          <w:lang w:val="en"/>
        </w:rPr>
        <w:t xml:space="preserve"> </w:t>
      </w:r>
      <w:r w:rsidR="00057EF6" w:rsidRPr="00A926AC">
        <w:rPr>
          <w:rFonts w:ascii="Times New Roman" w:hAnsi="Times New Roman" w:cs="Times New Roman"/>
          <w:sz w:val="24"/>
          <w:lang w:val="en"/>
        </w:rPr>
        <w:t>minutes) again</w:t>
      </w:r>
      <w:r w:rsidR="00FB7B47">
        <w:rPr>
          <w:rFonts w:ascii="Times New Roman" w:hAnsi="Times New Roman" w:cs="Times New Roman"/>
          <w:sz w:val="24"/>
          <w:lang w:val="en"/>
        </w:rPr>
        <w:t>,</w:t>
      </w:r>
      <w:r w:rsidR="00057EF6" w:rsidRPr="00A926AC">
        <w:rPr>
          <w:rFonts w:ascii="Times New Roman" w:hAnsi="Times New Roman" w:cs="Times New Roman"/>
          <w:sz w:val="24"/>
          <w:lang w:val="en"/>
        </w:rPr>
        <w:t xml:space="preserve"> and </w:t>
      </w:r>
      <w:r w:rsidR="00FB7B47">
        <w:rPr>
          <w:rFonts w:ascii="Times New Roman" w:hAnsi="Times New Roman" w:cs="Times New Roman"/>
          <w:sz w:val="24"/>
          <w:lang w:val="en"/>
        </w:rPr>
        <w:t xml:space="preserve">the </w:t>
      </w:r>
      <w:r w:rsidR="00057EF6" w:rsidRPr="00A926AC">
        <w:rPr>
          <w:rFonts w:ascii="Times New Roman" w:hAnsi="Times New Roman" w:cs="Times New Roman"/>
          <w:sz w:val="24"/>
          <w:lang w:val="en"/>
        </w:rPr>
        <w:t>supernatant</w:t>
      </w:r>
      <w:r w:rsidR="006956F1">
        <w:rPr>
          <w:rFonts w:ascii="Times New Roman" w:hAnsi="Times New Roman" w:cs="Times New Roman"/>
          <w:sz w:val="24"/>
          <w:lang w:val="en"/>
        </w:rPr>
        <w:t xml:space="preserve"> w</w:t>
      </w:r>
      <w:r w:rsidR="00FB7B47">
        <w:rPr>
          <w:rFonts w:ascii="Times New Roman" w:hAnsi="Times New Roman" w:cs="Times New Roman"/>
          <w:sz w:val="24"/>
          <w:lang w:val="en"/>
        </w:rPr>
        <w:t>as</w:t>
      </w:r>
      <w:r w:rsidR="006956F1">
        <w:rPr>
          <w:rFonts w:ascii="Times New Roman" w:hAnsi="Times New Roman" w:cs="Times New Roman"/>
          <w:sz w:val="24"/>
          <w:lang w:val="en"/>
        </w:rPr>
        <w:t xml:space="preserve"> aspirated</w:t>
      </w:r>
      <w:r w:rsidR="00057EF6" w:rsidRPr="00A926AC">
        <w:rPr>
          <w:rFonts w:ascii="Times New Roman" w:hAnsi="Times New Roman" w:cs="Times New Roman"/>
          <w:sz w:val="24"/>
          <w:lang w:val="en"/>
        </w:rPr>
        <w:t>.</w:t>
      </w:r>
      <w:r w:rsidR="006956F1">
        <w:rPr>
          <w:rFonts w:ascii="Times New Roman" w:hAnsi="Times New Roman" w:cs="Times New Roman"/>
          <w:sz w:val="24"/>
          <w:lang w:val="en"/>
        </w:rPr>
        <w:t xml:space="preserve"> </w:t>
      </w:r>
      <w:r w:rsidR="00057EF6" w:rsidRPr="00A926AC">
        <w:rPr>
          <w:rFonts w:ascii="Times New Roman" w:eastAsia="ＭＳ Ｐゴシック" w:hAnsi="Times New Roman" w:cs="Times New Roman"/>
          <w:kern w:val="0"/>
          <w:sz w:val="24"/>
        </w:rPr>
        <w:t xml:space="preserve">Cells were suspended with MACS Buffer, and the cell suspension </w:t>
      </w:r>
      <w:r w:rsidR="006956F1">
        <w:rPr>
          <w:rFonts w:ascii="Times New Roman" w:eastAsia="ＭＳ Ｐゴシック" w:hAnsi="Times New Roman" w:cs="Times New Roman"/>
          <w:kern w:val="0"/>
          <w:sz w:val="24"/>
        </w:rPr>
        <w:t xml:space="preserve">was </w:t>
      </w:r>
      <w:r w:rsidR="006956F1" w:rsidRPr="00A926AC">
        <w:rPr>
          <w:rFonts w:ascii="Times New Roman" w:eastAsia="ＭＳ Ｐゴシック" w:hAnsi="Times New Roman" w:cs="Times New Roman"/>
          <w:kern w:val="0"/>
          <w:sz w:val="24"/>
        </w:rPr>
        <w:t>filter</w:t>
      </w:r>
      <w:r w:rsidR="006956F1">
        <w:rPr>
          <w:rFonts w:ascii="Times New Roman" w:eastAsia="ＭＳ Ｐゴシック" w:hAnsi="Times New Roman" w:cs="Times New Roman"/>
          <w:kern w:val="0"/>
          <w:sz w:val="24"/>
        </w:rPr>
        <w:t>ed</w:t>
      </w:r>
      <w:r w:rsidR="006956F1" w:rsidRPr="00A926AC">
        <w:rPr>
          <w:rFonts w:ascii="Times New Roman" w:eastAsia="ＭＳ Ｐゴシック" w:hAnsi="Times New Roman" w:cs="Times New Roman"/>
          <w:kern w:val="0"/>
          <w:sz w:val="24"/>
        </w:rPr>
        <w:t xml:space="preserve"> </w:t>
      </w:r>
      <w:r w:rsidR="00057EF6" w:rsidRPr="00A926AC">
        <w:rPr>
          <w:rFonts w:ascii="Times New Roman" w:eastAsia="ＭＳ Ｐゴシック" w:hAnsi="Times New Roman" w:cs="Times New Roman"/>
          <w:kern w:val="0"/>
          <w:sz w:val="24"/>
        </w:rPr>
        <w:t>through to 5</w:t>
      </w:r>
      <w:r w:rsidR="006956F1">
        <w:rPr>
          <w:rFonts w:ascii="Times New Roman" w:eastAsia="ＭＳ Ｐゴシック" w:hAnsi="Times New Roman" w:cs="Times New Roman"/>
          <w:kern w:val="0"/>
          <w:sz w:val="24"/>
        </w:rPr>
        <w:t>-</w:t>
      </w:r>
      <w:r w:rsidR="00057EF6" w:rsidRPr="00A926AC">
        <w:rPr>
          <w:rFonts w:ascii="Times New Roman" w:eastAsia="ＭＳ Ｐゴシック" w:hAnsi="Times New Roman" w:cs="Times New Roman"/>
          <w:kern w:val="0"/>
          <w:sz w:val="24"/>
        </w:rPr>
        <w:t>ml round-bottom tubes and stored at 4</w:t>
      </w:r>
      <w:r w:rsidR="006956F1">
        <w:rPr>
          <w:rFonts w:ascii="Times New Roman" w:eastAsia="ＭＳ Ｐゴシック" w:hAnsi="Times New Roman" w:cs="Times New Roman"/>
          <w:kern w:val="0"/>
          <w:sz w:val="24"/>
        </w:rPr>
        <w:t xml:space="preserve"> </w:t>
      </w:r>
      <w:r w:rsidR="00FB7B47">
        <w:rPr>
          <w:rFonts w:ascii="Times New Roman" w:eastAsia="ＭＳ Ｐゴシック" w:hAnsi="Times New Roman" w:cs="Times New Roman"/>
          <w:kern w:val="0"/>
          <w:sz w:val="24"/>
        </w:rPr>
        <w:t>°C</w:t>
      </w:r>
      <w:r w:rsidR="00057EF6" w:rsidRPr="00A926AC">
        <w:rPr>
          <w:rFonts w:ascii="Times New Roman" w:eastAsia="ＭＳ Ｐゴシック" w:hAnsi="Times New Roman" w:cs="Times New Roman"/>
          <w:kern w:val="0"/>
          <w:sz w:val="24"/>
        </w:rPr>
        <w:t xml:space="preserve"> in the dark until measurement.</w:t>
      </w:r>
    </w:p>
    <w:p w14:paraId="5FECFB2E" w14:textId="3A7A9302" w:rsidR="00057EF6" w:rsidRDefault="00057EF6" w:rsidP="002D0F43">
      <w:pPr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</w:rPr>
      </w:pPr>
    </w:p>
    <w:p w14:paraId="51700DBF" w14:textId="77777777" w:rsidR="006266FB" w:rsidRPr="00BE74A6" w:rsidRDefault="006266FB" w:rsidP="002D0F43">
      <w:pPr>
        <w:spacing w:line="480" w:lineRule="auto"/>
        <w:jc w:val="left"/>
        <w:rPr>
          <w:rFonts w:ascii="Times New Roman" w:eastAsia="ＭＳ Ｐゴシック" w:hAnsi="Times New Roman" w:cs="Times New Roman"/>
          <w:b/>
          <w:bCs/>
          <w:sz w:val="24"/>
        </w:rPr>
      </w:pPr>
      <w:r w:rsidRPr="00BE74A6">
        <w:rPr>
          <w:rFonts w:ascii="Times New Roman" w:eastAsia="ＭＳ Ｐゴシック" w:hAnsi="Times New Roman" w:cs="Times New Roman"/>
          <w:b/>
          <w:bCs/>
          <w:sz w:val="24"/>
        </w:rPr>
        <w:t>Gating strategy of flow cytometry for identifying helper T cell (Th) subsets</w:t>
      </w:r>
    </w:p>
    <w:p w14:paraId="51B2F651" w14:textId="199C04CE" w:rsidR="006266FB" w:rsidRDefault="006266FB" w:rsidP="002D0F43">
      <w:pPr>
        <w:spacing w:line="480" w:lineRule="auto"/>
        <w:jc w:val="left"/>
        <w:rPr>
          <w:rFonts w:ascii="Times New Roman" w:eastAsia="ＭＳ Ｐゴシック" w:hAnsi="Times New Roman" w:cs="Times New Roman"/>
          <w:sz w:val="24"/>
        </w:rPr>
      </w:pPr>
      <w:r>
        <w:rPr>
          <w:rFonts w:ascii="Times New Roman" w:eastAsia="ＭＳ Ｐゴシック" w:hAnsi="Times New Roman" w:cs="Times New Roman"/>
          <w:sz w:val="24"/>
        </w:rPr>
        <w:t xml:space="preserve">For analysis of peripheral 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blood, </w:t>
      </w:r>
      <w:r w:rsidR="006956F1">
        <w:rPr>
          <w:rFonts w:ascii="Times New Roman" w:eastAsia="ＭＳ Ｐゴシック" w:hAnsi="Times New Roman" w:cs="Times New Roman"/>
          <w:sz w:val="24"/>
        </w:rPr>
        <w:t>w</w:t>
      </w:r>
      <w:r>
        <w:rPr>
          <w:rFonts w:ascii="Times New Roman" w:eastAsia="ＭＳ Ｐゴシック" w:hAnsi="Times New Roman" w:cs="Times New Roman"/>
          <w:sz w:val="24"/>
        </w:rPr>
        <w:t xml:space="preserve">e gated on 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lymphocytes </w:t>
      </w:r>
      <w:r>
        <w:rPr>
          <w:rFonts w:ascii="Times New Roman" w:eastAsia="ＭＳ Ｐゴシック" w:hAnsi="Times New Roman" w:cs="Times New Roman"/>
          <w:sz w:val="24"/>
        </w:rPr>
        <w:t>using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FSC and SSC</w:t>
      </w:r>
      <w:r>
        <w:rPr>
          <w:rFonts w:ascii="Times New Roman" w:eastAsia="ＭＳ Ｐゴシック" w:hAnsi="Times New Roman" w:cs="Times New Roman"/>
          <w:sz w:val="24"/>
        </w:rPr>
        <w:t xml:space="preserve"> to </w:t>
      </w:r>
      <w:r w:rsidRPr="00720CB5">
        <w:rPr>
          <w:rFonts w:ascii="Times New Roman" w:eastAsia="ＭＳ Ｐゴシック" w:hAnsi="Times New Roman" w:cs="Times New Roman"/>
          <w:sz w:val="24"/>
        </w:rPr>
        <w:t>gate out dead cells, followed by exclusion of doublet</w:t>
      </w:r>
      <w:r>
        <w:rPr>
          <w:rFonts w:ascii="Times New Roman" w:eastAsia="ＭＳ Ｐゴシック" w:hAnsi="Times New Roman" w:cs="Times New Roman"/>
          <w:sz w:val="24"/>
        </w:rPr>
        <w:t xml:space="preserve">s, </w:t>
      </w:r>
      <w:r w:rsidR="00903723">
        <w:rPr>
          <w:rFonts w:ascii="Times New Roman" w:eastAsia="ＭＳ Ｐゴシック" w:hAnsi="Times New Roman" w:cs="Times New Roman"/>
          <w:sz w:val="24"/>
        </w:rPr>
        <w:t xml:space="preserve">and we </w:t>
      </w:r>
      <w:r>
        <w:rPr>
          <w:rFonts w:ascii="Times New Roman" w:eastAsia="ＭＳ Ｐゴシック" w:hAnsi="Times New Roman" w:cs="Times New Roman"/>
          <w:sz w:val="24"/>
        </w:rPr>
        <w:t xml:space="preserve">then identified </w:t>
      </w:r>
      <w:r w:rsidRPr="00720CB5">
        <w:rPr>
          <w:rFonts w:ascii="Times New Roman" w:eastAsia="ＭＳ Ｐゴシック" w:hAnsi="Times New Roman" w:cs="Times New Roman"/>
          <w:sz w:val="24"/>
        </w:rPr>
        <w:t>CD3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>+</w:t>
      </w:r>
      <w:r w:rsidRPr="00720CB5">
        <w:rPr>
          <w:rFonts w:ascii="Times New Roman" w:eastAsia="ＭＳ Ｐゴシック" w:hAnsi="Times New Roman" w:cs="Times New Roman"/>
          <w:sz w:val="24"/>
        </w:rPr>
        <w:t>CD4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 xml:space="preserve">+ </w:t>
      </w:r>
      <w:r w:rsidRPr="00720CB5">
        <w:rPr>
          <w:rFonts w:ascii="Times New Roman" w:eastAsia="ＭＳ Ｐゴシック" w:hAnsi="Times New Roman" w:cs="Times New Roman"/>
          <w:sz w:val="24"/>
        </w:rPr>
        <w:t>T</w:t>
      </w:r>
      <w:r>
        <w:rPr>
          <w:rFonts w:ascii="Times New Roman" w:eastAsia="ＭＳ Ｐゴシック" w:hAnsi="Times New Roman" w:cs="Times New Roman"/>
          <w:sz w:val="24"/>
        </w:rPr>
        <w:t xml:space="preserve"> </w:t>
      </w:r>
      <w:r w:rsidRPr="00720CB5">
        <w:rPr>
          <w:rFonts w:ascii="Times New Roman" w:eastAsia="ＭＳ Ｐゴシック" w:hAnsi="Times New Roman" w:cs="Times New Roman"/>
          <w:sz w:val="24"/>
        </w:rPr>
        <w:t>cells</w:t>
      </w:r>
      <w:r>
        <w:rPr>
          <w:rFonts w:ascii="Times New Roman" w:eastAsia="ＭＳ Ｐゴシック" w:hAnsi="Times New Roman" w:cs="Times New Roman"/>
          <w:sz w:val="24"/>
        </w:rPr>
        <w:t xml:space="preserve">. Among these </w:t>
      </w:r>
      <w:r w:rsidRPr="00720CB5">
        <w:rPr>
          <w:rFonts w:ascii="Times New Roman" w:eastAsia="ＭＳ Ｐゴシック" w:hAnsi="Times New Roman" w:cs="Times New Roman"/>
          <w:sz w:val="24"/>
        </w:rPr>
        <w:t>CD3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>+</w:t>
      </w:r>
      <w:r w:rsidRPr="00720CB5">
        <w:rPr>
          <w:rFonts w:ascii="Times New Roman" w:eastAsia="ＭＳ Ｐゴシック" w:hAnsi="Times New Roman" w:cs="Times New Roman"/>
          <w:sz w:val="24"/>
        </w:rPr>
        <w:t>CD4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 xml:space="preserve">+ </w:t>
      </w:r>
      <w:r w:rsidRPr="00720CB5">
        <w:rPr>
          <w:rFonts w:ascii="Times New Roman" w:eastAsia="ＭＳ Ｐゴシック" w:hAnsi="Times New Roman" w:cs="Times New Roman"/>
          <w:sz w:val="24"/>
        </w:rPr>
        <w:t>T</w:t>
      </w:r>
      <w:r>
        <w:rPr>
          <w:rFonts w:ascii="Times New Roman" w:eastAsia="ＭＳ Ｐゴシック" w:hAnsi="Times New Roman" w:cs="Times New Roman"/>
          <w:sz w:val="24"/>
        </w:rPr>
        <w:t xml:space="preserve"> </w:t>
      </w:r>
      <w:r w:rsidRPr="00720CB5">
        <w:rPr>
          <w:rFonts w:ascii="Times New Roman" w:eastAsia="ＭＳ Ｐゴシック" w:hAnsi="Times New Roman" w:cs="Times New Roman"/>
          <w:sz w:val="24"/>
        </w:rPr>
        <w:t>cells</w:t>
      </w:r>
      <w:r>
        <w:rPr>
          <w:rFonts w:ascii="Times New Roman" w:eastAsia="ＭＳ Ｐゴシック" w:hAnsi="Times New Roman" w:cs="Times New Roman" w:hint="eastAsia"/>
          <w:sz w:val="24"/>
        </w:rPr>
        <w:t>,</w:t>
      </w:r>
      <w:r>
        <w:rPr>
          <w:rFonts w:ascii="Times New Roman" w:eastAsia="ＭＳ Ｐゴシック" w:hAnsi="Times New Roman" w:cs="Times New Roman"/>
          <w:sz w:val="24"/>
        </w:rPr>
        <w:t xml:space="preserve"> </w:t>
      </w:r>
      <w:r w:rsidR="00903723">
        <w:rPr>
          <w:rFonts w:ascii="Times New Roman" w:eastAsia="ＭＳ Ｐゴシック" w:hAnsi="Times New Roman" w:cs="Times New Roman"/>
          <w:sz w:val="24"/>
        </w:rPr>
        <w:t xml:space="preserve">we </w:t>
      </w:r>
      <w:r>
        <w:rPr>
          <w:rFonts w:ascii="Times New Roman" w:eastAsia="ＭＳ Ｐゴシック" w:hAnsi="Times New Roman" w:cs="Times New Roman"/>
          <w:sz w:val="24"/>
        </w:rPr>
        <w:t xml:space="preserve">gated on </w:t>
      </w:r>
      <w:r w:rsidRPr="00720CB5">
        <w:rPr>
          <w:rFonts w:ascii="Times New Roman" w:eastAsia="ＭＳ Ｐゴシック" w:hAnsi="Times New Roman" w:cs="Times New Roman"/>
          <w:sz w:val="24"/>
        </w:rPr>
        <w:t>CD45RA</w:t>
      </w:r>
      <w:r w:rsidRPr="00974AFD">
        <w:rPr>
          <w:rFonts w:ascii="Times New Roman" w:eastAsia="ＭＳ Ｐゴシック" w:hAnsi="Times New Roman" w:cs="Times New Roman"/>
          <w:sz w:val="24"/>
          <w:vertAlign w:val="superscript"/>
        </w:rPr>
        <w:t>-</w:t>
      </w:r>
      <w:r w:rsidRPr="00720CB5">
        <w:rPr>
          <w:rFonts w:ascii="Times New Roman" w:eastAsia="ＭＳ Ｐゴシック" w:hAnsi="Times New Roman" w:cs="Times New Roman"/>
          <w:sz w:val="24"/>
        </w:rPr>
        <w:t>CXCR5</w:t>
      </w:r>
      <w:r w:rsidRPr="00974AFD">
        <w:rPr>
          <w:rFonts w:ascii="Times New Roman" w:eastAsia="ＭＳ Ｐゴシック" w:hAnsi="Times New Roman" w:cs="Times New Roman"/>
          <w:sz w:val="24"/>
          <w:vertAlign w:val="superscript"/>
        </w:rPr>
        <w:t>-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populations</w:t>
      </w:r>
      <w:r>
        <w:rPr>
          <w:rFonts w:ascii="Times New Roman" w:eastAsia="ＭＳ Ｐゴシック" w:hAnsi="Times New Roman" w:cs="Times New Roman"/>
          <w:sz w:val="24"/>
        </w:rPr>
        <w:t xml:space="preserve"> to gate out CD45RA</w:t>
      </w:r>
      <w:r w:rsidRPr="00706117">
        <w:rPr>
          <w:rFonts w:ascii="Times New Roman" w:eastAsia="ＭＳ Ｐゴシック" w:hAnsi="Times New Roman" w:cs="Times New Roman"/>
          <w:sz w:val="24"/>
          <w:vertAlign w:val="superscript"/>
        </w:rPr>
        <w:t>+</w:t>
      </w:r>
      <w:r w:rsidR="00903723">
        <w:rPr>
          <w:rFonts w:ascii="Times New Roman" w:eastAsia="ＭＳ Ｐゴシック" w:hAnsi="Times New Roman" w:cs="Times New Roman"/>
          <w:sz w:val="24"/>
        </w:rPr>
        <w:t>-n</w:t>
      </w:r>
      <w:r>
        <w:rPr>
          <w:rFonts w:ascii="Times New Roman" w:eastAsia="ＭＳ Ｐゴシック" w:hAnsi="Times New Roman" w:cs="Times New Roman"/>
          <w:sz w:val="24"/>
        </w:rPr>
        <w:t>aïve T</w:t>
      </w:r>
      <w:r w:rsidR="009361A8">
        <w:rPr>
          <w:rFonts w:ascii="Times New Roman" w:eastAsia="ＭＳ Ｐゴシック" w:hAnsi="Times New Roman" w:cs="Times New Roman"/>
          <w:sz w:val="24"/>
        </w:rPr>
        <w:t xml:space="preserve"> </w:t>
      </w:r>
      <w:r>
        <w:rPr>
          <w:rFonts w:ascii="Times New Roman" w:eastAsia="ＭＳ Ｐゴシック" w:hAnsi="Times New Roman" w:cs="Times New Roman"/>
          <w:sz w:val="24"/>
        </w:rPr>
        <w:t>cells and CXCR5</w:t>
      </w:r>
      <w:r w:rsidRPr="00706117">
        <w:rPr>
          <w:rFonts w:ascii="Times New Roman" w:eastAsia="ＭＳ Ｐゴシック" w:hAnsi="Times New Roman" w:cs="Times New Roman"/>
          <w:sz w:val="24"/>
          <w:vertAlign w:val="superscript"/>
        </w:rPr>
        <w:t xml:space="preserve">+ </w:t>
      </w:r>
      <w:r>
        <w:rPr>
          <w:rFonts w:ascii="Times New Roman" w:eastAsia="ＭＳ Ｐゴシック" w:hAnsi="Times New Roman" w:cs="Times New Roman"/>
          <w:sz w:val="24"/>
        </w:rPr>
        <w:t>follicular helper T</w:t>
      </w:r>
      <w:r w:rsidR="00903723">
        <w:rPr>
          <w:rFonts w:ascii="Times New Roman" w:eastAsia="ＭＳ Ｐゴシック" w:hAnsi="Times New Roman" w:cs="Times New Roman"/>
          <w:sz w:val="24"/>
        </w:rPr>
        <w:t xml:space="preserve"> </w:t>
      </w:r>
      <w:r>
        <w:rPr>
          <w:rFonts w:ascii="Times New Roman" w:eastAsia="ＭＳ Ｐゴシック" w:hAnsi="Times New Roman" w:cs="Times New Roman"/>
          <w:sz w:val="24"/>
        </w:rPr>
        <w:t xml:space="preserve">cells, then gated on </w:t>
      </w:r>
      <w:r w:rsidRPr="00720CB5">
        <w:rPr>
          <w:rFonts w:ascii="Times New Roman" w:eastAsia="ＭＳ Ｐゴシック" w:hAnsi="Times New Roman" w:cs="Times New Roman"/>
          <w:sz w:val="24"/>
        </w:rPr>
        <w:t>CD127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>Lo</w:t>
      </w:r>
      <w:r>
        <w:rPr>
          <w:rFonts w:ascii="Times New Roman" w:eastAsia="ＭＳ Ｐゴシック" w:hAnsi="Times New Roman" w:cs="Times New Roman"/>
          <w:sz w:val="24"/>
          <w:vertAlign w:val="superscript"/>
        </w:rPr>
        <w:t>w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or CD127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>Hi</w:t>
      </w:r>
      <w:r>
        <w:rPr>
          <w:rFonts w:ascii="Times New Roman" w:eastAsia="ＭＳ Ｐゴシック" w:hAnsi="Times New Roman" w:cs="Times New Roman"/>
          <w:sz w:val="24"/>
          <w:vertAlign w:val="superscript"/>
        </w:rPr>
        <w:t>gh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 xml:space="preserve"> </w:t>
      </w:r>
      <w:proofErr w:type="spellStart"/>
      <w:r w:rsidRPr="00720CB5">
        <w:rPr>
          <w:rFonts w:ascii="Times New Roman" w:eastAsia="ＭＳ Ｐゴシック" w:hAnsi="Times New Roman" w:cs="Times New Roman"/>
          <w:sz w:val="24"/>
        </w:rPr>
        <w:t>Tconv</w:t>
      </w:r>
      <w:proofErr w:type="spellEnd"/>
      <w:r>
        <w:rPr>
          <w:rFonts w:ascii="Times New Roman" w:eastAsia="ＭＳ Ｐゴシック" w:hAnsi="Times New Roman" w:cs="Times New Roman"/>
          <w:sz w:val="24"/>
        </w:rPr>
        <w:t xml:space="preserve"> and to gate out Treg</w:t>
      </w:r>
      <w:r w:rsidR="009361A8">
        <w:rPr>
          <w:rFonts w:ascii="Times New Roman" w:eastAsia="ＭＳ Ｐゴシック" w:hAnsi="Times New Roman" w:cs="Times New Roman"/>
          <w:sz w:val="24"/>
        </w:rPr>
        <w:t>s</w:t>
      </w:r>
      <w:r>
        <w:rPr>
          <w:rFonts w:ascii="Times New Roman" w:eastAsia="ＭＳ Ｐゴシック" w:hAnsi="Times New Roman" w:cs="Times New Roman"/>
          <w:sz w:val="24"/>
        </w:rPr>
        <w:t xml:space="preserve"> using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CD25 and CD127</w:t>
      </w:r>
      <w:r>
        <w:rPr>
          <w:rFonts w:ascii="Times New Roman" w:eastAsia="ＭＳ Ｐゴシック" w:hAnsi="Times New Roman" w:cs="Times New Roman"/>
          <w:sz w:val="24"/>
        </w:rPr>
        <w:t>.</w:t>
      </w:r>
      <w:r w:rsidR="006E1E12">
        <w:rPr>
          <w:rFonts w:ascii="Times New Roman" w:eastAsia="ＭＳ Ｐゴシック" w:hAnsi="Times New Roman" w:cs="Times New Roman"/>
          <w:sz w:val="24"/>
        </w:rPr>
        <w:t xml:space="preserve"> </w:t>
      </w:r>
      <w:r w:rsidRPr="00720CB5">
        <w:rPr>
          <w:rFonts w:ascii="Times New Roman" w:eastAsia="ＭＳ Ｐゴシック" w:hAnsi="Times New Roman" w:cs="Times New Roman"/>
          <w:sz w:val="24"/>
        </w:rPr>
        <w:t>CCR6 and CXCR3</w:t>
      </w:r>
      <w:r>
        <w:rPr>
          <w:rFonts w:ascii="Times New Roman" w:eastAsia="ＭＳ Ｐゴシック" w:hAnsi="Times New Roman" w:cs="Times New Roman"/>
          <w:sz w:val="24"/>
        </w:rPr>
        <w:t xml:space="preserve"> for the classification of Th subsets (refer to T</w:t>
      </w:r>
      <w:r w:rsidRPr="00720CB5">
        <w:rPr>
          <w:rFonts w:ascii="Times New Roman" w:eastAsia="ＭＳ Ｐゴシック" w:hAnsi="Times New Roman" w:cs="Times New Roman"/>
          <w:sz w:val="24"/>
        </w:rPr>
        <w:t>able</w:t>
      </w:r>
      <w:r>
        <w:rPr>
          <w:rFonts w:ascii="Times New Roman" w:eastAsia="ＭＳ Ｐゴシック" w:hAnsi="Times New Roman" w:cs="Times New Roman"/>
          <w:sz w:val="24"/>
        </w:rPr>
        <w:t xml:space="preserve"> 1)</w:t>
      </w:r>
      <w:r w:rsidR="00A926AC" w:rsidRPr="00720CB5">
        <w:rPr>
          <w:rFonts w:ascii="Times New Roman" w:eastAsia="ＭＳ Ｐゴシック" w:hAnsi="Times New Roman" w:cs="Times New Roman"/>
          <w:sz w:val="24"/>
        </w:rPr>
        <w:t>.</w:t>
      </w:r>
      <w:r w:rsidR="00A926AC" w:rsidRPr="00720CB5">
        <w:rPr>
          <w:rFonts w:ascii="Times New Roman" w:eastAsia="ＭＳ Ｐゴシック" w:hAnsi="Times New Roman" w:cs="Times New Roman"/>
          <w:sz w:val="24"/>
          <w:vertAlign w:val="superscript"/>
        </w:rPr>
        <w:t xml:space="preserve"> </w:t>
      </w:r>
      <w:r w:rsidR="00A926AC" w:rsidRPr="00720CB5">
        <w:rPr>
          <w:rFonts w:ascii="Times New Roman" w:eastAsia="ＭＳ Ｐゴシック" w:hAnsi="Times New Roman" w:cs="Times New Roman"/>
          <w:sz w:val="24"/>
        </w:rPr>
        <w:t xml:space="preserve">The same gating strategy was applied for </w:t>
      </w:r>
      <w:r w:rsidR="00A926AC">
        <w:rPr>
          <w:rFonts w:ascii="Times New Roman" w:eastAsia="ＭＳ Ｐゴシック" w:hAnsi="Times New Roman" w:cs="Times New Roman"/>
          <w:sz w:val="24"/>
        </w:rPr>
        <w:t xml:space="preserve">analysis of </w:t>
      </w:r>
      <w:r w:rsidR="00A926AC" w:rsidRPr="00720CB5">
        <w:rPr>
          <w:rFonts w:ascii="Times New Roman" w:eastAsia="ＭＳ Ｐゴシック" w:hAnsi="Times New Roman" w:cs="Times New Roman"/>
          <w:sz w:val="24"/>
        </w:rPr>
        <w:t>BAL</w:t>
      </w:r>
      <w:r w:rsidR="00A926AC">
        <w:rPr>
          <w:rFonts w:ascii="Times New Roman" w:eastAsia="ＭＳ Ｐゴシック" w:hAnsi="Times New Roman" w:cs="Times New Roman"/>
          <w:sz w:val="24"/>
        </w:rPr>
        <w:t>F</w:t>
      </w:r>
      <w:r w:rsidR="00A926AC" w:rsidRPr="00720CB5">
        <w:rPr>
          <w:rFonts w:ascii="Times New Roman" w:eastAsia="ＭＳ Ｐゴシック" w:hAnsi="Times New Roman" w:cs="Times New Roman"/>
          <w:sz w:val="24"/>
        </w:rPr>
        <w:t xml:space="preserve"> cells. </w:t>
      </w:r>
      <w:r w:rsidR="00903723">
        <w:rPr>
          <w:rFonts w:ascii="Times New Roman" w:eastAsia="ＭＳ Ｐゴシック" w:hAnsi="Times New Roman" w:cs="Times New Roman"/>
          <w:sz w:val="24"/>
        </w:rPr>
        <w:t>O</w:t>
      </w:r>
      <w:r w:rsidR="00A926AC" w:rsidRPr="00720CB5">
        <w:rPr>
          <w:rFonts w:ascii="Times New Roman" w:eastAsia="ＭＳ Ｐゴシック" w:hAnsi="Times New Roman" w:cs="Times New Roman"/>
          <w:sz w:val="24"/>
        </w:rPr>
        <w:t xml:space="preserve">nly CD45RA </w:t>
      </w:r>
      <w:r w:rsidR="00903723">
        <w:rPr>
          <w:rFonts w:ascii="Times New Roman" w:eastAsia="ＭＳ Ｐゴシック" w:hAnsi="Times New Roman" w:cs="Times New Roman"/>
          <w:sz w:val="24"/>
        </w:rPr>
        <w:t xml:space="preserve">cells </w:t>
      </w:r>
      <w:r w:rsidR="00A926AC" w:rsidRPr="00720CB5">
        <w:rPr>
          <w:rFonts w:ascii="Times New Roman" w:eastAsia="ＭＳ Ｐゴシック" w:hAnsi="Times New Roman" w:cs="Times New Roman"/>
          <w:sz w:val="24"/>
        </w:rPr>
        <w:t>were not used in this set because CD45RA</w:t>
      </w:r>
      <w:r w:rsidR="00A926AC" w:rsidRPr="00974AFD">
        <w:rPr>
          <w:rFonts w:ascii="Times New Roman" w:eastAsia="ＭＳ Ｐゴシック" w:hAnsi="Times New Roman" w:cs="Times New Roman"/>
          <w:sz w:val="24"/>
          <w:vertAlign w:val="superscript"/>
        </w:rPr>
        <w:t>+</w:t>
      </w:r>
      <w:r w:rsidR="00A926AC" w:rsidRPr="00720CB5">
        <w:rPr>
          <w:rFonts w:ascii="Times New Roman" w:eastAsia="ＭＳ Ｐゴシック" w:hAnsi="Times New Roman" w:cs="Times New Roman"/>
          <w:sz w:val="24"/>
        </w:rPr>
        <w:t>naïve T cell</w:t>
      </w:r>
      <w:r w:rsidR="00A926AC">
        <w:rPr>
          <w:rFonts w:ascii="Times New Roman" w:eastAsia="ＭＳ Ｐゴシック" w:hAnsi="Times New Roman" w:cs="Times New Roman"/>
          <w:sz w:val="24"/>
        </w:rPr>
        <w:t>s</w:t>
      </w:r>
      <w:r w:rsidR="00A926AC" w:rsidRPr="00720CB5">
        <w:rPr>
          <w:rFonts w:ascii="Times New Roman" w:eastAsia="ＭＳ Ｐゴシック" w:hAnsi="Times New Roman" w:cs="Times New Roman"/>
          <w:sz w:val="24"/>
        </w:rPr>
        <w:t xml:space="preserve"> almost never existed in the BALF</w:t>
      </w:r>
      <w:r w:rsidR="00903723">
        <w:rPr>
          <w:rFonts w:ascii="Times New Roman" w:eastAsia="ＭＳ Ｐゴシック" w:hAnsi="Times New Roman" w:cs="Times New Roman"/>
          <w:sz w:val="24"/>
        </w:rPr>
        <w:t>,</w:t>
      </w:r>
      <w:r w:rsidR="00A926AC" w:rsidRPr="00720CB5">
        <w:rPr>
          <w:rFonts w:ascii="Times New Roman" w:eastAsia="ＭＳ Ｐゴシック" w:hAnsi="Times New Roman" w:cs="Times New Roman"/>
          <w:sz w:val="24"/>
        </w:rPr>
        <w:t xml:space="preserve"> as confirmed </w:t>
      </w:r>
      <w:r w:rsidR="00A926AC">
        <w:rPr>
          <w:rFonts w:ascii="Times New Roman" w:eastAsia="ＭＳ Ｐゴシック" w:hAnsi="Times New Roman" w:cs="Times New Roman"/>
          <w:sz w:val="24"/>
        </w:rPr>
        <w:t xml:space="preserve">by </w:t>
      </w:r>
      <w:r w:rsidR="00A926AC" w:rsidRPr="00720CB5">
        <w:rPr>
          <w:rFonts w:ascii="Times New Roman" w:eastAsia="ＭＳ Ｐゴシック" w:hAnsi="Times New Roman" w:cs="Times New Roman"/>
          <w:sz w:val="24"/>
        </w:rPr>
        <w:t>the other staining set (see online supplement, Fig</w:t>
      </w:r>
      <w:r w:rsidR="00A926AC">
        <w:rPr>
          <w:rFonts w:ascii="Times New Roman" w:eastAsia="ＭＳ Ｐゴシック" w:hAnsi="Times New Roman" w:cs="Times New Roman"/>
          <w:sz w:val="24"/>
        </w:rPr>
        <w:t xml:space="preserve">ure </w:t>
      </w:r>
      <w:r w:rsidR="00A926AC" w:rsidRPr="00720CB5">
        <w:rPr>
          <w:rFonts w:ascii="Times New Roman" w:eastAsia="ＭＳ Ｐゴシック" w:hAnsi="Times New Roman" w:cs="Times New Roman"/>
          <w:sz w:val="24"/>
        </w:rPr>
        <w:t xml:space="preserve">E1). </w:t>
      </w:r>
      <w:r w:rsidRPr="00720CB5">
        <w:rPr>
          <w:rFonts w:ascii="Times New Roman" w:eastAsia="ＭＳ Ｐゴシック" w:hAnsi="Times New Roman" w:cs="Times New Roman"/>
          <w:sz w:val="24"/>
        </w:rPr>
        <w:t>In the BAL</w:t>
      </w:r>
      <w:r>
        <w:rPr>
          <w:rFonts w:ascii="Times New Roman" w:eastAsia="ＭＳ Ｐゴシック" w:hAnsi="Times New Roman" w:cs="Times New Roman"/>
          <w:sz w:val="24"/>
        </w:rPr>
        <w:t>F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cells, </w:t>
      </w:r>
      <w:r>
        <w:rPr>
          <w:rFonts w:ascii="Times New Roman" w:eastAsia="ＭＳ Ｐゴシック" w:hAnsi="Times New Roman" w:cs="Times New Roman"/>
          <w:sz w:val="24"/>
        </w:rPr>
        <w:t>t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he </w:t>
      </w:r>
      <w:r w:rsidRPr="00720CB5">
        <w:rPr>
          <w:rFonts w:ascii="Times New Roman" w:eastAsia="ＭＳ Ｐゴシック" w:hAnsi="Times New Roman" w:cs="Times New Roman"/>
          <w:sz w:val="24"/>
        </w:rPr>
        <w:lastRenderedPageBreak/>
        <w:t>activat</w:t>
      </w:r>
      <w:r>
        <w:rPr>
          <w:rFonts w:ascii="Times New Roman" w:eastAsia="ＭＳ Ｐゴシック" w:hAnsi="Times New Roman" w:cs="Times New Roman" w:hint="eastAsia"/>
          <w:sz w:val="24"/>
        </w:rPr>
        <w:t>i</w:t>
      </w:r>
      <w:r>
        <w:rPr>
          <w:rFonts w:ascii="Times New Roman" w:eastAsia="ＭＳ Ｐゴシック" w:hAnsi="Times New Roman" w:cs="Times New Roman"/>
          <w:sz w:val="24"/>
        </w:rPr>
        <w:t>on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of each </w:t>
      </w:r>
      <w:r>
        <w:rPr>
          <w:rFonts w:ascii="Times New Roman" w:eastAsia="ＭＳ Ｐゴシック" w:hAnsi="Times New Roman" w:cs="Times New Roman"/>
          <w:sz w:val="24"/>
        </w:rPr>
        <w:t xml:space="preserve">Th </w:t>
      </w:r>
      <w:r w:rsidRPr="00720CB5">
        <w:rPr>
          <w:rFonts w:ascii="Times New Roman" w:eastAsia="ＭＳ Ｐゴシック" w:hAnsi="Times New Roman" w:cs="Times New Roman"/>
          <w:sz w:val="24"/>
        </w:rPr>
        <w:t>sub</w:t>
      </w:r>
      <w:r>
        <w:rPr>
          <w:rFonts w:ascii="Times New Roman" w:eastAsia="ＭＳ Ｐゴシック" w:hAnsi="Times New Roman" w:cs="Times New Roman"/>
          <w:sz w:val="24"/>
        </w:rPr>
        <w:t xml:space="preserve">set </w:t>
      </w:r>
      <w:r w:rsidRPr="00720CB5">
        <w:rPr>
          <w:rFonts w:ascii="Times New Roman" w:eastAsia="ＭＳ Ｐゴシック" w:hAnsi="Times New Roman" w:cs="Times New Roman"/>
          <w:sz w:val="24"/>
        </w:rPr>
        <w:t>w</w:t>
      </w:r>
      <w:r>
        <w:rPr>
          <w:rFonts w:ascii="Times New Roman" w:eastAsia="ＭＳ Ｐゴシック" w:hAnsi="Times New Roman" w:cs="Times New Roman" w:hint="eastAsia"/>
          <w:sz w:val="24"/>
        </w:rPr>
        <w:t>a</w:t>
      </w:r>
      <w:r>
        <w:rPr>
          <w:rFonts w:ascii="Times New Roman" w:eastAsia="ＭＳ Ｐゴシック" w:hAnsi="Times New Roman" w:cs="Times New Roman"/>
          <w:sz w:val="24"/>
        </w:rPr>
        <w:t>s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identified </w:t>
      </w:r>
      <w:r>
        <w:rPr>
          <w:rFonts w:ascii="Times New Roman" w:eastAsia="ＭＳ Ｐゴシック" w:hAnsi="Times New Roman" w:cs="Times New Roman"/>
          <w:sz w:val="24"/>
        </w:rPr>
        <w:t xml:space="preserve">using </w:t>
      </w:r>
      <w:r w:rsidRPr="00720CB5">
        <w:rPr>
          <w:rFonts w:ascii="Times New Roman" w:eastAsia="ＭＳ Ｐゴシック" w:hAnsi="Times New Roman" w:cs="Times New Roman"/>
          <w:sz w:val="24"/>
        </w:rPr>
        <w:t>HLA-DR and CD38.</w:t>
      </w:r>
    </w:p>
    <w:p w14:paraId="7169DA7D" w14:textId="04EFD291" w:rsidR="00257990" w:rsidRDefault="00257990" w:rsidP="002D0F43">
      <w:pPr>
        <w:spacing w:line="480" w:lineRule="auto"/>
        <w:jc w:val="left"/>
        <w:rPr>
          <w:rFonts w:ascii="Times New Roman" w:eastAsia="ＭＳ Ｐゴシック" w:hAnsi="Times New Roman" w:cs="Times New Roman"/>
          <w:sz w:val="24"/>
        </w:rPr>
      </w:pPr>
    </w:p>
    <w:p w14:paraId="49253169" w14:textId="77777777" w:rsidR="00257990" w:rsidRDefault="00257990" w:rsidP="002D0F43">
      <w:pPr>
        <w:spacing w:line="480" w:lineRule="auto"/>
        <w:jc w:val="left"/>
        <w:rPr>
          <w:rFonts w:ascii="Times New Roman" w:eastAsia="ＭＳ Ｐゴシック" w:hAnsi="Times New Roman" w:cs="Times New Roman"/>
          <w:b/>
          <w:bCs/>
          <w:sz w:val="24"/>
        </w:rPr>
      </w:pPr>
    </w:p>
    <w:p w14:paraId="28016D77" w14:textId="77777777" w:rsidR="00257990" w:rsidRDefault="00257990" w:rsidP="002D0F43">
      <w:pPr>
        <w:spacing w:line="480" w:lineRule="auto"/>
        <w:jc w:val="left"/>
        <w:rPr>
          <w:rFonts w:ascii="Times New Roman" w:eastAsia="ＭＳ Ｐゴシック" w:hAnsi="Times New Roman" w:cs="Times New Roman"/>
          <w:b/>
          <w:bCs/>
          <w:sz w:val="24"/>
        </w:rPr>
      </w:pPr>
    </w:p>
    <w:p w14:paraId="4C7ECF72" w14:textId="77777777" w:rsidR="00257990" w:rsidRDefault="00257990" w:rsidP="002D0F43">
      <w:pPr>
        <w:spacing w:line="480" w:lineRule="auto"/>
        <w:jc w:val="left"/>
        <w:rPr>
          <w:rFonts w:ascii="Times New Roman" w:eastAsia="ＭＳ Ｐゴシック" w:hAnsi="Times New Roman" w:cs="Times New Roman"/>
          <w:b/>
          <w:bCs/>
          <w:sz w:val="24"/>
        </w:rPr>
      </w:pPr>
    </w:p>
    <w:p w14:paraId="03F3DEE3" w14:textId="77777777" w:rsidR="00257990" w:rsidRDefault="00257990" w:rsidP="002D0F43">
      <w:pPr>
        <w:spacing w:line="480" w:lineRule="auto"/>
        <w:jc w:val="left"/>
        <w:rPr>
          <w:rFonts w:ascii="Times New Roman" w:eastAsia="ＭＳ Ｐゴシック" w:hAnsi="Times New Roman" w:cs="Times New Roman"/>
          <w:b/>
          <w:bCs/>
          <w:sz w:val="24"/>
        </w:rPr>
      </w:pPr>
    </w:p>
    <w:p w14:paraId="31485D02" w14:textId="77777777" w:rsidR="00257990" w:rsidRDefault="00257990" w:rsidP="002D0F43">
      <w:pPr>
        <w:spacing w:line="480" w:lineRule="auto"/>
        <w:jc w:val="left"/>
        <w:rPr>
          <w:rFonts w:ascii="Times New Roman" w:eastAsia="ＭＳ Ｐゴシック" w:hAnsi="Times New Roman" w:cs="Times New Roman"/>
          <w:b/>
          <w:bCs/>
          <w:sz w:val="24"/>
        </w:rPr>
      </w:pPr>
    </w:p>
    <w:p w14:paraId="432D27F4" w14:textId="2F8F3F11" w:rsidR="00257990" w:rsidRDefault="00257990" w:rsidP="002D0F43">
      <w:pPr>
        <w:spacing w:line="480" w:lineRule="auto"/>
        <w:jc w:val="left"/>
        <w:rPr>
          <w:rFonts w:ascii="Times New Roman" w:eastAsia="ＭＳ Ｐゴシック" w:hAnsi="Times New Roman" w:cs="Times New Roman"/>
          <w:b/>
          <w:bCs/>
          <w:sz w:val="24"/>
        </w:rPr>
      </w:pPr>
      <w:r>
        <w:rPr>
          <w:rFonts w:ascii="Times New Roman" w:eastAsia="ＭＳ Ｐゴシック" w:hAnsi="Times New Roman" w:cs="Times New Roman" w:hint="eastAsia"/>
          <w:b/>
          <w:bCs/>
          <w:sz w:val="24"/>
        </w:rPr>
        <w:t>S</w:t>
      </w:r>
      <w:r>
        <w:rPr>
          <w:rFonts w:ascii="Times New Roman" w:eastAsia="ＭＳ Ｐゴシック" w:hAnsi="Times New Roman" w:cs="Times New Roman"/>
          <w:b/>
          <w:bCs/>
          <w:sz w:val="24"/>
        </w:rPr>
        <w:t>UPPLEMENTAL FIGURE LEGENDS</w:t>
      </w:r>
    </w:p>
    <w:p w14:paraId="3080735B" w14:textId="69D59E77" w:rsidR="00257990" w:rsidRPr="00720CB5" w:rsidRDefault="00257990" w:rsidP="002D0F43">
      <w:pPr>
        <w:spacing w:line="480" w:lineRule="auto"/>
        <w:jc w:val="left"/>
        <w:rPr>
          <w:rFonts w:ascii="Times New Roman" w:eastAsia="ＭＳ Ｐゴシック" w:hAnsi="Times New Roman" w:cs="Times New Roman"/>
          <w:sz w:val="24"/>
        </w:rPr>
      </w:pPr>
      <w:r w:rsidRPr="00720CB5">
        <w:rPr>
          <w:rFonts w:ascii="Times New Roman" w:eastAsia="ＭＳ Ｐゴシック" w:hAnsi="Times New Roman" w:cs="Times New Roman"/>
          <w:b/>
          <w:bCs/>
          <w:sz w:val="24"/>
        </w:rPr>
        <w:t>Figure E1.</w:t>
      </w:r>
      <w:r>
        <w:rPr>
          <w:rFonts w:ascii="Times New Roman" w:eastAsia="ＭＳ Ｐゴシック" w:hAnsi="Times New Roman" w:cs="Times New Roman"/>
          <w:sz w:val="24"/>
        </w:rPr>
        <w:t xml:space="preserve"> G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ating strategy </w:t>
      </w:r>
      <w:r>
        <w:rPr>
          <w:rFonts w:ascii="Times New Roman" w:eastAsia="ＭＳ Ｐゴシック" w:hAnsi="Times New Roman" w:cs="Times New Roman"/>
          <w:sz w:val="24"/>
        </w:rPr>
        <w:t>of f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low cytometry for </w:t>
      </w:r>
      <w:r>
        <w:rPr>
          <w:rFonts w:ascii="Times New Roman" w:eastAsia="ＭＳ Ｐゴシック" w:hAnsi="Times New Roman" w:cs="Times New Roman"/>
          <w:sz w:val="24"/>
        </w:rPr>
        <w:t>identifying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T</w:t>
      </w:r>
      <w:r>
        <w:rPr>
          <w:rFonts w:ascii="Times New Roman" w:eastAsia="ＭＳ Ｐゴシック" w:hAnsi="Times New Roman" w:cs="Times New Roman"/>
          <w:sz w:val="24"/>
        </w:rPr>
        <w:t xml:space="preserve"> 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cell subsets by </w:t>
      </w:r>
      <w:r>
        <w:rPr>
          <w:rFonts w:ascii="Times New Roman" w:eastAsia="ＭＳ Ｐゴシック" w:hAnsi="Times New Roman" w:cs="Times New Roman"/>
          <w:sz w:val="24"/>
        </w:rPr>
        <w:t xml:space="preserve">different </w:t>
      </w:r>
      <w:r w:rsidRPr="00720CB5">
        <w:rPr>
          <w:rFonts w:ascii="Times New Roman" w:eastAsia="ＭＳ Ｐゴシック" w:hAnsi="Times New Roman" w:cs="Times New Roman"/>
          <w:sz w:val="24"/>
        </w:rPr>
        <w:t>matur</w:t>
      </w:r>
      <w:r>
        <w:rPr>
          <w:rFonts w:ascii="Times New Roman" w:eastAsia="ＭＳ Ｐゴシック" w:hAnsi="Times New Roman" w:cs="Times New Roman"/>
          <w:sz w:val="24"/>
        </w:rPr>
        <w:t>ity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stage</w:t>
      </w:r>
      <w:r>
        <w:rPr>
          <w:rFonts w:ascii="Times New Roman" w:eastAsia="ＭＳ Ｐゴシック" w:hAnsi="Times New Roman" w:cs="Times New Roman" w:hint="eastAsia"/>
          <w:sz w:val="24"/>
        </w:rPr>
        <w:t xml:space="preserve"> </w:t>
      </w:r>
      <w:r>
        <w:rPr>
          <w:rFonts w:ascii="Times New Roman" w:eastAsia="ＭＳ Ｐゴシック" w:hAnsi="Times New Roman" w:cs="Times New Roman"/>
          <w:sz w:val="24"/>
        </w:rPr>
        <w:t>(an example of mixed connective disease-associated ILD)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. </w:t>
      </w:r>
      <w:r>
        <w:rPr>
          <w:rFonts w:ascii="Times New Roman" w:eastAsia="ＭＳ Ｐゴシック" w:hAnsi="Times New Roman" w:cs="Times New Roman"/>
          <w:sz w:val="24"/>
        </w:rPr>
        <w:t xml:space="preserve">For analysis of peripheral </w:t>
      </w:r>
      <w:r w:rsidRPr="00720CB5">
        <w:rPr>
          <w:rFonts w:ascii="Times New Roman" w:eastAsia="ＭＳ Ｐゴシック" w:hAnsi="Times New Roman" w:cs="Times New Roman"/>
          <w:sz w:val="24"/>
        </w:rPr>
        <w:t>blood</w:t>
      </w:r>
      <w:r>
        <w:rPr>
          <w:rFonts w:ascii="Times New Roman" w:eastAsia="ＭＳ Ｐゴシック" w:hAnsi="Times New Roman" w:cs="Times New Roman"/>
          <w:sz w:val="24"/>
        </w:rPr>
        <w:t xml:space="preserve"> (A)</w:t>
      </w:r>
      <w:r w:rsidRPr="00720CB5">
        <w:rPr>
          <w:rFonts w:ascii="Times New Roman" w:eastAsia="ＭＳ Ｐゴシック" w:hAnsi="Times New Roman" w:cs="Times New Roman"/>
          <w:sz w:val="24"/>
        </w:rPr>
        <w:t>,</w:t>
      </w:r>
      <w:r>
        <w:rPr>
          <w:rFonts w:ascii="Times New Roman" w:eastAsia="ＭＳ Ｐゴシック" w:hAnsi="Times New Roman" w:cs="Times New Roman"/>
          <w:sz w:val="24"/>
        </w:rPr>
        <w:t xml:space="preserve"> we gated on live 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lymphocytes </w:t>
      </w:r>
      <w:r>
        <w:rPr>
          <w:rFonts w:ascii="Times New Roman" w:eastAsia="ＭＳ Ｐゴシック" w:hAnsi="Times New Roman" w:cs="Times New Roman"/>
          <w:sz w:val="24"/>
        </w:rPr>
        <w:t>using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FSC and SSC</w:t>
      </w:r>
      <w:r>
        <w:rPr>
          <w:rFonts w:ascii="Times New Roman" w:eastAsia="ＭＳ Ｐゴシック" w:hAnsi="Times New Roman" w:cs="Times New Roman"/>
          <w:sz w:val="24"/>
        </w:rPr>
        <w:t>, then identified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CD4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 xml:space="preserve">+ </w:t>
      </w:r>
      <w:r w:rsidRPr="00720CB5">
        <w:rPr>
          <w:rFonts w:ascii="Times New Roman" w:eastAsia="ＭＳ Ｐゴシック" w:hAnsi="Times New Roman" w:cs="Times New Roman"/>
          <w:sz w:val="24"/>
        </w:rPr>
        <w:t>T cells and CD8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 xml:space="preserve">+ </w:t>
      </w:r>
      <w:r w:rsidRPr="00720CB5">
        <w:rPr>
          <w:rFonts w:ascii="Times New Roman" w:eastAsia="ＭＳ Ｐゴシック" w:hAnsi="Times New Roman" w:cs="Times New Roman"/>
          <w:sz w:val="24"/>
        </w:rPr>
        <w:t>T cells</w:t>
      </w:r>
      <w:r>
        <w:rPr>
          <w:rFonts w:ascii="Times New Roman" w:eastAsia="ＭＳ Ｐゴシック" w:hAnsi="Times New Roman" w:cs="Times New Roman"/>
          <w:sz w:val="24"/>
        </w:rPr>
        <w:t xml:space="preserve"> using CD3, CD56, and CD4.</w:t>
      </w:r>
      <w:r>
        <w:rPr>
          <w:rFonts w:ascii="Times New Roman" w:eastAsia="ＭＳ Ｐゴシック" w:hAnsi="Times New Roman" w:cs="Times New Roman" w:hint="eastAsia"/>
          <w:sz w:val="24"/>
        </w:rPr>
        <w:t xml:space="preserve"> </w:t>
      </w:r>
      <w:r w:rsidRPr="00C24808">
        <w:rPr>
          <w:rFonts w:ascii="Times New Roman" w:eastAsia="ＭＳ Ｐゴシック" w:hAnsi="Times New Roman" w:cs="Times New Roman"/>
          <w:sz w:val="24"/>
        </w:rPr>
        <w:t xml:space="preserve">The activation state of each was evaluated using </w:t>
      </w:r>
      <w:r w:rsidRPr="00720CB5">
        <w:rPr>
          <w:rFonts w:ascii="Times New Roman" w:eastAsia="ＭＳ Ｐゴシック" w:hAnsi="Times New Roman" w:cs="Times New Roman"/>
          <w:sz w:val="24"/>
        </w:rPr>
        <w:t>CD45RA and CCR7</w:t>
      </w:r>
      <w:r>
        <w:rPr>
          <w:rFonts w:ascii="Times New Roman" w:eastAsia="ＭＳ Ｐゴシック" w:hAnsi="Times New Roman" w:cs="Times New Roman"/>
          <w:sz w:val="24"/>
        </w:rPr>
        <w:t xml:space="preserve"> (</w:t>
      </w:r>
      <w:r w:rsidRPr="00720CB5">
        <w:rPr>
          <w:rFonts w:ascii="Times New Roman" w:eastAsia="ＭＳ Ｐゴシック" w:hAnsi="Times New Roman" w:cs="Times New Roman"/>
          <w:sz w:val="24"/>
        </w:rPr>
        <w:t>CD45RA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>+</w:t>
      </w:r>
      <w:r w:rsidRPr="00720CB5">
        <w:rPr>
          <w:rFonts w:ascii="Times New Roman" w:eastAsia="ＭＳ Ｐゴシック" w:hAnsi="Times New Roman" w:cs="Times New Roman"/>
          <w:sz w:val="24"/>
        </w:rPr>
        <w:t>CCR7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 xml:space="preserve">+ </w:t>
      </w:r>
      <w:r>
        <w:rPr>
          <w:rFonts w:ascii="Times New Roman" w:eastAsia="ＭＳ Ｐゴシック" w:hAnsi="Times New Roman" w:cs="Times New Roman"/>
          <w:sz w:val="24"/>
        </w:rPr>
        <w:t xml:space="preserve">for </w:t>
      </w:r>
      <w:r w:rsidRPr="00720CB5">
        <w:rPr>
          <w:rFonts w:ascii="Times New Roman" w:eastAsia="ＭＳ Ｐゴシック" w:hAnsi="Times New Roman" w:cs="Times New Roman"/>
          <w:sz w:val="24"/>
        </w:rPr>
        <w:t>T</w:t>
      </w:r>
      <w:r w:rsidRPr="00720CB5">
        <w:rPr>
          <w:rFonts w:ascii="Times New Roman" w:eastAsia="ＭＳ Ｐゴシック" w:hAnsi="Times New Roman" w:cs="Times New Roman"/>
          <w:sz w:val="24"/>
          <w:vertAlign w:val="subscript"/>
        </w:rPr>
        <w:t>N</w:t>
      </w:r>
      <w:r w:rsidRPr="00720CB5">
        <w:rPr>
          <w:rFonts w:ascii="Times New Roman" w:eastAsia="ＭＳ Ｐゴシック" w:hAnsi="Times New Roman" w:cs="Times New Roman"/>
          <w:sz w:val="24"/>
        </w:rPr>
        <w:t>, CD45RA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>-</w:t>
      </w:r>
      <w:r w:rsidRPr="00720CB5">
        <w:rPr>
          <w:rFonts w:ascii="Times New Roman" w:eastAsia="ＭＳ Ｐゴシック" w:hAnsi="Times New Roman" w:cs="Times New Roman"/>
          <w:sz w:val="24"/>
        </w:rPr>
        <w:t>CCR7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 xml:space="preserve">+ </w:t>
      </w:r>
      <w:r>
        <w:rPr>
          <w:rFonts w:ascii="Times New Roman" w:eastAsia="ＭＳ Ｐゴシック" w:hAnsi="Times New Roman" w:cs="Times New Roman"/>
          <w:sz w:val="24"/>
        </w:rPr>
        <w:t xml:space="preserve">for </w:t>
      </w:r>
      <w:r w:rsidRPr="00720CB5">
        <w:rPr>
          <w:rFonts w:ascii="Times New Roman" w:eastAsia="ＭＳ Ｐゴシック" w:hAnsi="Times New Roman" w:cs="Times New Roman"/>
          <w:sz w:val="24"/>
        </w:rPr>
        <w:t>T</w:t>
      </w:r>
      <w:r w:rsidRPr="00720CB5">
        <w:rPr>
          <w:rFonts w:ascii="Times New Roman" w:eastAsia="ＭＳ Ｐゴシック" w:hAnsi="Times New Roman" w:cs="Times New Roman"/>
          <w:sz w:val="24"/>
          <w:vertAlign w:val="subscript"/>
        </w:rPr>
        <w:t>CM</w:t>
      </w:r>
      <w:r w:rsidRPr="00720CB5">
        <w:rPr>
          <w:rFonts w:ascii="Times New Roman" w:eastAsia="ＭＳ Ｐゴシック" w:hAnsi="Times New Roman" w:cs="Times New Roman"/>
          <w:sz w:val="24"/>
        </w:rPr>
        <w:t>, CD45RA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>-</w:t>
      </w:r>
      <w:r w:rsidRPr="00720CB5">
        <w:rPr>
          <w:rFonts w:ascii="Times New Roman" w:eastAsia="ＭＳ Ｐゴシック" w:hAnsi="Times New Roman" w:cs="Times New Roman"/>
          <w:sz w:val="24"/>
        </w:rPr>
        <w:t>CCR7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 xml:space="preserve">- 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subsets </w:t>
      </w:r>
      <w:r>
        <w:rPr>
          <w:rFonts w:ascii="Times New Roman" w:eastAsia="ＭＳ Ｐゴシック" w:hAnsi="Times New Roman" w:cs="Times New Roman"/>
          <w:sz w:val="24"/>
        </w:rPr>
        <w:t xml:space="preserve">for </w:t>
      </w:r>
      <w:r w:rsidRPr="00720CB5">
        <w:rPr>
          <w:rFonts w:ascii="Times New Roman" w:eastAsia="ＭＳ Ｐゴシック" w:hAnsi="Times New Roman" w:cs="Times New Roman"/>
          <w:sz w:val="24"/>
        </w:rPr>
        <w:t>T</w:t>
      </w:r>
      <w:r w:rsidRPr="00720CB5">
        <w:rPr>
          <w:rFonts w:ascii="Times New Roman" w:eastAsia="ＭＳ Ｐゴシック" w:hAnsi="Times New Roman" w:cs="Times New Roman"/>
          <w:sz w:val="24"/>
          <w:vertAlign w:val="subscript"/>
        </w:rPr>
        <w:t>EM</w:t>
      </w:r>
      <w:r w:rsidRPr="00974AFD">
        <w:rPr>
          <w:rFonts w:ascii="Times New Roman" w:eastAsia="ＭＳ Ｐゴシック" w:hAnsi="Times New Roman" w:cs="Times New Roman"/>
          <w:sz w:val="24"/>
        </w:rPr>
        <w:t>,</w:t>
      </w:r>
      <w:r w:rsidRPr="00027B5B">
        <w:rPr>
          <w:rFonts w:ascii="Times New Roman" w:eastAsia="ＭＳ Ｐゴシック" w:hAnsi="Times New Roman" w:cs="Times New Roman"/>
          <w:sz w:val="24"/>
        </w:rPr>
        <w:t xml:space="preserve"> </w:t>
      </w:r>
      <w:r w:rsidRPr="00720CB5">
        <w:rPr>
          <w:rFonts w:ascii="Times New Roman" w:eastAsia="ＭＳ Ｐゴシック" w:hAnsi="Times New Roman" w:cs="Times New Roman"/>
          <w:sz w:val="24"/>
        </w:rPr>
        <w:t>and CD45RA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>+</w:t>
      </w:r>
      <w:r w:rsidRPr="00720CB5">
        <w:rPr>
          <w:rFonts w:ascii="Times New Roman" w:eastAsia="ＭＳ Ｐゴシック" w:hAnsi="Times New Roman" w:cs="Times New Roman"/>
          <w:sz w:val="24"/>
        </w:rPr>
        <w:t>CCR7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>-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subsets </w:t>
      </w:r>
      <w:r>
        <w:rPr>
          <w:rFonts w:ascii="Times New Roman" w:eastAsia="ＭＳ Ｐゴシック" w:hAnsi="Times New Roman" w:cs="Times New Roman"/>
          <w:sz w:val="24"/>
        </w:rPr>
        <w:t xml:space="preserve">for </w:t>
      </w:r>
      <w:r w:rsidRPr="00720CB5">
        <w:rPr>
          <w:rFonts w:ascii="Times New Roman" w:eastAsia="ＭＳ Ｐゴシック" w:hAnsi="Times New Roman" w:cs="Times New Roman"/>
          <w:sz w:val="24"/>
        </w:rPr>
        <w:t>TEMRA</w:t>
      </w:r>
      <w:r>
        <w:rPr>
          <w:rFonts w:ascii="Times New Roman" w:eastAsia="ＭＳ Ｐゴシック" w:hAnsi="Times New Roman" w:cs="Times New Roman"/>
          <w:sz w:val="24"/>
        </w:rPr>
        <w:t>)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. </w:t>
      </w:r>
      <w:r>
        <w:rPr>
          <w:rFonts w:ascii="Times New Roman" w:eastAsia="ＭＳ Ｐゴシック" w:hAnsi="Times New Roman" w:cs="Times New Roman"/>
          <w:sz w:val="24"/>
        </w:rPr>
        <w:t xml:space="preserve">For </w:t>
      </w:r>
      <w:r w:rsidRPr="00720CB5">
        <w:rPr>
          <w:rFonts w:ascii="Times New Roman" w:eastAsia="ＭＳ Ｐゴシック" w:hAnsi="Times New Roman" w:cs="Times New Roman"/>
          <w:sz w:val="24"/>
        </w:rPr>
        <w:t>BAL</w:t>
      </w:r>
      <w:r>
        <w:rPr>
          <w:rFonts w:ascii="Times New Roman" w:eastAsia="ＭＳ Ｐゴシック" w:hAnsi="Times New Roman" w:cs="Times New Roman"/>
          <w:sz w:val="24"/>
        </w:rPr>
        <w:t>F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cell</w:t>
      </w:r>
      <w:r>
        <w:rPr>
          <w:rFonts w:ascii="Times New Roman" w:eastAsia="ＭＳ Ｐゴシック" w:hAnsi="Times New Roman" w:cs="Times New Roman"/>
          <w:sz w:val="24"/>
        </w:rPr>
        <w:t xml:space="preserve"> analysis (B)</w:t>
      </w:r>
      <w:r w:rsidRPr="00720CB5">
        <w:rPr>
          <w:rFonts w:ascii="Times New Roman" w:eastAsia="ＭＳ Ｐゴシック" w:hAnsi="Times New Roman" w:cs="Times New Roman"/>
          <w:sz w:val="24"/>
        </w:rPr>
        <w:t>, after i</w:t>
      </w:r>
      <w:r>
        <w:rPr>
          <w:rFonts w:ascii="Times New Roman" w:eastAsia="ＭＳ Ｐゴシック" w:hAnsi="Times New Roman" w:cs="Times New Roman"/>
          <w:sz w:val="24"/>
        </w:rPr>
        <w:t xml:space="preserve">dentifying </w:t>
      </w:r>
      <w:r w:rsidRPr="00720CB5">
        <w:rPr>
          <w:rFonts w:ascii="Times New Roman" w:eastAsia="ＭＳ Ｐゴシック" w:hAnsi="Times New Roman" w:cs="Times New Roman"/>
          <w:sz w:val="24"/>
        </w:rPr>
        <w:t>CD45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>+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subsets, </w:t>
      </w:r>
      <w:r>
        <w:rPr>
          <w:rFonts w:ascii="Times New Roman" w:eastAsia="ＭＳ Ｐゴシック" w:hAnsi="Times New Roman" w:cs="Times New Roman"/>
          <w:sz w:val="24"/>
        </w:rPr>
        <w:t xml:space="preserve">the </w:t>
      </w:r>
      <w:r w:rsidRPr="00720CB5">
        <w:rPr>
          <w:rFonts w:ascii="Times New Roman" w:eastAsia="ＭＳ Ｐゴシック" w:hAnsi="Times New Roman" w:cs="Times New Roman"/>
          <w:sz w:val="24"/>
        </w:rPr>
        <w:t>same gating strategy</w:t>
      </w:r>
      <w:r>
        <w:rPr>
          <w:rFonts w:ascii="Times New Roman" w:eastAsia="ＭＳ Ｐゴシック" w:hAnsi="Times New Roman" w:cs="Times New Roman"/>
          <w:sz w:val="24"/>
        </w:rPr>
        <w:t xml:space="preserve"> was </w:t>
      </w:r>
      <w:r w:rsidRPr="00720CB5">
        <w:rPr>
          <w:rFonts w:ascii="Times New Roman" w:eastAsia="ＭＳ Ｐゴシック" w:hAnsi="Times New Roman" w:cs="Times New Roman"/>
          <w:sz w:val="24"/>
        </w:rPr>
        <w:t>applied.</w:t>
      </w:r>
    </w:p>
    <w:p w14:paraId="4AD64266" w14:textId="77777777" w:rsidR="00257990" w:rsidRPr="00720CB5" w:rsidRDefault="00257990" w:rsidP="002D0F43">
      <w:pPr>
        <w:spacing w:line="480" w:lineRule="auto"/>
        <w:jc w:val="left"/>
        <w:rPr>
          <w:rFonts w:ascii="Times New Roman" w:eastAsia="ＭＳ Ｐゴシック" w:hAnsi="Times New Roman" w:cs="Times New Roman"/>
          <w:sz w:val="24"/>
        </w:rPr>
      </w:pPr>
      <w:r w:rsidRPr="00720CB5">
        <w:rPr>
          <w:rFonts w:ascii="Times New Roman" w:eastAsia="ＭＳ Ｐゴシック" w:hAnsi="Times New Roman" w:cs="Times New Roman"/>
          <w:sz w:val="24"/>
        </w:rPr>
        <w:t>FSC</w:t>
      </w:r>
      <w:r>
        <w:rPr>
          <w:rFonts w:ascii="Times New Roman" w:eastAsia="ＭＳ Ｐゴシック" w:hAnsi="Times New Roman" w:cs="Times New Roman"/>
          <w:sz w:val="24"/>
        </w:rPr>
        <w:t xml:space="preserve">, </w:t>
      </w:r>
      <w:r w:rsidRPr="00720CB5">
        <w:rPr>
          <w:rFonts w:ascii="Times New Roman" w:eastAsia="ＭＳ Ｐゴシック" w:hAnsi="Times New Roman" w:cs="Times New Roman"/>
          <w:sz w:val="24"/>
        </w:rPr>
        <w:t>forward scatter; SSC</w:t>
      </w:r>
      <w:r>
        <w:rPr>
          <w:rFonts w:ascii="Times New Roman" w:eastAsia="ＭＳ Ｐゴシック" w:hAnsi="Times New Roman" w:cs="Times New Roman"/>
          <w:sz w:val="24"/>
        </w:rPr>
        <w:t xml:space="preserve">, </w:t>
      </w:r>
      <w:r w:rsidRPr="00720CB5">
        <w:rPr>
          <w:rFonts w:ascii="Times New Roman" w:eastAsia="ＭＳ Ｐゴシック" w:hAnsi="Times New Roman" w:cs="Times New Roman"/>
          <w:sz w:val="24"/>
        </w:rPr>
        <w:t>side scatter; T</w:t>
      </w:r>
      <w:r w:rsidRPr="00720CB5">
        <w:rPr>
          <w:rFonts w:ascii="Times New Roman" w:eastAsia="ＭＳ Ｐゴシック" w:hAnsi="Times New Roman" w:cs="Times New Roman"/>
          <w:sz w:val="24"/>
          <w:vertAlign w:val="subscript"/>
        </w:rPr>
        <w:t>N</w:t>
      </w:r>
      <w:r>
        <w:rPr>
          <w:rFonts w:ascii="Times New Roman" w:eastAsia="ＭＳ Ｐゴシック" w:hAnsi="Times New Roman" w:cs="Times New Roman"/>
          <w:sz w:val="24"/>
        </w:rPr>
        <w:t>, n</w:t>
      </w:r>
      <w:r w:rsidRPr="00720CB5">
        <w:rPr>
          <w:rFonts w:ascii="Times New Roman" w:eastAsia="ＭＳ Ｐゴシック" w:hAnsi="Times New Roman" w:cs="Times New Roman"/>
          <w:sz w:val="24"/>
        </w:rPr>
        <w:t>aïve T cell</w:t>
      </w:r>
      <w:r>
        <w:rPr>
          <w:rFonts w:ascii="Times New Roman" w:eastAsia="ＭＳ Ｐゴシック" w:hAnsi="Times New Roman" w:cs="Times New Roman"/>
          <w:sz w:val="24"/>
        </w:rPr>
        <w:t>s</w:t>
      </w:r>
      <w:r w:rsidRPr="00720CB5">
        <w:rPr>
          <w:rFonts w:ascii="Times New Roman" w:eastAsia="ＭＳ Ｐゴシック" w:hAnsi="Times New Roman" w:cs="Times New Roman"/>
          <w:sz w:val="24"/>
        </w:rPr>
        <w:t>; T</w:t>
      </w:r>
      <w:r w:rsidRPr="00720CB5">
        <w:rPr>
          <w:rFonts w:ascii="Times New Roman" w:eastAsia="ＭＳ Ｐゴシック" w:hAnsi="Times New Roman" w:cs="Times New Roman"/>
          <w:sz w:val="24"/>
          <w:vertAlign w:val="subscript"/>
        </w:rPr>
        <w:t>CM</w:t>
      </w:r>
      <w:r>
        <w:rPr>
          <w:rFonts w:ascii="Times New Roman" w:eastAsia="ＭＳ Ｐゴシック" w:hAnsi="Times New Roman" w:cs="Times New Roman"/>
          <w:sz w:val="24"/>
        </w:rPr>
        <w:t>, c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entral </w:t>
      </w:r>
      <w:r>
        <w:rPr>
          <w:rFonts w:ascii="Times New Roman" w:eastAsia="ＭＳ Ｐゴシック" w:hAnsi="Times New Roman" w:cs="Times New Roman"/>
          <w:sz w:val="24"/>
        </w:rPr>
        <w:t>m</w:t>
      </w:r>
      <w:r w:rsidRPr="00720CB5">
        <w:rPr>
          <w:rFonts w:ascii="Times New Roman" w:eastAsia="ＭＳ Ｐゴシック" w:hAnsi="Times New Roman" w:cs="Times New Roman"/>
          <w:sz w:val="24"/>
        </w:rPr>
        <w:t>emory T cell</w:t>
      </w:r>
      <w:r>
        <w:rPr>
          <w:rFonts w:ascii="Times New Roman" w:eastAsia="ＭＳ Ｐゴシック" w:hAnsi="Times New Roman" w:cs="Times New Roman"/>
          <w:sz w:val="24"/>
        </w:rPr>
        <w:t>s</w:t>
      </w:r>
      <w:r w:rsidRPr="00720CB5">
        <w:rPr>
          <w:rFonts w:ascii="Times New Roman" w:eastAsia="ＭＳ Ｐゴシック" w:hAnsi="Times New Roman" w:cs="Times New Roman"/>
          <w:sz w:val="24"/>
        </w:rPr>
        <w:t>; T</w:t>
      </w:r>
      <w:r w:rsidRPr="00720CB5">
        <w:rPr>
          <w:rFonts w:ascii="Times New Roman" w:eastAsia="ＭＳ Ｐゴシック" w:hAnsi="Times New Roman" w:cs="Times New Roman"/>
          <w:sz w:val="24"/>
          <w:vertAlign w:val="subscript"/>
        </w:rPr>
        <w:t>EM</w:t>
      </w:r>
      <w:r>
        <w:rPr>
          <w:rFonts w:ascii="Times New Roman" w:eastAsia="ＭＳ Ｐゴシック" w:hAnsi="Times New Roman" w:cs="Times New Roman"/>
          <w:sz w:val="24"/>
        </w:rPr>
        <w:t>, e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ffector </w:t>
      </w:r>
      <w:r>
        <w:rPr>
          <w:rFonts w:ascii="Times New Roman" w:eastAsia="ＭＳ Ｐゴシック" w:hAnsi="Times New Roman" w:cs="Times New Roman"/>
          <w:sz w:val="24"/>
        </w:rPr>
        <w:t>m</w:t>
      </w:r>
      <w:r w:rsidRPr="00720CB5">
        <w:rPr>
          <w:rFonts w:ascii="Times New Roman" w:eastAsia="ＭＳ Ｐゴシック" w:hAnsi="Times New Roman" w:cs="Times New Roman"/>
          <w:sz w:val="24"/>
        </w:rPr>
        <w:t>emory T cell</w:t>
      </w:r>
      <w:r>
        <w:rPr>
          <w:rFonts w:ascii="Times New Roman" w:eastAsia="ＭＳ Ｐゴシック" w:hAnsi="Times New Roman" w:cs="Times New Roman"/>
          <w:sz w:val="24"/>
        </w:rPr>
        <w:t>s</w:t>
      </w:r>
      <w:r w:rsidRPr="00720CB5">
        <w:rPr>
          <w:rFonts w:ascii="Times New Roman" w:eastAsia="ＭＳ Ｐゴシック" w:hAnsi="Times New Roman" w:cs="Times New Roman"/>
          <w:sz w:val="24"/>
        </w:rPr>
        <w:t>; TEMRA</w:t>
      </w:r>
      <w:r>
        <w:rPr>
          <w:rFonts w:ascii="Times New Roman" w:eastAsia="ＭＳ Ｐゴシック" w:hAnsi="Times New Roman" w:cs="Times New Roman"/>
          <w:sz w:val="24"/>
        </w:rPr>
        <w:t>, t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erminally differentiated effector memory </w:t>
      </w:r>
      <w:r>
        <w:rPr>
          <w:rFonts w:ascii="Times New Roman" w:eastAsia="ＭＳ Ｐゴシック" w:hAnsi="Times New Roman" w:cs="Times New Roman"/>
          <w:sz w:val="24"/>
        </w:rPr>
        <w:t xml:space="preserve">T </w:t>
      </w:r>
      <w:r>
        <w:rPr>
          <w:rFonts w:ascii="Times New Roman" w:eastAsia="ＭＳ Ｐゴシック" w:hAnsi="Times New Roman" w:cs="Times New Roman"/>
          <w:sz w:val="24"/>
        </w:rPr>
        <w:lastRenderedPageBreak/>
        <w:t>cells.</w:t>
      </w:r>
    </w:p>
    <w:p w14:paraId="18BE22D1" w14:textId="0E9BC549" w:rsidR="00257990" w:rsidRPr="00BA5DD1" w:rsidRDefault="00257990" w:rsidP="002D0F43">
      <w:pPr>
        <w:spacing w:line="480" w:lineRule="auto"/>
        <w:jc w:val="left"/>
        <w:rPr>
          <w:rFonts w:ascii="Times New Roman" w:eastAsia="ＭＳ Ｐゴシック" w:hAnsi="Times New Roman" w:cs="Times New Roman"/>
          <w:sz w:val="24"/>
        </w:rPr>
      </w:pPr>
      <w:r w:rsidRPr="00720CB5">
        <w:rPr>
          <w:rFonts w:ascii="Times New Roman" w:eastAsia="ＭＳ Ｐゴシック" w:hAnsi="Times New Roman" w:cs="Times New Roman"/>
          <w:b/>
          <w:bCs/>
          <w:sz w:val="24"/>
        </w:rPr>
        <w:t>Figure E2.</w:t>
      </w:r>
      <w:r>
        <w:rPr>
          <w:rFonts w:ascii="Times New Roman" w:eastAsia="ＭＳ Ｐゴシック" w:hAnsi="Times New Roman" w:cs="Times New Roman"/>
          <w:sz w:val="24"/>
        </w:rPr>
        <w:t xml:space="preserve"> (A) G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ating strategy </w:t>
      </w:r>
      <w:r>
        <w:rPr>
          <w:rFonts w:ascii="Times New Roman" w:eastAsia="ＭＳ Ｐゴシック" w:hAnsi="Times New Roman" w:cs="Times New Roman"/>
          <w:sz w:val="24"/>
        </w:rPr>
        <w:t>of f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low cytometry for </w:t>
      </w:r>
      <w:r>
        <w:rPr>
          <w:rFonts w:ascii="Times New Roman" w:eastAsia="ＭＳ Ｐゴシック" w:hAnsi="Times New Roman" w:cs="Times New Roman"/>
          <w:sz w:val="24"/>
        </w:rPr>
        <w:t>identifying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B</w:t>
      </w:r>
      <w:r>
        <w:rPr>
          <w:rFonts w:ascii="Times New Roman" w:eastAsia="ＭＳ Ｐゴシック" w:hAnsi="Times New Roman" w:cs="Times New Roman" w:hint="eastAsia"/>
          <w:sz w:val="24"/>
        </w:rPr>
        <w:t xml:space="preserve"> </w:t>
      </w:r>
      <w:r w:rsidRPr="00720CB5">
        <w:rPr>
          <w:rFonts w:ascii="Times New Roman" w:eastAsia="ＭＳ Ｐゴシック" w:hAnsi="Times New Roman" w:cs="Times New Roman"/>
          <w:sz w:val="24"/>
        </w:rPr>
        <w:t>cell</w:t>
      </w:r>
      <w:r>
        <w:rPr>
          <w:rFonts w:ascii="Times New Roman" w:eastAsia="ＭＳ Ｐゴシック" w:hAnsi="Times New Roman" w:cs="Times New Roman"/>
          <w:sz w:val="24"/>
        </w:rPr>
        <w:t xml:space="preserve"> 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subtypes in </w:t>
      </w:r>
      <w:r>
        <w:rPr>
          <w:rFonts w:ascii="Times New Roman" w:eastAsia="ＭＳ Ｐゴシック" w:hAnsi="Times New Roman" w:cs="Times New Roman"/>
          <w:sz w:val="24"/>
        </w:rPr>
        <w:t xml:space="preserve">peripheral 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blood and bronchoalveolar lavage cells. </w:t>
      </w:r>
      <w:r>
        <w:rPr>
          <w:rFonts w:ascii="Times New Roman" w:eastAsia="ＭＳ Ｐゴシック" w:hAnsi="Times New Roman" w:cs="Times New Roman"/>
          <w:sz w:val="24"/>
        </w:rPr>
        <w:t xml:space="preserve">We gated on live 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lymphocytes </w:t>
      </w:r>
      <w:r>
        <w:rPr>
          <w:rFonts w:ascii="Times New Roman" w:eastAsia="ＭＳ Ｐゴシック" w:hAnsi="Times New Roman" w:cs="Times New Roman"/>
          <w:sz w:val="24"/>
        </w:rPr>
        <w:t>using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FSC and SSC, followed by exclusion of doublet</w:t>
      </w:r>
      <w:r>
        <w:rPr>
          <w:rFonts w:ascii="Times New Roman" w:eastAsia="ＭＳ Ｐゴシック" w:hAnsi="Times New Roman" w:cs="Times New Roman"/>
          <w:sz w:val="24"/>
        </w:rPr>
        <w:t xml:space="preserve">s. </w:t>
      </w:r>
      <w:r>
        <w:rPr>
          <w:rFonts w:ascii="Times New Roman" w:eastAsia="ＭＳ Ｐゴシック" w:hAnsi="Times New Roman" w:cs="Times New Roman" w:hint="eastAsia"/>
          <w:sz w:val="24"/>
        </w:rPr>
        <w:t>Among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CD19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 xml:space="preserve">+ </w:t>
      </w:r>
      <w:r w:rsidRPr="00720CB5">
        <w:rPr>
          <w:rFonts w:ascii="Times New Roman" w:eastAsia="ＭＳ Ｐゴシック" w:hAnsi="Times New Roman" w:cs="Times New Roman"/>
          <w:sz w:val="24"/>
        </w:rPr>
        <w:t>B cells</w:t>
      </w:r>
      <w:r>
        <w:rPr>
          <w:rFonts w:ascii="Times New Roman" w:eastAsia="ＭＳ Ｐゴシック" w:hAnsi="Times New Roman" w:cs="Times New Roman"/>
          <w:sz w:val="24"/>
        </w:rPr>
        <w:t>,</w:t>
      </w:r>
      <w:r w:rsidRPr="00720CB5">
        <w:rPr>
          <w:rFonts w:ascii="Times New Roman" w:eastAsia="ＭＳ Ｐゴシック" w:hAnsi="Times New Roman" w:cs="Times New Roman" w:hint="eastAsia"/>
          <w:sz w:val="24"/>
        </w:rPr>
        <w:t xml:space="preserve"> </w:t>
      </w:r>
      <w:r>
        <w:rPr>
          <w:rFonts w:ascii="Times New Roman" w:eastAsia="ＭＳ Ｐゴシック" w:hAnsi="Times New Roman" w:cs="Times New Roman"/>
          <w:sz w:val="24"/>
        </w:rPr>
        <w:t xml:space="preserve">we gated on </w:t>
      </w:r>
      <w:r w:rsidRPr="00720CB5">
        <w:rPr>
          <w:rFonts w:ascii="Times New Roman" w:eastAsia="ＭＳ Ｐゴシック" w:hAnsi="Times New Roman" w:cs="Times New Roman"/>
          <w:sz w:val="24"/>
        </w:rPr>
        <w:t>IgD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>-</w:t>
      </w:r>
      <w:r w:rsidRPr="00720CB5">
        <w:rPr>
          <w:rFonts w:ascii="Times New Roman" w:eastAsia="ＭＳ Ｐゴシック" w:hAnsi="Times New Roman" w:cs="Times New Roman"/>
          <w:sz w:val="24"/>
        </w:rPr>
        <w:t>CD27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 xml:space="preserve">+ </w:t>
      </w:r>
      <w:r w:rsidRPr="00720CB5">
        <w:rPr>
          <w:rFonts w:ascii="Times New Roman" w:eastAsia="ＭＳ Ｐゴシック" w:hAnsi="Times New Roman" w:cs="Times New Roman"/>
          <w:sz w:val="24"/>
        </w:rPr>
        <w:t>class</w:t>
      </w:r>
      <w:r>
        <w:rPr>
          <w:rFonts w:ascii="Times New Roman" w:eastAsia="ＭＳ Ｐゴシック" w:hAnsi="Times New Roman" w:cs="Times New Roman"/>
          <w:sz w:val="24"/>
        </w:rPr>
        <w:t>-</w:t>
      </w:r>
      <w:r w:rsidRPr="00720CB5">
        <w:rPr>
          <w:rFonts w:ascii="Times New Roman" w:eastAsia="ＭＳ Ｐゴシック" w:hAnsi="Times New Roman" w:cs="Times New Roman"/>
          <w:sz w:val="24"/>
        </w:rPr>
        <w:t>switched B cells</w:t>
      </w:r>
      <w:r>
        <w:rPr>
          <w:rFonts w:ascii="Times New Roman" w:eastAsia="ＭＳ Ｐゴシック" w:hAnsi="Times New Roman" w:cs="Times New Roman"/>
          <w:sz w:val="24"/>
        </w:rPr>
        <w:t xml:space="preserve"> to exclude </w:t>
      </w:r>
      <w:r w:rsidRPr="00720CB5">
        <w:rPr>
          <w:rFonts w:ascii="Times New Roman" w:eastAsia="ＭＳ Ｐゴシック" w:hAnsi="Times New Roman" w:cs="Times New Roman"/>
          <w:sz w:val="24"/>
        </w:rPr>
        <w:t>IgD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>+</w:t>
      </w:r>
      <w:r w:rsidRPr="00720CB5">
        <w:rPr>
          <w:rFonts w:ascii="Times New Roman" w:eastAsia="ＭＳ Ｐゴシック" w:hAnsi="Times New Roman" w:cs="Times New Roman"/>
          <w:sz w:val="24"/>
        </w:rPr>
        <w:t>CD27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 xml:space="preserve">- </w:t>
      </w:r>
      <w:r>
        <w:rPr>
          <w:rFonts w:ascii="Times New Roman" w:eastAsia="ＭＳ Ｐゴシック" w:hAnsi="Times New Roman" w:cs="Times New Roman"/>
          <w:sz w:val="24"/>
        </w:rPr>
        <w:t>n</w:t>
      </w:r>
      <w:r w:rsidRPr="00720CB5">
        <w:rPr>
          <w:rFonts w:ascii="Times New Roman" w:eastAsia="ＭＳ Ｐゴシック" w:hAnsi="Times New Roman" w:cs="Times New Roman"/>
          <w:sz w:val="24"/>
        </w:rPr>
        <w:t>aïve B cells</w:t>
      </w:r>
      <w:r>
        <w:rPr>
          <w:rFonts w:ascii="Times New Roman" w:eastAsia="ＭＳ Ｐゴシック" w:hAnsi="Times New Roman" w:cs="Times New Roman"/>
          <w:sz w:val="24"/>
        </w:rPr>
        <w:t>, then identifi</w:t>
      </w:r>
      <w:r w:rsidRPr="00720CB5">
        <w:rPr>
          <w:rFonts w:ascii="Times New Roman" w:eastAsia="ＭＳ Ｐゴシック" w:hAnsi="Times New Roman" w:cs="Times New Roman"/>
          <w:sz w:val="24"/>
        </w:rPr>
        <w:t>e</w:t>
      </w:r>
      <w:r>
        <w:rPr>
          <w:rFonts w:ascii="Times New Roman" w:eastAsia="ＭＳ Ｐゴシック" w:hAnsi="Times New Roman" w:cs="Times New Roman"/>
          <w:sz w:val="24"/>
        </w:rPr>
        <w:t>d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CD38</w:t>
      </w:r>
      <w:r w:rsidRPr="00974AFD">
        <w:rPr>
          <w:rFonts w:ascii="Times New Roman" w:eastAsia="ＭＳ Ｐゴシック" w:hAnsi="Times New Roman" w:cs="Times New Roman"/>
          <w:sz w:val="24"/>
          <w:vertAlign w:val="superscript"/>
        </w:rPr>
        <w:t>-</w:t>
      </w:r>
      <w:r w:rsidRPr="00720CB5">
        <w:rPr>
          <w:rFonts w:ascii="Times New Roman" w:eastAsia="ＭＳ Ｐゴシック" w:hAnsi="Times New Roman" w:cs="Times New Roman"/>
          <w:sz w:val="24"/>
        </w:rPr>
        <w:t>CD20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>+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</w:t>
      </w:r>
      <w:r>
        <w:rPr>
          <w:rFonts w:ascii="Times New Roman" w:eastAsia="ＭＳ Ｐゴシック" w:hAnsi="Times New Roman" w:cs="Times New Roman"/>
          <w:sz w:val="24"/>
        </w:rPr>
        <w:t>m</w:t>
      </w:r>
      <w:r w:rsidRPr="00720CB5">
        <w:rPr>
          <w:rFonts w:ascii="Times New Roman" w:eastAsia="ＭＳ Ｐゴシック" w:hAnsi="Times New Roman" w:cs="Times New Roman"/>
          <w:sz w:val="24"/>
        </w:rPr>
        <w:t>emory B cells</w:t>
      </w:r>
      <w:r>
        <w:rPr>
          <w:rFonts w:ascii="Times New Roman" w:eastAsia="ＭＳ Ｐゴシック" w:hAnsi="Times New Roman" w:cs="Times New Roman"/>
          <w:sz w:val="24"/>
        </w:rPr>
        <w:t xml:space="preserve">. The </w:t>
      </w:r>
      <w:r w:rsidRPr="00720CB5">
        <w:rPr>
          <w:rFonts w:ascii="Times New Roman" w:eastAsia="ＭＳ Ｐゴシック" w:hAnsi="Times New Roman" w:cs="Times New Roman"/>
          <w:sz w:val="24"/>
        </w:rPr>
        <w:t>CD38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>+</w:t>
      </w:r>
      <w:r w:rsidRPr="00720CB5">
        <w:rPr>
          <w:rFonts w:ascii="Times New Roman" w:eastAsia="ＭＳ Ｐゴシック" w:hAnsi="Times New Roman" w:cs="Times New Roman"/>
          <w:sz w:val="24"/>
        </w:rPr>
        <w:t>CD20</w:t>
      </w:r>
      <w:r w:rsidRPr="00974AFD">
        <w:rPr>
          <w:rFonts w:ascii="Times New Roman" w:eastAsia="ＭＳ Ｐゴシック" w:hAnsi="Times New Roman" w:cs="Times New Roman"/>
          <w:sz w:val="24"/>
          <w:vertAlign w:val="superscript"/>
        </w:rPr>
        <w:t>-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population was classif</w:t>
      </w:r>
      <w:r>
        <w:rPr>
          <w:rFonts w:ascii="Times New Roman" w:eastAsia="ＭＳ Ｐゴシック" w:hAnsi="Times New Roman" w:cs="Times New Roman"/>
          <w:sz w:val="24"/>
        </w:rPr>
        <w:t>ied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into CD138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 xml:space="preserve">+ </w:t>
      </w:r>
      <w:r>
        <w:rPr>
          <w:rFonts w:ascii="Times New Roman" w:eastAsia="ＭＳ Ｐゴシック" w:hAnsi="Times New Roman" w:cs="Times New Roman"/>
          <w:sz w:val="24"/>
        </w:rPr>
        <w:t>p</w:t>
      </w:r>
      <w:r w:rsidRPr="00720CB5">
        <w:rPr>
          <w:rFonts w:ascii="Times New Roman" w:eastAsia="ＭＳ Ｐゴシック" w:hAnsi="Times New Roman" w:cs="Times New Roman"/>
          <w:sz w:val="24"/>
        </w:rPr>
        <w:t>lasma cells and CD138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 xml:space="preserve">- </w:t>
      </w:r>
      <w:r>
        <w:rPr>
          <w:rFonts w:ascii="Times New Roman" w:eastAsia="ＭＳ Ｐゴシック" w:hAnsi="Times New Roman" w:cs="Times New Roman"/>
          <w:sz w:val="24"/>
        </w:rPr>
        <w:t>p</w:t>
      </w:r>
      <w:r w:rsidRPr="00720CB5">
        <w:rPr>
          <w:rFonts w:ascii="Times New Roman" w:eastAsia="ＭＳ Ｐゴシック" w:hAnsi="Times New Roman" w:cs="Times New Roman"/>
          <w:sz w:val="24"/>
        </w:rPr>
        <w:t>lasma blast</w:t>
      </w:r>
      <w:r>
        <w:rPr>
          <w:rFonts w:ascii="Times New Roman" w:eastAsia="ＭＳ Ｐゴシック" w:hAnsi="Times New Roman" w:cs="Times New Roman"/>
          <w:sz w:val="24"/>
        </w:rPr>
        <w:t>s</w:t>
      </w:r>
      <w:r w:rsidRPr="00720CB5">
        <w:rPr>
          <w:rFonts w:ascii="Times New Roman" w:eastAsia="ＭＳ Ｐゴシック" w:hAnsi="Times New Roman" w:cs="Times New Roman"/>
          <w:sz w:val="24"/>
        </w:rPr>
        <w:t>.</w:t>
      </w:r>
      <w:r>
        <w:rPr>
          <w:rFonts w:ascii="Times New Roman" w:eastAsia="ＭＳ Ｐゴシック" w:hAnsi="Times New Roman" w:cs="Times New Roman"/>
          <w:sz w:val="24"/>
        </w:rPr>
        <w:t xml:space="preserve"> (B) 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Gating strategy for distinguishing </w:t>
      </w:r>
      <w:r>
        <w:rPr>
          <w:rFonts w:ascii="Times New Roman" w:eastAsia="ＭＳ Ｐゴシック" w:hAnsi="Times New Roman" w:cs="Times New Roman"/>
          <w:sz w:val="24"/>
        </w:rPr>
        <w:t>from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</w:t>
      </w:r>
      <w:r>
        <w:rPr>
          <w:rFonts w:ascii="Times New Roman" w:eastAsia="ＭＳ Ｐゴシック" w:hAnsi="Times New Roman" w:cs="Times New Roman"/>
          <w:sz w:val="24"/>
        </w:rPr>
        <w:t>m</w:t>
      </w:r>
      <w:r w:rsidRPr="00720CB5">
        <w:rPr>
          <w:rFonts w:ascii="Times New Roman" w:eastAsia="ＭＳ Ｐゴシック" w:hAnsi="Times New Roman" w:cs="Times New Roman"/>
          <w:sz w:val="24"/>
        </w:rPr>
        <w:t>onocyte and dendritic cell (DC) subpopulations</w:t>
      </w:r>
      <w:r>
        <w:rPr>
          <w:rFonts w:ascii="Times New Roman" w:eastAsia="ＭＳ Ｐゴシック" w:hAnsi="Times New Roman" w:cs="Times New Roman"/>
          <w:sz w:val="24"/>
        </w:rPr>
        <w:t xml:space="preserve"> in peripheral blood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. </w:t>
      </w:r>
      <w:r>
        <w:rPr>
          <w:rFonts w:ascii="Times New Roman" w:eastAsia="ＭＳ Ｐゴシック" w:hAnsi="Times New Roman" w:cs="Times New Roman"/>
          <w:sz w:val="24"/>
        </w:rPr>
        <w:t>M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onocytes </w:t>
      </w:r>
      <w:r>
        <w:rPr>
          <w:rFonts w:ascii="Times New Roman" w:eastAsia="ＭＳ Ｐゴシック" w:hAnsi="Times New Roman" w:cs="Times New Roman"/>
          <w:sz w:val="24"/>
        </w:rPr>
        <w:t xml:space="preserve">were gated 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with FSC and SSC, </w:t>
      </w:r>
      <w:r>
        <w:rPr>
          <w:rFonts w:ascii="Times New Roman" w:eastAsia="ＭＳ Ｐゴシック" w:hAnsi="Times New Roman" w:cs="Times New Roman"/>
          <w:sz w:val="24"/>
        </w:rPr>
        <w:t xml:space="preserve">and </w:t>
      </w:r>
      <w:r w:rsidRPr="00720CB5">
        <w:rPr>
          <w:rFonts w:ascii="Times New Roman" w:eastAsia="ＭＳ Ｐゴシック" w:hAnsi="Times New Roman" w:cs="Times New Roman"/>
          <w:sz w:val="24"/>
        </w:rPr>
        <w:t>followed by exclusion of doublets. Lin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 xml:space="preserve">- </w:t>
      </w:r>
      <w:r w:rsidRPr="00720CB5">
        <w:rPr>
          <w:rFonts w:ascii="Times New Roman" w:eastAsia="ＭＳ Ｐゴシック" w:hAnsi="Times New Roman" w:cs="Times New Roman"/>
          <w:sz w:val="24"/>
        </w:rPr>
        <w:t>HLA-DR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 xml:space="preserve">+ 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cell subsets </w:t>
      </w:r>
      <w:r>
        <w:rPr>
          <w:rFonts w:ascii="Times New Roman" w:eastAsia="ＭＳ Ｐゴシック" w:hAnsi="Times New Roman" w:cs="Times New Roman"/>
          <w:sz w:val="24"/>
        </w:rPr>
        <w:t>were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distinguished based on CD16 and CD14</w:t>
      </w:r>
      <w:r>
        <w:rPr>
          <w:rFonts w:ascii="Times New Roman" w:eastAsia="ＭＳ Ｐゴシック" w:hAnsi="Times New Roman" w:cs="Times New Roman"/>
          <w:sz w:val="24"/>
        </w:rPr>
        <w:t xml:space="preserve"> expression</w:t>
      </w:r>
      <w:r w:rsidRPr="00720CB5">
        <w:rPr>
          <w:rFonts w:ascii="Times New Roman" w:eastAsia="ＭＳ Ｐゴシック" w:hAnsi="Times New Roman" w:cs="Times New Roman"/>
          <w:sz w:val="24"/>
        </w:rPr>
        <w:t>, and then classified as CD14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>-</w:t>
      </w:r>
      <w:r w:rsidRPr="00720CB5">
        <w:rPr>
          <w:rFonts w:ascii="Times New Roman" w:eastAsia="ＭＳ Ｐゴシック" w:hAnsi="Times New Roman" w:cs="Times New Roman"/>
          <w:sz w:val="24"/>
        </w:rPr>
        <w:t>CD16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>+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non-classical, CD14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 xml:space="preserve">+ </w:t>
      </w:r>
      <w:r w:rsidRPr="00720CB5">
        <w:rPr>
          <w:rFonts w:ascii="Times New Roman" w:eastAsia="ＭＳ Ｐゴシック" w:hAnsi="Times New Roman" w:cs="Times New Roman"/>
          <w:sz w:val="24"/>
        </w:rPr>
        <w:t>CD16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 xml:space="preserve">+/low </w:t>
      </w:r>
      <w:r w:rsidRPr="00720CB5">
        <w:rPr>
          <w:rFonts w:ascii="Times New Roman" w:eastAsia="ＭＳ Ｐゴシック" w:hAnsi="Times New Roman" w:cs="Times New Roman"/>
          <w:sz w:val="24"/>
        </w:rPr>
        <w:t>intermediate, and CD14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 xml:space="preserve">+ </w:t>
      </w:r>
      <w:r w:rsidRPr="00720CB5">
        <w:rPr>
          <w:rFonts w:ascii="Times New Roman" w:eastAsia="ＭＳ Ｐゴシック" w:hAnsi="Times New Roman" w:cs="Times New Roman"/>
          <w:sz w:val="24"/>
        </w:rPr>
        <w:t>CD16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>-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classical</w:t>
      </w:r>
      <w:r>
        <w:rPr>
          <w:rFonts w:ascii="Times New Roman" w:eastAsia="ＭＳ Ｐゴシック" w:hAnsi="Times New Roman" w:cs="Times New Roman"/>
          <w:sz w:val="24"/>
        </w:rPr>
        <w:t xml:space="preserve"> monocytes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. </w:t>
      </w:r>
      <w:r>
        <w:rPr>
          <w:rFonts w:ascii="Times New Roman" w:eastAsia="ＭＳ Ｐゴシック" w:hAnsi="Times New Roman" w:cs="Times New Roman"/>
          <w:sz w:val="24"/>
        </w:rPr>
        <w:t xml:space="preserve">The </w:t>
      </w:r>
      <w:r w:rsidRPr="00720CB5">
        <w:rPr>
          <w:rFonts w:ascii="Times New Roman" w:eastAsia="ＭＳ Ｐゴシック" w:hAnsi="Times New Roman" w:cs="Times New Roman"/>
          <w:sz w:val="24"/>
        </w:rPr>
        <w:t>CD14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>-</w:t>
      </w:r>
      <w:r w:rsidRPr="00720CB5">
        <w:rPr>
          <w:rFonts w:ascii="Times New Roman" w:eastAsia="ＭＳ Ｐゴシック" w:hAnsi="Times New Roman" w:cs="Times New Roman"/>
          <w:sz w:val="24"/>
        </w:rPr>
        <w:t>CD16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 xml:space="preserve">- 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population </w:t>
      </w:r>
      <w:r>
        <w:rPr>
          <w:rFonts w:ascii="Times New Roman" w:eastAsia="ＭＳ Ｐゴシック" w:hAnsi="Times New Roman" w:cs="Times New Roman"/>
          <w:sz w:val="24"/>
        </w:rPr>
        <w:t>was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classif</w:t>
      </w:r>
      <w:r>
        <w:rPr>
          <w:rFonts w:ascii="Times New Roman" w:eastAsia="ＭＳ Ｐゴシック" w:hAnsi="Times New Roman" w:cs="Times New Roman"/>
          <w:sz w:val="24"/>
        </w:rPr>
        <w:t>ied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into CD123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>-</w:t>
      </w:r>
      <w:r w:rsidRPr="00720CB5">
        <w:rPr>
          <w:rFonts w:ascii="Times New Roman" w:eastAsia="ＭＳ Ｐゴシック" w:hAnsi="Times New Roman" w:cs="Times New Roman"/>
          <w:sz w:val="24"/>
        </w:rPr>
        <w:t>CD11c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 xml:space="preserve">- </w:t>
      </w:r>
      <w:r w:rsidRPr="00720CB5">
        <w:rPr>
          <w:rFonts w:ascii="Times New Roman" w:eastAsia="ＭＳ Ｐゴシック" w:hAnsi="Times New Roman" w:cs="Times New Roman"/>
          <w:sz w:val="24"/>
        </w:rPr>
        <w:t>plasmacytoid DC and CD123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>-</w:t>
      </w:r>
      <w:r w:rsidRPr="00720CB5">
        <w:rPr>
          <w:rFonts w:ascii="Times New Roman" w:eastAsia="ＭＳ Ｐゴシック" w:hAnsi="Times New Roman" w:cs="Times New Roman"/>
          <w:sz w:val="24"/>
        </w:rPr>
        <w:t>CD11c</w:t>
      </w:r>
      <w:r w:rsidRPr="00720CB5">
        <w:rPr>
          <w:rFonts w:ascii="Times New Roman" w:eastAsia="ＭＳ Ｐゴシック" w:hAnsi="Times New Roman" w:cs="Times New Roman"/>
          <w:sz w:val="24"/>
          <w:vertAlign w:val="superscript"/>
        </w:rPr>
        <w:t xml:space="preserve">+ </w:t>
      </w:r>
      <w:r w:rsidRPr="00720CB5">
        <w:rPr>
          <w:rFonts w:ascii="Times New Roman" w:eastAsia="ＭＳ Ｐゴシック" w:hAnsi="Times New Roman" w:cs="Times New Roman"/>
          <w:sz w:val="24"/>
        </w:rPr>
        <w:t>myeloid DC</w:t>
      </w:r>
      <w:r>
        <w:rPr>
          <w:rFonts w:ascii="Times New Roman" w:eastAsia="ＭＳ Ｐゴシック" w:hAnsi="Times New Roman" w:cs="Times New Roman"/>
          <w:sz w:val="24"/>
        </w:rPr>
        <w:t>. (</w:t>
      </w:r>
      <w:r w:rsidRPr="00720CB5">
        <w:rPr>
          <w:rFonts w:ascii="Times New Roman" w:eastAsia="ＭＳ Ｐゴシック" w:hAnsi="Times New Roman" w:cs="Times New Roman"/>
          <w:sz w:val="24"/>
        </w:rPr>
        <w:t>C</w:t>
      </w:r>
      <w:r>
        <w:rPr>
          <w:rFonts w:ascii="Times New Roman" w:eastAsia="ＭＳ Ｐゴシック" w:hAnsi="Times New Roman" w:cs="Times New Roman"/>
          <w:sz w:val="24"/>
        </w:rPr>
        <w:t xml:space="preserve">) </w:t>
      </w:r>
      <w:r w:rsidRPr="00720CB5">
        <w:rPr>
          <w:rFonts w:ascii="Times New Roman" w:eastAsia="ＭＳ Ｐゴシック" w:hAnsi="Times New Roman" w:cs="Times New Roman"/>
          <w:sz w:val="24"/>
        </w:rPr>
        <w:t>Gating strategy for identifying alveolar macrophage</w:t>
      </w:r>
      <w:r>
        <w:rPr>
          <w:rFonts w:ascii="Times New Roman" w:eastAsia="ＭＳ Ｐゴシック" w:hAnsi="Times New Roman" w:cs="Times New Roman"/>
          <w:sz w:val="24"/>
        </w:rPr>
        <w:t>s</w:t>
      </w:r>
      <w:r w:rsidRPr="00720CB5">
        <w:rPr>
          <w:rFonts w:ascii="Times New Roman" w:eastAsia="ＭＳ Ｐゴシック" w:hAnsi="Times New Roman" w:cs="Times New Roman"/>
          <w:sz w:val="24"/>
        </w:rPr>
        <w:t xml:space="preserve"> in </w:t>
      </w:r>
      <w:r>
        <w:rPr>
          <w:rFonts w:ascii="Times New Roman" w:eastAsia="ＭＳ Ｐゴシック" w:hAnsi="Times New Roman" w:cs="Times New Roman"/>
          <w:sz w:val="24"/>
        </w:rPr>
        <w:t>BALF</w:t>
      </w:r>
      <w:r w:rsidRPr="006A65D1">
        <w:rPr>
          <w:rFonts w:ascii="Times New Roman" w:eastAsia="ＭＳ Ｐゴシック" w:hAnsi="Times New Roman" w:cs="Times New Roman"/>
          <w:sz w:val="24"/>
          <w:u w:val="single"/>
        </w:rPr>
        <w:t>.</w:t>
      </w:r>
      <w:r w:rsidRPr="00BA5DD1">
        <w:rPr>
          <w:rFonts w:ascii="Times New Roman" w:eastAsia="ＭＳ Ｐゴシック" w:hAnsi="Times New Roman" w:cs="Times New Roman"/>
          <w:sz w:val="24"/>
        </w:rPr>
        <w:t xml:space="preserve"> Among the CD45</w:t>
      </w:r>
      <w:r w:rsidRPr="00BA5DD1">
        <w:rPr>
          <w:rFonts w:ascii="Times New Roman" w:eastAsia="ＭＳ Ｐゴシック" w:hAnsi="Times New Roman" w:cs="Times New Roman"/>
          <w:sz w:val="24"/>
          <w:vertAlign w:val="superscript"/>
        </w:rPr>
        <w:t>+</w:t>
      </w:r>
      <w:r w:rsidRPr="00BA5DD1">
        <w:rPr>
          <w:rFonts w:ascii="Times New Roman" w:eastAsia="ＭＳ Ｐゴシック" w:hAnsi="Times New Roman" w:cs="Times New Roman"/>
          <w:sz w:val="24"/>
        </w:rPr>
        <w:t xml:space="preserve"> population, we gated on the CD206</w:t>
      </w:r>
      <w:r w:rsidRPr="00BA5DD1">
        <w:rPr>
          <w:rFonts w:ascii="Times New Roman" w:eastAsia="ＭＳ Ｐゴシック" w:hAnsi="Times New Roman" w:cs="Times New Roman"/>
          <w:sz w:val="24"/>
          <w:vertAlign w:val="superscript"/>
        </w:rPr>
        <w:t>+</w:t>
      </w:r>
      <w:r w:rsidRPr="00BA5DD1">
        <w:rPr>
          <w:rFonts w:ascii="Times New Roman" w:eastAsia="ＭＳ Ｐゴシック" w:hAnsi="Times New Roman" w:cs="Times New Roman"/>
          <w:sz w:val="24"/>
        </w:rPr>
        <w:t>CD169</w:t>
      </w:r>
      <w:r w:rsidRPr="00BA5DD1">
        <w:rPr>
          <w:rFonts w:ascii="Times New Roman" w:eastAsia="ＭＳ Ｐゴシック" w:hAnsi="Times New Roman" w:cs="Times New Roman"/>
          <w:sz w:val="24"/>
          <w:vertAlign w:val="superscript"/>
        </w:rPr>
        <w:t>+</w:t>
      </w:r>
      <w:r w:rsidRPr="00BA5DD1">
        <w:rPr>
          <w:rFonts w:ascii="Times New Roman" w:eastAsia="ＭＳ Ｐゴシック" w:hAnsi="Times New Roman" w:cs="Times New Roman"/>
          <w:sz w:val="24"/>
        </w:rPr>
        <w:t xml:space="preserve"> population, which was identified as alveolar macrophages using CD206, CD14, and CD169.</w:t>
      </w:r>
    </w:p>
    <w:p w14:paraId="1F0E06B1" w14:textId="78EBB874" w:rsidR="00CE273D" w:rsidRPr="00257990" w:rsidRDefault="00257990" w:rsidP="002D0F43">
      <w:pPr>
        <w:spacing w:line="480" w:lineRule="auto"/>
        <w:jc w:val="left"/>
        <w:rPr>
          <w:rFonts w:ascii="Times New Roman" w:eastAsia="ＭＳ Ｐゴシック" w:hAnsi="Times New Roman" w:cs="Times New Roman"/>
          <w:sz w:val="24"/>
        </w:rPr>
      </w:pPr>
      <w:r>
        <w:rPr>
          <w:rFonts w:ascii="Times New Roman" w:eastAsia="ＭＳ Ｐゴシック" w:hAnsi="Times New Roman" w:cs="Times New Roman"/>
          <w:sz w:val="24"/>
        </w:rPr>
        <w:t xml:space="preserve">A and B and C are examples of mixed connective disease-associated ILD. </w:t>
      </w:r>
      <w:r>
        <w:rPr>
          <w:rFonts w:ascii="Times New Roman" w:eastAsia="ＭＳ Ｐゴシック" w:hAnsi="Times New Roman" w:cs="Times New Roman" w:hint="eastAsia"/>
          <w:sz w:val="24"/>
        </w:rPr>
        <w:t>I</w:t>
      </w:r>
      <w:r>
        <w:rPr>
          <w:rFonts w:ascii="Times New Roman" w:eastAsia="ＭＳ Ｐゴシック" w:hAnsi="Times New Roman" w:cs="Times New Roman"/>
          <w:sz w:val="24"/>
        </w:rPr>
        <w:t xml:space="preserve">PF, </w:t>
      </w:r>
      <w:r w:rsidRPr="00720CB5">
        <w:rPr>
          <w:rFonts w:ascii="Times New Roman" w:eastAsia="ＭＳ Ｐゴシック" w:hAnsi="Times New Roman" w:cs="Times New Roman"/>
          <w:sz w:val="24"/>
        </w:rPr>
        <w:t>Idiopathic pulmonary fibrosis</w:t>
      </w:r>
      <w:r>
        <w:rPr>
          <w:rFonts w:ascii="Times New Roman" w:eastAsia="ＭＳ Ｐゴシック" w:hAnsi="Times New Roman" w:cs="Times New Roman"/>
          <w:sz w:val="24"/>
        </w:rPr>
        <w:t xml:space="preserve">; </w:t>
      </w:r>
      <w:r w:rsidRPr="00720CB5">
        <w:rPr>
          <w:rFonts w:ascii="Times New Roman" w:eastAsia="ＭＳ Ｐゴシック" w:hAnsi="Times New Roman" w:cs="Times New Roman"/>
          <w:sz w:val="24"/>
        </w:rPr>
        <w:t>FSC</w:t>
      </w:r>
      <w:r>
        <w:rPr>
          <w:rFonts w:ascii="Times New Roman" w:eastAsia="ＭＳ Ｐゴシック" w:hAnsi="Times New Roman" w:cs="Times New Roman"/>
          <w:sz w:val="24"/>
        </w:rPr>
        <w:t xml:space="preserve">, </w:t>
      </w:r>
      <w:r w:rsidRPr="00720CB5">
        <w:rPr>
          <w:rFonts w:ascii="Times New Roman" w:eastAsia="ＭＳ Ｐゴシック" w:hAnsi="Times New Roman" w:cs="Times New Roman"/>
          <w:sz w:val="24"/>
        </w:rPr>
        <w:t>forward scatter; SSC</w:t>
      </w:r>
      <w:r>
        <w:rPr>
          <w:rFonts w:ascii="Times New Roman" w:eastAsia="ＭＳ Ｐゴシック" w:hAnsi="Times New Roman" w:cs="Times New Roman"/>
          <w:sz w:val="24"/>
        </w:rPr>
        <w:t xml:space="preserve">, </w:t>
      </w:r>
      <w:r w:rsidRPr="00720CB5">
        <w:rPr>
          <w:rFonts w:ascii="Times New Roman" w:eastAsia="ＭＳ Ｐゴシック" w:hAnsi="Times New Roman" w:cs="Times New Roman"/>
          <w:sz w:val="24"/>
        </w:rPr>
        <w:t>side scatter</w:t>
      </w:r>
      <w:r>
        <w:rPr>
          <w:rFonts w:ascii="Times New Roman" w:eastAsia="ＭＳ Ｐゴシック" w:hAnsi="Times New Roman" w:cs="Times New Roman"/>
          <w:sz w:val="24"/>
        </w:rPr>
        <w:t>.</w:t>
      </w:r>
    </w:p>
    <w:sectPr w:rsidR="00CE273D" w:rsidRPr="00257990" w:rsidSect="00F14A04">
      <w:footerReference w:type="default" r:id="rId9"/>
      <w:type w:val="continuous"/>
      <w:pgSz w:w="11906" w:h="16838"/>
      <w:pgMar w:top="1985" w:right="1701" w:bottom="170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5380A" w14:textId="77777777" w:rsidR="002C010E" w:rsidRDefault="002C010E" w:rsidP="00F14A04">
      <w:r>
        <w:separator/>
      </w:r>
    </w:p>
  </w:endnote>
  <w:endnote w:type="continuationSeparator" w:id="0">
    <w:p w14:paraId="7F143259" w14:textId="77777777" w:rsidR="002C010E" w:rsidRDefault="002C010E" w:rsidP="00F14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izedSym151">
    <w:altName w:val="游ゴシック"/>
    <w:panose1 w:val="020B0604020202020204"/>
    <w:charset w:val="80"/>
    <w:family w:val="auto"/>
    <w:pitch w:val="default"/>
    <w:sig w:usb0="00000000" w:usb1="08070000" w:usb2="00000010" w:usb3="00000000" w:csb0="0002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-1268078789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075A6A77" w14:textId="1CB6B083" w:rsidR="00F14A04" w:rsidRDefault="00F14A04" w:rsidP="00DB6E49">
        <w:pPr>
          <w:pStyle w:val="a8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30730B76" w14:textId="77777777" w:rsidR="00F14A04" w:rsidRDefault="00F14A0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800185926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7BD32692" w14:textId="3075EFD1" w:rsidR="00F14A04" w:rsidRDefault="00F14A04" w:rsidP="00DB6E49">
        <w:pPr>
          <w:pStyle w:val="a8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 w:rsidR="00CA4FF7">
          <w:rPr>
            <w:rStyle w:val="aa"/>
            <w:noProof/>
          </w:rPr>
          <w:t>2</w:t>
        </w:r>
        <w:r>
          <w:rPr>
            <w:rStyle w:val="aa"/>
          </w:rPr>
          <w:fldChar w:fldCharType="end"/>
        </w:r>
      </w:p>
    </w:sdtContent>
  </w:sdt>
  <w:p w14:paraId="57B13832" w14:textId="77777777" w:rsidR="00F14A04" w:rsidRDefault="00F14A0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FBEA4" w14:textId="77777777" w:rsidR="002C010E" w:rsidRDefault="002C010E" w:rsidP="00F14A04">
      <w:r>
        <w:separator/>
      </w:r>
    </w:p>
  </w:footnote>
  <w:footnote w:type="continuationSeparator" w:id="0">
    <w:p w14:paraId="6601A63F" w14:textId="77777777" w:rsidR="002C010E" w:rsidRDefault="002C010E" w:rsidP="00F14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0121795"/>
      <w:docPartObj>
        <w:docPartGallery w:val="Watermarks"/>
        <w:docPartUnique/>
      </w:docPartObj>
    </w:sdtPr>
    <w:sdtEndPr/>
    <w:sdtContent>
      <w:p w14:paraId="0D069699" w14:textId="1509E7A4" w:rsidR="006501EF" w:rsidRDefault="002C010E">
        <w:pPr>
          <w:pStyle w:val="a6"/>
        </w:pPr>
        <w:r>
          <w:rPr>
            <w:noProof/>
            <w:lang w:eastAsia="zh-TW"/>
          </w:rPr>
          <w:pict w14:anchorId="384AFB3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alt="" style="position:absolute;left:0;text-align:left;margin-left:0;margin-top:0;width:527.85pt;height:131.95pt;rotation:315;z-index:-251658752;visibility:hidden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EF6"/>
    <w:rsid w:val="00057EF6"/>
    <w:rsid w:val="00087E80"/>
    <w:rsid w:val="00106906"/>
    <w:rsid w:val="00180B74"/>
    <w:rsid w:val="00195586"/>
    <w:rsid w:val="001A1C16"/>
    <w:rsid w:val="001C6BBD"/>
    <w:rsid w:val="00202C62"/>
    <w:rsid w:val="00257990"/>
    <w:rsid w:val="002C010E"/>
    <w:rsid w:val="002D0F43"/>
    <w:rsid w:val="00301909"/>
    <w:rsid w:val="00304D89"/>
    <w:rsid w:val="00334F67"/>
    <w:rsid w:val="003A283E"/>
    <w:rsid w:val="003E1192"/>
    <w:rsid w:val="004420E9"/>
    <w:rsid w:val="00487160"/>
    <w:rsid w:val="004E7774"/>
    <w:rsid w:val="005817EF"/>
    <w:rsid w:val="005A7868"/>
    <w:rsid w:val="006266FB"/>
    <w:rsid w:val="00627EED"/>
    <w:rsid w:val="006501EF"/>
    <w:rsid w:val="006956F1"/>
    <w:rsid w:val="006C1A0A"/>
    <w:rsid w:val="006E0680"/>
    <w:rsid w:val="006E1E12"/>
    <w:rsid w:val="00704803"/>
    <w:rsid w:val="0071782F"/>
    <w:rsid w:val="007E2E31"/>
    <w:rsid w:val="00807BC2"/>
    <w:rsid w:val="0084483B"/>
    <w:rsid w:val="008565C7"/>
    <w:rsid w:val="00903723"/>
    <w:rsid w:val="00934520"/>
    <w:rsid w:val="009361A8"/>
    <w:rsid w:val="0095536A"/>
    <w:rsid w:val="009E34E3"/>
    <w:rsid w:val="00A2540B"/>
    <w:rsid w:val="00A926AC"/>
    <w:rsid w:val="00AA102D"/>
    <w:rsid w:val="00AD6FB6"/>
    <w:rsid w:val="00B84925"/>
    <w:rsid w:val="00BE74A6"/>
    <w:rsid w:val="00C1088C"/>
    <w:rsid w:val="00CA4FF7"/>
    <w:rsid w:val="00CB6145"/>
    <w:rsid w:val="00CE273D"/>
    <w:rsid w:val="00DB75AC"/>
    <w:rsid w:val="00E00220"/>
    <w:rsid w:val="00EF37CC"/>
    <w:rsid w:val="00F14A04"/>
    <w:rsid w:val="00F47D24"/>
    <w:rsid w:val="00FB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9A62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EF6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B84925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57E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3">
    <w:name w:val="annotation reference"/>
    <w:basedOn w:val="a0"/>
    <w:uiPriority w:val="99"/>
    <w:semiHidden/>
    <w:unhideWhenUsed/>
    <w:rsid w:val="00A926A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926AC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A926AC"/>
  </w:style>
  <w:style w:type="paragraph" w:styleId="a6">
    <w:name w:val="header"/>
    <w:basedOn w:val="a"/>
    <w:link w:val="a7"/>
    <w:uiPriority w:val="99"/>
    <w:unhideWhenUsed/>
    <w:rsid w:val="00F14A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14A04"/>
  </w:style>
  <w:style w:type="paragraph" w:styleId="a8">
    <w:name w:val="footer"/>
    <w:basedOn w:val="a"/>
    <w:link w:val="a9"/>
    <w:uiPriority w:val="99"/>
    <w:unhideWhenUsed/>
    <w:rsid w:val="00F14A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14A04"/>
  </w:style>
  <w:style w:type="character" w:styleId="aa">
    <w:name w:val="page number"/>
    <w:basedOn w:val="a0"/>
    <w:uiPriority w:val="99"/>
    <w:semiHidden/>
    <w:unhideWhenUsed/>
    <w:rsid w:val="00F14A04"/>
  </w:style>
  <w:style w:type="character" w:customStyle="1" w:styleId="10">
    <w:name w:val="見出し 1 (文字)"/>
    <w:basedOn w:val="a0"/>
    <w:link w:val="1"/>
    <w:uiPriority w:val="9"/>
    <w:rsid w:val="00B84925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ab">
    <w:name w:val="Revision"/>
    <w:hidden/>
    <w:uiPriority w:val="99"/>
    <w:semiHidden/>
    <w:rsid w:val="002D0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0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3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0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6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40273-18F4-444F-8B42-B5EB16A8C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789</Words>
  <Characters>4498</Characters>
  <Application>Microsoft Office Word</Application>
  <DocSecurity>0</DocSecurity>
  <PresentationFormat/>
  <Lines>37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5277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2022-01-18T06:59:00Z</dcterms:created>
  <dcterms:modified xsi:type="dcterms:W3CDTF">2022-01-18T07:29:00Z</dcterms:modified>
  <cp:category/>
  <cp:contentStatus/>
  <dc:language/>
  <cp:version/>
</cp:coreProperties>
</file>