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02A9" w14:textId="77777777" w:rsidR="00AA44ED" w:rsidRPr="00FB745E" w:rsidRDefault="00AA44ED" w:rsidP="00FB745E">
      <w:pPr>
        <w:spacing w:line="480" w:lineRule="auto"/>
        <w:rPr>
          <w:rFonts w:ascii="Times New Roman" w:hAnsi="Times New Roman" w:cs="Times New Roman"/>
          <w:b/>
          <w:bCs/>
          <w:sz w:val="24"/>
          <w:szCs w:val="24"/>
          <w:lang w:val="en-GB"/>
        </w:rPr>
      </w:pPr>
      <w:r w:rsidRPr="00FB745E">
        <w:rPr>
          <w:rFonts w:ascii="Times New Roman" w:hAnsi="Times New Roman" w:cs="Times New Roman"/>
          <w:b/>
          <w:bCs/>
          <w:sz w:val="24"/>
          <w:szCs w:val="24"/>
          <w:lang w:val="en-GB"/>
        </w:rPr>
        <w:t>SUPPLEMENTARY INFORMATION</w:t>
      </w:r>
    </w:p>
    <w:p w14:paraId="24DB30B3" w14:textId="77777777" w:rsidR="00AA44ED" w:rsidRPr="00FB745E" w:rsidRDefault="00AA44ED" w:rsidP="00FB745E">
      <w:pPr>
        <w:pBdr>
          <w:top w:val="nil"/>
          <w:left w:val="nil"/>
          <w:bottom w:val="nil"/>
          <w:right w:val="nil"/>
          <w:between w:val="nil"/>
        </w:pBdr>
        <w:spacing w:line="480" w:lineRule="auto"/>
        <w:jc w:val="both"/>
        <w:rPr>
          <w:rFonts w:ascii="Times New Roman" w:eastAsia="Times New Roman" w:hAnsi="Times New Roman" w:cs="Times New Roman"/>
          <w:sz w:val="24"/>
          <w:szCs w:val="24"/>
        </w:rPr>
      </w:pPr>
    </w:p>
    <w:p w14:paraId="07E801AC" w14:textId="77777777" w:rsidR="00AA44ED" w:rsidRPr="00FB745E" w:rsidRDefault="00AA44ED" w:rsidP="00FB745E">
      <w:pPr>
        <w:pBdr>
          <w:top w:val="nil"/>
          <w:left w:val="nil"/>
          <w:bottom w:val="nil"/>
          <w:right w:val="nil"/>
          <w:between w:val="nil"/>
        </w:pBdr>
        <w:spacing w:line="480" w:lineRule="auto"/>
        <w:jc w:val="both"/>
        <w:rPr>
          <w:rFonts w:ascii="Times New Roman" w:eastAsia="Times New Roman" w:hAnsi="Times New Roman" w:cs="Times New Roman"/>
          <w:color w:val="000000" w:themeColor="text1"/>
          <w:sz w:val="24"/>
          <w:szCs w:val="24"/>
        </w:rPr>
      </w:pPr>
      <w:r w:rsidRPr="00FB745E">
        <w:rPr>
          <w:rFonts w:ascii="Times New Roman" w:eastAsia="Times New Roman" w:hAnsi="Times New Roman" w:cs="Times New Roman"/>
          <w:b/>
          <w:bCs/>
          <w:sz w:val="24"/>
          <w:szCs w:val="24"/>
        </w:rPr>
        <w:t>METHOD</w:t>
      </w:r>
    </w:p>
    <w:p w14:paraId="6A94D143" w14:textId="0F21E262" w:rsidR="00AA44ED" w:rsidRPr="00FB745E" w:rsidRDefault="00AA44ED" w:rsidP="00FB745E">
      <w:pPr>
        <w:pStyle w:val="Default"/>
        <w:spacing w:line="480" w:lineRule="auto"/>
        <w:jc w:val="both"/>
        <w:rPr>
          <w:b/>
          <w:bCs/>
        </w:rPr>
      </w:pPr>
    </w:p>
    <w:p w14:paraId="6A2CF6DE" w14:textId="77777777" w:rsidR="00AA44ED" w:rsidRPr="00FB745E" w:rsidRDefault="00AA44ED" w:rsidP="00FB745E">
      <w:pPr>
        <w:pStyle w:val="Default"/>
        <w:spacing w:line="480" w:lineRule="auto"/>
        <w:jc w:val="both"/>
        <w:rPr>
          <w:b/>
          <w:bCs/>
        </w:rPr>
      </w:pPr>
      <w:r w:rsidRPr="00FB745E">
        <w:rPr>
          <w:b/>
          <w:bCs/>
        </w:rPr>
        <w:t>Break Least Square Method (BLS)</w:t>
      </w:r>
    </w:p>
    <w:p w14:paraId="5A078255" w14:textId="77777777" w:rsidR="00AA44ED" w:rsidRPr="00FB745E" w:rsidRDefault="00AA44ED" w:rsidP="00FB745E">
      <w:pPr>
        <w:pStyle w:val="Default"/>
        <w:spacing w:line="480" w:lineRule="auto"/>
        <w:jc w:val="both"/>
        <w:rPr>
          <w:b/>
          <w:bCs/>
        </w:rPr>
      </w:pPr>
    </w:p>
    <w:p w14:paraId="6D1FCEFE" w14:textId="5226E581" w:rsidR="00AA44ED" w:rsidRPr="00FB745E" w:rsidRDefault="00AA44ED" w:rsidP="00FB745E">
      <w:pPr>
        <w:pStyle w:val="Default"/>
        <w:spacing w:line="480" w:lineRule="auto"/>
        <w:jc w:val="both"/>
      </w:pPr>
      <w:r w:rsidRPr="00FB745E">
        <w:t xml:space="preserve">The model: The mean of the reproduction rate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FB745E">
        <w:t xml:space="preserve"> is modeled as the mean </w:t>
      </w:r>
      <w:r w:rsidRPr="00FB745E">
        <w:rPr>
          <w:i/>
          <w:iCs/>
        </w:rPr>
        <w:t>c</w:t>
      </w:r>
      <w:r w:rsidRPr="00FB745E">
        <w:t xml:space="preserve"> </w:t>
      </w:r>
      <w:r w:rsidR="00EC0EC2">
        <w:t>with</w:t>
      </w:r>
      <w:r w:rsidRPr="00FB745E">
        <w:t xml:space="preserve"> the error term </w:t>
      </w:r>
      <m:oMath>
        <m:sSub>
          <m:sSubPr>
            <m:ctrlPr>
              <w:rPr>
                <w:rFonts w:ascii="Cambria Math" w:hAnsi="Cambria Math"/>
                <w:i/>
              </w:rPr>
            </m:ctrlPr>
          </m:sSubPr>
          <m:e>
            <m:r>
              <w:rPr>
                <w:rFonts w:ascii="Cambria Math" w:hAnsi="Cambria Math"/>
              </w:rPr>
              <m:t>ε</m:t>
            </m:r>
          </m:e>
          <m:sub>
            <m:r>
              <w:rPr>
                <w:rFonts w:ascii="Cambria Math" w:hAnsi="Cambria Math"/>
              </w:rPr>
              <m:t>t</m:t>
            </m:r>
          </m:sub>
        </m:sSub>
      </m:oMath>
      <w:r w:rsidRPr="00FB745E">
        <w:t>:</w:t>
      </w:r>
    </w:p>
    <w:p w14:paraId="7854D77D" w14:textId="77777777" w:rsidR="00AA44ED" w:rsidRPr="00FB745E" w:rsidRDefault="002B1A85" w:rsidP="00FB745E">
      <w:pPr>
        <w:pStyle w:val="Default"/>
        <w:spacing w:line="480" w:lineRule="auto"/>
        <w:jc w:val="right"/>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=c+</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rPr>
          <m:t>.</m:t>
        </m:r>
      </m:oMath>
      <w:r w:rsidR="00AA44ED" w:rsidRPr="00FB745E">
        <w:tab/>
      </w:r>
      <w:r w:rsidR="00AA44ED" w:rsidRPr="00FB745E">
        <w:tab/>
      </w:r>
      <w:r w:rsidR="00AA44ED" w:rsidRPr="00FB745E">
        <w:tab/>
      </w:r>
      <w:r w:rsidR="00AA44ED" w:rsidRPr="00FB745E">
        <w:tab/>
      </w:r>
      <w:r w:rsidR="00AA44ED" w:rsidRPr="00FB745E">
        <w:tab/>
      </w:r>
      <w:r w:rsidR="00AA44ED" w:rsidRPr="00FB745E">
        <w:tab/>
        <w:t>(1)</w:t>
      </w:r>
    </w:p>
    <w:p w14:paraId="69DBC1EE" w14:textId="4E0B221D" w:rsidR="00AA44ED" w:rsidRPr="00FB745E" w:rsidRDefault="00AA44ED" w:rsidP="00FB745E">
      <w:pPr>
        <w:pStyle w:val="Default"/>
        <w:spacing w:line="480" w:lineRule="auto"/>
        <w:jc w:val="both"/>
      </w:pPr>
      <w:r w:rsidRPr="00FB745E">
        <w:t>In the current study, we employ the Break Least Squares (BLS) estimation, which allows the mean</w:t>
      </w:r>
      <w:r w:rsidRPr="00FB745E">
        <w:rPr>
          <w:i/>
          <w:iCs/>
        </w:rPr>
        <w:t xml:space="preserve"> </w:t>
      </w:r>
      <w:r w:rsidRPr="00FB745E">
        <w:t>to be time-varying with different values,</w:t>
      </w:r>
      <m:oMath>
        <m:sSub>
          <m:sSubPr>
            <m:ctrlPr>
              <w:rPr>
                <w:rFonts w:ascii="Cambria Math" w:hAnsi="Cambria Math"/>
                <w:i/>
              </w:rPr>
            </m:ctrlPr>
          </m:sSubPr>
          <m:e>
            <m:r>
              <w:rPr>
                <w:rFonts w:ascii="Cambria Math" w:hAnsi="Cambria Math"/>
              </w:rPr>
              <m:t xml:space="preserve"> c</m:t>
            </m:r>
          </m:e>
          <m:sub>
            <m:r>
              <w:rPr>
                <w:rFonts w:ascii="Cambria Math" w:hAnsi="Cambria Math"/>
              </w:rPr>
              <m:t>j</m:t>
            </m:r>
          </m:sub>
        </m:sSub>
      </m:oMath>
      <w:bookmarkStart w:id="0" w:name="_Hlk92304628"/>
      <w:r w:rsidRPr="00FB745E">
        <w:t xml:space="preserve">, where </w:t>
      </w:r>
      <m:oMath>
        <m:r>
          <w:rPr>
            <w:rFonts w:ascii="Cambria Math" w:hAnsi="Cambria Math"/>
          </w:rPr>
          <m:t>j=1, ⋯, M</m:t>
        </m:r>
      </m:oMath>
      <w:bookmarkEnd w:id="0"/>
      <w:r w:rsidRPr="00FB745E">
        <w:t xml:space="preserve">. </w:t>
      </w:r>
      <w:r w:rsidRPr="00FB745E">
        <w:rPr>
          <w:i/>
          <w:iCs/>
        </w:rPr>
        <w:t>M</w:t>
      </w:r>
      <w:r w:rsidRPr="00FB745E">
        <w:t xml:space="preserve"> is the number of segments in terms of distinguish</w:t>
      </w:r>
      <w:r w:rsidR="00584088">
        <w:t>ing</w:t>
      </w:r>
      <w:r w:rsidRPr="00FB745E">
        <w:t xml:space="preserve"> values of the mean of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FB745E">
        <w:t xml:space="preserve">. There are </w:t>
      </w:r>
      <w:r w:rsidRPr="00FB745E">
        <w:rPr>
          <w:i/>
          <w:iCs/>
        </w:rPr>
        <w:t>M</w:t>
      </w:r>
      <w:r w:rsidRPr="00FB745E">
        <w:t xml:space="preserve">-1 corresponding breaks at dates,  </w:t>
      </w:r>
      <w:bookmarkStart w:id="1" w:name="_Hlk92298988"/>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 xml:space="preserve">, ⋯,  </m:t>
        </m:r>
        <m:sSub>
          <m:sSubPr>
            <m:ctrlPr>
              <w:rPr>
                <w:rFonts w:ascii="Cambria Math" w:hAnsi="Cambria Math"/>
                <w:i/>
              </w:rPr>
            </m:ctrlPr>
          </m:sSubPr>
          <m:e>
            <m:r>
              <w:rPr>
                <w:rFonts w:ascii="Cambria Math" w:hAnsi="Cambria Math"/>
              </w:rPr>
              <m:t>T</m:t>
            </m:r>
          </m:e>
          <m:sub>
            <m:r>
              <w:rPr>
                <w:rFonts w:ascii="Cambria Math" w:hAnsi="Cambria Math"/>
              </w:rPr>
              <m:t>M-1</m:t>
            </m:r>
          </m:sub>
        </m:sSub>
      </m:oMath>
      <w:bookmarkEnd w:id="1"/>
      <w:r w:rsidRPr="00FB745E">
        <w:t xml:space="preserve">. Note that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=1</m:t>
        </m:r>
      </m:oMath>
      <w:r w:rsidRPr="00FB745E">
        <w:t xml:space="preserve"> and </w:t>
      </w:r>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=T</m:t>
        </m:r>
      </m:oMath>
      <w:r w:rsidRPr="00FB745E">
        <w:t xml:space="preserve"> are the dates of initial and final observations of the series of </w:t>
      </w:r>
      <m:oMath>
        <m:sSub>
          <m:sSubPr>
            <m:ctrlPr>
              <w:rPr>
                <w:rFonts w:ascii="Cambria Math" w:hAnsi="Cambria Math"/>
                <w:i/>
              </w:rPr>
            </m:ctrlPr>
          </m:sSubPr>
          <m:e>
            <m:r>
              <w:rPr>
                <w:rFonts w:ascii="Cambria Math" w:hAnsi="Cambria Math"/>
              </w:rPr>
              <m:t>R</m:t>
            </m:r>
          </m:e>
          <m:sub>
            <m:r>
              <w:rPr>
                <w:rFonts w:ascii="Cambria Math" w:hAnsi="Cambria Math"/>
              </w:rPr>
              <m:t>t</m:t>
            </m:r>
          </m:sub>
        </m:sSub>
      </m:oMath>
      <w:r w:rsidRPr="00FB745E">
        <w:t xml:space="preserve">, respectively. The equation (1) can be modified as </w:t>
      </w:r>
    </w:p>
    <w:p w14:paraId="2EABBA7A" w14:textId="77777777" w:rsidR="00AA44ED" w:rsidRPr="00FB745E" w:rsidRDefault="002B1A85" w:rsidP="00FB745E">
      <w:pPr>
        <w:pStyle w:val="Default"/>
        <w:spacing w:line="480" w:lineRule="auto"/>
        <w:jc w:val="right"/>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 xml:space="preserve"> c</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t</m:t>
            </m:r>
          </m:sub>
        </m:sSub>
        <m:r>
          <w:rPr>
            <w:rFonts w:ascii="Cambria Math" w:hAnsi="Cambria Math"/>
          </w:rPr>
          <m:t xml:space="preserve">      </m:t>
        </m:r>
        <m:r>
          <m:rPr>
            <m:sty m:val="p"/>
          </m:rPr>
          <w:rPr>
            <w:rFonts w:ascii="Cambria Math" w:hAnsi="Cambria Math"/>
          </w:rPr>
          <m:t xml:space="preserve">for </m:t>
        </m:r>
        <m:r>
          <w:rPr>
            <w:rFonts w:ascii="Cambria Math" w:hAnsi="Cambria Math"/>
          </w:rPr>
          <m:t xml:space="preserve">j=1, ⋯, M </m:t>
        </m:r>
        <m:r>
          <m:rPr>
            <m:sty m:val="p"/>
          </m:rPr>
          <w:rPr>
            <w:rFonts w:ascii="Cambria Math" w:hAnsi="Cambria Math"/>
          </w:rPr>
          <m:t>and</m:t>
        </m:r>
        <m:r>
          <w:rPr>
            <w:rFonts w:ascii="Cambria Math" w:hAnsi="Cambria Math"/>
          </w:rPr>
          <m:t xml:space="preserve"> j-1≤t≤j</m:t>
        </m:r>
      </m:oMath>
      <w:r w:rsidR="00AA44ED" w:rsidRPr="00FB745E">
        <w:t>.</w:t>
      </w:r>
      <w:r w:rsidR="00AA44ED" w:rsidRPr="00FB745E">
        <w:tab/>
      </w:r>
      <w:r w:rsidR="00AA44ED" w:rsidRPr="00FB745E">
        <w:tab/>
      </w:r>
      <w:r w:rsidR="00AA44ED" w:rsidRPr="00FB745E">
        <w:tab/>
        <w:t>(2)</w:t>
      </w:r>
    </w:p>
    <w:p w14:paraId="0D1DAD32" w14:textId="1E136331" w:rsidR="00AA44ED" w:rsidRPr="00FB745E" w:rsidRDefault="00AA44ED" w:rsidP="00FB745E">
      <w:pPr>
        <w:pStyle w:val="Default"/>
        <w:spacing w:line="480" w:lineRule="auto"/>
        <w:jc w:val="both"/>
      </w:pPr>
      <w:r w:rsidRPr="00FB745E">
        <w:t xml:space="preserve">Equation (2) is a pure structural change model, a simplified version of the original multivariant model, which also permits coefficients to be irrelevant to the breaks </w:t>
      </w:r>
      <w:r w:rsidR="0040685D">
        <w:rPr>
          <w:vertAlign w:val="superscript"/>
        </w:rPr>
        <w:t>1</w:t>
      </w:r>
      <w:r w:rsidRPr="00FB745E">
        <w:t xml:space="preserve">. Given the specified dates </w:t>
      </w:r>
      <m:oMath>
        <m:sSub>
          <m:sSubPr>
            <m:ctrlPr>
              <w:rPr>
                <w:rFonts w:ascii="Cambria Math" w:hAnsi="Cambria Math"/>
                <w:i/>
              </w:rPr>
            </m:ctrlPr>
          </m:sSubPr>
          <m:e>
            <m:r>
              <w:rPr>
                <w:rFonts w:ascii="Cambria Math" w:hAnsi="Cambria Math"/>
              </w:rPr>
              <m:t>T</m:t>
            </m:r>
          </m:e>
          <m:sub>
            <m:r>
              <w:rPr>
                <w:rFonts w:ascii="Cambria Math" w:hAnsi="Cambria Math"/>
              </w:rPr>
              <m:t>j</m:t>
            </m:r>
          </m:sub>
        </m:sSub>
      </m:oMath>
      <w:r w:rsidRPr="00FB745E">
        <w:t xml:space="preserve"> associated with the number of segments, </w:t>
      </w:r>
      <w:r w:rsidRPr="00FB745E">
        <w:rPr>
          <w:i/>
          <w:iCs/>
        </w:rPr>
        <w:t>M</w:t>
      </w:r>
      <w:r w:rsidRPr="00FB745E">
        <w:t xml:space="preserve"> (</w:t>
      </w:r>
      <w:r w:rsidRPr="00FB745E">
        <w:rPr>
          <w:i/>
          <w:iCs/>
        </w:rPr>
        <w:t>M</w:t>
      </w:r>
      <w:r w:rsidRPr="00FB745E">
        <w:t>-1 breaks)</w:t>
      </w:r>
      <w:r w:rsidR="00BB059A">
        <w:t xml:space="preserve"> </w:t>
      </w:r>
      <w:r w:rsidR="00BB059A">
        <w:rPr>
          <w:vertAlign w:val="superscript"/>
        </w:rPr>
        <w:t>1</w:t>
      </w:r>
      <w:r w:rsidRPr="00FB745E">
        <w:t xml:space="preserve">, the sum-of-squared residuals (RSS) is defined as </w:t>
      </w:r>
    </w:p>
    <w:p w14:paraId="468A0698" w14:textId="77777777" w:rsidR="00AA44ED" w:rsidRPr="00FB745E" w:rsidRDefault="00AA44ED" w:rsidP="00FB745E">
      <w:pPr>
        <w:pStyle w:val="Default"/>
        <w:spacing w:line="480" w:lineRule="auto"/>
        <w:jc w:val="right"/>
      </w:pPr>
      <m:oMath>
        <m:r>
          <w:rPr>
            <w:rFonts w:ascii="Cambria Math" w:hAnsi="Cambria Math"/>
          </w:rPr>
          <m:t>RSS</m:t>
        </m:r>
        <m:d>
          <m:dPr>
            <m:ctrlPr>
              <w:rPr>
                <w:rFonts w:ascii="Cambria Math" w:hAnsi="Cambria Math"/>
                <w:i/>
              </w:rPr>
            </m:ctrlPr>
          </m:dPr>
          <m:e>
            <m:sSub>
              <m:sSubPr>
                <m:ctrlPr>
                  <w:rPr>
                    <w:rFonts w:ascii="Cambria Math" w:hAnsi="Cambria Math"/>
                    <w:i/>
                  </w:rPr>
                </m:ctrlPr>
              </m:sSubPr>
              <m:e>
                <m:r>
                  <w:rPr>
                    <w:rFonts w:ascii="Cambria Math" w:hAnsi="Cambria Math"/>
                  </w:rPr>
                  <m:t xml:space="preserve"> c</m:t>
                </m:r>
              </m:e>
              <m:sub>
                <m:r>
                  <w:rPr>
                    <w:rFonts w:ascii="Cambria Math" w:hAnsi="Cambria Math"/>
                  </w:rPr>
                  <m:t>j</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M</m:t>
            </m:r>
          </m:sup>
          <m:e>
            <m:sSup>
              <m:sSupPr>
                <m:ctrlPr>
                  <w:rPr>
                    <w:rFonts w:ascii="Cambria Math" w:hAnsi="Cambria Math"/>
                    <w:i/>
                  </w:rPr>
                </m:ctrlPr>
              </m:sSupPr>
              <m:e>
                <m:d>
                  <m:dPr>
                    <m:begChr m:val="{"/>
                    <m:endChr m:val="}"/>
                    <m:ctrlPr>
                      <w:rPr>
                        <w:rFonts w:ascii="Cambria Math" w:hAnsi="Cambria Math"/>
                        <w:i/>
                      </w:rPr>
                    </m:ctrlPr>
                  </m:dPr>
                  <m:e>
                    <m:nary>
                      <m:naryPr>
                        <m:chr m:val="∑"/>
                        <m:limLoc m:val="undOvr"/>
                        <m:ctrlPr>
                          <w:rPr>
                            <w:rFonts w:ascii="Cambria Math" w:hAnsi="Cambria Math"/>
                            <w:i/>
                          </w:rPr>
                        </m:ctrlPr>
                      </m:naryPr>
                      <m:sub>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j-1</m:t>
                            </m:r>
                          </m:sub>
                        </m:sSub>
                      </m:sub>
                      <m:sup>
                        <m:sSub>
                          <m:sSubPr>
                            <m:ctrlPr>
                              <w:rPr>
                                <w:rFonts w:ascii="Cambria Math" w:hAnsi="Cambria Math"/>
                                <w:i/>
                              </w:rPr>
                            </m:ctrlPr>
                          </m:sSubPr>
                          <m:e>
                            <m:r>
                              <w:rPr>
                                <w:rFonts w:ascii="Cambria Math" w:hAnsi="Cambria Math"/>
                              </w:rPr>
                              <m:t>T</m:t>
                            </m:r>
                          </m:e>
                          <m:sub>
                            <m:r>
                              <w:rPr>
                                <w:rFonts w:ascii="Cambria Math" w:hAnsi="Cambria Math"/>
                              </w:rPr>
                              <m:t>j</m:t>
                            </m:r>
                          </m:sub>
                        </m:sSub>
                      </m:sup>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 xml:space="preserve"> c</m:t>
                                </m:r>
                              </m:e>
                              <m:sub>
                                <m:r>
                                  <w:rPr>
                                    <w:rFonts w:ascii="Cambria Math" w:hAnsi="Cambria Math"/>
                                  </w:rPr>
                                  <m:t>j</m:t>
                                </m:r>
                              </m:sub>
                            </m:sSub>
                          </m:e>
                        </m:d>
                      </m:e>
                    </m:nary>
                  </m:e>
                </m:d>
              </m:e>
              <m:sup>
                <m:r>
                  <w:rPr>
                    <w:rFonts w:ascii="Cambria Math" w:hAnsi="Cambria Math"/>
                  </w:rPr>
                  <m:t>2</m:t>
                </m:r>
              </m:sup>
            </m:sSup>
          </m:e>
        </m:nary>
      </m:oMath>
      <w:r w:rsidRPr="00FB745E">
        <w:t>.</w:t>
      </w:r>
      <w:r w:rsidRPr="00FB745E">
        <w:tab/>
      </w:r>
      <w:r w:rsidRPr="00FB745E">
        <w:tab/>
      </w:r>
      <w:r w:rsidRPr="00FB745E">
        <w:tab/>
      </w:r>
      <w:r w:rsidRPr="00FB745E">
        <w:tab/>
        <w:t>(3)</w:t>
      </w:r>
    </w:p>
    <w:p w14:paraId="382BCE3C" w14:textId="77777777" w:rsidR="00AA44ED" w:rsidRPr="00FB745E" w:rsidRDefault="00AA44ED" w:rsidP="00FB745E">
      <w:pPr>
        <w:pStyle w:val="Default"/>
        <w:spacing w:line="480" w:lineRule="auto"/>
        <w:jc w:val="both"/>
      </w:pPr>
      <w:r w:rsidRPr="00FB745E">
        <w:t>The least square method can be employed to obtain the best-fitted values</w:t>
      </w:r>
      <w:bookmarkStart w:id="2" w:name="_Hlk92397839"/>
      <m:oMath>
        <m:sSub>
          <m:sSubPr>
            <m:ctrlPr>
              <w:rPr>
                <w:rFonts w:ascii="Cambria Math" w:hAnsi="Cambria Math"/>
                <w:i/>
              </w:rPr>
            </m:ctrlPr>
          </m:sSubPr>
          <m:e>
            <m:r>
              <w:rPr>
                <w:rFonts w:ascii="Cambria Math" w:hAnsi="Cambria Math"/>
              </w:rPr>
              <m:t xml:space="preserve"> </m:t>
            </m:r>
            <m:acc>
              <m:accPr>
                <m:ctrlPr>
                  <w:rPr>
                    <w:rFonts w:ascii="Cambria Math" w:hAnsi="Cambria Math"/>
                    <w:i/>
                  </w:rPr>
                </m:ctrlPr>
              </m:accPr>
              <m:e>
                <m:r>
                  <w:rPr>
                    <w:rFonts w:ascii="Cambria Math" w:hAnsi="Cambria Math"/>
                  </w:rPr>
                  <m:t>c</m:t>
                </m:r>
              </m:e>
            </m:acc>
          </m:e>
          <m:sub>
            <m:r>
              <w:rPr>
                <w:rFonts w:ascii="Cambria Math" w:hAnsi="Cambria Math"/>
              </w:rPr>
              <m:t>j</m:t>
            </m:r>
          </m:sub>
        </m:sSub>
      </m:oMath>
      <w:bookmarkEnd w:id="2"/>
      <w:r w:rsidRPr="00FB745E">
        <w:t xml:space="preserve"> in each segment with the known dates of breaks.</w:t>
      </w:r>
    </w:p>
    <w:p w14:paraId="0393A58C" w14:textId="77777777" w:rsidR="00AA44ED" w:rsidRPr="00FB745E" w:rsidRDefault="00AA44ED" w:rsidP="00FB745E">
      <w:pPr>
        <w:pStyle w:val="Default"/>
        <w:spacing w:line="480" w:lineRule="auto"/>
        <w:jc w:val="both"/>
      </w:pPr>
    </w:p>
    <w:p w14:paraId="5242A5DA" w14:textId="4E1096C7" w:rsidR="00AA44ED" w:rsidRPr="00FB745E" w:rsidRDefault="00AA44ED" w:rsidP="00FB745E">
      <w:pPr>
        <w:pStyle w:val="Default"/>
        <w:spacing w:line="480" w:lineRule="auto"/>
        <w:jc w:val="both"/>
      </w:pPr>
      <w:r w:rsidRPr="00FB745E">
        <w:lastRenderedPageBreak/>
        <w:t>Generally, the number of breaks is unknown.  Since the main objective of th</w:t>
      </w:r>
      <w:r w:rsidR="00BB059A">
        <w:t xml:space="preserve">is </w:t>
      </w:r>
      <w:r w:rsidRPr="00FB745E">
        <w:t>paper is to identify the start and end date</w:t>
      </w:r>
      <w:r w:rsidR="00BB059A">
        <w:t xml:space="preserve"> of the COVID waves</w:t>
      </w:r>
      <w:r w:rsidRPr="00FB745E">
        <w:t xml:space="preserve"> and </w:t>
      </w:r>
      <w:r w:rsidR="00BB059A">
        <w:t>their length</w:t>
      </w:r>
      <w:r w:rsidRPr="00FB745E">
        <w:t xml:space="preserve">, the crucial task is to identify the number of breaks and associated dates. </w:t>
      </w:r>
    </w:p>
    <w:p w14:paraId="61E18CA9" w14:textId="77777777" w:rsidR="00AA44ED" w:rsidRPr="00FB745E" w:rsidRDefault="00AA44ED" w:rsidP="00FB745E">
      <w:pPr>
        <w:pStyle w:val="Default"/>
        <w:spacing w:line="480" w:lineRule="auto"/>
        <w:jc w:val="both"/>
      </w:pPr>
    </w:p>
    <w:p w14:paraId="24DE21E3" w14:textId="4E8B7559" w:rsidR="00AA44ED" w:rsidRPr="00FB745E" w:rsidRDefault="00AA44ED" w:rsidP="00FB745E">
      <w:pPr>
        <w:pStyle w:val="Default"/>
        <w:spacing w:line="480" w:lineRule="auto"/>
        <w:jc w:val="both"/>
      </w:pPr>
      <w:bookmarkStart w:id="3" w:name="_Hlk92716031"/>
      <w:r w:rsidRPr="00FB745E">
        <w:t xml:space="preserve">This paper adopts </w:t>
      </w:r>
      <w:bookmarkStart w:id="4" w:name="_Hlk92738813"/>
      <w:r w:rsidRPr="00FB745E">
        <w:t xml:space="preserve">the global </w:t>
      </w:r>
      <w:bookmarkStart w:id="5" w:name="_Hlk92480740"/>
      <w:r w:rsidRPr="00FB745E">
        <w:t xml:space="preserve">optimizing procedure </w:t>
      </w:r>
      <w:bookmarkEnd w:id="4"/>
      <w:bookmarkEnd w:id="5"/>
      <w:r w:rsidRPr="00FB745E">
        <w:t xml:space="preserve">for identifying multiple breaks developed </w:t>
      </w:r>
      <w:bookmarkStart w:id="6" w:name="_Hlk92400911"/>
      <w:r w:rsidRPr="00FB745E">
        <w:t>by Bai and Perron</w:t>
      </w:r>
      <w:r w:rsidR="00FB745E">
        <w:rPr>
          <w:vertAlign w:val="superscript"/>
        </w:rPr>
        <w:t>1,2</w:t>
      </w:r>
      <w:r w:rsidRPr="00FB745E">
        <w:t xml:space="preserve">. </w:t>
      </w:r>
      <w:bookmarkStart w:id="7" w:name="_Hlk92714603"/>
      <w:bookmarkEnd w:id="6"/>
      <w:r w:rsidRPr="00FB745E">
        <w:t xml:space="preserve">In comparison with the sequential procedure, </w:t>
      </w:r>
      <w:r w:rsidR="00BB059A">
        <w:t xml:space="preserve">the </w:t>
      </w:r>
      <w:r w:rsidRPr="00FB745E">
        <w:t xml:space="preserve">global procedure </w:t>
      </w:r>
      <w:r w:rsidR="00BB059A">
        <w:t xml:space="preserve">has the advantage of </w:t>
      </w:r>
      <w:r w:rsidRPr="00FB745E">
        <w:t>identif</w:t>
      </w:r>
      <w:r w:rsidR="00BB059A">
        <w:t>ying</w:t>
      </w:r>
      <w:r w:rsidRPr="00FB745E">
        <w:t xml:space="preserve"> any given number of breaks. It minimizes (3) subject to </w:t>
      </w:r>
      <w:r w:rsidRPr="00FB745E">
        <w:rPr>
          <w:i/>
          <w:iCs/>
        </w:rPr>
        <w:t>T</w:t>
      </w:r>
      <w:r w:rsidRPr="00FB745E">
        <w:rPr>
          <w:i/>
          <w:iCs/>
          <w:vertAlign w:val="subscript"/>
        </w:rPr>
        <w:t>j</w:t>
      </w:r>
      <w:r w:rsidRPr="00FB745E">
        <w:t xml:space="preserve"> when </w:t>
      </w:r>
      <w:r w:rsidRPr="00FB745E">
        <w:rPr>
          <w:i/>
          <w:iCs/>
        </w:rPr>
        <w:t>M</w:t>
      </w:r>
      <w:r w:rsidRPr="00FB745E">
        <w:t xml:space="preserve"> is given. </w:t>
      </w:r>
      <w:r w:rsidR="00BB059A">
        <w:t>A</w:t>
      </w:r>
      <w:r w:rsidRPr="00FB745E">
        <w:t xml:space="preserve">s pointed out </w:t>
      </w:r>
      <w:bookmarkStart w:id="8" w:name="_Hlk92400983"/>
      <w:r w:rsidRPr="00FB745E">
        <w:t>by Antoshin, Berg, and Souto</w:t>
      </w:r>
      <w:r w:rsidR="00FB745E">
        <w:rPr>
          <w:vertAlign w:val="superscript"/>
        </w:rPr>
        <w:t>3</w:t>
      </w:r>
      <w:bookmarkEnd w:id="8"/>
      <w:r w:rsidR="00BB059A">
        <w:t xml:space="preserve">, </w:t>
      </w:r>
      <w:r w:rsidR="00BC46AB">
        <w:t xml:space="preserve">the </w:t>
      </w:r>
      <w:r w:rsidRPr="00FB745E">
        <w:t xml:space="preserve">sequential approach </w:t>
      </w:r>
      <w:r w:rsidR="00BB059A">
        <w:t>may</w:t>
      </w:r>
      <w:r w:rsidRPr="00FB745E">
        <w:t xml:space="preserve"> sometime</w:t>
      </w:r>
      <w:r w:rsidR="00584088">
        <w:t>s</w:t>
      </w:r>
      <w:r w:rsidRPr="00FB745E">
        <w:t xml:space="preserve"> fail to identify the breaks when the true number of breaks is unknown.</w:t>
      </w:r>
    </w:p>
    <w:p w14:paraId="78C6C9EB" w14:textId="77777777" w:rsidR="00AA44ED" w:rsidRPr="00FB745E" w:rsidRDefault="00AA44ED" w:rsidP="00FB745E">
      <w:pPr>
        <w:pStyle w:val="Default"/>
        <w:spacing w:line="480" w:lineRule="auto"/>
        <w:jc w:val="both"/>
      </w:pPr>
    </w:p>
    <w:p w14:paraId="7D3D2F02" w14:textId="663C7797" w:rsidR="00AA44ED" w:rsidRPr="00FB745E" w:rsidRDefault="00AA44ED" w:rsidP="00FB745E">
      <w:pPr>
        <w:pStyle w:val="Default"/>
        <w:spacing w:line="480" w:lineRule="auto"/>
        <w:jc w:val="both"/>
      </w:pPr>
      <w:bookmarkStart w:id="9" w:name="_Hlk92715104"/>
      <w:bookmarkEnd w:id="3"/>
      <w:r w:rsidRPr="00FB745E">
        <w:t xml:space="preserve">Nevertheless, </w:t>
      </w:r>
      <w:r w:rsidR="006970B2">
        <w:t xml:space="preserve">there is </w:t>
      </w:r>
      <w:r w:rsidR="00584088">
        <w:t>no guarantee</w:t>
      </w:r>
      <w:r w:rsidRPr="00FB745E">
        <w:t xml:space="preserve"> </w:t>
      </w:r>
      <w:r w:rsidR="006970B2">
        <w:t xml:space="preserve">that </w:t>
      </w:r>
      <w:r w:rsidRPr="00FB745E">
        <w:t>introducing an additional break could significantly reduce the RSS. This is important to determine the optimal number of breaks when the true breaks are unknown</w:t>
      </w:r>
      <w:r w:rsidR="00584088">
        <w:t>. The global optimizing procedure is, thus, also referred to as a double maximization, reflecting</w:t>
      </w:r>
      <w:r w:rsidRPr="00FB745E">
        <w:t xml:space="preserve"> the fact that the algorithm for searching optimal number</w:t>
      </w:r>
      <w:r w:rsidR="00584088">
        <w:t>s</w:t>
      </w:r>
      <w:r w:rsidRPr="00FB745E">
        <w:t xml:space="preserve"> </w:t>
      </w:r>
      <w:r w:rsidR="0087587C">
        <w:t>for</w:t>
      </w:r>
      <w:r w:rsidRPr="00FB745E">
        <w:t xml:space="preserve"> </w:t>
      </w:r>
      <w:r w:rsidR="0087587C">
        <w:t>‘</w:t>
      </w:r>
      <w:r w:rsidRPr="00FB745E">
        <w:t>breaks</w:t>
      </w:r>
      <w:r w:rsidR="0087587C">
        <w:t>’</w:t>
      </w:r>
      <w:r w:rsidRPr="00FB745E">
        <w:t xml:space="preserve"> is built on two steps. The first step contains a series of "zero versus </w:t>
      </w:r>
      <w:r w:rsidRPr="00FB745E">
        <w:rPr>
          <w:i/>
          <w:iCs/>
        </w:rPr>
        <w:t xml:space="preserve">l </w:t>
      </w:r>
      <w:r w:rsidRPr="00FB745E">
        <w:t xml:space="preserve">breaks" tests, which </w:t>
      </w:r>
      <w:r w:rsidR="00584088">
        <w:t>maximize</w:t>
      </w:r>
      <w:r w:rsidRPr="00FB745E">
        <w:t xml:space="preserve"> the given breaks. The second step is the integrated tests for identifying the number of breaks</w:t>
      </w:r>
      <w:r w:rsidR="00584088">
        <w:t xml:space="preserve"> built on</w:t>
      </w:r>
      <w:r w:rsidRPr="00FB745E">
        <w:t xml:space="preserve"> </w:t>
      </w:r>
      <w:r w:rsidR="00584088">
        <w:t>maximizing</w:t>
      </w:r>
      <w:r w:rsidRPr="00FB745E">
        <w:t xml:space="preserve"> the statistics from the tests in step one. </w:t>
      </w:r>
    </w:p>
    <w:bookmarkEnd w:id="7"/>
    <w:bookmarkEnd w:id="9"/>
    <w:p w14:paraId="2F415CA2" w14:textId="77777777" w:rsidR="00AA44ED" w:rsidRPr="00FB745E" w:rsidRDefault="00AA44ED" w:rsidP="00FB745E">
      <w:pPr>
        <w:pStyle w:val="Default"/>
        <w:spacing w:line="480" w:lineRule="auto"/>
        <w:jc w:val="both"/>
      </w:pPr>
    </w:p>
    <w:p w14:paraId="798B84E5" w14:textId="6CE8699F" w:rsidR="00AA44ED" w:rsidRDefault="00AA44ED" w:rsidP="00FB745E">
      <w:pPr>
        <w:pStyle w:val="Default"/>
        <w:spacing w:line="480" w:lineRule="auto"/>
        <w:jc w:val="both"/>
      </w:pPr>
      <w:r w:rsidRPr="00FB745E">
        <w:t xml:space="preserve">The "zero versus </w:t>
      </w:r>
      <w:r w:rsidRPr="00FB745E">
        <w:rPr>
          <w:i/>
          <w:iCs/>
        </w:rPr>
        <w:t xml:space="preserve">l </w:t>
      </w:r>
      <w:r w:rsidRPr="00FB745E">
        <w:t xml:space="preserve">breaks" test is a multiple breaks test, an extension of the single-break approach developed in </w:t>
      </w:r>
      <w:bookmarkStart w:id="10" w:name="_Hlk92438361"/>
      <w:r w:rsidRPr="00FB745E">
        <w:t>Quandt-Andrews</w:t>
      </w:r>
      <w:r w:rsidR="0087587C">
        <w:rPr>
          <w:vertAlign w:val="superscript"/>
        </w:rPr>
        <w:t>4,5</w:t>
      </w:r>
      <w:r w:rsidR="0087587C">
        <w:t xml:space="preserve">. </w:t>
      </w:r>
      <w:bookmarkEnd w:id="10"/>
      <w:r w:rsidRPr="00FB745E">
        <w:t xml:space="preserve">When the number of breaks, </w:t>
      </w:r>
      <w:r w:rsidRPr="00FB745E">
        <w:rPr>
          <w:i/>
          <w:iCs/>
        </w:rPr>
        <w:t>l</w:t>
      </w:r>
      <w:r w:rsidRPr="00FB745E">
        <w:t xml:space="preserve">,  is pre-specified, for the equality of </w:t>
      </w:r>
      <m:oMath>
        <m:sSub>
          <m:sSubPr>
            <m:ctrlPr>
              <w:rPr>
                <w:rFonts w:ascii="Cambria Math" w:hAnsi="Cambria Math"/>
                <w:i/>
              </w:rPr>
            </m:ctrlPr>
          </m:sSubPr>
          <m:e>
            <m:r>
              <w:rPr>
                <w:rFonts w:ascii="Cambria Math" w:hAnsi="Cambria Math"/>
              </w:rPr>
              <m:t xml:space="preserve"> </m:t>
            </m:r>
            <m:acc>
              <m:accPr>
                <m:ctrlPr>
                  <w:rPr>
                    <w:rFonts w:ascii="Cambria Math" w:hAnsi="Cambria Math"/>
                    <w:i/>
                  </w:rPr>
                </m:ctrlPr>
              </m:accPr>
              <m:e>
                <m:r>
                  <w:rPr>
                    <w:rFonts w:ascii="Cambria Math" w:hAnsi="Cambria Math"/>
                  </w:rPr>
                  <m:t>c</m:t>
                </m:r>
              </m:e>
            </m:acc>
          </m:e>
          <m:sub>
            <m:r>
              <w:rPr>
                <w:rFonts w:ascii="Cambria Math" w:hAnsi="Cambria Math"/>
              </w:rPr>
              <m:t>i</m:t>
            </m:r>
          </m:sub>
        </m:sSub>
      </m:oMath>
      <w:r w:rsidRPr="00FB745E">
        <w:t xml:space="preserve"> across the segments, the hypothesis </w:t>
      </w:r>
      <w:bookmarkStart w:id="11" w:name="_Hlk92397959"/>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 xml:space="preserve"> </m:t>
            </m:r>
            <m:acc>
              <m:accPr>
                <m:ctrlPr>
                  <w:rPr>
                    <w:rFonts w:ascii="Cambria Math" w:hAnsi="Cambria Math"/>
                    <w:i/>
                  </w:rPr>
                </m:ctrlPr>
              </m:accPr>
              <m:e>
                <m:r>
                  <w:rPr>
                    <w:rFonts w:ascii="Cambria Math" w:hAnsi="Cambria Math"/>
                  </w:rPr>
                  <m:t>c</m:t>
                </m:r>
              </m:e>
            </m:acc>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 xml:space="preserve"> </m:t>
            </m:r>
            <m:acc>
              <m:accPr>
                <m:ctrlPr>
                  <w:rPr>
                    <w:rFonts w:ascii="Cambria Math" w:hAnsi="Cambria Math"/>
                    <w:i/>
                  </w:rPr>
                </m:ctrlPr>
              </m:accPr>
              <m:e>
                <m:r>
                  <w:rPr>
                    <w:rFonts w:ascii="Cambria Math" w:hAnsi="Cambria Math"/>
                  </w:rPr>
                  <m:t>c</m:t>
                </m:r>
              </m:e>
            </m:acc>
          </m:e>
          <m:sub>
            <m:r>
              <w:rPr>
                <w:rFonts w:ascii="Cambria Math" w:hAnsi="Cambria Math"/>
              </w:rPr>
              <m:t>l</m:t>
            </m:r>
          </m:sub>
        </m:sSub>
      </m:oMath>
      <w:bookmarkEnd w:id="11"/>
      <w:r w:rsidRPr="00FB745E">
        <w:t xml:space="preserve">, against </w:t>
      </w: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 xml:space="preserve"> </m:t>
            </m:r>
            <m:acc>
              <m:accPr>
                <m:ctrlPr>
                  <w:rPr>
                    <w:rFonts w:ascii="Cambria Math" w:hAnsi="Cambria Math"/>
                    <w:i/>
                  </w:rPr>
                </m:ctrlPr>
              </m:accPr>
              <m:e>
                <m:r>
                  <w:rPr>
                    <w:rFonts w:ascii="Cambria Math" w:hAnsi="Cambria Math"/>
                  </w:rPr>
                  <m:t>c</m:t>
                </m:r>
              </m:e>
            </m:acc>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 xml:space="preserve"> </m:t>
            </m:r>
            <m:acc>
              <m:accPr>
                <m:ctrlPr>
                  <w:rPr>
                    <w:rFonts w:ascii="Cambria Math" w:hAnsi="Cambria Math"/>
                    <w:i/>
                  </w:rPr>
                </m:ctrlPr>
              </m:accPr>
              <m:e>
                <m:r>
                  <w:rPr>
                    <w:rFonts w:ascii="Cambria Math" w:hAnsi="Cambria Math"/>
                  </w:rPr>
                  <m:t>c</m:t>
                </m:r>
              </m:e>
            </m:acc>
          </m:e>
          <m:sub>
            <m:r>
              <w:rPr>
                <w:rFonts w:ascii="Cambria Math" w:hAnsi="Cambria Math"/>
              </w:rPr>
              <m:t>i+1</m:t>
            </m:r>
          </m:sub>
        </m:sSub>
        <m:r>
          <w:rPr>
            <w:rFonts w:ascii="Cambria Math" w:hAnsi="Cambria Math"/>
          </w:rPr>
          <m:t xml:space="preserve"> </m:t>
        </m:r>
        <m:r>
          <m:rPr>
            <m:sty m:val="p"/>
          </m:rPr>
          <w:rPr>
            <w:rFonts w:ascii="Cambria Math" w:hAnsi="Cambria Math"/>
          </w:rPr>
          <m:t>for some</m:t>
        </m:r>
        <m:r>
          <w:rPr>
            <w:rFonts w:ascii="Cambria Math" w:hAnsi="Cambria Math"/>
          </w:rPr>
          <m:t xml:space="preserve"> i</m:t>
        </m:r>
      </m:oMath>
      <w:r w:rsidRPr="00FB745E">
        <w:t xml:space="preserve">, is tested. This test is based on </w:t>
      </w:r>
      <w:r w:rsidRPr="00FB745E">
        <w:rPr>
          <w:i/>
          <w:iCs/>
        </w:rPr>
        <w:t>F</w:t>
      </w:r>
      <w:r w:rsidRPr="00FB745E">
        <w:t xml:space="preserve">-test in which the </w:t>
      </w:r>
      <w:r w:rsidRPr="00FB745E">
        <w:rPr>
          <w:i/>
          <w:iCs/>
        </w:rPr>
        <w:t>F</w:t>
      </w:r>
      <w:r w:rsidRPr="00FB745E">
        <w:t xml:space="preserve">-ratio, denoted as </w:t>
      </w:r>
      <w:r w:rsidRPr="00FB745E">
        <w:rPr>
          <w:i/>
          <w:iCs/>
        </w:rPr>
        <w:t>F</w:t>
      </w:r>
      <w:r w:rsidRPr="00FB745E">
        <w:t>(</w:t>
      </w:r>
      <w:r w:rsidRPr="00FB745E">
        <w:rPr>
          <w:i/>
          <w:iCs/>
        </w:rPr>
        <w:t>l</w:t>
      </w:r>
      <w:r w:rsidRPr="00FB745E">
        <w:t xml:space="preserve">), is defined as the </w:t>
      </w:r>
      <w:r w:rsidRPr="00FB745E">
        <w:lastRenderedPageBreak/>
        <w:t xml:space="preserve">unrestricted SSR against the restricted SSR with the alternative. The higher the </w:t>
      </w:r>
      <w:r w:rsidRPr="00FB745E">
        <w:rPr>
          <w:i/>
          <w:iCs/>
        </w:rPr>
        <w:t>F</w:t>
      </w:r>
      <w:r w:rsidRPr="00FB745E">
        <w:t>-</w:t>
      </w:r>
      <w:r w:rsidR="00BD00F6" w:rsidRPr="00FB745E">
        <w:t xml:space="preserve">ratio, </w:t>
      </w:r>
      <w:r w:rsidR="00BD00F6">
        <w:t>the</w:t>
      </w:r>
      <w:r w:rsidR="00584088">
        <w:t xml:space="preserve"> more likely</w:t>
      </w:r>
      <w:r w:rsidRPr="00FB745E">
        <w:t xml:space="preserve"> to reject the null of equality.</w:t>
      </w:r>
    </w:p>
    <w:p w14:paraId="135238D7" w14:textId="77777777" w:rsidR="0087587C" w:rsidRPr="00FB745E" w:rsidRDefault="0087587C" w:rsidP="00FB745E">
      <w:pPr>
        <w:pStyle w:val="Default"/>
        <w:spacing w:line="480" w:lineRule="auto"/>
        <w:jc w:val="both"/>
      </w:pPr>
    </w:p>
    <w:p w14:paraId="7876416B" w14:textId="5D59FA50" w:rsidR="00AA44ED" w:rsidRPr="00FB745E" w:rsidRDefault="00AA44ED" w:rsidP="00FB745E">
      <w:pPr>
        <w:pStyle w:val="Default"/>
        <w:spacing w:line="480" w:lineRule="auto"/>
        <w:jc w:val="both"/>
      </w:pPr>
      <w:r w:rsidRPr="00FB745E">
        <w:t xml:space="preserve">With an unknown number of breaks, the </w:t>
      </w:r>
      <w:r w:rsidR="0087587C">
        <w:t>“</w:t>
      </w:r>
      <w:r w:rsidRPr="00FB745E">
        <w:t xml:space="preserve">zero versus </w:t>
      </w:r>
      <w:r w:rsidRPr="00FB745E">
        <w:rPr>
          <w:i/>
          <w:iCs/>
        </w:rPr>
        <w:t xml:space="preserve">l </w:t>
      </w:r>
      <w:r w:rsidRPr="00FB745E">
        <w:t>breaks</w:t>
      </w:r>
      <w:r w:rsidR="0087587C">
        <w:t>”</w:t>
      </w:r>
      <w:r w:rsidRPr="00FB745E">
        <w:t xml:space="preserve"> tests </w:t>
      </w:r>
      <w:r w:rsidR="002554E0">
        <w:t xml:space="preserve">are </w:t>
      </w:r>
      <w:r w:rsidRPr="00FB745E">
        <w:t xml:space="preserve">carried out sequentially from </w:t>
      </w:r>
      <w:r w:rsidRPr="00FB745E">
        <w:rPr>
          <w:i/>
          <w:iCs/>
        </w:rPr>
        <w:t>l=</w:t>
      </w:r>
      <w:r w:rsidRPr="00FB745E">
        <w:t xml:space="preserve">1 to the assigned maximum break </w:t>
      </w:r>
      <w:r w:rsidRPr="00FB745E">
        <w:rPr>
          <w:i/>
          <w:iCs/>
        </w:rPr>
        <w:t>l</w:t>
      </w:r>
      <w:r w:rsidR="002554E0">
        <w:rPr>
          <w:i/>
          <w:iCs/>
          <w:vertAlign w:val="superscript"/>
        </w:rPr>
        <w:t>max</w:t>
      </w:r>
      <w:r w:rsidRPr="00FB745E">
        <w:t xml:space="preserve"> or until the breaks remain significant, </w:t>
      </w:r>
      <w:r w:rsidRPr="00FB745E">
        <w:rPr>
          <w:i/>
          <w:iCs/>
        </w:rPr>
        <w:t>m</w:t>
      </w:r>
      <w:r w:rsidRPr="00FB745E">
        <w:t xml:space="preserve">*, when </w:t>
      </w:r>
      <w:r w:rsidRPr="00FB745E">
        <w:rPr>
          <w:i/>
          <w:iCs/>
        </w:rPr>
        <w:t>F</w:t>
      </w:r>
      <w:r w:rsidRPr="00FB745E">
        <w:t>(</w:t>
      </w:r>
      <w:r w:rsidRPr="00FB745E">
        <w:rPr>
          <w:i/>
          <w:iCs/>
        </w:rPr>
        <w:t>m*</w:t>
      </w:r>
      <w:r w:rsidRPr="00FB745E">
        <w:t>) is significant</w:t>
      </w:r>
      <w:r w:rsidR="00584088">
        <w:t>,</w:t>
      </w:r>
      <w:r w:rsidRPr="00FB745E">
        <w:t xml:space="preserve"> and </w:t>
      </w:r>
      <w:r w:rsidRPr="00FB745E">
        <w:rPr>
          <w:i/>
          <w:iCs/>
        </w:rPr>
        <w:t>F</w:t>
      </w:r>
      <w:r w:rsidRPr="00FB745E">
        <w:t>(</w:t>
      </w:r>
      <w:r w:rsidRPr="00FB745E">
        <w:rPr>
          <w:i/>
          <w:iCs/>
        </w:rPr>
        <w:t>m*</w:t>
      </w:r>
      <w:r w:rsidRPr="00FB745E">
        <w:t xml:space="preserve">+1) is insignificant. Let </w:t>
      </w:r>
      <w:r w:rsidRPr="00FB745E">
        <w:rPr>
          <w:i/>
          <w:iCs/>
        </w:rPr>
        <w:t>m**</w:t>
      </w:r>
      <w:r w:rsidRPr="00FB745E">
        <w:t xml:space="preserve"> = </w:t>
      </w:r>
      <w:r w:rsidR="00BD00F6" w:rsidRPr="00FB745E">
        <w:t>min (</w:t>
      </w:r>
      <w:r w:rsidR="002554E0">
        <w:rPr>
          <w:i/>
          <w:iCs/>
        </w:rPr>
        <w:t>l</w:t>
      </w:r>
      <w:r w:rsidR="002554E0">
        <w:rPr>
          <w:i/>
          <w:iCs/>
          <w:vertAlign w:val="superscript"/>
        </w:rPr>
        <w:t>max</w:t>
      </w:r>
      <w:r w:rsidRPr="00FB745E">
        <w:t xml:space="preserve">, </w:t>
      </w:r>
      <w:r w:rsidRPr="00FB745E">
        <w:rPr>
          <w:i/>
          <w:iCs/>
        </w:rPr>
        <w:t>m</w:t>
      </w:r>
      <w:r w:rsidRPr="00FB745E">
        <w:t xml:space="preserve">*). </w:t>
      </w:r>
      <w:r w:rsidR="00584088">
        <w:t>M-1, Bai and</w:t>
      </w:r>
      <w:r w:rsidR="006970B2">
        <w:t xml:space="preserve"> Perron</w:t>
      </w:r>
      <w:r w:rsidR="006970B2">
        <w:rPr>
          <w:vertAlign w:val="superscript"/>
        </w:rPr>
        <w:t>2,6</w:t>
      </w:r>
      <w:r w:rsidR="00584088">
        <w:t xml:space="preserve"> propose two statistics to determine the optimal number of break</w:t>
      </w:r>
      <w:r w:rsidRPr="00FB745E">
        <w:t xml:space="preserve">s, </w:t>
      </w:r>
      <w:r w:rsidRPr="00FB745E">
        <w:rPr>
          <w:i/>
          <w:iCs/>
        </w:rPr>
        <w:t>UD</w:t>
      </w:r>
      <w:r w:rsidRPr="00FB745E">
        <w:rPr>
          <w:i/>
          <w:iCs/>
          <w:vertAlign w:val="subscript"/>
        </w:rPr>
        <w:t>MAX</w:t>
      </w:r>
      <w:r w:rsidRPr="00FB745E">
        <w:t xml:space="preserve"> and </w:t>
      </w:r>
      <w:r w:rsidRPr="00FB745E">
        <w:rPr>
          <w:i/>
          <w:iCs/>
        </w:rPr>
        <w:t>WD</w:t>
      </w:r>
      <w:r w:rsidRPr="00FB745E">
        <w:rPr>
          <w:i/>
          <w:iCs/>
          <w:vertAlign w:val="subscript"/>
        </w:rPr>
        <w:t>MAX</w:t>
      </w:r>
      <w:r w:rsidRPr="00FB745E">
        <w:t xml:space="preserve">. We denote </w:t>
      </w:r>
      <m:oMath>
        <m:sSub>
          <m:sSubPr>
            <m:ctrlPr>
              <w:rPr>
                <w:rFonts w:ascii="Cambria Math" w:hAnsi="Cambria Math"/>
                <w:i/>
              </w:rPr>
            </m:ctrlPr>
          </m:sSubPr>
          <m:e>
            <m:r>
              <w:rPr>
                <w:rFonts w:ascii="Cambria Math" w:hAnsi="Cambria Math"/>
              </w:rPr>
              <m:t>D</m:t>
            </m:r>
          </m:e>
          <m:sub>
            <m:r>
              <w:rPr>
                <w:rFonts w:ascii="Cambria Math" w:hAnsi="Cambria Math"/>
              </w:rPr>
              <m:t>MAX</m:t>
            </m:r>
          </m:sub>
        </m:sSub>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l=1,⋯,m**</m:t>
                </m:r>
              </m:lim>
            </m:limLow>
          </m:fName>
          <m:e>
            <m:sSub>
              <m:sSubPr>
                <m:ctrlPr>
                  <w:rPr>
                    <w:rFonts w:ascii="Cambria Math" w:hAnsi="Cambria Math"/>
                    <w:i/>
                  </w:rPr>
                </m:ctrlPr>
              </m:sSubPr>
              <m:e>
                <m:r>
                  <w:rPr>
                    <w:rFonts w:ascii="Cambria Math" w:hAnsi="Cambria Math"/>
                  </w:rPr>
                  <m:t>w</m:t>
                </m:r>
              </m:e>
              <m:sub>
                <m:r>
                  <w:rPr>
                    <w:rFonts w:ascii="Cambria Math" w:hAnsi="Cambria Math"/>
                  </w:rPr>
                  <m:t>l</m:t>
                </m:r>
              </m:sub>
            </m:sSub>
          </m:e>
        </m:func>
        <m:r>
          <w:rPr>
            <w:rFonts w:ascii="Cambria Math" w:hAnsi="Cambria Math"/>
          </w:rPr>
          <m:t>F</m:t>
        </m:r>
        <m:d>
          <m:dPr>
            <m:ctrlPr>
              <w:rPr>
                <w:rFonts w:ascii="Cambria Math" w:hAnsi="Cambria Math"/>
                <w:i/>
              </w:rPr>
            </m:ctrlPr>
          </m:dPr>
          <m:e>
            <m:r>
              <w:rPr>
                <w:rFonts w:ascii="Cambria Math" w:hAnsi="Cambria Math"/>
              </w:rPr>
              <m:t>l</m:t>
            </m:r>
          </m:e>
        </m:d>
        <m:r>
          <w:rPr>
            <w:rFonts w:ascii="Cambria Math" w:hAnsi="Cambria Math"/>
          </w:rPr>
          <m:t>.</m:t>
        </m:r>
      </m:oMath>
      <w:r w:rsidRPr="00FB745E">
        <w:rPr>
          <w:rFonts w:eastAsiaTheme="minorEastAsia"/>
        </w:rPr>
        <w:t xml:space="preserve"> Note that the definition </w:t>
      </w:r>
      <w:r w:rsidRPr="00FB745E">
        <w:rPr>
          <w:i/>
          <w:iCs/>
        </w:rPr>
        <w:t>UD</w:t>
      </w:r>
      <w:r w:rsidRPr="00FB745E">
        <w:rPr>
          <w:i/>
          <w:iCs/>
          <w:vertAlign w:val="subscript"/>
        </w:rPr>
        <w:t>MAX</w:t>
      </w:r>
      <w:r w:rsidRPr="00FB745E">
        <w:t xml:space="preserve"> </w:t>
      </w:r>
      <w:r w:rsidRPr="00FB745E">
        <w:rPr>
          <w:rFonts w:eastAsiaTheme="minorEastAsia"/>
        </w:rPr>
        <w:t xml:space="preserve">is </w:t>
      </w:r>
      <m:oMath>
        <m:sSub>
          <m:sSubPr>
            <m:ctrlPr>
              <w:rPr>
                <w:rFonts w:ascii="Cambria Math" w:hAnsi="Cambria Math"/>
                <w:i/>
              </w:rPr>
            </m:ctrlPr>
          </m:sSubPr>
          <m:e>
            <m:r>
              <w:rPr>
                <w:rFonts w:ascii="Cambria Math" w:hAnsi="Cambria Math"/>
              </w:rPr>
              <m:t>D</m:t>
            </m:r>
          </m:e>
          <m:sub>
            <m:r>
              <w:rPr>
                <w:rFonts w:ascii="Cambria Math" w:hAnsi="Cambria Math"/>
              </w:rPr>
              <m:t>MAX</m:t>
            </m:r>
          </m:sub>
        </m:sSub>
        <m:r>
          <w:rPr>
            <w:rFonts w:ascii="Cambria Math" w:hAnsi="Cambria Math"/>
          </w:rPr>
          <m:t xml:space="preserve"> </m:t>
        </m:r>
        <m:r>
          <m:rPr>
            <m:sty m:val="p"/>
          </m:rPr>
          <w:rPr>
            <w:rFonts w:ascii="Cambria Math" w:hAnsi="Cambria Math"/>
          </w:rPr>
          <m:t>when</m:t>
        </m:r>
      </m:oMath>
      <w:r w:rsidRPr="00FB745E">
        <w:t xml:space="preserve"> </w:t>
      </w:r>
      <m:oMath>
        <m:sSub>
          <m:sSubPr>
            <m:ctrlPr>
              <w:rPr>
                <w:rFonts w:ascii="Cambria Math" w:hAnsi="Cambria Math"/>
                <w:i/>
              </w:rPr>
            </m:ctrlPr>
          </m:sSubPr>
          <m:e>
            <m:r>
              <w:rPr>
                <w:rFonts w:ascii="Cambria Math" w:hAnsi="Cambria Math"/>
              </w:rPr>
              <m:t>w</m:t>
            </m:r>
          </m:e>
          <m:sub>
            <m:r>
              <w:rPr>
                <w:rFonts w:ascii="Cambria Math" w:hAnsi="Cambria Math"/>
              </w:rPr>
              <m:t>l</m:t>
            </m:r>
          </m:sub>
        </m:sSub>
        <m:r>
          <w:rPr>
            <w:rFonts w:ascii="Cambria Math" w:hAnsi="Cambria Math"/>
          </w:rPr>
          <m:t>=1.</m:t>
        </m:r>
      </m:oMath>
      <w:r w:rsidRPr="00FB745E">
        <w:t xml:space="preserve"> And </w:t>
      </w:r>
      <w:r w:rsidRPr="00FB745E">
        <w:rPr>
          <w:i/>
          <w:iCs/>
        </w:rPr>
        <w:t>WD</w:t>
      </w:r>
      <w:r w:rsidRPr="00FB745E">
        <w:rPr>
          <w:i/>
          <w:iCs/>
          <w:vertAlign w:val="subscript"/>
        </w:rPr>
        <w:t>MAX</w:t>
      </w:r>
      <w:r w:rsidRPr="00FB745E">
        <w:rPr>
          <w:rFonts w:eastAsiaTheme="minorEastAsia"/>
          <w:i/>
          <w:iCs/>
          <w:vertAlign w:val="subscript"/>
        </w:rPr>
        <w:t xml:space="preserve"> </w:t>
      </w:r>
      <m:oMath>
        <m:r>
          <w:rPr>
            <w:rFonts w:ascii="Cambria Math" w:eastAsiaTheme="minorEastAsia" w:hAnsi="Cambria Math"/>
            <w:vertAlign w:val="subscript"/>
          </w:rPr>
          <m:t xml:space="preserve"> </m:t>
        </m:r>
        <m:r>
          <m:rPr>
            <m:sty m:val="p"/>
          </m:rPr>
          <w:rPr>
            <w:rFonts w:ascii="Cambria Math" w:eastAsiaTheme="minorEastAsia" w:hAnsi="Cambria Math"/>
            <w:vertAlign w:val="subscript"/>
          </w:rPr>
          <m:t xml:space="preserve">when </m:t>
        </m:r>
        <m:sSub>
          <m:sSubPr>
            <m:ctrlPr>
              <w:rPr>
                <w:rFonts w:ascii="Cambria Math" w:hAnsi="Cambria Math"/>
                <w:i/>
              </w:rPr>
            </m:ctrlPr>
          </m:sSubPr>
          <m:e>
            <m:r>
              <w:rPr>
                <w:rFonts w:ascii="Cambria Math" w:hAnsi="Cambria Math"/>
              </w:rPr>
              <m:t>w</m:t>
            </m:r>
          </m:e>
          <m:sub>
            <m:r>
              <w:rPr>
                <w:rFonts w:ascii="Cambria Math" w:hAnsi="Cambria Math"/>
              </w:rPr>
              <m:t>l</m:t>
            </m:r>
          </m:sub>
        </m:sSub>
        <m:r>
          <w:rPr>
            <w:rFonts w:ascii="Cambria Math" w:hAnsi="Cambria Math"/>
          </w:rPr>
          <m:t xml:space="preserve"> </m:t>
        </m:r>
      </m:oMath>
      <w:r w:rsidRPr="00FB745E">
        <w:t xml:space="preserve">is a function of asymptotic critical values to make the same implied </w:t>
      </w:r>
      <w:r w:rsidRPr="00FB745E">
        <w:rPr>
          <w:i/>
          <w:iCs/>
        </w:rPr>
        <w:t>p</w:t>
      </w:r>
      <w:r w:rsidRPr="00FB745E">
        <w:t xml:space="preserve">-values. These statistics are not following ordinary </w:t>
      </w:r>
      <w:r w:rsidRPr="00FB745E">
        <w:rPr>
          <w:i/>
          <w:iCs/>
        </w:rPr>
        <w:t>F</w:t>
      </w:r>
      <w:r w:rsidRPr="00FB745E">
        <w:t>-distribution due to the non-nest features. Bai and Perron</w:t>
      </w:r>
      <w:r w:rsidR="0087587C">
        <w:rPr>
          <w:vertAlign w:val="superscript"/>
        </w:rPr>
        <w:t>6</w:t>
      </w:r>
      <w:r w:rsidRPr="00FB745E">
        <w:t xml:space="preserve"> provide the critical values for testing the significance of the number of breaks. Antoshin, Berg, and Souto</w:t>
      </w:r>
      <w:r w:rsidR="007A1334">
        <w:rPr>
          <w:vertAlign w:val="superscript"/>
        </w:rPr>
        <w:t>3</w:t>
      </w:r>
      <w:r w:rsidR="007A1334">
        <w:t xml:space="preserve"> </w:t>
      </w:r>
      <w:r w:rsidRPr="00FB745E">
        <w:t xml:space="preserve">made the critical values available for small samples (less than 50 observations). </w:t>
      </w:r>
    </w:p>
    <w:p w14:paraId="6BB8AC5D" w14:textId="77777777" w:rsidR="00AA44ED" w:rsidRPr="00FB745E" w:rsidRDefault="00AA44ED" w:rsidP="00FB745E">
      <w:pPr>
        <w:pStyle w:val="Default"/>
        <w:spacing w:line="480" w:lineRule="auto"/>
        <w:jc w:val="both"/>
      </w:pPr>
    </w:p>
    <w:p w14:paraId="26B96DCA" w14:textId="408E6E11" w:rsidR="00AA44ED" w:rsidRPr="00FB745E" w:rsidRDefault="00AA44ED" w:rsidP="00FB745E">
      <w:pPr>
        <w:pStyle w:val="Default"/>
        <w:spacing w:line="480" w:lineRule="auto"/>
        <w:jc w:val="both"/>
      </w:pPr>
      <w:bookmarkStart w:id="12" w:name="_Hlk92717628"/>
      <w:r w:rsidRPr="00FB745E">
        <w:t>To identify the breaking points of COVID</w:t>
      </w:r>
      <w:r w:rsidR="006970B2">
        <w:t>-19</w:t>
      </w:r>
      <w:r w:rsidRPr="00FB745E">
        <w:t xml:space="preserve"> waves, a maximum number of breaks</w:t>
      </w:r>
      <w:r w:rsidR="002554E0">
        <w:t xml:space="preserve">, </w:t>
      </w:r>
      <w:r w:rsidR="002554E0">
        <w:rPr>
          <w:i/>
          <w:iCs/>
        </w:rPr>
        <w:t>l</w:t>
      </w:r>
      <w:r w:rsidR="002554E0">
        <w:rPr>
          <w:i/>
          <w:iCs/>
          <w:vertAlign w:val="superscript"/>
        </w:rPr>
        <w:t>max</w:t>
      </w:r>
      <w:r w:rsidR="002554E0">
        <w:t>,</w:t>
      </w:r>
      <w:r w:rsidRPr="00FB745E">
        <w:t xml:space="preserve"> is set at 8, which corresponds 10% trimming percentage. The maximum number of breaks</w:t>
      </w:r>
      <w:r w:rsidR="00CB112D">
        <w:t xml:space="preserve"> </w:t>
      </w:r>
      <w:r w:rsidR="00BC46AB">
        <w:t xml:space="preserve">is </w:t>
      </w:r>
      <w:r w:rsidR="00CB112D">
        <w:t>sometimes</w:t>
      </w:r>
      <w:r w:rsidRPr="00FB745E">
        <w:t xml:space="preserve"> reduce</w:t>
      </w:r>
      <w:r w:rsidR="00BC46AB">
        <w:t>d</w:t>
      </w:r>
      <w:r w:rsidRPr="00FB745E">
        <w:t xml:space="preserve"> to 6 for the adjusted data. When the optimal number of breaks is identified according to the global optimizing procedure, the mean values in all segments are estimated. </w:t>
      </w:r>
      <w:r w:rsidR="002554E0">
        <w:t xml:space="preserve">Due to the estimating errors and </w:t>
      </w:r>
      <w:r w:rsidRPr="00FB745E">
        <w:t>using the average values of reproduction rate, a critical value of 1.1 (instead of 1) has been adopted</w:t>
      </w:r>
      <w:r w:rsidR="002554E0" w:rsidRPr="002554E0">
        <w:t xml:space="preserve"> </w:t>
      </w:r>
      <w:r w:rsidR="002554E0" w:rsidRPr="00FB745E">
        <w:t>to classify whether a segment is a part of the COVID wave</w:t>
      </w:r>
      <w:r w:rsidRPr="00FB745E">
        <w:t xml:space="preserve">. The mean value is above 1.1, indicating the segment is part of the COVID wave. If several allied segments simultaneously exceed the critical value, they </w:t>
      </w:r>
      <w:r w:rsidR="00CB112D">
        <w:t>are</w:t>
      </w:r>
      <w:r w:rsidRPr="00FB745E">
        <w:t xml:space="preserve"> classified as a single wave. The duration of a wave </w:t>
      </w:r>
      <w:r w:rsidR="00CB112D">
        <w:t>is</w:t>
      </w:r>
      <w:r w:rsidRPr="00FB745E">
        <w:t xml:space="preserve"> the sum of durations of all involved segments. The values of the means are reported separately. </w:t>
      </w:r>
    </w:p>
    <w:p w14:paraId="32B5978E" w14:textId="77777777" w:rsidR="00AA44ED" w:rsidRPr="00FB745E" w:rsidRDefault="00AA44ED" w:rsidP="00FB745E">
      <w:pPr>
        <w:pStyle w:val="Default"/>
        <w:spacing w:line="480" w:lineRule="auto"/>
        <w:jc w:val="both"/>
      </w:pPr>
      <w:bookmarkStart w:id="13" w:name="_Hlk92104118"/>
      <w:bookmarkEnd w:id="12"/>
    </w:p>
    <w:p w14:paraId="7B83ECC3" w14:textId="2D43FCAD" w:rsidR="00AA44ED" w:rsidRPr="00FB745E" w:rsidRDefault="00AA44ED" w:rsidP="00FB745E">
      <w:pPr>
        <w:pStyle w:val="Default"/>
        <w:spacing w:line="480" w:lineRule="auto"/>
        <w:jc w:val="both"/>
      </w:pPr>
      <w:r w:rsidRPr="00FB745E">
        <w:t>BLS</w:t>
      </w:r>
      <w:r w:rsidR="006449F0">
        <w:t xml:space="preserve"> </w:t>
      </w:r>
      <w:r w:rsidRPr="00FB745E">
        <w:t xml:space="preserve">has a few advantages compared to alternative procedures. </w:t>
      </w:r>
      <w:r w:rsidR="00584088">
        <w:t>First, t</w:t>
      </w:r>
      <w:r w:rsidR="00584088" w:rsidRPr="00FB745E">
        <w:t xml:space="preserve">he </w:t>
      </w:r>
      <w:r w:rsidRPr="00FB745E">
        <w:t xml:space="preserve">BLS does not rely on the normality assumption. </w:t>
      </w:r>
      <w:r w:rsidR="00CB112D">
        <w:t>Other</w:t>
      </w:r>
      <w:r w:rsidR="00584088" w:rsidRPr="00FB745E">
        <w:t xml:space="preserve"> </w:t>
      </w:r>
      <w:r w:rsidRPr="00FB745E">
        <w:t>procedures based on likelihood function require the underlying distributions</w:t>
      </w:r>
      <w:r w:rsidR="00CB112D">
        <w:t xml:space="preserve"> to be normal</w:t>
      </w:r>
      <w:r w:rsidRPr="00FB745E">
        <w:t>; for instance, the Markov Regime Switching model</w:t>
      </w:r>
      <w:r w:rsidR="007A1334">
        <w:rPr>
          <w:vertAlign w:val="superscript"/>
        </w:rPr>
        <w:t>7,</w:t>
      </w:r>
      <w:r w:rsidR="00BD00F6">
        <w:rPr>
          <w:vertAlign w:val="superscript"/>
        </w:rPr>
        <w:t>8</w:t>
      </w:r>
      <w:r w:rsidR="00BD00F6" w:rsidRPr="00FB745E">
        <w:t>.</w:t>
      </w:r>
      <w:r w:rsidRPr="00FB745E">
        <w:t xml:space="preserve"> In addition, the Markov Regime Switching model can only identify two or three regimes </w:t>
      </w:r>
      <w:r w:rsidR="00895827" w:rsidRPr="00FB745E">
        <w:t>(</w:t>
      </w:r>
      <w:r w:rsidR="008532E9">
        <w:t>convergence in</w:t>
      </w:r>
      <w:r w:rsidR="00895827" w:rsidRPr="001B5E0C">
        <w:t xml:space="preserve"> </w:t>
      </w:r>
      <w:r w:rsidR="00BC46AB">
        <w:t xml:space="preserve">a </w:t>
      </w:r>
      <w:r w:rsidR="00895827" w:rsidRPr="001B5E0C">
        <w:t xml:space="preserve">higher order of </w:t>
      </w:r>
      <w:r w:rsidR="00BC46AB">
        <w:t xml:space="preserve">the </w:t>
      </w:r>
      <w:r w:rsidR="00895827" w:rsidRPr="001B5E0C">
        <w:t>Markov Switching model</w:t>
      </w:r>
      <w:r w:rsidR="008532E9">
        <w:t xml:space="preserve"> is problematic</w:t>
      </w:r>
      <w:r w:rsidR="00895827" w:rsidRPr="00FB745E">
        <w:t>)</w:t>
      </w:r>
      <w:r w:rsidRPr="00FB745E">
        <w:t xml:space="preserve">. Thus, it is useful in identifying extreme situations like a higher(est) effective reproduction rate </w:t>
      </w:r>
      <w:r w:rsidRPr="00FB745E">
        <w:rPr>
          <w:i/>
          <w:iCs/>
        </w:rPr>
        <w:t>R</w:t>
      </w:r>
      <w:r w:rsidRPr="00FB745E">
        <w:rPr>
          <w:i/>
          <w:iCs/>
          <w:vertAlign w:val="subscript"/>
        </w:rPr>
        <w:t>t</w:t>
      </w:r>
      <w:r w:rsidRPr="00FB745E">
        <w:t xml:space="preserve">. </w:t>
      </w:r>
    </w:p>
    <w:p w14:paraId="0F1EEE4D" w14:textId="77777777" w:rsidR="00AA44ED" w:rsidRPr="00FB745E" w:rsidRDefault="00AA44ED" w:rsidP="00FB745E">
      <w:pPr>
        <w:pStyle w:val="Default"/>
        <w:spacing w:line="480" w:lineRule="auto"/>
        <w:jc w:val="both"/>
      </w:pPr>
    </w:p>
    <w:p w14:paraId="30A8C462" w14:textId="05F7EF68" w:rsidR="00AA44ED" w:rsidRPr="00FB745E" w:rsidRDefault="00AA44ED" w:rsidP="00FB745E">
      <w:pPr>
        <w:pStyle w:val="Default"/>
        <w:spacing w:line="480" w:lineRule="auto"/>
        <w:jc w:val="both"/>
      </w:pPr>
      <w:bookmarkStart w:id="14" w:name="_Hlk92723442"/>
      <w:r w:rsidRPr="00FB745E">
        <w:t xml:space="preserve">The BLS also can deal with possible specification errors, such as heterogeneity and autocorrelation with the common robust stand errors. </w:t>
      </w:r>
      <w:r w:rsidR="00CB112D">
        <w:t xml:space="preserve">Another alternative method, </w:t>
      </w:r>
      <w:r w:rsidRPr="00FB745E">
        <w:t>the change point analysis</w:t>
      </w:r>
      <w:r w:rsidR="00C368BE">
        <w:rPr>
          <w:vertAlign w:val="superscript"/>
        </w:rPr>
        <w:t>9,10</w:t>
      </w:r>
      <w:r w:rsidRPr="00FB745E">
        <w:t xml:space="preserve"> requires the underlying series</w:t>
      </w:r>
      <w:r w:rsidR="00CB112D">
        <w:t xml:space="preserve"> to be</w:t>
      </w:r>
      <w:r w:rsidRPr="00FB745E">
        <w:t xml:space="preserve"> free from these errors. BLS can deal with autocorrelation directly. Th</w:t>
      </w:r>
      <w:r w:rsidR="00CB112D">
        <w:t>is</w:t>
      </w:r>
      <w:r w:rsidRPr="00FB745E">
        <w:t xml:space="preserve"> can greatly improve the preci</w:t>
      </w:r>
      <w:r w:rsidR="007832AE">
        <w:t>sion</w:t>
      </w:r>
      <w:r w:rsidRPr="00FB745E">
        <w:t xml:space="preserve"> of </w:t>
      </w:r>
      <w:r w:rsidR="007832AE">
        <w:t xml:space="preserve">the </w:t>
      </w:r>
      <w:r w:rsidR="00BD00F6" w:rsidRPr="00FB745E">
        <w:t>estimation</w:t>
      </w:r>
      <w:r w:rsidR="00BD00F6">
        <w:t>;</w:t>
      </w:r>
      <w:r w:rsidR="007832AE">
        <w:t xml:space="preserve"> </w:t>
      </w:r>
      <w:r w:rsidR="00BD00F6">
        <w:t>however,</w:t>
      </w:r>
      <w:r w:rsidR="007832AE">
        <w:t xml:space="preserve"> it</w:t>
      </w:r>
      <w:r w:rsidRPr="00FB745E">
        <w:t xml:space="preserve"> make</w:t>
      </w:r>
      <w:r w:rsidR="007832AE">
        <w:t>s</w:t>
      </w:r>
      <w:r w:rsidRPr="00FB745E">
        <w:t xml:space="preserve"> it hard to identify the factor causing the differences across the segments due to the lag of </w:t>
      </w:r>
      <w:r w:rsidR="00584088">
        <w:t xml:space="preserve">the </w:t>
      </w:r>
      <w:r w:rsidRPr="00FB745E">
        <w:t xml:space="preserve">series. </w:t>
      </w:r>
      <w:r w:rsidR="007832AE">
        <w:t>Determination of</w:t>
      </w:r>
      <w:r w:rsidRPr="00FB745E">
        <w:t xml:space="preserve"> the COVID</w:t>
      </w:r>
      <w:r w:rsidR="007832AE">
        <w:t>-19</w:t>
      </w:r>
      <w:r w:rsidRPr="00FB745E">
        <w:t xml:space="preserve"> wave involv</w:t>
      </w:r>
      <w:r w:rsidR="007832AE">
        <w:t>es</w:t>
      </w:r>
      <w:r w:rsidRPr="00FB745E">
        <w:t xml:space="preserve"> </w:t>
      </w:r>
      <w:r w:rsidR="00BC46AB">
        <w:t>comparing</w:t>
      </w:r>
      <w:r w:rsidR="007832AE">
        <w:t xml:space="preserve"> the </w:t>
      </w:r>
      <w:r w:rsidRPr="00FB745E">
        <w:t xml:space="preserve">estimated values of </w:t>
      </w:r>
      <w:r w:rsidR="007832AE">
        <w:t xml:space="preserve">the </w:t>
      </w:r>
      <w:r w:rsidRPr="00FB745E">
        <w:t xml:space="preserve">mean and the cutting point of </w:t>
      </w:r>
      <w:r w:rsidRPr="00FB745E">
        <w:rPr>
          <w:i/>
          <w:iCs/>
        </w:rPr>
        <w:t>R</w:t>
      </w:r>
      <w:r w:rsidRPr="00FB745E">
        <w:rPr>
          <w:i/>
          <w:iCs/>
          <w:vertAlign w:val="subscript"/>
        </w:rPr>
        <w:t>t</w:t>
      </w:r>
      <w:r w:rsidRPr="00FB745E">
        <w:t>, 1.1.</w:t>
      </w:r>
      <w:r w:rsidR="007832AE">
        <w:t xml:space="preserve"> However</w:t>
      </w:r>
      <w:r w:rsidRPr="00FB745E">
        <w:t xml:space="preserve">, making more precise forecasting is not the primary goal of this paper. </w:t>
      </w:r>
      <w:r w:rsidR="00BD00F6" w:rsidRPr="00FB745E">
        <w:t>Th</w:t>
      </w:r>
      <w:r w:rsidR="00BD00F6">
        <w:t xml:space="preserve">us, </w:t>
      </w:r>
      <w:r w:rsidR="00BD00F6" w:rsidRPr="00FB745E">
        <w:t>the</w:t>
      </w:r>
      <w:r w:rsidR="007832AE">
        <w:t xml:space="preserve"> paper</w:t>
      </w:r>
      <w:r w:rsidRPr="00FB745E">
        <w:t xml:space="preserve"> adopts a standard BLS estimator with robust standard errors.</w:t>
      </w:r>
    </w:p>
    <w:bookmarkEnd w:id="13"/>
    <w:bookmarkEnd w:id="14"/>
    <w:p w14:paraId="5582B738" w14:textId="77777777" w:rsidR="00AA44ED" w:rsidRPr="00FB745E" w:rsidRDefault="00AA44ED" w:rsidP="00FB745E">
      <w:pPr>
        <w:pStyle w:val="Default"/>
        <w:spacing w:line="480" w:lineRule="auto"/>
        <w:jc w:val="both"/>
      </w:pPr>
    </w:p>
    <w:p w14:paraId="12BBD476" w14:textId="77777777" w:rsidR="00AA44ED" w:rsidRPr="00FB745E" w:rsidRDefault="00AA44ED" w:rsidP="00FB745E">
      <w:pPr>
        <w:pBdr>
          <w:top w:val="nil"/>
          <w:left w:val="nil"/>
          <w:bottom w:val="nil"/>
          <w:right w:val="nil"/>
          <w:between w:val="nil"/>
        </w:pBdr>
        <w:spacing w:line="480" w:lineRule="auto"/>
        <w:jc w:val="both"/>
        <w:rPr>
          <w:rFonts w:ascii="Times New Roman" w:eastAsia="Times New Roman" w:hAnsi="Times New Roman" w:cs="Times New Roman"/>
          <w:b/>
          <w:bCs/>
          <w:sz w:val="24"/>
          <w:szCs w:val="24"/>
        </w:rPr>
      </w:pPr>
      <w:r w:rsidRPr="00FB745E">
        <w:rPr>
          <w:rFonts w:ascii="Times New Roman" w:eastAsia="Times New Roman" w:hAnsi="Times New Roman" w:cs="Times New Roman"/>
          <w:b/>
          <w:sz w:val="24"/>
          <w:szCs w:val="24"/>
          <w:lang w:val="en-GB"/>
        </w:rPr>
        <w:t>Stationarity and stationarity with breakpoint tests</w:t>
      </w:r>
    </w:p>
    <w:p w14:paraId="4AD262AC" w14:textId="77777777" w:rsidR="00AA44ED" w:rsidRPr="00FB745E" w:rsidRDefault="00AA44ED" w:rsidP="00FB745E">
      <w:pPr>
        <w:spacing w:line="480" w:lineRule="auto"/>
        <w:jc w:val="both"/>
        <w:rPr>
          <w:rFonts w:ascii="Times New Roman" w:eastAsia="Times New Roman" w:hAnsi="Times New Roman" w:cs="Times New Roman"/>
          <w:b/>
          <w:sz w:val="24"/>
          <w:szCs w:val="24"/>
          <w:lang w:val="en-GB"/>
        </w:rPr>
      </w:pPr>
    </w:p>
    <w:p w14:paraId="62C39B53" w14:textId="76D00497" w:rsidR="00AA44ED" w:rsidRPr="00FB745E" w:rsidRDefault="00AA44ED" w:rsidP="00781903">
      <w:pPr>
        <w:spacing w:line="480" w:lineRule="auto"/>
        <w:jc w:val="both"/>
      </w:pPr>
      <w:bookmarkStart w:id="15" w:name="_Hlk92723568"/>
      <w:r w:rsidRPr="00FB745E">
        <w:rPr>
          <w:rFonts w:ascii="Times New Roman" w:hAnsi="Times New Roman" w:cs="Times New Roman"/>
          <w:sz w:val="24"/>
          <w:szCs w:val="24"/>
        </w:rPr>
        <w:t xml:space="preserve">As a requirement for using BLS, the underlying series needs to be stationary or at least stationary with a break. To ensure the stationarity of the underlying reproduction rate </w:t>
      </w:r>
      <w:r w:rsidRPr="00FB745E">
        <w:rPr>
          <w:rFonts w:ascii="Times New Roman" w:hAnsi="Times New Roman" w:cs="Times New Roman"/>
          <w:i/>
          <w:iCs/>
          <w:sz w:val="24"/>
          <w:szCs w:val="24"/>
        </w:rPr>
        <w:t>R</w:t>
      </w:r>
      <w:r w:rsidRPr="00FB745E">
        <w:rPr>
          <w:rFonts w:ascii="Times New Roman" w:hAnsi="Times New Roman" w:cs="Times New Roman"/>
          <w:i/>
          <w:iCs/>
          <w:sz w:val="24"/>
          <w:szCs w:val="24"/>
          <w:vertAlign w:val="subscript"/>
        </w:rPr>
        <w:t>t</w:t>
      </w:r>
      <w:r w:rsidRPr="00FB745E">
        <w:rPr>
          <w:rFonts w:ascii="Times New Roman" w:hAnsi="Times New Roman" w:cs="Times New Roman"/>
          <w:sz w:val="24"/>
          <w:szCs w:val="24"/>
        </w:rPr>
        <w:t xml:space="preserve"> series. The augmented Dickey-Fuller (ADF)</w:t>
      </w:r>
      <w:r w:rsidR="00C368BE">
        <w:rPr>
          <w:rFonts w:ascii="Times New Roman" w:hAnsi="Times New Roman" w:cs="Times New Roman"/>
          <w:sz w:val="24"/>
          <w:szCs w:val="24"/>
          <w:vertAlign w:val="superscript"/>
        </w:rPr>
        <w:t>11</w:t>
      </w:r>
      <w:r w:rsidRPr="00FB745E">
        <w:rPr>
          <w:rFonts w:ascii="Times New Roman" w:hAnsi="Times New Roman" w:cs="Times New Roman"/>
          <w:sz w:val="24"/>
          <w:szCs w:val="24"/>
        </w:rPr>
        <w:t xml:space="preserve"> and ADF with a break (BADF) stationarity tests</w:t>
      </w:r>
      <w:r w:rsidR="00C368BE">
        <w:rPr>
          <w:rFonts w:ascii="Times New Roman" w:hAnsi="Times New Roman" w:cs="Times New Roman"/>
          <w:sz w:val="24"/>
          <w:szCs w:val="24"/>
          <w:vertAlign w:val="superscript"/>
        </w:rPr>
        <w:t>12</w:t>
      </w:r>
      <w:r w:rsidRPr="00FB745E">
        <w:rPr>
          <w:rFonts w:ascii="Times New Roman" w:hAnsi="Times New Roman" w:cs="Times New Roman"/>
          <w:sz w:val="24"/>
          <w:szCs w:val="24"/>
        </w:rPr>
        <w:t xml:space="preserve"> are implemented. </w:t>
      </w:r>
      <w:r w:rsidRPr="00FB745E">
        <w:rPr>
          <w:rFonts w:ascii="Times New Roman" w:eastAsia="Times New Roman" w:hAnsi="Times New Roman" w:cs="Times New Roman"/>
          <w:color w:val="000000" w:themeColor="text1"/>
          <w:sz w:val="24"/>
          <w:szCs w:val="24"/>
        </w:rPr>
        <w:t xml:space="preserve">The specification of ADF is with an intercept and a linear trend. The number of </w:t>
      </w:r>
      <w:r w:rsidRPr="00FB745E">
        <w:rPr>
          <w:rFonts w:ascii="Times New Roman" w:eastAsia="Times New Roman" w:hAnsi="Times New Roman" w:cs="Times New Roman"/>
          <w:color w:val="000000" w:themeColor="text1"/>
          <w:sz w:val="24"/>
          <w:szCs w:val="24"/>
        </w:rPr>
        <w:lastRenderedPageBreak/>
        <w:t xml:space="preserve">maximum lags is set at 17. Schwarz Information Criterion (SIC) is adopted to select the optimal lags. The BADF includes an intercept, and the breaking point is allowed in the intercept. The break type is an additive outlier. The number of breakpoints is determined by minimizing </w:t>
      </w:r>
      <w:r w:rsidR="00584088">
        <w:rPr>
          <w:rFonts w:ascii="Times New Roman" w:eastAsia="Times New Roman" w:hAnsi="Times New Roman" w:cs="Times New Roman"/>
          <w:color w:val="000000" w:themeColor="text1"/>
          <w:sz w:val="24"/>
          <w:szCs w:val="24"/>
        </w:rPr>
        <w:t xml:space="preserve">the </w:t>
      </w:r>
      <w:r w:rsidRPr="00FB745E">
        <w:rPr>
          <w:rFonts w:ascii="Times New Roman" w:eastAsia="Times New Roman" w:hAnsi="Times New Roman" w:cs="Times New Roman"/>
          <w:color w:val="000000" w:themeColor="text1"/>
          <w:sz w:val="24"/>
          <w:szCs w:val="24"/>
        </w:rPr>
        <w:t>Dickey-fuller t-statistic. The number of maximum lags is set at 17. The same SIC is adopted to select the optimal lags.</w:t>
      </w:r>
      <w:bookmarkEnd w:id="15"/>
    </w:p>
    <w:p w14:paraId="4CDAA779" w14:textId="6BAFA174" w:rsidR="006449F0" w:rsidRPr="00CC3F41" w:rsidRDefault="006449F0" w:rsidP="00FB745E">
      <w:pPr>
        <w:spacing w:line="480" w:lineRule="auto"/>
        <w:rPr>
          <w:rFonts w:ascii="Times New Roman" w:eastAsia="Times New Roman" w:hAnsi="Times New Roman" w:cs="Times New Roman"/>
          <w:color w:val="000000" w:themeColor="text1"/>
          <w:sz w:val="24"/>
          <w:szCs w:val="24"/>
        </w:rPr>
      </w:pPr>
    </w:p>
    <w:p w14:paraId="4BD1D860" w14:textId="30AEE8B3" w:rsidR="006449F0" w:rsidRPr="00CC3F41" w:rsidRDefault="006449F0" w:rsidP="00FB745E">
      <w:pPr>
        <w:spacing w:line="480" w:lineRule="auto"/>
        <w:rPr>
          <w:rFonts w:ascii="Times New Roman" w:eastAsia="Times New Roman" w:hAnsi="Times New Roman" w:cs="Times New Roman"/>
          <w:b/>
          <w:bCs/>
          <w:color w:val="000000" w:themeColor="text1"/>
          <w:sz w:val="24"/>
          <w:szCs w:val="24"/>
        </w:rPr>
      </w:pPr>
      <w:r w:rsidRPr="00CC3F41">
        <w:rPr>
          <w:rFonts w:ascii="Times New Roman" w:eastAsia="Times New Roman" w:hAnsi="Times New Roman" w:cs="Times New Roman"/>
          <w:b/>
          <w:bCs/>
          <w:color w:val="000000" w:themeColor="text1"/>
          <w:sz w:val="24"/>
          <w:szCs w:val="24"/>
        </w:rPr>
        <w:t>ADDITIONAL RESULTS</w:t>
      </w:r>
    </w:p>
    <w:p w14:paraId="0E554E06" w14:textId="77777777" w:rsidR="00AA44ED" w:rsidRPr="00FB745E" w:rsidRDefault="00AA44ED" w:rsidP="00FB745E">
      <w:pPr>
        <w:spacing w:line="480" w:lineRule="auto"/>
        <w:rPr>
          <w:rFonts w:ascii="Times New Roman" w:hAnsi="Times New Roman" w:cs="Times New Roman"/>
          <w:b/>
          <w:bCs/>
          <w:sz w:val="24"/>
          <w:szCs w:val="24"/>
          <w:lang w:val="en-GB"/>
        </w:rPr>
      </w:pPr>
    </w:p>
    <w:p w14:paraId="799EF592" w14:textId="31187FE0" w:rsidR="00AA44ED" w:rsidRPr="00FB745E" w:rsidRDefault="00444234" w:rsidP="00FB745E">
      <w:pPr>
        <w:spacing w:line="480" w:lineRule="auto"/>
        <w:rPr>
          <w:rFonts w:ascii="Times New Roman" w:hAnsi="Times New Roman" w:cs="Times New Roman"/>
          <w:b/>
          <w:bCs/>
          <w:sz w:val="24"/>
          <w:szCs w:val="24"/>
          <w:lang w:val="en-GB"/>
        </w:rPr>
      </w:pPr>
      <w:r w:rsidRPr="00FB745E">
        <w:rPr>
          <w:rFonts w:ascii="Times New Roman" w:hAnsi="Times New Roman" w:cs="Times New Roman"/>
          <w:b/>
          <w:bCs/>
          <w:sz w:val="24"/>
          <w:szCs w:val="24"/>
          <w:lang w:val="en-GB"/>
        </w:rPr>
        <w:t>COVID waves for non-European countries</w:t>
      </w:r>
    </w:p>
    <w:p w14:paraId="698531B6" w14:textId="77777777" w:rsidR="00444234" w:rsidRPr="00FB745E" w:rsidRDefault="00444234" w:rsidP="00FB745E">
      <w:pPr>
        <w:spacing w:line="480" w:lineRule="auto"/>
        <w:rPr>
          <w:rFonts w:ascii="Times New Roman" w:hAnsi="Times New Roman" w:cs="Times New Roman"/>
          <w:b/>
          <w:bCs/>
          <w:sz w:val="24"/>
          <w:szCs w:val="24"/>
          <w:lang w:val="en-GB"/>
        </w:rPr>
      </w:pPr>
    </w:p>
    <w:p w14:paraId="714C5355" w14:textId="2D8CB564" w:rsidR="00444234" w:rsidRPr="00FB745E" w:rsidRDefault="00444234" w:rsidP="00FB745E">
      <w:pPr>
        <w:spacing w:line="480" w:lineRule="auto"/>
        <w:jc w:val="both"/>
        <w:rPr>
          <w:rFonts w:ascii="Times New Roman" w:hAnsi="Times New Roman" w:cs="Times New Roman"/>
          <w:sz w:val="24"/>
          <w:szCs w:val="24"/>
        </w:rPr>
      </w:pPr>
      <w:r w:rsidRPr="00FB745E">
        <w:rPr>
          <w:rFonts w:ascii="Times New Roman" w:hAnsi="Times New Roman" w:cs="Times New Roman"/>
          <w:sz w:val="24"/>
          <w:szCs w:val="24"/>
        </w:rPr>
        <w:t xml:space="preserve">Figures 2A, 2B, and 2C in the paper present the </w:t>
      </w:r>
      <w:r w:rsidR="00F0065A">
        <w:rPr>
          <w:rFonts w:ascii="Times New Roman" w:hAnsi="Times New Roman" w:cs="Times New Roman"/>
          <w:sz w:val="24"/>
          <w:szCs w:val="24"/>
        </w:rPr>
        <w:t>empirical</w:t>
      </w:r>
      <w:r w:rsidRPr="00FB745E">
        <w:rPr>
          <w:rFonts w:ascii="Times New Roman" w:hAnsi="Times New Roman" w:cs="Times New Roman"/>
          <w:sz w:val="24"/>
          <w:szCs w:val="24"/>
        </w:rPr>
        <w:t xml:space="preserve"> evidence from the BLS models for the selected countries</w:t>
      </w:r>
      <w:r w:rsidR="00584088">
        <w:rPr>
          <w:rFonts w:ascii="Times New Roman" w:hAnsi="Times New Roman" w:cs="Times New Roman"/>
          <w:sz w:val="24"/>
          <w:szCs w:val="24"/>
        </w:rPr>
        <w:t>, while</w:t>
      </w:r>
      <w:r w:rsidRPr="00FB745E">
        <w:rPr>
          <w:rFonts w:ascii="Times New Roman" w:hAnsi="Times New Roman" w:cs="Times New Roman"/>
          <w:sz w:val="24"/>
          <w:szCs w:val="24"/>
        </w:rPr>
        <w:t xml:space="preserve"> SI Table 3 presents the country-level results for the mean reproduction rate, COVID</w:t>
      </w:r>
      <w:r w:rsidR="00F0065A">
        <w:rPr>
          <w:rFonts w:ascii="Times New Roman" w:hAnsi="Times New Roman" w:cs="Times New Roman"/>
          <w:sz w:val="24"/>
          <w:szCs w:val="24"/>
        </w:rPr>
        <w:t>-19</w:t>
      </w:r>
      <w:r w:rsidRPr="00FB745E">
        <w:rPr>
          <w:rFonts w:ascii="Times New Roman" w:hAnsi="Times New Roman" w:cs="Times New Roman"/>
          <w:sz w:val="24"/>
          <w:szCs w:val="24"/>
        </w:rPr>
        <w:t xml:space="preserve"> wavelength</w:t>
      </w:r>
      <w:r w:rsidR="00584088">
        <w:rPr>
          <w:rFonts w:ascii="Times New Roman" w:hAnsi="Times New Roman" w:cs="Times New Roman"/>
          <w:sz w:val="24"/>
          <w:szCs w:val="24"/>
        </w:rPr>
        <w:t>,</w:t>
      </w:r>
      <w:r w:rsidRPr="00FB745E">
        <w:rPr>
          <w:rFonts w:ascii="Times New Roman" w:hAnsi="Times New Roman" w:cs="Times New Roman"/>
          <w:sz w:val="24"/>
          <w:szCs w:val="24"/>
        </w:rPr>
        <w:t xml:space="preserve"> and period over which they occur. We identif</w:t>
      </w:r>
      <w:r w:rsidR="00F0065A">
        <w:rPr>
          <w:rFonts w:ascii="Times New Roman" w:hAnsi="Times New Roman" w:cs="Times New Roman"/>
          <w:sz w:val="24"/>
          <w:szCs w:val="24"/>
        </w:rPr>
        <w:t>y</w:t>
      </w:r>
      <w:r w:rsidRPr="00FB745E">
        <w:rPr>
          <w:rFonts w:ascii="Times New Roman" w:hAnsi="Times New Roman" w:cs="Times New Roman"/>
          <w:sz w:val="24"/>
          <w:szCs w:val="24"/>
        </w:rPr>
        <w:t xml:space="preserve"> two COVID</w:t>
      </w:r>
      <w:r w:rsidR="00F0065A">
        <w:rPr>
          <w:rFonts w:ascii="Times New Roman" w:hAnsi="Times New Roman" w:cs="Times New Roman"/>
          <w:sz w:val="24"/>
          <w:szCs w:val="24"/>
        </w:rPr>
        <w:t xml:space="preserve">-19 </w:t>
      </w:r>
      <w:r w:rsidRPr="00FB745E">
        <w:rPr>
          <w:rFonts w:ascii="Times New Roman" w:hAnsi="Times New Roman" w:cs="Times New Roman"/>
          <w:sz w:val="24"/>
          <w:szCs w:val="24"/>
        </w:rPr>
        <w:t xml:space="preserve">waves for the United States. Unlike other OECD countries, the United States' first wave </w:t>
      </w:r>
      <w:r w:rsidR="00F0065A">
        <w:rPr>
          <w:rFonts w:ascii="Times New Roman" w:hAnsi="Times New Roman" w:cs="Times New Roman"/>
          <w:sz w:val="24"/>
          <w:szCs w:val="24"/>
        </w:rPr>
        <w:t>is</w:t>
      </w:r>
      <w:r w:rsidRPr="00FB745E">
        <w:rPr>
          <w:rFonts w:ascii="Times New Roman" w:hAnsi="Times New Roman" w:cs="Times New Roman"/>
          <w:sz w:val="24"/>
          <w:szCs w:val="24"/>
        </w:rPr>
        <w:t xml:space="preserve"> long (144 days)</w:t>
      </w:r>
      <w:r w:rsidR="00BC46AB">
        <w:rPr>
          <w:rFonts w:ascii="Times New Roman" w:hAnsi="Times New Roman" w:cs="Times New Roman"/>
          <w:sz w:val="24"/>
          <w:szCs w:val="24"/>
        </w:rPr>
        <w:t>,</w:t>
      </w:r>
      <w:r w:rsidRPr="00FB745E">
        <w:rPr>
          <w:rFonts w:ascii="Times New Roman" w:hAnsi="Times New Roman" w:cs="Times New Roman"/>
          <w:sz w:val="24"/>
          <w:szCs w:val="24"/>
        </w:rPr>
        <w:t xml:space="preserve"> extend</w:t>
      </w:r>
      <w:r w:rsidR="00F0065A">
        <w:rPr>
          <w:rFonts w:ascii="Times New Roman" w:hAnsi="Times New Roman" w:cs="Times New Roman"/>
          <w:sz w:val="24"/>
          <w:szCs w:val="24"/>
        </w:rPr>
        <w:t>ing</w:t>
      </w:r>
      <w:r w:rsidRPr="00FB745E">
        <w:rPr>
          <w:rFonts w:ascii="Times New Roman" w:hAnsi="Times New Roman" w:cs="Times New Roman"/>
          <w:sz w:val="24"/>
          <w:szCs w:val="24"/>
        </w:rPr>
        <w:t xml:space="preserve"> from 5 March to 26 July 2020, with a mean reproduction rate of 1.86/1.11. Its second wave </w:t>
      </w:r>
      <w:r w:rsidR="00F0065A">
        <w:rPr>
          <w:rFonts w:ascii="Times New Roman" w:hAnsi="Times New Roman" w:cs="Times New Roman"/>
          <w:sz w:val="24"/>
          <w:szCs w:val="24"/>
        </w:rPr>
        <w:t>is</w:t>
      </w:r>
      <w:r w:rsidRPr="00FB745E">
        <w:rPr>
          <w:rFonts w:ascii="Times New Roman" w:hAnsi="Times New Roman" w:cs="Times New Roman"/>
          <w:sz w:val="24"/>
          <w:szCs w:val="24"/>
        </w:rPr>
        <w:t xml:space="preserve"> also much longer than </w:t>
      </w:r>
      <w:r w:rsidR="00F0065A">
        <w:rPr>
          <w:rFonts w:ascii="Times New Roman" w:hAnsi="Times New Roman" w:cs="Times New Roman"/>
          <w:sz w:val="24"/>
          <w:szCs w:val="24"/>
        </w:rPr>
        <w:t>its</w:t>
      </w:r>
      <w:r w:rsidRPr="00FB745E">
        <w:rPr>
          <w:rFonts w:ascii="Times New Roman" w:hAnsi="Times New Roman" w:cs="Times New Roman"/>
          <w:sz w:val="24"/>
          <w:szCs w:val="24"/>
        </w:rPr>
        <w:t xml:space="preserve"> developed nation counterparts. The second</w:t>
      </w:r>
      <w:r w:rsidR="00F0065A">
        <w:rPr>
          <w:rFonts w:ascii="Times New Roman" w:hAnsi="Times New Roman" w:cs="Times New Roman"/>
          <w:sz w:val="24"/>
          <w:szCs w:val="24"/>
        </w:rPr>
        <w:t xml:space="preserve"> US</w:t>
      </w:r>
      <w:r w:rsidRPr="00FB745E">
        <w:rPr>
          <w:rFonts w:ascii="Times New Roman" w:hAnsi="Times New Roman" w:cs="Times New Roman"/>
          <w:sz w:val="24"/>
          <w:szCs w:val="24"/>
        </w:rPr>
        <w:t xml:space="preserve"> wave </w:t>
      </w:r>
      <w:r w:rsidR="00F0065A">
        <w:rPr>
          <w:rFonts w:ascii="Times New Roman" w:hAnsi="Times New Roman" w:cs="Times New Roman"/>
          <w:sz w:val="24"/>
          <w:szCs w:val="24"/>
        </w:rPr>
        <w:t>is</w:t>
      </w:r>
      <w:r w:rsidRPr="00FB745E">
        <w:rPr>
          <w:rFonts w:ascii="Times New Roman" w:hAnsi="Times New Roman" w:cs="Times New Roman"/>
          <w:sz w:val="24"/>
          <w:szCs w:val="24"/>
        </w:rPr>
        <w:t xml:space="preserve"> 72 days long, starting </w:t>
      </w:r>
      <w:r w:rsidR="00F0065A">
        <w:rPr>
          <w:rFonts w:ascii="Times New Roman" w:hAnsi="Times New Roman" w:cs="Times New Roman"/>
          <w:sz w:val="24"/>
          <w:szCs w:val="24"/>
        </w:rPr>
        <w:t>on</w:t>
      </w:r>
      <w:r w:rsidRPr="00FB745E">
        <w:rPr>
          <w:rFonts w:ascii="Times New Roman" w:hAnsi="Times New Roman" w:cs="Times New Roman"/>
          <w:sz w:val="24"/>
          <w:szCs w:val="24"/>
        </w:rPr>
        <w:t xml:space="preserve"> 7 October 2020 and ending </w:t>
      </w:r>
      <w:r w:rsidR="00F0065A">
        <w:rPr>
          <w:rFonts w:ascii="Times New Roman" w:hAnsi="Times New Roman" w:cs="Times New Roman"/>
          <w:sz w:val="24"/>
          <w:szCs w:val="24"/>
        </w:rPr>
        <w:t>about</w:t>
      </w:r>
      <w:r w:rsidRPr="00FB745E">
        <w:rPr>
          <w:rFonts w:ascii="Times New Roman" w:hAnsi="Times New Roman" w:cs="Times New Roman"/>
          <w:sz w:val="24"/>
          <w:szCs w:val="24"/>
        </w:rPr>
        <w:t xml:space="preserve"> 17 December 2020.</w:t>
      </w:r>
    </w:p>
    <w:p w14:paraId="4C298E7E" w14:textId="77777777" w:rsidR="00444234" w:rsidRPr="00FB745E" w:rsidRDefault="00444234" w:rsidP="00FB745E">
      <w:pPr>
        <w:spacing w:line="480" w:lineRule="auto"/>
        <w:jc w:val="both"/>
        <w:rPr>
          <w:rFonts w:ascii="Times New Roman" w:hAnsi="Times New Roman" w:cs="Times New Roman"/>
          <w:sz w:val="24"/>
          <w:szCs w:val="24"/>
        </w:rPr>
      </w:pPr>
    </w:p>
    <w:p w14:paraId="5AC39D46" w14:textId="15972A05" w:rsidR="00444234" w:rsidRPr="00FB745E" w:rsidRDefault="00444234" w:rsidP="00FB745E">
      <w:pPr>
        <w:spacing w:line="480" w:lineRule="auto"/>
        <w:jc w:val="both"/>
        <w:rPr>
          <w:rFonts w:ascii="Times New Roman" w:hAnsi="Times New Roman" w:cs="Times New Roman"/>
          <w:sz w:val="24"/>
          <w:szCs w:val="24"/>
        </w:rPr>
      </w:pPr>
      <w:r w:rsidRPr="00FB745E">
        <w:rPr>
          <w:rFonts w:ascii="Times New Roman" w:hAnsi="Times New Roman" w:cs="Times New Roman"/>
          <w:sz w:val="24"/>
          <w:szCs w:val="24"/>
        </w:rPr>
        <w:t>According to our estimates, Israel experienc</w:t>
      </w:r>
      <w:r w:rsidR="00F0065A">
        <w:rPr>
          <w:rFonts w:ascii="Times New Roman" w:hAnsi="Times New Roman" w:cs="Times New Roman"/>
          <w:sz w:val="24"/>
          <w:szCs w:val="24"/>
        </w:rPr>
        <w:t>es</w:t>
      </w:r>
      <w:r w:rsidRPr="00FB745E">
        <w:rPr>
          <w:rFonts w:ascii="Times New Roman" w:hAnsi="Times New Roman" w:cs="Times New Roman"/>
          <w:sz w:val="24"/>
          <w:szCs w:val="24"/>
        </w:rPr>
        <w:t xml:space="preserve"> three waves during the study period. While the second and third waves </w:t>
      </w:r>
      <w:r w:rsidR="00F0065A">
        <w:rPr>
          <w:rFonts w:ascii="Times New Roman" w:hAnsi="Times New Roman" w:cs="Times New Roman"/>
          <w:sz w:val="24"/>
          <w:szCs w:val="24"/>
        </w:rPr>
        <w:t>a</w:t>
      </w:r>
      <w:r w:rsidRPr="00FB745E">
        <w:rPr>
          <w:rFonts w:ascii="Times New Roman" w:hAnsi="Times New Roman" w:cs="Times New Roman"/>
          <w:sz w:val="24"/>
          <w:szCs w:val="24"/>
        </w:rPr>
        <w:t xml:space="preserve">re limited to about 48 days, the first wave </w:t>
      </w:r>
      <w:r w:rsidR="00F0065A">
        <w:rPr>
          <w:rFonts w:ascii="Times New Roman" w:hAnsi="Times New Roman" w:cs="Times New Roman"/>
          <w:sz w:val="24"/>
          <w:szCs w:val="24"/>
        </w:rPr>
        <w:t>is</w:t>
      </w:r>
      <w:r w:rsidRPr="00FB745E">
        <w:rPr>
          <w:rFonts w:ascii="Times New Roman" w:hAnsi="Times New Roman" w:cs="Times New Roman"/>
          <w:sz w:val="24"/>
          <w:szCs w:val="24"/>
        </w:rPr>
        <w:t xml:space="preserve"> 127 days long with a mean reproduction rate of 1.64, extending from 14 March to 17 April 2020. The second and third waves </w:t>
      </w:r>
      <w:r w:rsidR="00F0065A">
        <w:rPr>
          <w:rFonts w:ascii="Times New Roman" w:hAnsi="Times New Roman" w:cs="Times New Roman"/>
          <w:sz w:val="24"/>
          <w:szCs w:val="24"/>
        </w:rPr>
        <w:t>a</w:t>
      </w:r>
      <w:r w:rsidRPr="00FB745E">
        <w:rPr>
          <w:rFonts w:ascii="Times New Roman" w:hAnsi="Times New Roman" w:cs="Times New Roman"/>
          <w:sz w:val="24"/>
          <w:szCs w:val="24"/>
        </w:rPr>
        <w:t xml:space="preserve">re slightly milder in their reproduction rate at 1.33 and 1.41, beginning around 12 November 2020 </w:t>
      </w:r>
      <w:r w:rsidRPr="00FB745E">
        <w:rPr>
          <w:rFonts w:ascii="Times New Roman" w:hAnsi="Times New Roman" w:cs="Times New Roman"/>
          <w:sz w:val="24"/>
          <w:szCs w:val="24"/>
        </w:rPr>
        <w:lastRenderedPageBreak/>
        <w:t>and 15 May 2021, respectively. The BLS unadjusted data identifies four waves for Israel; however, the first two waves overlap with the first long wave as identified from the adjusted data.</w:t>
      </w:r>
    </w:p>
    <w:p w14:paraId="1D756B10" w14:textId="77777777" w:rsidR="00444234" w:rsidRPr="00FB745E" w:rsidRDefault="00444234" w:rsidP="00FB745E">
      <w:pPr>
        <w:spacing w:line="480" w:lineRule="auto"/>
        <w:jc w:val="both"/>
        <w:rPr>
          <w:rFonts w:ascii="Times New Roman" w:hAnsi="Times New Roman" w:cs="Times New Roman"/>
          <w:sz w:val="24"/>
          <w:szCs w:val="24"/>
        </w:rPr>
      </w:pPr>
      <w:r w:rsidRPr="00FB745E">
        <w:rPr>
          <w:rFonts w:ascii="Times New Roman" w:hAnsi="Times New Roman" w:cs="Times New Roman"/>
          <w:sz w:val="24"/>
          <w:szCs w:val="24"/>
        </w:rPr>
        <w:t xml:space="preserve"> </w:t>
      </w:r>
    </w:p>
    <w:p w14:paraId="3C98F61E" w14:textId="3F44CCD8" w:rsidR="00444234" w:rsidRPr="00FB745E" w:rsidRDefault="00584088" w:rsidP="00FB74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South Korea and Singapore </w:t>
      </w:r>
      <w:r w:rsidR="00F0065A">
        <w:rPr>
          <w:rFonts w:ascii="Times New Roman" w:hAnsi="Times New Roman" w:cs="Times New Roman"/>
          <w:sz w:val="24"/>
          <w:szCs w:val="24"/>
        </w:rPr>
        <w:t>experience</w:t>
      </w:r>
      <w:r>
        <w:rPr>
          <w:rFonts w:ascii="Times New Roman" w:hAnsi="Times New Roman" w:cs="Times New Roman"/>
          <w:sz w:val="24"/>
          <w:szCs w:val="24"/>
        </w:rPr>
        <w:t xml:space="preserve"> 3 COVID</w:t>
      </w:r>
      <w:r w:rsidR="00F0065A">
        <w:rPr>
          <w:rFonts w:ascii="Times New Roman" w:hAnsi="Times New Roman" w:cs="Times New Roman"/>
          <w:sz w:val="24"/>
          <w:szCs w:val="24"/>
        </w:rPr>
        <w:t>-19</w:t>
      </w:r>
      <w:r>
        <w:rPr>
          <w:rFonts w:ascii="Times New Roman" w:hAnsi="Times New Roman" w:cs="Times New Roman"/>
          <w:sz w:val="24"/>
          <w:szCs w:val="24"/>
        </w:rPr>
        <w:t xml:space="preserve"> waves in Asia</w:t>
      </w:r>
      <w:r w:rsidR="00444234" w:rsidRPr="00FB745E">
        <w:rPr>
          <w:rFonts w:ascii="Times New Roman" w:hAnsi="Times New Roman" w:cs="Times New Roman"/>
          <w:sz w:val="24"/>
          <w:szCs w:val="24"/>
        </w:rPr>
        <w:t>, wh</w:t>
      </w:r>
      <w:r w:rsidR="00F0065A">
        <w:rPr>
          <w:rFonts w:ascii="Times New Roman" w:hAnsi="Times New Roman" w:cs="Times New Roman"/>
          <w:sz w:val="24"/>
          <w:szCs w:val="24"/>
        </w:rPr>
        <w:t>ereas</w:t>
      </w:r>
      <w:r w:rsidR="00444234" w:rsidRPr="00FB745E">
        <w:rPr>
          <w:rFonts w:ascii="Times New Roman" w:hAnsi="Times New Roman" w:cs="Times New Roman"/>
          <w:sz w:val="24"/>
          <w:szCs w:val="24"/>
        </w:rPr>
        <w:t xml:space="preserve"> India and Japan </w:t>
      </w:r>
      <w:r w:rsidR="00524066">
        <w:rPr>
          <w:rFonts w:ascii="Times New Roman" w:hAnsi="Times New Roman" w:cs="Times New Roman"/>
          <w:sz w:val="24"/>
          <w:szCs w:val="24"/>
        </w:rPr>
        <w:t>go through</w:t>
      </w:r>
      <w:r w:rsidR="00444234" w:rsidRPr="00FB745E">
        <w:rPr>
          <w:rFonts w:ascii="Times New Roman" w:hAnsi="Times New Roman" w:cs="Times New Roman"/>
          <w:sz w:val="24"/>
          <w:szCs w:val="24"/>
        </w:rPr>
        <w:t xml:space="preserve"> </w:t>
      </w:r>
      <w:r w:rsidR="00F0065A">
        <w:rPr>
          <w:rFonts w:ascii="Times New Roman" w:hAnsi="Times New Roman" w:cs="Times New Roman"/>
          <w:sz w:val="24"/>
          <w:szCs w:val="24"/>
        </w:rPr>
        <w:t>two</w:t>
      </w:r>
      <w:r w:rsidR="00444234" w:rsidRPr="00FB745E">
        <w:rPr>
          <w:rFonts w:ascii="Times New Roman" w:hAnsi="Times New Roman" w:cs="Times New Roman"/>
          <w:sz w:val="24"/>
          <w:szCs w:val="24"/>
        </w:rPr>
        <w:t xml:space="preserve"> COVID</w:t>
      </w:r>
      <w:r w:rsidR="00F0065A">
        <w:rPr>
          <w:rFonts w:ascii="Times New Roman" w:hAnsi="Times New Roman" w:cs="Times New Roman"/>
          <w:sz w:val="24"/>
          <w:szCs w:val="24"/>
        </w:rPr>
        <w:t>-19</w:t>
      </w:r>
      <w:r w:rsidR="00444234" w:rsidRPr="00FB745E">
        <w:rPr>
          <w:rFonts w:ascii="Times New Roman" w:hAnsi="Times New Roman" w:cs="Times New Roman"/>
          <w:sz w:val="24"/>
          <w:szCs w:val="24"/>
        </w:rPr>
        <w:t xml:space="preserve"> waves.  Japan's first and second waves </w:t>
      </w:r>
      <w:r w:rsidR="00524066">
        <w:rPr>
          <w:rFonts w:ascii="Times New Roman" w:hAnsi="Times New Roman" w:cs="Times New Roman"/>
          <w:sz w:val="24"/>
          <w:szCs w:val="24"/>
        </w:rPr>
        <w:t>a</w:t>
      </w:r>
      <w:r w:rsidR="00444234" w:rsidRPr="00FB745E">
        <w:rPr>
          <w:rFonts w:ascii="Times New Roman" w:hAnsi="Times New Roman" w:cs="Times New Roman"/>
          <w:sz w:val="24"/>
          <w:szCs w:val="24"/>
        </w:rPr>
        <w:t>re 52 and 78 days long</w:t>
      </w:r>
      <w:r>
        <w:rPr>
          <w:rFonts w:ascii="Times New Roman" w:hAnsi="Times New Roman" w:cs="Times New Roman"/>
          <w:sz w:val="24"/>
          <w:szCs w:val="24"/>
        </w:rPr>
        <w:t>,</w:t>
      </w:r>
      <w:r w:rsidR="00444234" w:rsidRPr="00FB745E">
        <w:rPr>
          <w:rFonts w:ascii="Times New Roman" w:hAnsi="Times New Roman" w:cs="Times New Roman"/>
          <w:sz w:val="24"/>
          <w:szCs w:val="24"/>
        </w:rPr>
        <w:t xml:space="preserve"> with a reproduction rate of 1.48 and 1.46, respectively. The first</w:t>
      </w:r>
      <w:r w:rsidR="00524066">
        <w:rPr>
          <w:rFonts w:ascii="Times New Roman" w:hAnsi="Times New Roman" w:cs="Times New Roman"/>
          <w:sz w:val="24"/>
          <w:szCs w:val="24"/>
        </w:rPr>
        <w:t xml:space="preserve"> and second</w:t>
      </w:r>
      <w:r w:rsidR="00444234" w:rsidRPr="00FB745E">
        <w:rPr>
          <w:rFonts w:ascii="Times New Roman" w:hAnsi="Times New Roman" w:cs="Times New Roman"/>
          <w:sz w:val="24"/>
          <w:szCs w:val="24"/>
        </w:rPr>
        <w:t xml:space="preserve"> wave</w:t>
      </w:r>
      <w:r w:rsidR="00524066">
        <w:rPr>
          <w:rFonts w:ascii="Times New Roman" w:hAnsi="Times New Roman" w:cs="Times New Roman"/>
          <w:sz w:val="24"/>
          <w:szCs w:val="24"/>
        </w:rPr>
        <w:t>s</w:t>
      </w:r>
      <w:r w:rsidR="00444234" w:rsidRPr="00FB745E">
        <w:rPr>
          <w:rFonts w:ascii="Times New Roman" w:hAnsi="Times New Roman" w:cs="Times New Roman"/>
          <w:sz w:val="24"/>
          <w:szCs w:val="24"/>
        </w:rPr>
        <w:t xml:space="preserve"> beg</w:t>
      </w:r>
      <w:r w:rsidR="00524066">
        <w:rPr>
          <w:rFonts w:ascii="Times New Roman" w:hAnsi="Times New Roman" w:cs="Times New Roman"/>
          <w:sz w:val="24"/>
          <w:szCs w:val="24"/>
        </w:rPr>
        <w:t>i</w:t>
      </w:r>
      <w:r w:rsidR="00444234" w:rsidRPr="00FB745E">
        <w:rPr>
          <w:rFonts w:ascii="Times New Roman" w:hAnsi="Times New Roman" w:cs="Times New Roman"/>
          <w:sz w:val="24"/>
          <w:szCs w:val="24"/>
        </w:rPr>
        <w:t>n (and end) on 22 February 2020 (13 April 2020) and 20 June 2020 (24 October 2020)</w:t>
      </w:r>
      <w:r w:rsidR="00524066">
        <w:rPr>
          <w:rFonts w:ascii="Times New Roman" w:hAnsi="Times New Roman" w:cs="Times New Roman"/>
          <w:sz w:val="24"/>
          <w:szCs w:val="24"/>
        </w:rPr>
        <w:t>, respectively</w:t>
      </w:r>
      <w:r w:rsidR="00444234" w:rsidRPr="00FB745E">
        <w:rPr>
          <w:rFonts w:ascii="Times New Roman" w:hAnsi="Times New Roman" w:cs="Times New Roman"/>
          <w:sz w:val="24"/>
          <w:szCs w:val="24"/>
        </w:rPr>
        <w:t>. For the other Asian countries</w:t>
      </w:r>
      <w:r>
        <w:rPr>
          <w:rFonts w:ascii="Times New Roman" w:hAnsi="Times New Roman" w:cs="Times New Roman"/>
          <w:sz w:val="24"/>
          <w:szCs w:val="24"/>
        </w:rPr>
        <w:t xml:space="preserve">, the first waves' duration </w:t>
      </w:r>
      <w:r w:rsidR="00524066">
        <w:rPr>
          <w:rFonts w:ascii="Times New Roman" w:hAnsi="Times New Roman" w:cs="Times New Roman"/>
          <w:sz w:val="24"/>
          <w:szCs w:val="24"/>
        </w:rPr>
        <w:t>is</w:t>
      </w:r>
      <w:r w:rsidR="00444234" w:rsidRPr="00FB745E">
        <w:rPr>
          <w:rFonts w:ascii="Times New Roman" w:hAnsi="Times New Roman" w:cs="Times New Roman"/>
          <w:sz w:val="24"/>
          <w:szCs w:val="24"/>
        </w:rPr>
        <w:t xml:space="preserve"> very long. With its proximity to China, South Korea</w:t>
      </w:r>
      <w:r w:rsidR="00524066">
        <w:rPr>
          <w:rFonts w:ascii="Times New Roman" w:hAnsi="Times New Roman" w:cs="Times New Roman"/>
          <w:sz w:val="24"/>
          <w:szCs w:val="24"/>
        </w:rPr>
        <w:t>’s</w:t>
      </w:r>
      <w:r w:rsidR="00444234" w:rsidRPr="00FB745E">
        <w:rPr>
          <w:rFonts w:ascii="Times New Roman" w:hAnsi="Times New Roman" w:cs="Times New Roman"/>
          <w:sz w:val="24"/>
          <w:szCs w:val="24"/>
        </w:rPr>
        <w:t xml:space="preserve"> </w:t>
      </w:r>
      <w:r>
        <w:rPr>
          <w:rFonts w:ascii="Times New Roman" w:hAnsi="Times New Roman" w:cs="Times New Roman"/>
          <w:sz w:val="24"/>
          <w:szCs w:val="24"/>
        </w:rPr>
        <w:t>first wave start</w:t>
      </w:r>
      <w:r w:rsidR="00524066">
        <w:rPr>
          <w:rFonts w:ascii="Times New Roman" w:hAnsi="Times New Roman" w:cs="Times New Roman"/>
          <w:sz w:val="24"/>
          <w:szCs w:val="24"/>
        </w:rPr>
        <w:t>s</w:t>
      </w:r>
      <w:r w:rsidR="00444234" w:rsidRPr="00FB745E">
        <w:rPr>
          <w:rFonts w:ascii="Times New Roman" w:hAnsi="Times New Roman" w:cs="Times New Roman"/>
          <w:sz w:val="24"/>
          <w:szCs w:val="24"/>
        </w:rPr>
        <w:t xml:space="preserve"> as early as 21 February 2020, which continu</w:t>
      </w:r>
      <w:r w:rsidR="00524066">
        <w:rPr>
          <w:rFonts w:ascii="Times New Roman" w:hAnsi="Times New Roman" w:cs="Times New Roman"/>
          <w:sz w:val="24"/>
          <w:szCs w:val="24"/>
        </w:rPr>
        <w:t>es</w:t>
      </w:r>
      <w:r w:rsidR="00444234" w:rsidRPr="00FB745E">
        <w:rPr>
          <w:rFonts w:ascii="Times New Roman" w:hAnsi="Times New Roman" w:cs="Times New Roman"/>
          <w:sz w:val="24"/>
          <w:szCs w:val="24"/>
        </w:rPr>
        <w:t xml:space="preserve"> for 101 days and end</w:t>
      </w:r>
      <w:r w:rsidR="00524066">
        <w:rPr>
          <w:rFonts w:ascii="Times New Roman" w:hAnsi="Times New Roman" w:cs="Times New Roman"/>
          <w:sz w:val="24"/>
          <w:szCs w:val="24"/>
        </w:rPr>
        <w:t>s</w:t>
      </w:r>
      <w:r w:rsidR="00444234" w:rsidRPr="00FB745E">
        <w:rPr>
          <w:rFonts w:ascii="Times New Roman" w:hAnsi="Times New Roman" w:cs="Times New Roman"/>
          <w:sz w:val="24"/>
          <w:szCs w:val="24"/>
        </w:rPr>
        <w:t xml:space="preserve"> around 31 May 2020. Compared to the mean reproduction rate of 1.6 in the first wave, the second wave </w:t>
      </w:r>
      <w:r w:rsidR="00524066">
        <w:rPr>
          <w:rFonts w:ascii="Times New Roman" w:hAnsi="Times New Roman" w:cs="Times New Roman"/>
          <w:sz w:val="24"/>
          <w:szCs w:val="24"/>
        </w:rPr>
        <w:t>witnesses</w:t>
      </w:r>
      <w:r w:rsidR="00444234" w:rsidRPr="00FB745E">
        <w:rPr>
          <w:rFonts w:ascii="Times New Roman" w:hAnsi="Times New Roman" w:cs="Times New Roman"/>
          <w:sz w:val="24"/>
          <w:szCs w:val="24"/>
        </w:rPr>
        <w:t xml:space="preserve"> a lower rate and </w:t>
      </w:r>
      <w:r w:rsidR="00524066">
        <w:rPr>
          <w:rFonts w:ascii="Times New Roman" w:hAnsi="Times New Roman" w:cs="Times New Roman"/>
          <w:sz w:val="24"/>
          <w:szCs w:val="24"/>
        </w:rPr>
        <w:t>is</w:t>
      </w:r>
      <w:r w:rsidR="00444234" w:rsidRPr="00FB745E">
        <w:rPr>
          <w:rFonts w:ascii="Times New Roman" w:hAnsi="Times New Roman" w:cs="Times New Roman"/>
          <w:sz w:val="24"/>
          <w:szCs w:val="24"/>
        </w:rPr>
        <w:t xml:space="preserve"> also much shorter (61 days), beginning on 20 July 2020 and ending around 6 September 2020. Its third wave </w:t>
      </w:r>
      <w:r w:rsidR="00524066">
        <w:rPr>
          <w:rFonts w:ascii="Times New Roman" w:hAnsi="Times New Roman" w:cs="Times New Roman"/>
          <w:sz w:val="24"/>
          <w:szCs w:val="24"/>
        </w:rPr>
        <w:t>is</w:t>
      </w:r>
      <w:r w:rsidR="00444234" w:rsidRPr="00FB745E">
        <w:rPr>
          <w:rFonts w:ascii="Times New Roman" w:hAnsi="Times New Roman" w:cs="Times New Roman"/>
          <w:sz w:val="24"/>
          <w:szCs w:val="24"/>
        </w:rPr>
        <w:t xml:space="preserve"> 49 days long</w:t>
      </w:r>
      <w:r>
        <w:rPr>
          <w:rFonts w:ascii="Times New Roman" w:hAnsi="Times New Roman" w:cs="Times New Roman"/>
          <w:sz w:val="24"/>
          <w:szCs w:val="24"/>
        </w:rPr>
        <w:t>,</w:t>
      </w:r>
      <w:r w:rsidR="00444234" w:rsidRPr="00FB745E">
        <w:rPr>
          <w:rFonts w:ascii="Times New Roman" w:hAnsi="Times New Roman" w:cs="Times New Roman"/>
          <w:sz w:val="24"/>
          <w:szCs w:val="24"/>
        </w:rPr>
        <w:t xml:space="preserve"> starting around 7 November and ending about 25 December 2020. Singapore, one of the best healthcare system</w:t>
      </w:r>
      <w:r>
        <w:rPr>
          <w:rFonts w:ascii="Times New Roman" w:hAnsi="Times New Roman" w:cs="Times New Roman"/>
          <w:sz w:val="24"/>
          <w:szCs w:val="24"/>
        </w:rPr>
        <w:t>s</w:t>
      </w:r>
      <w:r w:rsidR="00444234" w:rsidRPr="00FB745E">
        <w:rPr>
          <w:rFonts w:ascii="Times New Roman" w:hAnsi="Times New Roman" w:cs="Times New Roman"/>
          <w:sz w:val="24"/>
          <w:szCs w:val="24"/>
        </w:rPr>
        <w:t xml:space="preserve"> </w:t>
      </w:r>
      <w:r>
        <w:rPr>
          <w:rFonts w:ascii="Times New Roman" w:hAnsi="Times New Roman" w:cs="Times New Roman"/>
          <w:sz w:val="24"/>
          <w:szCs w:val="24"/>
        </w:rPr>
        <w:t>globally</w:t>
      </w:r>
      <w:r w:rsidR="00444234" w:rsidRPr="00FB745E">
        <w:rPr>
          <w:rFonts w:ascii="Times New Roman" w:hAnsi="Times New Roman" w:cs="Times New Roman"/>
          <w:sz w:val="24"/>
          <w:szCs w:val="24"/>
        </w:rPr>
        <w:t xml:space="preserve">, </w:t>
      </w:r>
      <w:r w:rsidR="00524066">
        <w:rPr>
          <w:rFonts w:ascii="Times New Roman" w:hAnsi="Times New Roman" w:cs="Times New Roman"/>
          <w:sz w:val="24"/>
          <w:szCs w:val="24"/>
        </w:rPr>
        <w:t>is</w:t>
      </w:r>
      <w:r w:rsidR="00444234" w:rsidRPr="00FB745E">
        <w:rPr>
          <w:rFonts w:ascii="Times New Roman" w:hAnsi="Times New Roman" w:cs="Times New Roman"/>
          <w:sz w:val="24"/>
          <w:szCs w:val="24"/>
        </w:rPr>
        <w:t xml:space="preserve"> relatively more efficient in keeping its COVID</w:t>
      </w:r>
      <w:r w:rsidR="00524066">
        <w:rPr>
          <w:rFonts w:ascii="Times New Roman" w:hAnsi="Times New Roman" w:cs="Times New Roman"/>
          <w:sz w:val="24"/>
          <w:szCs w:val="24"/>
        </w:rPr>
        <w:t>-19</w:t>
      </w:r>
      <w:r w:rsidR="00444234" w:rsidRPr="00FB745E">
        <w:rPr>
          <w:rFonts w:ascii="Times New Roman" w:hAnsi="Times New Roman" w:cs="Times New Roman"/>
          <w:sz w:val="24"/>
          <w:szCs w:val="24"/>
        </w:rPr>
        <w:t xml:space="preserve"> waves limited to 48-55 days. The first wave </w:t>
      </w:r>
      <w:r w:rsidR="00524066">
        <w:rPr>
          <w:rFonts w:ascii="Times New Roman" w:hAnsi="Times New Roman" w:cs="Times New Roman"/>
          <w:sz w:val="24"/>
          <w:szCs w:val="24"/>
        </w:rPr>
        <w:t>is</w:t>
      </w:r>
      <w:r w:rsidR="00444234" w:rsidRPr="00FB745E">
        <w:rPr>
          <w:rFonts w:ascii="Times New Roman" w:hAnsi="Times New Roman" w:cs="Times New Roman"/>
          <w:sz w:val="24"/>
          <w:szCs w:val="24"/>
        </w:rPr>
        <w:t xml:space="preserve"> 55 days long, with a mean reproduction rate of 1.59, and beg</w:t>
      </w:r>
      <w:r w:rsidR="00524066">
        <w:rPr>
          <w:rFonts w:ascii="Times New Roman" w:hAnsi="Times New Roman" w:cs="Times New Roman"/>
          <w:sz w:val="24"/>
          <w:szCs w:val="24"/>
        </w:rPr>
        <w:t>i</w:t>
      </w:r>
      <w:r w:rsidR="00444234" w:rsidRPr="00FB745E">
        <w:rPr>
          <w:rFonts w:ascii="Times New Roman" w:hAnsi="Times New Roman" w:cs="Times New Roman"/>
          <w:sz w:val="24"/>
          <w:szCs w:val="24"/>
        </w:rPr>
        <w:t>n</w:t>
      </w:r>
      <w:r w:rsidR="00524066">
        <w:rPr>
          <w:rFonts w:ascii="Times New Roman" w:hAnsi="Times New Roman" w:cs="Times New Roman"/>
          <w:sz w:val="24"/>
          <w:szCs w:val="24"/>
        </w:rPr>
        <w:t>s</w:t>
      </w:r>
      <w:r w:rsidR="00444234" w:rsidRPr="00FB745E">
        <w:rPr>
          <w:rFonts w:ascii="Times New Roman" w:hAnsi="Times New Roman" w:cs="Times New Roman"/>
          <w:sz w:val="24"/>
          <w:szCs w:val="24"/>
        </w:rPr>
        <w:t xml:space="preserve"> (end</w:t>
      </w:r>
      <w:r w:rsidR="00524066">
        <w:rPr>
          <w:rFonts w:ascii="Times New Roman" w:hAnsi="Times New Roman" w:cs="Times New Roman"/>
          <w:sz w:val="24"/>
          <w:szCs w:val="24"/>
        </w:rPr>
        <w:t>s</w:t>
      </w:r>
      <w:r w:rsidR="00444234" w:rsidRPr="00FB745E">
        <w:rPr>
          <w:rFonts w:ascii="Times New Roman" w:hAnsi="Times New Roman" w:cs="Times New Roman"/>
          <w:sz w:val="24"/>
          <w:szCs w:val="24"/>
        </w:rPr>
        <w:t xml:space="preserve">) on 1 March 2020 (24 April 2020). Singapore's second (third) wave </w:t>
      </w:r>
      <w:r w:rsidR="00524066">
        <w:rPr>
          <w:rFonts w:ascii="Times New Roman" w:hAnsi="Times New Roman" w:cs="Times New Roman"/>
          <w:sz w:val="24"/>
          <w:szCs w:val="24"/>
        </w:rPr>
        <w:t>is</w:t>
      </w:r>
      <w:r w:rsidR="00444234" w:rsidRPr="00FB745E">
        <w:rPr>
          <w:rFonts w:ascii="Times New Roman" w:hAnsi="Times New Roman" w:cs="Times New Roman"/>
          <w:sz w:val="24"/>
          <w:szCs w:val="24"/>
        </w:rPr>
        <w:t xml:space="preserve"> 48 days long, with a relatively low reproduction rate of 1.23 (1.14</w:t>
      </w:r>
      <w:r w:rsidR="00BD00F6" w:rsidRPr="00FB745E">
        <w:rPr>
          <w:rFonts w:ascii="Times New Roman" w:hAnsi="Times New Roman" w:cs="Times New Roman"/>
          <w:sz w:val="24"/>
          <w:szCs w:val="24"/>
        </w:rPr>
        <w:t>)</w:t>
      </w:r>
      <w:r w:rsidR="00BC46AB">
        <w:rPr>
          <w:rFonts w:ascii="Times New Roman" w:hAnsi="Times New Roman" w:cs="Times New Roman"/>
          <w:sz w:val="24"/>
          <w:szCs w:val="24"/>
        </w:rPr>
        <w:t>,</w:t>
      </w:r>
      <w:r w:rsidR="00BD00F6" w:rsidRPr="00FB745E">
        <w:rPr>
          <w:rFonts w:ascii="Times New Roman" w:hAnsi="Times New Roman" w:cs="Times New Roman"/>
          <w:sz w:val="24"/>
          <w:szCs w:val="24"/>
        </w:rPr>
        <w:t xml:space="preserve"> and</w:t>
      </w:r>
      <w:r w:rsidR="00444234" w:rsidRPr="00FB745E">
        <w:rPr>
          <w:rFonts w:ascii="Times New Roman" w:hAnsi="Times New Roman" w:cs="Times New Roman"/>
          <w:sz w:val="24"/>
          <w:szCs w:val="24"/>
        </w:rPr>
        <w:t xml:space="preserve"> start</w:t>
      </w:r>
      <w:r w:rsidR="00524066">
        <w:rPr>
          <w:rFonts w:ascii="Times New Roman" w:hAnsi="Times New Roman" w:cs="Times New Roman"/>
          <w:sz w:val="24"/>
          <w:szCs w:val="24"/>
        </w:rPr>
        <w:t>s</w:t>
      </w:r>
      <w:r w:rsidR="00444234" w:rsidRPr="00FB745E">
        <w:rPr>
          <w:rFonts w:ascii="Times New Roman" w:hAnsi="Times New Roman" w:cs="Times New Roman"/>
          <w:sz w:val="24"/>
          <w:szCs w:val="24"/>
        </w:rPr>
        <w:t xml:space="preserve"> on 3 December 2020 (14 March 21). As one of the most populous countries</w:t>
      </w:r>
      <w:r>
        <w:rPr>
          <w:rFonts w:ascii="Times New Roman" w:hAnsi="Times New Roman" w:cs="Times New Roman"/>
          <w:sz w:val="24"/>
          <w:szCs w:val="24"/>
        </w:rPr>
        <w:t>,</w:t>
      </w:r>
      <w:r w:rsidR="00444234" w:rsidRPr="00FB745E">
        <w:rPr>
          <w:rFonts w:ascii="Times New Roman" w:hAnsi="Times New Roman" w:cs="Times New Roman"/>
          <w:sz w:val="24"/>
          <w:szCs w:val="24"/>
        </w:rPr>
        <w:t xml:space="preserve"> India has gone through </w:t>
      </w:r>
      <w:r w:rsidR="00524066">
        <w:rPr>
          <w:rFonts w:ascii="Times New Roman" w:hAnsi="Times New Roman" w:cs="Times New Roman"/>
          <w:sz w:val="24"/>
          <w:szCs w:val="24"/>
        </w:rPr>
        <w:t>two</w:t>
      </w:r>
      <w:r w:rsidR="00444234" w:rsidRPr="00FB745E">
        <w:rPr>
          <w:rFonts w:ascii="Times New Roman" w:hAnsi="Times New Roman" w:cs="Times New Roman"/>
          <w:sz w:val="24"/>
          <w:szCs w:val="24"/>
        </w:rPr>
        <w:t xml:space="preserve"> COVID</w:t>
      </w:r>
      <w:r w:rsidR="00524066">
        <w:rPr>
          <w:rFonts w:ascii="Times New Roman" w:hAnsi="Times New Roman" w:cs="Times New Roman"/>
          <w:sz w:val="24"/>
          <w:szCs w:val="24"/>
        </w:rPr>
        <w:t>-19</w:t>
      </w:r>
      <w:r w:rsidR="00444234" w:rsidRPr="00FB745E">
        <w:rPr>
          <w:rFonts w:ascii="Times New Roman" w:hAnsi="Times New Roman" w:cs="Times New Roman"/>
          <w:sz w:val="24"/>
          <w:szCs w:val="24"/>
        </w:rPr>
        <w:t xml:space="preserve"> waves. With a high mean reproduction rate of 1.81, her first wave </w:t>
      </w:r>
      <w:r w:rsidR="00524066">
        <w:rPr>
          <w:rFonts w:ascii="Times New Roman" w:hAnsi="Times New Roman" w:cs="Times New Roman"/>
          <w:sz w:val="24"/>
          <w:szCs w:val="24"/>
        </w:rPr>
        <w:t>i</w:t>
      </w:r>
      <w:r w:rsidR="00444234" w:rsidRPr="00FB745E">
        <w:rPr>
          <w:rFonts w:ascii="Times New Roman" w:hAnsi="Times New Roman" w:cs="Times New Roman"/>
          <w:sz w:val="24"/>
          <w:szCs w:val="24"/>
        </w:rPr>
        <w:t>s 137 days long and extend</w:t>
      </w:r>
      <w:r w:rsidR="00524066">
        <w:rPr>
          <w:rFonts w:ascii="Times New Roman" w:hAnsi="Times New Roman" w:cs="Times New Roman"/>
          <w:sz w:val="24"/>
          <w:szCs w:val="24"/>
        </w:rPr>
        <w:t>s</w:t>
      </w:r>
      <w:r w:rsidR="00444234" w:rsidRPr="00FB745E">
        <w:rPr>
          <w:rFonts w:ascii="Times New Roman" w:hAnsi="Times New Roman" w:cs="Times New Roman"/>
          <w:sz w:val="24"/>
          <w:szCs w:val="24"/>
        </w:rPr>
        <w:t xml:space="preserve"> from 15 March to 29 July 2020. The second wave, triggered by the deadly Delta variant, </w:t>
      </w:r>
      <w:r w:rsidR="00524066">
        <w:rPr>
          <w:rFonts w:ascii="Times New Roman" w:hAnsi="Times New Roman" w:cs="Times New Roman"/>
          <w:sz w:val="24"/>
          <w:szCs w:val="24"/>
        </w:rPr>
        <w:t>is</w:t>
      </w:r>
      <w:r w:rsidR="00444234" w:rsidRPr="00FB745E">
        <w:rPr>
          <w:rFonts w:ascii="Times New Roman" w:hAnsi="Times New Roman" w:cs="Times New Roman"/>
          <w:sz w:val="24"/>
          <w:szCs w:val="24"/>
        </w:rPr>
        <w:t xml:space="preserve"> 52 days long, beginning around 9 March 2021 and ending around 29 April 2021.</w:t>
      </w:r>
    </w:p>
    <w:p w14:paraId="5326A44E" w14:textId="77777777" w:rsidR="00444234" w:rsidRPr="00FB745E" w:rsidRDefault="00444234" w:rsidP="00FB745E">
      <w:pPr>
        <w:spacing w:line="480" w:lineRule="auto"/>
        <w:jc w:val="both"/>
        <w:rPr>
          <w:rFonts w:ascii="Times New Roman" w:hAnsi="Times New Roman" w:cs="Times New Roman"/>
          <w:sz w:val="24"/>
          <w:szCs w:val="24"/>
        </w:rPr>
      </w:pPr>
    </w:p>
    <w:p w14:paraId="0C7A2226" w14:textId="4D73573B" w:rsidR="00444234" w:rsidRPr="00FB745E" w:rsidRDefault="00444234" w:rsidP="00FB745E">
      <w:pPr>
        <w:spacing w:line="480" w:lineRule="auto"/>
        <w:jc w:val="both"/>
        <w:rPr>
          <w:rFonts w:ascii="Times New Roman" w:hAnsi="Times New Roman" w:cs="Times New Roman"/>
          <w:sz w:val="24"/>
          <w:szCs w:val="24"/>
        </w:rPr>
      </w:pPr>
      <w:r w:rsidRPr="00FB745E">
        <w:rPr>
          <w:rFonts w:ascii="Times New Roman" w:hAnsi="Times New Roman" w:cs="Times New Roman"/>
          <w:sz w:val="24"/>
          <w:szCs w:val="24"/>
        </w:rPr>
        <w:lastRenderedPageBreak/>
        <w:t>Besides UK and India, South Africa and Brazil s</w:t>
      </w:r>
      <w:r w:rsidR="000325F3">
        <w:rPr>
          <w:rFonts w:ascii="Times New Roman" w:hAnsi="Times New Roman" w:cs="Times New Roman"/>
          <w:sz w:val="24"/>
          <w:szCs w:val="24"/>
        </w:rPr>
        <w:t>ee</w:t>
      </w:r>
      <w:r w:rsidRPr="00FB745E">
        <w:rPr>
          <w:rFonts w:ascii="Times New Roman" w:hAnsi="Times New Roman" w:cs="Times New Roman"/>
          <w:sz w:val="24"/>
          <w:szCs w:val="24"/>
        </w:rPr>
        <w:t xml:space="preserve"> the emergence of new COVID</w:t>
      </w:r>
      <w:r w:rsidR="000325F3">
        <w:rPr>
          <w:rFonts w:ascii="Times New Roman" w:hAnsi="Times New Roman" w:cs="Times New Roman"/>
          <w:sz w:val="24"/>
          <w:szCs w:val="24"/>
        </w:rPr>
        <w:t>-19</w:t>
      </w:r>
      <w:r w:rsidRPr="00FB745E">
        <w:rPr>
          <w:rFonts w:ascii="Times New Roman" w:hAnsi="Times New Roman" w:cs="Times New Roman"/>
          <w:sz w:val="24"/>
          <w:szCs w:val="24"/>
        </w:rPr>
        <w:t xml:space="preserve"> variants of concern within their national boundaries</w:t>
      </w:r>
      <w:r w:rsidR="000325F3">
        <w:rPr>
          <w:rFonts w:ascii="Times New Roman" w:hAnsi="Times New Roman" w:cs="Times New Roman"/>
          <w:sz w:val="24"/>
          <w:szCs w:val="24"/>
        </w:rPr>
        <w:t xml:space="preserve"> during this period</w:t>
      </w:r>
      <w:r w:rsidRPr="00FB745E">
        <w:rPr>
          <w:rFonts w:ascii="Times New Roman" w:hAnsi="Times New Roman" w:cs="Times New Roman"/>
          <w:sz w:val="24"/>
          <w:szCs w:val="24"/>
        </w:rPr>
        <w:t>. Three COVID</w:t>
      </w:r>
      <w:r w:rsidR="000325F3">
        <w:rPr>
          <w:rFonts w:ascii="Times New Roman" w:hAnsi="Times New Roman" w:cs="Times New Roman"/>
          <w:sz w:val="24"/>
          <w:szCs w:val="24"/>
        </w:rPr>
        <w:t>-19</w:t>
      </w:r>
      <w:r w:rsidRPr="00FB745E">
        <w:rPr>
          <w:rFonts w:ascii="Times New Roman" w:hAnsi="Times New Roman" w:cs="Times New Roman"/>
          <w:sz w:val="24"/>
          <w:szCs w:val="24"/>
        </w:rPr>
        <w:t xml:space="preserve"> waves </w:t>
      </w:r>
      <w:r w:rsidR="000325F3">
        <w:rPr>
          <w:rFonts w:ascii="Times New Roman" w:hAnsi="Times New Roman" w:cs="Times New Roman"/>
          <w:sz w:val="24"/>
          <w:szCs w:val="24"/>
        </w:rPr>
        <w:t>a</w:t>
      </w:r>
      <w:r w:rsidRPr="00FB745E">
        <w:rPr>
          <w:rFonts w:ascii="Times New Roman" w:hAnsi="Times New Roman" w:cs="Times New Roman"/>
          <w:sz w:val="24"/>
          <w:szCs w:val="24"/>
        </w:rPr>
        <w:t>re identified in South Africa. The first 118 day</w:t>
      </w:r>
      <w:r w:rsidR="0037113D">
        <w:rPr>
          <w:rFonts w:ascii="Times New Roman" w:hAnsi="Times New Roman" w:cs="Times New Roman"/>
          <w:sz w:val="24"/>
          <w:szCs w:val="24"/>
        </w:rPr>
        <w:t>s</w:t>
      </w:r>
      <w:r w:rsidRPr="00FB745E">
        <w:rPr>
          <w:rFonts w:ascii="Times New Roman" w:hAnsi="Times New Roman" w:cs="Times New Roman"/>
          <w:sz w:val="24"/>
          <w:szCs w:val="24"/>
        </w:rPr>
        <w:t xml:space="preserve"> long wave with a mean reproduction rate of 1.49 beg</w:t>
      </w:r>
      <w:r w:rsidR="000325F3">
        <w:rPr>
          <w:rFonts w:ascii="Times New Roman" w:hAnsi="Times New Roman" w:cs="Times New Roman"/>
          <w:sz w:val="24"/>
          <w:szCs w:val="24"/>
        </w:rPr>
        <w:t>i</w:t>
      </w:r>
      <w:r w:rsidRPr="00FB745E">
        <w:rPr>
          <w:rFonts w:ascii="Times New Roman" w:hAnsi="Times New Roman" w:cs="Times New Roman"/>
          <w:sz w:val="24"/>
          <w:szCs w:val="24"/>
        </w:rPr>
        <w:t>n</w:t>
      </w:r>
      <w:r w:rsidR="000325F3">
        <w:rPr>
          <w:rFonts w:ascii="Times New Roman" w:hAnsi="Times New Roman" w:cs="Times New Roman"/>
          <w:sz w:val="24"/>
          <w:szCs w:val="24"/>
        </w:rPr>
        <w:t>s</w:t>
      </w:r>
      <w:r w:rsidRPr="00FB745E">
        <w:rPr>
          <w:rFonts w:ascii="Times New Roman" w:hAnsi="Times New Roman" w:cs="Times New Roman"/>
          <w:sz w:val="24"/>
          <w:szCs w:val="24"/>
        </w:rPr>
        <w:t xml:space="preserve"> around 19 March and end</w:t>
      </w:r>
      <w:r w:rsidR="000325F3">
        <w:rPr>
          <w:rFonts w:ascii="Times New Roman" w:hAnsi="Times New Roman" w:cs="Times New Roman"/>
          <w:sz w:val="24"/>
          <w:szCs w:val="24"/>
        </w:rPr>
        <w:t>s</w:t>
      </w:r>
      <w:r w:rsidRPr="00FB745E">
        <w:rPr>
          <w:rFonts w:ascii="Times New Roman" w:hAnsi="Times New Roman" w:cs="Times New Roman"/>
          <w:sz w:val="24"/>
          <w:szCs w:val="24"/>
        </w:rPr>
        <w:t xml:space="preserve"> about 14 July 2020. The second and third waves </w:t>
      </w:r>
      <w:r w:rsidR="000325F3">
        <w:rPr>
          <w:rFonts w:ascii="Times New Roman" w:hAnsi="Times New Roman" w:cs="Times New Roman"/>
          <w:sz w:val="24"/>
          <w:szCs w:val="24"/>
        </w:rPr>
        <w:t>a</w:t>
      </w:r>
      <w:r w:rsidRPr="00FB745E">
        <w:rPr>
          <w:rFonts w:ascii="Times New Roman" w:hAnsi="Times New Roman" w:cs="Times New Roman"/>
          <w:sz w:val="24"/>
          <w:szCs w:val="24"/>
        </w:rPr>
        <w:t>re both 58 days long with slightly lower mean reproduction rates and beg</w:t>
      </w:r>
      <w:r w:rsidR="000325F3">
        <w:rPr>
          <w:rFonts w:ascii="Times New Roman" w:hAnsi="Times New Roman" w:cs="Times New Roman"/>
          <w:sz w:val="24"/>
          <w:szCs w:val="24"/>
        </w:rPr>
        <w:t>i</w:t>
      </w:r>
      <w:r w:rsidRPr="00FB745E">
        <w:rPr>
          <w:rFonts w:ascii="Times New Roman" w:hAnsi="Times New Roman" w:cs="Times New Roman"/>
          <w:sz w:val="24"/>
          <w:szCs w:val="24"/>
        </w:rPr>
        <w:t>n on 13 November 2020 and 4 May 2021, respectively. Nigeria, on the other hand, experience</w:t>
      </w:r>
      <w:r w:rsidR="000325F3">
        <w:rPr>
          <w:rFonts w:ascii="Times New Roman" w:hAnsi="Times New Roman" w:cs="Times New Roman"/>
          <w:sz w:val="24"/>
          <w:szCs w:val="24"/>
        </w:rPr>
        <w:t>s</w:t>
      </w:r>
      <w:r w:rsidRPr="00FB745E">
        <w:rPr>
          <w:rFonts w:ascii="Times New Roman" w:hAnsi="Times New Roman" w:cs="Times New Roman"/>
          <w:sz w:val="24"/>
          <w:szCs w:val="24"/>
        </w:rPr>
        <w:t xml:space="preserve"> two waves. A longer and slightly lagged one as compared to Europe and South Africa. Nigeria's first wave </w:t>
      </w:r>
      <w:r w:rsidR="000325F3">
        <w:rPr>
          <w:rFonts w:ascii="Times New Roman" w:hAnsi="Times New Roman" w:cs="Times New Roman"/>
          <w:sz w:val="24"/>
          <w:szCs w:val="24"/>
        </w:rPr>
        <w:t>is</w:t>
      </w:r>
      <w:r w:rsidRPr="00FB745E">
        <w:rPr>
          <w:rFonts w:ascii="Times New Roman" w:hAnsi="Times New Roman" w:cs="Times New Roman"/>
          <w:sz w:val="24"/>
          <w:szCs w:val="24"/>
        </w:rPr>
        <w:t xml:space="preserve"> 90 days long with a mean reproduction rate of 1.46, beginning 30 March to 27 June 2020. The second wave </w:t>
      </w:r>
      <w:r w:rsidR="000325F3">
        <w:rPr>
          <w:rFonts w:ascii="Times New Roman" w:hAnsi="Times New Roman" w:cs="Times New Roman"/>
          <w:sz w:val="24"/>
          <w:szCs w:val="24"/>
        </w:rPr>
        <w:t>is</w:t>
      </w:r>
      <w:r w:rsidRPr="00FB745E">
        <w:rPr>
          <w:rFonts w:ascii="Times New Roman" w:hAnsi="Times New Roman" w:cs="Times New Roman"/>
          <w:sz w:val="24"/>
          <w:szCs w:val="24"/>
        </w:rPr>
        <w:t xml:space="preserve"> about 45 days and beg</w:t>
      </w:r>
      <w:r w:rsidR="000325F3">
        <w:rPr>
          <w:rFonts w:ascii="Times New Roman" w:hAnsi="Times New Roman" w:cs="Times New Roman"/>
          <w:sz w:val="24"/>
          <w:szCs w:val="24"/>
        </w:rPr>
        <w:t>i</w:t>
      </w:r>
      <w:r w:rsidRPr="00FB745E">
        <w:rPr>
          <w:rFonts w:ascii="Times New Roman" w:hAnsi="Times New Roman" w:cs="Times New Roman"/>
          <w:sz w:val="24"/>
          <w:szCs w:val="24"/>
        </w:rPr>
        <w:t>n</w:t>
      </w:r>
      <w:r w:rsidR="000325F3">
        <w:rPr>
          <w:rFonts w:ascii="Times New Roman" w:hAnsi="Times New Roman" w:cs="Times New Roman"/>
          <w:sz w:val="24"/>
          <w:szCs w:val="24"/>
        </w:rPr>
        <w:t>s</w:t>
      </w:r>
      <w:r w:rsidRPr="00FB745E">
        <w:rPr>
          <w:rFonts w:ascii="Times New Roman" w:hAnsi="Times New Roman" w:cs="Times New Roman"/>
          <w:sz w:val="24"/>
          <w:szCs w:val="24"/>
        </w:rPr>
        <w:t xml:space="preserve"> on 29 November 2020.</w:t>
      </w:r>
    </w:p>
    <w:p w14:paraId="447CCF2A" w14:textId="77777777" w:rsidR="00444234" w:rsidRPr="00FB745E" w:rsidRDefault="00444234" w:rsidP="00FB745E">
      <w:pPr>
        <w:spacing w:line="480" w:lineRule="auto"/>
        <w:jc w:val="both"/>
        <w:rPr>
          <w:rFonts w:ascii="Times New Roman" w:hAnsi="Times New Roman" w:cs="Times New Roman"/>
          <w:sz w:val="24"/>
          <w:szCs w:val="24"/>
        </w:rPr>
      </w:pPr>
    </w:p>
    <w:p w14:paraId="0324636A" w14:textId="6596383F" w:rsidR="00444234" w:rsidRPr="00FB745E" w:rsidRDefault="00444234" w:rsidP="00FB745E">
      <w:pPr>
        <w:spacing w:line="480" w:lineRule="auto"/>
        <w:jc w:val="both"/>
        <w:rPr>
          <w:rFonts w:ascii="Times New Roman" w:hAnsi="Times New Roman" w:cs="Times New Roman"/>
          <w:sz w:val="24"/>
          <w:szCs w:val="24"/>
        </w:rPr>
      </w:pPr>
      <w:r w:rsidRPr="00FB745E">
        <w:rPr>
          <w:rFonts w:ascii="Times New Roman" w:hAnsi="Times New Roman" w:cs="Times New Roman"/>
          <w:sz w:val="24"/>
          <w:szCs w:val="24"/>
        </w:rPr>
        <w:t>Within South America, Brazil is identified with one very long COVID</w:t>
      </w:r>
      <w:r w:rsidR="000325F3">
        <w:rPr>
          <w:rFonts w:ascii="Times New Roman" w:hAnsi="Times New Roman" w:cs="Times New Roman"/>
          <w:sz w:val="24"/>
          <w:szCs w:val="24"/>
        </w:rPr>
        <w:t>-19</w:t>
      </w:r>
      <w:r w:rsidRPr="00FB745E">
        <w:rPr>
          <w:rFonts w:ascii="Times New Roman" w:hAnsi="Times New Roman" w:cs="Times New Roman"/>
          <w:sz w:val="24"/>
          <w:szCs w:val="24"/>
        </w:rPr>
        <w:t xml:space="preserve"> wave with a </w:t>
      </w:r>
      <w:r w:rsidR="00BD00F6" w:rsidRPr="00FB745E">
        <w:rPr>
          <w:rFonts w:ascii="Times New Roman" w:hAnsi="Times New Roman" w:cs="Times New Roman"/>
          <w:sz w:val="24"/>
          <w:szCs w:val="24"/>
        </w:rPr>
        <w:t>high</w:t>
      </w:r>
      <w:r w:rsidRPr="00FB745E">
        <w:rPr>
          <w:rFonts w:ascii="Times New Roman" w:hAnsi="Times New Roman" w:cs="Times New Roman"/>
          <w:sz w:val="24"/>
          <w:szCs w:val="24"/>
        </w:rPr>
        <w:t xml:space="preserve"> mean reproduction rate of 1.73 that </w:t>
      </w:r>
      <w:r w:rsidR="000325F3">
        <w:rPr>
          <w:rFonts w:ascii="Times New Roman" w:hAnsi="Times New Roman" w:cs="Times New Roman"/>
          <w:sz w:val="24"/>
          <w:szCs w:val="24"/>
        </w:rPr>
        <w:t>is</w:t>
      </w:r>
      <w:r w:rsidRPr="00FB745E">
        <w:rPr>
          <w:rFonts w:ascii="Times New Roman" w:hAnsi="Times New Roman" w:cs="Times New Roman"/>
          <w:sz w:val="24"/>
          <w:szCs w:val="24"/>
        </w:rPr>
        <w:t xml:space="preserve"> 142 days long and continue</w:t>
      </w:r>
      <w:r w:rsidR="000325F3">
        <w:rPr>
          <w:rFonts w:ascii="Times New Roman" w:hAnsi="Times New Roman" w:cs="Times New Roman"/>
          <w:sz w:val="24"/>
          <w:szCs w:val="24"/>
        </w:rPr>
        <w:t>s</w:t>
      </w:r>
      <w:r w:rsidRPr="00FB745E">
        <w:rPr>
          <w:rFonts w:ascii="Times New Roman" w:hAnsi="Times New Roman" w:cs="Times New Roman"/>
          <w:sz w:val="24"/>
          <w:szCs w:val="24"/>
        </w:rPr>
        <w:t xml:space="preserve"> from 14 March t</w:t>
      </w:r>
      <w:r w:rsidR="000325F3">
        <w:rPr>
          <w:rFonts w:ascii="Times New Roman" w:hAnsi="Times New Roman" w:cs="Times New Roman"/>
          <w:sz w:val="24"/>
          <w:szCs w:val="24"/>
        </w:rPr>
        <w:t>o</w:t>
      </w:r>
      <w:r w:rsidRPr="00FB745E">
        <w:rPr>
          <w:rFonts w:ascii="Times New Roman" w:hAnsi="Times New Roman" w:cs="Times New Roman"/>
          <w:sz w:val="24"/>
          <w:szCs w:val="24"/>
        </w:rPr>
        <w:t xml:space="preserve"> 2 August 2020. Peru also </w:t>
      </w:r>
      <w:r w:rsidR="000325F3">
        <w:rPr>
          <w:rFonts w:ascii="Times New Roman" w:hAnsi="Times New Roman" w:cs="Times New Roman"/>
          <w:sz w:val="24"/>
          <w:szCs w:val="24"/>
        </w:rPr>
        <w:t>goes</w:t>
      </w:r>
      <w:r w:rsidRPr="00FB745E">
        <w:rPr>
          <w:rFonts w:ascii="Times New Roman" w:hAnsi="Times New Roman" w:cs="Times New Roman"/>
          <w:sz w:val="24"/>
          <w:szCs w:val="24"/>
        </w:rPr>
        <w:t xml:space="preserve"> through </w:t>
      </w:r>
      <w:r w:rsidR="00BD00F6" w:rsidRPr="00FB745E">
        <w:rPr>
          <w:rFonts w:ascii="Times New Roman" w:hAnsi="Times New Roman" w:cs="Times New Roman"/>
          <w:sz w:val="24"/>
          <w:szCs w:val="24"/>
        </w:rPr>
        <w:t>160 days</w:t>
      </w:r>
      <w:r w:rsidRPr="00FB745E">
        <w:rPr>
          <w:rFonts w:ascii="Times New Roman" w:hAnsi="Times New Roman" w:cs="Times New Roman"/>
          <w:sz w:val="24"/>
          <w:szCs w:val="24"/>
        </w:rPr>
        <w:t xml:space="preserve"> long first COVID</w:t>
      </w:r>
      <w:r w:rsidR="000325F3">
        <w:rPr>
          <w:rFonts w:ascii="Times New Roman" w:hAnsi="Times New Roman" w:cs="Times New Roman"/>
          <w:sz w:val="24"/>
          <w:szCs w:val="24"/>
        </w:rPr>
        <w:t>-19</w:t>
      </w:r>
      <w:r w:rsidRPr="00FB745E">
        <w:rPr>
          <w:rFonts w:ascii="Times New Roman" w:hAnsi="Times New Roman" w:cs="Times New Roman"/>
          <w:sz w:val="24"/>
          <w:szCs w:val="24"/>
        </w:rPr>
        <w:t xml:space="preserve"> wave, with a mean reproduction rate of 1.72, beginning around 18 March 2020. Peru's second wave </w:t>
      </w:r>
      <w:r w:rsidR="000325F3">
        <w:rPr>
          <w:rFonts w:ascii="Times New Roman" w:hAnsi="Times New Roman" w:cs="Times New Roman"/>
          <w:sz w:val="24"/>
          <w:szCs w:val="24"/>
        </w:rPr>
        <w:t>is</w:t>
      </w:r>
      <w:r w:rsidRPr="00FB745E">
        <w:rPr>
          <w:rFonts w:ascii="Times New Roman" w:hAnsi="Times New Roman" w:cs="Times New Roman"/>
          <w:sz w:val="24"/>
          <w:szCs w:val="24"/>
        </w:rPr>
        <w:t xml:space="preserve"> relatively milder, 95 days long, and beg</w:t>
      </w:r>
      <w:r w:rsidR="000325F3">
        <w:rPr>
          <w:rFonts w:ascii="Times New Roman" w:hAnsi="Times New Roman" w:cs="Times New Roman"/>
          <w:sz w:val="24"/>
          <w:szCs w:val="24"/>
        </w:rPr>
        <w:t>ins</w:t>
      </w:r>
      <w:r w:rsidRPr="00FB745E">
        <w:rPr>
          <w:rFonts w:ascii="Times New Roman" w:hAnsi="Times New Roman" w:cs="Times New Roman"/>
          <w:sz w:val="24"/>
          <w:szCs w:val="24"/>
        </w:rPr>
        <w:t xml:space="preserve"> around 24 December 2021.</w:t>
      </w:r>
    </w:p>
    <w:p w14:paraId="2606953A" w14:textId="77777777" w:rsidR="00444234" w:rsidRPr="00FB745E" w:rsidRDefault="00444234" w:rsidP="00FB745E">
      <w:pPr>
        <w:spacing w:line="480" w:lineRule="auto"/>
        <w:jc w:val="both"/>
        <w:rPr>
          <w:rFonts w:ascii="Times New Roman" w:hAnsi="Times New Roman" w:cs="Times New Roman"/>
          <w:sz w:val="24"/>
          <w:szCs w:val="24"/>
        </w:rPr>
      </w:pPr>
    </w:p>
    <w:p w14:paraId="6597A2FE" w14:textId="00505BD0" w:rsidR="00444234" w:rsidRPr="00FB745E" w:rsidRDefault="00444234" w:rsidP="00FB745E">
      <w:pPr>
        <w:spacing w:line="480" w:lineRule="auto"/>
        <w:jc w:val="both"/>
        <w:rPr>
          <w:rFonts w:ascii="Times New Roman" w:hAnsi="Times New Roman" w:cs="Times New Roman"/>
          <w:sz w:val="24"/>
          <w:szCs w:val="24"/>
        </w:rPr>
      </w:pPr>
      <w:r w:rsidRPr="00FB745E">
        <w:rPr>
          <w:rFonts w:ascii="Times New Roman" w:hAnsi="Times New Roman" w:cs="Times New Roman"/>
          <w:sz w:val="24"/>
          <w:szCs w:val="24"/>
        </w:rPr>
        <w:t>Australia experience</w:t>
      </w:r>
      <w:r w:rsidR="000325F3">
        <w:rPr>
          <w:rFonts w:ascii="Times New Roman" w:hAnsi="Times New Roman" w:cs="Times New Roman"/>
          <w:sz w:val="24"/>
          <w:szCs w:val="24"/>
        </w:rPr>
        <w:t>s</w:t>
      </w:r>
      <w:r w:rsidRPr="00FB745E">
        <w:rPr>
          <w:rFonts w:ascii="Times New Roman" w:hAnsi="Times New Roman" w:cs="Times New Roman"/>
          <w:sz w:val="24"/>
          <w:szCs w:val="24"/>
        </w:rPr>
        <w:t xml:space="preserve"> two waves</w:t>
      </w:r>
      <w:r w:rsidR="000325F3">
        <w:rPr>
          <w:rFonts w:ascii="Times New Roman" w:hAnsi="Times New Roman" w:cs="Times New Roman"/>
          <w:sz w:val="24"/>
          <w:szCs w:val="24"/>
        </w:rPr>
        <w:t xml:space="preserve"> during our study period</w:t>
      </w:r>
      <w:r w:rsidRPr="00FB745E">
        <w:rPr>
          <w:rFonts w:ascii="Times New Roman" w:hAnsi="Times New Roman" w:cs="Times New Roman"/>
          <w:sz w:val="24"/>
          <w:szCs w:val="24"/>
        </w:rPr>
        <w:t xml:space="preserve"> with mean reproduction rates of 1.48 and 1.60. It is perhaps one of the few countries where the mean reproduction rate for the second wave</w:t>
      </w:r>
      <w:r w:rsidR="000325F3">
        <w:rPr>
          <w:rFonts w:ascii="Times New Roman" w:hAnsi="Times New Roman" w:cs="Times New Roman"/>
          <w:sz w:val="24"/>
          <w:szCs w:val="24"/>
        </w:rPr>
        <w:t xml:space="preserve"> is</w:t>
      </w:r>
      <w:r w:rsidRPr="00FB745E">
        <w:rPr>
          <w:rFonts w:ascii="Times New Roman" w:hAnsi="Times New Roman" w:cs="Times New Roman"/>
          <w:sz w:val="24"/>
          <w:szCs w:val="24"/>
        </w:rPr>
        <w:t xml:space="preserve"> higher than the first. The length for both the waves </w:t>
      </w:r>
      <w:r w:rsidR="000325F3">
        <w:rPr>
          <w:rFonts w:ascii="Times New Roman" w:hAnsi="Times New Roman" w:cs="Times New Roman"/>
          <w:sz w:val="24"/>
          <w:szCs w:val="24"/>
        </w:rPr>
        <w:t>is</w:t>
      </w:r>
      <w:r w:rsidRPr="00FB745E">
        <w:rPr>
          <w:rFonts w:ascii="Times New Roman" w:hAnsi="Times New Roman" w:cs="Times New Roman"/>
          <w:sz w:val="24"/>
          <w:szCs w:val="24"/>
        </w:rPr>
        <w:t xml:space="preserve"> limited to about 47 days. The first wave last</w:t>
      </w:r>
      <w:r w:rsidR="000325F3">
        <w:rPr>
          <w:rFonts w:ascii="Times New Roman" w:hAnsi="Times New Roman" w:cs="Times New Roman"/>
          <w:sz w:val="24"/>
          <w:szCs w:val="24"/>
        </w:rPr>
        <w:t>s</w:t>
      </w:r>
      <w:r w:rsidRPr="00FB745E">
        <w:rPr>
          <w:rFonts w:ascii="Times New Roman" w:hAnsi="Times New Roman" w:cs="Times New Roman"/>
          <w:sz w:val="24"/>
          <w:szCs w:val="24"/>
        </w:rPr>
        <w:t xml:space="preserve"> between 11 March and 26 April 2020. At the same time, the second wave </w:t>
      </w:r>
      <w:r w:rsidR="000325F3">
        <w:rPr>
          <w:rFonts w:ascii="Times New Roman" w:hAnsi="Times New Roman" w:cs="Times New Roman"/>
          <w:sz w:val="24"/>
          <w:szCs w:val="24"/>
        </w:rPr>
        <w:t>is</w:t>
      </w:r>
      <w:r w:rsidRPr="00FB745E">
        <w:rPr>
          <w:rFonts w:ascii="Times New Roman" w:hAnsi="Times New Roman" w:cs="Times New Roman"/>
          <w:sz w:val="24"/>
          <w:szCs w:val="24"/>
        </w:rPr>
        <w:t xml:space="preserve"> from 13 June to 29 July 2020.</w:t>
      </w:r>
    </w:p>
    <w:p w14:paraId="0554E1B7" w14:textId="77777777" w:rsidR="00444234" w:rsidRPr="00FB745E" w:rsidRDefault="00444234" w:rsidP="00FB745E">
      <w:pPr>
        <w:spacing w:line="480" w:lineRule="auto"/>
        <w:jc w:val="both"/>
        <w:rPr>
          <w:rFonts w:ascii="Times New Roman" w:hAnsi="Times New Roman" w:cs="Times New Roman"/>
          <w:sz w:val="24"/>
          <w:szCs w:val="24"/>
        </w:rPr>
      </w:pPr>
    </w:p>
    <w:p w14:paraId="408A685B" w14:textId="519AB18D" w:rsidR="00C368BE" w:rsidRPr="00C368BE" w:rsidRDefault="00C368BE" w:rsidP="00EC0EC2">
      <w:pPr>
        <w:spacing w:after="160" w:line="480" w:lineRule="auto"/>
        <w:ind w:left="360"/>
        <w:contextualSpacing/>
        <w:rPr>
          <w:rFonts w:ascii="Times New Roman" w:hAnsi="Times New Roman" w:cs="Times New Roman"/>
          <w:sz w:val="24"/>
          <w:szCs w:val="24"/>
          <w:lang w:val="en-GB"/>
        </w:rPr>
      </w:pPr>
    </w:p>
    <w:p w14:paraId="623FE77C" w14:textId="5CE64753" w:rsidR="00AA44ED" w:rsidRPr="00CC3F41" w:rsidRDefault="00AA44ED" w:rsidP="00CC3F41">
      <w:pPr>
        <w:spacing w:line="480" w:lineRule="auto"/>
        <w:rPr>
          <w:rFonts w:ascii="Times New Roman" w:hAnsi="Times New Roman" w:cs="Times New Roman"/>
          <w:sz w:val="24"/>
          <w:szCs w:val="24"/>
          <w:lang w:val="en-GB"/>
        </w:rPr>
      </w:pPr>
    </w:p>
    <w:p w14:paraId="48A06D38" w14:textId="77777777" w:rsidR="00AA44ED" w:rsidRPr="00FB745E" w:rsidRDefault="00AA44ED" w:rsidP="00FB745E">
      <w:pPr>
        <w:spacing w:line="480" w:lineRule="auto"/>
        <w:rPr>
          <w:rFonts w:ascii="Times New Roman" w:hAnsi="Times New Roman" w:cs="Times New Roman"/>
          <w:b/>
          <w:bCs/>
          <w:sz w:val="24"/>
          <w:szCs w:val="24"/>
        </w:rPr>
      </w:pPr>
      <w:r w:rsidRPr="00FB745E">
        <w:rPr>
          <w:rFonts w:ascii="Times New Roman" w:hAnsi="Times New Roman" w:cs="Times New Roman"/>
          <w:b/>
          <w:bCs/>
          <w:sz w:val="24"/>
          <w:szCs w:val="24"/>
        </w:rPr>
        <w:t>TABLES</w:t>
      </w:r>
    </w:p>
    <w:p w14:paraId="4D8AC9C5" w14:textId="77777777" w:rsidR="00AA44ED" w:rsidRPr="00EC0EC2" w:rsidRDefault="00AA44ED" w:rsidP="00FB745E">
      <w:pPr>
        <w:spacing w:line="480" w:lineRule="auto"/>
        <w:rPr>
          <w:rFonts w:ascii="Times New Roman" w:hAnsi="Times New Roman" w:cs="Times New Roman"/>
        </w:rPr>
      </w:pPr>
    </w:p>
    <w:p w14:paraId="606B6EE5" w14:textId="77777777" w:rsidR="00AA44ED" w:rsidRPr="00781903" w:rsidRDefault="00AA44ED" w:rsidP="00FB745E">
      <w:pPr>
        <w:spacing w:line="480" w:lineRule="auto"/>
        <w:rPr>
          <w:rFonts w:ascii="Times New Roman" w:hAnsi="Times New Roman" w:cs="Times New Roman"/>
          <w:b/>
          <w:bCs/>
          <w:sz w:val="24"/>
          <w:szCs w:val="24"/>
        </w:rPr>
      </w:pPr>
      <w:r w:rsidRPr="00781903">
        <w:rPr>
          <w:rFonts w:ascii="Times New Roman" w:hAnsi="Times New Roman" w:cs="Times New Roman"/>
          <w:b/>
          <w:bCs/>
          <w:sz w:val="24"/>
          <w:szCs w:val="24"/>
        </w:rPr>
        <w:t>Table 1a</w:t>
      </w:r>
    </w:p>
    <w:p w14:paraId="148A295A" w14:textId="77777777" w:rsidR="00AA44ED" w:rsidRPr="00781903" w:rsidRDefault="00AA44ED" w:rsidP="00FB745E">
      <w:pPr>
        <w:spacing w:line="480" w:lineRule="auto"/>
        <w:rPr>
          <w:rFonts w:ascii="Times New Roman" w:hAnsi="Times New Roman" w:cs="Times New Roman"/>
          <w:b/>
          <w:bCs/>
          <w:sz w:val="24"/>
          <w:szCs w:val="24"/>
        </w:rPr>
      </w:pPr>
      <w:r w:rsidRPr="00781903">
        <w:rPr>
          <w:rFonts w:ascii="Times New Roman" w:hAnsi="Times New Roman" w:cs="Times New Roman"/>
          <w:b/>
          <w:bCs/>
          <w:sz w:val="24"/>
          <w:szCs w:val="24"/>
        </w:rPr>
        <w:t>Descriptive statistics of the World and regions</w:t>
      </w:r>
    </w:p>
    <w:tbl>
      <w:tblPr>
        <w:tblStyle w:val="TableGrid"/>
        <w:tblW w:w="10530" w:type="dxa"/>
        <w:tblLook w:val="04A0" w:firstRow="1" w:lastRow="0" w:firstColumn="1" w:lastColumn="0" w:noHBand="0" w:noVBand="1"/>
      </w:tblPr>
      <w:tblGrid>
        <w:gridCol w:w="1560"/>
        <w:gridCol w:w="1335"/>
        <w:gridCol w:w="1294"/>
        <w:gridCol w:w="1336"/>
        <w:gridCol w:w="1336"/>
        <w:gridCol w:w="1336"/>
        <w:gridCol w:w="2333"/>
      </w:tblGrid>
      <w:tr w:rsidR="00AA44ED" w:rsidRPr="000F1211" w14:paraId="68D7EE03" w14:textId="77777777" w:rsidTr="00EE4DF8">
        <w:tc>
          <w:tcPr>
            <w:tcW w:w="1560" w:type="dxa"/>
            <w:tcBorders>
              <w:left w:val="nil"/>
              <w:bottom w:val="single" w:sz="4" w:space="0" w:color="auto"/>
            </w:tcBorders>
          </w:tcPr>
          <w:p w14:paraId="1361133A" w14:textId="77777777" w:rsidR="00AA44ED" w:rsidRPr="00EC0EC2" w:rsidRDefault="00AA44ED" w:rsidP="00FB745E">
            <w:pPr>
              <w:spacing w:line="480" w:lineRule="auto"/>
              <w:rPr>
                <w:rFonts w:ascii="Times New Roman" w:hAnsi="Times New Roman" w:cs="Times New Roman"/>
              </w:rPr>
            </w:pPr>
          </w:p>
        </w:tc>
        <w:tc>
          <w:tcPr>
            <w:tcW w:w="1335" w:type="dxa"/>
            <w:tcBorders>
              <w:bottom w:val="single" w:sz="4" w:space="0" w:color="auto"/>
              <w:right w:val="nil"/>
            </w:tcBorders>
          </w:tcPr>
          <w:p w14:paraId="0E2B4E0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w:t>
            </w:r>
          </w:p>
        </w:tc>
        <w:tc>
          <w:tcPr>
            <w:tcW w:w="1294" w:type="dxa"/>
            <w:tcBorders>
              <w:left w:val="nil"/>
              <w:bottom w:val="single" w:sz="4" w:space="0" w:color="auto"/>
              <w:right w:val="nil"/>
            </w:tcBorders>
          </w:tcPr>
          <w:p w14:paraId="2E5CE74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Std. Dev</w:t>
            </w:r>
          </w:p>
        </w:tc>
        <w:tc>
          <w:tcPr>
            <w:tcW w:w="1336" w:type="dxa"/>
            <w:tcBorders>
              <w:left w:val="nil"/>
              <w:bottom w:val="single" w:sz="4" w:space="0" w:color="auto"/>
              <w:right w:val="nil"/>
            </w:tcBorders>
          </w:tcPr>
          <w:p w14:paraId="3D20E03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Maximum</w:t>
            </w:r>
          </w:p>
        </w:tc>
        <w:tc>
          <w:tcPr>
            <w:tcW w:w="1336" w:type="dxa"/>
            <w:tcBorders>
              <w:left w:val="nil"/>
              <w:bottom w:val="single" w:sz="4" w:space="0" w:color="auto"/>
              <w:right w:val="nil"/>
            </w:tcBorders>
          </w:tcPr>
          <w:p w14:paraId="31456C0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Minimum</w:t>
            </w:r>
          </w:p>
        </w:tc>
        <w:tc>
          <w:tcPr>
            <w:tcW w:w="1336" w:type="dxa"/>
            <w:tcBorders>
              <w:left w:val="nil"/>
              <w:bottom w:val="single" w:sz="4" w:space="0" w:color="auto"/>
              <w:right w:val="nil"/>
            </w:tcBorders>
          </w:tcPr>
          <w:p w14:paraId="4F4E132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ADF test</w:t>
            </w:r>
          </w:p>
        </w:tc>
        <w:tc>
          <w:tcPr>
            <w:tcW w:w="2333" w:type="dxa"/>
            <w:tcBorders>
              <w:left w:val="nil"/>
              <w:bottom w:val="single" w:sz="4" w:space="0" w:color="auto"/>
              <w:right w:val="nil"/>
            </w:tcBorders>
          </w:tcPr>
          <w:p w14:paraId="0142558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BADF test</w:t>
            </w:r>
          </w:p>
        </w:tc>
      </w:tr>
      <w:tr w:rsidR="00AA44ED" w:rsidRPr="000F1211" w14:paraId="3EA2AADA" w14:textId="77777777" w:rsidTr="00EE4DF8">
        <w:tc>
          <w:tcPr>
            <w:tcW w:w="1560" w:type="dxa"/>
            <w:tcBorders>
              <w:left w:val="nil"/>
              <w:bottom w:val="nil"/>
            </w:tcBorders>
          </w:tcPr>
          <w:p w14:paraId="3ED2DE5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World</w:t>
            </w:r>
          </w:p>
        </w:tc>
        <w:tc>
          <w:tcPr>
            <w:tcW w:w="1335" w:type="dxa"/>
            <w:tcBorders>
              <w:bottom w:val="nil"/>
              <w:right w:val="nil"/>
            </w:tcBorders>
          </w:tcPr>
          <w:p w14:paraId="3AA9124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1.13</w:t>
            </w:r>
          </w:p>
        </w:tc>
        <w:tc>
          <w:tcPr>
            <w:tcW w:w="1294" w:type="dxa"/>
            <w:tcBorders>
              <w:left w:val="nil"/>
              <w:bottom w:val="nil"/>
              <w:right w:val="nil"/>
            </w:tcBorders>
          </w:tcPr>
          <w:p w14:paraId="032E7FF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0.38</w:t>
            </w:r>
          </w:p>
        </w:tc>
        <w:tc>
          <w:tcPr>
            <w:tcW w:w="1336" w:type="dxa"/>
            <w:tcBorders>
              <w:left w:val="nil"/>
              <w:bottom w:val="nil"/>
              <w:right w:val="nil"/>
            </w:tcBorders>
          </w:tcPr>
          <w:p w14:paraId="29EEEDB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3.55</w:t>
            </w:r>
          </w:p>
        </w:tc>
        <w:tc>
          <w:tcPr>
            <w:tcW w:w="1336" w:type="dxa"/>
            <w:tcBorders>
              <w:left w:val="nil"/>
              <w:bottom w:val="nil"/>
              <w:right w:val="nil"/>
            </w:tcBorders>
          </w:tcPr>
          <w:p w14:paraId="4E230D1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0.58</w:t>
            </w:r>
          </w:p>
        </w:tc>
        <w:tc>
          <w:tcPr>
            <w:tcW w:w="1336" w:type="dxa"/>
            <w:tcBorders>
              <w:left w:val="nil"/>
              <w:bottom w:val="nil"/>
              <w:right w:val="nil"/>
            </w:tcBorders>
          </w:tcPr>
          <w:p w14:paraId="31B9A98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-6.57***</w:t>
            </w:r>
          </w:p>
        </w:tc>
        <w:tc>
          <w:tcPr>
            <w:tcW w:w="2333" w:type="dxa"/>
            <w:tcBorders>
              <w:left w:val="nil"/>
              <w:bottom w:val="nil"/>
              <w:right w:val="nil"/>
            </w:tcBorders>
          </w:tcPr>
          <w:p w14:paraId="3AAA9F0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-12.84*** (2020-02-28)</w:t>
            </w:r>
          </w:p>
        </w:tc>
      </w:tr>
      <w:tr w:rsidR="00AA44ED" w:rsidRPr="000F1211" w14:paraId="5860634A" w14:textId="77777777" w:rsidTr="00EE4DF8">
        <w:tc>
          <w:tcPr>
            <w:tcW w:w="1560" w:type="dxa"/>
            <w:tcBorders>
              <w:top w:val="nil"/>
              <w:left w:val="nil"/>
              <w:bottom w:val="nil"/>
            </w:tcBorders>
          </w:tcPr>
          <w:p w14:paraId="01813D99" w14:textId="77777777" w:rsidR="00AA44ED" w:rsidRPr="00EC0EC2" w:rsidRDefault="00AA44ED" w:rsidP="00FB745E">
            <w:pPr>
              <w:spacing w:line="480" w:lineRule="auto"/>
              <w:rPr>
                <w:rFonts w:ascii="Times New Roman" w:hAnsi="Times New Roman" w:cs="Times New Roman"/>
              </w:rPr>
            </w:pPr>
          </w:p>
        </w:tc>
        <w:tc>
          <w:tcPr>
            <w:tcW w:w="1335" w:type="dxa"/>
            <w:tcBorders>
              <w:top w:val="nil"/>
              <w:bottom w:val="nil"/>
              <w:right w:val="nil"/>
            </w:tcBorders>
          </w:tcPr>
          <w:p w14:paraId="5624C63C" w14:textId="77777777" w:rsidR="00AA44ED" w:rsidRPr="00EC0EC2" w:rsidRDefault="00AA44ED" w:rsidP="00FB745E">
            <w:pPr>
              <w:spacing w:line="480" w:lineRule="auto"/>
              <w:rPr>
                <w:rFonts w:ascii="Times New Roman" w:hAnsi="Times New Roman" w:cs="Times New Roman"/>
              </w:rPr>
            </w:pPr>
          </w:p>
        </w:tc>
        <w:tc>
          <w:tcPr>
            <w:tcW w:w="1294" w:type="dxa"/>
            <w:tcBorders>
              <w:top w:val="nil"/>
              <w:left w:val="nil"/>
              <w:bottom w:val="nil"/>
              <w:right w:val="nil"/>
            </w:tcBorders>
          </w:tcPr>
          <w:p w14:paraId="5BD5D9B7" w14:textId="77777777" w:rsidR="00AA44ED" w:rsidRPr="00EC0EC2" w:rsidRDefault="00AA44ED" w:rsidP="00FB745E">
            <w:pPr>
              <w:spacing w:line="480" w:lineRule="auto"/>
              <w:rPr>
                <w:rFonts w:ascii="Times New Roman" w:hAnsi="Times New Roman" w:cs="Times New Roman"/>
              </w:rPr>
            </w:pPr>
          </w:p>
        </w:tc>
        <w:tc>
          <w:tcPr>
            <w:tcW w:w="1336" w:type="dxa"/>
            <w:tcBorders>
              <w:top w:val="nil"/>
              <w:left w:val="nil"/>
              <w:bottom w:val="nil"/>
              <w:right w:val="nil"/>
            </w:tcBorders>
          </w:tcPr>
          <w:p w14:paraId="360E38B1" w14:textId="77777777" w:rsidR="00AA44ED" w:rsidRPr="00EC0EC2" w:rsidRDefault="00AA44ED" w:rsidP="00FB745E">
            <w:pPr>
              <w:spacing w:line="480" w:lineRule="auto"/>
              <w:rPr>
                <w:rFonts w:ascii="Times New Roman" w:hAnsi="Times New Roman" w:cs="Times New Roman"/>
              </w:rPr>
            </w:pPr>
          </w:p>
        </w:tc>
        <w:tc>
          <w:tcPr>
            <w:tcW w:w="1336" w:type="dxa"/>
            <w:tcBorders>
              <w:top w:val="nil"/>
              <w:left w:val="nil"/>
              <w:bottom w:val="nil"/>
              <w:right w:val="nil"/>
            </w:tcBorders>
          </w:tcPr>
          <w:p w14:paraId="5AA1B7C4" w14:textId="77777777" w:rsidR="00AA44ED" w:rsidRPr="00EC0EC2" w:rsidRDefault="00AA44ED" w:rsidP="00FB745E">
            <w:pPr>
              <w:spacing w:line="480" w:lineRule="auto"/>
              <w:rPr>
                <w:rFonts w:ascii="Times New Roman" w:hAnsi="Times New Roman" w:cs="Times New Roman"/>
              </w:rPr>
            </w:pPr>
          </w:p>
        </w:tc>
        <w:tc>
          <w:tcPr>
            <w:tcW w:w="1336" w:type="dxa"/>
            <w:tcBorders>
              <w:top w:val="nil"/>
              <w:left w:val="nil"/>
              <w:bottom w:val="nil"/>
              <w:right w:val="nil"/>
            </w:tcBorders>
          </w:tcPr>
          <w:p w14:paraId="0913AF66" w14:textId="77777777" w:rsidR="00AA44ED" w:rsidRPr="00EC0EC2" w:rsidRDefault="00AA44ED" w:rsidP="00FB745E">
            <w:pPr>
              <w:spacing w:line="480" w:lineRule="auto"/>
              <w:rPr>
                <w:rFonts w:ascii="Times New Roman" w:hAnsi="Times New Roman" w:cs="Times New Roman"/>
              </w:rPr>
            </w:pPr>
          </w:p>
        </w:tc>
        <w:tc>
          <w:tcPr>
            <w:tcW w:w="2333" w:type="dxa"/>
            <w:tcBorders>
              <w:top w:val="nil"/>
              <w:left w:val="nil"/>
              <w:bottom w:val="nil"/>
              <w:right w:val="nil"/>
            </w:tcBorders>
          </w:tcPr>
          <w:p w14:paraId="533CA3AF" w14:textId="77777777" w:rsidR="00AA44ED" w:rsidRPr="00EC0EC2" w:rsidRDefault="00AA44ED" w:rsidP="00FB745E">
            <w:pPr>
              <w:spacing w:line="480" w:lineRule="auto"/>
              <w:rPr>
                <w:rFonts w:ascii="Times New Roman" w:hAnsi="Times New Roman" w:cs="Times New Roman"/>
              </w:rPr>
            </w:pPr>
          </w:p>
        </w:tc>
      </w:tr>
      <w:tr w:rsidR="00AA44ED" w:rsidRPr="000F1211" w14:paraId="0EB705F9" w14:textId="77777777" w:rsidTr="00EE4DF8">
        <w:tc>
          <w:tcPr>
            <w:tcW w:w="1560" w:type="dxa"/>
            <w:tcBorders>
              <w:top w:val="nil"/>
              <w:left w:val="nil"/>
              <w:bottom w:val="nil"/>
            </w:tcBorders>
          </w:tcPr>
          <w:p w14:paraId="04CDEB3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Africa</w:t>
            </w:r>
          </w:p>
        </w:tc>
        <w:tc>
          <w:tcPr>
            <w:tcW w:w="1335" w:type="dxa"/>
            <w:tcBorders>
              <w:top w:val="nil"/>
              <w:bottom w:val="nil"/>
              <w:right w:val="nil"/>
            </w:tcBorders>
          </w:tcPr>
          <w:p w14:paraId="6AC68FC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0.97</w:t>
            </w:r>
          </w:p>
        </w:tc>
        <w:tc>
          <w:tcPr>
            <w:tcW w:w="1294" w:type="dxa"/>
            <w:tcBorders>
              <w:top w:val="nil"/>
              <w:left w:val="nil"/>
              <w:bottom w:val="nil"/>
              <w:right w:val="nil"/>
            </w:tcBorders>
          </w:tcPr>
          <w:p w14:paraId="5E8782F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0.16</w:t>
            </w:r>
          </w:p>
        </w:tc>
        <w:tc>
          <w:tcPr>
            <w:tcW w:w="1336" w:type="dxa"/>
            <w:tcBorders>
              <w:top w:val="nil"/>
              <w:left w:val="nil"/>
              <w:bottom w:val="nil"/>
              <w:right w:val="nil"/>
            </w:tcBorders>
          </w:tcPr>
          <w:p w14:paraId="0FB903B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1.93</w:t>
            </w:r>
          </w:p>
        </w:tc>
        <w:tc>
          <w:tcPr>
            <w:tcW w:w="1336" w:type="dxa"/>
            <w:tcBorders>
              <w:top w:val="nil"/>
              <w:left w:val="nil"/>
              <w:bottom w:val="nil"/>
              <w:right w:val="nil"/>
            </w:tcBorders>
          </w:tcPr>
          <w:p w14:paraId="47D1761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0.84</w:t>
            </w:r>
          </w:p>
        </w:tc>
        <w:tc>
          <w:tcPr>
            <w:tcW w:w="1336" w:type="dxa"/>
            <w:tcBorders>
              <w:top w:val="nil"/>
              <w:left w:val="nil"/>
              <w:bottom w:val="nil"/>
              <w:right w:val="nil"/>
            </w:tcBorders>
          </w:tcPr>
          <w:p w14:paraId="49AB9FE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-1.85 </w:t>
            </w:r>
          </w:p>
        </w:tc>
        <w:tc>
          <w:tcPr>
            <w:tcW w:w="2333" w:type="dxa"/>
            <w:tcBorders>
              <w:top w:val="nil"/>
              <w:left w:val="nil"/>
              <w:bottom w:val="nil"/>
              <w:right w:val="nil"/>
            </w:tcBorders>
          </w:tcPr>
          <w:p w14:paraId="5821409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-11.77***(2020-03-19)</w:t>
            </w:r>
          </w:p>
        </w:tc>
      </w:tr>
      <w:tr w:rsidR="00AA44ED" w:rsidRPr="000F1211" w14:paraId="7C4711C9" w14:textId="77777777" w:rsidTr="00EE4DF8">
        <w:tc>
          <w:tcPr>
            <w:tcW w:w="1560" w:type="dxa"/>
            <w:tcBorders>
              <w:top w:val="nil"/>
              <w:left w:val="nil"/>
              <w:bottom w:val="nil"/>
            </w:tcBorders>
          </w:tcPr>
          <w:p w14:paraId="1E6CC84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Asia</w:t>
            </w:r>
          </w:p>
        </w:tc>
        <w:tc>
          <w:tcPr>
            <w:tcW w:w="1335" w:type="dxa"/>
            <w:tcBorders>
              <w:top w:val="nil"/>
              <w:bottom w:val="nil"/>
              <w:right w:val="nil"/>
            </w:tcBorders>
          </w:tcPr>
          <w:p w14:paraId="4E4BDC5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1.11</w:t>
            </w:r>
          </w:p>
        </w:tc>
        <w:tc>
          <w:tcPr>
            <w:tcW w:w="1294" w:type="dxa"/>
            <w:tcBorders>
              <w:top w:val="nil"/>
              <w:left w:val="nil"/>
              <w:bottom w:val="nil"/>
              <w:right w:val="nil"/>
            </w:tcBorders>
          </w:tcPr>
          <w:p w14:paraId="4F51480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0.37</w:t>
            </w:r>
          </w:p>
        </w:tc>
        <w:tc>
          <w:tcPr>
            <w:tcW w:w="1336" w:type="dxa"/>
            <w:tcBorders>
              <w:top w:val="nil"/>
              <w:left w:val="nil"/>
              <w:bottom w:val="nil"/>
              <w:right w:val="nil"/>
            </w:tcBorders>
          </w:tcPr>
          <w:p w14:paraId="7C4429F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3.44</w:t>
            </w:r>
          </w:p>
        </w:tc>
        <w:tc>
          <w:tcPr>
            <w:tcW w:w="1336" w:type="dxa"/>
            <w:tcBorders>
              <w:top w:val="nil"/>
              <w:left w:val="nil"/>
              <w:bottom w:val="nil"/>
              <w:right w:val="nil"/>
            </w:tcBorders>
          </w:tcPr>
          <w:p w14:paraId="5E0C217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0.51</w:t>
            </w:r>
          </w:p>
        </w:tc>
        <w:tc>
          <w:tcPr>
            <w:tcW w:w="1336" w:type="dxa"/>
            <w:tcBorders>
              <w:top w:val="nil"/>
              <w:left w:val="nil"/>
              <w:bottom w:val="nil"/>
              <w:right w:val="nil"/>
            </w:tcBorders>
          </w:tcPr>
          <w:p w14:paraId="126C6F3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-7.98***</w:t>
            </w:r>
          </w:p>
        </w:tc>
        <w:tc>
          <w:tcPr>
            <w:tcW w:w="2333" w:type="dxa"/>
            <w:tcBorders>
              <w:top w:val="nil"/>
              <w:left w:val="nil"/>
              <w:bottom w:val="nil"/>
              <w:right w:val="nil"/>
            </w:tcBorders>
          </w:tcPr>
          <w:p w14:paraId="64F3E939" w14:textId="392F19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-8.48**</w:t>
            </w:r>
            <w:r w:rsidR="00BD00F6" w:rsidRPr="00EC0EC2">
              <w:rPr>
                <w:rFonts w:ascii="Times New Roman" w:hAnsi="Times New Roman" w:cs="Times New Roman"/>
              </w:rPr>
              <w:t>* (</w:t>
            </w:r>
            <w:r w:rsidRPr="00EC0EC2">
              <w:rPr>
                <w:rFonts w:ascii="Times New Roman" w:hAnsi="Times New Roman" w:cs="Times New Roman"/>
              </w:rPr>
              <w:t>2020-01-28)</w:t>
            </w:r>
          </w:p>
        </w:tc>
      </w:tr>
      <w:tr w:rsidR="00AA44ED" w:rsidRPr="000F1211" w14:paraId="445CA362" w14:textId="77777777" w:rsidTr="00EE4DF8">
        <w:tc>
          <w:tcPr>
            <w:tcW w:w="1560" w:type="dxa"/>
            <w:tcBorders>
              <w:top w:val="nil"/>
              <w:left w:val="nil"/>
              <w:bottom w:val="nil"/>
            </w:tcBorders>
          </w:tcPr>
          <w:p w14:paraId="4D82434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Europe</w:t>
            </w:r>
          </w:p>
        </w:tc>
        <w:tc>
          <w:tcPr>
            <w:tcW w:w="1335" w:type="dxa"/>
            <w:tcBorders>
              <w:top w:val="nil"/>
              <w:bottom w:val="nil"/>
              <w:right w:val="nil"/>
            </w:tcBorders>
          </w:tcPr>
          <w:p w14:paraId="195CE7C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1.11</w:t>
            </w:r>
          </w:p>
        </w:tc>
        <w:tc>
          <w:tcPr>
            <w:tcW w:w="1294" w:type="dxa"/>
            <w:tcBorders>
              <w:top w:val="nil"/>
              <w:left w:val="nil"/>
              <w:bottom w:val="nil"/>
              <w:right w:val="nil"/>
            </w:tcBorders>
          </w:tcPr>
          <w:p w14:paraId="1C3441A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0.44</w:t>
            </w:r>
          </w:p>
        </w:tc>
        <w:tc>
          <w:tcPr>
            <w:tcW w:w="1336" w:type="dxa"/>
            <w:tcBorders>
              <w:top w:val="nil"/>
              <w:left w:val="nil"/>
              <w:bottom w:val="nil"/>
              <w:right w:val="nil"/>
            </w:tcBorders>
          </w:tcPr>
          <w:p w14:paraId="1BC6F89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3.55</w:t>
            </w:r>
          </w:p>
        </w:tc>
        <w:tc>
          <w:tcPr>
            <w:tcW w:w="1336" w:type="dxa"/>
            <w:tcBorders>
              <w:top w:val="nil"/>
              <w:left w:val="nil"/>
              <w:bottom w:val="nil"/>
              <w:right w:val="nil"/>
            </w:tcBorders>
          </w:tcPr>
          <w:p w14:paraId="3B3B5B5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0.71</w:t>
            </w:r>
          </w:p>
        </w:tc>
        <w:tc>
          <w:tcPr>
            <w:tcW w:w="1336" w:type="dxa"/>
            <w:tcBorders>
              <w:top w:val="nil"/>
              <w:left w:val="nil"/>
              <w:bottom w:val="nil"/>
              <w:right w:val="nil"/>
            </w:tcBorders>
          </w:tcPr>
          <w:p w14:paraId="6F2B47E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-6.13***</w:t>
            </w:r>
          </w:p>
        </w:tc>
        <w:tc>
          <w:tcPr>
            <w:tcW w:w="2333" w:type="dxa"/>
            <w:tcBorders>
              <w:top w:val="nil"/>
              <w:left w:val="nil"/>
              <w:bottom w:val="nil"/>
              <w:right w:val="nil"/>
            </w:tcBorders>
          </w:tcPr>
          <w:p w14:paraId="6A72776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-17.18***(2020-06-30)</w:t>
            </w:r>
          </w:p>
        </w:tc>
      </w:tr>
      <w:tr w:rsidR="00AA44ED" w:rsidRPr="000F1211" w14:paraId="4AB26B36" w14:textId="77777777" w:rsidTr="00EE4DF8">
        <w:tc>
          <w:tcPr>
            <w:tcW w:w="1560" w:type="dxa"/>
            <w:tcBorders>
              <w:top w:val="nil"/>
              <w:left w:val="nil"/>
              <w:bottom w:val="nil"/>
            </w:tcBorders>
          </w:tcPr>
          <w:p w14:paraId="30F4BA1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North America</w:t>
            </w:r>
          </w:p>
        </w:tc>
        <w:tc>
          <w:tcPr>
            <w:tcW w:w="1335" w:type="dxa"/>
            <w:tcBorders>
              <w:top w:val="nil"/>
              <w:bottom w:val="nil"/>
              <w:right w:val="nil"/>
            </w:tcBorders>
          </w:tcPr>
          <w:p w14:paraId="37932BB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1.09</w:t>
            </w:r>
          </w:p>
        </w:tc>
        <w:tc>
          <w:tcPr>
            <w:tcW w:w="1294" w:type="dxa"/>
            <w:tcBorders>
              <w:top w:val="nil"/>
              <w:left w:val="nil"/>
              <w:bottom w:val="nil"/>
              <w:right w:val="nil"/>
            </w:tcBorders>
          </w:tcPr>
          <w:p w14:paraId="2400E9E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0.44</w:t>
            </w:r>
          </w:p>
        </w:tc>
        <w:tc>
          <w:tcPr>
            <w:tcW w:w="1336" w:type="dxa"/>
            <w:tcBorders>
              <w:top w:val="nil"/>
              <w:left w:val="nil"/>
              <w:bottom w:val="nil"/>
              <w:right w:val="nil"/>
            </w:tcBorders>
          </w:tcPr>
          <w:p w14:paraId="5219A49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3.61</w:t>
            </w:r>
          </w:p>
        </w:tc>
        <w:tc>
          <w:tcPr>
            <w:tcW w:w="1336" w:type="dxa"/>
            <w:tcBorders>
              <w:top w:val="nil"/>
              <w:left w:val="nil"/>
              <w:bottom w:val="nil"/>
              <w:right w:val="nil"/>
            </w:tcBorders>
          </w:tcPr>
          <w:p w14:paraId="3CCB5F9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0.85</w:t>
            </w:r>
          </w:p>
        </w:tc>
        <w:tc>
          <w:tcPr>
            <w:tcW w:w="1336" w:type="dxa"/>
            <w:tcBorders>
              <w:top w:val="nil"/>
              <w:left w:val="nil"/>
              <w:bottom w:val="nil"/>
              <w:right w:val="nil"/>
            </w:tcBorders>
          </w:tcPr>
          <w:p w14:paraId="611EE29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-5.77***</w:t>
            </w:r>
          </w:p>
        </w:tc>
        <w:tc>
          <w:tcPr>
            <w:tcW w:w="2333" w:type="dxa"/>
            <w:tcBorders>
              <w:top w:val="nil"/>
              <w:left w:val="nil"/>
              <w:bottom w:val="nil"/>
              <w:right w:val="nil"/>
            </w:tcBorders>
          </w:tcPr>
          <w:p w14:paraId="78E6D62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-20.29***(2020-03-18)</w:t>
            </w:r>
          </w:p>
        </w:tc>
      </w:tr>
      <w:tr w:rsidR="00AA44ED" w:rsidRPr="000F1211" w14:paraId="4793896F" w14:textId="77777777" w:rsidTr="00EE4DF8">
        <w:tc>
          <w:tcPr>
            <w:tcW w:w="1560" w:type="dxa"/>
            <w:tcBorders>
              <w:top w:val="nil"/>
              <w:left w:val="nil"/>
              <w:bottom w:val="nil"/>
            </w:tcBorders>
          </w:tcPr>
          <w:p w14:paraId="39C7D6C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Oceania</w:t>
            </w:r>
          </w:p>
        </w:tc>
        <w:tc>
          <w:tcPr>
            <w:tcW w:w="1335" w:type="dxa"/>
            <w:tcBorders>
              <w:top w:val="nil"/>
              <w:bottom w:val="nil"/>
              <w:right w:val="nil"/>
            </w:tcBorders>
          </w:tcPr>
          <w:p w14:paraId="42865F5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0.97</w:t>
            </w:r>
          </w:p>
        </w:tc>
        <w:tc>
          <w:tcPr>
            <w:tcW w:w="1294" w:type="dxa"/>
            <w:tcBorders>
              <w:top w:val="nil"/>
              <w:left w:val="nil"/>
              <w:bottom w:val="nil"/>
              <w:right w:val="nil"/>
            </w:tcBorders>
          </w:tcPr>
          <w:p w14:paraId="3803588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0.34</w:t>
            </w:r>
          </w:p>
        </w:tc>
        <w:tc>
          <w:tcPr>
            <w:tcW w:w="1336" w:type="dxa"/>
            <w:tcBorders>
              <w:top w:val="nil"/>
              <w:left w:val="nil"/>
              <w:bottom w:val="nil"/>
              <w:right w:val="nil"/>
            </w:tcBorders>
          </w:tcPr>
          <w:p w14:paraId="736906E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2.45</w:t>
            </w:r>
          </w:p>
        </w:tc>
        <w:tc>
          <w:tcPr>
            <w:tcW w:w="1336" w:type="dxa"/>
            <w:tcBorders>
              <w:top w:val="nil"/>
              <w:left w:val="nil"/>
              <w:bottom w:val="nil"/>
              <w:right w:val="nil"/>
            </w:tcBorders>
          </w:tcPr>
          <w:p w14:paraId="1F3B3C3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0.42</w:t>
            </w:r>
          </w:p>
        </w:tc>
        <w:tc>
          <w:tcPr>
            <w:tcW w:w="1336" w:type="dxa"/>
            <w:tcBorders>
              <w:top w:val="nil"/>
              <w:left w:val="nil"/>
              <w:bottom w:val="nil"/>
              <w:right w:val="nil"/>
            </w:tcBorders>
          </w:tcPr>
          <w:p w14:paraId="3E81D18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-5.14***</w:t>
            </w:r>
          </w:p>
        </w:tc>
        <w:tc>
          <w:tcPr>
            <w:tcW w:w="2333" w:type="dxa"/>
            <w:tcBorders>
              <w:top w:val="nil"/>
              <w:left w:val="nil"/>
              <w:bottom w:val="nil"/>
              <w:right w:val="nil"/>
            </w:tcBorders>
          </w:tcPr>
          <w:p w14:paraId="15506085" w14:textId="5348D31C"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-7.64**</w:t>
            </w:r>
            <w:r w:rsidR="00BD00F6" w:rsidRPr="00EC0EC2">
              <w:rPr>
                <w:rFonts w:ascii="Times New Roman" w:hAnsi="Times New Roman" w:cs="Times New Roman"/>
              </w:rPr>
              <w:t>* (</w:t>
            </w:r>
            <w:r w:rsidRPr="00EC0EC2">
              <w:rPr>
                <w:rFonts w:ascii="Times New Roman" w:hAnsi="Times New Roman" w:cs="Times New Roman"/>
              </w:rPr>
              <w:t>2020-03-21)</w:t>
            </w:r>
          </w:p>
        </w:tc>
      </w:tr>
      <w:tr w:rsidR="00AA44ED" w:rsidRPr="000F1211" w14:paraId="43CB82D4" w14:textId="77777777" w:rsidTr="00EE4DF8">
        <w:tc>
          <w:tcPr>
            <w:tcW w:w="1560" w:type="dxa"/>
            <w:tcBorders>
              <w:top w:val="nil"/>
              <w:left w:val="nil"/>
              <w:bottom w:val="single" w:sz="4" w:space="0" w:color="auto"/>
            </w:tcBorders>
          </w:tcPr>
          <w:p w14:paraId="020C4D3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South America</w:t>
            </w:r>
          </w:p>
        </w:tc>
        <w:tc>
          <w:tcPr>
            <w:tcW w:w="1335" w:type="dxa"/>
            <w:tcBorders>
              <w:top w:val="nil"/>
              <w:bottom w:val="single" w:sz="4" w:space="0" w:color="auto"/>
              <w:right w:val="nil"/>
            </w:tcBorders>
          </w:tcPr>
          <w:p w14:paraId="2CFB851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1.13</w:t>
            </w:r>
          </w:p>
        </w:tc>
        <w:tc>
          <w:tcPr>
            <w:tcW w:w="1294" w:type="dxa"/>
            <w:tcBorders>
              <w:top w:val="nil"/>
              <w:left w:val="nil"/>
              <w:bottom w:val="single" w:sz="4" w:space="0" w:color="auto"/>
              <w:right w:val="nil"/>
            </w:tcBorders>
          </w:tcPr>
          <w:p w14:paraId="482E514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0.23</w:t>
            </w:r>
          </w:p>
        </w:tc>
        <w:tc>
          <w:tcPr>
            <w:tcW w:w="1336" w:type="dxa"/>
            <w:tcBorders>
              <w:top w:val="nil"/>
              <w:left w:val="nil"/>
              <w:bottom w:val="single" w:sz="4" w:space="0" w:color="auto"/>
              <w:right w:val="nil"/>
            </w:tcBorders>
          </w:tcPr>
          <w:p w14:paraId="33EFD91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2.72</w:t>
            </w:r>
          </w:p>
        </w:tc>
        <w:tc>
          <w:tcPr>
            <w:tcW w:w="1336" w:type="dxa"/>
            <w:tcBorders>
              <w:top w:val="nil"/>
              <w:left w:val="nil"/>
              <w:bottom w:val="single" w:sz="4" w:space="0" w:color="auto"/>
              <w:right w:val="nil"/>
            </w:tcBorders>
          </w:tcPr>
          <w:p w14:paraId="136752B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0.93</w:t>
            </w:r>
          </w:p>
        </w:tc>
        <w:tc>
          <w:tcPr>
            <w:tcW w:w="1336" w:type="dxa"/>
            <w:tcBorders>
              <w:top w:val="nil"/>
              <w:left w:val="nil"/>
              <w:bottom w:val="single" w:sz="4" w:space="0" w:color="auto"/>
              <w:right w:val="nil"/>
            </w:tcBorders>
          </w:tcPr>
          <w:p w14:paraId="7DDC314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-8.18***</w:t>
            </w:r>
          </w:p>
        </w:tc>
        <w:tc>
          <w:tcPr>
            <w:tcW w:w="2333" w:type="dxa"/>
            <w:tcBorders>
              <w:top w:val="nil"/>
              <w:left w:val="nil"/>
              <w:bottom w:val="single" w:sz="4" w:space="0" w:color="auto"/>
              <w:right w:val="nil"/>
            </w:tcBorders>
          </w:tcPr>
          <w:p w14:paraId="035A8C7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-15.08***(2020-03-16)</w:t>
            </w:r>
          </w:p>
        </w:tc>
      </w:tr>
    </w:tbl>
    <w:p w14:paraId="7166D16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Notes:</w:t>
      </w:r>
    </w:p>
    <w:p w14:paraId="107D8809" w14:textId="5E637E38" w:rsidR="00AA44ED" w:rsidRPr="00EC0EC2" w:rsidRDefault="00AA44ED" w:rsidP="00FB745E">
      <w:pPr>
        <w:spacing w:line="480" w:lineRule="auto"/>
        <w:jc w:val="both"/>
        <w:rPr>
          <w:rFonts w:ascii="Times New Roman" w:hAnsi="Times New Roman" w:cs="Times New Roman"/>
        </w:rPr>
      </w:pPr>
      <w:r w:rsidRPr="00EC0EC2">
        <w:rPr>
          <w:rFonts w:ascii="Times New Roman" w:hAnsi="Times New Roman" w:cs="Times New Roman"/>
        </w:rPr>
        <w:t xml:space="preserve">ADF test: Augmented Dickey-Fuller Unit-Root test with the null of unit-root. The specification is intercept and linear trend. The number of maximum lags is set at 17. SIC (Schwarz Information </w:t>
      </w:r>
      <w:r w:rsidR="00BD00F6" w:rsidRPr="00EC0EC2">
        <w:rPr>
          <w:rFonts w:ascii="Times New Roman" w:hAnsi="Times New Roman" w:cs="Times New Roman"/>
        </w:rPr>
        <w:t>Criterion) is</w:t>
      </w:r>
      <w:r w:rsidRPr="00EC0EC2">
        <w:rPr>
          <w:rFonts w:ascii="Times New Roman" w:hAnsi="Times New Roman" w:cs="Times New Roman"/>
        </w:rPr>
        <w:t xml:space="preserve"> adopted to select the optimal lags. The p-value is calculated according to MacKinnon</w:t>
      </w:r>
      <w:r w:rsidR="00502A26">
        <w:rPr>
          <w:rFonts w:ascii="Times New Roman" w:hAnsi="Times New Roman" w:cs="Times New Roman"/>
        </w:rPr>
        <w:t xml:space="preserve"> </w:t>
      </w:r>
      <w:r w:rsidR="00502A26">
        <w:rPr>
          <w:rFonts w:ascii="Times New Roman" w:hAnsi="Times New Roman" w:cs="Times New Roman"/>
          <w:vertAlign w:val="superscript"/>
        </w:rPr>
        <w:t>14</w:t>
      </w:r>
      <w:r w:rsidR="00502A26" w:rsidRPr="00EC0EC2" w:rsidDel="00502A26">
        <w:rPr>
          <w:rFonts w:ascii="Times New Roman" w:hAnsi="Times New Roman" w:cs="Times New Roman"/>
        </w:rPr>
        <w:t xml:space="preserve"> </w:t>
      </w:r>
      <w:r w:rsidR="00BC46AB">
        <w:rPr>
          <w:rFonts w:ascii="Times New Roman" w:hAnsi="Times New Roman" w:cs="Times New Roman"/>
        </w:rPr>
        <w:t>a</w:t>
      </w:r>
      <w:r w:rsidRPr="00EC0EC2">
        <w:rPr>
          <w:rFonts w:ascii="Times New Roman" w:hAnsi="Times New Roman" w:cs="Times New Roman"/>
        </w:rPr>
        <w:t>symptotic one-sided p-values.</w:t>
      </w:r>
    </w:p>
    <w:p w14:paraId="3AD88CB9" w14:textId="4FDBF11B" w:rsidR="00AA44ED" w:rsidRPr="00EC0EC2" w:rsidRDefault="00AA44ED" w:rsidP="00FB745E">
      <w:pPr>
        <w:spacing w:line="480" w:lineRule="auto"/>
        <w:jc w:val="both"/>
        <w:rPr>
          <w:rFonts w:ascii="Times New Roman" w:hAnsi="Times New Roman" w:cs="Times New Roman"/>
        </w:rPr>
      </w:pPr>
      <w:r w:rsidRPr="00EC0EC2">
        <w:rPr>
          <w:rFonts w:ascii="Times New Roman" w:hAnsi="Times New Roman" w:cs="Times New Roman"/>
        </w:rPr>
        <w:t>BADF test: Breakpoint Augmented Dickey-Fuller Unit-Root test with the null of unit-root. The specification is</w:t>
      </w:r>
      <w:r w:rsidR="00584088">
        <w:rPr>
          <w:rFonts w:ascii="Times New Roman" w:hAnsi="Times New Roman" w:cs="Times New Roman"/>
        </w:rPr>
        <w:t xml:space="preserve"> the</w:t>
      </w:r>
      <w:r w:rsidRPr="00EC0EC2">
        <w:rPr>
          <w:rFonts w:ascii="Times New Roman" w:hAnsi="Times New Roman" w:cs="Times New Roman"/>
        </w:rPr>
        <w:t xml:space="preserve"> intercept and breaking in the intercept. The break type is an additive outlier. The break selection is based on minimizing </w:t>
      </w:r>
      <w:r w:rsidR="00584088">
        <w:rPr>
          <w:rFonts w:ascii="Times New Roman" w:hAnsi="Times New Roman" w:cs="Times New Roman"/>
        </w:rPr>
        <w:t xml:space="preserve">the </w:t>
      </w:r>
      <w:r w:rsidRPr="00EC0EC2">
        <w:rPr>
          <w:rFonts w:ascii="Times New Roman" w:hAnsi="Times New Roman" w:cs="Times New Roman"/>
        </w:rPr>
        <w:t>Dickey-fuller t-statistic. The number of maximum lags is set at 17. SIC is adopted to select the optimal lags. The p-value is calculated according to Vogelsang</w:t>
      </w:r>
      <w:r w:rsidR="00502A26">
        <w:rPr>
          <w:rFonts w:ascii="Times New Roman" w:hAnsi="Times New Roman" w:cs="Times New Roman"/>
        </w:rPr>
        <w:t xml:space="preserve"> </w:t>
      </w:r>
      <w:r w:rsidR="00502A26">
        <w:rPr>
          <w:rFonts w:ascii="Times New Roman" w:hAnsi="Times New Roman" w:cs="Times New Roman"/>
          <w:vertAlign w:val="superscript"/>
        </w:rPr>
        <w:t>15</w:t>
      </w:r>
      <w:r w:rsidRPr="00EC0EC2">
        <w:rPr>
          <w:rFonts w:ascii="Times New Roman" w:hAnsi="Times New Roman" w:cs="Times New Roman"/>
        </w:rPr>
        <w:t xml:space="preserve"> asymptotic one-sided p-values. The break date is reported in the parentheses. </w:t>
      </w:r>
    </w:p>
    <w:p w14:paraId="209B6BAD" w14:textId="77777777" w:rsidR="00AA44ED" w:rsidRPr="00EC0EC2" w:rsidRDefault="00AA44ED" w:rsidP="00FB745E">
      <w:pPr>
        <w:spacing w:line="480" w:lineRule="auto"/>
        <w:jc w:val="both"/>
        <w:rPr>
          <w:rFonts w:ascii="Times New Roman" w:hAnsi="Times New Roman" w:cs="Times New Roman"/>
        </w:rPr>
      </w:pPr>
      <w:r w:rsidRPr="00EC0EC2">
        <w:rPr>
          <w:rFonts w:ascii="Times New Roman" w:hAnsi="Times New Roman" w:cs="Times New Roman"/>
        </w:rPr>
        <w:t xml:space="preserve">***, **, and * represent significance at 1%, 5%, and 10%, respectively. </w:t>
      </w:r>
    </w:p>
    <w:p w14:paraId="057E96D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br w:type="page"/>
      </w:r>
    </w:p>
    <w:p w14:paraId="646DFC37" w14:textId="77777777" w:rsidR="00AA44ED" w:rsidRPr="00781903" w:rsidRDefault="00AA44ED" w:rsidP="00FB745E">
      <w:pPr>
        <w:spacing w:line="480" w:lineRule="auto"/>
        <w:rPr>
          <w:rFonts w:ascii="Times New Roman" w:hAnsi="Times New Roman" w:cs="Times New Roman"/>
          <w:b/>
          <w:bCs/>
          <w:sz w:val="24"/>
          <w:szCs w:val="24"/>
        </w:rPr>
      </w:pPr>
      <w:r w:rsidRPr="00781903">
        <w:rPr>
          <w:rFonts w:ascii="Times New Roman" w:hAnsi="Times New Roman" w:cs="Times New Roman"/>
          <w:b/>
          <w:bCs/>
          <w:sz w:val="24"/>
          <w:szCs w:val="24"/>
        </w:rPr>
        <w:lastRenderedPageBreak/>
        <w:t>Table 1b. Descriptive statistics of selected countries</w:t>
      </w:r>
    </w:p>
    <w:tbl>
      <w:tblPr>
        <w:tblStyle w:val="TableGrid"/>
        <w:tblW w:w="10343" w:type="dxa"/>
        <w:tblLook w:val="04A0" w:firstRow="1" w:lastRow="0" w:firstColumn="1" w:lastColumn="0" w:noHBand="0" w:noVBand="1"/>
      </w:tblPr>
      <w:tblGrid>
        <w:gridCol w:w="1335"/>
        <w:gridCol w:w="1335"/>
        <w:gridCol w:w="1294"/>
        <w:gridCol w:w="1336"/>
        <w:gridCol w:w="1336"/>
        <w:gridCol w:w="1336"/>
        <w:gridCol w:w="2371"/>
      </w:tblGrid>
      <w:tr w:rsidR="00AA44ED" w:rsidRPr="000F1211" w14:paraId="65E5957B" w14:textId="77777777" w:rsidTr="00EE4DF8">
        <w:tc>
          <w:tcPr>
            <w:tcW w:w="1335" w:type="dxa"/>
            <w:tcBorders>
              <w:left w:val="nil"/>
              <w:bottom w:val="single" w:sz="4" w:space="0" w:color="auto"/>
            </w:tcBorders>
          </w:tcPr>
          <w:p w14:paraId="6A71ADB5" w14:textId="77777777" w:rsidR="00AA44ED" w:rsidRPr="00EC0EC2" w:rsidRDefault="00AA44ED" w:rsidP="00FB745E">
            <w:pPr>
              <w:spacing w:line="480" w:lineRule="auto"/>
              <w:rPr>
                <w:rFonts w:ascii="Times New Roman" w:hAnsi="Times New Roman" w:cs="Times New Roman"/>
              </w:rPr>
            </w:pPr>
          </w:p>
        </w:tc>
        <w:tc>
          <w:tcPr>
            <w:tcW w:w="1335" w:type="dxa"/>
            <w:tcBorders>
              <w:bottom w:val="single" w:sz="4" w:space="0" w:color="auto"/>
              <w:right w:val="nil"/>
            </w:tcBorders>
          </w:tcPr>
          <w:p w14:paraId="2621EFE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w:t>
            </w:r>
          </w:p>
        </w:tc>
        <w:tc>
          <w:tcPr>
            <w:tcW w:w="1294" w:type="dxa"/>
            <w:tcBorders>
              <w:left w:val="nil"/>
              <w:bottom w:val="single" w:sz="4" w:space="0" w:color="auto"/>
              <w:right w:val="nil"/>
            </w:tcBorders>
          </w:tcPr>
          <w:p w14:paraId="7EFCD05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Std. Dev</w:t>
            </w:r>
          </w:p>
        </w:tc>
        <w:tc>
          <w:tcPr>
            <w:tcW w:w="1336" w:type="dxa"/>
            <w:tcBorders>
              <w:left w:val="nil"/>
              <w:bottom w:val="single" w:sz="4" w:space="0" w:color="auto"/>
              <w:right w:val="nil"/>
            </w:tcBorders>
          </w:tcPr>
          <w:p w14:paraId="43D0D97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Maximum</w:t>
            </w:r>
          </w:p>
        </w:tc>
        <w:tc>
          <w:tcPr>
            <w:tcW w:w="1336" w:type="dxa"/>
            <w:tcBorders>
              <w:left w:val="nil"/>
              <w:bottom w:val="single" w:sz="4" w:space="0" w:color="auto"/>
              <w:right w:val="nil"/>
            </w:tcBorders>
          </w:tcPr>
          <w:p w14:paraId="3E3397D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Minimum</w:t>
            </w:r>
          </w:p>
        </w:tc>
        <w:tc>
          <w:tcPr>
            <w:tcW w:w="1336" w:type="dxa"/>
            <w:tcBorders>
              <w:left w:val="nil"/>
              <w:bottom w:val="single" w:sz="4" w:space="0" w:color="auto"/>
              <w:right w:val="nil"/>
            </w:tcBorders>
          </w:tcPr>
          <w:p w14:paraId="5C55561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ADF test</w:t>
            </w:r>
          </w:p>
        </w:tc>
        <w:tc>
          <w:tcPr>
            <w:tcW w:w="2371" w:type="dxa"/>
            <w:tcBorders>
              <w:left w:val="nil"/>
              <w:bottom w:val="single" w:sz="4" w:space="0" w:color="auto"/>
              <w:right w:val="nil"/>
            </w:tcBorders>
          </w:tcPr>
          <w:p w14:paraId="50D3BC2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BADF test</w:t>
            </w:r>
          </w:p>
        </w:tc>
      </w:tr>
      <w:tr w:rsidR="00AA44ED" w:rsidRPr="000F1211" w14:paraId="5C7AFBB6" w14:textId="77777777" w:rsidTr="00EE4DF8">
        <w:tc>
          <w:tcPr>
            <w:tcW w:w="1335" w:type="dxa"/>
            <w:tcBorders>
              <w:left w:val="nil"/>
              <w:bottom w:val="nil"/>
            </w:tcBorders>
          </w:tcPr>
          <w:p w14:paraId="33A478C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Australia</w:t>
            </w:r>
          </w:p>
        </w:tc>
        <w:tc>
          <w:tcPr>
            <w:tcW w:w="1335" w:type="dxa"/>
            <w:tcBorders>
              <w:bottom w:val="nil"/>
              <w:right w:val="nil"/>
            </w:tcBorders>
          </w:tcPr>
          <w:p w14:paraId="47BB70F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1.04</w:t>
            </w:r>
          </w:p>
        </w:tc>
        <w:tc>
          <w:tcPr>
            <w:tcW w:w="1294" w:type="dxa"/>
            <w:tcBorders>
              <w:left w:val="nil"/>
              <w:bottom w:val="nil"/>
              <w:right w:val="nil"/>
            </w:tcBorders>
          </w:tcPr>
          <w:p w14:paraId="7CE9B6C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0.40</w:t>
            </w:r>
          </w:p>
        </w:tc>
        <w:tc>
          <w:tcPr>
            <w:tcW w:w="1336" w:type="dxa"/>
            <w:tcBorders>
              <w:left w:val="nil"/>
              <w:bottom w:val="nil"/>
              <w:right w:val="nil"/>
            </w:tcBorders>
          </w:tcPr>
          <w:p w14:paraId="2D15E49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2.45</w:t>
            </w:r>
          </w:p>
        </w:tc>
        <w:tc>
          <w:tcPr>
            <w:tcW w:w="1336" w:type="dxa"/>
            <w:tcBorders>
              <w:left w:val="nil"/>
              <w:bottom w:val="nil"/>
              <w:right w:val="nil"/>
            </w:tcBorders>
          </w:tcPr>
          <w:p w14:paraId="3BEEFE5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0.37</w:t>
            </w:r>
          </w:p>
        </w:tc>
        <w:tc>
          <w:tcPr>
            <w:tcW w:w="1336" w:type="dxa"/>
            <w:tcBorders>
              <w:left w:val="nil"/>
              <w:bottom w:val="nil"/>
              <w:right w:val="nil"/>
            </w:tcBorders>
          </w:tcPr>
          <w:p w14:paraId="5AA15EF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-4.15***</w:t>
            </w:r>
          </w:p>
        </w:tc>
        <w:tc>
          <w:tcPr>
            <w:tcW w:w="2371" w:type="dxa"/>
            <w:tcBorders>
              <w:left w:val="nil"/>
              <w:bottom w:val="nil"/>
              <w:right w:val="nil"/>
            </w:tcBorders>
          </w:tcPr>
          <w:p w14:paraId="7BC555D6" w14:textId="15645522"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-5.29**</w:t>
            </w:r>
            <w:r w:rsidR="00BD00F6" w:rsidRPr="00EC0EC2">
              <w:rPr>
                <w:rFonts w:ascii="Times New Roman" w:hAnsi="Times New Roman" w:cs="Times New Roman"/>
              </w:rPr>
              <w:t>* (</w:t>
            </w:r>
            <w:r w:rsidRPr="00EC0EC2">
              <w:rPr>
                <w:rFonts w:ascii="Times New Roman" w:hAnsi="Times New Roman" w:cs="Times New Roman"/>
              </w:rPr>
              <w:t>2020-06-25)</w:t>
            </w:r>
          </w:p>
        </w:tc>
      </w:tr>
      <w:tr w:rsidR="00AA44ED" w:rsidRPr="000F1211" w14:paraId="4BBD4ADA" w14:textId="77777777" w:rsidTr="00EE4DF8">
        <w:tc>
          <w:tcPr>
            <w:tcW w:w="1335" w:type="dxa"/>
            <w:tcBorders>
              <w:top w:val="nil"/>
              <w:left w:val="nil"/>
              <w:bottom w:val="nil"/>
            </w:tcBorders>
          </w:tcPr>
          <w:p w14:paraId="7517507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Brazil</w:t>
            </w:r>
          </w:p>
        </w:tc>
        <w:tc>
          <w:tcPr>
            <w:tcW w:w="1335" w:type="dxa"/>
            <w:tcBorders>
              <w:top w:val="nil"/>
              <w:bottom w:val="nil"/>
              <w:right w:val="nil"/>
            </w:tcBorders>
          </w:tcPr>
          <w:p w14:paraId="1A765C1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w:t>
            </w:r>
          </w:p>
        </w:tc>
        <w:tc>
          <w:tcPr>
            <w:tcW w:w="1294" w:type="dxa"/>
            <w:tcBorders>
              <w:top w:val="nil"/>
              <w:left w:val="nil"/>
              <w:bottom w:val="nil"/>
              <w:right w:val="nil"/>
            </w:tcBorders>
          </w:tcPr>
          <w:p w14:paraId="49B7B23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0.31</w:t>
            </w:r>
          </w:p>
        </w:tc>
        <w:tc>
          <w:tcPr>
            <w:tcW w:w="1336" w:type="dxa"/>
            <w:tcBorders>
              <w:top w:val="nil"/>
              <w:left w:val="nil"/>
              <w:bottom w:val="nil"/>
              <w:right w:val="nil"/>
            </w:tcBorders>
          </w:tcPr>
          <w:p w14:paraId="273C322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2.69</w:t>
            </w:r>
          </w:p>
        </w:tc>
        <w:tc>
          <w:tcPr>
            <w:tcW w:w="1336" w:type="dxa"/>
            <w:tcBorders>
              <w:top w:val="nil"/>
              <w:left w:val="nil"/>
              <w:bottom w:val="nil"/>
              <w:right w:val="nil"/>
            </w:tcBorders>
          </w:tcPr>
          <w:p w14:paraId="4B5DFEE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0.88</w:t>
            </w:r>
          </w:p>
        </w:tc>
        <w:tc>
          <w:tcPr>
            <w:tcW w:w="1336" w:type="dxa"/>
            <w:tcBorders>
              <w:top w:val="nil"/>
              <w:left w:val="nil"/>
              <w:bottom w:val="nil"/>
              <w:right w:val="nil"/>
            </w:tcBorders>
          </w:tcPr>
          <w:p w14:paraId="7007D45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-7.45***</w:t>
            </w:r>
          </w:p>
        </w:tc>
        <w:tc>
          <w:tcPr>
            <w:tcW w:w="2371" w:type="dxa"/>
            <w:tcBorders>
              <w:top w:val="nil"/>
              <w:left w:val="nil"/>
              <w:bottom w:val="nil"/>
              <w:right w:val="nil"/>
            </w:tcBorders>
          </w:tcPr>
          <w:p w14:paraId="776A7FF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-17.49***(2020-03-21)</w:t>
            </w:r>
          </w:p>
        </w:tc>
      </w:tr>
      <w:tr w:rsidR="00AA44ED" w:rsidRPr="000F1211" w14:paraId="5B28D1FF" w14:textId="77777777" w:rsidTr="00EE4DF8">
        <w:tc>
          <w:tcPr>
            <w:tcW w:w="1335" w:type="dxa"/>
            <w:tcBorders>
              <w:top w:val="nil"/>
              <w:left w:val="nil"/>
              <w:bottom w:val="nil"/>
            </w:tcBorders>
          </w:tcPr>
          <w:p w14:paraId="37ED78B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France</w:t>
            </w:r>
          </w:p>
        </w:tc>
        <w:tc>
          <w:tcPr>
            <w:tcW w:w="1335" w:type="dxa"/>
            <w:tcBorders>
              <w:top w:val="nil"/>
              <w:bottom w:val="nil"/>
              <w:right w:val="nil"/>
            </w:tcBorders>
          </w:tcPr>
          <w:p w14:paraId="2C3CF76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1.12</w:t>
            </w:r>
          </w:p>
        </w:tc>
        <w:tc>
          <w:tcPr>
            <w:tcW w:w="1294" w:type="dxa"/>
            <w:tcBorders>
              <w:top w:val="nil"/>
              <w:left w:val="nil"/>
              <w:bottom w:val="nil"/>
              <w:right w:val="nil"/>
            </w:tcBorders>
          </w:tcPr>
          <w:p w14:paraId="39ECB62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0.42</w:t>
            </w:r>
          </w:p>
        </w:tc>
        <w:tc>
          <w:tcPr>
            <w:tcW w:w="1336" w:type="dxa"/>
            <w:tcBorders>
              <w:top w:val="nil"/>
              <w:left w:val="nil"/>
              <w:bottom w:val="nil"/>
              <w:right w:val="nil"/>
            </w:tcBorders>
          </w:tcPr>
          <w:p w14:paraId="491436A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3.02</w:t>
            </w:r>
          </w:p>
        </w:tc>
        <w:tc>
          <w:tcPr>
            <w:tcW w:w="1336" w:type="dxa"/>
            <w:tcBorders>
              <w:top w:val="nil"/>
              <w:left w:val="nil"/>
              <w:bottom w:val="nil"/>
              <w:right w:val="nil"/>
            </w:tcBorders>
          </w:tcPr>
          <w:p w14:paraId="2780972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0.63</w:t>
            </w:r>
          </w:p>
        </w:tc>
        <w:tc>
          <w:tcPr>
            <w:tcW w:w="1336" w:type="dxa"/>
            <w:tcBorders>
              <w:top w:val="nil"/>
              <w:left w:val="nil"/>
              <w:bottom w:val="nil"/>
              <w:right w:val="nil"/>
            </w:tcBorders>
          </w:tcPr>
          <w:p w14:paraId="0B32A24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-4.96***</w:t>
            </w:r>
          </w:p>
        </w:tc>
        <w:tc>
          <w:tcPr>
            <w:tcW w:w="2371" w:type="dxa"/>
            <w:tcBorders>
              <w:top w:val="nil"/>
              <w:left w:val="nil"/>
              <w:bottom w:val="nil"/>
              <w:right w:val="nil"/>
            </w:tcBorders>
          </w:tcPr>
          <w:p w14:paraId="30878C9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-10.81***(2020-03-07)</w:t>
            </w:r>
          </w:p>
        </w:tc>
      </w:tr>
      <w:tr w:rsidR="00AA44ED" w:rsidRPr="000F1211" w14:paraId="4B68BE6A" w14:textId="77777777" w:rsidTr="00EE4DF8">
        <w:tc>
          <w:tcPr>
            <w:tcW w:w="1335" w:type="dxa"/>
            <w:tcBorders>
              <w:top w:val="nil"/>
              <w:left w:val="nil"/>
              <w:bottom w:val="nil"/>
            </w:tcBorders>
          </w:tcPr>
          <w:p w14:paraId="480D015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Germany</w:t>
            </w:r>
          </w:p>
        </w:tc>
        <w:tc>
          <w:tcPr>
            <w:tcW w:w="1335" w:type="dxa"/>
            <w:tcBorders>
              <w:top w:val="nil"/>
              <w:bottom w:val="nil"/>
              <w:right w:val="nil"/>
            </w:tcBorders>
          </w:tcPr>
          <w:p w14:paraId="35FA7C4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1.09</w:t>
            </w:r>
          </w:p>
        </w:tc>
        <w:tc>
          <w:tcPr>
            <w:tcW w:w="1294" w:type="dxa"/>
            <w:tcBorders>
              <w:top w:val="nil"/>
              <w:left w:val="nil"/>
              <w:bottom w:val="nil"/>
              <w:right w:val="nil"/>
            </w:tcBorders>
          </w:tcPr>
          <w:p w14:paraId="657E25F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0.45</w:t>
            </w:r>
          </w:p>
        </w:tc>
        <w:tc>
          <w:tcPr>
            <w:tcW w:w="1336" w:type="dxa"/>
            <w:tcBorders>
              <w:top w:val="nil"/>
              <w:left w:val="nil"/>
              <w:bottom w:val="nil"/>
              <w:right w:val="nil"/>
            </w:tcBorders>
          </w:tcPr>
          <w:p w14:paraId="3383C98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3.12</w:t>
            </w:r>
          </w:p>
        </w:tc>
        <w:tc>
          <w:tcPr>
            <w:tcW w:w="1336" w:type="dxa"/>
            <w:tcBorders>
              <w:top w:val="nil"/>
              <w:left w:val="nil"/>
              <w:bottom w:val="nil"/>
              <w:right w:val="nil"/>
            </w:tcBorders>
          </w:tcPr>
          <w:p w14:paraId="61D7147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0.51</w:t>
            </w:r>
          </w:p>
        </w:tc>
        <w:tc>
          <w:tcPr>
            <w:tcW w:w="1336" w:type="dxa"/>
            <w:tcBorders>
              <w:top w:val="nil"/>
              <w:left w:val="nil"/>
              <w:bottom w:val="nil"/>
              <w:right w:val="nil"/>
            </w:tcBorders>
          </w:tcPr>
          <w:p w14:paraId="1339CE1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-5.59***</w:t>
            </w:r>
          </w:p>
        </w:tc>
        <w:tc>
          <w:tcPr>
            <w:tcW w:w="2371" w:type="dxa"/>
            <w:tcBorders>
              <w:top w:val="nil"/>
              <w:left w:val="nil"/>
              <w:bottom w:val="nil"/>
              <w:right w:val="nil"/>
            </w:tcBorders>
          </w:tcPr>
          <w:p w14:paraId="2BA3F13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-12.58***(2020-03-13)</w:t>
            </w:r>
          </w:p>
        </w:tc>
      </w:tr>
      <w:tr w:rsidR="00AA44ED" w:rsidRPr="000F1211" w14:paraId="15B817FE" w14:textId="77777777" w:rsidTr="00EE4DF8">
        <w:tc>
          <w:tcPr>
            <w:tcW w:w="1335" w:type="dxa"/>
            <w:tcBorders>
              <w:top w:val="nil"/>
              <w:left w:val="nil"/>
              <w:bottom w:val="nil"/>
            </w:tcBorders>
          </w:tcPr>
          <w:p w14:paraId="0C5DCBA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India</w:t>
            </w:r>
          </w:p>
        </w:tc>
        <w:tc>
          <w:tcPr>
            <w:tcW w:w="1335" w:type="dxa"/>
            <w:tcBorders>
              <w:top w:val="nil"/>
              <w:bottom w:val="nil"/>
              <w:right w:val="nil"/>
            </w:tcBorders>
          </w:tcPr>
          <w:p w14:paraId="055A11F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w:t>
            </w:r>
          </w:p>
        </w:tc>
        <w:tc>
          <w:tcPr>
            <w:tcW w:w="1294" w:type="dxa"/>
            <w:tcBorders>
              <w:top w:val="nil"/>
              <w:left w:val="nil"/>
              <w:bottom w:val="nil"/>
              <w:right w:val="nil"/>
            </w:tcBorders>
          </w:tcPr>
          <w:p w14:paraId="6B70243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0.32</w:t>
            </w:r>
          </w:p>
        </w:tc>
        <w:tc>
          <w:tcPr>
            <w:tcW w:w="1336" w:type="dxa"/>
            <w:tcBorders>
              <w:top w:val="nil"/>
              <w:left w:val="nil"/>
              <w:bottom w:val="nil"/>
              <w:right w:val="nil"/>
            </w:tcBorders>
          </w:tcPr>
          <w:p w14:paraId="4829687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2.27</w:t>
            </w:r>
          </w:p>
        </w:tc>
        <w:tc>
          <w:tcPr>
            <w:tcW w:w="1336" w:type="dxa"/>
            <w:tcBorders>
              <w:top w:val="nil"/>
              <w:left w:val="nil"/>
              <w:bottom w:val="nil"/>
              <w:right w:val="nil"/>
            </w:tcBorders>
          </w:tcPr>
          <w:p w14:paraId="779A1A1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0.68</w:t>
            </w:r>
          </w:p>
        </w:tc>
        <w:tc>
          <w:tcPr>
            <w:tcW w:w="1336" w:type="dxa"/>
            <w:tcBorders>
              <w:top w:val="nil"/>
              <w:left w:val="nil"/>
              <w:bottom w:val="nil"/>
              <w:right w:val="nil"/>
            </w:tcBorders>
          </w:tcPr>
          <w:p w14:paraId="6DE8A5C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-4.33***</w:t>
            </w:r>
          </w:p>
        </w:tc>
        <w:tc>
          <w:tcPr>
            <w:tcW w:w="2371" w:type="dxa"/>
            <w:tcBorders>
              <w:top w:val="nil"/>
              <w:left w:val="nil"/>
              <w:bottom w:val="nil"/>
              <w:right w:val="nil"/>
            </w:tcBorders>
          </w:tcPr>
          <w:p w14:paraId="112D663E" w14:textId="5E7550E0"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-8.79**</w:t>
            </w:r>
            <w:r w:rsidR="00BD00F6" w:rsidRPr="00EC0EC2">
              <w:rPr>
                <w:rFonts w:ascii="Times New Roman" w:hAnsi="Times New Roman" w:cs="Times New Roman"/>
              </w:rPr>
              <w:t>* (</w:t>
            </w:r>
            <w:r w:rsidRPr="00EC0EC2">
              <w:rPr>
                <w:rFonts w:ascii="Times New Roman" w:hAnsi="Times New Roman" w:cs="Times New Roman"/>
              </w:rPr>
              <w:t>2020-04-01)</w:t>
            </w:r>
          </w:p>
        </w:tc>
      </w:tr>
      <w:tr w:rsidR="00AA44ED" w:rsidRPr="000F1211" w14:paraId="4A46405B" w14:textId="77777777" w:rsidTr="00EE4DF8">
        <w:tc>
          <w:tcPr>
            <w:tcW w:w="1335" w:type="dxa"/>
            <w:tcBorders>
              <w:top w:val="nil"/>
              <w:left w:val="nil"/>
              <w:bottom w:val="nil"/>
            </w:tcBorders>
          </w:tcPr>
          <w:p w14:paraId="527D18F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Israel</w:t>
            </w:r>
          </w:p>
        </w:tc>
        <w:tc>
          <w:tcPr>
            <w:tcW w:w="1335" w:type="dxa"/>
            <w:tcBorders>
              <w:top w:val="nil"/>
              <w:bottom w:val="nil"/>
              <w:right w:val="nil"/>
            </w:tcBorders>
          </w:tcPr>
          <w:p w14:paraId="2434276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1.07</w:t>
            </w:r>
          </w:p>
        </w:tc>
        <w:tc>
          <w:tcPr>
            <w:tcW w:w="1294" w:type="dxa"/>
            <w:tcBorders>
              <w:top w:val="nil"/>
              <w:left w:val="nil"/>
              <w:bottom w:val="nil"/>
              <w:right w:val="nil"/>
            </w:tcBorders>
          </w:tcPr>
          <w:p w14:paraId="7FD7980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0.50</w:t>
            </w:r>
          </w:p>
        </w:tc>
        <w:tc>
          <w:tcPr>
            <w:tcW w:w="1336" w:type="dxa"/>
            <w:tcBorders>
              <w:top w:val="nil"/>
              <w:left w:val="nil"/>
              <w:bottom w:val="nil"/>
              <w:right w:val="nil"/>
            </w:tcBorders>
          </w:tcPr>
          <w:p w14:paraId="0CF0B5B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2.97</w:t>
            </w:r>
          </w:p>
        </w:tc>
        <w:tc>
          <w:tcPr>
            <w:tcW w:w="1336" w:type="dxa"/>
            <w:tcBorders>
              <w:top w:val="nil"/>
              <w:left w:val="nil"/>
              <w:bottom w:val="nil"/>
              <w:right w:val="nil"/>
            </w:tcBorders>
          </w:tcPr>
          <w:p w14:paraId="0978E21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0.40</w:t>
            </w:r>
          </w:p>
        </w:tc>
        <w:tc>
          <w:tcPr>
            <w:tcW w:w="1336" w:type="dxa"/>
            <w:tcBorders>
              <w:top w:val="nil"/>
              <w:left w:val="nil"/>
              <w:bottom w:val="nil"/>
              <w:right w:val="nil"/>
            </w:tcBorders>
          </w:tcPr>
          <w:p w14:paraId="7D872CD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-3.14*</w:t>
            </w:r>
          </w:p>
        </w:tc>
        <w:tc>
          <w:tcPr>
            <w:tcW w:w="2371" w:type="dxa"/>
            <w:tcBorders>
              <w:top w:val="nil"/>
              <w:left w:val="nil"/>
              <w:bottom w:val="nil"/>
              <w:right w:val="nil"/>
            </w:tcBorders>
          </w:tcPr>
          <w:p w14:paraId="45CFA6FE" w14:textId="57C89E94"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-6.77**</w:t>
            </w:r>
            <w:r w:rsidR="00BD00F6" w:rsidRPr="00EC0EC2">
              <w:rPr>
                <w:rFonts w:ascii="Times New Roman" w:hAnsi="Times New Roman" w:cs="Times New Roman"/>
              </w:rPr>
              <w:t>* (</w:t>
            </w:r>
            <w:r w:rsidRPr="00EC0EC2">
              <w:rPr>
                <w:rFonts w:ascii="Times New Roman" w:hAnsi="Times New Roman" w:cs="Times New Roman"/>
              </w:rPr>
              <w:t>2021-06-05)</w:t>
            </w:r>
          </w:p>
        </w:tc>
      </w:tr>
      <w:tr w:rsidR="00AA44ED" w:rsidRPr="000F1211" w14:paraId="608C446C" w14:textId="77777777" w:rsidTr="00EE4DF8">
        <w:tc>
          <w:tcPr>
            <w:tcW w:w="1335" w:type="dxa"/>
            <w:tcBorders>
              <w:top w:val="nil"/>
              <w:left w:val="nil"/>
              <w:bottom w:val="nil"/>
            </w:tcBorders>
          </w:tcPr>
          <w:p w14:paraId="041FB3F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Italy</w:t>
            </w:r>
          </w:p>
        </w:tc>
        <w:tc>
          <w:tcPr>
            <w:tcW w:w="1335" w:type="dxa"/>
            <w:tcBorders>
              <w:top w:val="nil"/>
              <w:bottom w:val="nil"/>
              <w:right w:val="nil"/>
            </w:tcBorders>
          </w:tcPr>
          <w:p w14:paraId="4F48849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1.07</w:t>
            </w:r>
          </w:p>
        </w:tc>
        <w:tc>
          <w:tcPr>
            <w:tcW w:w="1294" w:type="dxa"/>
            <w:tcBorders>
              <w:top w:val="nil"/>
              <w:left w:val="nil"/>
              <w:bottom w:val="nil"/>
              <w:right w:val="nil"/>
            </w:tcBorders>
          </w:tcPr>
          <w:p w14:paraId="2C14727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0.45</w:t>
            </w:r>
          </w:p>
        </w:tc>
        <w:tc>
          <w:tcPr>
            <w:tcW w:w="1336" w:type="dxa"/>
            <w:tcBorders>
              <w:top w:val="nil"/>
              <w:left w:val="nil"/>
              <w:bottom w:val="nil"/>
              <w:right w:val="nil"/>
            </w:tcBorders>
          </w:tcPr>
          <w:p w14:paraId="277853F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3.55</w:t>
            </w:r>
          </w:p>
        </w:tc>
        <w:tc>
          <w:tcPr>
            <w:tcW w:w="1336" w:type="dxa"/>
            <w:tcBorders>
              <w:top w:val="nil"/>
              <w:left w:val="nil"/>
              <w:bottom w:val="nil"/>
              <w:right w:val="nil"/>
            </w:tcBorders>
          </w:tcPr>
          <w:p w14:paraId="4E39F38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0.58</w:t>
            </w:r>
          </w:p>
        </w:tc>
        <w:tc>
          <w:tcPr>
            <w:tcW w:w="1336" w:type="dxa"/>
            <w:tcBorders>
              <w:top w:val="nil"/>
              <w:left w:val="nil"/>
              <w:bottom w:val="nil"/>
              <w:right w:val="nil"/>
            </w:tcBorders>
          </w:tcPr>
          <w:p w14:paraId="2041A41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-3.64**</w:t>
            </w:r>
          </w:p>
        </w:tc>
        <w:tc>
          <w:tcPr>
            <w:tcW w:w="2371" w:type="dxa"/>
            <w:tcBorders>
              <w:top w:val="nil"/>
              <w:left w:val="nil"/>
              <w:bottom w:val="nil"/>
              <w:right w:val="nil"/>
            </w:tcBorders>
          </w:tcPr>
          <w:p w14:paraId="1140085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-11.66***(2020-06-30)</w:t>
            </w:r>
          </w:p>
        </w:tc>
      </w:tr>
      <w:tr w:rsidR="00AA44ED" w:rsidRPr="000F1211" w14:paraId="7598DE47" w14:textId="77777777" w:rsidTr="00EE4DF8">
        <w:tc>
          <w:tcPr>
            <w:tcW w:w="1335" w:type="dxa"/>
            <w:tcBorders>
              <w:top w:val="nil"/>
              <w:left w:val="nil"/>
              <w:bottom w:val="nil"/>
            </w:tcBorders>
          </w:tcPr>
          <w:p w14:paraId="0029CF2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Japan</w:t>
            </w:r>
          </w:p>
        </w:tc>
        <w:tc>
          <w:tcPr>
            <w:tcW w:w="1335" w:type="dxa"/>
            <w:tcBorders>
              <w:top w:val="nil"/>
              <w:bottom w:val="nil"/>
              <w:right w:val="nil"/>
            </w:tcBorders>
          </w:tcPr>
          <w:p w14:paraId="5EFC146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1.08</w:t>
            </w:r>
          </w:p>
        </w:tc>
        <w:tc>
          <w:tcPr>
            <w:tcW w:w="1294" w:type="dxa"/>
            <w:tcBorders>
              <w:top w:val="nil"/>
              <w:left w:val="nil"/>
              <w:bottom w:val="nil"/>
              <w:right w:val="nil"/>
            </w:tcBorders>
          </w:tcPr>
          <w:p w14:paraId="07A7B77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0.31</w:t>
            </w:r>
          </w:p>
        </w:tc>
        <w:tc>
          <w:tcPr>
            <w:tcW w:w="1336" w:type="dxa"/>
            <w:tcBorders>
              <w:top w:val="nil"/>
              <w:left w:val="nil"/>
              <w:bottom w:val="nil"/>
              <w:right w:val="nil"/>
            </w:tcBorders>
          </w:tcPr>
          <w:p w14:paraId="4835543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2.03</w:t>
            </w:r>
          </w:p>
        </w:tc>
        <w:tc>
          <w:tcPr>
            <w:tcW w:w="1336" w:type="dxa"/>
            <w:tcBorders>
              <w:top w:val="nil"/>
              <w:left w:val="nil"/>
              <w:bottom w:val="nil"/>
              <w:right w:val="nil"/>
            </w:tcBorders>
          </w:tcPr>
          <w:p w14:paraId="40ECF74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0.43</w:t>
            </w:r>
          </w:p>
        </w:tc>
        <w:tc>
          <w:tcPr>
            <w:tcW w:w="1336" w:type="dxa"/>
            <w:tcBorders>
              <w:top w:val="nil"/>
              <w:left w:val="nil"/>
              <w:bottom w:val="nil"/>
              <w:right w:val="nil"/>
            </w:tcBorders>
          </w:tcPr>
          <w:p w14:paraId="5DD85B0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-3.32*</w:t>
            </w:r>
          </w:p>
        </w:tc>
        <w:tc>
          <w:tcPr>
            <w:tcW w:w="2371" w:type="dxa"/>
            <w:tcBorders>
              <w:top w:val="nil"/>
              <w:left w:val="nil"/>
              <w:bottom w:val="nil"/>
              <w:right w:val="nil"/>
            </w:tcBorders>
          </w:tcPr>
          <w:p w14:paraId="5029FB41" w14:textId="3BF9C65E"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-4.87*</w:t>
            </w:r>
            <w:r w:rsidR="00BD00F6" w:rsidRPr="00EC0EC2">
              <w:rPr>
                <w:rFonts w:ascii="Times New Roman" w:hAnsi="Times New Roman" w:cs="Times New Roman"/>
              </w:rPr>
              <w:t>* (</w:t>
            </w:r>
            <w:r w:rsidRPr="00EC0EC2">
              <w:rPr>
                <w:rFonts w:ascii="Times New Roman" w:hAnsi="Times New Roman" w:cs="Times New Roman"/>
              </w:rPr>
              <w:t>2020-03-20)</w:t>
            </w:r>
          </w:p>
        </w:tc>
      </w:tr>
      <w:tr w:rsidR="00AA44ED" w:rsidRPr="000F1211" w14:paraId="184AE717" w14:textId="77777777" w:rsidTr="00EE4DF8">
        <w:tc>
          <w:tcPr>
            <w:tcW w:w="1335" w:type="dxa"/>
            <w:tcBorders>
              <w:top w:val="nil"/>
              <w:left w:val="nil"/>
              <w:bottom w:val="nil"/>
            </w:tcBorders>
          </w:tcPr>
          <w:p w14:paraId="049438B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Netherlands</w:t>
            </w:r>
          </w:p>
        </w:tc>
        <w:tc>
          <w:tcPr>
            <w:tcW w:w="1335" w:type="dxa"/>
            <w:tcBorders>
              <w:top w:val="nil"/>
              <w:bottom w:val="nil"/>
              <w:right w:val="nil"/>
            </w:tcBorders>
          </w:tcPr>
          <w:p w14:paraId="454F8B2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1.07</w:t>
            </w:r>
          </w:p>
        </w:tc>
        <w:tc>
          <w:tcPr>
            <w:tcW w:w="1294" w:type="dxa"/>
            <w:tcBorders>
              <w:top w:val="nil"/>
              <w:left w:val="nil"/>
              <w:bottom w:val="nil"/>
              <w:right w:val="nil"/>
            </w:tcBorders>
          </w:tcPr>
          <w:p w14:paraId="179B5C5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0.38</w:t>
            </w:r>
          </w:p>
        </w:tc>
        <w:tc>
          <w:tcPr>
            <w:tcW w:w="1336" w:type="dxa"/>
            <w:tcBorders>
              <w:top w:val="nil"/>
              <w:left w:val="nil"/>
              <w:bottom w:val="nil"/>
              <w:right w:val="nil"/>
            </w:tcBorders>
          </w:tcPr>
          <w:p w14:paraId="3E3286B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2.87</w:t>
            </w:r>
          </w:p>
        </w:tc>
        <w:tc>
          <w:tcPr>
            <w:tcW w:w="1336" w:type="dxa"/>
            <w:tcBorders>
              <w:top w:val="nil"/>
              <w:left w:val="nil"/>
              <w:bottom w:val="nil"/>
              <w:right w:val="nil"/>
            </w:tcBorders>
          </w:tcPr>
          <w:p w14:paraId="3367FAA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0.60</w:t>
            </w:r>
          </w:p>
        </w:tc>
        <w:tc>
          <w:tcPr>
            <w:tcW w:w="1336" w:type="dxa"/>
            <w:tcBorders>
              <w:top w:val="nil"/>
              <w:left w:val="nil"/>
              <w:bottom w:val="nil"/>
              <w:right w:val="nil"/>
            </w:tcBorders>
          </w:tcPr>
          <w:p w14:paraId="37075AB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-3.69**</w:t>
            </w:r>
          </w:p>
        </w:tc>
        <w:tc>
          <w:tcPr>
            <w:tcW w:w="2371" w:type="dxa"/>
            <w:tcBorders>
              <w:top w:val="nil"/>
              <w:left w:val="nil"/>
              <w:bottom w:val="nil"/>
              <w:right w:val="nil"/>
            </w:tcBorders>
          </w:tcPr>
          <w:p w14:paraId="302F0E78" w14:textId="31F93BB9"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-7.99**</w:t>
            </w:r>
            <w:r w:rsidR="00BD00F6" w:rsidRPr="00EC0EC2">
              <w:rPr>
                <w:rFonts w:ascii="Times New Roman" w:hAnsi="Times New Roman" w:cs="Times New Roman"/>
              </w:rPr>
              <w:t>* (</w:t>
            </w:r>
            <w:r w:rsidRPr="00EC0EC2">
              <w:rPr>
                <w:rFonts w:ascii="Times New Roman" w:hAnsi="Times New Roman" w:cs="Times New Roman"/>
              </w:rPr>
              <w:t>2020-03-13)</w:t>
            </w:r>
          </w:p>
        </w:tc>
      </w:tr>
      <w:tr w:rsidR="00AA44ED" w:rsidRPr="000F1211" w14:paraId="31596CF6" w14:textId="77777777" w:rsidTr="00EE4DF8">
        <w:tc>
          <w:tcPr>
            <w:tcW w:w="1335" w:type="dxa"/>
            <w:tcBorders>
              <w:top w:val="nil"/>
              <w:left w:val="nil"/>
              <w:bottom w:val="nil"/>
            </w:tcBorders>
          </w:tcPr>
          <w:p w14:paraId="0C901A8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Nigeria</w:t>
            </w:r>
          </w:p>
        </w:tc>
        <w:tc>
          <w:tcPr>
            <w:tcW w:w="1335" w:type="dxa"/>
            <w:tcBorders>
              <w:top w:val="nil"/>
              <w:bottom w:val="nil"/>
              <w:right w:val="nil"/>
            </w:tcBorders>
          </w:tcPr>
          <w:p w14:paraId="0F555C5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1.03</w:t>
            </w:r>
          </w:p>
        </w:tc>
        <w:tc>
          <w:tcPr>
            <w:tcW w:w="1294" w:type="dxa"/>
            <w:tcBorders>
              <w:top w:val="nil"/>
              <w:left w:val="nil"/>
              <w:bottom w:val="nil"/>
              <w:right w:val="nil"/>
            </w:tcBorders>
          </w:tcPr>
          <w:p w14:paraId="58C5610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0.23</w:t>
            </w:r>
          </w:p>
        </w:tc>
        <w:tc>
          <w:tcPr>
            <w:tcW w:w="1336" w:type="dxa"/>
            <w:tcBorders>
              <w:top w:val="nil"/>
              <w:left w:val="nil"/>
              <w:bottom w:val="nil"/>
              <w:right w:val="nil"/>
            </w:tcBorders>
          </w:tcPr>
          <w:p w14:paraId="272761E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1.80</w:t>
            </w:r>
          </w:p>
        </w:tc>
        <w:tc>
          <w:tcPr>
            <w:tcW w:w="1336" w:type="dxa"/>
            <w:tcBorders>
              <w:top w:val="nil"/>
              <w:left w:val="nil"/>
              <w:bottom w:val="nil"/>
              <w:right w:val="nil"/>
            </w:tcBorders>
          </w:tcPr>
          <w:p w14:paraId="2CE4463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0.63</w:t>
            </w:r>
          </w:p>
        </w:tc>
        <w:tc>
          <w:tcPr>
            <w:tcW w:w="1336" w:type="dxa"/>
            <w:tcBorders>
              <w:top w:val="nil"/>
              <w:left w:val="nil"/>
              <w:bottom w:val="nil"/>
              <w:right w:val="nil"/>
            </w:tcBorders>
          </w:tcPr>
          <w:p w14:paraId="4C65AD2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-2.83</w:t>
            </w:r>
          </w:p>
        </w:tc>
        <w:tc>
          <w:tcPr>
            <w:tcW w:w="2371" w:type="dxa"/>
            <w:tcBorders>
              <w:top w:val="nil"/>
              <w:left w:val="nil"/>
              <w:bottom w:val="nil"/>
              <w:right w:val="nil"/>
            </w:tcBorders>
          </w:tcPr>
          <w:p w14:paraId="73AF90F8" w14:textId="68D0D212" w:rsidR="00AA44ED" w:rsidRPr="00EC0EC2" w:rsidRDefault="00AA44ED" w:rsidP="00FB745E">
            <w:pPr>
              <w:spacing w:line="480" w:lineRule="auto"/>
              <w:rPr>
                <w:rFonts w:ascii="Times New Roman" w:hAnsi="Times New Roman" w:cs="Times New Roman"/>
                <w:vertAlign w:val="superscript"/>
              </w:rPr>
            </w:pPr>
            <w:r w:rsidRPr="00EC0EC2">
              <w:rPr>
                <w:rFonts w:ascii="Times New Roman" w:hAnsi="Times New Roman" w:cs="Times New Roman"/>
              </w:rPr>
              <w:t>-4.71*</w:t>
            </w:r>
            <w:r w:rsidR="00BD00F6" w:rsidRPr="00EC0EC2">
              <w:rPr>
                <w:rFonts w:ascii="Times New Roman" w:hAnsi="Times New Roman" w:cs="Times New Roman"/>
              </w:rPr>
              <w:t>* (</w:t>
            </w:r>
            <w:r w:rsidRPr="00EC0EC2">
              <w:rPr>
                <w:rFonts w:ascii="Times New Roman" w:hAnsi="Times New Roman" w:cs="Times New Roman"/>
              </w:rPr>
              <w:t>2020-06-06)</w:t>
            </w:r>
            <w:r w:rsidRPr="00EC0EC2">
              <w:rPr>
                <w:rFonts w:ascii="Times New Roman" w:hAnsi="Times New Roman" w:cs="Times New Roman"/>
                <w:vertAlign w:val="superscript"/>
              </w:rPr>
              <w:t>1</w:t>
            </w:r>
          </w:p>
        </w:tc>
      </w:tr>
      <w:tr w:rsidR="00AA44ED" w:rsidRPr="000F1211" w14:paraId="0964B336" w14:textId="77777777" w:rsidTr="00EE4DF8">
        <w:tc>
          <w:tcPr>
            <w:tcW w:w="1335" w:type="dxa"/>
            <w:tcBorders>
              <w:top w:val="nil"/>
              <w:left w:val="nil"/>
              <w:bottom w:val="nil"/>
            </w:tcBorders>
          </w:tcPr>
          <w:p w14:paraId="4EB5DE6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Peru</w:t>
            </w:r>
          </w:p>
        </w:tc>
        <w:tc>
          <w:tcPr>
            <w:tcW w:w="1335" w:type="dxa"/>
            <w:tcBorders>
              <w:top w:val="nil"/>
              <w:bottom w:val="nil"/>
              <w:right w:val="nil"/>
            </w:tcBorders>
          </w:tcPr>
          <w:p w14:paraId="3220EDE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w:t>
            </w:r>
          </w:p>
        </w:tc>
        <w:tc>
          <w:tcPr>
            <w:tcW w:w="1294" w:type="dxa"/>
            <w:tcBorders>
              <w:top w:val="nil"/>
              <w:left w:val="nil"/>
              <w:bottom w:val="nil"/>
              <w:right w:val="nil"/>
            </w:tcBorders>
          </w:tcPr>
          <w:p w14:paraId="3452A4E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0.23</w:t>
            </w:r>
          </w:p>
        </w:tc>
        <w:tc>
          <w:tcPr>
            <w:tcW w:w="1336" w:type="dxa"/>
            <w:tcBorders>
              <w:top w:val="nil"/>
              <w:left w:val="nil"/>
              <w:bottom w:val="nil"/>
              <w:right w:val="nil"/>
            </w:tcBorders>
          </w:tcPr>
          <w:p w14:paraId="618C4B4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1.87</w:t>
            </w:r>
          </w:p>
        </w:tc>
        <w:tc>
          <w:tcPr>
            <w:tcW w:w="1336" w:type="dxa"/>
            <w:tcBorders>
              <w:top w:val="nil"/>
              <w:left w:val="nil"/>
              <w:bottom w:val="nil"/>
              <w:right w:val="nil"/>
            </w:tcBorders>
          </w:tcPr>
          <w:p w14:paraId="5E304F6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0.92</w:t>
            </w:r>
          </w:p>
        </w:tc>
        <w:tc>
          <w:tcPr>
            <w:tcW w:w="1336" w:type="dxa"/>
            <w:tcBorders>
              <w:top w:val="nil"/>
              <w:left w:val="nil"/>
              <w:bottom w:val="nil"/>
              <w:right w:val="nil"/>
            </w:tcBorders>
          </w:tcPr>
          <w:p w14:paraId="7E62611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-3.33*</w:t>
            </w:r>
          </w:p>
        </w:tc>
        <w:tc>
          <w:tcPr>
            <w:tcW w:w="2371" w:type="dxa"/>
            <w:tcBorders>
              <w:top w:val="nil"/>
              <w:left w:val="nil"/>
              <w:bottom w:val="nil"/>
              <w:right w:val="nil"/>
            </w:tcBorders>
          </w:tcPr>
          <w:p w14:paraId="1F332D7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-10.83***(2020-04-03)</w:t>
            </w:r>
          </w:p>
        </w:tc>
      </w:tr>
      <w:tr w:rsidR="00AA44ED" w:rsidRPr="000F1211" w14:paraId="5E4344A2" w14:textId="77777777" w:rsidTr="00EE4DF8">
        <w:tc>
          <w:tcPr>
            <w:tcW w:w="1335" w:type="dxa"/>
            <w:tcBorders>
              <w:top w:val="nil"/>
              <w:left w:val="nil"/>
              <w:bottom w:val="nil"/>
            </w:tcBorders>
          </w:tcPr>
          <w:p w14:paraId="773BC4D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Singapore</w:t>
            </w:r>
          </w:p>
        </w:tc>
        <w:tc>
          <w:tcPr>
            <w:tcW w:w="1335" w:type="dxa"/>
            <w:tcBorders>
              <w:top w:val="nil"/>
              <w:bottom w:val="nil"/>
              <w:right w:val="nil"/>
            </w:tcBorders>
          </w:tcPr>
          <w:p w14:paraId="4AFAEB4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1.02</w:t>
            </w:r>
          </w:p>
        </w:tc>
        <w:tc>
          <w:tcPr>
            <w:tcW w:w="1294" w:type="dxa"/>
            <w:tcBorders>
              <w:top w:val="nil"/>
              <w:left w:val="nil"/>
              <w:bottom w:val="nil"/>
              <w:right w:val="nil"/>
            </w:tcBorders>
          </w:tcPr>
          <w:p w14:paraId="1721032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0.31</w:t>
            </w:r>
          </w:p>
        </w:tc>
        <w:tc>
          <w:tcPr>
            <w:tcW w:w="1336" w:type="dxa"/>
            <w:tcBorders>
              <w:top w:val="nil"/>
              <w:left w:val="nil"/>
              <w:bottom w:val="nil"/>
              <w:right w:val="nil"/>
            </w:tcBorders>
          </w:tcPr>
          <w:p w14:paraId="6882820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2.15</w:t>
            </w:r>
          </w:p>
        </w:tc>
        <w:tc>
          <w:tcPr>
            <w:tcW w:w="1336" w:type="dxa"/>
            <w:tcBorders>
              <w:top w:val="nil"/>
              <w:left w:val="nil"/>
              <w:bottom w:val="nil"/>
              <w:right w:val="nil"/>
            </w:tcBorders>
          </w:tcPr>
          <w:p w14:paraId="71C3FDD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0.48</w:t>
            </w:r>
          </w:p>
        </w:tc>
        <w:tc>
          <w:tcPr>
            <w:tcW w:w="1336" w:type="dxa"/>
            <w:tcBorders>
              <w:top w:val="nil"/>
              <w:left w:val="nil"/>
              <w:bottom w:val="nil"/>
              <w:right w:val="nil"/>
            </w:tcBorders>
          </w:tcPr>
          <w:p w14:paraId="06EF22F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-3.78**</w:t>
            </w:r>
          </w:p>
        </w:tc>
        <w:tc>
          <w:tcPr>
            <w:tcW w:w="2371" w:type="dxa"/>
            <w:tcBorders>
              <w:top w:val="nil"/>
              <w:left w:val="nil"/>
              <w:bottom w:val="nil"/>
              <w:right w:val="nil"/>
            </w:tcBorders>
          </w:tcPr>
          <w:p w14:paraId="1F1E08C6" w14:textId="1D0A3C6F"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-6.72**</w:t>
            </w:r>
            <w:r w:rsidR="00BD00F6" w:rsidRPr="00EC0EC2">
              <w:rPr>
                <w:rFonts w:ascii="Times New Roman" w:hAnsi="Times New Roman" w:cs="Times New Roman"/>
              </w:rPr>
              <w:t>* (</w:t>
            </w:r>
            <w:r w:rsidRPr="00EC0EC2">
              <w:rPr>
                <w:rFonts w:ascii="Times New Roman" w:hAnsi="Times New Roman" w:cs="Times New Roman"/>
              </w:rPr>
              <w:t>2020-04-15)</w:t>
            </w:r>
          </w:p>
        </w:tc>
      </w:tr>
      <w:tr w:rsidR="00AA44ED" w:rsidRPr="000F1211" w14:paraId="66EDD6B7" w14:textId="77777777" w:rsidTr="00EE4DF8">
        <w:tc>
          <w:tcPr>
            <w:tcW w:w="1335" w:type="dxa"/>
            <w:tcBorders>
              <w:top w:val="nil"/>
              <w:left w:val="nil"/>
              <w:bottom w:val="nil"/>
            </w:tcBorders>
          </w:tcPr>
          <w:p w14:paraId="55ACD73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South Africa</w:t>
            </w:r>
          </w:p>
        </w:tc>
        <w:tc>
          <w:tcPr>
            <w:tcW w:w="1335" w:type="dxa"/>
            <w:tcBorders>
              <w:top w:val="nil"/>
              <w:bottom w:val="nil"/>
              <w:right w:val="nil"/>
            </w:tcBorders>
          </w:tcPr>
          <w:p w14:paraId="62CA179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1.12</w:t>
            </w:r>
          </w:p>
        </w:tc>
        <w:tc>
          <w:tcPr>
            <w:tcW w:w="1294" w:type="dxa"/>
            <w:tcBorders>
              <w:top w:val="nil"/>
              <w:left w:val="nil"/>
              <w:bottom w:val="nil"/>
              <w:right w:val="nil"/>
            </w:tcBorders>
          </w:tcPr>
          <w:p w14:paraId="7DF7492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0.31</w:t>
            </w:r>
          </w:p>
        </w:tc>
        <w:tc>
          <w:tcPr>
            <w:tcW w:w="1336" w:type="dxa"/>
            <w:tcBorders>
              <w:top w:val="nil"/>
              <w:left w:val="nil"/>
              <w:bottom w:val="nil"/>
              <w:right w:val="nil"/>
            </w:tcBorders>
          </w:tcPr>
          <w:p w14:paraId="12BD51F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2.57</w:t>
            </w:r>
          </w:p>
        </w:tc>
        <w:tc>
          <w:tcPr>
            <w:tcW w:w="1336" w:type="dxa"/>
            <w:tcBorders>
              <w:top w:val="nil"/>
              <w:left w:val="nil"/>
              <w:bottom w:val="nil"/>
              <w:right w:val="nil"/>
            </w:tcBorders>
          </w:tcPr>
          <w:p w14:paraId="03FDC4E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0.52</w:t>
            </w:r>
          </w:p>
        </w:tc>
        <w:tc>
          <w:tcPr>
            <w:tcW w:w="1336" w:type="dxa"/>
            <w:tcBorders>
              <w:top w:val="nil"/>
              <w:left w:val="nil"/>
              <w:bottom w:val="nil"/>
              <w:right w:val="nil"/>
            </w:tcBorders>
          </w:tcPr>
          <w:p w14:paraId="39777B6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-2.80</w:t>
            </w:r>
          </w:p>
        </w:tc>
        <w:tc>
          <w:tcPr>
            <w:tcW w:w="2371" w:type="dxa"/>
            <w:tcBorders>
              <w:top w:val="nil"/>
              <w:left w:val="nil"/>
              <w:bottom w:val="nil"/>
              <w:right w:val="nil"/>
            </w:tcBorders>
          </w:tcPr>
          <w:p w14:paraId="37C6F690" w14:textId="73C2CDB9"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-6.71**</w:t>
            </w:r>
            <w:r w:rsidR="00BD00F6" w:rsidRPr="00EC0EC2">
              <w:rPr>
                <w:rFonts w:ascii="Times New Roman" w:hAnsi="Times New Roman" w:cs="Times New Roman"/>
              </w:rPr>
              <w:t>* (</w:t>
            </w:r>
            <w:r w:rsidRPr="00EC0EC2">
              <w:rPr>
                <w:rFonts w:ascii="Times New Roman" w:hAnsi="Times New Roman" w:cs="Times New Roman"/>
              </w:rPr>
              <w:t>2021-05-06)</w:t>
            </w:r>
          </w:p>
        </w:tc>
      </w:tr>
      <w:tr w:rsidR="00AA44ED" w:rsidRPr="000F1211" w14:paraId="6B92A271" w14:textId="77777777" w:rsidTr="00EE4DF8">
        <w:tc>
          <w:tcPr>
            <w:tcW w:w="1335" w:type="dxa"/>
            <w:tcBorders>
              <w:top w:val="nil"/>
              <w:left w:val="nil"/>
              <w:bottom w:val="nil"/>
            </w:tcBorders>
          </w:tcPr>
          <w:p w14:paraId="4D53139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South Korea</w:t>
            </w:r>
          </w:p>
        </w:tc>
        <w:tc>
          <w:tcPr>
            <w:tcW w:w="1335" w:type="dxa"/>
            <w:tcBorders>
              <w:top w:val="nil"/>
              <w:bottom w:val="nil"/>
              <w:right w:val="nil"/>
            </w:tcBorders>
          </w:tcPr>
          <w:p w14:paraId="0723F51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1.07</w:t>
            </w:r>
          </w:p>
        </w:tc>
        <w:tc>
          <w:tcPr>
            <w:tcW w:w="1294" w:type="dxa"/>
            <w:tcBorders>
              <w:top w:val="nil"/>
              <w:left w:val="nil"/>
              <w:bottom w:val="nil"/>
              <w:right w:val="nil"/>
            </w:tcBorders>
          </w:tcPr>
          <w:p w14:paraId="097DDCF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0.52</w:t>
            </w:r>
          </w:p>
        </w:tc>
        <w:tc>
          <w:tcPr>
            <w:tcW w:w="1336" w:type="dxa"/>
            <w:tcBorders>
              <w:top w:val="nil"/>
              <w:left w:val="nil"/>
              <w:bottom w:val="nil"/>
              <w:right w:val="nil"/>
            </w:tcBorders>
          </w:tcPr>
          <w:p w14:paraId="3C924A9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5.82</w:t>
            </w:r>
          </w:p>
        </w:tc>
        <w:tc>
          <w:tcPr>
            <w:tcW w:w="1336" w:type="dxa"/>
            <w:tcBorders>
              <w:top w:val="nil"/>
              <w:left w:val="nil"/>
              <w:bottom w:val="nil"/>
              <w:right w:val="nil"/>
            </w:tcBorders>
          </w:tcPr>
          <w:p w14:paraId="534372E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0.24</w:t>
            </w:r>
          </w:p>
        </w:tc>
        <w:tc>
          <w:tcPr>
            <w:tcW w:w="1336" w:type="dxa"/>
            <w:tcBorders>
              <w:top w:val="nil"/>
              <w:left w:val="nil"/>
              <w:bottom w:val="nil"/>
              <w:right w:val="nil"/>
            </w:tcBorders>
          </w:tcPr>
          <w:p w14:paraId="5D9C7DD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-6.16***</w:t>
            </w:r>
          </w:p>
        </w:tc>
        <w:tc>
          <w:tcPr>
            <w:tcW w:w="2371" w:type="dxa"/>
            <w:tcBorders>
              <w:top w:val="nil"/>
              <w:left w:val="nil"/>
              <w:bottom w:val="nil"/>
              <w:right w:val="nil"/>
            </w:tcBorders>
          </w:tcPr>
          <w:p w14:paraId="579433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-12.22***(2020-06-30)</w:t>
            </w:r>
          </w:p>
        </w:tc>
      </w:tr>
      <w:tr w:rsidR="00AA44ED" w:rsidRPr="000F1211" w14:paraId="32F71BA2" w14:textId="77777777" w:rsidTr="00EE4DF8">
        <w:tc>
          <w:tcPr>
            <w:tcW w:w="1335" w:type="dxa"/>
            <w:tcBorders>
              <w:top w:val="nil"/>
              <w:left w:val="nil"/>
              <w:bottom w:val="nil"/>
            </w:tcBorders>
          </w:tcPr>
          <w:p w14:paraId="736ECAC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Spain</w:t>
            </w:r>
          </w:p>
        </w:tc>
        <w:tc>
          <w:tcPr>
            <w:tcW w:w="1335" w:type="dxa"/>
            <w:tcBorders>
              <w:top w:val="nil"/>
              <w:bottom w:val="nil"/>
              <w:right w:val="nil"/>
            </w:tcBorders>
          </w:tcPr>
          <w:p w14:paraId="7C6511C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1.16</w:t>
            </w:r>
          </w:p>
        </w:tc>
        <w:tc>
          <w:tcPr>
            <w:tcW w:w="1294" w:type="dxa"/>
            <w:tcBorders>
              <w:top w:val="nil"/>
              <w:left w:val="nil"/>
              <w:bottom w:val="nil"/>
              <w:right w:val="nil"/>
            </w:tcBorders>
          </w:tcPr>
          <w:p w14:paraId="4C67B3A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0.44</w:t>
            </w:r>
          </w:p>
        </w:tc>
        <w:tc>
          <w:tcPr>
            <w:tcW w:w="1336" w:type="dxa"/>
            <w:tcBorders>
              <w:top w:val="nil"/>
              <w:left w:val="nil"/>
              <w:bottom w:val="nil"/>
              <w:right w:val="nil"/>
            </w:tcBorders>
          </w:tcPr>
          <w:p w14:paraId="41647F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3.22</w:t>
            </w:r>
          </w:p>
        </w:tc>
        <w:tc>
          <w:tcPr>
            <w:tcW w:w="1336" w:type="dxa"/>
            <w:tcBorders>
              <w:top w:val="nil"/>
              <w:left w:val="nil"/>
              <w:bottom w:val="nil"/>
              <w:right w:val="nil"/>
            </w:tcBorders>
          </w:tcPr>
          <w:p w14:paraId="4786311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0.58</w:t>
            </w:r>
          </w:p>
        </w:tc>
        <w:tc>
          <w:tcPr>
            <w:tcW w:w="1336" w:type="dxa"/>
            <w:tcBorders>
              <w:top w:val="nil"/>
              <w:left w:val="nil"/>
              <w:bottom w:val="nil"/>
              <w:right w:val="nil"/>
            </w:tcBorders>
          </w:tcPr>
          <w:p w14:paraId="0216CDC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-4.65***</w:t>
            </w:r>
          </w:p>
        </w:tc>
        <w:tc>
          <w:tcPr>
            <w:tcW w:w="2371" w:type="dxa"/>
            <w:tcBorders>
              <w:top w:val="nil"/>
              <w:left w:val="nil"/>
              <w:bottom w:val="nil"/>
              <w:right w:val="nil"/>
            </w:tcBorders>
          </w:tcPr>
          <w:p w14:paraId="3FE0ED29" w14:textId="289926B6"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-9.89**</w:t>
            </w:r>
            <w:r w:rsidR="00BD00F6" w:rsidRPr="00EC0EC2">
              <w:rPr>
                <w:rFonts w:ascii="Times New Roman" w:hAnsi="Times New Roman" w:cs="Times New Roman"/>
              </w:rPr>
              <w:t>* (</w:t>
            </w:r>
            <w:r w:rsidRPr="00EC0EC2">
              <w:rPr>
                <w:rFonts w:ascii="Times New Roman" w:hAnsi="Times New Roman" w:cs="Times New Roman"/>
              </w:rPr>
              <w:t>2020-03-09)</w:t>
            </w:r>
          </w:p>
        </w:tc>
      </w:tr>
      <w:tr w:rsidR="00AA44ED" w:rsidRPr="000F1211" w14:paraId="727E5E89" w14:textId="77777777" w:rsidTr="00EE4DF8">
        <w:tc>
          <w:tcPr>
            <w:tcW w:w="1335" w:type="dxa"/>
            <w:tcBorders>
              <w:top w:val="nil"/>
              <w:left w:val="nil"/>
              <w:bottom w:val="nil"/>
            </w:tcBorders>
          </w:tcPr>
          <w:p w14:paraId="4CEBE93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Sweden</w:t>
            </w:r>
          </w:p>
        </w:tc>
        <w:tc>
          <w:tcPr>
            <w:tcW w:w="1335" w:type="dxa"/>
            <w:tcBorders>
              <w:top w:val="nil"/>
              <w:bottom w:val="nil"/>
              <w:right w:val="nil"/>
            </w:tcBorders>
          </w:tcPr>
          <w:p w14:paraId="115FF61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1.15</w:t>
            </w:r>
          </w:p>
        </w:tc>
        <w:tc>
          <w:tcPr>
            <w:tcW w:w="1294" w:type="dxa"/>
            <w:tcBorders>
              <w:top w:val="nil"/>
              <w:left w:val="nil"/>
              <w:bottom w:val="nil"/>
              <w:right w:val="nil"/>
            </w:tcBorders>
          </w:tcPr>
          <w:p w14:paraId="2970D94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0.31</w:t>
            </w:r>
          </w:p>
        </w:tc>
        <w:tc>
          <w:tcPr>
            <w:tcW w:w="1336" w:type="dxa"/>
            <w:tcBorders>
              <w:top w:val="nil"/>
              <w:left w:val="nil"/>
              <w:bottom w:val="nil"/>
              <w:right w:val="nil"/>
            </w:tcBorders>
          </w:tcPr>
          <w:p w14:paraId="694B409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2.20</w:t>
            </w:r>
          </w:p>
        </w:tc>
        <w:tc>
          <w:tcPr>
            <w:tcW w:w="1336" w:type="dxa"/>
            <w:tcBorders>
              <w:top w:val="nil"/>
              <w:left w:val="nil"/>
              <w:bottom w:val="nil"/>
              <w:right w:val="nil"/>
            </w:tcBorders>
          </w:tcPr>
          <w:p w14:paraId="06FADB7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0.44</w:t>
            </w:r>
          </w:p>
        </w:tc>
        <w:tc>
          <w:tcPr>
            <w:tcW w:w="1336" w:type="dxa"/>
            <w:tcBorders>
              <w:top w:val="nil"/>
              <w:left w:val="nil"/>
              <w:bottom w:val="nil"/>
              <w:right w:val="nil"/>
            </w:tcBorders>
          </w:tcPr>
          <w:p w14:paraId="60C25DE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-3.11</w:t>
            </w:r>
          </w:p>
        </w:tc>
        <w:tc>
          <w:tcPr>
            <w:tcW w:w="2371" w:type="dxa"/>
            <w:tcBorders>
              <w:top w:val="nil"/>
              <w:left w:val="nil"/>
              <w:bottom w:val="nil"/>
              <w:right w:val="nil"/>
            </w:tcBorders>
          </w:tcPr>
          <w:p w14:paraId="1B99B340" w14:textId="686178BC"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-4.65*</w:t>
            </w:r>
            <w:r w:rsidR="00BD00F6" w:rsidRPr="00EC0EC2">
              <w:rPr>
                <w:rFonts w:ascii="Times New Roman" w:hAnsi="Times New Roman" w:cs="Times New Roman"/>
              </w:rPr>
              <w:t>* (</w:t>
            </w:r>
            <w:r w:rsidRPr="00EC0EC2">
              <w:rPr>
                <w:rFonts w:ascii="Times New Roman" w:hAnsi="Times New Roman" w:cs="Times New Roman"/>
              </w:rPr>
              <w:t>2021-06-04)</w:t>
            </w:r>
            <w:r w:rsidRPr="00EC0EC2">
              <w:rPr>
                <w:rFonts w:ascii="Times New Roman" w:hAnsi="Times New Roman" w:cs="Times New Roman"/>
                <w:vertAlign w:val="superscript"/>
              </w:rPr>
              <w:t xml:space="preserve"> 1</w:t>
            </w:r>
          </w:p>
        </w:tc>
      </w:tr>
      <w:tr w:rsidR="00AA44ED" w:rsidRPr="000F1211" w14:paraId="7DA39CF6" w14:textId="77777777" w:rsidTr="00EE4DF8">
        <w:tc>
          <w:tcPr>
            <w:tcW w:w="1335" w:type="dxa"/>
            <w:tcBorders>
              <w:top w:val="nil"/>
              <w:left w:val="nil"/>
              <w:bottom w:val="nil"/>
            </w:tcBorders>
          </w:tcPr>
          <w:p w14:paraId="74FDA82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UK</w:t>
            </w:r>
          </w:p>
        </w:tc>
        <w:tc>
          <w:tcPr>
            <w:tcW w:w="1335" w:type="dxa"/>
            <w:tcBorders>
              <w:top w:val="nil"/>
              <w:bottom w:val="nil"/>
              <w:right w:val="nil"/>
            </w:tcBorders>
          </w:tcPr>
          <w:p w14:paraId="4227C54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1.12</w:t>
            </w:r>
          </w:p>
        </w:tc>
        <w:tc>
          <w:tcPr>
            <w:tcW w:w="1294" w:type="dxa"/>
            <w:tcBorders>
              <w:top w:val="nil"/>
              <w:left w:val="nil"/>
              <w:bottom w:val="nil"/>
              <w:right w:val="nil"/>
            </w:tcBorders>
          </w:tcPr>
          <w:p w14:paraId="0AC896D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0.40</w:t>
            </w:r>
          </w:p>
        </w:tc>
        <w:tc>
          <w:tcPr>
            <w:tcW w:w="1336" w:type="dxa"/>
            <w:tcBorders>
              <w:top w:val="nil"/>
              <w:left w:val="nil"/>
              <w:bottom w:val="nil"/>
              <w:right w:val="nil"/>
            </w:tcBorders>
          </w:tcPr>
          <w:p w14:paraId="4C50036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3.35</w:t>
            </w:r>
          </w:p>
        </w:tc>
        <w:tc>
          <w:tcPr>
            <w:tcW w:w="1336" w:type="dxa"/>
            <w:tcBorders>
              <w:top w:val="nil"/>
              <w:left w:val="nil"/>
              <w:bottom w:val="nil"/>
              <w:right w:val="nil"/>
            </w:tcBorders>
          </w:tcPr>
          <w:p w14:paraId="349FA14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0.49</w:t>
            </w:r>
          </w:p>
        </w:tc>
        <w:tc>
          <w:tcPr>
            <w:tcW w:w="1336" w:type="dxa"/>
            <w:tcBorders>
              <w:top w:val="nil"/>
              <w:left w:val="nil"/>
              <w:bottom w:val="nil"/>
              <w:right w:val="nil"/>
            </w:tcBorders>
          </w:tcPr>
          <w:p w14:paraId="6AFBA56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-2.80</w:t>
            </w:r>
          </w:p>
        </w:tc>
        <w:tc>
          <w:tcPr>
            <w:tcW w:w="2371" w:type="dxa"/>
            <w:tcBorders>
              <w:top w:val="nil"/>
              <w:left w:val="nil"/>
              <w:bottom w:val="nil"/>
              <w:right w:val="nil"/>
            </w:tcBorders>
          </w:tcPr>
          <w:p w14:paraId="5304E3CA" w14:textId="5432F773"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-7.33**</w:t>
            </w:r>
            <w:r w:rsidR="00BD00F6" w:rsidRPr="00EC0EC2">
              <w:rPr>
                <w:rFonts w:ascii="Times New Roman" w:hAnsi="Times New Roman" w:cs="Times New Roman"/>
              </w:rPr>
              <w:t>* (</w:t>
            </w:r>
            <w:r w:rsidRPr="00EC0EC2">
              <w:rPr>
                <w:rFonts w:ascii="Times New Roman" w:hAnsi="Times New Roman" w:cs="Times New Roman"/>
              </w:rPr>
              <w:t>2020-03-11)</w:t>
            </w:r>
          </w:p>
        </w:tc>
      </w:tr>
      <w:tr w:rsidR="00AA44ED" w:rsidRPr="000F1211" w14:paraId="2A262014" w14:textId="77777777" w:rsidTr="00EE4DF8">
        <w:tc>
          <w:tcPr>
            <w:tcW w:w="1335" w:type="dxa"/>
            <w:tcBorders>
              <w:top w:val="nil"/>
              <w:left w:val="nil"/>
            </w:tcBorders>
          </w:tcPr>
          <w:p w14:paraId="08C98EB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USA</w:t>
            </w:r>
          </w:p>
        </w:tc>
        <w:tc>
          <w:tcPr>
            <w:tcW w:w="1335" w:type="dxa"/>
            <w:tcBorders>
              <w:top w:val="nil"/>
              <w:right w:val="nil"/>
            </w:tcBorders>
          </w:tcPr>
          <w:p w14:paraId="3775CEC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1.12</w:t>
            </w:r>
          </w:p>
        </w:tc>
        <w:tc>
          <w:tcPr>
            <w:tcW w:w="1294" w:type="dxa"/>
            <w:tcBorders>
              <w:top w:val="nil"/>
              <w:left w:val="nil"/>
              <w:right w:val="nil"/>
            </w:tcBorders>
          </w:tcPr>
          <w:p w14:paraId="3D8AE4F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0.52</w:t>
            </w:r>
          </w:p>
        </w:tc>
        <w:tc>
          <w:tcPr>
            <w:tcW w:w="1336" w:type="dxa"/>
            <w:tcBorders>
              <w:top w:val="nil"/>
              <w:left w:val="nil"/>
              <w:right w:val="nil"/>
            </w:tcBorders>
          </w:tcPr>
          <w:p w14:paraId="147E997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3.66</w:t>
            </w:r>
          </w:p>
        </w:tc>
        <w:tc>
          <w:tcPr>
            <w:tcW w:w="1336" w:type="dxa"/>
            <w:tcBorders>
              <w:top w:val="nil"/>
              <w:left w:val="nil"/>
              <w:right w:val="nil"/>
            </w:tcBorders>
          </w:tcPr>
          <w:p w14:paraId="57D1695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0.71</w:t>
            </w:r>
          </w:p>
        </w:tc>
        <w:tc>
          <w:tcPr>
            <w:tcW w:w="1336" w:type="dxa"/>
            <w:tcBorders>
              <w:top w:val="nil"/>
              <w:left w:val="nil"/>
              <w:right w:val="nil"/>
            </w:tcBorders>
          </w:tcPr>
          <w:p w14:paraId="17C391B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-7.90***</w:t>
            </w:r>
          </w:p>
        </w:tc>
        <w:tc>
          <w:tcPr>
            <w:tcW w:w="2371" w:type="dxa"/>
            <w:tcBorders>
              <w:top w:val="nil"/>
              <w:left w:val="nil"/>
              <w:right w:val="nil"/>
            </w:tcBorders>
          </w:tcPr>
          <w:p w14:paraId="44B9E22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-21.54***(2020-03-20)</w:t>
            </w:r>
          </w:p>
        </w:tc>
      </w:tr>
    </w:tbl>
    <w:p w14:paraId="13A9694C" w14:textId="488FE926"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See Notes in </w:t>
      </w:r>
      <w:r w:rsidR="00584088">
        <w:rPr>
          <w:rFonts w:ascii="Times New Roman" w:hAnsi="Times New Roman" w:cs="Times New Roman"/>
        </w:rPr>
        <w:t xml:space="preserve">the </w:t>
      </w:r>
      <w:r w:rsidRPr="00EC0EC2">
        <w:rPr>
          <w:rFonts w:ascii="Times New Roman" w:hAnsi="Times New Roman" w:cs="Times New Roman"/>
        </w:rPr>
        <w:t>previous table.</w:t>
      </w:r>
    </w:p>
    <w:p w14:paraId="65394DC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vertAlign w:val="superscript"/>
        </w:rPr>
        <w:t>1</w:t>
      </w:r>
      <w:r w:rsidRPr="00EC0EC2">
        <w:rPr>
          <w:rFonts w:ascii="Times New Roman" w:hAnsi="Times New Roman" w:cs="Times New Roman"/>
        </w:rPr>
        <w:t xml:space="preserve"> BADF test with break type of innovational outlier.</w:t>
      </w:r>
    </w:p>
    <w:p w14:paraId="62694B24" w14:textId="77777777" w:rsidR="00AA44ED" w:rsidRPr="00EC0EC2" w:rsidRDefault="00AA44ED" w:rsidP="00FB745E">
      <w:pPr>
        <w:spacing w:line="480" w:lineRule="auto"/>
        <w:rPr>
          <w:rFonts w:ascii="Times New Roman" w:hAnsi="Times New Roman" w:cs="Times New Roman"/>
        </w:rPr>
      </w:pPr>
    </w:p>
    <w:p w14:paraId="7C749657" w14:textId="77777777" w:rsidR="00AA44ED" w:rsidRPr="00EC0EC2" w:rsidRDefault="00AA44ED" w:rsidP="00FB745E">
      <w:pPr>
        <w:spacing w:line="480" w:lineRule="auto"/>
        <w:rPr>
          <w:rFonts w:ascii="Times New Roman" w:hAnsi="Times New Roman" w:cs="Times New Roman"/>
        </w:rPr>
      </w:pPr>
    </w:p>
    <w:p w14:paraId="1FB887E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br w:type="page"/>
      </w:r>
    </w:p>
    <w:p w14:paraId="0541C1BF" w14:textId="53F03E0E" w:rsidR="00AA44ED" w:rsidRPr="00781903" w:rsidRDefault="00AA44ED" w:rsidP="00FB745E">
      <w:pPr>
        <w:spacing w:line="480" w:lineRule="auto"/>
        <w:rPr>
          <w:rFonts w:ascii="Times New Roman" w:hAnsi="Times New Roman" w:cs="Times New Roman"/>
          <w:b/>
          <w:bCs/>
          <w:sz w:val="24"/>
          <w:szCs w:val="24"/>
        </w:rPr>
      </w:pPr>
      <w:r w:rsidRPr="00781903">
        <w:rPr>
          <w:rFonts w:ascii="Times New Roman" w:hAnsi="Times New Roman" w:cs="Times New Roman"/>
          <w:b/>
          <w:bCs/>
          <w:sz w:val="24"/>
          <w:szCs w:val="24"/>
        </w:rPr>
        <w:lastRenderedPageBreak/>
        <w:t>Table 2: Time and Duration of the COVID-19 waves, as identified by Break Least Square, Adjust Break Least Square</w:t>
      </w:r>
      <w:r w:rsidR="00584088" w:rsidRPr="00781903">
        <w:rPr>
          <w:rFonts w:ascii="Times New Roman" w:hAnsi="Times New Roman" w:cs="Times New Roman"/>
          <w:b/>
          <w:bCs/>
          <w:sz w:val="24"/>
          <w:szCs w:val="24"/>
        </w:rPr>
        <w:t>,</w:t>
      </w:r>
      <w:r w:rsidRPr="00781903">
        <w:rPr>
          <w:rFonts w:ascii="Times New Roman" w:hAnsi="Times New Roman" w:cs="Times New Roman"/>
          <w:b/>
          <w:bCs/>
          <w:sz w:val="24"/>
          <w:szCs w:val="24"/>
        </w:rPr>
        <w:t xml:space="preserve"> and Reported data for Reproduction Rate for different Regions/Continents</w:t>
      </w:r>
    </w:p>
    <w:p w14:paraId="46B26B4B" w14:textId="77777777" w:rsidR="00AA44ED" w:rsidRPr="00EC0EC2" w:rsidRDefault="00AA44ED" w:rsidP="00FB745E">
      <w:pPr>
        <w:spacing w:line="480" w:lineRule="auto"/>
        <w:rPr>
          <w:rFonts w:ascii="Times New Roman" w:hAnsi="Times New Roman" w:cs="Times New Roman"/>
        </w:rPr>
      </w:pPr>
    </w:p>
    <w:tbl>
      <w:tblPr>
        <w:tblStyle w:val="TableGrid"/>
        <w:tblW w:w="6655" w:type="dxa"/>
        <w:tblLook w:val="04A0" w:firstRow="1" w:lastRow="0" w:firstColumn="1" w:lastColumn="0" w:noHBand="0" w:noVBand="1"/>
      </w:tblPr>
      <w:tblGrid>
        <w:gridCol w:w="1755"/>
        <w:gridCol w:w="2174"/>
        <w:gridCol w:w="2726"/>
      </w:tblGrid>
      <w:tr w:rsidR="00AA44ED" w:rsidRPr="000F1211" w14:paraId="30D03B9E" w14:textId="77777777" w:rsidTr="00EE4DF8">
        <w:tc>
          <w:tcPr>
            <w:tcW w:w="1755" w:type="dxa"/>
          </w:tcPr>
          <w:p w14:paraId="45CAEAD9" w14:textId="77777777" w:rsidR="00AA44ED" w:rsidRPr="00EC0EC2" w:rsidRDefault="00AA44ED" w:rsidP="00FB745E">
            <w:pPr>
              <w:spacing w:line="480" w:lineRule="auto"/>
              <w:rPr>
                <w:rFonts w:ascii="Times New Roman" w:hAnsi="Times New Roman" w:cs="Times New Roman"/>
              </w:rPr>
            </w:pPr>
            <w:bookmarkStart w:id="16" w:name="_Hlk89371018"/>
            <w:r w:rsidRPr="00EC0EC2">
              <w:rPr>
                <w:rFonts w:ascii="Times New Roman" w:hAnsi="Times New Roman" w:cs="Times New Roman"/>
              </w:rPr>
              <w:t>Continent</w:t>
            </w:r>
          </w:p>
        </w:tc>
        <w:tc>
          <w:tcPr>
            <w:tcW w:w="2174" w:type="dxa"/>
          </w:tcPr>
          <w:p w14:paraId="14A04F1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Break LS: original data</w:t>
            </w:r>
          </w:p>
        </w:tc>
        <w:tc>
          <w:tcPr>
            <w:tcW w:w="2726" w:type="dxa"/>
          </w:tcPr>
          <w:p w14:paraId="6505F68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Break LS: adjusted data</w:t>
            </w:r>
          </w:p>
        </w:tc>
      </w:tr>
      <w:tr w:rsidR="00AA44ED" w:rsidRPr="000F1211" w14:paraId="7402BB67" w14:textId="77777777" w:rsidTr="00EE4DF8">
        <w:tc>
          <w:tcPr>
            <w:tcW w:w="6655" w:type="dxa"/>
            <w:gridSpan w:val="3"/>
          </w:tcPr>
          <w:p w14:paraId="3F8BDF4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b/>
                <w:bCs/>
                <w:lang w:val="sv-SE"/>
              </w:rPr>
              <w:t>ASIA</w:t>
            </w:r>
          </w:p>
        </w:tc>
      </w:tr>
      <w:tr w:rsidR="00AA44ED" w:rsidRPr="000F1211" w14:paraId="2A04DF82" w14:textId="77777777" w:rsidTr="00EE4DF8">
        <w:tc>
          <w:tcPr>
            <w:tcW w:w="1755" w:type="dxa"/>
          </w:tcPr>
          <w:p w14:paraId="27DC593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4B57D4D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038C527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394427F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6BF452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174" w:type="dxa"/>
          </w:tcPr>
          <w:p w14:paraId="72CC584E" w14:textId="77777777" w:rsidR="00AA44ED" w:rsidRPr="00EC0EC2" w:rsidRDefault="00AA44ED" w:rsidP="00FB745E">
            <w:pPr>
              <w:spacing w:line="480" w:lineRule="auto"/>
              <w:rPr>
                <w:rFonts w:ascii="Times New Roman" w:hAnsi="Times New Roman" w:cs="Times New Roman"/>
              </w:rPr>
            </w:pPr>
          </w:p>
          <w:p w14:paraId="2464AD8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1.79</w:t>
            </w:r>
          </w:p>
          <w:p w14:paraId="45631F4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2020-01-23</w:t>
            </w:r>
          </w:p>
          <w:p w14:paraId="06B439A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2020-03-29</w:t>
            </w:r>
          </w:p>
          <w:p w14:paraId="4B1427A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67 days +</w:t>
            </w:r>
          </w:p>
        </w:tc>
        <w:tc>
          <w:tcPr>
            <w:tcW w:w="2726" w:type="dxa"/>
          </w:tcPr>
          <w:p w14:paraId="5F426B7D" w14:textId="77777777" w:rsidR="00AA44ED" w:rsidRPr="00EC0EC2" w:rsidRDefault="00AA44ED" w:rsidP="00FB745E">
            <w:pPr>
              <w:spacing w:line="480" w:lineRule="auto"/>
              <w:rPr>
                <w:rFonts w:ascii="Times New Roman" w:hAnsi="Times New Roman" w:cs="Times New Roman"/>
              </w:rPr>
            </w:pPr>
          </w:p>
          <w:p w14:paraId="1222863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1.81</w:t>
            </w:r>
          </w:p>
          <w:p w14:paraId="51846DE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2020-01-23</w:t>
            </w:r>
          </w:p>
          <w:p w14:paraId="607858E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2020-03-29</w:t>
            </w:r>
          </w:p>
          <w:p w14:paraId="03F6B18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67 days +</w:t>
            </w:r>
          </w:p>
        </w:tc>
      </w:tr>
      <w:tr w:rsidR="00AA44ED" w:rsidRPr="000F1211" w14:paraId="040D98B1" w14:textId="77777777" w:rsidTr="00EE4DF8">
        <w:tc>
          <w:tcPr>
            <w:tcW w:w="6655" w:type="dxa"/>
            <w:gridSpan w:val="3"/>
          </w:tcPr>
          <w:p w14:paraId="4F6F8351" w14:textId="77777777" w:rsidR="00AA44ED" w:rsidRPr="00EC0EC2" w:rsidRDefault="00AA44ED" w:rsidP="00FB745E">
            <w:pPr>
              <w:spacing w:line="480" w:lineRule="auto"/>
              <w:rPr>
                <w:rFonts w:ascii="Times New Roman" w:hAnsi="Times New Roman" w:cs="Times New Roman"/>
              </w:rPr>
            </w:pPr>
            <w:bookmarkStart w:id="17" w:name="_Hlk89457273"/>
            <w:bookmarkEnd w:id="16"/>
            <w:r w:rsidRPr="00EC0EC2">
              <w:rPr>
                <w:rFonts w:ascii="Times New Roman" w:hAnsi="Times New Roman" w:cs="Times New Roman"/>
                <w:b/>
                <w:bCs/>
              </w:rPr>
              <w:t>EUROPE</w:t>
            </w:r>
          </w:p>
        </w:tc>
      </w:tr>
      <w:tr w:rsidR="00AA44ED" w:rsidRPr="000F1211" w14:paraId="7BF90A49" w14:textId="77777777" w:rsidTr="00EE4DF8">
        <w:tc>
          <w:tcPr>
            <w:tcW w:w="1755" w:type="dxa"/>
          </w:tcPr>
          <w:p w14:paraId="18A75EB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67EA91D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2CE8BCE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77A358F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5099937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174" w:type="dxa"/>
          </w:tcPr>
          <w:p w14:paraId="2EBA0C13" w14:textId="77777777" w:rsidR="00AA44ED" w:rsidRPr="00EC0EC2" w:rsidRDefault="00AA44ED" w:rsidP="00FB745E">
            <w:pPr>
              <w:spacing w:line="480" w:lineRule="auto"/>
              <w:rPr>
                <w:rFonts w:ascii="Times New Roman" w:hAnsi="Times New Roman" w:cs="Times New Roman"/>
              </w:rPr>
            </w:pPr>
          </w:p>
          <w:p w14:paraId="326E0D5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2.11</w:t>
            </w:r>
          </w:p>
          <w:p w14:paraId="4301C32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2020-02-24</w:t>
            </w:r>
          </w:p>
          <w:p w14:paraId="35A88A2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2020-04-12</w:t>
            </w:r>
          </w:p>
          <w:p w14:paraId="1DC8017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49 days +</w:t>
            </w:r>
          </w:p>
        </w:tc>
        <w:tc>
          <w:tcPr>
            <w:tcW w:w="2726" w:type="dxa"/>
          </w:tcPr>
          <w:p w14:paraId="1CECCDCE" w14:textId="77777777" w:rsidR="00AA44ED" w:rsidRPr="00EC0EC2" w:rsidRDefault="00AA44ED" w:rsidP="00FB745E">
            <w:pPr>
              <w:spacing w:line="480" w:lineRule="auto"/>
              <w:rPr>
                <w:rFonts w:ascii="Times New Roman" w:hAnsi="Times New Roman" w:cs="Times New Roman"/>
              </w:rPr>
            </w:pPr>
          </w:p>
          <w:p w14:paraId="43A02BA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2.11</w:t>
            </w:r>
          </w:p>
          <w:p w14:paraId="72B895D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2020-02-24</w:t>
            </w:r>
          </w:p>
          <w:p w14:paraId="2E5A2F7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2020-04-12</w:t>
            </w:r>
          </w:p>
          <w:p w14:paraId="54DB4BD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49 days +</w:t>
            </w:r>
          </w:p>
        </w:tc>
      </w:tr>
      <w:tr w:rsidR="00AA44ED" w:rsidRPr="000F1211" w14:paraId="618BA3C2" w14:textId="77777777" w:rsidTr="00EE4DF8">
        <w:tc>
          <w:tcPr>
            <w:tcW w:w="1755" w:type="dxa"/>
          </w:tcPr>
          <w:p w14:paraId="1C0C7F8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2685B61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72A650F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717DD73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3B5788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174" w:type="dxa"/>
          </w:tcPr>
          <w:p w14:paraId="63DE758A" w14:textId="77777777" w:rsidR="00AA44ED" w:rsidRPr="00EC0EC2" w:rsidRDefault="00AA44ED" w:rsidP="00FB745E">
            <w:pPr>
              <w:spacing w:line="480" w:lineRule="auto"/>
              <w:rPr>
                <w:rFonts w:ascii="Times New Roman" w:hAnsi="Times New Roman" w:cs="Times New Roman"/>
              </w:rPr>
            </w:pPr>
          </w:p>
          <w:p w14:paraId="6850117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1.14/1.29</w:t>
            </w:r>
          </w:p>
          <w:p w14:paraId="62B9DB8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2020-07-24</w:t>
            </w:r>
          </w:p>
          <w:p w14:paraId="0F272B0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2020-11-08</w:t>
            </w:r>
          </w:p>
          <w:p w14:paraId="6CAA576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106 days</w:t>
            </w:r>
          </w:p>
        </w:tc>
        <w:tc>
          <w:tcPr>
            <w:tcW w:w="2726" w:type="dxa"/>
          </w:tcPr>
          <w:p w14:paraId="5DE6E1AE" w14:textId="77777777" w:rsidR="00AA44ED" w:rsidRPr="00EC0EC2" w:rsidRDefault="00AA44ED" w:rsidP="00FB745E">
            <w:pPr>
              <w:spacing w:line="480" w:lineRule="auto"/>
              <w:rPr>
                <w:rFonts w:ascii="Times New Roman" w:hAnsi="Times New Roman" w:cs="Times New Roman"/>
              </w:rPr>
            </w:pPr>
          </w:p>
          <w:p w14:paraId="7D6CA7F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1.14/1.29</w:t>
            </w:r>
          </w:p>
          <w:p w14:paraId="4C740A0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2020-07-18</w:t>
            </w:r>
          </w:p>
          <w:p w14:paraId="1AB1154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2020-11-07</w:t>
            </w:r>
          </w:p>
          <w:p w14:paraId="168AAFE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113 days</w:t>
            </w:r>
          </w:p>
        </w:tc>
      </w:tr>
      <w:tr w:rsidR="00AA44ED" w:rsidRPr="000F1211" w14:paraId="0157DDEF" w14:textId="77777777" w:rsidTr="00EE4DF8">
        <w:tc>
          <w:tcPr>
            <w:tcW w:w="6655" w:type="dxa"/>
            <w:gridSpan w:val="3"/>
          </w:tcPr>
          <w:p w14:paraId="45163E11" w14:textId="77777777" w:rsidR="00AA44ED" w:rsidRPr="00EC0EC2" w:rsidRDefault="00AA44ED" w:rsidP="00FB745E">
            <w:pPr>
              <w:spacing w:line="480" w:lineRule="auto"/>
              <w:rPr>
                <w:rFonts w:ascii="Times New Roman" w:hAnsi="Times New Roman" w:cs="Times New Roman"/>
              </w:rPr>
            </w:pPr>
            <w:bookmarkStart w:id="18" w:name="_Hlk89458611"/>
            <w:bookmarkEnd w:id="17"/>
            <w:r w:rsidRPr="00EC0EC2">
              <w:rPr>
                <w:rFonts w:ascii="Times New Roman" w:hAnsi="Times New Roman" w:cs="Times New Roman"/>
                <w:b/>
                <w:bCs/>
              </w:rPr>
              <w:t>NORTH AMERICA</w:t>
            </w:r>
          </w:p>
        </w:tc>
      </w:tr>
      <w:tr w:rsidR="00AA44ED" w:rsidRPr="000F1211" w14:paraId="4BF0087B" w14:textId="77777777" w:rsidTr="00EE4DF8">
        <w:tc>
          <w:tcPr>
            <w:tcW w:w="1755" w:type="dxa"/>
          </w:tcPr>
          <w:p w14:paraId="22E9BF7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7C620C9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58891D0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1F2CACC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FED307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Duration:</w:t>
            </w:r>
          </w:p>
        </w:tc>
        <w:tc>
          <w:tcPr>
            <w:tcW w:w="2174" w:type="dxa"/>
          </w:tcPr>
          <w:p w14:paraId="196883AC" w14:textId="77777777" w:rsidR="00AA44ED" w:rsidRPr="00EC0EC2" w:rsidRDefault="00AA44ED" w:rsidP="00FB745E">
            <w:pPr>
              <w:spacing w:line="480" w:lineRule="auto"/>
              <w:rPr>
                <w:rFonts w:ascii="Times New Roman" w:hAnsi="Times New Roman" w:cs="Times New Roman"/>
              </w:rPr>
            </w:pPr>
          </w:p>
          <w:p w14:paraId="5990136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2.07</w:t>
            </w:r>
          </w:p>
          <w:p w14:paraId="07465AC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2020-03-05</w:t>
            </w:r>
          </w:p>
          <w:p w14:paraId="3115226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2020-04-21</w:t>
            </w:r>
          </w:p>
          <w:p w14:paraId="12D6171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48 days +</w:t>
            </w:r>
          </w:p>
        </w:tc>
        <w:tc>
          <w:tcPr>
            <w:tcW w:w="2726" w:type="dxa"/>
          </w:tcPr>
          <w:p w14:paraId="3A40E4B6" w14:textId="77777777" w:rsidR="00AA44ED" w:rsidRPr="00EC0EC2" w:rsidRDefault="00AA44ED" w:rsidP="00FB745E">
            <w:pPr>
              <w:spacing w:line="480" w:lineRule="auto"/>
              <w:rPr>
                <w:rFonts w:ascii="Times New Roman" w:hAnsi="Times New Roman" w:cs="Times New Roman"/>
              </w:rPr>
            </w:pPr>
          </w:p>
          <w:p w14:paraId="6692F0A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2.07</w:t>
            </w:r>
          </w:p>
          <w:p w14:paraId="2E27555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2020-03-05</w:t>
            </w:r>
          </w:p>
          <w:p w14:paraId="3602C60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2020-04-21</w:t>
            </w:r>
          </w:p>
          <w:p w14:paraId="23749E7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48 days +</w:t>
            </w:r>
          </w:p>
        </w:tc>
      </w:tr>
      <w:tr w:rsidR="00AA44ED" w:rsidRPr="000F1211" w14:paraId="4191A596" w14:textId="77777777" w:rsidTr="00EE4DF8">
        <w:tc>
          <w:tcPr>
            <w:tcW w:w="1755" w:type="dxa"/>
          </w:tcPr>
          <w:p w14:paraId="52823AF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691BE46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E1512E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39826A6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5B38C67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174" w:type="dxa"/>
          </w:tcPr>
          <w:p w14:paraId="2C227CED" w14:textId="77777777" w:rsidR="00AA44ED" w:rsidRPr="00EC0EC2" w:rsidRDefault="00AA44ED" w:rsidP="00FB745E">
            <w:pPr>
              <w:spacing w:line="480" w:lineRule="auto"/>
              <w:rPr>
                <w:rFonts w:ascii="Times New Roman" w:hAnsi="Times New Roman" w:cs="Times New Roman"/>
              </w:rPr>
            </w:pPr>
          </w:p>
          <w:p w14:paraId="421F64B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1.13</w:t>
            </w:r>
          </w:p>
          <w:p w14:paraId="4966B6E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2020-07-07</w:t>
            </w:r>
          </w:p>
          <w:p w14:paraId="0483F5F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2020-08-23</w:t>
            </w:r>
          </w:p>
          <w:p w14:paraId="557FDF1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c>
          <w:tcPr>
            <w:tcW w:w="2726" w:type="dxa"/>
          </w:tcPr>
          <w:p w14:paraId="259E77CF" w14:textId="77777777" w:rsidR="00AA44ED" w:rsidRPr="00EC0EC2" w:rsidRDefault="00AA44ED" w:rsidP="00FB745E">
            <w:pPr>
              <w:spacing w:line="480" w:lineRule="auto"/>
              <w:rPr>
                <w:rFonts w:ascii="Times New Roman" w:hAnsi="Times New Roman" w:cs="Times New Roman"/>
              </w:rPr>
            </w:pPr>
          </w:p>
          <w:p w14:paraId="4B66FCB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w:t>
            </w:r>
          </w:p>
          <w:p w14:paraId="48FAD5D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2020-07-07</w:t>
            </w:r>
          </w:p>
          <w:p w14:paraId="59EBA57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2020-08-24</w:t>
            </w:r>
          </w:p>
          <w:p w14:paraId="40380E8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49 days</w:t>
            </w:r>
          </w:p>
        </w:tc>
      </w:tr>
      <w:bookmarkEnd w:id="18"/>
      <w:tr w:rsidR="00AA44ED" w:rsidRPr="000F1211" w14:paraId="508D36D4" w14:textId="77777777" w:rsidTr="00EE4DF8">
        <w:tc>
          <w:tcPr>
            <w:tcW w:w="6655" w:type="dxa"/>
            <w:gridSpan w:val="3"/>
          </w:tcPr>
          <w:p w14:paraId="0B8A37D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b/>
                <w:bCs/>
                <w:lang w:val="sv-SE"/>
              </w:rPr>
              <w:t>OCEANIA</w:t>
            </w:r>
          </w:p>
        </w:tc>
      </w:tr>
      <w:tr w:rsidR="00AA44ED" w:rsidRPr="000F1211" w14:paraId="436F6E1C" w14:textId="77777777" w:rsidTr="00EE4DF8">
        <w:tc>
          <w:tcPr>
            <w:tcW w:w="1755" w:type="dxa"/>
          </w:tcPr>
          <w:p w14:paraId="547D494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657199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5224ADA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6427858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5B3AC1B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174" w:type="dxa"/>
          </w:tcPr>
          <w:p w14:paraId="78278237" w14:textId="77777777" w:rsidR="00AA44ED" w:rsidRPr="00EC0EC2" w:rsidRDefault="00AA44ED" w:rsidP="00FB745E">
            <w:pPr>
              <w:spacing w:line="480" w:lineRule="auto"/>
              <w:rPr>
                <w:rFonts w:ascii="Times New Roman" w:hAnsi="Times New Roman" w:cs="Times New Roman"/>
              </w:rPr>
            </w:pPr>
          </w:p>
          <w:p w14:paraId="1EBB834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1.29</w:t>
            </w:r>
          </w:p>
          <w:p w14:paraId="1AA7E1A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2020-03-11</w:t>
            </w:r>
          </w:p>
          <w:p w14:paraId="3589B47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2020-04-26</w:t>
            </w:r>
          </w:p>
          <w:p w14:paraId="7EDD146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 +</w:t>
            </w:r>
          </w:p>
        </w:tc>
        <w:tc>
          <w:tcPr>
            <w:tcW w:w="2726" w:type="dxa"/>
          </w:tcPr>
          <w:p w14:paraId="026528E3" w14:textId="77777777" w:rsidR="00AA44ED" w:rsidRPr="00EC0EC2" w:rsidRDefault="00AA44ED" w:rsidP="00FB745E">
            <w:pPr>
              <w:spacing w:line="480" w:lineRule="auto"/>
              <w:rPr>
                <w:rFonts w:ascii="Times New Roman" w:hAnsi="Times New Roman" w:cs="Times New Roman"/>
              </w:rPr>
            </w:pPr>
          </w:p>
          <w:p w14:paraId="7DDE420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1.49/1.26</w:t>
            </w:r>
          </w:p>
          <w:p w14:paraId="52984E9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2020-03-11</w:t>
            </w:r>
          </w:p>
          <w:p w14:paraId="380C5A1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2020-04-26</w:t>
            </w:r>
          </w:p>
          <w:p w14:paraId="4CE9E12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 +</w:t>
            </w:r>
          </w:p>
        </w:tc>
      </w:tr>
      <w:tr w:rsidR="00AA44ED" w:rsidRPr="000F1211" w14:paraId="114A14E8" w14:textId="77777777" w:rsidTr="00EE4DF8">
        <w:tc>
          <w:tcPr>
            <w:tcW w:w="1755" w:type="dxa"/>
          </w:tcPr>
          <w:p w14:paraId="24DFF2F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3E7838C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2526343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45ADA4E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319C0EF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174" w:type="dxa"/>
          </w:tcPr>
          <w:p w14:paraId="4AF77D96" w14:textId="77777777" w:rsidR="00AA44ED" w:rsidRPr="00EC0EC2" w:rsidRDefault="00AA44ED" w:rsidP="00FB745E">
            <w:pPr>
              <w:spacing w:line="480" w:lineRule="auto"/>
              <w:rPr>
                <w:rFonts w:ascii="Times New Roman" w:hAnsi="Times New Roman" w:cs="Times New Roman"/>
              </w:rPr>
            </w:pPr>
          </w:p>
          <w:p w14:paraId="1399CB7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1.23</w:t>
            </w:r>
          </w:p>
          <w:p w14:paraId="0E207F1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2020-06-13</w:t>
            </w:r>
          </w:p>
          <w:p w14:paraId="0FB922F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2020-08-16</w:t>
            </w:r>
          </w:p>
          <w:p w14:paraId="4C7E8C9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65 days</w:t>
            </w:r>
          </w:p>
        </w:tc>
        <w:tc>
          <w:tcPr>
            <w:tcW w:w="2726" w:type="dxa"/>
          </w:tcPr>
          <w:p w14:paraId="2DE414D5" w14:textId="77777777" w:rsidR="00AA44ED" w:rsidRPr="00EC0EC2" w:rsidRDefault="00AA44ED" w:rsidP="00FB745E">
            <w:pPr>
              <w:spacing w:line="480" w:lineRule="auto"/>
              <w:rPr>
                <w:rFonts w:ascii="Times New Roman" w:hAnsi="Times New Roman" w:cs="Times New Roman"/>
              </w:rPr>
            </w:pPr>
          </w:p>
          <w:p w14:paraId="22000E0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1.30</w:t>
            </w:r>
          </w:p>
          <w:p w14:paraId="772672B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2020-06-16</w:t>
            </w:r>
          </w:p>
          <w:p w14:paraId="190C9AD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2020-08-01</w:t>
            </w:r>
          </w:p>
          <w:p w14:paraId="139D36C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w:t>
            </w:r>
          </w:p>
        </w:tc>
      </w:tr>
      <w:tr w:rsidR="00AA44ED" w:rsidRPr="000F1211" w14:paraId="139C641F" w14:textId="77777777" w:rsidTr="00EE4DF8">
        <w:tc>
          <w:tcPr>
            <w:tcW w:w="1755" w:type="dxa"/>
          </w:tcPr>
          <w:p w14:paraId="6210C1C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37E5C8C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0555497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33EF869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70BF39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174" w:type="dxa"/>
          </w:tcPr>
          <w:p w14:paraId="708D281E" w14:textId="77777777" w:rsidR="00AA44ED" w:rsidRPr="00EC0EC2" w:rsidRDefault="00AA44ED" w:rsidP="00FB745E">
            <w:pPr>
              <w:spacing w:line="480" w:lineRule="auto"/>
              <w:rPr>
                <w:rFonts w:ascii="Times New Roman" w:hAnsi="Times New Roman" w:cs="Times New Roman"/>
              </w:rPr>
            </w:pPr>
          </w:p>
          <w:p w14:paraId="72490A8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w:t>
            </w:r>
          </w:p>
          <w:p w14:paraId="77267C3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2021-02-10</w:t>
            </w:r>
          </w:p>
          <w:p w14:paraId="1A79393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2021-03-28</w:t>
            </w:r>
          </w:p>
          <w:p w14:paraId="3794624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w:t>
            </w:r>
          </w:p>
        </w:tc>
        <w:tc>
          <w:tcPr>
            <w:tcW w:w="2726" w:type="dxa"/>
          </w:tcPr>
          <w:p w14:paraId="528ADDDD" w14:textId="77777777" w:rsidR="00AA44ED" w:rsidRPr="00EC0EC2" w:rsidRDefault="00AA44ED" w:rsidP="00FB745E">
            <w:pPr>
              <w:spacing w:line="480" w:lineRule="auto"/>
              <w:rPr>
                <w:rFonts w:ascii="Times New Roman" w:hAnsi="Times New Roman" w:cs="Times New Roman"/>
              </w:rPr>
            </w:pPr>
          </w:p>
          <w:p w14:paraId="346E373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1.17</w:t>
            </w:r>
          </w:p>
          <w:p w14:paraId="0349CB5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2021-02-20</w:t>
            </w:r>
          </w:p>
          <w:p w14:paraId="410BB56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2021-04-07</w:t>
            </w:r>
          </w:p>
          <w:p w14:paraId="793C267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w:t>
            </w:r>
          </w:p>
        </w:tc>
      </w:tr>
      <w:tr w:rsidR="00AA44ED" w:rsidRPr="000F1211" w14:paraId="7CE50C27" w14:textId="77777777" w:rsidTr="00EE4DF8">
        <w:tc>
          <w:tcPr>
            <w:tcW w:w="6655" w:type="dxa"/>
            <w:gridSpan w:val="3"/>
          </w:tcPr>
          <w:p w14:paraId="71B9B86C" w14:textId="77777777" w:rsidR="00AA44ED" w:rsidRPr="00EC0EC2" w:rsidRDefault="00AA44ED" w:rsidP="00FB745E">
            <w:pPr>
              <w:spacing w:line="480" w:lineRule="auto"/>
              <w:rPr>
                <w:rFonts w:ascii="Times New Roman" w:hAnsi="Times New Roman" w:cs="Times New Roman"/>
              </w:rPr>
            </w:pPr>
            <w:bookmarkStart w:id="19" w:name="_Hlk89460484"/>
            <w:r w:rsidRPr="00EC0EC2">
              <w:rPr>
                <w:rFonts w:ascii="Times New Roman" w:hAnsi="Times New Roman" w:cs="Times New Roman"/>
                <w:b/>
                <w:bCs/>
              </w:rPr>
              <w:t>AFRICA</w:t>
            </w:r>
          </w:p>
        </w:tc>
      </w:tr>
      <w:tr w:rsidR="00AA44ED" w:rsidRPr="000F1211" w14:paraId="0039DEE6" w14:textId="77777777" w:rsidTr="00EE4DF8">
        <w:tc>
          <w:tcPr>
            <w:tcW w:w="1755" w:type="dxa"/>
          </w:tcPr>
          <w:p w14:paraId="7A103D5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5C0EE2B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421D514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79C45B8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7CF8F7A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Duration:</w:t>
            </w:r>
          </w:p>
        </w:tc>
        <w:tc>
          <w:tcPr>
            <w:tcW w:w="2174" w:type="dxa"/>
          </w:tcPr>
          <w:p w14:paraId="7640B95F" w14:textId="77777777" w:rsidR="00AA44ED" w:rsidRPr="00EC0EC2" w:rsidRDefault="00AA44ED" w:rsidP="00FB745E">
            <w:pPr>
              <w:spacing w:line="480" w:lineRule="auto"/>
              <w:rPr>
                <w:rFonts w:ascii="Times New Roman" w:hAnsi="Times New Roman" w:cs="Times New Roman"/>
              </w:rPr>
            </w:pPr>
          </w:p>
          <w:p w14:paraId="2C14624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1.52</w:t>
            </w:r>
          </w:p>
          <w:p w14:paraId="250B25D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2020-03-15</w:t>
            </w:r>
          </w:p>
          <w:p w14:paraId="37B89AF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2020-04-06</w:t>
            </w:r>
          </w:p>
          <w:p w14:paraId="401D4C4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23 days +</w:t>
            </w:r>
          </w:p>
        </w:tc>
        <w:tc>
          <w:tcPr>
            <w:tcW w:w="2726" w:type="dxa"/>
          </w:tcPr>
          <w:p w14:paraId="3F04C84A" w14:textId="77777777" w:rsidR="00AA44ED" w:rsidRPr="00EC0EC2" w:rsidRDefault="00AA44ED" w:rsidP="00FB745E">
            <w:pPr>
              <w:spacing w:line="480" w:lineRule="auto"/>
              <w:rPr>
                <w:rFonts w:ascii="Times New Roman" w:hAnsi="Times New Roman" w:cs="Times New Roman"/>
              </w:rPr>
            </w:pPr>
          </w:p>
          <w:p w14:paraId="3584A01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1.52/1.11</w:t>
            </w:r>
          </w:p>
          <w:p w14:paraId="3BFD763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2020-03-15</w:t>
            </w:r>
          </w:p>
          <w:p w14:paraId="05AC946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2020-05-08</w:t>
            </w:r>
          </w:p>
          <w:p w14:paraId="48C6731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55 days +</w:t>
            </w:r>
          </w:p>
        </w:tc>
      </w:tr>
      <w:tr w:rsidR="00AA44ED" w:rsidRPr="000F1211" w14:paraId="03EAD174" w14:textId="77777777" w:rsidTr="00EE4DF8">
        <w:tc>
          <w:tcPr>
            <w:tcW w:w="6655" w:type="dxa"/>
            <w:gridSpan w:val="3"/>
          </w:tcPr>
          <w:p w14:paraId="4728D11B" w14:textId="77777777" w:rsidR="00AA44ED" w:rsidRPr="00EC0EC2" w:rsidRDefault="00AA44ED" w:rsidP="00FB745E">
            <w:pPr>
              <w:spacing w:line="480" w:lineRule="auto"/>
              <w:rPr>
                <w:rFonts w:ascii="Times New Roman" w:hAnsi="Times New Roman" w:cs="Times New Roman"/>
              </w:rPr>
            </w:pPr>
            <w:bookmarkStart w:id="20" w:name="_Hlk89461363"/>
            <w:bookmarkEnd w:id="19"/>
            <w:r w:rsidRPr="00EC0EC2">
              <w:rPr>
                <w:rFonts w:ascii="Times New Roman" w:hAnsi="Times New Roman" w:cs="Times New Roman"/>
                <w:b/>
                <w:bCs/>
                <w:lang w:val="sv-SE"/>
              </w:rPr>
              <w:t>SOUTH AMERICA</w:t>
            </w:r>
          </w:p>
        </w:tc>
      </w:tr>
      <w:tr w:rsidR="00AA44ED" w:rsidRPr="000F1211" w14:paraId="287B4ADA" w14:textId="77777777" w:rsidTr="00EE4DF8">
        <w:tc>
          <w:tcPr>
            <w:tcW w:w="1755" w:type="dxa"/>
          </w:tcPr>
          <w:p w14:paraId="62720C6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4C53C82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4531709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14B9C34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3584390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174" w:type="dxa"/>
          </w:tcPr>
          <w:p w14:paraId="2C8CA606" w14:textId="77777777" w:rsidR="00AA44ED" w:rsidRPr="00EC0EC2" w:rsidRDefault="00AA44ED" w:rsidP="00FB745E">
            <w:pPr>
              <w:spacing w:line="480" w:lineRule="auto"/>
              <w:rPr>
                <w:rFonts w:ascii="Times New Roman" w:hAnsi="Times New Roman" w:cs="Times New Roman"/>
              </w:rPr>
            </w:pPr>
          </w:p>
          <w:p w14:paraId="2AC9FDE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1.58/1.17</w:t>
            </w:r>
          </w:p>
          <w:p w14:paraId="221EA34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2020-03-14</w:t>
            </w:r>
          </w:p>
          <w:p w14:paraId="0C6B514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2020-08-16</w:t>
            </w:r>
          </w:p>
          <w:p w14:paraId="0C1B0E1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156 days +</w:t>
            </w:r>
          </w:p>
        </w:tc>
        <w:tc>
          <w:tcPr>
            <w:tcW w:w="2726" w:type="dxa"/>
          </w:tcPr>
          <w:p w14:paraId="04F8E373" w14:textId="77777777" w:rsidR="00AA44ED" w:rsidRPr="00EC0EC2" w:rsidRDefault="00AA44ED" w:rsidP="00FB745E">
            <w:pPr>
              <w:spacing w:line="480" w:lineRule="auto"/>
              <w:rPr>
                <w:rFonts w:ascii="Times New Roman" w:hAnsi="Times New Roman" w:cs="Times New Roman"/>
              </w:rPr>
            </w:pPr>
          </w:p>
          <w:p w14:paraId="5B3A6AB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1.58/1.17</w:t>
            </w:r>
          </w:p>
          <w:p w14:paraId="6B1E158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2020-03-14</w:t>
            </w:r>
          </w:p>
          <w:p w14:paraId="7C2CA45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2020-08-15</w:t>
            </w:r>
          </w:p>
          <w:p w14:paraId="57A9CF1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155 days +</w:t>
            </w:r>
          </w:p>
        </w:tc>
      </w:tr>
      <w:tr w:rsidR="00AA44ED" w:rsidRPr="000F1211" w14:paraId="720ED6B3" w14:textId="77777777" w:rsidTr="00EE4DF8">
        <w:tc>
          <w:tcPr>
            <w:tcW w:w="1755" w:type="dxa"/>
          </w:tcPr>
          <w:p w14:paraId="1CF3535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3DD097F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06624EB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471E17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1FE2CA0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174" w:type="dxa"/>
          </w:tcPr>
          <w:p w14:paraId="5A6C37F1" w14:textId="77777777" w:rsidR="00AA44ED" w:rsidRPr="00EC0EC2" w:rsidRDefault="00AA44ED" w:rsidP="00FB745E">
            <w:pPr>
              <w:spacing w:line="480" w:lineRule="auto"/>
              <w:rPr>
                <w:rFonts w:ascii="Times New Roman" w:hAnsi="Times New Roman" w:cs="Times New Roman"/>
              </w:rPr>
            </w:pPr>
          </w:p>
          <w:p w14:paraId="04AAFF8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w:t>
            </w:r>
          </w:p>
          <w:p w14:paraId="2F18C15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2020-12-01</w:t>
            </w:r>
          </w:p>
          <w:p w14:paraId="63BF144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2021-03-08</w:t>
            </w:r>
          </w:p>
          <w:p w14:paraId="3478EB0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w:t>
            </w:r>
          </w:p>
        </w:tc>
        <w:tc>
          <w:tcPr>
            <w:tcW w:w="2726" w:type="dxa"/>
          </w:tcPr>
          <w:p w14:paraId="1DDDA7EA" w14:textId="77777777" w:rsidR="00AA44ED" w:rsidRPr="00EC0EC2" w:rsidRDefault="00AA44ED" w:rsidP="00FB745E">
            <w:pPr>
              <w:spacing w:line="480" w:lineRule="auto"/>
              <w:rPr>
                <w:rFonts w:ascii="Times New Roman" w:hAnsi="Times New Roman" w:cs="Times New Roman"/>
              </w:rPr>
            </w:pPr>
          </w:p>
          <w:p w14:paraId="5B7F883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1.15</w:t>
            </w:r>
          </w:p>
          <w:p w14:paraId="46994F0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2020-12-05</w:t>
            </w:r>
          </w:p>
          <w:p w14:paraId="027A212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2021-01-20</w:t>
            </w:r>
          </w:p>
          <w:p w14:paraId="2256ABF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w:t>
            </w:r>
          </w:p>
        </w:tc>
      </w:tr>
      <w:tr w:rsidR="00AA44ED" w:rsidRPr="000F1211" w14:paraId="7F860507" w14:textId="77777777" w:rsidTr="00EE4DF8">
        <w:tc>
          <w:tcPr>
            <w:tcW w:w="1755" w:type="dxa"/>
          </w:tcPr>
          <w:p w14:paraId="3E4F90E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Third wave </w:t>
            </w:r>
          </w:p>
          <w:p w14:paraId="0D77D6B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49745B8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FE752D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38618F9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174" w:type="dxa"/>
          </w:tcPr>
          <w:p w14:paraId="11CE885F" w14:textId="77777777" w:rsidR="00AA44ED" w:rsidRPr="00EC0EC2" w:rsidRDefault="00AA44ED" w:rsidP="00FB745E">
            <w:pPr>
              <w:spacing w:line="480" w:lineRule="auto"/>
              <w:rPr>
                <w:rFonts w:ascii="Times New Roman" w:hAnsi="Times New Roman" w:cs="Times New Roman"/>
              </w:rPr>
            </w:pPr>
          </w:p>
          <w:p w14:paraId="3B52694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1.13</w:t>
            </w:r>
          </w:p>
          <w:p w14:paraId="639E58B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2021-03-09</w:t>
            </w:r>
          </w:p>
          <w:p w14:paraId="4CBDF84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2021-04-24</w:t>
            </w:r>
          </w:p>
          <w:p w14:paraId="2EE9FA6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47 days </w:t>
            </w:r>
          </w:p>
        </w:tc>
        <w:tc>
          <w:tcPr>
            <w:tcW w:w="2726" w:type="dxa"/>
          </w:tcPr>
          <w:p w14:paraId="6137457C" w14:textId="77777777" w:rsidR="00AA44ED" w:rsidRPr="00EC0EC2" w:rsidRDefault="00AA44ED" w:rsidP="00FB745E">
            <w:pPr>
              <w:spacing w:line="480" w:lineRule="auto"/>
              <w:rPr>
                <w:rFonts w:ascii="Times New Roman" w:hAnsi="Times New Roman" w:cs="Times New Roman"/>
              </w:rPr>
            </w:pPr>
          </w:p>
          <w:p w14:paraId="2071959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1.13</w:t>
            </w:r>
          </w:p>
          <w:p w14:paraId="408593A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2021-03-09</w:t>
            </w:r>
          </w:p>
          <w:p w14:paraId="5F7D816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2021-04-24</w:t>
            </w:r>
          </w:p>
          <w:p w14:paraId="6CD9EDD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w:t>
            </w:r>
          </w:p>
        </w:tc>
      </w:tr>
    </w:tbl>
    <w:bookmarkEnd w:id="20"/>
    <w:p w14:paraId="537BD91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Notes: Mean values provide the mean effective reproduction rate mean value</w:t>
      </w:r>
    </w:p>
    <w:p w14:paraId="51448227" w14:textId="77777777" w:rsidR="00AA44ED" w:rsidRPr="00EC0EC2" w:rsidRDefault="00AA44ED" w:rsidP="00FB745E">
      <w:pPr>
        <w:spacing w:line="480" w:lineRule="auto"/>
        <w:rPr>
          <w:rFonts w:ascii="Times New Roman" w:hAnsi="Times New Roman" w:cs="Times New Roman"/>
        </w:rPr>
      </w:pPr>
    </w:p>
    <w:p w14:paraId="74C517F5" w14:textId="77777777" w:rsidR="00502A26" w:rsidRDefault="00502A26">
      <w:pPr>
        <w:rPr>
          <w:rFonts w:ascii="Times New Roman" w:hAnsi="Times New Roman" w:cs="Times New Roman"/>
        </w:rPr>
      </w:pPr>
      <w:r>
        <w:rPr>
          <w:rFonts w:ascii="Times New Roman" w:hAnsi="Times New Roman" w:cs="Times New Roman"/>
        </w:rPr>
        <w:br w:type="page"/>
      </w:r>
    </w:p>
    <w:p w14:paraId="066457F6" w14:textId="2671BF50" w:rsidR="00AA44ED" w:rsidRPr="00781903" w:rsidRDefault="00AA44ED" w:rsidP="00FB745E">
      <w:pPr>
        <w:spacing w:line="480" w:lineRule="auto"/>
        <w:rPr>
          <w:rFonts w:ascii="Times New Roman" w:hAnsi="Times New Roman" w:cs="Times New Roman"/>
          <w:b/>
          <w:bCs/>
          <w:sz w:val="24"/>
          <w:szCs w:val="24"/>
          <w:lang w:val="en-GB"/>
        </w:rPr>
      </w:pPr>
      <w:r w:rsidRPr="00781903">
        <w:rPr>
          <w:rFonts w:ascii="Times New Roman" w:hAnsi="Times New Roman" w:cs="Times New Roman"/>
          <w:b/>
          <w:bCs/>
          <w:sz w:val="24"/>
          <w:szCs w:val="24"/>
        </w:rPr>
        <w:lastRenderedPageBreak/>
        <w:t>Table 3: Time and Duration of the COVID-19 waves, as identified by Break Least Square, Adjust Break Least Square, Markov Switching Smoothed Regime Probabilities</w:t>
      </w:r>
      <w:r w:rsidR="00584088" w:rsidRPr="00781903">
        <w:rPr>
          <w:rFonts w:ascii="Times New Roman" w:hAnsi="Times New Roman" w:cs="Times New Roman"/>
          <w:b/>
          <w:bCs/>
          <w:sz w:val="24"/>
          <w:szCs w:val="24"/>
        </w:rPr>
        <w:t>,</w:t>
      </w:r>
      <w:r w:rsidRPr="00781903">
        <w:rPr>
          <w:rFonts w:ascii="Times New Roman" w:hAnsi="Times New Roman" w:cs="Times New Roman"/>
          <w:b/>
          <w:bCs/>
          <w:sz w:val="24"/>
          <w:szCs w:val="24"/>
        </w:rPr>
        <w:t xml:space="preserve"> and Reported data for Reproduction Rate for Selected Countries</w:t>
      </w:r>
    </w:p>
    <w:tbl>
      <w:tblPr>
        <w:tblStyle w:val="TableGrid"/>
        <w:tblW w:w="6655" w:type="dxa"/>
        <w:tblLayout w:type="fixed"/>
        <w:tblLook w:val="04A0" w:firstRow="1" w:lastRow="0" w:firstColumn="1" w:lastColumn="0" w:noHBand="0" w:noVBand="1"/>
      </w:tblPr>
      <w:tblGrid>
        <w:gridCol w:w="1795"/>
        <w:gridCol w:w="2250"/>
        <w:gridCol w:w="2610"/>
      </w:tblGrid>
      <w:tr w:rsidR="00AA44ED" w:rsidRPr="000F1211" w14:paraId="0F016702" w14:textId="77777777" w:rsidTr="00EE4DF8">
        <w:trPr>
          <w:trHeight w:val="457"/>
        </w:trPr>
        <w:tc>
          <w:tcPr>
            <w:tcW w:w="1795" w:type="dxa"/>
          </w:tcPr>
          <w:p w14:paraId="528F25F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Country</w:t>
            </w:r>
          </w:p>
        </w:tc>
        <w:tc>
          <w:tcPr>
            <w:tcW w:w="2250" w:type="dxa"/>
          </w:tcPr>
          <w:p w14:paraId="58B1993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Break LS: original data</w:t>
            </w:r>
          </w:p>
        </w:tc>
        <w:tc>
          <w:tcPr>
            <w:tcW w:w="2610" w:type="dxa"/>
          </w:tcPr>
          <w:p w14:paraId="30502DF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Break LS: adjusted data</w:t>
            </w:r>
          </w:p>
        </w:tc>
      </w:tr>
      <w:tr w:rsidR="00AA44ED" w:rsidRPr="000F1211" w14:paraId="05C1C946" w14:textId="77777777" w:rsidTr="00EE4DF8">
        <w:tc>
          <w:tcPr>
            <w:tcW w:w="6655" w:type="dxa"/>
            <w:gridSpan w:val="3"/>
          </w:tcPr>
          <w:p w14:paraId="43D96343" w14:textId="77777777" w:rsidR="00AA44ED" w:rsidRPr="00EC0EC2" w:rsidRDefault="00AA44ED" w:rsidP="00FB745E">
            <w:pPr>
              <w:spacing w:line="480" w:lineRule="auto"/>
              <w:rPr>
                <w:rFonts w:ascii="Times New Roman" w:hAnsi="Times New Roman" w:cs="Times New Roman"/>
                <w:b/>
                <w:bCs/>
              </w:rPr>
            </w:pPr>
            <w:r w:rsidRPr="00EC0EC2">
              <w:rPr>
                <w:rFonts w:ascii="Times New Roman" w:hAnsi="Times New Roman" w:cs="Times New Roman"/>
                <w:b/>
                <w:bCs/>
              </w:rPr>
              <w:t>Australia</w:t>
            </w:r>
          </w:p>
        </w:tc>
      </w:tr>
      <w:tr w:rsidR="00AA44ED" w:rsidRPr="000F1211" w14:paraId="5C67B61A" w14:textId="77777777" w:rsidTr="00EE4DF8">
        <w:tc>
          <w:tcPr>
            <w:tcW w:w="1795" w:type="dxa"/>
          </w:tcPr>
          <w:p w14:paraId="7653444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736FBE1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20DD933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6F646FE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7B24E39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513C7545" w14:textId="77777777" w:rsidR="00AA44ED" w:rsidRPr="00EC0EC2" w:rsidRDefault="00AA44ED" w:rsidP="00FB745E">
            <w:pPr>
              <w:spacing w:line="480" w:lineRule="auto"/>
              <w:rPr>
                <w:rFonts w:ascii="Times New Roman" w:hAnsi="Times New Roman" w:cs="Times New Roman"/>
              </w:rPr>
            </w:pPr>
          </w:p>
          <w:p w14:paraId="176BA85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1.58</w:t>
            </w:r>
          </w:p>
          <w:p w14:paraId="1824F38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2020-08-01</w:t>
            </w:r>
          </w:p>
          <w:p w14:paraId="5C9E920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2020-10-11</w:t>
            </w:r>
          </w:p>
          <w:p w14:paraId="4A54DB2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102 days +</w:t>
            </w:r>
          </w:p>
        </w:tc>
        <w:tc>
          <w:tcPr>
            <w:tcW w:w="2610" w:type="dxa"/>
          </w:tcPr>
          <w:p w14:paraId="346935E0" w14:textId="77777777" w:rsidR="00AA44ED" w:rsidRPr="00EC0EC2" w:rsidRDefault="00AA44ED" w:rsidP="00FB745E">
            <w:pPr>
              <w:spacing w:line="480" w:lineRule="auto"/>
              <w:rPr>
                <w:rFonts w:ascii="Times New Roman" w:hAnsi="Times New Roman" w:cs="Times New Roman"/>
              </w:rPr>
            </w:pPr>
          </w:p>
          <w:p w14:paraId="434494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1.48</w:t>
            </w:r>
          </w:p>
          <w:p w14:paraId="390BD42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2020-03-11</w:t>
            </w:r>
          </w:p>
          <w:p w14:paraId="15D5E74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2020-04-26</w:t>
            </w:r>
          </w:p>
          <w:p w14:paraId="4A16813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 +</w:t>
            </w:r>
          </w:p>
        </w:tc>
      </w:tr>
      <w:tr w:rsidR="00AA44ED" w:rsidRPr="000F1211" w14:paraId="044C8991" w14:textId="77777777" w:rsidTr="00EE4DF8">
        <w:tc>
          <w:tcPr>
            <w:tcW w:w="1795" w:type="dxa"/>
          </w:tcPr>
          <w:p w14:paraId="11C1FA3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59A8994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340CD9F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6C13844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43C712B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47264F8C" w14:textId="77777777" w:rsidR="00AA44ED" w:rsidRPr="00EC0EC2" w:rsidRDefault="00AA44ED" w:rsidP="00FB745E">
            <w:pPr>
              <w:spacing w:line="480" w:lineRule="auto"/>
              <w:rPr>
                <w:rFonts w:ascii="Times New Roman" w:hAnsi="Times New Roman" w:cs="Times New Roman"/>
              </w:rPr>
            </w:pPr>
          </w:p>
          <w:p w14:paraId="23C68FDE" w14:textId="77777777" w:rsidR="00AA44ED" w:rsidRPr="00EC0EC2" w:rsidRDefault="00AA44ED" w:rsidP="00FB745E">
            <w:pPr>
              <w:spacing w:line="480" w:lineRule="auto"/>
              <w:rPr>
                <w:rFonts w:ascii="Times New Roman" w:hAnsi="Times New Roman" w:cs="Times New Roman"/>
              </w:rPr>
            </w:pPr>
          </w:p>
        </w:tc>
        <w:tc>
          <w:tcPr>
            <w:tcW w:w="2610" w:type="dxa"/>
          </w:tcPr>
          <w:p w14:paraId="138A019B" w14:textId="77777777" w:rsidR="00AA44ED" w:rsidRPr="00EC0EC2" w:rsidRDefault="00AA44ED" w:rsidP="00FB745E">
            <w:pPr>
              <w:spacing w:line="480" w:lineRule="auto"/>
              <w:rPr>
                <w:rFonts w:ascii="Times New Roman" w:hAnsi="Times New Roman" w:cs="Times New Roman"/>
              </w:rPr>
            </w:pPr>
          </w:p>
          <w:p w14:paraId="306C558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1.60</w:t>
            </w:r>
          </w:p>
          <w:p w14:paraId="4718E03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2020-06-13</w:t>
            </w:r>
          </w:p>
          <w:p w14:paraId="205DD00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2020-07-29</w:t>
            </w:r>
          </w:p>
          <w:p w14:paraId="4A03868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w:t>
            </w:r>
          </w:p>
        </w:tc>
      </w:tr>
      <w:tr w:rsidR="00AA44ED" w:rsidRPr="000F1211" w14:paraId="2A2DFBF7" w14:textId="77777777" w:rsidTr="00EE4DF8">
        <w:trPr>
          <w:trHeight w:val="144"/>
        </w:trPr>
        <w:tc>
          <w:tcPr>
            <w:tcW w:w="6655" w:type="dxa"/>
            <w:gridSpan w:val="3"/>
          </w:tcPr>
          <w:p w14:paraId="07462CB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b/>
                <w:bCs/>
                <w:lang w:val="sv-SE"/>
              </w:rPr>
              <w:t>Brazil</w:t>
            </w:r>
          </w:p>
        </w:tc>
      </w:tr>
      <w:tr w:rsidR="00AA44ED" w:rsidRPr="000F1211" w14:paraId="6F46D238" w14:textId="77777777" w:rsidTr="00EE4DF8">
        <w:trPr>
          <w:trHeight w:val="144"/>
        </w:trPr>
        <w:tc>
          <w:tcPr>
            <w:tcW w:w="1795" w:type="dxa"/>
          </w:tcPr>
          <w:p w14:paraId="4127EEE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3404C1E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359068C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0117A2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398829C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37B75138" w14:textId="77777777" w:rsidR="00AA44ED" w:rsidRPr="00EC0EC2" w:rsidRDefault="00AA44ED" w:rsidP="00FB745E">
            <w:pPr>
              <w:spacing w:line="480" w:lineRule="auto"/>
              <w:rPr>
                <w:rFonts w:ascii="Times New Roman" w:hAnsi="Times New Roman" w:cs="Times New Roman"/>
              </w:rPr>
            </w:pPr>
          </w:p>
          <w:p w14:paraId="0EB3B2F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1.91/1.30</w:t>
            </w:r>
          </w:p>
          <w:p w14:paraId="1EE5EE4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2020-03-14</w:t>
            </w:r>
          </w:p>
          <w:p w14:paraId="75F3AC6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2020-06-15</w:t>
            </w:r>
          </w:p>
          <w:p w14:paraId="2029E09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94 days +</w:t>
            </w:r>
          </w:p>
        </w:tc>
        <w:tc>
          <w:tcPr>
            <w:tcW w:w="2610" w:type="dxa"/>
          </w:tcPr>
          <w:p w14:paraId="019A7773" w14:textId="77777777" w:rsidR="00AA44ED" w:rsidRPr="00EC0EC2" w:rsidRDefault="00AA44ED" w:rsidP="00FB745E">
            <w:pPr>
              <w:spacing w:line="480" w:lineRule="auto"/>
              <w:rPr>
                <w:rFonts w:ascii="Times New Roman" w:hAnsi="Times New Roman" w:cs="Times New Roman"/>
              </w:rPr>
            </w:pPr>
          </w:p>
          <w:p w14:paraId="1DE521C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1.73/1.12</w:t>
            </w:r>
          </w:p>
          <w:p w14:paraId="7A4DFFE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2020-03-14</w:t>
            </w:r>
          </w:p>
          <w:p w14:paraId="1D5F04C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2020-08-02</w:t>
            </w:r>
          </w:p>
          <w:p w14:paraId="6146AC2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142 days +</w:t>
            </w:r>
          </w:p>
        </w:tc>
      </w:tr>
      <w:tr w:rsidR="00AA44ED" w:rsidRPr="000F1211" w14:paraId="19FA71E7" w14:textId="77777777" w:rsidTr="00EE4DF8">
        <w:trPr>
          <w:trHeight w:val="144"/>
        </w:trPr>
        <w:tc>
          <w:tcPr>
            <w:tcW w:w="1795" w:type="dxa"/>
          </w:tcPr>
          <w:p w14:paraId="0AFB92D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703C727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59FFC91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44D3833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15D2CA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6E878099" w14:textId="77777777" w:rsidR="00AA44ED" w:rsidRPr="00EC0EC2" w:rsidRDefault="00AA44ED" w:rsidP="00FB745E">
            <w:pPr>
              <w:spacing w:line="480" w:lineRule="auto"/>
              <w:rPr>
                <w:rFonts w:ascii="Times New Roman" w:hAnsi="Times New Roman" w:cs="Times New Roman"/>
              </w:rPr>
            </w:pPr>
          </w:p>
          <w:p w14:paraId="5F5D5DA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1.12</w:t>
            </w:r>
          </w:p>
          <w:p w14:paraId="1BDF910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2020-11-05</w:t>
            </w:r>
          </w:p>
          <w:p w14:paraId="6ACBE24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2020-12-21</w:t>
            </w:r>
          </w:p>
          <w:p w14:paraId="2AB4C01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w:t>
            </w:r>
          </w:p>
        </w:tc>
        <w:tc>
          <w:tcPr>
            <w:tcW w:w="2610" w:type="dxa"/>
          </w:tcPr>
          <w:p w14:paraId="733A2DC2" w14:textId="77777777" w:rsidR="00AA44ED" w:rsidRPr="00EC0EC2" w:rsidRDefault="00AA44ED" w:rsidP="00FB745E">
            <w:pPr>
              <w:spacing w:line="480" w:lineRule="auto"/>
              <w:rPr>
                <w:rFonts w:ascii="Times New Roman" w:hAnsi="Times New Roman" w:cs="Times New Roman"/>
              </w:rPr>
            </w:pPr>
          </w:p>
        </w:tc>
      </w:tr>
      <w:tr w:rsidR="00AA44ED" w:rsidRPr="000F1211" w14:paraId="1A9EA329" w14:textId="77777777" w:rsidTr="00EE4DF8">
        <w:tc>
          <w:tcPr>
            <w:tcW w:w="6655" w:type="dxa"/>
            <w:gridSpan w:val="3"/>
          </w:tcPr>
          <w:p w14:paraId="1EA1A57F" w14:textId="77777777" w:rsidR="00CC3F41" w:rsidRDefault="00CC3F41" w:rsidP="00FB745E">
            <w:pPr>
              <w:spacing w:line="480" w:lineRule="auto"/>
              <w:rPr>
                <w:rFonts w:ascii="Times New Roman" w:hAnsi="Times New Roman" w:cs="Times New Roman"/>
                <w:b/>
                <w:bCs/>
              </w:rPr>
            </w:pPr>
          </w:p>
          <w:p w14:paraId="37F0594D" w14:textId="41741DA2" w:rsidR="00AA44ED" w:rsidRPr="00EC0EC2" w:rsidRDefault="00AA44ED" w:rsidP="00FB745E">
            <w:pPr>
              <w:spacing w:line="480" w:lineRule="auto"/>
              <w:rPr>
                <w:rFonts w:ascii="Times New Roman" w:hAnsi="Times New Roman" w:cs="Times New Roman"/>
                <w:b/>
                <w:bCs/>
              </w:rPr>
            </w:pPr>
            <w:r w:rsidRPr="00EC0EC2">
              <w:rPr>
                <w:rFonts w:ascii="Times New Roman" w:hAnsi="Times New Roman" w:cs="Times New Roman"/>
                <w:b/>
                <w:bCs/>
              </w:rPr>
              <w:lastRenderedPageBreak/>
              <w:t>France</w:t>
            </w:r>
          </w:p>
        </w:tc>
      </w:tr>
      <w:tr w:rsidR="00AA44ED" w:rsidRPr="000F1211" w14:paraId="47C7D07F" w14:textId="77777777" w:rsidTr="00EE4DF8">
        <w:tc>
          <w:tcPr>
            <w:tcW w:w="1795" w:type="dxa"/>
          </w:tcPr>
          <w:p w14:paraId="52E61A9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First wave</w:t>
            </w:r>
          </w:p>
          <w:p w14:paraId="6097ADC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35F2CD1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3EB1BED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43F4459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0D1F27EC" w14:textId="77777777" w:rsidR="00AA44ED" w:rsidRPr="00EC0EC2" w:rsidRDefault="00AA44ED" w:rsidP="00FB745E">
            <w:pPr>
              <w:spacing w:line="480" w:lineRule="auto"/>
              <w:rPr>
                <w:rFonts w:ascii="Times New Roman" w:hAnsi="Times New Roman" w:cs="Times New Roman"/>
              </w:rPr>
            </w:pPr>
          </w:p>
          <w:p w14:paraId="7F4B4FB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1.93</w:t>
            </w:r>
          </w:p>
          <w:p w14:paraId="073D13A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2020-03-01</w:t>
            </w:r>
          </w:p>
          <w:p w14:paraId="4D283CF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2020-04-17</w:t>
            </w:r>
          </w:p>
          <w:p w14:paraId="1BB8CD1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c>
          <w:tcPr>
            <w:tcW w:w="2610" w:type="dxa"/>
          </w:tcPr>
          <w:p w14:paraId="1BA1C082" w14:textId="77777777" w:rsidR="00AA44ED" w:rsidRPr="00EC0EC2" w:rsidRDefault="00AA44ED" w:rsidP="00FB745E">
            <w:pPr>
              <w:spacing w:line="480" w:lineRule="auto"/>
              <w:rPr>
                <w:rFonts w:ascii="Times New Roman" w:hAnsi="Times New Roman" w:cs="Times New Roman"/>
              </w:rPr>
            </w:pPr>
          </w:p>
          <w:p w14:paraId="2762EF1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1.95</w:t>
            </w:r>
          </w:p>
          <w:p w14:paraId="197AA06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2020-03-01</w:t>
            </w:r>
          </w:p>
          <w:p w14:paraId="1068EDA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2020-04-17</w:t>
            </w:r>
          </w:p>
          <w:p w14:paraId="2472162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r>
      <w:tr w:rsidR="00AA44ED" w:rsidRPr="000F1211" w14:paraId="17BEAF43" w14:textId="77777777" w:rsidTr="00EE4DF8">
        <w:tc>
          <w:tcPr>
            <w:tcW w:w="1795" w:type="dxa"/>
          </w:tcPr>
          <w:p w14:paraId="5796702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415A589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4205AEC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6F0F409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372EC0F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17ACCBC6" w14:textId="77777777" w:rsidR="00AA44ED" w:rsidRPr="00EC0EC2" w:rsidRDefault="00AA44ED" w:rsidP="00FB745E">
            <w:pPr>
              <w:spacing w:line="480" w:lineRule="auto"/>
              <w:rPr>
                <w:rFonts w:ascii="Times New Roman" w:hAnsi="Times New Roman" w:cs="Times New Roman"/>
              </w:rPr>
            </w:pPr>
          </w:p>
          <w:p w14:paraId="5B1225D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1.39/1.25</w:t>
            </w:r>
          </w:p>
          <w:p w14:paraId="6241E0A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2020-07-23</w:t>
            </w:r>
          </w:p>
          <w:p w14:paraId="145427B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2020-11-07</w:t>
            </w:r>
          </w:p>
          <w:p w14:paraId="7B8417B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108 days</w:t>
            </w:r>
          </w:p>
        </w:tc>
        <w:tc>
          <w:tcPr>
            <w:tcW w:w="2610" w:type="dxa"/>
          </w:tcPr>
          <w:p w14:paraId="158E4323" w14:textId="77777777" w:rsidR="00AA44ED" w:rsidRPr="00EC0EC2" w:rsidRDefault="00AA44ED" w:rsidP="00FB745E">
            <w:pPr>
              <w:spacing w:line="480" w:lineRule="auto"/>
              <w:rPr>
                <w:rFonts w:ascii="Times New Roman" w:hAnsi="Times New Roman" w:cs="Times New Roman"/>
              </w:rPr>
            </w:pPr>
          </w:p>
          <w:p w14:paraId="0DB25B2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1.39/1.26</w:t>
            </w:r>
          </w:p>
          <w:p w14:paraId="0E608F7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2020-07-18</w:t>
            </w:r>
          </w:p>
          <w:p w14:paraId="296B771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2020-11-05</w:t>
            </w:r>
          </w:p>
          <w:p w14:paraId="1AC5223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111 days</w:t>
            </w:r>
          </w:p>
        </w:tc>
      </w:tr>
      <w:tr w:rsidR="00AA44ED" w:rsidRPr="000F1211" w14:paraId="69BAEFDD" w14:textId="77777777" w:rsidTr="00EE4DF8">
        <w:tc>
          <w:tcPr>
            <w:tcW w:w="1795" w:type="dxa"/>
          </w:tcPr>
          <w:p w14:paraId="09566CE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Third wave</w:t>
            </w:r>
          </w:p>
          <w:p w14:paraId="539D231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4E586AF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310C93B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4A8BDBB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72784468" w14:textId="77777777" w:rsidR="00AA44ED" w:rsidRPr="00EC0EC2" w:rsidRDefault="00AA44ED" w:rsidP="00FB745E">
            <w:pPr>
              <w:spacing w:line="480" w:lineRule="auto"/>
              <w:rPr>
                <w:rFonts w:ascii="Times New Roman" w:hAnsi="Times New Roman" w:cs="Times New Roman"/>
              </w:rPr>
            </w:pPr>
          </w:p>
          <w:p w14:paraId="0AE5369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1.10</w:t>
            </w:r>
          </w:p>
          <w:p w14:paraId="166B9BB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2021-03-04</w:t>
            </w:r>
          </w:p>
          <w:p w14:paraId="39418E0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2021-04-20</w:t>
            </w:r>
          </w:p>
          <w:p w14:paraId="22F3690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c>
          <w:tcPr>
            <w:tcW w:w="2610" w:type="dxa"/>
          </w:tcPr>
          <w:p w14:paraId="6F1034DC" w14:textId="77777777" w:rsidR="00AA44ED" w:rsidRPr="00EC0EC2" w:rsidRDefault="00AA44ED" w:rsidP="00FB745E">
            <w:pPr>
              <w:spacing w:line="480" w:lineRule="auto"/>
              <w:rPr>
                <w:rFonts w:ascii="Times New Roman" w:hAnsi="Times New Roman" w:cs="Times New Roman"/>
              </w:rPr>
            </w:pPr>
          </w:p>
          <w:p w14:paraId="5BC8D288" w14:textId="77777777" w:rsidR="00AA44ED" w:rsidRPr="00EC0EC2" w:rsidRDefault="00AA44ED" w:rsidP="00FB745E">
            <w:pPr>
              <w:spacing w:line="480" w:lineRule="auto"/>
              <w:rPr>
                <w:rFonts w:ascii="Times New Roman" w:hAnsi="Times New Roman" w:cs="Times New Roman"/>
              </w:rPr>
            </w:pPr>
          </w:p>
          <w:p w14:paraId="424199ED" w14:textId="77777777" w:rsidR="00AA44ED" w:rsidRPr="00EC0EC2" w:rsidRDefault="00AA44ED" w:rsidP="00FB745E">
            <w:pPr>
              <w:spacing w:line="480" w:lineRule="auto"/>
              <w:rPr>
                <w:rFonts w:ascii="Times New Roman" w:hAnsi="Times New Roman" w:cs="Times New Roman"/>
              </w:rPr>
            </w:pPr>
          </w:p>
        </w:tc>
      </w:tr>
      <w:tr w:rsidR="00AA44ED" w:rsidRPr="000F1211" w14:paraId="26C185CC" w14:textId="77777777" w:rsidTr="00EE4DF8">
        <w:trPr>
          <w:trHeight w:val="144"/>
        </w:trPr>
        <w:tc>
          <w:tcPr>
            <w:tcW w:w="6655" w:type="dxa"/>
            <w:gridSpan w:val="3"/>
          </w:tcPr>
          <w:p w14:paraId="4390D829" w14:textId="77777777" w:rsidR="00AA44ED" w:rsidRPr="00EC0EC2" w:rsidRDefault="00AA44ED" w:rsidP="00FB745E">
            <w:pPr>
              <w:spacing w:line="480" w:lineRule="auto"/>
              <w:rPr>
                <w:rFonts w:ascii="Times New Roman" w:hAnsi="Times New Roman" w:cs="Times New Roman"/>
              </w:rPr>
            </w:pPr>
            <w:bookmarkStart w:id="21" w:name="_Hlk89464281"/>
            <w:r w:rsidRPr="00EC0EC2">
              <w:rPr>
                <w:rFonts w:ascii="Times New Roman" w:hAnsi="Times New Roman" w:cs="Times New Roman"/>
                <w:b/>
                <w:bCs/>
              </w:rPr>
              <w:t>Germany</w:t>
            </w:r>
          </w:p>
        </w:tc>
      </w:tr>
      <w:tr w:rsidR="00AA44ED" w:rsidRPr="000F1211" w14:paraId="70A1E78E" w14:textId="77777777" w:rsidTr="00EE4DF8">
        <w:trPr>
          <w:trHeight w:val="144"/>
        </w:trPr>
        <w:tc>
          <w:tcPr>
            <w:tcW w:w="1795" w:type="dxa"/>
          </w:tcPr>
          <w:p w14:paraId="6936A1F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6FF0B68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0096660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24D4FB6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19BE591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366DB50B" w14:textId="77777777" w:rsidR="00AA44ED" w:rsidRPr="00EC0EC2" w:rsidRDefault="00AA44ED" w:rsidP="00FB745E">
            <w:pPr>
              <w:spacing w:line="480" w:lineRule="auto"/>
              <w:rPr>
                <w:rFonts w:ascii="Times New Roman" w:hAnsi="Times New Roman" w:cs="Times New Roman"/>
              </w:rPr>
            </w:pPr>
          </w:p>
          <w:p w14:paraId="29C740B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1.92</w:t>
            </w:r>
          </w:p>
          <w:p w14:paraId="5C0AD39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2020-03-03</w:t>
            </w:r>
          </w:p>
          <w:p w14:paraId="2663642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2020-04-18</w:t>
            </w:r>
          </w:p>
          <w:p w14:paraId="4E05028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c>
          <w:tcPr>
            <w:tcW w:w="2610" w:type="dxa"/>
          </w:tcPr>
          <w:p w14:paraId="313EEC41" w14:textId="77777777" w:rsidR="00AA44ED" w:rsidRPr="00EC0EC2" w:rsidRDefault="00AA44ED" w:rsidP="00FB745E">
            <w:pPr>
              <w:spacing w:line="480" w:lineRule="auto"/>
              <w:rPr>
                <w:rFonts w:ascii="Times New Roman" w:hAnsi="Times New Roman" w:cs="Times New Roman"/>
              </w:rPr>
            </w:pPr>
          </w:p>
          <w:p w14:paraId="55FA531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1.96</w:t>
            </w:r>
          </w:p>
          <w:p w14:paraId="7F51FB7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2020-03-02</w:t>
            </w:r>
          </w:p>
          <w:p w14:paraId="0728A58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2020-04-18</w:t>
            </w:r>
          </w:p>
          <w:p w14:paraId="3D61EBD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r>
      <w:tr w:rsidR="00AA44ED" w:rsidRPr="000F1211" w14:paraId="32264C7B" w14:textId="77777777" w:rsidTr="00EE4DF8">
        <w:trPr>
          <w:trHeight w:val="144"/>
        </w:trPr>
        <w:tc>
          <w:tcPr>
            <w:tcW w:w="1795" w:type="dxa"/>
          </w:tcPr>
          <w:p w14:paraId="0E3D18D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58EFADE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7DEE512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3AAD0D4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1BE3463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79099B9F" w14:textId="77777777" w:rsidR="00AA44ED" w:rsidRPr="00EC0EC2" w:rsidRDefault="00AA44ED" w:rsidP="00FB745E">
            <w:pPr>
              <w:spacing w:line="480" w:lineRule="auto"/>
              <w:rPr>
                <w:rFonts w:ascii="Times New Roman" w:hAnsi="Times New Roman" w:cs="Times New Roman"/>
              </w:rPr>
            </w:pPr>
          </w:p>
          <w:p w14:paraId="00A4155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1.16/1.35</w:t>
            </w:r>
          </w:p>
          <w:p w14:paraId="31D3070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2020-07-24</w:t>
            </w:r>
          </w:p>
          <w:p w14:paraId="07C0F39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2020-11-10</w:t>
            </w:r>
          </w:p>
          <w:p w14:paraId="104D52E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110 days</w:t>
            </w:r>
          </w:p>
        </w:tc>
        <w:tc>
          <w:tcPr>
            <w:tcW w:w="2610" w:type="dxa"/>
          </w:tcPr>
          <w:p w14:paraId="0172AA8C" w14:textId="77777777" w:rsidR="00AA44ED" w:rsidRPr="00EC0EC2" w:rsidRDefault="00AA44ED" w:rsidP="00FB745E">
            <w:pPr>
              <w:spacing w:line="480" w:lineRule="auto"/>
              <w:rPr>
                <w:rFonts w:ascii="Times New Roman" w:hAnsi="Times New Roman" w:cs="Times New Roman"/>
              </w:rPr>
            </w:pPr>
          </w:p>
          <w:p w14:paraId="27057C4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1.16/1.35</w:t>
            </w:r>
          </w:p>
          <w:p w14:paraId="187DE04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2020-07-16</w:t>
            </w:r>
          </w:p>
          <w:p w14:paraId="3012437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2020-11-10</w:t>
            </w:r>
          </w:p>
          <w:p w14:paraId="47B2D1C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118 days</w:t>
            </w:r>
          </w:p>
        </w:tc>
      </w:tr>
      <w:tr w:rsidR="00AA44ED" w:rsidRPr="000F1211" w14:paraId="77DD987B" w14:textId="77777777" w:rsidTr="00EE4DF8">
        <w:trPr>
          <w:trHeight w:val="144"/>
        </w:trPr>
        <w:tc>
          <w:tcPr>
            <w:tcW w:w="1795" w:type="dxa"/>
          </w:tcPr>
          <w:p w14:paraId="0250E35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 xml:space="preserve">Third wave </w:t>
            </w:r>
          </w:p>
          <w:p w14:paraId="742DBC6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19A249D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1F775F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D75CC7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7B32BAFD" w14:textId="77777777" w:rsidR="00AA44ED" w:rsidRPr="00EC0EC2" w:rsidRDefault="00AA44ED" w:rsidP="00FB745E">
            <w:pPr>
              <w:spacing w:line="480" w:lineRule="auto"/>
              <w:rPr>
                <w:rFonts w:ascii="Times New Roman" w:hAnsi="Times New Roman" w:cs="Times New Roman"/>
              </w:rPr>
            </w:pPr>
          </w:p>
          <w:p w14:paraId="643C7C1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1.10</w:t>
            </w:r>
          </w:p>
          <w:p w14:paraId="7F72364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2021-02-26</w:t>
            </w:r>
          </w:p>
          <w:p w14:paraId="5B99488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2021-05-03</w:t>
            </w:r>
          </w:p>
          <w:p w14:paraId="227FBA3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67 days</w:t>
            </w:r>
          </w:p>
        </w:tc>
        <w:tc>
          <w:tcPr>
            <w:tcW w:w="2610" w:type="dxa"/>
          </w:tcPr>
          <w:p w14:paraId="19175D52" w14:textId="77777777" w:rsidR="00AA44ED" w:rsidRPr="00EC0EC2" w:rsidRDefault="00AA44ED" w:rsidP="00FB745E">
            <w:pPr>
              <w:spacing w:line="480" w:lineRule="auto"/>
              <w:rPr>
                <w:rFonts w:ascii="Times New Roman" w:hAnsi="Times New Roman" w:cs="Times New Roman"/>
              </w:rPr>
            </w:pPr>
          </w:p>
          <w:p w14:paraId="3063D30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1.32</w:t>
            </w:r>
          </w:p>
          <w:p w14:paraId="00A29A6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2021-03-04</w:t>
            </w:r>
          </w:p>
          <w:p w14:paraId="7909BDA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2021-04-20</w:t>
            </w:r>
          </w:p>
          <w:p w14:paraId="05BE7D6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r>
      <w:bookmarkEnd w:id="21"/>
      <w:tr w:rsidR="00AA44ED" w:rsidRPr="000F1211" w14:paraId="3A1FF275" w14:textId="77777777" w:rsidTr="00EE4DF8">
        <w:trPr>
          <w:trHeight w:val="144"/>
        </w:trPr>
        <w:tc>
          <w:tcPr>
            <w:tcW w:w="6655" w:type="dxa"/>
            <w:gridSpan w:val="3"/>
          </w:tcPr>
          <w:p w14:paraId="0B2F8C2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b/>
                <w:bCs/>
                <w:lang w:val="sv-SE"/>
              </w:rPr>
              <w:t>India</w:t>
            </w:r>
          </w:p>
        </w:tc>
      </w:tr>
      <w:tr w:rsidR="00AA44ED" w:rsidRPr="000F1211" w14:paraId="20D8E852" w14:textId="77777777" w:rsidTr="00EE4DF8">
        <w:trPr>
          <w:trHeight w:val="144"/>
        </w:trPr>
        <w:tc>
          <w:tcPr>
            <w:tcW w:w="1795" w:type="dxa"/>
          </w:tcPr>
          <w:p w14:paraId="76A540E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3CB6D16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4C8D2CC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5EFB6A2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6E24BCF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127295FE" w14:textId="77777777" w:rsidR="00AA44ED" w:rsidRPr="00EC0EC2" w:rsidRDefault="00AA44ED" w:rsidP="00FB745E">
            <w:pPr>
              <w:spacing w:line="480" w:lineRule="auto"/>
              <w:rPr>
                <w:rFonts w:ascii="Times New Roman" w:hAnsi="Times New Roman" w:cs="Times New Roman"/>
              </w:rPr>
            </w:pPr>
          </w:p>
          <w:p w14:paraId="50F0FCB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1.82/1.29/1.22</w:t>
            </w:r>
          </w:p>
          <w:p w14:paraId="481C420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2020-03-15</w:t>
            </w:r>
          </w:p>
          <w:p w14:paraId="7F1E44A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2020-08-02</w:t>
            </w:r>
          </w:p>
          <w:p w14:paraId="473BF43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141 days +</w:t>
            </w:r>
          </w:p>
        </w:tc>
        <w:tc>
          <w:tcPr>
            <w:tcW w:w="2610" w:type="dxa"/>
          </w:tcPr>
          <w:p w14:paraId="62158586" w14:textId="77777777" w:rsidR="00AA44ED" w:rsidRPr="00EC0EC2" w:rsidRDefault="00AA44ED" w:rsidP="00FB745E">
            <w:pPr>
              <w:spacing w:line="480" w:lineRule="auto"/>
              <w:rPr>
                <w:rFonts w:ascii="Times New Roman" w:hAnsi="Times New Roman" w:cs="Times New Roman"/>
              </w:rPr>
            </w:pPr>
          </w:p>
          <w:p w14:paraId="6EB05CD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1.81/1.26</w:t>
            </w:r>
          </w:p>
          <w:p w14:paraId="7EE5906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2020-03-15</w:t>
            </w:r>
          </w:p>
          <w:p w14:paraId="47E258A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2020-07-29</w:t>
            </w:r>
          </w:p>
          <w:p w14:paraId="516EC06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137 days +</w:t>
            </w:r>
          </w:p>
        </w:tc>
      </w:tr>
      <w:tr w:rsidR="00AA44ED" w:rsidRPr="000F1211" w14:paraId="5CF049B2" w14:textId="77777777" w:rsidTr="00EE4DF8">
        <w:trPr>
          <w:trHeight w:val="144"/>
        </w:trPr>
        <w:tc>
          <w:tcPr>
            <w:tcW w:w="1795" w:type="dxa"/>
          </w:tcPr>
          <w:p w14:paraId="3C5559A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315CF03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5577A58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6A15ED1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66350B9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1C0A1B83" w14:textId="77777777" w:rsidR="00AA44ED" w:rsidRPr="00EC0EC2" w:rsidRDefault="00AA44ED" w:rsidP="00FB745E">
            <w:pPr>
              <w:spacing w:line="480" w:lineRule="auto"/>
              <w:rPr>
                <w:rFonts w:ascii="Times New Roman" w:hAnsi="Times New Roman" w:cs="Times New Roman"/>
              </w:rPr>
            </w:pPr>
          </w:p>
          <w:p w14:paraId="4ACE35E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1.35</w:t>
            </w:r>
          </w:p>
          <w:p w14:paraId="63F6931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2021-03-08</w:t>
            </w:r>
          </w:p>
          <w:p w14:paraId="0574DD3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2021-05-06</w:t>
            </w:r>
          </w:p>
          <w:p w14:paraId="6F56C83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60 days</w:t>
            </w:r>
          </w:p>
        </w:tc>
        <w:tc>
          <w:tcPr>
            <w:tcW w:w="2610" w:type="dxa"/>
          </w:tcPr>
          <w:p w14:paraId="6F4AD165" w14:textId="77777777" w:rsidR="00AA44ED" w:rsidRPr="00EC0EC2" w:rsidRDefault="00AA44ED" w:rsidP="00FB745E">
            <w:pPr>
              <w:spacing w:line="480" w:lineRule="auto"/>
              <w:rPr>
                <w:rFonts w:ascii="Times New Roman" w:hAnsi="Times New Roman" w:cs="Times New Roman"/>
              </w:rPr>
            </w:pPr>
          </w:p>
          <w:p w14:paraId="2450088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1.39</w:t>
            </w:r>
          </w:p>
          <w:p w14:paraId="2D64E29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2021-03-09</w:t>
            </w:r>
          </w:p>
          <w:p w14:paraId="12566F4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2021-04-29</w:t>
            </w:r>
          </w:p>
          <w:p w14:paraId="18F7291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52 days</w:t>
            </w:r>
          </w:p>
        </w:tc>
      </w:tr>
      <w:tr w:rsidR="00AA44ED" w:rsidRPr="000F1211" w14:paraId="2CFC5961" w14:textId="77777777" w:rsidTr="00EE4DF8">
        <w:tc>
          <w:tcPr>
            <w:tcW w:w="6655" w:type="dxa"/>
            <w:gridSpan w:val="3"/>
          </w:tcPr>
          <w:p w14:paraId="0948128D" w14:textId="77777777" w:rsidR="00AA44ED" w:rsidRPr="00EC0EC2" w:rsidRDefault="00AA44ED" w:rsidP="00FB745E">
            <w:pPr>
              <w:spacing w:line="480" w:lineRule="auto"/>
              <w:rPr>
                <w:rFonts w:ascii="Times New Roman" w:hAnsi="Times New Roman" w:cs="Times New Roman"/>
                <w:b/>
                <w:bCs/>
              </w:rPr>
            </w:pPr>
            <w:r w:rsidRPr="00EC0EC2">
              <w:rPr>
                <w:rFonts w:ascii="Times New Roman" w:hAnsi="Times New Roman" w:cs="Times New Roman"/>
                <w:b/>
                <w:bCs/>
              </w:rPr>
              <w:t>Israel</w:t>
            </w:r>
          </w:p>
        </w:tc>
      </w:tr>
      <w:tr w:rsidR="00AA44ED" w:rsidRPr="000F1211" w14:paraId="507CFF9B" w14:textId="77777777" w:rsidTr="00EE4DF8">
        <w:tc>
          <w:tcPr>
            <w:tcW w:w="1795" w:type="dxa"/>
          </w:tcPr>
          <w:p w14:paraId="67FDB3E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0AEAB02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875AEB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5BBE8A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14D8865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51A76CC2" w14:textId="77777777" w:rsidR="00AA44ED" w:rsidRPr="00EC0EC2" w:rsidRDefault="00AA44ED" w:rsidP="00FB745E">
            <w:pPr>
              <w:spacing w:line="480" w:lineRule="auto"/>
              <w:rPr>
                <w:rFonts w:ascii="Times New Roman" w:hAnsi="Times New Roman" w:cs="Times New Roman"/>
              </w:rPr>
            </w:pPr>
          </w:p>
          <w:p w14:paraId="1F04398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1.53</w:t>
            </w:r>
          </w:p>
          <w:p w14:paraId="00209F5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2020-03-14</w:t>
            </w:r>
          </w:p>
          <w:p w14:paraId="7E8E245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2020-04-29</w:t>
            </w:r>
          </w:p>
          <w:p w14:paraId="2E145BD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 +</w:t>
            </w:r>
          </w:p>
        </w:tc>
        <w:tc>
          <w:tcPr>
            <w:tcW w:w="2610" w:type="dxa"/>
          </w:tcPr>
          <w:p w14:paraId="5E135D15" w14:textId="77777777" w:rsidR="00AA44ED" w:rsidRPr="00EC0EC2" w:rsidRDefault="00AA44ED" w:rsidP="00FB745E">
            <w:pPr>
              <w:spacing w:line="480" w:lineRule="auto"/>
              <w:rPr>
                <w:rFonts w:ascii="Times New Roman" w:hAnsi="Times New Roman" w:cs="Times New Roman"/>
              </w:rPr>
            </w:pPr>
          </w:p>
          <w:p w14:paraId="27E6C7A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1.64/1.35</w:t>
            </w:r>
          </w:p>
          <w:p w14:paraId="5B85D6B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2020-03-14</w:t>
            </w:r>
          </w:p>
          <w:p w14:paraId="3889FE4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2020-07-18</w:t>
            </w:r>
          </w:p>
          <w:p w14:paraId="20ED73B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127 days +</w:t>
            </w:r>
          </w:p>
        </w:tc>
      </w:tr>
      <w:tr w:rsidR="00AA44ED" w:rsidRPr="000F1211" w14:paraId="18316291" w14:textId="77777777" w:rsidTr="00EE4DF8">
        <w:tc>
          <w:tcPr>
            <w:tcW w:w="1795" w:type="dxa"/>
          </w:tcPr>
          <w:p w14:paraId="6666CC2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10B1DA4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120F391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6D0E381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558BAE0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6AA0990F" w14:textId="77777777" w:rsidR="00AA44ED" w:rsidRPr="00EC0EC2" w:rsidRDefault="00AA44ED" w:rsidP="00FB745E">
            <w:pPr>
              <w:spacing w:line="480" w:lineRule="auto"/>
              <w:rPr>
                <w:rFonts w:ascii="Times New Roman" w:hAnsi="Times New Roman" w:cs="Times New Roman"/>
              </w:rPr>
            </w:pPr>
          </w:p>
          <w:p w14:paraId="2E1CD61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1.35/1.15</w:t>
            </w:r>
          </w:p>
          <w:p w14:paraId="234D79E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2020-06-16</w:t>
            </w:r>
          </w:p>
          <w:p w14:paraId="6E49AAE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2020-10-01</w:t>
            </w:r>
          </w:p>
          <w:p w14:paraId="1B2ECEB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108 days</w:t>
            </w:r>
          </w:p>
        </w:tc>
        <w:tc>
          <w:tcPr>
            <w:tcW w:w="2610" w:type="dxa"/>
          </w:tcPr>
          <w:p w14:paraId="6DBD181F" w14:textId="77777777" w:rsidR="00AA44ED" w:rsidRPr="00EC0EC2" w:rsidRDefault="00AA44ED" w:rsidP="00FB745E">
            <w:pPr>
              <w:spacing w:line="480" w:lineRule="auto"/>
              <w:rPr>
                <w:rFonts w:ascii="Times New Roman" w:hAnsi="Times New Roman" w:cs="Times New Roman"/>
              </w:rPr>
            </w:pPr>
          </w:p>
          <w:p w14:paraId="0A534EB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1.33</w:t>
            </w:r>
          </w:p>
          <w:p w14:paraId="38FF298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2020-11-12</w:t>
            </w:r>
          </w:p>
          <w:p w14:paraId="2FE90D9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2021-01-13</w:t>
            </w:r>
          </w:p>
          <w:p w14:paraId="1ABB22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r>
      <w:tr w:rsidR="00AA44ED" w:rsidRPr="000F1211" w14:paraId="6B3FF242" w14:textId="77777777" w:rsidTr="00EE4DF8">
        <w:tc>
          <w:tcPr>
            <w:tcW w:w="1795" w:type="dxa"/>
          </w:tcPr>
          <w:p w14:paraId="399F125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Third wave</w:t>
            </w:r>
          </w:p>
          <w:p w14:paraId="268F804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A37FF9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15677F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6D4411B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6768B063" w14:textId="77777777" w:rsidR="00AA44ED" w:rsidRPr="00EC0EC2" w:rsidRDefault="00AA44ED" w:rsidP="00FB745E">
            <w:pPr>
              <w:spacing w:line="480" w:lineRule="auto"/>
              <w:rPr>
                <w:rFonts w:ascii="Times New Roman" w:hAnsi="Times New Roman" w:cs="Times New Roman"/>
              </w:rPr>
            </w:pPr>
          </w:p>
          <w:p w14:paraId="3643A49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1.29</w:t>
            </w:r>
          </w:p>
          <w:p w14:paraId="5C0E6B3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2020-11-18</w:t>
            </w:r>
          </w:p>
          <w:p w14:paraId="3034949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2021-01-15</w:t>
            </w:r>
          </w:p>
          <w:p w14:paraId="6C36579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59 days</w:t>
            </w:r>
          </w:p>
        </w:tc>
        <w:tc>
          <w:tcPr>
            <w:tcW w:w="2610" w:type="dxa"/>
          </w:tcPr>
          <w:p w14:paraId="7BCB7F7D" w14:textId="77777777" w:rsidR="00AA44ED" w:rsidRPr="00EC0EC2" w:rsidRDefault="00AA44ED" w:rsidP="00FB745E">
            <w:pPr>
              <w:spacing w:line="480" w:lineRule="auto"/>
              <w:rPr>
                <w:rFonts w:ascii="Times New Roman" w:hAnsi="Times New Roman" w:cs="Times New Roman"/>
              </w:rPr>
            </w:pPr>
          </w:p>
          <w:p w14:paraId="48E6E8C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1.41</w:t>
            </w:r>
          </w:p>
          <w:p w14:paraId="5D7DED3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2021-05-15</w:t>
            </w:r>
          </w:p>
          <w:p w14:paraId="4301602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2021-06-30</w:t>
            </w:r>
          </w:p>
          <w:p w14:paraId="26D2422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w:t>
            </w:r>
          </w:p>
        </w:tc>
      </w:tr>
      <w:tr w:rsidR="00AA44ED" w:rsidRPr="000F1211" w14:paraId="41018018" w14:textId="77777777" w:rsidTr="00EE4DF8">
        <w:tc>
          <w:tcPr>
            <w:tcW w:w="1795" w:type="dxa"/>
          </w:tcPr>
          <w:p w14:paraId="0F3DBB00" w14:textId="7163F102"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Four</w:t>
            </w:r>
            <w:r w:rsidR="00BD00F6">
              <w:rPr>
                <w:rFonts w:ascii="Times New Roman" w:hAnsi="Times New Roman" w:cs="Times New Roman"/>
              </w:rPr>
              <w:t>th</w:t>
            </w:r>
            <w:r w:rsidRPr="00EC0EC2">
              <w:rPr>
                <w:rFonts w:ascii="Times New Roman" w:hAnsi="Times New Roman" w:cs="Times New Roman"/>
              </w:rPr>
              <w:t xml:space="preserve"> wave</w:t>
            </w:r>
          </w:p>
          <w:p w14:paraId="4E3BAD9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27E60D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2556687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7EF315F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Borders>
              <w:bottom w:val="single" w:sz="4" w:space="0" w:color="auto"/>
            </w:tcBorders>
          </w:tcPr>
          <w:p w14:paraId="4E9F8CE9" w14:textId="77777777" w:rsidR="00AA44ED" w:rsidRPr="00EC0EC2" w:rsidRDefault="00AA44ED" w:rsidP="00FB745E">
            <w:pPr>
              <w:spacing w:line="480" w:lineRule="auto"/>
              <w:rPr>
                <w:rFonts w:ascii="Times New Roman" w:hAnsi="Times New Roman" w:cs="Times New Roman"/>
              </w:rPr>
            </w:pPr>
          </w:p>
          <w:p w14:paraId="59EDA62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1.27</w:t>
            </w:r>
          </w:p>
          <w:p w14:paraId="0D0CFCE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2021-05-15</w:t>
            </w:r>
          </w:p>
          <w:p w14:paraId="464E89E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2021-06-30</w:t>
            </w:r>
          </w:p>
          <w:p w14:paraId="4E0E0D6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47 days +</w:t>
            </w:r>
          </w:p>
        </w:tc>
        <w:tc>
          <w:tcPr>
            <w:tcW w:w="2610" w:type="dxa"/>
          </w:tcPr>
          <w:p w14:paraId="0C2627FB" w14:textId="77777777" w:rsidR="00AA44ED" w:rsidRPr="00EC0EC2" w:rsidRDefault="00AA44ED" w:rsidP="00FB745E">
            <w:pPr>
              <w:spacing w:line="480" w:lineRule="auto"/>
              <w:rPr>
                <w:rFonts w:ascii="Times New Roman" w:hAnsi="Times New Roman" w:cs="Times New Roman"/>
                <w:highlight w:val="yellow"/>
              </w:rPr>
            </w:pPr>
          </w:p>
          <w:p w14:paraId="2ED874B1" w14:textId="77777777" w:rsidR="00AA44ED" w:rsidRPr="00EC0EC2" w:rsidRDefault="00AA44ED" w:rsidP="00FB745E">
            <w:pPr>
              <w:spacing w:line="480" w:lineRule="auto"/>
              <w:rPr>
                <w:rFonts w:ascii="Times New Roman" w:hAnsi="Times New Roman" w:cs="Times New Roman"/>
                <w:highlight w:val="yellow"/>
              </w:rPr>
            </w:pPr>
          </w:p>
        </w:tc>
      </w:tr>
      <w:tr w:rsidR="00AA44ED" w:rsidRPr="000F1211" w14:paraId="5F511E08" w14:textId="77777777" w:rsidTr="00EE4DF8">
        <w:trPr>
          <w:trHeight w:val="144"/>
        </w:trPr>
        <w:tc>
          <w:tcPr>
            <w:tcW w:w="1795" w:type="dxa"/>
            <w:tcBorders>
              <w:right w:val="nil"/>
            </w:tcBorders>
          </w:tcPr>
          <w:p w14:paraId="719BF1BB" w14:textId="77777777" w:rsidR="00AA44ED" w:rsidRPr="00EC0EC2" w:rsidRDefault="00AA44ED" w:rsidP="00FB745E">
            <w:pPr>
              <w:spacing w:line="480" w:lineRule="auto"/>
              <w:rPr>
                <w:rFonts w:ascii="Times New Roman" w:hAnsi="Times New Roman" w:cs="Times New Roman"/>
                <w:b/>
                <w:bCs/>
              </w:rPr>
            </w:pPr>
            <w:r w:rsidRPr="00EC0EC2">
              <w:rPr>
                <w:rFonts w:ascii="Times New Roman" w:hAnsi="Times New Roman" w:cs="Times New Roman"/>
                <w:b/>
                <w:bCs/>
              </w:rPr>
              <w:t>Japan</w:t>
            </w:r>
          </w:p>
        </w:tc>
        <w:tc>
          <w:tcPr>
            <w:tcW w:w="2250" w:type="dxa"/>
            <w:tcBorders>
              <w:left w:val="nil"/>
              <w:right w:val="nil"/>
            </w:tcBorders>
          </w:tcPr>
          <w:p w14:paraId="06958B0C" w14:textId="77777777" w:rsidR="00AA44ED" w:rsidRPr="00EC0EC2" w:rsidRDefault="00AA44ED" w:rsidP="00FB745E">
            <w:pPr>
              <w:spacing w:line="480" w:lineRule="auto"/>
              <w:rPr>
                <w:rFonts w:ascii="Times New Roman" w:hAnsi="Times New Roman" w:cs="Times New Roman"/>
              </w:rPr>
            </w:pPr>
          </w:p>
        </w:tc>
        <w:tc>
          <w:tcPr>
            <w:tcW w:w="2610" w:type="dxa"/>
            <w:tcBorders>
              <w:left w:val="nil"/>
            </w:tcBorders>
          </w:tcPr>
          <w:p w14:paraId="3204056E" w14:textId="77777777" w:rsidR="00AA44ED" w:rsidRPr="00EC0EC2" w:rsidRDefault="00AA44ED" w:rsidP="00FB745E">
            <w:pPr>
              <w:spacing w:line="480" w:lineRule="auto"/>
              <w:rPr>
                <w:rFonts w:ascii="Times New Roman" w:hAnsi="Times New Roman" w:cs="Times New Roman"/>
              </w:rPr>
            </w:pPr>
          </w:p>
        </w:tc>
      </w:tr>
      <w:tr w:rsidR="00AA44ED" w:rsidRPr="000F1211" w14:paraId="5A0CAB14" w14:textId="77777777" w:rsidTr="00EE4DF8">
        <w:trPr>
          <w:trHeight w:val="144"/>
        </w:trPr>
        <w:tc>
          <w:tcPr>
            <w:tcW w:w="1795" w:type="dxa"/>
          </w:tcPr>
          <w:p w14:paraId="45FA074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23F5F7A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2E297DE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8CF08E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994D8B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2E4B9032" w14:textId="77777777" w:rsidR="00AA44ED" w:rsidRPr="00EC0EC2" w:rsidRDefault="00AA44ED" w:rsidP="00FB745E">
            <w:pPr>
              <w:spacing w:line="480" w:lineRule="auto"/>
              <w:rPr>
                <w:rFonts w:ascii="Times New Roman" w:hAnsi="Times New Roman" w:cs="Times New Roman"/>
              </w:rPr>
            </w:pPr>
          </w:p>
          <w:p w14:paraId="23E7973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1.46</w:t>
            </w:r>
          </w:p>
          <w:p w14:paraId="06A11D0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2020-02-22</w:t>
            </w:r>
          </w:p>
          <w:p w14:paraId="6DE28B2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2020-04-16</w:t>
            </w:r>
          </w:p>
          <w:p w14:paraId="27011E3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55 days +</w:t>
            </w:r>
          </w:p>
        </w:tc>
        <w:tc>
          <w:tcPr>
            <w:tcW w:w="2610" w:type="dxa"/>
          </w:tcPr>
          <w:p w14:paraId="70F06BDB" w14:textId="77777777" w:rsidR="00AA44ED" w:rsidRPr="00EC0EC2" w:rsidRDefault="00AA44ED" w:rsidP="00FB745E">
            <w:pPr>
              <w:spacing w:line="480" w:lineRule="auto"/>
              <w:rPr>
                <w:rFonts w:ascii="Times New Roman" w:hAnsi="Times New Roman" w:cs="Times New Roman"/>
              </w:rPr>
            </w:pPr>
          </w:p>
          <w:p w14:paraId="5266AEE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1.48</w:t>
            </w:r>
          </w:p>
          <w:p w14:paraId="48501DE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2020-02-22</w:t>
            </w:r>
          </w:p>
          <w:p w14:paraId="4497B57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2020-04-13</w:t>
            </w:r>
          </w:p>
          <w:p w14:paraId="0B19062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52 days +</w:t>
            </w:r>
          </w:p>
        </w:tc>
      </w:tr>
      <w:tr w:rsidR="00AA44ED" w:rsidRPr="000F1211" w14:paraId="5F3E40AB" w14:textId="77777777" w:rsidTr="00EE4DF8">
        <w:trPr>
          <w:trHeight w:val="144"/>
        </w:trPr>
        <w:tc>
          <w:tcPr>
            <w:tcW w:w="1795" w:type="dxa"/>
          </w:tcPr>
          <w:p w14:paraId="330BF39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6C8D7D3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0B0A77A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2B9C600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291D1F7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5D4D3581" w14:textId="77777777" w:rsidR="00AA44ED" w:rsidRPr="00EC0EC2" w:rsidRDefault="00AA44ED" w:rsidP="00FB745E">
            <w:pPr>
              <w:spacing w:line="480" w:lineRule="auto"/>
              <w:rPr>
                <w:rFonts w:ascii="Times New Roman" w:hAnsi="Times New Roman" w:cs="Times New Roman"/>
              </w:rPr>
            </w:pPr>
          </w:p>
          <w:p w14:paraId="760A79D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1.44</w:t>
            </w:r>
          </w:p>
          <w:p w14:paraId="0AF02C9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2020-06-12</w:t>
            </w:r>
          </w:p>
          <w:p w14:paraId="3AEBFC8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2020-08-04</w:t>
            </w:r>
          </w:p>
          <w:p w14:paraId="0A43355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54 days</w:t>
            </w:r>
          </w:p>
        </w:tc>
        <w:tc>
          <w:tcPr>
            <w:tcW w:w="2610" w:type="dxa"/>
          </w:tcPr>
          <w:p w14:paraId="4F62E95B" w14:textId="77777777" w:rsidR="00AA44ED" w:rsidRPr="00EC0EC2" w:rsidRDefault="00AA44ED" w:rsidP="00FB745E">
            <w:pPr>
              <w:spacing w:line="480" w:lineRule="auto"/>
              <w:rPr>
                <w:rFonts w:ascii="Times New Roman" w:hAnsi="Times New Roman" w:cs="Times New Roman"/>
              </w:rPr>
            </w:pPr>
          </w:p>
          <w:p w14:paraId="209F273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1.46</w:t>
            </w:r>
          </w:p>
          <w:p w14:paraId="14B05D0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2020-06-20</w:t>
            </w:r>
          </w:p>
          <w:p w14:paraId="4CEE56B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2020-10-24</w:t>
            </w:r>
          </w:p>
          <w:p w14:paraId="6E80D37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78 days</w:t>
            </w:r>
          </w:p>
        </w:tc>
      </w:tr>
      <w:tr w:rsidR="00AA44ED" w:rsidRPr="000F1211" w14:paraId="2E2D426A" w14:textId="77777777" w:rsidTr="00EE4DF8">
        <w:trPr>
          <w:trHeight w:val="144"/>
        </w:trPr>
        <w:tc>
          <w:tcPr>
            <w:tcW w:w="6655" w:type="dxa"/>
            <w:gridSpan w:val="3"/>
          </w:tcPr>
          <w:p w14:paraId="7243CD7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b/>
                <w:bCs/>
                <w:lang w:val="sv-SE"/>
              </w:rPr>
              <w:t>Italy</w:t>
            </w:r>
          </w:p>
        </w:tc>
      </w:tr>
      <w:tr w:rsidR="00AA44ED" w:rsidRPr="000F1211" w14:paraId="5519A1E0" w14:textId="77777777" w:rsidTr="00EE4DF8">
        <w:trPr>
          <w:trHeight w:val="144"/>
        </w:trPr>
        <w:tc>
          <w:tcPr>
            <w:tcW w:w="1795" w:type="dxa"/>
          </w:tcPr>
          <w:p w14:paraId="1959B8BF" w14:textId="77777777" w:rsidR="00AA44ED" w:rsidRPr="00EC0EC2" w:rsidRDefault="00AA44ED" w:rsidP="00FB745E">
            <w:pPr>
              <w:spacing w:line="480" w:lineRule="auto"/>
              <w:rPr>
                <w:rFonts w:ascii="Times New Roman" w:hAnsi="Times New Roman" w:cs="Times New Roman"/>
              </w:rPr>
            </w:pPr>
            <w:bookmarkStart w:id="22" w:name="_Hlk91674497"/>
            <w:r w:rsidRPr="00EC0EC2">
              <w:rPr>
                <w:rFonts w:ascii="Times New Roman" w:hAnsi="Times New Roman" w:cs="Times New Roman"/>
              </w:rPr>
              <w:t>First wave</w:t>
            </w:r>
          </w:p>
          <w:p w14:paraId="221141D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0B18AA4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4C4859D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EAAE82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4D997E68" w14:textId="77777777" w:rsidR="00AA44ED" w:rsidRPr="00EC0EC2" w:rsidRDefault="00AA44ED" w:rsidP="00FB745E">
            <w:pPr>
              <w:spacing w:line="480" w:lineRule="auto"/>
              <w:rPr>
                <w:rFonts w:ascii="Times New Roman" w:hAnsi="Times New Roman" w:cs="Times New Roman"/>
              </w:rPr>
            </w:pPr>
          </w:p>
          <w:p w14:paraId="14932BE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1.85</w:t>
            </w:r>
          </w:p>
          <w:p w14:paraId="6D07373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2020-02-24</w:t>
            </w:r>
          </w:p>
          <w:p w14:paraId="48DF43E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2020-04-12</w:t>
            </w:r>
          </w:p>
          <w:p w14:paraId="383DC56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49 days +</w:t>
            </w:r>
          </w:p>
        </w:tc>
        <w:tc>
          <w:tcPr>
            <w:tcW w:w="2610" w:type="dxa"/>
          </w:tcPr>
          <w:p w14:paraId="34CB9069" w14:textId="77777777" w:rsidR="00AA44ED" w:rsidRPr="00EC0EC2" w:rsidRDefault="00AA44ED" w:rsidP="00FB745E">
            <w:pPr>
              <w:spacing w:line="480" w:lineRule="auto"/>
              <w:rPr>
                <w:rFonts w:ascii="Times New Roman" w:hAnsi="Times New Roman" w:cs="Times New Roman"/>
              </w:rPr>
            </w:pPr>
          </w:p>
          <w:p w14:paraId="006FCD4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1.88</w:t>
            </w:r>
          </w:p>
          <w:p w14:paraId="5C2230E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2020-02-24</w:t>
            </w:r>
          </w:p>
          <w:p w14:paraId="26BAABD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2020-04-12</w:t>
            </w:r>
          </w:p>
          <w:p w14:paraId="625E421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49 days +</w:t>
            </w:r>
          </w:p>
        </w:tc>
      </w:tr>
      <w:tr w:rsidR="00AA44ED" w:rsidRPr="000F1211" w14:paraId="0B7BEA34" w14:textId="77777777" w:rsidTr="00EE4DF8">
        <w:trPr>
          <w:trHeight w:val="144"/>
        </w:trPr>
        <w:tc>
          <w:tcPr>
            <w:tcW w:w="1795" w:type="dxa"/>
          </w:tcPr>
          <w:p w14:paraId="5363F97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Second wave</w:t>
            </w:r>
          </w:p>
          <w:p w14:paraId="3D6579E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79029DE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7470CB4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2634839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47AA3038" w14:textId="77777777" w:rsidR="00AA44ED" w:rsidRPr="00EC0EC2" w:rsidRDefault="00AA44ED" w:rsidP="00FB745E">
            <w:pPr>
              <w:spacing w:line="480" w:lineRule="auto"/>
              <w:rPr>
                <w:rFonts w:ascii="Times New Roman" w:hAnsi="Times New Roman" w:cs="Times New Roman"/>
              </w:rPr>
            </w:pPr>
          </w:p>
          <w:p w14:paraId="6708BCC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1.24/1.45</w:t>
            </w:r>
          </w:p>
          <w:p w14:paraId="553F998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2020-07-30</w:t>
            </w:r>
          </w:p>
          <w:p w14:paraId="03F1AB7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2020-11-13</w:t>
            </w:r>
          </w:p>
          <w:p w14:paraId="694B720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107 days</w:t>
            </w:r>
          </w:p>
        </w:tc>
        <w:tc>
          <w:tcPr>
            <w:tcW w:w="2610" w:type="dxa"/>
          </w:tcPr>
          <w:p w14:paraId="0E637907" w14:textId="77777777" w:rsidR="00AA44ED" w:rsidRPr="00EC0EC2" w:rsidRDefault="00AA44ED" w:rsidP="00FB745E">
            <w:pPr>
              <w:spacing w:line="480" w:lineRule="auto"/>
              <w:rPr>
                <w:rFonts w:ascii="Times New Roman" w:hAnsi="Times New Roman" w:cs="Times New Roman"/>
              </w:rPr>
            </w:pPr>
          </w:p>
          <w:p w14:paraId="1926B14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1.23/1.45</w:t>
            </w:r>
          </w:p>
          <w:p w14:paraId="7C6B98F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2020-07-22</w:t>
            </w:r>
          </w:p>
          <w:p w14:paraId="46D7B04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2020-11-12</w:t>
            </w:r>
          </w:p>
          <w:p w14:paraId="5B9202A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 days</w:t>
            </w:r>
          </w:p>
        </w:tc>
      </w:tr>
      <w:bookmarkEnd w:id="22"/>
      <w:tr w:rsidR="00AA44ED" w:rsidRPr="000F1211" w14:paraId="14868E37" w14:textId="77777777" w:rsidTr="00EE4DF8">
        <w:tc>
          <w:tcPr>
            <w:tcW w:w="6655" w:type="dxa"/>
            <w:gridSpan w:val="3"/>
          </w:tcPr>
          <w:p w14:paraId="2BD48F34" w14:textId="77777777" w:rsidR="00AA44ED" w:rsidRPr="00EC0EC2" w:rsidRDefault="00AA44ED" w:rsidP="00FB745E">
            <w:pPr>
              <w:spacing w:line="480" w:lineRule="auto"/>
              <w:rPr>
                <w:rFonts w:ascii="Times New Roman" w:hAnsi="Times New Roman" w:cs="Times New Roman"/>
                <w:b/>
                <w:bCs/>
              </w:rPr>
            </w:pPr>
            <w:r w:rsidRPr="00EC0EC2">
              <w:rPr>
                <w:rFonts w:ascii="Times New Roman" w:hAnsi="Times New Roman" w:cs="Times New Roman"/>
                <w:b/>
                <w:bCs/>
              </w:rPr>
              <w:t>Netherlands</w:t>
            </w:r>
          </w:p>
        </w:tc>
      </w:tr>
      <w:tr w:rsidR="00AA44ED" w:rsidRPr="000F1211" w14:paraId="7ECF2704" w14:textId="77777777" w:rsidTr="00EE4DF8">
        <w:tc>
          <w:tcPr>
            <w:tcW w:w="1795" w:type="dxa"/>
          </w:tcPr>
          <w:p w14:paraId="090AA30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781D359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139D808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1C57939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66C56FE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3F61DFC8" w14:textId="77777777" w:rsidR="00AA44ED" w:rsidRPr="00EC0EC2" w:rsidRDefault="00AA44ED" w:rsidP="00FB745E">
            <w:pPr>
              <w:spacing w:line="480" w:lineRule="auto"/>
              <w:rPr>
                <w:rFonts w:ascii="Times New Roman" w:hAnsi="Times New Roman" w:cs="Times New Roman"/>
              </w:rPr>
            </w:pPr>
          </w:p>
          <w:p w14:paraId="28D2DBB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1.67</w:t>
            </w:r>
          </w:p>
          <w:p w14:paraId="3C43D01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2020-03-07</w:t>
            </w:r>
          </w:p>
          <w:p w14:paraId="1092458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2020-04-23</w:t>
            </w:r>
          </w:p>
          <w:p w14:paraId="56819FE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c>
          <w:tcPr>
            <w:tcW w:w="2610" w:type="dxa"/>
          </w:tcPr>
          <w:p w14:paraId="45E08802" w14:textId="77777777" w:rsidR="00AA44ED" w:rsidRPr="00EC0EC2" w:rsidRDefault="00AA44ED" w:rsidP="00FB745E">
            <w:pPr>
              <w:spacing w:line="480" w:lineRule="auto"/>
              <w:rPr>
                <w:rFonts w:ascii="Times New Roman" w:hAnsi="Times New Roman" w:cs="Times New Roman"/>
              </w:rPr>
            </w:pPr>
          </w:p>
          <w:p w14:paraId="51CE90D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1.69</w:t>
            </w:r>
          </w:p>
          <w:p w14:paraId="7C965E7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2020-03-07</w:t>
            </w:r>
          </w:p>
          <w:p w14:paraId="2FB2F27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2020-04-23</w:t>
            </w:r>
          </w:p>
          <w:p w14:paraId="7F0BB29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r>
      <w:tr w:rsidR="00AA44ED" w:rsidRPr="000F1211" w14:paraId="17B2CD8D" w14:textId="77777777" w:rsidTr="00EE4DF8">
        <w:tc>
          <w:tcPr>
            <w:tcW w:w="1795" w:type="dxa"/>
          </w:tcPr>
          <w:p w14:paraId="6C18AE7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09EA591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7E676D1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60D0E09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484628E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469AEF8B" w14:textId="77777777" w:rsidR="00AA44ED" w:rsidRPr="00EC0EC2" w:rsidRDefault="00AA44ED" w:rsidP="00FB745E">
            <w:pPr>
              <w:spacing w:line="480" w:lineRule="auto"/>
              <w:rPr>
                <w:rFonts w:ascii="Times New Roman" w:hAnsi="Times New Roman" w:cs="Times New Roman"/>
              </w:rPr>
            </w:pPr>
          </w:p>
          <w:p w14:paraId="40E47CF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1.30/1.36</w:t>
            </w:r>
          </w:p>
          <w:p w14:paraId="189BD96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2020-07-11</w:t>
            </w:r>
          </w:p>
          <w:p w14:paraId="2DF099B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2020-10-24</w:t>
            </w:r>
          </w:p>
          <w:p w14:paraId="0246C68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106 days</w:t>
            </w:r>
          </w:p>
        </w:tc>
        <w:tc>
          <w:tcPr>
            <w:tcW w:w="2610" w:type="dxa"/>
          </w:tcPr>
          <w:p w14:paraId="703AB481" w14:textId="77777777" w:rsidR="00AA44ED" w:rsidRPr="00EC0EC2" w:rsidRDefault="00AA44ED" w:rsidP="00FB745E">
            <w:pPr>
              <w:spacing w:line="480" w:lineRule="auto"/>
              <w:rPr>
                <w:rFonts w:ascii="Times New Roman" w:hAnsi="Times New Roman" w:cs="Times New Roman"/>
              </w:rPr>
            </w:pPr>
          </w:p>
          <w:p w14:paraId="172BB10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1.34/1.26</w:t>
            </w:r>
          </w:p>
          <w:p w14:paraId="023417C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2020-07-13</w:t>
            </w:r>
          </w:p>
          <w:p w14:paraId="23807E1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2020-12-23</w:t>
            </w:r>
          </w:p>
          <w:p w14:paraId="1372019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163 days</w:t>
            </w:r>
          </w:p>
        </w:tc>
      </w:tr>
      <w:tr w:rsidR="00AA44ED" w:rsidRPr="000F1211" w14:paraId="0F181600" w14:textId="77777777" w:rsidTr="00EE4DF8">
        <w:tc>
          <w:tcPr>
            <w:tcW w:w="6655" w:type="dxa"/>
            <w:gridSpan w:val="3"/>
          </w:tcPr>
          <w:p w14:paraId="418464B4" w14:textId="77777777" w:rsidR="00AA44ED" w:rsidRPr="00EC0EC2" w:rsidRDefault="00AA44ED" w:rsidP="00FB745E">
            <w:pPr>
              <w:spacing w:line="480" w:lineRule="auto"/>
              <w:rPr>
                <w:rFonts w:ascii="Times New Roman" w:hAnsi="Times New Roman" w:cs="Times New Roman"/>
                <w:b/>
                <w:bCs/>
              </w:rPr>
            </w:pPr>
            <w:r w:rsidRPr="00EC0EC2">
              <w:rPr>
                <w:rFonts w:ascii="Times New Roman" w:hAnsi="Times New Roman" w:cs="Times New Roman"/>
                <w:b/>
                <w:bCs/>
              </w:rPr>
              <w:t>Nigeria</w:t>
            </w:r>
          </w:p>
        </w:tc>
      </w:tr>
      <w:tr w:rsidR="00AA44ED" w:rsidRPr="000F1211" w14:paraId="7C194E20" w14:textId="77777777" w:rsidTr="00EE4DF8">
        <w:tc>
          <w:tcPr>
            <w:tcW w:w="1795" w:type="dxa"/>
          </w:tcPr>
          <w:p w14:paraId="2A10B1D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5D83C65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235D091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433393F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2CC17E2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shd w:val="clear" w:color="auto" w:fill="auto"/>
          </w:tcPr>
          <w:p w14:paraId="1611297C" w14:textId="77777777" w:rsidR="00AA44ED" w:rsidRPr="00EC0EC2" w:rsidRDefault="00AA44ED" w:rsidP="00FB745E">
            <w:pPr>
              <w:spacing w:line="480" w:lineRule="auto"/>
              <w:rPr>
                <w:rFonts w:ascii="Times New Roman" w:hAnsi="Times New Roman" w:cs="Times New Roman"/>
              </w:rPr>
            </w:pPr>
          </w:p>
          <w:p w14:paraId="2B713DE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1.46/1.17</w:t>
            </w:r>
          </w:p>
          <w:p w14:paraId="3261C30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2020-03-30</w:t>
            </w:r>
          </w:p>
          <w:p w14:paraId="6B83CF2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2020-06-27</w:t>
            </w:r>
          </w:p>
          <w:p w14:paraId="3AAE6BA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90 days +</w:t>
            </w:r>
          </w:p>
        </w:tc>
        <w:tc>
          <w:tcPr>
            <w:tcW w:w="2610" w:type="dxa"/>
            <w:shd w:val="clear" w:color="auto" w:fill="auto"/>
          </w:tcPr>
          <w:p w14:paraId="5063A0FB" w14:textId="77777777" w:rsidR="00AA44ED" w:rsidRPr="00EC0EC2" w:rsidRDefault="00AA44ED" w:rsidP="00FB745E">
            <w:pPr>
              <w:spacing w:line="480" w:lineRule="auto"/>
              <w:rPr>
                <w:rFonts w:ascii="Times New Roman" w:hAnsi="Times New Roman" w:cs="Times New Roman"/>
              </w:rPr>
            </w:pPr>
          </w:p>
          <w:p w14:paraId="19239E7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1.46/1.17</w:t>
            </w:r>
          </w:p>
          <w:p w14:paraId="0682260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2020-03-30</w:t>
            </w:r>
          </w:p>
          <w:p w14:paraId="49FA81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2020-06-27</w:t>
            </w:r>
          </w:p>
          <w:p w14:paraId="2A50E2C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90 days +</w:t>
            </w:r>
          </w:p>
        </w:tc>
      </w:tr>
      <w:tr w:rsidR="00AA44ED" w:rsidRPr="000F1211" w14:paraId="3F102953" w14:textId="77777777" w:rsidTr="00EE4DF8">
        <w:tc>
          <w:tcPr>
            <w:tcW w:w="1795" w:type="dxa"/>
          </w:tcPr>
          <w:p w14:paraId="71D70D4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6225F73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5892A3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5A25F6F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7D7F6F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shd w:val="clear" w:color="auto" w:fill="auto"/>
          </w:tcPr>
          <w:p w14:paraId="1CEF817B" w14:textId="77777777" w:rsidR="00AA44ED" w:rsidRPr="00EC0EC2" w:rsidRDefault="00AA44ED" w:rsidP="00FB745E">
            <w:pPr>
              <w:spacing w:line="480" w:lineRule="auto"/>
              <w:rPr>
                <w:rFonts w:ascii="Times New Roman" w:hAnsi="Times New Roman" w:cs="Times New Roman"/>
              </w:rPr>
            </w:pPr>
          </w:p>
          <w:p w14:paraId="2B47060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1.30</w:t>
            </w:r>
          </w:p>
          <w:p w14:paraId="5EC00DA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2020-11-28</w:t>
            </w:r>
          </w:p>
          <w:p w14:paraId="08D9370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2021-02-25</w:t>
            </w:r>
          </w:p>
          <w:p w14:paraId="1020120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45 days</w:t>
            </w:r>
          </w:p>
        </w:tc>
        <w:tc>
          <w:tcPr>
            <w:tcW w:w="2610" w:type="dxa"/>
            <w:shd w:val="clear" w:color="auto" w:fill="auto"/>
          </w:tcPr>
          <w:p w14:paraId="3961841E" w14:textId="77777777" w:rsidR="00AA44ED" w:rsidRPr="00EC0EC2" w:rsidRDefault="00AA44ED" w:rsidP="00FB745E">
            <w:pPr>
              <w:spacing w:line="480" w:lineRule="auto"/>
              <w:rPr>
                <w:rFonts w:ascii="Times New Roman" w:hAnsi="Times New Roman" w:cs="Times New Roman"/>
              </w:rPr>
            </w:pPr>
          </w:p>
          <w:p w14:paraId="6D16555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1.30</w:t>
            </w:r>
          </w:p>
          <w:p w14:paraId="0CD5517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2020-11-29</w:t>
            </w:r>
          </w:p>
          <w:p w14:paraId="6EA2E7C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2021-01-12</w:t>
            </w:r>
          </w:p>
          <w:p w14:paraId="7AA24A7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45 days</w:t>
            </w:r>
          </w:p>
        </w:tc>
      </w:tr>
      <w:tr w:rsidR="00AA44ED" w:rsidRPr="000F1211" w14:paraId="3C811FB5" w14:textId="77777777" w:rsidTr="00EE4DF8">
        <w:tc>
          <w:tcPr>
            <w:tcW w:w="6655" w:type="dxa"/>
            <w:gridSpan w:val="3"/>
          </w:tcPr>
          <w:p w14:paraId="6A0E2A7E" w14:textId="77777777" w:rsidR="00AA44ED" w:rsidRPr="00EC0EC2" w:rsidRDefault="00AA44ED" w:rsidP="00FB745E">
            <w:pPr>
              <w:spacing w:line="480" w:lineRule="auto"/>
              <w:rPr>
                <w:rFonts w:ascii="Times New Roman" w:hAnsi="Times New Roman" w:cs="Times New Roman"/>
                <w:b/>
                <w:bCs/>
              </w:rPr>
            </w:pPr>
            <w:r w:rsidRPr="00EC0EC2">
              <w:rPr>
                <w:rFonts w:ascii="Times New Roman" w:hAnsi="Times New Roman" w:cs="Times New Roman"/>
                <w:b/>
                <w:bCs/>
              </w:rPr>
              <w:lastRenderedPageBreak/>
              <w:t>Peru</w:t>
            </w:r>
          </w:p>
        </w:tc>
      </w:tr>
      <w:tr w:rsidR="00AA44ED" w:rsidRPr="000F1211" w14:paraId="3B769596" w14:textId="77777777" w:rsidTr="00EE4DF8">
        <w:tc>
          <w:tcPr>
            <w:tcW w:w="1795" w:type="dxa"/>
          </w:tcPr>
          <w:p w14:paraId="40AA26D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5AA1CA6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0BDE63E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6DAC4FC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67CF5C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02EDE2EF" w14:textId="77777777" w:rsidR="00AA44ED" w:rsidRPr="00EC0EC2" w:rsidRDefault="00AA44ED" w:rsidP="00FB745E">
            <w:pPr>
              <w:spacing w:line="480" w:lineRule="auto"/>
              <w:rPr>
                <w:rFonts w:ascii="Times New Roman" w:hAnsi="Times New Roman" w:cs="Times New Roman"/>
              </w:rPr>
            </w:pPr>
          </w:p>
          <w:p w14:paraId="7B27A62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1.67</w:t>
            </w:r>
          </w:p>
          <w:p w14:paraId="3B1E941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2020-03-07</w:t>
            </w:r>
          </w:p>
          <w:p w14:paraId="1F2335D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2020-04-23</w:t>
            </w:r>
          </w:p>
          <w:p w14:paraId="24D5D8B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c>
          <w:tcPr>
            <w:tcW w:w="2610" w:type="dxa"/>
          </w:tcPr>
          <w:p w14:paraId="3AE6D8BD" w14:textId="77777777" w:rsidR="00AA44ED" w:rsidRPr="00EC0EC2" w:rsidRDefault="00AA44ED" w:rsidP="00FB745E">
            <w:pPr>
              <w:spacing w:line="480" w:lineRule="auto"/>
              <w:rPr>
                <w:rFonts w:ascii="Times New Roman" w:hAnsi="Times New Roman" w:cs="Times New Roman"/>
              </w:rPr>
            </w:pPr>
          </w:p>
          <w:p w14:paraId="4515ADB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1.69</w:t>
            </w:r>
          </w:p>
          <w:p w14:paraId="6BB6244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2020-03-07</w:t>
            </w:r>
          </w:p>
          <w:p w14:paraId="459A15E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2020-04-23</w:t>
            </w:r>
          </w:p>
          <w:p w14:paraId="4347FB0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r>
      <w:tr w:rsidR="00AA44ED" w:rsidRPr="000F1211" w14:paraId="32D1A6C0" w14:textId="77777777" w:rsidTr="00EE4DF8">
        <w:tc>
          <w:tcPr>
            <w:tcW w:w="1795" w:type="dxa"/>
          </w:tcPr>
          <w:p w14:paraId="4F5564F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1A106BB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0302417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895A21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6F76E5A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3F551E16" w14:textId="77777777" w:rsidR="00AA44ED" w:rsidRPr="00EC0EC2" w:rsidRDefault="00AA44ED" w:rsidP="00FB745E">
            <w:pPr>
              <w:spacing w:line="480" w:lineRule="auto"/>
              <w:rPr>
                <w:rFonts w:ascii="Times New Roman" w:hAnsi="Times New Roman" w:cs="Times New Roman"/>
              </w:rPr>
            </w:pPr>
          </w:p>
          <w:p w14:paraId="3F70083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1.30/1.36</w:t>
            </w:r>
          </w:p>
          <w:p w14:paraId="47F8C24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2020-07-11</w:t>
            </w:r>
          </w:p>
          <w:p w14:paraId="2D413D5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2020-10-24</w:t>
            </w:r>
          </w:p>
          <w:p w14:paraId="3ADBD50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106 days</w:t>
            </w:r>
          </w:p>
        </w:tc>
        <w:tc>
          <w:tcPr>
            <w:tcW w:w="2610" w:type="dxa"/>
          </w:tcPr>
          <w:p w14:paraId="1E8848E2" w14:textId="77777777" w:rsidR="00AA44ED" w:rsidRPr="00EC0EC2" w:rsidRDefault="00AA44ED" w:rsidP="00FB745E">
            <w:pPr>
              <w:spacing w:line="480" w:lineRule="auto"/>
              <w:rPr>
                <w:rFonts w:ascii="Times New Roman" w:hAnsi="Times New Roman" w:cs="Times New Roman"/>
              </w:rPr>
            </w:pPr>
          </w:p>
          <w:p w14:paraId="6D60C9A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1.34/1.26</w:t>
            </w:r>
          </w:p>
          <w:p w14:paraId="352638A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2020-07-13</w:t>
            </w:r>
          </w:p>
          <w:p w14:paraId="165774A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2020-12-23</w:t>
            </w:r>
          </w:p>
          <w:p w14:paraId="3422B6F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163 days</w:t>
            </w:r>
          </w:p>
        </w:tc>
      </w:tr>
      <w:tr w:rsidR="00AA44ED" w:rsidRPr="000F1211" w14:paraId="61B52C34" w14:textId="77777777" w:rsidTr="00EE4DF8">
        <w:tc>
          <w:tcPr>
            <w:tcW w:w="1795" w:type="dxa"/>
          </w:tcPr>
          <w:p w14:paraId="2FF6F41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Third wave</w:t>
            </w:r>
          </w:p>
          <w:p w14:paraId="2FFFA04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7CB48FE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3602193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98D392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09D66A88" w14:textId="77777777" w:rsidR="00AA44ED" w:rsidRPr="00EC0EC2" w:rsidRDefault="00AA44ED" w:rsidP="00FB745E">
            <w:pPr>
              <w:spacing w:line="480" w:lineRule="auto"/>
              <w:rPr>
                <w:rFonts w:ascii="Times New Roman" w:hAnsi="Times New Roman" w:cs="Times New Roman"/>
              </w:rPr>
            </w:pPr>
          </w:p>
          <w:p w14:paraId="01C1A353" w14:textId="77777777" w:rsidR="00AA44ED" w:rsidRPr="00EC0EC2" w:rsidRDefault="00AA44ED" w:rsidP="00FB745E">
            <w:pPr>
              <w:spacing w:line="480" w:lineRule="auto"/>
              <w:rPr>
                <w:rFonts w:ascii="Times New Roman" w:hAnsi="Times New Roman" w:cs="Times New Roman"/>
              </w:rPr>
            </w:pPr>
          </w:p>
        </w:tc>
        <w:tc>
          <w:tcPr>
            <w:tcW w:w="2610" w:type="dxa"/>
          </w:tcPr>
          <w:p w14:paraId="7CA3584D" w14:textId="77777777" w:rsidR="00AA44ED" w:rsidRPr="00EC0EC2" w:rsidRDefault="00AA44ED" w:rsidP="00FB745E">
            <w:pPr>
              <w:spacing w:line="480" w:lineRule="auto"/>
              <w:rPr>
                <w:rFonts w:ascii="Times New Roman" w:hAnsi="Times New Roman" w:cs="Times New Roman"/>
              </w:rPr>
            </w:pPr>
          </w:p>
          <w:p w14:paraId="217F882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1.10</w:t>
            </w:r>
          </w:p>
          <w:p w14:paraId="3497D6A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2021-02-07</w:t>
            </w:r>
          </w:p>
          <w:p w14:paraId="40138AC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2021-04-05</w:t>
            </w:r>
          </w:p>
          <w:p w14:paraId="48BEFB2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r>
      <w:tr w:rsidR="00AA44ED" w:rsidRPr="000F1211" w14:paraId="518A9746" w14:textId="77777777" w:rsidTr="00EE4DF8">
        <w:tc>
          <w:tcPr>
            <w:tcW w:w="6655" w:type="dxa"/>
            <w:gridSpan w:val="3"/>
          </w:tcPr>
          <w:p w14:paraId="7E6DB375" w14:textId="77777777" w:rsidR="00AA44ED" w:rsidRPr="00EC0EC2" w:rsidRDefault="00AA44ED" w:rsidP="00FB745E">
            <w:pPr>
              <w:spacing w:line="480" w:lineRule="auto"/>
              <w:rPr>
                <w:rFonts w:ascii="Times New Roman" w:hAnsi="Times New Roman" w:cs="Times New Roman"/>
                <w:b/>
                <w:bCs/>
              </w:rPr>
            </w:pPr>
            <w:r w:rsidRPr="00EC0EC2">
              <w:rPr>
                <w:rFonts w:ascii="Times New Roman" w:hAnsi="Times New Roman" w:cs="Times New Roman"/>
                <w:b/>
                <w:bCs/>
              </w:rPr>
              <w:t>Singapore</w:t>
            </w:r>
          </w:p>
        </w:tc>
      </w:tr>
      <w:tr w:rsidR="00AA44ED" w:rsidRPr="000F1211" w14:paraId="6830811C" w14:textId="77777777" w:rsidTr="00EE4DF8">
        <w:tc>
          <w:tcPr>
            <w:tcW w:w="1795" w:type="dxa"/>
          </w:tcPr>
          <w:p w14:paraId="4CDA375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6A8AC9F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972169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58DA6CB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4E8A511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2B56F086" w14:textId="77777777" w:rsidR="00AA44ED" w:rsidRPr="00EC0EC2" w:rsidRDefault="00AA44ED" w:rsidP="00FB745E">
            <w:pPr>
              <w:spacing w:line="480" w:lineRule="auto"/>
              <w:rPr>
                <w:rFonts w:ascii="Times New Roman" w:hAnsi="Times New Roman" w:cs="Times New Roman"/>
              </w:rPr>
            </w:pPr>
          </w:p>
          <w:p w14:paraId="41560B7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1.55</w:t>
            </w:r>
          </w:p>
          <w:p w14:paraId="1D0386D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2020-03-01</w:t>
            </w:r>
          </w:p>
          <w:p w14:paraId="2B58A41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2020-04-25</w:t>
            </w:r>
          </w:p>
          <w:p w14:paraId="029B28B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56 days +</w:t>
            </w:r>
          </w:p>
        </w:tc>
        <w:tc>
          <w:tcPr>
            <w:tcW w:w="2610" w:type="dxa"/>
          </w:tcPr>
          <w:p w14:paraId="15750C8F" w14:textId="77777777" w:rsidR="00AA44ED" w:rsidRPr="00EC0EC2" w:rsidRDefault="00AA44ED" w:rsidP="00FB745E">
            <w:pPr>
              <w:spacing w:line="480" w:lineRule="auto"/>
              <w:rPr>
                <w:rFonts w:ascii="Times New Roman" w:hAnsi="Times New Roman" w:cs="Times New Roman"/>
              </w:rPr>
            </w:pPr>
          </w:p>
          <w:p w14:paraId="466F7FE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1.59</w:t>
            </w:r>
          </w:p>
          <w:p w14:paraId="3E8A830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2020-03-01</w:t>
            </w:r>
          </w:p>
          <w:p w14:paraId="62D09F2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2020-04-24</w:t>
            </w:r>
          </w:p>
          <w:p w14:paraId="787629D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55 days +</w:t>
            </w:r>
          </w:p>
        </w:tc>
      </w:tr>
      <w:tr w:rsidR="00AA44ED" w:rsidRPr="000F1211" w14:paraId="3871010F" w14:textId="77777777" w:rsidTr="00EE4DF8">
        <w:tc>
          <w:tcPr>
            <w:tcW w:w="1795" w:type="dxa"/>
          </w:tcPr>
          <w:p w14:paraId="27D6053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5891B92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9783E1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44F3ECE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5CD411E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4EBF259A" w14:textId="77777777" w:rsidR="00AA44ED" w:rsidRPr="00EC0EC2" w:rsidRDefault="00AA44ED" w:rsidP="00FB745E">
            <w:pPr>
              <w:spacing w:line="480" w:lineRule="auto"/>
              <w:rPr>
                <w:rFonts w:ascii="Times New Roman" w:hAnsi="Times New Roman" w:cs="Times New Roman"/>
              </w:rPr>
            </w:pPr>
          </w:p>
          <w:p w14:paraId="1612739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1.23</w:t>
            </w:r>
          </w:p>
          <w:p w14:paraId="5CEA32B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2020-12-05</w:t>
            </w:r>
          </w:p>
          <w:p w14:paraId="1FA95B4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2021-01-21</w:t>
            </w:r>
          </w:p>
          <w:p w14:paraId="3F2035E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c>
          <w:tcPr>
            <w:tcW w:w="2610" w:type="dxa"/>
          </w:tcPr>
          <w:p w14:paraId="51C07060" w14:textId="77777777" w:rsidR="00AA44ED" w:rsidRPr="00EC0EC2" w:rsidRDefault="00AA44ED" w:rsidP="00FB745E">
            <w:pPr>
              <w:spacing w:line="480" w:lineRule="auto"/>
              <w:rPr>
                <w:rFonts w:ascii="Times New Roman" w:hAnsi="Times New Roman" w:cs="Times New Roman"/>
              </w:rPr>
            </w:pPr>
          </w:p>
          <w:p w14:paraId="5EA3F91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1.23</w:t>
            </w:r>
          </w:p>
          <w:p w14:paraId="539744D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2020-12-03</w:t>
            </w:r>
          </w:p>
          <w:p w14:paraId="6D37C38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2021-01-19</w:t>
            </w:r>
          </w:p>
          <w:p w14:paraId="0F5484A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r>
      <w:tr w:rsidR="00AA44ED" w:rsidRPr="000F1211" w14:paraId="5FD9BBAD" w14:textId="77777777" w:rsidTr="00EE4DF8">
        <w:tc>
          <w:tcPr>
            <w:tcW w:w="1795" w:type="dxa"/>
          </w:tcPr>
          <w:p w14:paraId="62427DD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Third wave</w:t>
            </w:r>
          </w:p>
          <w:p w14:paraId="2BE3197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4255D5E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71FCFF8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11E39F6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64663510" w14:textId="77777777" w:rsidR="00AA44ED" w:rsidRPr="00EC0EC2" w:rsidRDefault="00AA44ED" w:rsidP="00FB745E">
            <w:pPr>
              <w:spacing w:line="480" w:lineRule="auto"/>
              <w:rPr>
                <w:rFonts w:ascii="Times New Roman" w:hAnsi="Times New Roman" w:cs="Times New Roman"/>
              </w:rPr>
            </w:pPr>
          </w:p>
          <w:p w14:paraId="400E851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w:t>
            </w:r>
          </w:p>
          <w:p w14:paraId="0813F0B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2021-03-14</w:t>
            </w:r>
          </w:p>
          <w:p w14:paraId="0006428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2021-04-30</w:t>
            </w:r>
          </w:p>
          <w:p w14:paraId="0B33B2D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c>
          <w:tcPr>
            <w:tcW w:w="2610" w:type="dxa"/>
          </w:tcPr>
          <w:p w14:paraId="59602ACF" w14:textId="77777777" w:rsidR="00AA44ED" w:rsidRPr="00EC0EC2" w:rsidRDefault="00AA44ED" w:rsidP="00FB745E">
            <w:pPr>
              <w:spacing w:line="480" w:lineRule="auto"/>
              <w:rPr>
                <w:rFonts w:ascii="Times New Roman" w:hAnsi="Times New Roman" w:cs="Times New Roman"/>
              </w:rPr>
            </w:pPr>
          </w:p>
          <w:p w14:paraId="59572CB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1.14</w:t>
            </w:r>
          </w:p>
          <w:p w14:paraId="005C721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2021-03-14</w:t>
            </w:r>
          </w:p>
          <w:p w14:paraId="7591492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2021-04-30</w:t>
            </w:r>
          </w:p>
          <w:p w14:paraId="61B10A0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r>
      <w:tr w:rsidR="00AA44ED" w:rsidRPr="000F1211" w14:paraId="42C5EE87" w14:textId="77777777" w:rsidTr="00EE4DF8">
        <w:trPr>
          <w:trHeight w:val="144"/>
        </w:trPr>
        <w:tc>
          <w:tcPr>
            <w:tcW w:w="6655" w:type="dxa"/>
            <w:gridSpan w:val="3"/>
          </w:tcPr>
          <w:p w14:paraId="3F01CA9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b/>
                <w:bCs/>
                <w:lang w:val="sv-SE"/>
              </w:rPr>
              <w:t xml:space="preserve">South </w:t>
            </w:r>
            <w:r w:rsidRPr="00EC0EC2">
              <w:rPr>
                <w:rFonts w:ascii="Times New Roman" w:hAnsi="Times New Roman" w:cs="Times New Roman"/>
                <w:b/>
                <w:bCs/>
              </w:rPr>
              <w:t>Africa</w:t>
            </w:r>
          </w:p>
        </w:tc>
      </w:tr>
      <w:tr w:rsidR="00AA44ED" w:rsidRPr="000F1211" w14:paraId="39969A12" w14:textId="77777777" w:rsidTr="00EE4DF8">
        <w:trPr>
          <w:trHeight w:val="144"/>
        </w:trPr>
        <w:tc>
          <w:tcPr>
            <w:tcW w:w="1795" w:type="dxa"/>
          </w:tcPr>
          <w:p w14:paraId="3E5C8B8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7F62B09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081E2B5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87153F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7EAFF14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3EC7AE2C" w14:textId="77777777" w:rsidR="00AA44ED" w:rsidRPr="00EC0EC2" w:rsidRDefault="00AA44ED" w:rsidP="00FB745E">
            <w:pPr>
              <w:spacing w:line="480" w:lineRule="auto"/>
              <w:rPr>
                <w:rFonts w:ascii="Times New Roman" w:hAnsi="Times New Roman" w:cs="Times New Roman"/>
              </w:rPr>
            </w:pPr>
          </w:p>
          <w:p w14:paraId="0D719A3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1.48/1.33</w:t>
            </w:r>
          </w:p>
          <w:p w14:paraId="5A34F2D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2020-03-19</w:t>
            </w:r>
          </w:p>
          <w:p w14:paraId="3C55D07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2020-07-19</w:t>
            </w:r>
          </w:p>
          <w:p w14:paraId="432A55D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123 days +</w:t>
            </w:r>
          </w:p>
        </w:tc>
        <w:tc>
          <w:tcPr>
            <w:tcW w:w="2610" w:type="dxa"/>
          </w:tcPr>
          <w:p w14:paraId="4A2B19CD" w14:textId="77777777" w:rsidR="00AA44ED" w:rsidRPr="00EC0EC2" w:rsidRDefault="00AA44ED" w:rsidP="00FB745E">
            <w:pPr>
              <w:spacing w:line="480" w:lineRule="auto"/>
              <w:rPr>
                <w:rFonts w:ascii="Times New Roman" w:hAnsi="Times New Roman" w:cs="Times New Roman"/>
              </w:rPr>
            </w:pPr>
          </w:p>
          <w:p w14:paraId="7289B65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1.49/1.35</w:t>
            </w:r>
          </w:p>
          <w:p w14:paraId="28263FB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2020-03-19</w:t>
            </w:r>
          </w:p>
          <w:p w14:paraId="5E681EC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2020-07-14</w:t>
            </w:r>
          </w:p>
          <w:p w14:paraId="5B71D8C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118 days +</w:t>
            </w:r>
          </w:p>
        </w:tc>
      </w:tr>
      <w:tr w:rsidR="00AA44ED" w:rsidRPr="000F1211" w14:paraId="244EA529" w14:textId="77777777" w:rsidTr="00EE4DF8">
        <w:trPr>
          <w:trHeight w:val="457"/>
        </w:trPr>
        <w:tc>
          <w:tcPr>
            <w:tcW w:w="1795" w:type="dxa"/>
          </w:tcPr>
          <w:p w14:paraId="61A1727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09B1157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9919F6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129DAB4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45BFBF3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6817A2AE" w14:textId="77777777" w:rsidR="00AA44ED" w:rsidRPr="00EC0EC2" w:rsidRDefault="00AA44ED" w:rsidP="00FB745E">
            <w:pPr>
              <w:spacing w:line="480" w:lineRule="auto"/>
              <w:rPr>
                <w:rFonts w:ascii="Times New Roman" w:hAnsi="Times New Roman" w:cs="Times New Roman"/>
              </w:rPr>
            </w:pPr>
          </w:p>
          <w:p w14:paraId="6DC8D72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1.26</w:t>
            </w:r>
          </w:p>
          <w:p w14:paraId="4CF3139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2020-11-10</w:t>
            </w:r>
          </w:p>
          <w:p w14:paraId="24435DA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2021-01-12</w:t>
            </w:r>
          </w:p>
          <w:p w14:paraId="476C825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64 days</w:t>
            </w:r>
          </w:p>
        </w:tc>
        <w:tc>
          <w:tcPr>
            <w:tcW w:w="2610" w:type="dxa"/>
          </w:tcPr>
          <w:p w14:paraId="28D0558A" w14:textId="77777777" w:rsidR="00AA44ED" w:rsidRPr="00EC0EC2" w:rsidRDefault="00AA44ED" w:rsidP="00FB745E">
            <w:pPr>
              <w:spacing w:line="480" w:lineRule="auto"/>
              <w:rPr>
                <w:rFonts w:ascii="Times New Roman" w:hAnsi="Times New Roman" w:cs="Times New Roman"/>
              </w:rPr>
            </w:pPr>
          </w:p>
          <w:p w14:paraId="5B6E492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1.28</w:t>
            </w:r>
          </w:p>
          <w:p w14:paraId="30F8411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2020-11-13</w:t>
            </w:r>
          </w:p>
          <w:p w14:paraId="3EE601D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2021-01-09</w:t>
            </w:r>
          </w:p>
          <w:p w14:paraId="18E1AA4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58 days</w:t>
            </w:r>
          </w:p>
        </w:tc>
      </w:tr>
      <w:tr w:rsidR="00AA44ED" w:rsidRPr="000F1211" w14:paraId="501C1D28" w14:textId="77777777" w:rsidTr="00EE4DF8">
        <w:trPr>
          <w:trHeight w:val="144"/>
        </w:trPr>
        <w:tc>
          <w:tcPr>
            <w:tcW w:w="1795" w:type="dxa"/>
          </w:tcPr>
          <w:p w14:paraId="7822EC4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Third wave </w:t>
            </w:r>
          </w:p>
          <w:p w14:paraId="6ECF96E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2CDD8C8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4A64610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07EAD81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57705A3F" w14:textId="77777777" w:rsidR="00AA44ED" w:rsidRPr="00EC0EC2" w:rsidRDefault="00AA44ED" w:rsidP="00FB745E">
            <w:pPr>
              <w:spacing w:line="480" w:lineRule="auto"/>
              <w:rPr>
                <w:rFonts w:ascii="Times New Roman" w:hAnsi="Times New Roman" w:cs="Times New Roman"/>
              </w:rPr>
            </w:pPr>
          </w:p>
          <w:p w14:paraId="0C42FAB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1.31</w:t>
            </w:r>
          </w:p>
          <w:p w14:paraId="0098A0B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2021-05-03</w:t>
            </w:r>
          </w:p>
          <w:p w14:paraId="7A5B21D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2021-06-30</w:t>
            </w:r>
          </w:p>
          <w:p w14:paraId="152F05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59 days +</w:t>
            </w:r>
          </w:p>
        </w:tc>
        <w:tc>
          <w:tcPr>
            <w:tcW w:w="2610" w:type="dxa"/>
          </w:tcPr>
          <w:p w14:paraId="47FCCD33" w14:textId="77777777" w:rsidR="00AA44ED" w:rsidRPr="00EC0EC2" w:rsidRDefault="00AA44ED" w:rsidP="00FB745E">
            <w:pPr>
              <w:spacing w:line="480" w:lineRule="auto"/>
              <w:rPr>
                <w:rFonts w:ascii="Times New Roman" w:hAnsi="Times New Roman" w:cs="Times New Roman"/>
              </w:rPr>
            </w:pPr>
          </w:p>
          <w:p w14:paraId="485902A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1.32</w:t>
            </w:r>
          </w:p>
          <w:p w14:paraId="19C8AF4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2021-05-04</w:t>
            </w:r>
          </w:p>
          <w:p w14:paraId="42F9A12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2021-06-30</w:t>
            </w:r>
          </w:p>
          <w:p w14:paraId="7DA8CF0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58 days +</w:t>
            </w:r>
          </w:p>
        </w:tc>
      </w:tr>
      <w:tr w:rsidR="00AA44ED" w:rsidRPr="000F1211" w14:paraId="0A98A77E" w14:textId="77777777" w:rsidTr="00EE4DF8">
        <w:trPr>
          <w:trHeight w:val="144"/>
        </w:trPr>
        <w:tc>
          <w:tcPr>
            <w:tcW w:w="6655" w:type="dxa"/>
            <w:gridSpan w:val="3"/>
          </w:tcPr>
          <w:p w14:paraId="6197760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b/>
                <w:bCs/>
                <w:lang w:val="sv-SE"/>
              </w:rPr>
              <w:t>South Korea</w:t>
            </w:r>
          </w:p>
        </w:tc>
      </w:tr>
      <w:tr w:rsidR="00AA44ED" w:rsidRPr="000F1211" w14:paraId="0167A23B" w14:textId="77777777" w:rsidTr="00EE4DF8">
        <w:trPr>
          <w:trHeight w:val="144"/>
        </w:trPr>
        <w:tc>
          <w:tcPr>
            <w:tcW w:w="1795" w:type="dxa"/>
          </w:tcPr>
          <w:p w14:paraId="1D5E4D4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45C7D26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1DE0381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3DD5002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2F72E52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65CDE9F9" w14:textId="77777777" w:rsidR="00AA44ED" w:rsidRPr="00EC0EC2" w:rsidRDefault="00AA44ED" w:rsidP="00FB745E">
            <w:pPr>
              <w:spacing w:line="480" w:lineRule="auto"/>
              <w:rPr>
                <w:rFonts w:ascii="Times New Roman" w:hAnsi="Times New Roman" w:cs="Times New Roman"/>
              </w:rPr>
            </w:pPr>
          </w:p>
          <w:p w14:paraId="2795E95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1.35</w:t>
            </w:r>
          </w:p>
          <w:p w14:paraId="3D26BB4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2020-02-21</w:t>
            </w:r>
          </w:p>
          <w:p w14:paraId="11EB5D8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2020-04-09</w:t>
            </w:r>
          </w:p>
          <w:p w14:paraId="0D6EAEA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49 days +</w:t>
            </w:r>
          </w:p>
        </w:tc>
        <w:tc>
          <w:tcPr>
            <w:tcW w:w="2610" w:type="dxa"/>
          </w:tcPr>
          <w:p w14:paraId="6A2EE427" w14:textId="77777777" w:rsidR="00AA44ED" w:rsidRPr="00EC0EC2" w:rsidRDefault="00AA44ED" w:rsidP="00FB745E">
            <w:pPr>
              <w:spacing w:line="480" w:lineRule="auto"/>
              <w:rPr>
                <w:rFonts w:ascii="Times New Roman" w:hAnsi="Times New Roman" w:cs="Times New Roman"/>
              </w:rPr>
            </w:pPr>
          </w:p>
          <w:p w14:paraId="23F3A1C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1.60/1.20</w:t>
            </w:r>
          </w:p>
          <w:p w14:paraId="54933C6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2020-02-21</w:t>
            </w:r>
          </w:p>
          <w:p w14:paraId="2F81B3E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2020-05-31</w:t>
            </w:r>
          </w:p>
          <w:p w14:paraId="1DDEA4D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101 days +</w:t>
            </w:r>
          </w:p>
        </w:tc>
      </w:tr>
      <w:tr w:rsidR="00AA44ED" w:rsidRPr="000F1211" w14:paraId="70537747" w14:textId="77777777" w:rsidTr="00EE4DF8">
        <w:trPr>
          <w:trHeight w:val="144"/>
        </w:trPr>
        <w:tc>
          <w:tcPr>
            <w:tcW w:w="1795" w:type="dxa"/>
          </w:tcPr>
          <w:p w14:paraId="7FC7732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Second wave</w:t>
            </w:r>
          </w:p>
          <w:p w14:paraId="219937B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0DFC6F9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28516E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5712FB3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0E3B642A" w14:textId="77777777" w:rsidR="00AA44ED" w:rsidRPr="00EC0EC2" w:rsidRDefault="00AA44ED" w:rsidP="00FB745E">
            <w:pPr>
              <w:spacing w:line="480" w:lineRule="auto"/>
              <w:rPr>
                <w:rFonts w:ascii="Times New Roman" w:hAnsi="Times New Roman" w:cs="Times New Roman"/>
              </w:rPr>
            </w:pPr>
          </w:p>
          <w:p w14:paraId="177E5F2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1.30</w:t>
            </w:r>
          </w:p>
          <w:p w14:paraId="6615F28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2020-07-12</w:t>
            </w:r>
          </w:p>
          <w:p w14:paraId="7304F85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2020-10-18</w:t>
            </w:r>
          </w:p>
          <w:p w14:paraId="20B7BAE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50 days</w:t>
            </w:r>
          </w:p>
        </w:tc>
        <w:tc>
          <w:tcPr>
            <w:tcW w:w="2610" w:type="dxa"/>
          </w:tcPr>
          <w:p w14:paraId="438B2596" w14:textId="77777777" w:rsidR="00AA44ED" w:rsidRPr="00EC0EC2" w:rsidRDefault="00AA44ED" w:rsidP="00FB745E">
            <w:pPr>
              <w:spacing w:line="480" w:lineRule="auto"/>
              <w:rPr>
                <w:rFonts w:ascii="Times New Roman" w:hAnsi="Times New Roman" w:cs="Times New Roman"/>
              </w:rPr>
            </w:pPr>
          </w:p>
          <w:p w14:paraId="4C2DBF4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1.35</w:t>
            </w:r>
          </w:p>
          <w:p w14:paraId="120F4A0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2020-07-20</w:t>
            </w:r>
          </w:p>
          <w:p w14:paraId="6F97BC7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2020-09-06</w:t>
            </w:r>
          </w:p>
          <w:p w14:paraId="2B261DD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61 days</w:t>
            </w:r>
          </w:p>
        </w:tc>
      </w:tr>
      <w:tr w:rsidR="00AA44ED" w:rsidRPr="000F1211" w14:paraId="4DB71D95" w14:textId="77777777" w:rsidTr="00EE4DF8">
        <w:trPr>
          <w:trHeight w:val="144"/>
        </w:trPr>
        <w:tc>
          <w:tcPr>
            <w:tcW w:w="1795" w:type="dxa"/>
          </w:tcPr>
          <w:p w14:paraId="4D13C52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Third wave </w:t>
            </w:r>
          </w:p>
          <w:p w14:paraId="0A7EFB1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4472F18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8A98C6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6B7C57F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1C482F19" w14:textId="77777777" w:rsidR="00AA44ED" w:rsidRPr="00EC0EC2" w:rsidRDefault="00AA44ED" w:rsidP="00FB745E">
            <w:pPr>
              <w:spacing w:line="480" w:lineRule="auto"/>
              <w:rPr>
                <w:rFonts w:ascii="Times New Roman" w:hAnsi="Times New Roman" w:cs="Times New Roman"/>
              </w:rPr>
            </w:pPr>
          </w:p>
          <w:p w14:paraId="18438FC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1.27</w:t>
            </w:r>
          </w:p>
          <w:p w14:paraId="72EE7F0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2020-10-19</w:t>
            </w:r>
          </w:p>
          <w:p w14:paraId="428C3E4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2020-12-25</w:t>
            </w:r>
          </w:p>
          <w:p w14:paraId="193E2B0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68 days</w:t>
            </w:r>
          </w:p>
        </w:tc>
        <w:tc>
          <w:tcPr>
            <w:tcW w:w="2610" w:type="dxa"/>
          </w:tcPr>
          <w:p w14:paraId="01062B81" w14:textId="77777777" w:rsidR="00AA44ED" w:rsidRPr="00EC0EC2" w:rsidRDefault="00AA44ED" w:rsidP="00FB745E">
            <w:pPr>
              <w:spacing w:line="480" w:lineRule="auto"/>
              <w:rPr>
                <w:rFonts w:ascii="Times New Roman" w:hAnsi="Times New Roman" w:cs="Times New Roman"/>
              </w:rPr>
            </w:pPr>
          </w:p>
          <w:p w14:paraId="64BF938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1.32</w:t>
            </w:r>
          </w:p>
          <w:p w14:paraId="248CA86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2020-11-07</w:t>
            </w:r>
          </w:p>
          <w:p w14:paraId="4326038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2020-12-25</w:t>
            </w:r>
          </w:p>
          <w:p w14:paraId="24618EF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49 days</w:t>
            </w:r>
          </w:p>
        </w:tc>
      </w:tr>
      <w:tr w:rsidR="00AA44ED" w:rsidRPr="000F1211" w14:paraId="076E9E6D" w14:textId="77777777" w:rsidTr="00EE4DF8">
        <w:trPr>
          <w:trHeight w:val="144"/>
        </w:trPr>
        <w:tc>
          <w:tcPr>
            <w:tcW w:w="6655" w:type="dxa"/>
            <w:gridSpan w:val="3"/>
          </w:tcPr>
          <w:p w14:paraId="04F6B44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b/>
                <w:bCs/>
                <w:lang w:val="sv-SE"/>
              </w:rPr>
              <w:t>Spain</w:t>
            </w:r>
          </w:p>
        </w:tc>
      </w:tr>
      <w:tr w:rsidR="00AA44ED" w:rsidRPr="000F1211" w14:paraId="6F3ACD46" w14:textId="77777777" w:rsidTr="00EE4DF8">
        <w:trPr>
          <w:trHeight w:val="144"/>
        </w:trPr>
        <w:tc>
          <w:tcPr>
            <w:tcW w:w="1795" w:type="dxa"/>
          </w:tcPr>
          <w:p w14:paraId="39C0698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259D472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1DBF2DE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4A500FF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7C8160E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0A6F6685" w14:textId="77777777" w:rsidR="00AA44ED" w:rsidRPr="00EC0EC2" w:rsidRDefault="00AA44ED" w:rsidP="00FB745E">
            <w:pPr>
              <w:spacing w:line="480" w:lineRule="auto"/>
              <w:rPr>
                <w:rFonts w:ascii="Times New Roman" w:hAnsi="Times New Roman" w:cs="Times New Roman"/>
              </w:rPr>
            </w:pPr>
          </w:p>
          <w:p w14:paraId="6EBCC5A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1.84</w:t>
            </w:r>
          </w:p>
          <w:p w14:paraId="5AF82AA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2020-03-03</w:t>
            </w:r>
          </w:p>
          <w:p w14:paraId="7D893A7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2020-04-19</w:t>
            </w:r>
          </w:p>
          <w:p w14:paraId="14957D8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c>
          <w:tcPr>
            <w:tcW w:w="2610" w:type="dxa"/>
          </w:tcPr>
          <w:p w14:paraId="45FCFC1B" w14:textId="77777777" w:rsidR="00AA44ED" w:rsidRPr="00EC0EC2" w:rsidRDefault="00AA44ED" w:rsidP="00FB745E">
            <w:pPr>
              <w:spacing w:line="480" w:lineRule="auto"/>
              <w:rPr>
                <w:rFonts w:ascii="Times New Roman" w:hAnsi="Times New Roman" w:cs="Times New Roman"/>
              </w:rPr>
            </w:pPr>
          </w:p>
          <w:p w14:paraId="156078C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1.88</w:t>
            </w:r>
          </w:p>
          <w:p w14:paraId="3105D2B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2020-03-03</w:t>
            </w:r>
          </w:p>
          <w:p w14:paraId="4770A1D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2020-04-19</w:t>
            </w:r>
          </w:p>
          <w:p w14:paraId="46FCE71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r>
      <w:tr w:rsidR="00AA44ED" w:rsidRPr="000F1211" w14:paraId="350E7916" w14:textId="77777777" w:rsidTr="00EE4DF8">
        <w:trPr>
          <w:trHeight w:val="144"/>
        </w:trPr>
        <w:tc>
          <w:tcPr>
            <w:tcW w:w="1795" w:type="dxa"/>
          </w:tcPr>
          <w:p w14:paraId="3DE1E7C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1E86503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21BFC59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550BFE8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482F941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645158DF" w14:textId="77777777" w:rsidR="00AA44ED" w:rsidRPr="00EC0EC2" w:rsidRDefault="00AA44ED" w:rsidP="00FB745E">
            <w:pPr>
              <w:spacing w:line="480" w:lineRule="auto"/>
              <w:rPr>
                <w:rFonts w:ascii="Times New Roman" w:hAnsi="Times New Roman" w:cs="Times New Roman"/>
              </w:rPr>
            </w:pPr>
          </w:p>
          <w:p w14:paraId="1FCB626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1.53/1.20</w:t>
            </w:r>
          </w:p>
          <w:p w14:paraId="588A681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2020-07-03</w:t>
            </w:r>
          </w:p>
          <w:p w14:paraId="50C7814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2020-10-26</w:t>
            </w:r>
          </w:p>
          <w:p w14:paraId="10B6B17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116 days</w:t>
            </w:r>
          </w:p>
        </w:tc>
        <w:tc>
          <w:tcPr>
            <w:tcW w:w="2610" w:type="dxa"/>
          </w:tcPr>
          <w:p w14:paraId="4BC22E8A" w14:textId="77777777" w:rsidR="00AA44ED" w:rsidRPr="00EC0EC2" w:rsidRDefault="00AA44ED" w:rsidP="00FB745E">
            <w:pPr>
              <w:spacing w:line="480" w:lineRule="auto"/>
              <w:rPr>
                <w:rFonts w:ascii="Times New Roman" w:hAnsi="Times New Roman" w:cs="Times New Roman"/>
              </w:rPr>
            </w:pPr>
          </w:p>
          <w:p w14:paraId="738052F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1.53/1.12</w:t>
            </w:r>
          </w:p>
          <w:p w14:paraId="1CFB26E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2020-07-05</w:t>
            </w:r>
          </w:p>
          <w:p w14:paraId="6A10DBE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2021-06-30</w:t>
            </w:r>
          </w:p>
          <w:p w14:paraId="23D171F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361 days</w:t>
            </w:r>
          </w:p>
        </w:tc>
      </w:tr>
      <w:tr w:rsidR="00AA44ED" w:rsidRPr="000F1211" w14:paraId="0E043EBB" w14:textId="77777777" w:rsidTr="00EE4DF8">
        <w:trPr>
          <w:trHeight w:val="144"/>
        </w:trPr>
        <w:tc>
          <w:tcPr>
            <w:tcW w:w="1795" w:type="dxa"/>
          </w:tcPr>
          <w:p w14:paraId="0747FEB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Third wave </w:t>
            </w:r>
          </w:p>
          <w:p w14:paraId="70043F8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E06C21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1451ADE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1C882E0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2F5AE9EF" w14:textId="77777777" w:rsidR="00AA44ED" w:rsidRPr="00EC0EC2" w:rsidRDefault="00AA44ED" w:rsidP="00FB745E">
            <w:pPr>
              <w:spacing w:line="480" w:lineRule="auto"/>
              <w:rPr>
                <w:rFonts w:ascii="Times New Roman" w:hAnsi="Times New Roman" w:cs="Times New Roman"/>
              </w:rPr>
            </w:pPr>
          </w:p>
          <w:p w14:paraId="4DCD476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1.31</w:t>
            </w:r>
          </w:p>
          <w:p w14:paraId="5739CCA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2020-12-14</w:t>
            </w:r>
          </w:p>
          <w:p w14:paraId="5F6D1B6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2021-01-30</w:t>
            </w:r>
          </w:p>
          <w:p w14:paraId="77C0239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c>
          <w:tcPr>
            <w:tcW w:w="2610" w:type="dxa"/>
          </w:tcPr>
          <w:p w14:paraId="212333E6" w14:textId="77777777" w:rsidR="00AA44ED" w:rsidRPr="00EC0EC2" w:rsidRDefault="00AA44ED" w:rsidP="00FB745E">
            <w:pPr>
              <w:spacing w:line="480" w:lineRule="auto"/>
              <w:rPr>
                <w:rFonts w:ascii="Times New Roman" w:hAnsi="Times New Roman" w:cs="Times New Roman"/>
              </w:rPr>
            </w:pPr>
          </w:p>
          <w:p w14:paraId="5E8ACDC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 </w:t>
            </w:r>
          </w:p>
        </w:tc>
      </w:tr>
      <w:tr w:rsidR="00AA44ED" w:rsidRPr="000F1211" w14:paraId="6ADCE0C7" w14:textId="77777777" w:rsidTr="00EE4DF8">
        <w:tc>
          <w:tcPr>
            <w:tcW w:w="6655" w:type="dxa"/>
            <w:gridSpan w:val="3"/>
          </w:tcPr>
          <w:p w14:paraId="53E748B3" w14:textId="77777777" w:rsidR="00AA44ED" w:rsidRPr="00EC0EC2" w:rsidRDefault="00AA44ED" w:rsidP="00FB745E">
            <w:pPr>
              <w:spacing w:line="480" w:lineRule="auto"/>
              <w:rPr>
                <w:rFonts w:ascii="Times New Roman" w:hAnsi="Times New Roman" w:cs="Times New Roman"/>
                <w:b/>
                <w:bCs/>
              </w:rPr>
            </w:pPr>
            <w:r w:rsidRPr="00EC0EC2">
              <w:rPr>
                <w:rFonts w:ascii="Times New Roman" w:hAnsi="Times New Roman" w:cs="Times New Roman"/>
                <w:b/>
                <w:bCs/>
              </w:rPr>
              <w:t>Sweden</w:t>
            </w:r>
          </w:p>
        </w:tc>
      </w:tr>
      <w:tr w:rsidR="00AA44ED" w:rsidRPr="000F1211" w14:paraId="2DE0093C" w14:textId="77777777" w:rsidTr="00EE4DF8">
        <w:tc>
          <w:tcPr>
            <w:tcW w:w="1795" w:type="dxa"/>
          </w:tcPr>
          <w:p w14:paraId="36A825C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lastRenderedPageBreak/>
              <w:t>First wave</w:t>
            </w:r>
          </w:p>
          <w:p w14:paraId="6BBD59D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5A2D840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1F2F978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7FD3ECD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003261DB" w14:textId="77777777" w:rsidR="00AA44ED" w:rsidRPr="00EC0EC2" w:rsidRDefault="00AA44ED" w:rsidP="00FB745E">
            <w:pPr>
              <w:spacing w:line="480" w:lineRule="auto"/>
              <w:rPr>
                <w:rFonts w:ascii="Times New Roman" w:hAnsi="Times New Roman" w:cs="Times New Roman"/>
              </w:rPr>
            </w:pPr>
          </w:p>
          <w:p w14:paraId="27E0CF6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1.52/1.10</w:t>
            </w:r>
          </w:p>
          <w:p w14:paraId="76804DE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2020-03-07</w:t>
            </w:r>
          </w:p>
          <w:p w14:paraId="333A39D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2020-04-23</w:t>
            </w:r>
          </w:p>
          <w:p w14:paraId="5BCAB91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c>
          <w:tcPr>
            <w:tcW w:w="2610" w:type="dxa"/>
          </w:tcPr>
          <w:p w14:paraId="0B2C619C" w14:textId="77777777" w:rsidR="00AA44ED" w:rsidRPr="00EC0EC2" w:rsidRDefault="00AA44ED" w:rsidP="00FB745E">
            <w:pPr>
              <w:spacing w:line="480" w:lineRule="auto"/>
              <w:rPr>
                <w:rFonts w:ascii="Times New Roman" w:hAnsi="Times New Roman" w:cs="Times New Roman"/>
              </w:rPr>
            </w:pPr>
          </w:p>
          <w:p w14:paraId="40A9498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1.53</w:t>
            </w:r>
          </w:p>
          <w:p w14:paraId="3975BDA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2020-03-07</w:t>
            </w:r>
          </w:p>
          <w:p w14:paraId="74FA20D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2020-04-23</w:t>
            </w:r>
          </w:p>
          <w:p w14:paraId="3ACB8CA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r>
      <w:tr w:rsidR="00AA44ED" w:rsidRPr="000F1211" w14:paraId="45ADA134" w14:textId="77777777" w:rsidTr="00EE4DF8">
        <w:tc>
          <w:tcPr>
            <w:tcW w:w="1795" w:type="dxa"/>
          </w:tcPr>
          <w:p w14:paraId="06CF147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515118F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2F3849C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1D72FCA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5F54918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4A60AF1B" w14:textId="77777777" w:rsidR="00AA44ED" w:rsidRPr="00EC0EC2" w:rsidRDefault="00AA44ED" w:rsidP="00FB745E">
            <w:pPr>
              <w:spacing w:line="480" w:lineRule="auto"/>
              <w:rPr>
                <w:rFonts w:ascii="Times New Roman" w:hAnsi="Times New Roman" w:cs="Times New Roman"/>
              </w:rPr>
            </w:pPr>
          </w:p>
          <w:p w14:paraId="7A2A735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1.57/1.30</w:t>
            </w:r>
          </w:p>
          <w:p w14:paraId="4997332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2020-09-16</w:t>
            </w:r>
          </w:p>
          <w:p w14:paraId="4892770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2021-01-08</w:t>
            </w:r>
          </w:p>
          <w:p w14:paraId="35EDE85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115 days</w:t>
            </w:r>
          </w:p>
        </w:tc>
        <w:tc>
          <w:tcPr>
            <w:tcW w:w="2610" w:type="dxa"/>
          </w:tcPr>
          <w:p w14:paraId="02F646EB" w14:textId="77777777" w:rsidR="00AA44ED" w:rsidRPr="00EC0EC2" w:rsidRDefault="00AA44ED" w:rsidP="00FB745E">
            <w:pPr>
              <w:spacing w:line="480" w:lineRule="auto"/>
              <w:rPr>
                <w:rFonts w:ascii="Times New Roman" w:hAnsi="Times New Roman" w:cs="Times New Roman"/>
              </w:rPr>
            </w:pPr>
          </w:p>
          <w:p w14:paraId="3D0B508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1.57/1.30</w:t>
            </w:r>
          </w:p>
          <w:p w14:paraId="761D3CD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2020-09-15</w:t>
            </w:r>
          </w:p>
          <w:p w14:paraId="5AB4B16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2021-01-08</w:t>
            </w:r>
          </w:p>
          <w:p w14:paraId="610631B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116 days</w:t>
            </w:r>
          </w:p>
        </w:tc>
      </w:tr>
      <w:tr w:rsidR="00AA44ED" w:rsidRPr="000F1211" w14:paraId="5ACAFF93" w14:textId="77777777" w:rsidTr="00EE4DF8">
        <w:tc>
          <w:tcPr>
            <w:tcW w:w="1795" w:type="dxa"/>
          </w:tcPr>
          <w:p w14:paraId="310E276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Third wave</w:t>
            </w:r>
          </w:p>
          <w:p w14:paraId="070B4AC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5740876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6196CBA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7110056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0EAC6005" w14:textId="77777777" w:rsidR="00AA44ED" w:rsidRPr="00EC0EC2" w:rsidRDefault="00AA44ED" w:rsidP="00FB745E">
            <w:pPr>
              <w:spacing w:line="480" w:lineRule="auto"/>
              <w:rPr>
                <w:rFonts w:ascii="Times New Roman" w:hAnsi="Times New Roman" w:cs="Times New Roman"/>
              </w:rPr>
            </w:pPr>
          </w:p>
          <w:p w14:paraId="05EC4F6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1.15</w:t>
            </w:r>
          </w:p>
          <w:p w14:paraId="55AEBCA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2021-02-26</w:t>
            </w:r>
          </w:p>
          <w:p w14:paraId="2B87CF7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2021-05-13</w:t>
            </w:r>
          </w:p>
          <w:p w14:paraId="142E298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77 days</w:t>
            </w:r>
          </w:p>
        </w:tc>
        <w:tc>
          <w:tcPr>
            <w:tcW w:w="2610" w:type="dxa"/>
          </w:tcPr>
          <w:p w14:paraId="49FBBCBD" w14:textId="77777777" w:rsidR="00AA44ED" w:rsidRPr="00EC0EC2" w:rsidRDefault="00AA44ED" w:rsidP="00FB745E">
            <w:pPr>
              <w:spacing w:line="480" w:lineRule="auto"/>
              <w:rPr>
                <w:rFonts w:ascii="Times New Roman" w:hAnsi="Times New Roman" w:cs="Times New Roman"/>
              </w:rPr>
            </w:pPr>
          </w:p>
          <w:p w14:paraId="59848E4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1.20</w:t>
            </w:r>
          </w:p>
          <w:p w14:paraId="4D54128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2021-02-26</w:t>
            </w:r>
          </w:p>
          <w:p w14:paraId="2D58078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2021-04-19</w:t>
            </w:r>
          </w:p>
          <w:p w14:paraId="2526C11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53 days</w:t>
            </w:r>
          </w:p>
        </w:tc>
      </w:tr>
      <w:tr w:rsidR="00AA44ED" w:rsidRPr="000F1211" w14:paraId="0EC139B2" w14:textId="77777777" w:rsidTr="00EE4DF8">
        <w:trPr>
          <w:trHeight w:val="144"/>
        </w:trPr>
        <w:tc>
          <w:tcPr>
            <w:tcW w:w="6655" w:type="dxa"/>
            <w:gridSpan w:val="3"/>
          </w:tcPr>
          <w:p w14:paraId="38BB914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b/>
                <w:bCs/>
                <w:lang w:val="sv-SE"/>
              </w:rPr>
              <w:t>UK</w:t>
            </w:r>
          </w:p>
        </w:tc>
      </w:tr>
      <w:tr w:rsidR="00AA44ED" w:rsidRPr="000F1211" w14:paraId="545E531E" w14:textId="77777777" w:rsidTr="00EE4DF8">
        <w:trPr>
          <w:trHeight w:val="233"/>
        </w:trPr>
        <w:tc>
          <w:tcPr>
            <w:tcW w:w="1795" w:type="dxa"/>
          </w:tcPr>
          <w:p w14:paraId="25CF208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161FC41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5BB2998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6DB8641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55E5ED2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70C8B12F" w14:textId="77777777" w:rsidR="00AA44ED" w:rsidRPr="00EC0EC2" w:rsidRDefault="00AA44ED" w:rsidP="00FB745E">
            <w:pPr>
              <w:spacing w:line="480" w:lineRule="auto"/>
              <w:rPr>
                <w:rFonts w:ascii="Times New Roman" w:hAnsi="Times New Roman" w:cs="Times New Roman"/>
              </w:rPr>
            </w:pPr>
          </w:p>
          <w:p w14:paraId="5E42501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1.88</w:t>
            </w:r>
          </w:p>
          <w:p w14:paraId="31081BB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2020-03-03</w:t>
            </w:r>
          </w:p>
          <w:p w14:paraId="1F1BF14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2020-04-19</w:t>
            </w:r>
          </w:p>
          <w:p w14:paraId="0E041AA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c>
          <w:tcPr>
            <w:tcW w:w="2610" w:type="dxa"/>
          </w:tcPr>
          <w:p w14:paraId="4E7FDED9" w14:textId="77777777" w:rsidR="00AA44ED" w:rsidRPr="00EC0EC2" w:rsidRDefault="00AA44ED" w:rsidP="00FB745E">
            <w:pPr>
              <w:spacing w:line="480" w:lineRule="auto"/>
              <w:rPr>
                <w:rFonts w:ascii="Times New Roman" w:hAnsi="Times New Roman" w:cs="Times New Roman"/>
              </w:rPr>
            </w:pPr>
          </w:p>
          <w:p w14:paraId="1A9504A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1.88</w:t>
            </w:r>
          </w:p>
          <w:p w14:paraId="61E10C2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2020-03-03</w:t>
            </w:r>
          </w:p>
          <w:p w14:paraId="119C33E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2020-04-19</w:t>
            </w:r>
          </w:p>
          <w:p w14:paraId="3080B2F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r>
      <w:tr w:rsidR="00AA44ED" w:rsidRPr="000F1211" w14:paraId="19B86DAD" w14:textId="77777777" w:rsidTr="00EE4DF8">
        <w:trPr>
          <w:trHeight w:val="1139"/>
        </w:trPr>
        <w:tc>
          <w:tcPr>
            <w:tcW w:w="1795" w:type="dxa"/>
          </w:tcPr>
          <w:p w14:paraId="41A7983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55883D0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69AA38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557FD49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240BBCA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71517961" w14:textId="77777777" w:rsidR="00AA44ED" w:rsidRPr="00EC0EC2" w:rsidRDefault="00AA44ED" w:rsidP="00FB745E">
            <w:pPr>
              <w:spacing w:line="480" w:lineRule="auto"/>
              <w:rPr>
                <w:rFonts w:ascii="Times New Roman" w:hAnsi="Times New Roman" w:cs="Times New Roman"/>
              </w:rPr>
            </w:pPr>
          </w:p>
          <w:p w14:paraId="5DAA843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1.11/1.39</w:t>
            </w:r>
          </w:p>
          <w:p w14:paraId="719EDC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2020-08-29</w:t>
            </w:r>
          </w:p>
          <w:p w14:paraId="76881A2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2020-12-02</w:t>
            </w:r>
          </w:p>
          <w:p w14:paraId="5E611B9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96 days</w:t>
            </w:r>
          </w:p>
        </w:tc>
        <w:tc>
          <w:tcPr>
            <w:tcW w:w="2610" w:type="dxa"/>
          </w:tcPr>
          <w:p w14:paraId="4E6B872E" w14:textId="77777777" w:rsidR="00AA44ED" w:rsidRPr="00EC0EC2" w:rsidRDefault="00AA44ED" w:rsidP="00FB745E">
            <w:pPr>
              <w:spacing w:line="480" w:lineRule="auto"/>
              <w:rPr>
                <w:rFonts w:ascii="Times New Roman" w:hAnsi="Times New Roman" w:cs="Times New Roman"/>
              </w:rPr>
            </w:pPr>
          </w:p>
          <w:p w14:paraId="0E2DD31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1.11/1.39/1.14</w:t>
            </w:r>
          </w:p>
          <w:p w14:paraId="0F07077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2020-07-08</w:t>
            </w:r>
          </w:p>
          <w:p w14:paraId="1BB66DB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2021-01-09</w:t>
            </w:r>
          </w:p>
          <w:p w14:paraId="409B1D1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186 days</w:t>
            </w:r>
          </w:p>
        </w:tc>
      </w:tr>
      <w:tr w:rsidR="00AA44ED" w:rsidRPr="000F1211" w14:paraId="764BD6D5" w14:textId="77777777" w:rsidTr="00EE4DF8">
        <w:trPr>
          <w:trHeight w:val="1131"/>
        </w:trPr>
        <w:tc>
          <w:tcPr>
            <w:tcW w:w="1795" w:type="dxa"/>
          </w:tcPr>
          <w:p w14:paraId="535449A8" w14:textId="77777777" w:rsidR="00AA44ED" w:rsidRPr="00EC0EC2" w:rsidRDefault="00AA44ED" w:rsidP="00FB745E">
            <w:pPr>
              <w:spacing w:line="480" w:lineRule="auto"/>
              <w:rPr>
                <w:rFonts w:ascii="Times New Roman" w:hAnsi="Times New Roman" w:cs="Times New Roman"/>
              </w:rPr>
            </w:pPr>
            <w:bookmarkStart w:id="23" w:name="_Hlk89462487"/>
            <w:r w:rsidRPr="00EC0EC2">
              <w:rPr>
                <w:rFonts w:ascii="Times New Roman" w:hAnsi="Times New Roman" w:cs="Times New Roman"/>
              </w:rPr>
              <w:lastRenderedPageBreak/>
              <w:t xml:space="preserve">Third wave </w:t>
            </w:r>
          </w:p>
          <w:p w14:paraId="639A9AA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3D2B023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36007E6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4BFEE6E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0CECF474" w14:textId="77777777" w:rsidR="00AA44ED" w:rsidRPr="00EC0EC2" w:rsidRDefault="00AA44ED" w:rsidP="00FB745E">
            <w:pPr>
              <w:spacing w:line="480" w:lineRule="auto"/>
              <w:rPr>
                <w:rFonts w:ascii="Times New Roman" w:hAnsi="Times New Roman" w:cs="Times New Roman"/>
              </w:rPr>
            </w:pPr>
          </w:p>
          <w:p w14:paraId="796AB30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1.16</w:t>
            </w:r>
          </w:p>
          <w:p w14:paraId="0D62BF7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2021-01-20</w:t>
            </w:r>
          </w:p>
          <w:p w14:paraId="205789B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2021-03-08</w:t>
            </w:r>
          </w:p>
          <w:p w14:paraId="594A799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c>
          <w:tcPr>
            <w:tcW w:w="2610" w:type="dxa"/>
          </w:tcPr>
          <w:p w14:paraId="19273601" w14:textId="77777777" w:rsidR="00AA44ED" w:rsidRPr="00EC0EC2" w:rsidRDefault="00AA44ED" w:rsidP="00FB745E">
            <w:pPr>
              <w:spacing w:line="480" w:lineRule="auto"/>
              <w:rPr>
                <w:rFonts w:ascii="Times New Roman" w:hAnsi="Times New Roman" w:cs="Times New Roman"/>
              </w:rPr>
            </w:pPr>
          </w:p>
          <w:p w14:paraId="104F74E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1.32</w:t>
            </w:r>
          </w:p>
          <w:p w14:paraId="534529D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2021-05-14</w:t>
            </w:r>
          </w:p>
          <w:p w14:paraId="1F623DF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2021-06-30</w:t>
            </w:r>
          </w:p>
          <w:p w14:paraId="16EF52E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r>
      <w:bookmarkEnd w:id="23"/>
      <w:tr w:rsidR="00AA44ED" w:rsidRPr="000F1211" w14:paraId="147ACB5A" w14:textId="77777777" w:rsidTr="00EE4DF8">
        <w:trPr>
          <w:trHeight w:val="1139"/>
        </w:trPr>
        <w:tc>
          <w:tcPr>
            <w:tcW w:w="1795" w:type="dxa"/>
          </w:tcPr>
          <w:p w14:paraId="567D99B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Fourth wave </w:t>
            </w:r>
          </w:p>
          <w:p w14:paraId="2B7E264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218FE2E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2800F26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4760AA5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6272CF26" w14:textId="77777777" w:rsidR="00AA44ED" w:rsidRPr="00EC0EC2" w:rsidRDefault="00AA44ED" w:rsidP="00FB745E">
            <w:pPr>
              <w:spacing w:line="480" w:lineRule="auto"/>
              <w:rPr>
                <w:rFonts w:ascii="Times New Roman" w:hAnsi="Times New Roman" w:cs="Times New Roman"/>
              </w:rPr>
            </w:pPr>
          </w:p>
          <w:p w14:paraId="6981C9F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1.33</w:t>
            </w:r>
          </w:p>
          <w:p w14:paraId="332D9E1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2021-05-14</w:t>
            </w:r>
          </w:p>
          <w:p w14:paraId="781682E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2021-06-30</w:t>
            </w:r>
          </w:p>
          <w:p w14:paraId="12A92B7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c>
          <w:tcPr>
            <w:tcW w:w="2610" w:type="dxa"/>
          </w:tcPr>
          <w:p w14:paraId="7EF45F32" w14:textId="77777777" w:rsidR="00AA44ED" w:rsidRPr="00EC0EC2" w:rsidRDefault="00AA44ED" w:rsidP="00FB745E">
            <w:pPr>
              <w:spacing w:line="480" w:lineRule="auto"/>
              <w:rPr>
                <w:rFonts w:ascii="Times New Roman" w:hAnsi="Times New Roman" w:cs="Times New Roman"/>
              </w:rPr>
            </w:pPr>
          </w:p>
          <w:p w14:paraId="7FF4F680" w14:textId="77777777" w:rsidR="00AA44ED" w:rsidRPr="00EC0EC2" w:rsidRDefault="00AA44ED" w:rsidP="00FB745E">
            <w:pPr>
              <w:spacing w:line="480" w:lineRule="auto"/>
              <w:rPr>
                <w:rFonts w:ascii="Times New Roman" w:hAnsi="Times New Roman" w:cs="Times New Roman"/>
              </w:rPr>
            </w:pPr>
          </w:p>
          <w:p w14:paraId="73A177B8" w14:textId="77777777" w:rsidR="00AA44ED" w:rsidRPr="00EC0EC2" w:rsidRDefault="00AA44ED" w:rsidP="00FB745E">
            <w:pPr>
              <w:spacing w:line="480" w:lineRule="auto"/>
              <w:rPr>
                <w:rFonts w:ascii="Times New Roman" w:hAnsi="Times New Roman" w:cs="Times New Roman"/>
              </w:rPr>
            </w:pPr>
          </w:p>
        </w:tc>
      </w:tr>
      <w:tr w:rsidR="00AA44ED" w:rsidRPr="000F1211" w14:paraId="096F2C1B" w14:textId="77777777" w:rsidTr="00EE4DF8">
        <w:trPr>
          <w:trHeight w:val="233"/>
        </w:trPr>
        <w:tc>
          <w:tcPr>
            <w:tcW w:w="6655" w:type="dxa"/>
            <w:gridSpan w:val="3"/>
          </w:tcPr>
          <w:p w14:paraId="45D7F8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b/>
                <w:bCs/>
                <w:lang w:val="sv-SE"/>
              </w:rPr>
              <w:t>USA</w:t>
            </w:r>
          </w:p>
        </w:tc>
      </w:tr>
      <w:tr w:rsidR="00AA44ED" w:rsidRPr="000F1211" w14:paraId="79ED72EF" w14:textId="77777777" w:rsidTr="00EE4DF8">
        <w:trPr>
          <w:trHeight w:val="1139"/>
        </w:trPr>
        <w:tc>
          <w:tcPr>
            <w:tcW w:w="1795" w:type="dxa"/>
          </w:tcPr>
          <w:p w14:paraId="08FBC46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First wave</w:t>
            </w:r>
          </w:p>
          <w:p w14:paraId="3DAB616A"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72C4F4D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8F224C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4C793776"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615195E9" w14:textId="77777777" w:rsidR="00AA44ED" w:rsidRPr="00EC0EC2" w:rsidRDefault="00AA44ED" w:rsidP="00FB745E">
            <w:pPr>
              <w:spacing w:line="480" w:lineRule="auto"/>
              <w:rPr>
                <w:rFonts w:ascii="Times New Roman" w:hAnsi="Times New Roman" w:cs="Times New Roman"/>
              </w:rPr>
            </w:pPr>
          </w:p>
          <w:p w14:paraId="11F1090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2.28</w:t>
            </w:r>
          </w:p>
          <w:p w14:paraId="66F31A6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2020-03-05</w:t>
            </w:r>
          </w:p>
          <w:p w14:paraId="17495769"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2020-04-21</w:t>
            </w:r>
          </w:p>
          <w:p w14:paraId="73AB172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 +</w:t>
            </w:r>
          </w:p>
        </w:tc>
        <w:tc>
          <w:tcPr>
            <w:tcW w:w="2610" w:type="dxa"/>
          </w:tcPr>
          <w:p w14:paraId="05A351D7" w14:textId="77777777" w:rsidR="00AA44ED" w:rsidRPr="00EC0EC2" w:rsidRDefault="00AA44ED" w:rsidP="00FB745E">
            <w:pPr>
              <w:spacing w:line="480" w:lineRule="auto"/>
              <w:rPr>
                <w:rFonts w:ascii="Times New Roman" w:hAnsi="Times New Roman" w:cs="Times New Roman"/>
              </w:rPr>
            </w:pPr>
          </w:p>
          <w:p w14:paraId="65875A8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1.86/1.11</w:t>
            </w:r>
          </w:p>
          <w:p w14:paraId="14A8DA7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2020-03-05</w:t>
            </w:r>
          </w:p>
          <w:p w14:paraId="2CD0DC0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2020-07-26</w:t>
            </w:r>
          </w:p>
          <w:p w14:paraId="639583C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144 days +</w:t>
            </w:r>
          </w:p>
        </w:tc>
      </w:tr>
      <w:tr w:rsidR="00AA44ED" w:rsidRPr="000F1211" w14:paraId="4E41C4E1" w14:textId="77777777" w:rsidTr="00EE4DF8">
        <w:trPr>
          <w:trHeight w:val="1139"/>
        </w:trPr>
        <w:tc>
          <w:tcPr>
            <w:tcW w:w="1795" w:type="dxa"/>
          </w:tcPr>
          <w:p w14:paraId="255F2E8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Second wave</w:t>
            </w:r>
          </w:p>
          <w:p w14:paraId="4F8842D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3977FCA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4B2388E0"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2D46D1CB"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10EB191D" w14:textId="77777777" w:rsidR="00AA44ED" w:rsidRPr="00EC0EC2" w:rsidRDefault="00AA44ED" w:rsidP="00FB745E">
            <w:pPr>
              <w:spacing w:line="480" w:lineRule="auto"/>
              <w:rPr>
                <w:rFonts w:ascii="Times New Roman" w:hAnsi="Times New Roman" w:cs="Times New Roman"/>
              </w:rPr>
            </w:pPr>
          </w:p>
          <w:p w14:paraId="262F222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1.17</w:t>
            </w:r>
          </w:p>
          <w:p w14:paraId="793D5FD2"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2020-06-09</w:t>
            </w:r>
          </w:p>
          <w:p w14:paraId="4291E39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2020-07-26</w:t>
            </w:r>
          </w:p>
          <w:p w14:paraId="71D4EBB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48 days</w:t>
            </w:r>
          </w:p>
        </w:tc>
        <w:tc>
          <w:tcPr>
            <w:tcW w:w="2610" w:type="dxa"/>
          </w:tcPr>
          <w:p w14:paraId="106315AF" w14:textId="77777777" w:rsidR="00AA44ED" w:rsidRPr="00EC0EC2" w:rsidRDefault="00AA44ED" w:rsidP="00FB745E">
            <w:pPr>
              <w:spacing w:line="480" w:lineRule="auto"/>
              <w:rPr>
                <w:rFonts w:ascii="Times New Roman" w:hAnsi="Times New Roman" w:cs="Times New Roman"/>
              </w:rPr>
            </w:pPr>
          </w:p>
          <w:p w14:paraId="4443A487"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1.15</w:t>
            </w:r>
          </w:p>
          <w:p w14:paraId="720BB39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2020-10-07</w:t>
            </w:r>
          </w:p>
          <w:p w14:paraId="45F5C548"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2020-12-17</w:t>
            </w:r>
          </w:p>
          <w:p w14:paraId="009E26C3"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72 days</w:t>
            </w:r>
          </w:p>
        </w:tc>
      </w:tr>
      <w:tr w:rsidR="00AA44ED" w:rsidRPr="000F1211" w14:paraId="27B25F1D" w14:textId="77777777" w:rsidTr="00EE4DF8">
        <w:trPr>
          <w:trHeight w:val="1139"/>
        </w:trPr>
        <w:tc>
          <w:tcPr>
            <w:tcW w:w="1795" w:type="dxa"/>
          </w:tcPr>
          <w:p w14:paraId="4C2AD4DD"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Third wave </w:t>
            </w:r>
          </w:p>
          <w:p w14:paraId="2235018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Mean value(s)</w:t>
            </w:r>
          </w:p>
          <w:p w14:paraId="66881FFC"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Start</w:t>
            </w:r>
          </w:p>
          <w:p w14:paraId="0F3FEA21"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End:</w:t>
            </w:r>
          </w:p>
          <w:p w14:paraId="2205B6D4"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Duration:</w:t>
            </w:r>
          </w:p>
        </w:tc>
        <w:tc>
          <w:tcPr>
            <w:tcW w:w="2250" w:type="dxa"/>
          </w:tcPr>
          <w:p w14:paraId="50439764" w14:textId="77777777" w:rsidR="00AA44ED" w:rsidRPr="00EC0EC2" w:rsidRDefault="00AA44ED" w:rsidP="00FB745E">
            <w:pPr>
              <w:spacing w:line="480" w:lineRule="auto"/>
              <w:rPr>
                <w:rFonts w:ascii="Times New Roman" w:hAnsi="Times New Roman" w:cs="Times New Roman"/>
              </w:rPr>
            </w:pPr>
          </w:p>
          <w:p w14:paraId="4C13AFE5"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1.19</w:t>
            </w:r>
          </w:p>
          <w:p w14:paraId="2A4FB27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2020-10-06</w:t>
            </w:r>
          </w:p>
          <w:p w14:paraId="4E7F5E7E"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2020-11-22</w:t>
            </w:r>
          </w:p>
          <w:p w14:paraId="0758F5FF" w14:textId="77777777" w:rsidR="00AA44ED" w:rsidRPr="00EC0EC2" w:rsidRDefault="00AA44ED" w:rsidP="00FB745E">
            <w:pPr>
              <w:spacing w:line="480" w:lineRule="auto"/>
              <w:rPr>
                <w:rFonts w:ascii="Times New Roman" w:hAnsi="Times New Roman" w:cs="Times New Roman"/>
              </w:rPr>
            </w:pPr>
            <w:r w:rsidRPr="00EC0EC2">
              <w:rPr>
                <w:rFonts w:ascii="Times New Roman" w:hAnsi="Times New Roman" w:cs="Times New Roman"/>
              </w:rPr>
              <w:t xml:space="preserve">48 days </w:t>
            </w:r>
          </w:p>
        </w:tc>
        <w:tc>
          <w:tcPr>
            <w:tcW w:w="2610" w:type="dxa"/>
          </w:tcPr>
          <w:p w14:paraId="7AE1F287" w14:textId="77777777" w:rsidR="00AA44ED" w:rsidRPr="00EC0EC2" w:rsidRDefault="00AA44ED" w:rsidP="00FB745E">
            <w:pPr>
              <w:spacing w:line="480" w:lineRule="auto"/>
              <w:rPr>
                <w:rFonts w:ascii="Times New Roman" w:hAnsi="Times New Roman" w:cs="Times New Roman"/>
              </w:rPr>
            </w:pPr>
          </w:p>
          <w:p w14:paraId="49221C67" w14:textId="77777777" w:rsidR="00AA44ED" w:rsidRPr="00EC0EC2" w:rsidRDefault="00AA44ED" w:rsidP="00FB745E">
            <w:pPr>
              <w:spacing w:line="480" w:lineRule="auto"/>
              <w:rPr>
                <w:rFonts w:ascii="Times New Roman" w:hAnsi="Times New Roman" w:cs="Times New Roman"/>
              </w:rPr>
            </w:pPr>
          </w:p>
          <w:p w14:paraId="3CA882E5" w14:textId="77777777" w:rsidR="00AA44ED" w:rsidRPr="00EC0EC2" w:rsidRDefault="00AA44ED" w:rsidP="00FB745E">
            <w:pPr>
              <w:spacing w:line="480" w:lineRule="auto"/>
              <w:rPr>
                <w:rFonts w:ascii="Times New Roman" w:hAnsi="Times New Roman" w:cs="Times New Roman"/>
              </w:rPr>
            </w:pPr>
          </w:p>
        </w:tc>
      </w:tr>
    </w:tbl>
    <w:p w14:paraId="791F90F7" w14:textId="41DC43BF" w:rsidR="00EE4DF8" w:rsidRDefault="00EE4DF8" w:rsidP="00FB745E">
      <w:pPr>
        <w:spacing w:line="480" w:lineRule="auto"/>
        <w:rPr>
          <w:rFonts w:ascii="Times New Roman" w:hAnsi="Times New Roman" w:cs="Times New Roman"/>
          <w:sz w:val="24"/>
          <w:szCs w:val="24"/>
        </w:rPr>
      </w:pPr>
    </w:p>
    <w:p w14:paraId="3C68A533" w14:textId="77777777" w:rsidR="004B0761" w:rsidRPr="00FB745E" w:rsidRDefault="004B0761" w:rsidP="004B0761">
      <w:pPr>
        <w:spacing w:line="480" w:lineRule="auto"/>
        <w:rPr>
          <w:rFonts w:ascii="Times New Roman" w:hAnsi="Times New Roman" w:cs="Times New Roman"/>
          <w:b/>
          <w:bCs/>
          <w:sz w:val="24"/>
          <w:szCs w:val="24"/>
        </w:rPr>
      </w:pPr>
    </w:p>
    <w:p w14:paraId="15965B5D" w14:textId="77777777" w:rsidR="004B0761" w:rsidRPr="00FB745E" w:rsidRDefault="004B0761" w:rsidP="004B0761">
      <w:pPr>
        <w:spacing w:line="480" w:lineRule="auto"/>
        <w:rPr>
          <w:rFonts w:ascii="Times New Roman" w:hAnsi="Times New Roman" w:cs="Times New Roman"/>
          <w:b/>
          <w:bCs/>
          <w:sz w:val="24"/>
          <w:szCs w:val="24"/>
          <w:lang w:val="en-GB"/>
        </w:rPr>
      </w:pPr>
      <w:r w:rsidRPr="00FB745E">
        <w:rPr>
          <w:rFonts w:ascii="Times New Roman" w:hAnsi="Times New Roman" w:cs="Times New Roman"/>
          <w:b/>
          <w:bCs/>
          <w:sz w:val="24"/>
          <w:szCs w:val="24"/>
          <w:lang w:val="en-GB"/>
        </w:rPr>
        <w:lastRenderedPageBreak/>
        <w:t>References</w:t>
      </w:r>
    </w:p>
    <w:p w14:paraId="443BBD5A" w14:textId="14C02A81" w:rsidR="004B0761" w:rsidRPr="00C368BE" w:rsidRDefault="004B0761" w:rsidP="004B0761">
      <w:pPr>
        <w:pStyle w:val="ListParagraph"/>
        <w:numPr>
          <w:ilvl w:val="0"/>
          <w:numId w:val="12"/>
        </w:numPr>
        <w:spacing w:line="480" w:lineRule="auto"/>
        <w:rPr>
          <w:rFonts w:ascii="Times New Roman" w:hAnsi="Times New Roman" w:cs="Times New Roman"/>
          <w:sz w:val="24"/>
          <w:szCs w:val="24"/>
          <w:lang w:val="en-GB"/>
        </w:rPr>
      </w:pPr>
      <w:r w:rsidRPr="00C368BE">
        <w:rPr>
          <w:rFonts w:ascii="Times New Roman" w:hAnsi="Times New Roman" w:cs="Times New Roman"/>
          <w:sz w:val="24"/>
          <w:szCs w:val="24"/>
          <w:lang w:val="en-GB"/>
        </w:rPr>
        <w:t xml:space="preserve">Bai, J. and P. Perron. Estimating and Testing Linear Models with Multiple Structural Changes, </w:t>
      </w:r>
      <w:r w:rsidRPr="00C368BE">
        <w:rPr>
          <w:rFonts w:ascii="Times New Roman" w:hAnsi="Times New Roman" w:cs="Times New Roman"/>
          <w:i/>
          <w:iCs/>
          <w:sz w:val="24"/>
          <w:szCs w:val="24"/>
          <w:lang w:val="en-GB"/>
        </w:rPr>
        <w:t>Econometrica</w:t>
      </w:r>
      <w:r w:rsidRPr="00C368BE">
        <w:rPr>
          <w:rFonts w:ascii="Times New Roman" w:hAnsi="Times New Roman" w:cs="Times New Roman"/>
          <w:sz w:val="24"/>
          <w:szCs w:val="24"/>
          <w:lang w:val="en-GB"/>
        </w:rPr>
        <w:t>, 66, 47–78</w:t>
      </w:r>
      <w:r w:rsidR="008E60EA">
        <w:rPr>
          <w:rFonts w:ascii="Times New Roman" w:hAnsi="Times New Roman" w:cs="Times New Roman"/>
          <w:sz w:val="24"/>
          <w:szCs w:val="24"/>
          <w:lang w:val="en-GB"/>
        </w:rPr>
        <w:t xml:space="preserve"> (1998)</w:t>
      </w:r>
      <w:r w:rsidRPr="00C368BE">
        <w:rPr>
          <w:rFonts w:ascii="Times New Roman" w:hAnsi="Times New Roman" w:cs="Times New Roman"/>
          <w:sz w:val="24"/>
          <w:szCs w:val="24"/>
          <w:lang w:val="en-GB"/>
        </w:rPr>
        <w:t>.</w:t>
      </w:r>
    </w:p>
    <w:p w14:paraId="42DBF2DF" w14:textId="108252E6" w:rsidR="004B0761" w:rsidRPr="00C368BE" w:rsidRDefault="004B0761" w:rsidP="004B0761">
      <w:pPr>
        <w:pStyle w:val="ListParagraph"/>
        <w:numPr>
          <w:ilvl w:val="0"/>
          <w:numId w:val="12"/>
        </w:numPr>
        <w:spacing w:line="480" w:lineRule="auto"/>
        <w:rPr>
          <w:rFonts w:ascii="Times New Roman" w:hAnsi="Times New Roman" w:cs="Times New Roman"/>
          <w:sz w:val="24"/>
          <w:szCs w:val="24"/>
          <w:lang w:val="en-GB"/>
        </w:rPr>
      </w:pPr>
      <w:r w:rsidRPr="00C368BE">
        <w:rPr>
          <w:rFonts w:ascii="Times New Roman" w:hAnsi="Times New Roman" w:cs="Times New Roman"/>
          <w:sz w:val="24"/>
          <w:szCs w:val="24"/>
          <w:lang w:val="en-GB"/>
        </w:rPr>
        <w:t xml:space="preserve">Bai, J. and </w:t>
      </w:r>
      <w:r w:rsidR="00BD00F6" w:rsidRPr="00C368BE">
        <w:rPr>
          <w:rFonts w:ascii="Times New Roman" w:hAnsi="Times New Roman" w:cs="Times New Roman"/>
          <w:sz w:val="24"/>
          <w:szCs w:val="24"/>
          <w:lang w:val="en-GB"/>
        </w:rPr>
        <w:t>P</w:t>
      </w:r>
      <w:r w:rsidR="00BD00F6">
        <w:rPr>
          <w:rFonts w:ascii="Times New Roman" w:hAnsi="Times New Roman" w:cs="Times New Roman"/>
          <w:sz w:val="24"/>
          <w:szCs w:val="24"/>
          <w:lang w:val="en-GB"/>
        </w:rPr>
        <w:t>.</w:t>
      </w:r>
      <w:r w:rsidRPr="00C368BE">
        <w:rPr>
          <w:rFonts w:ascii="Times New Roman" w:hAnsi="Times New Roman" w:cs="Times New Roman"/>
          <w:sz w:val="24"/>
          <w:szCs w:val="24"/>
          <w:lang w:val="en-GB"/>
        </w:rPr>
        <w:t xml:space="preserve"> Perron. Computation and Analysis of Multiple Structural Change Models,” </w:t>
      </w:r>
      <w:r w:rsidRPr="00C368BE">
        <w:rPr>
          <w:rFonts w:ascii="Times New Roman" w:hAnsi="Times New Roman" w:cs="Times New Roman"/>
          <w:i/>
          <w:iCs/>
          <w:sz w:val="24"/>
          <w:szCs w:val="24"/>
          <w:lang w:val="en-GB"/>
        </w:rPr>
        <w:t>Journal of Applied Econometrics</w:t>
      </w:r>
      <w:r w:rsidRPr="00C368BE">
        <w:rPr>
          <w:rFonts w:ascii="Times New Roman" w:hAnsi="Times New Roman" w:cs="Times New Roman"/>
          <w:sz w:val="24"/>
          <w:szCs w:val="24"/>
          <w:lang w:val="en-GB"/>
        </w:rPr>
        <w:t xml:space="preserve">, </w:t>
      </w:r>
      <w:r w:rsidRPr="00781903">
        <w:rPr>
          <w:rFonts w:ascii="Times New Roman" w:hAnsi="Times New Roman" w:cs="Times New Roman"/>
          <w:b/>
          <w:bCs/>
          <w:sz w:val="24"/>
          <w:szCs w:val="24"/>
          <w:lang w:val="en-GB"/>
        </w:rPr>
        <w:t>6</w:t>
      </w:r>
      <w:r w:rsidRPr="00C368BE">
        <w:rPr>
          <w:rFonts w:ascii="Times New Roman" w:hAnsi="Times New Roman" w:cs="Times New Roman"/>
          <w:sz w:val="24"/>
          <w:szCs w:val="24"/>
          <w:lang w:val="en-GB"/>
        </w:rPr>
        <w:t>, 72–78</w:t>
      </w:r>
      <w:r w:rsidR="008E60EA">
        <w:rPr>
          <w:rFonts w:ascii="Times New Roman" w:hAnsi="Times New Roman" w:cs="Times New Roman"/>
          <w:sz w:val="24"/>
          <w:szCs w:val="24"/>
          <w:lang w:val="en-GB"/>
        </w:rPr>
        <w:t xml:space="preserve"> (2003)</w:t>
      </w:r>
      <w:r w:rsidRPr="00C368BE">
        <w:rPr>
          <w:rFonts w:ascii="Times New Roman" w:hAnsi="Times New Roman" w:cs="Times New Roman"/>
          <w:sz w:val="24"/>
          <w:szCs w:val="24"/>
          <w:lang w:val="en-GB"/>
        </w:rPr>
        <w:t>.</w:t>
      </w:r>
    </w:p>
    <w:p w14:paraId="0B01324D" w14:textId="5E2CB418" w:rsidR="004B0761" w:rsidRPr="00985274" w:rsidRDefault="004B0761" w:rsidP="004B0761">
      <w:pPr>
        <w:numPr>
          <w:ilvl w:val="0"/>
          <w:numId w:val="12"/>
        </w:numPr>
        <w:spacing w:after="160" w:line="480" w:lineRule="auto"/>
        <w:contextualSpacing/>
        <w:rPr>
          <w:rFonts w:ascii="Times New Roman" w:eastAsiaTheme="minorHAnsi" w:hAnsi="Times New Roman" w:cs="Times New Roman"/>
          <w:sz w:val="24"/>
          <w:szCs w:val="24"/>
          <w:lang w:val="en-GB"/>
        </w:rPr>
      </w:pPr>
      <w:r w:rsidRPr="00C368BE">
        <w:rPr>
          <w:rFonts w:ascii="Times New Roman" w:hAnsi="Times New Roman" w:cs="Times New Roman"/>
          <w:sz w:val="24"/>
          <w:szCs w:val="24"/>
          <w:lang w:val="en-GB"/>
        </w:rPr>
        <w:t xml:space="preserve">Antoshin, S., A. Berg, and M. Souto. Testing for Structural Breaks in Small Samples. IMF Working </w:t>
      </w:r>
      <w:r>
        <w:rPr>
          <w:rFonts w:ascii="Times New Roman" w:hAnsi="Times New Roman" w:cs="Times New Roman"/>
          <w:sz w:val="24"/>
          <w:szCs w:val="24"/>
          <w:lang w:val="en-GB"/>
        </w:rPr>
        <w:t>P</w:t>
      </w:r>
      <w:r w:rsidRPr="00C368BE">
        <w:rPr>
          <w:rFonts w:ascii="Times New Roman" w:hAnsi="Times New Roman" w:cs="Times New Roman"/>
          <w:sz w:val="24"/>
          <w:szCs w:val="24"/>
          <w:lang w:val="en-GB"/>
        </w:rPr>
        <w:t>aper WP/08/75</w:t>
      </w:r>
      <w:r w:rsidR="008E60EA">
        <w:rPr>
          <w:rFonts w:ascii="Times New Roman" w:hAnsi="Times New Roman" w:cs="Times New Roman"/>
          <w:sz w:val="24"/>
          <w:szCs w:val="24"/>
          <w:lang w:val="en-GB"/>
        </w:rPr>
        <w:t xml:space="preserve"> (2008)</w:t>
      </w:r>
      <w:r w:rsidRPr="00C368BE">
        <w:rPr>
          <w:rFonts w:ascii="Times New Roman" w:hAnsi="Times New Roman" w:cs="Times New Roman"/>
          <w:sz w:val="24"/>
          <w:szCs w:val="24"/>
          <w:lang w:val="en-GB"/>
        </w:rPr>
        <w:t>.</w:t>
      </w:r>
    </w:p>
    <w:p w14:paraId="47F36CEB" w14:textId="7405F041" w:rsidR="004B0761" w:rsidRPr="00985274" w:rsidRDefault="004B0761" w:rsidP="004B0761">
      <w:pPr>
        <w:numPr>
          <w:ilvl w:val="0"/>
          <w:numId w:val="12"/>
        </w:numPr>
        <w:spacing w:after="160" w:line="480" w:lineRule="auto"/>
        <w:contextualSpacing/>
        <w:rPr>
          <w:rFonts w:ascii="Times New Roman" w:eastAsiaTheme="minorHAnsi" w:hAnsi="Times New Roman" w:cs="Times New Roman"/>
          <w:sz w:val="24"/>
          <w:szCs w:val="24"/>
          <w:lang w:val="en-GB"/>
        </w:rPr>
      </w:pPr>
      <w:r w:rsidRPr="00985274">
        <w:rPr>
          <w:rFonts w:ascii="Times New Roman" w:hAnsi="Times New Roman" w:cs="Times New Roman"/>
          <w:sz w:val="24"/>
          <w:szCs w:val="24"/>
        </w:rPr>
        <w:t xml:space="preserve">Quandt, R.E. Tests of the hypothesis that a linear regression obeys two separate regimes. </w:t>
      </w:r>
      <w:r w:rsidRPr="00781903">
        <w:rPr>
          <w:rFonts w:ascii="Times New Roman" w:hAnsi="Times New Roman" w:cs="Times New Roman"/>
          <w:i/>
          <w:iCs/>
          <w:sz w:val="24"/>
          <w:szCs w:val="24"/>
        </w:rPr>
        <w:t>Journal of the American Statistical Association</w:t>
      </w:r>
      <w:r w:rsidR="008E60EA">
        <w:rPr>
          <w:rFonts w:ascii="Times New Roman" w:hAnsi="Times New Roman" w:cs="Times New Roman"/>
          <w:sz w:val="24"/>
          <w:szCs w:val="24"/>
        </w:rPr>
        <w:t>,</w:t>
      </w:r>
      <w:r w:rsidRPr="00985274">
        <w:rPr>
          <w:rFonts w:ascii="Times New Roman" w:hAnsi="Times New Roman" w:cs="Times New Roman"/>
          <w:sz w:val="24"/>
          <w:szCs w:val="24"/>
        </w:rPr>
        <w:t xml:space="preserve"> </w:t>
      </w:r>
      <w:r w:rsidRPr="00781903">
        <w:rPr>
          <w:rFonts w:ascii="Times New Roman" w:hAnsi="Times New Roman" w:cs="Times New Roman"/>
          <w:b/>
          <w:bCs/>
          <w:sz w:val="24"/>
          <w:szCs w:val="24"/>
        </w:rPr>
        <w:t>55</w:t>
      </w:r>
      <w:r w:rsidRPr="00985274">
        <w:rPr>
          <w:rFonts w:ascii="Times New Roman" w:hAnsi="Times New Roman" w:cs="Times New Roman"/>
          <w:sz w:val="24"/>
          <w:szCs w:val="24"/>
        </w:rPr>
        <w:t>, 324 – 330</w:t>
      </w:r>
      <w:r w:rsidR="008E60EA">
        <w:rPr>
          <w:rFonts w:ascii="Times New Roman" w:hAnsi="Times New Roman" w:cs="Times New Roman"/>
          <w:sz w:val="24"/>
          <w:szCs w:val="24"/>
        </w:rPr>
        <w:t xml:space="preserve"> (1960)</w:t>
      </w:r>
      <w:r w:rsidRPr="00985274">
        <w:rPr>
          <w:rFonts w:ascii="Times New Roman" w:hAnsi="Times New Roman" w:cs="Times New Roman"/>
          <w:sz w:val="24"/>
          <w:szCs w:val="24"/>
        </w:rPr>
        <w:t>.</w:t>
      </w:r>
    </w:p>
    <w:p w14:paraId="60A64F02" w14:textId="22DEF144" w:rsidR="004B0761" w:rsidRPr="00985274" w:rsidRDefault="004B0761" w:rsidP="004B0761">
      <w:pPr>
        <w:pStyle w:val="Default"/>
        <w:numPr>
          <w:ilvl w:val="0"/>
          <w:numId w:val="12"/>
        </w:numPr>
        <w:autoSpaceDE/>
        <w:autoSpaceDN/>
        <w:adjustRightInd/>
        <w:spacing w:after="160" w:line="480" w:lineRule="auto"/>
        <w:contextualSpacing/>
        <w:rPr>
          <w:color w:val="auto"/>
          <w:lang w:val="en-GB"/>
        </w:rPr>
      </w:pPr>
      <w:r w:rsidRPr="00C368BE">
        <w:t xml:space="preserve">Andrews, D.W.K. Tests for parameter instability and structural change with unknown change point, </w:t>
      </w:r>
      <w:r w:rsidRPr="00781903">
        <w:rPr>
          <w:i/>
          <w:iCs/>
        </w:rPr>
        <w:t>Econometrica</w:t>
      </w:r>
      <w:r w:rsidRPr="00C368BE">
        <w:t xml:space="preserve">, </w:t>
      </w:r>
      <w:r w:rsidRPr="00781903">
        <w:rPr>
          <w:b/>
          <w:bCs/>
        </w:rPr>
        <w:t>61</w:t>
      </w:r>
      <w:r w:rsidRPr="00C368BE">
        <w:t>, 821–856</w:t>
      </w:r>
      <w:r w:rsidR="008E60EA">
        <w:t xml:space="preserve"> (1993)</w:t>
      </w:r>
      <w:r w:rsidRPr="00C368BE">
        <w:t>.</w:t>
      </w:r>
    </w:p>
    <w:p w14:paraId="6731DF2F" w14:textId="73DF9941" w:rsidR="004B0761" w:rsidRPr="00985274" w:rsidRDefault="004B0761" w:rsidP="004B0761">
      <w:pPr>
        <w:numPr>
          <w:ilvl w:val="0"/>
          <w:numId w:val="12"/>
        </w:numPr>
        <w:spacing w:after="160" w:line="480" w:lineRule="auto"/>
        <w:contextualSpacing/>
        <w:rPr>
          <w:rFonts w:ascii="Times New Roman" w:eastAsiaTheme="minorHAnsi" w:hAnsi="Times New Roman" w:cs="Times New Roman"/>
          <w:sz w:val="24"/>
          <w:szCs w:val="24"/>
          <w:lang w:val="en-GB"/>
        </w:rPr>
      </w:pPr>
      <w:r w:rsidRPr="00985274">
        <w:rPr>
          <w:rFonts w:ascii="Times New Roman" w:hAnsi="Times New Roman" w:cs="Times New Roman"/>
          <w:sz w:val="24"/>
          <w:szCs w:val="24"/>
        </w:rPr>
        <w:t>Bai, J</w:t>
      </w:r>
      <w:r w:rsidR="008E60EA">
        <w:rPr>
          <w:rFonts w:ascii="Times New Roman" w:hAnsi="Times New Roman" w:cs="Times New Roman"/>
          <w:sz w:val="24"/>
          <w:szCs w:val="24"/>
        </w:rPr>
        <w:t>.</w:t>
      </w:r>
      <w:r w:rsidRPr="00985274">
        <w:rPr>
          <w:rFonts w:ascii="Times New Roman" w:hAnsi="Times New Roman" w:cs="Times New Roman"/>
          <w:sz w:val="24"/>
          <w:szCs w:val="24"/>
        </w:rPr>
        <w:t xml:space="preserve"> and </w:t>
      </w:r>
      <w:r w:rsidR="00BD00F6" w:rsidRPr="00985274">
        <w:rPr>
          <w:rFonts w:ascii="Times New Roman" w:hAnsi="Times New Roman" w:cs="Times New Roman"/>
          <w:sz w:val="24"/>
          <w:szCs w:val="24"/>
        </w:rPr>
        <w:t>P</w:t>
      </w:r>
      <w:r w:rsidR="00BD00F6">
        <w:rPr>
          <w:rFonts w:ascii="Times New Roman" w:hAnsi="Times New Roman" w:cs="Times New Roman"/>
          <w:sz w:val="24"/>
          <w:szCs w:val="24"/>
        </w:rPr>
        <w:t>.</w:t>
      </w:r>
      <w:r w:rsidRPr="00985274">
        <w:rPr>
          <w:rFonts w:ascii="Times New Roman" w:hAnsi="Times New Roman" w:cs="Times New Roman"/>
          <w:sz w:val="24"/>
          <w:szCs w:val="24"/>
        </w:rPr>
        <w:t xml:space="preserve"> Perro</w:t>
      </w:r>
      <w:r w:rsidR="008E60EA" w:rsidRPr="00985274" w:rsidDel="008E60EA">
        <w:rPr>
          <w:rFonts w:ascii="Times New Roman" w:hAnsi="Times New Roman" w:cs="Times New Roman"/>
          <w:sz w:val="24"/>
          <w:szCs w:val="24"/>
        </w:rPr>
        <w:t>n</w:t>
      </w:r>
      <w:r w:rsidRPr="00985274">
        <w:rPr>
          <w:rFonts w:ascii="Times New Roman" w:hAnsi="Times New Roman" w:cs="Times New Roman"/>
          <w:sz w:val="24"/>
          <w:szCs w:val="24"/>
        </w:rPr>
        <w:t>. Critical Values for Multiple Structural Change Tests,</w:t>
      </w:r>
      <w:r w:rsidR="008E60EA">
        <w:rPr>
          <w:rFonts w:ascii="Times New Roman" w:hAnsi="Times New Roman" w:cs="Times New Roman"/>
          <w:sz w:val="24"/>
          <w:szCs w:val="24"/>
        </w:rPr>
        <w:t xml:space="preserve"> </w:t>
      </w:r>
      <w:r w:rsidRPr="00985274">
        <w:rPr>
          <w:rFonts w:ascii="Times New Roman" w:hAnsi="Times New Roman" w:cs="Times New Roman"/>
          <w:i/>
          <w:iCs/>
          <w:sz w:val="24"/>
          <w:szCs w:val="24"/>
        </w:rPr>
        <w:t>Econometrics Journal</w:t>
      </w:r>
      <w:r w:rsidRPr="00985274">
        <w:rPr>
          <w:rFonts w:ascii="Times New Roman" w:hAnsi="Times New Roman" w:cs="Times New Roman"/>
          <w:sz w:val="24"/>
          <w:szCs w:val="24"/>
        </w:rPr>
        <w:t xml:space="preserve">, </w:t>
      </w:r>
      <w:r w:rsidRPr="00781903">
        <w:rPr>
          <w:rFonts w:ascii="Times New Roman" w:hAnsi="Times New Roman" w:cs="Times New Roman"/>
          <w:b/>
          <w:bCs/>
          <w:sz w:val="24"/>
          <w:szCs w:val="24"/>
        </w:rPr>
        <w:t>18</w:t>
      </w:r>
      <w:r w:rsidRPr="00985274">
        <w:rPr>
          <w:rFonts w:ascii="Times New Roman" w:hAnsi="Times New Roman" w:cs="Times New Roman"/>
          <w:sz w:val="24"/>
          <w:szCs w:val="24"/>
        </w:rPr>
        <w:t>, 1–22</w:t>
      </w:r>
      <w:r w:rsidR="008E60EA">
        <w:rPr>
          <w:rFonts w:ascii="Times New Roman" w:hAnsi="Times New Roman" w:cs="Times New Roman"/>
          <w:sz w:val="24"/>
          <w:szCs w:val="24"/>
        </w:rPr>
        <w:t xml:space="preserve"> (2003)</w:t>
      </w:r>
      <w:r w:rsidRPr="00985274">
        <w:rPr>
          <w:rFonts w:ascii="Times New Roman" w:hAnsi="Times New Roman" w:cs="Times New Roman"/>
          <w:sz w:val="24"/>
          <w:szCs w:val="24"/>
        </w:rPr>
        <w:t>.</w:t>
      </w:r>
    </w:p>
    <w:p w14:paraId="7F4BF7A5" w14:textId="1D50A47E" w:rsidR="004B0761" w:rsidRPr="00985274" w:rsidRDefault="004B0761" w:rsidP="004B0761">
      <w:pPr>
        <w:numPr>
          <w:ilvl w:val="0"/>
          <w:numId w:val="12"/>
        </w:numPr>
        <w:spacing w:after="160" w:line="480" w:lineRule="auto"/>
        <w:contextualSpacing/>
        <w:rPr>
          <w:rFonts w:ascii="Times New Roman" w:eastAsiaTheme="minorHAnsi" w:hAnsi="Times New Roman" w:cs="Times New Roman"/>
          <w:sz w:val="24"/>
          <w:szCs w:val="24"/>
          <w:lang w:val="en-GB"/>
        </w:rPr>
      </w:pPr>
      <w:r w:rsidRPr="00985274">
        <w:rPr>
          <w:rFonts w:ascii="Times New Roman" w:hAnsi="Times New Roman" w:cs="Times New Roman"/>
          <w:sz w:val="24"/>
          <w:szCs w:val="24"/>
        </w:rPr>
        <w:t>Hamilton, J</w:t>
      </w:r>
      <w:r w:rsidR="008E60EA">
        <w:rPr>
          <w:rFonts w:ascii="Times New Roman" w:hAnsi="Times New Roman" w:cs="Times New Roman"/>
          <w:sz w:val="24"/>
          <w:szCs w:val="24"/>
        </w:rPr>
        <w:t>.</w:t>
      </w:r>
      <w:r w:rsidRPr="00985274">
        <w:rPr>
          <w:rFonts w:ascii="Times New Roman" w:hAnsi="Times New Roman" w:cs="Times New Roman"/>
          <w:sz w:val="24"/>
          <w:szCs w:val="24"/>
        </w:rPr>
        <w:t xml:space="preserve"> D. A New Approach to the Economic Analysis of Nonstationary Time Series and the Business Cycle, </w:t>
      </w:r>
      <w:r w:rsidRPr="00985274">
        <w:rPr>
          <w:rFonts w:ascii="Times New Roman" w:hAnsi="Times New Roman" w:cs="Times New Roman"/>
          <w:i/>
          <w:iCs/>
          <w:sz w:val="24"/>
          <w:szCs w:val="24"/>
        </w:rPr>
        <w:t>Econometrica</w:t>
      </w:r>
      <w:r w:rsidR="008E60EA">
        <w:rPr>
          <w:rFonts w:ascii="Times New Roman" w:hAnsi="Times New Roman" w:cs="Times New Roman"/>
          <w:i/>
          <w:iCs/>
          <w:sz w:val="24"/>
          <w:szCs w:val="24"/>
        </w:rPr>
        <w:t>,</w:t>
      </w:r>
      <w:r w:rsidRPr="00985274">
        <w:rPr>
          <w:rFonts w:ascii="Times New Roman" w:hAnsi="Times New Roman" w:cs="Times New Roman"/>
          <w:i/>
          <w:iCs/>
          <w:sz w:val="24"/>
          <w:szCs w:val="24"/>
        </w:rPr>
        <w:t xml:space="preserve"> </w:t>
      </w:r>
      <w:r w:rsidRPr="00781903">
        <w:rPr>
          <w:rFonts w:ascii="Times New Roman" w:hAnsi="Times New Roman" w:cs="Times New Roman"/>
          <w:b/>
          <w:bCs/>
          <w:sz w:val="24"/>
          <w:szCs w:val="24"/>
        </w:rPr>
        <w:t>57</w:t>
      </w:r>
      <w:r w:rsidRPr="00985274">
        <w:rPr>
          <w:rFonts w:ascii="Times New Roman" w:hAnsi="Times New Roman" w:cs="Times New Roman"/>
          <w:sz w:val="24"/>
          <w:szCs w:val="24"/>
        </w:rPr>
        <w:t>, 357-384</w:t>
      </w:r>
      <w:r w:rsidR="008E60EA">
        <w:rPr>
          <w:rFonts w:ascii="Times New Roman" w:hAnsi="Times New Roman" w:cs="Times New Roman"/>
          <w:sz w:val="24"/>
          <w:szCs w:val="24"/>
        </w:rPr>
        <w:t xml:space="preserve"> (1989)</w:t>
      </w:r>
      <w:r w:rsidRPr="00985274">
        <w:rPr>
          <w:rFonts w:ascii="Times New Roman" w:hAnsi="Times New Roman" w:cs="Times New Roman"/>
          <w:sz w:val="24"/>
          <w:szCs w:val="24"/>
        </w:rPr>
        <w:t>.</w:t>
      </w:r>
    </w:p>
    <w:p w14:paraId="20687286" w14:textId="1608EFCF" w:rsidR="004B0761" w:rsidRPr="00985274" w:rsidRDefault="004B0761" w:rsidP="004B0761">
      <w:pPr>
        <w:numPr>
          <w:ilvl w:val="0"/>
          <w:numId w:val="12"/>
        </w:numPr>
        <w:spacing w:after="160" w:line="480" w:lineRule="auto"/>
        <w:contextualSpacing/>
        <w:rPr>
          <w:rFonts w:ascii="Times New Roman" w:eastAsiaTheme="minorHAnsi" w:hAnsi="Times New Roman" w:cs="Times New Roman"/>
          <w:sz w:val="24"/>
          <w:szCs w:val="24"/>
          <w:lang w:val="en-GB"/>
        </w:rPr>
      </w:pPr>
      <w:r w:rsidRPr="00985274">
        <w:rPr>
          <w:rFonts w:ascii="Times New Roman" w:hAnsi="Times New Roman" w:cs="Times New Roman"/>
          <w:sz w:val="24"/>
          <w:szCs w:val="24"/>
        </w:rPr>
        <w:t xml:space="preserve">Hamilton, J.D. </w:t>
      </w:r>
      <w:r w:rsidRPr="00985274">
        <w:rPr>
          <w:rFonts w:ascii="Times New Roman" w:hAnsi="Times New Roman" w:cs="Times New Roman"/>
          <w:i/>
          <w:iCs/>
          <w:sz w:val="24"/>
          <w:szCs w:val="24"/>
        </w:rPr>
        <w:t>Regime-Switching Models</w:t>
      </w:r>
      <w:r w:rsidRPr="00985274">
        <w:rPr>
          <w:rFonts w:ascii="Times New Roman" w:hAnsi="Times New Roman" w:cs="Times New Roman"/>
          <w:sz w:val="24"/>
          <w:szCs w:val="24"/>
        </w:rPr>
        <w:t xml:space="preserve"> The New Palgrave Dictionary of Economics, Second Edition</w:t>
      </w:r>
      <w:r w:rsidR="008E60EA">
        <w:rPr>
          <w:rFonts w:ascii="Times New Roman" w:hAnsi="Times New Roman" w:cs="Times New Roman"/>
          <w:sz w:val="24"/>
          <w:szCs w:val="24"/>
        </w:rPr>
        <w:t xml:space="preserve"> (2005)</w:t>
      </w:r>
      <w:r w:rsidRPr="00985274">
        <w:rPr>
          <w:rFonts w:ascii="Times New Roman" w:hAnsi="Times New Roman" w:cs="Times New Roman"/>
          <w:sz w:val="24"/>
          <w:szCs w:val="24"/>
        </w:rPr>
        <w:t>.</w:t>
      </w:r>
    </w:p>
    <w:p w14:paraId="62ADADE1" w14:textId="62AFBB7F" w:rsidR="003D0B12" w:rsidRPr="00D07490" w:rsidRDefault="00D07490" w:rsidP="00D07490">
      <w:pPr>
        <w:numPr>
          <w:ilvl w:val="0"/>
          <w:numId w:val="12"/>
        </w:numPr>
        <w:spacing w:after="160" w:line="480" w:lineRule="auto"/>
        <w:contextualSpacing/>
        <w:rPr>
          <w:rFonts w:ascii="Times New Roman" w:hAnsi="Times New Roman" w:cs="Times New Roman"/>
          <w:sz w:val="24"/>
          <w:szCs w:val="24"/>
        </w:rPr>
      </w:pPr>
      <w:r w:rsidRPr="00D07490">
        <w:rPr>
          <w:rFonts w:ascii="Times New Roman" w:hAnsi="Times New Roman" w:cs="Times New Roman"/>
          <w:sz w:val="24"/>
          <w:szCs w:val="24"/>
        </w:rPr>
        <w:t>Taylor, W</w:t>
      </w:r>
      <w:r w:rsidR="008E60EA">
        <w:rPr>
          <w:rFonts w:ascii="Times New Roman" w:hAnsi="Times New Roman" w:cs="Times New Roman"/>
          <w:sz w:val="24"/>
          <w:szCs w:val="24"/>
        </w:rPr>
        <w:t>.</w:t>
      </w:r>
      <w:r w:rsidRPr="00D07490">
        <w:rPr>
          <w:rFonts w:ascii="Times New Roman" w:hAnsi="Times New Roman" w:cs="Times New Roman"/>
          <w:sz w:val="24"/>
          <w:szCs w:val="24"/>
        </w:rPr>
        <w:t xml:space="preserve"> Change-Point Analyzer 2.0 shareware program, Taylor Enterprises, Libertyville, Illinois</w:t>
      </w:r>
      <w:r w:rsidR="008E60EA">
        <w:rPr>
          <w:rFonts w:ascii="Times New Roman" w:hAnsi="Times New Roman" w:cs="Times New Roman"/>
          <w:sz w:val="24"/>
          <w:szCs w:val="24"/>
        </w:rPr>
        <w:t xml:space="preserve"> </w:t>
      </w:r>
      <w:r w:rsidR="008E60EA" w:rsidRPr="00D07490">
        <w:rPr>
          <w:rFonts w:ascii="Times New Roman" w:hAnsi="Times New Roman" w:cs="Times New Roman"/>
          <w:sz w:val="24"/>
          <w:szCs w:val="24"/>
        </w:rPr>
        <w:t>(2000a)</w:t>
      </w:r>
      <w:r w:rsidRPr="00D07490">
        <w:rPr>
          <w:rFonts w:ascii="Times New Roman" w:hAnsi="Times New Roman" w:cs="Times New Roman"/>
          <w:sz w:val="24"/>
          <w:szCs w:val="24"/>
        </w:rPr>
        <w:t xml:space="preserve">. </w:t>
      </w:r>
    </w:p>
    <w:p w14:paraId="61FE42A3" w14:textId="0FB0285B" w:rsidR="004B0761" w:rsidRPr="00502A26" w:rsidRDefault="00D07490" w:rsidP="003D0B12">
      <w:pPr>
        <w:numPr>
          <w:ilvl w:val="0"/>
          <w:numId w:val="12"/>
        </w:numPr>
        <w:spacing w:after="160" w:line="480" w:lineRule="auto"/>
        <w:contextualSpacing/>
        <w:rPr>
          <w:rFonts w:ascii="Times New Roman" w:eastAsiaTheme="minorHAnsi" w:hAnsi="Times New Roman" w:cs="Times New Roman"/>
          <w:sz w:val="24"/>
          <w:szCs w:val="24"/>
          <w:lang w:val="en-GB"/>
        </w:rPr>
      </w:pPr>
      <w:r w:rsidRPr="003D0B12">
        <w:rPr>
          <w:rFonts w:ascii="Times New Roman" w:hAnsi="Times New Roman" w:cs="Times New Roman"/>
          <w:sz w:val="24"/>
          <w:szCs w:val="24"/>
        </w:rPr>
        <w:t>Taylor, W</w:t>
      </w:r>
      <w:r w:rsidR="008E60EA" w:rsidRPr="003D0B12">
        <w:rPr>
          <w:rFonts w:ascii="Times New Roman" w:hAnsi="Times New Roman" w:cs="Times New Roman"/>
          <w:sz w:val="24"/>
          <w:szCs w:val="24"/>
        </w:rPr>
        <w:t>.</w:t>
      </w:r>
      <w:r w:rsidRPr="003D0B12">
        <w:rPr>
          <w:rFonts w:ascii="Times New Roman" w:hAnsi="Times New Roman" w:cs="Times New Roman"/>
          <w:sz w:val="24"/>
          <w:szCs w:val="24"/>
        </w:rPr>
        <w:t xml:space="preserve"> A Pattern Test for Distinguishing Between Autoregressive and Mean-Shift Data, Taylor Enterprises, Libertyville, Illinois</w:t>
      </w:r>
      <w:r w:rsidR="003D0B12">
        <w:rPr>
          <w:rFonts w:ascii="Times New Roman" w:hAnsi="Times New Roman" w:cs="Times New Roman"/>
          <w:sz w:val="24"/>
          <w:szCs w:val="24"/>
        </w:rPr>
        <w:t xml:space="preserve"> (2000b)</w:t>
      </w:r>
      <w:r w:rsidRPr="003D0B12">
        <w:rPr>
          <w:rFonts w:ascii="Times New Roman" w:hAnsi="Times New Roman" w:cs="Times New Roman"/>
          <w:sz w:val="24"/>
          <w:szCs w:val="24"/>
        </w:rPr>
        <w:t>.</w:t>
      </w:r>
    </w:p>
    <w:p w14:paraId="69CC7639" w14:textId="576941A8" w:rsidR="004B0761" w:rsidRPr="003D0B12" w:rsidRDefault="004B0761" w:rsidP="004B0761">
      <w:pPr>
        <w:numPr>
          <w:ilvl w:val="0"/>
          <w:numId w:val="12"/>
        </w:numPr>
        <w:spacing w:after="160" w:line="480" w:lineRule="auto"/>
        <w:contextualSpacing/>
        <w:rPr>
          <w:rFonts w:ascii="Times New Roman" w:eastAsiaTheme="minorHAnsi" w:hAnsi="Times New Roman" w:cs="Times New Roman"/>
          <w:sz w:val="24"/>
          <w:szCs w:val="24"/>
          <w:lang w:val="en-GB"/>
        </w:rPr>
      </w:pPr>
      <w:r w:rsidRPr="00781903">
        <w:rPr>
          <w:rFonts w:ascii="Times New Roman" w:hAnsi="Times New Roman" w:cs="Times New Roman"/>
          <w:sz w:val="24"/>
          <w:szCs w:val="24"/>
        </w:rPr>
        <w:lastRenderedPageBreak/>
        <w:t>Di</w:t>
      </w:r>
      <w:r w:rsidRPr="003D0B12">
        <w:rPr>
          <w:rFonts w:ascii="Times New Roman" w:hAnsi="Times New Roman" w:cs="Times New Roman"/>
          <w:sz w:val="24"/>
          <w:szCs w:val="24"/>
        </w:rPr>
        <w:t>ckey, D. A., and W. A. Fulle</w:t>
      </w:r>
      <w:r w:rsidR="003D0B12" w:rsidRPr="003D0B12" w:rsidDel="003D0B12">
        <w:rPr>
          <w:rFonts w:ascii="Times New Roman" w:hAnsi="Times New Roman" w:cs="Times New Roman"/>
          <w:sz w:val="24"/>
          <w:szCs w:val="24"/>
        </w:rPr>
        <w:t>r</w:t>
      </w:r>
      <w:r w:rsidRPr="003D0B12">
        <w:rPr>
          <w:rFonts w:ascii="Times New Roman" w:hAnsi="Times New Roman" w:cs="Times New Roman"/>
          <w:sz w:val="24"/>
          <w:szCs w:val="24"/>
        </w:rPr>
        <w:t xml:space="preserve">. Distribution of the estimators for autoregressive time series with a unit root. </w:t>
      </w:r>
      <w:r w:rsidRPr="003D0B12">
        <w:rPr>
          <w:rFonts w:ascii="Times New Roman" w:hAnsi="Times New Roman" w:cs="Times New Roman"/>
          <w:i/>
          <w:iCs/>
          <w:sz w:val="24"/>
          <w:szCs w:val="24"/>
        </w:rPr>
        <w:t>Journal of the American Statistical Association</w:t>
      </w:r>
      <w:r w:rsidR="003D0B12">
        <w:rPr>
          <w:rFonts w:ascii="Times New Roman" w:hAnsi="Times New Roman" w:cs="Times New Roman"/>
          <w:i/>
          <w:iCs/>
          <w:sz w:val="24"/>
          <w:szCs w:val="24"/>
        </w:rPr>
        <w:t>,</w:t>
      </w:r>
      <w:r w:rsidRPr="003D0B12">
        <w:rPr>
          <w:rFonts w:ascii="Times New Roman" w:hAnsi="Times New Roman" w:cs="Times New Roman"/>
          <w:sz w:val="24"/>
          <w:szCs w:val="24"/>
        </w:rPr>
        <w:t xml:space="preserve"> </w:t>
      </w:r>
      <w:r w:rsidRPr="00781903">
        <w:rPr>
          <w:rFonts w:ascii="Times New Roman" w:hAnsi="Times New Roman" w:cs="Times New Roman"/>
          <w:b/>
          <w:bCs/>
          <w:sz w:val="24"/>
          <w:szCs w:val="24"/>
        </w:rPr>
        <w:t>74</w:t>
      </w:r>
      <w:r w:rsidR="003D0B12">
        <w:rPr>
          <w:rFonts w:ascii="Times New Roman" w:hAnsi="Times New Roman" w:cs="Times New Roman"/>
          <w:sz w:val="24"/>
          <w:szCs w:val="24"/>
        </w:rPr>
        <w:t>,</w:t>
      </w:r>
      <w:r w:rsidRPr="003D0B12">
        <w:rPr>
          <w:rFonts w:ascii="Times New Roman" w:hAnsi="Times New Roman" w:cs="Times New Roman"/>
          <w:sz w:val="24"/>
          <w:szCs w:val="24"/>
        </w:rPr>
        <w:t xml:space="preserve"> 427–431</w:t>
      </w:r>
      <w:r w:rsidR="003D0B12">
        <w:rPr>
          <w:rFonts w:ascii="Times New Roman" w:hAnsi="Times New Roman" w:cs="Times New Roman"/>
          <w:sz w:val="24"/>
          <w:szCs w:val="24"/>
        </w:rPr>
        <w:t xml:space="preserve"> (1979)</w:t>
      </w:r>
      <w:r w:rsidRPr="003D0B12">
        <w:rPr>
          <w:rFonts w:ascii="Times New Roman" w:hAnsi="Times New Roman" w:cs="Times New Roman"/>
          <w:sz w:val="24"/>
          <w:szCs w:val="24"/>
        </w:rPr>
        <w:t>.</w:t>
      </w:r>
    </w:p>
    <w:p w14:paraId="63E06310" w14:textId="7C08BD45" w:rsidR="004B0761" w:rsidRPr="00985274" w:rsidRDefault="004B0761" w:rsidP="00781903">
      <w:pPr>
        <w:pStyle w:val="CommentText"/>
        <w:numPr>
          <w:ilvl w:val="0"/>
          <w:numId w:val="12"/>
        </w:numPr>
        <w:spacing w:line="480" w:lineRule="auto"/>
        <w:rPr>
          <w:rFonts w:ascii="Times New Roman" w:hAnsi="Times New Roman" w:cs="Times New Roman"/>
          <w:sz w:val="24"/>
          <w:szCs w:val="24"/>
        </w:rPr>
      </w:pPr>
      <w:r w:rsidRPr="00985274">
        <w:rPr>
          <w:rFonts w:ascii="Times New Roman" w:hAnsi="Times New Roman" w:cs="Times New Roman"/>
          <w:sz w:val="24"/>
          <w:szCs w:val="24"/>
        </w:rPr>
        <w:t xml:space="preserve">Perron, P. The great crash, the oil price shock and the unit root hypothesis. </w:t>
      </w:r>
    </w:p>
    <w:p w14:paraId="27DDAD58" w14:textId="4FE89A20" w:rsidR="004B0761" w:rsidRDefault="004B0761" w:rsidP="00042050">
      <w:pPr>
        <w:pStyle w:val="CommentText"/>
        <w:spacing w:line="480" w:lineRule="auto"/>
        <w:ind w:left="720"/>
        <w:rPr>
          <w:rFonts w:ascii="Times New Roman" w:hAnsi="Times New Roman" w:cs="Times New Roman"/>
          <w:sz w:val="24"/>
          <w:szCs w:val="24"/>
        </w:rPr>
      </w:pPr>
      <w:r w:rsidRPr="00781903">
        <w:rPr>
          <w:rFonts w:ascii="Times New Roman" w:hAnsi="Times New Roman" w:cs="Times New Roman"/>
          <w:i/>
          <w:iCs/>
          <w:sz w:val="24"/>
          <w:szCs w:val="24"/>
        </w:rPr>
        <w:t>Econometrica</w:t>
      </w:r>
      <w:r w:rsidRPr="00985274">
        <w:rPr>
          <w:rFonts w:ascii="Times New Roman" w:hAnsi="Times New Roman" w:cs="Times New Roman"/>
          <w:sz w:val="24"/>
          <w:szCs w:val="24"/>
        </w:rPr>
        <w:t xml:space="preserve">, </w:t>
      </w:r>
      <w:r w:rsidRPr="00781903">
        <w:rPr>
          <w:rFonts w:ascii="Times New Roman" w:hAnsi="Times New Roman" w:cs="Times New Roman"/>
          <w:b/>
          <w:bCs/>
          <w:sz w:val="24"/>
          <w:szCs w:val="24"/>
        </w:rPr>
        <w:t>57</w:t>
      </w:r>
      <w:r w:rsidRPr="00985274">
        <w:rPr>
          <w:rFonts w:ascii="Times New Roman" w:hAnsi="Times New Roman" w:cs="Times New Roman"/>
          <w:sz w:val="24"/>
          <w:szCs w:val="24"/>
        </w:rPr>
        <w:t>, p. 1361-1401</w:t>
      </w:r>
      <w:r w:rsidR="003D0B12">
        <w:rPr>
          <w:rFonts w:ascii="Times New Roman" w:hAnsi="Times New Roman" w:cs="Times New Roman"/>
          <w:sz w:val="24"/>
          <w:szCs w:val="24"/>
        </w:rPr>
        <w:t xml:space="preserve"> (1989).</w:t>
      </w:r>
      <w:r w:rsidRPr="00985274">
        <w:rPr>
          <w:rFonts w:ascii="Times New Roman" w:hAnsi="Times New Roman" w:cs="Times New Roman"/>
          <w:sz w:val="24"/>
          <w:szCs w:val="24"/>
        </w:rPr>
        <w:t xml:space="preserve"> </w:t>
      </w:r>
    </w:p>
    <w:p w14:paraId="3643F9A1" w14:textId="1A472FCC" w:rsidR="00502A26" w:rsidRPr="00042050" w:rsidRDefault="004B0761" w:rsidP="00042050">
      <w:pPr>
        <w:pStyle w:val="CommentText"/>
        <w:numPr>
          <w:ilvl w:val="0"/>
          <w:numId w:val="12"/>
        </w:numPr>
        <w:spacing w:line="480" w:lineRule="auto"/>
        <w:rPr>
          <w:rFonts w:ascii="Times New Roman" w:hAnsi="Times New Roman" w:cs="Times New Roman"/>
          <w:sz w:val="24"/>
          <w:szCs w:val="24"/>
        </w:rPr>
      </w:pPr>
      <w:r w:rsidRPr="00C368BE">
        <w:rPr>
          <w:rFonts w:ascii="Times New Roman" w:hAnsi="Times New Roman" w:cs="Times New Roman"/>
          <w:sz w:val="24"/>
          <w:szCs w:val="24"/>
        </w:rPr>
        <w:t>Fadic M</w:t>
      </w:r>
      <w:r w:rsidR="003D0B12">
        <w:rPr>
          <w:rFonts w:ascii="Times New Roman" w:hAnsi="Times New Roman" w:cs="Times New Roman"/>
          <w:sz w:val="24"/>
          <w:szCs w:val="24"/>
        </w:rPr>
        <w:t>.</w:t>
      </w:r>
      <w:r w:rsidRPr="00C368BE">
        <w:rPr>
          <w:rFonts w:ascii="Times New Roman" w:hAnsi="Times New Roman" w:cs="Times New Roman"/>
          <w:sz w:val="24"/>
          <w:szCs w:val="24"/>
        </w:rPr>
        <w:t>, Garcilazo J</w:t>
      </w:r>
      <w:r w:rsidR="003D0B12">
        <w:rPr>
          <w:rFonts w:ascii="Times New Roman" w:hAnsi="Times New Roman" w:cs="Times New Roman"/>
          <w:sz w:val="24"/>
          <w:szCs w:val="24"/>
        </w:rPr>
        <w:t>.</w:t>
      </w:r>
      <w:r w:rsidRPr="00C368BE">
        <w:rPr>
          <w:rFonts w:ascii="Times New Roman" w:hAnsi="Times New Roman" w:cs="Times New Roman"/>
          <w:sz w:val="24"/>
          <w:szCs w:val="24"/>
        </w:rPr>
        <w:t xml:space="preserve"> E</w:t>
      </w:r>
      <w:r w:rsidR="003D0B12">
        <w:rPr>
          <w:rFonts w:ascii="Times New Roman" w:hAnsi="Times New Roman" w:cs="Times New Roman"/>
          <w:sz w:val="24"/>
          <w:szCs w:val="24"/>
        </w:rPr>
        <w:t>.</w:t>
      </w:r>
      <w:r w:rsidRPr="00C368BE">
        <w:rPr>
          <w:rFonts w:ascii="Times New Roman" w:hAnsi="Times New Roman" w:cs="Times New Roman"/>
          <w:sz w:val="24"/>
          <w:szCs w:val="24"/>
        </w:rPr>
        <w:t>, Monroy A</w:t>
      </w:r>
      <w:r w:rsidR="003D0B12">
        <w:rPr>
          <w:rFonts w:ascii="Times New Roman" w:hAnsi="Times New Roman" w:cs="Times New Roman"/>
          <w:sz w:val="24"/>
          <w:szCs w:val="24"/>
        </w:rPr>
        <w:t>.</w:t>
      </w:r>
      <w:r w:rsidRPr="00C368BE">
        <w:rPr>
          <w:rFonts w:ascii="Times New Roman" w:hAnsi="Times New Roman" w:cs="Times New Roman"/>
          <w:sz w:val="24"/>
          <w:szCs w:val="24"/>
        </w:rPr>
        <w:t xml:space="preserve"> M</w:t>
      </w:r>
      <w:r w:rsidR="003D0B12">
        <w:rPr>
          <w:rFonts w:ascii="Times New Roman" w:hAnsi="Times New Roman" w:cs="Times New Roman"/>
          <w:sz w:val="24"/>
          <w:szCs w:val="24"/>
        </w:rPr>
        <w:t>.</w:t>
      </w:r>
      <w:r w:rsidRPr="00C368BE">
        <w:rPr>
          <w:rFonts w:ascii="Times New Roman" w:hAnsi="Times New Roman" w:cs="Times New Roman"/>
          <w:sz w:val="24"/>
          <w:szCs w:val="24"/>
        </w:rPr>
        <w:t>, Veneri P</w:t>
      </w:r>
      <w:r w:rsidR="003D0B12">
        <w:rPr>
          <w:rFonts w:ascii="Times New Roman" w:hAnsi="Times New Roman" w:cs="Times New Roman"/>
          <w:sz w:val="24"/>
          <w:szCs w:val="24"/>
        </w:rPr>
        <w:t xml:space="preserve">. </w:t>
      </w:r>
      <w:r w:rsidRPr="00C368BE">
        <w:rPr>
          <w:rFonts w:ascii="Times New Roman" w:hAnsi="Times New Roman" w:cs="Times New Roman"/>
          <w:sz w:val="24"/>
          <w:szCs w:val="24"/>
        </w:rPr>
        <w:t>Classifying small (TL3) regions based on metropolitan population, low density and remoteness</w:t>
      </w:r>
      <w:r w:rsidR="003D0B12">
        <w:rPr>
          <w:rFonts w:ascii="Times New Roman" w:hAnsi="Times New Roman" w:cs="Times New Roman"/>
          <w:sz w:val="24"/>
          <w:szCs w:val="24"/>
        </w:rPr>
        <w:t xml:space="preserve"> (2019)</w:t>
      </w:r>
      <w:r w:rsidRPr="00C368BE">
        <w:rPr>
          <w:rFonts w:ascii="Times New Roman" w:hAnsi="Times New Roman" w:cs="Times New Roman"/>
          <w:sz w:val="24"/>
          <w:szCs w:val="24"/>
        </w:rPr>
        <w:t xml:space="preserve">. </w:t>
      </w:r>
    </w:p>
    <w:p w14:paraId="1278A6E5" w14:textId="23960C52" w:rsidR="00502A26" w:rsidRDefault="00502A26" w:rsidP="00781903">
      <w:pPr>
        <w:pStyle w:val="CommentText"/>
        <w:numPr>
          <w:ilvl w:val="0"/>
          <w:numId w:val="12"/>
        </w:numPr>
        <w:spacing w:line="480" w:lineRule="auto"/>
        <w:rPr>
          <w:rFonts w:ascii="Times New Roman" w:hAnsi="Times New Roman" w:cs="Times New Roman"/>
          <w:sz w:val="24"/>
          <w:szCs w:val="24"/>
        </w:rPr>
      </w:pPr>
      <w:r w:rsidRPr="00502A26">
        <w:rPr>
          <w:rFonts w:ascii="Times New Roman" w:hAnsi="Times New Roman" w:cs="Times New Roman"/>
          <w:sz w:val="24"/>
          <w:szCs w:val="24"/>
        </w:rPr>
        <w:t>MacKinnon, J</w:t>
      </w:r>
      <w:r w:rsidR="00EB761B">
        <w:rPr>
          <w:rFonts w:ascii="Times New Roman" w:hAnsi="Times New Roman" w:cs="Times New Roman"/>
          <w:sz w:val="24"/>
          <w:szCs w:val="24"/>
        </w:rPr>
        <w:t>.</w:t>
      </w:r>
      <w:r w:rsidRPr="00502A26">
        <w:rPr>
          <w:rFonts w:ascii="Times New Roman" w:hAnsi="Times New Roman" w:cs="Times New Roman"/>
          <w:sz w:val="24"/>
          <w:szCs w:val="24"/>
        </w:rPr>
        <w:t xml:space="preserve"> G. Numerical Distribution Functions for Unit Root and Cointegration Tests, </w:t>
      </w:r>
      <w:r w:rsidRPr="00781903">
        <w:rPr>
          <w:rFonts w:ascii="Times New Roman" w:hAnsi="Times New Roman" w:cs="Times New Roman"/>
          <w:i/>
          <w:iCs/>
          <w:sz w:val="24"/>
          <w:szCs w:val="24"/>
        </w:rPr>
        <w:t>Journal of Applied Econometrics</w:t>
      </w:r>
      <w:r w:rsidRPr="00502A26">
        <w:rPr>
          <w:rFonts w:ascii="Times New Roman" w:hAnsi="Times New Roman" w:cs="Times New Roman"/>
          <w:sz w:val="24"/>
          <w:szCs w:val="24"/>
        </w:rPr>
        <w:t xml:space="preserve">, </w:t>
      </w:r>
      <w:r w:rsidRPr="00781903">
        <w:rPr>
          <w:rFonts w:ascii="Times New Roman" w:hAnsi="Times New Roman" w:cs="Times New Roman"/>
          <w:b/>
          <w:bCs/>
          <w:sz w:val="24"/>
          <w:szCs w:val="24"/>
        </w:rPr>
        <w:t>11</w:t>
      </w:r>
      <w:r w:rsidRPr="00502A26">
        <w:rPr>
          <w:rFonts w:ascii="Times New Roman" w:hAnsi="Times New Roman" w:cs="Times New Roman"/>
          <w:sz w:val="24"/>
          <w:szCs w:val="24"/>
        </w:rPr>
        <w:t xml:space="preserve">, </w:t>
      </w:r>
      <w:r w:rsidR="00EB761B">
        <w:rPr>
          <w:rFonts w:ascii="Times New Roman" w:hAnsi="Times New Roman" w:cs="Times New Roman"/>
          <w:sz w:val="24"/>
          <w:szCs w:val="24"/>
        </w:rPr>
        <w:t>p.</w:t>
      </w:r>
      <w:r w:rsidRPr="00502A26">
        <w:rPr>
          <w:rFonts w:ascii="Times New Roman" w:hAnsi="Times New Roman" w:cs="Times New Roman"/>
          <w:sz w:val="24"/>
          <w:szCs w:val="24"/>
        </w:rPr>
        <w:t>601-618</w:t>
      </w:r>
      <w:r w:rsidR="00EB761B">
        <w:rPr>
          <w:rFonts w:ascii="Times New Roman" w:hAnsi="Times New Roman" w:cs="Times New Roman"/>
          <w:sz w:val="24"/>
          <w:szCs w:val="24"/>
        </w:rPr>
        <w:t xml:space="preserve"> (2019)</w:t>
      </w:r>
      <w:r w:rsidRPr="00502A26">
        <w:rPr>
          <w:rFonts w:ascii="Times New Roman" w:hAnsi="Times New Roman" w:cs="Times New Roman"/>
          <w:sz w:val="24"/>
          <w:szCs w:val="24"/>
        </w:rPr>
        <w:t>.</w:t>
      </w:r>
    </w:p>
    <w:p w14:paraId="6828C2BB" w14:textId="77777777" w:rsidR="00502A26" w:rsidRPr="00781903" w:rsidRDefault="00502A26" w:rsidP="00781903">
      <w:pPr>
        <w:pStyle w:val="ListParagraph"/>
        <w:rPr>
          <w:rFonts w:ascii="Times New Roman" w:hAnsi="Times New Roman" w:cs="Times New Roman"/>
          <w:sz w:val="24"/>
          <w:szCs w:val="24"/>
          <w:lang w:val="en-US"/>
        </w:rPr>
      </w:pPr>
    </w:p>
    <w:p w14:paraId="40B12D6F" w14:textId="77777777" w:rsidR="00502A26" w:rsidRPr="00985274" w:rsidRDefault="00502A26" w:rsidP="00781903">
      <w:pPr>
        <w:pStyle w:val="CommentText"/>
        <w:ind w:left="720"/>
        <w:rPr>
          <w:rFonts w:ascii="Times New Roman" w:hAnsi="Times New Roman" w:cs="Times New Roman"/>
          <w:sz w:val="24"/>
          <w:szCs w:val="24"/>
        </w:rPr>
      </w:pPr>
    </w:p>
    <w:p w14:paraId="3A1FD9E4" w14:textId="77777777" w:rsidR="00AB473B" w:rsidRPr="00FB745E" w:rsidRDefault="00AB473B" w:rsidP="00FB745E">
      <w:pPr>
        <w:spacing w:line="480" w:lineRule="auto"/>
        <w:rPr>
          <w:rFonts w:ascii="Times New Roman" w:hAnsi="Times New Roman" w:cs="Times New Roman"/>
          <w:sz w:val="24"/>
          <w:szCs w:val="24"/>
        </w:rPr>
      </w:pPr>
    </w:p>
    <w:sectPr w:rsidR="00AB473B" w:rsidRPr="00FB745E" w:rsidSect="00E56D23">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249C8" w14:textId="77777777" w:rsidR="002B1A85" w:rsidRDefault="002B1A85" w:rsidP="006970B2">
      <w:r>
        <w:separator/>
      </w:r>
    </w:p>
  </w:endnote>
  <w:endnote w:type="continuationSeparator" w:id="0">
    <w:p w14:paraId="379152AB" w14:textId="77777777" w:rsidR="002B1A85" w:rsidRDefault="002B1A85" w:rsidP="0069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3510329"/>
      <w:docPartObj>
        <w:docPartGallery w:val="Page Numbers (Bottom of Page)"/>
        <w:docPartUnique/>
      </w:docPartObj>
    </w:sdtPr>
    <w:sdtEndPr>
      <w:rPr>
        <w:rStyle w:val="PageNumber"/>
      </w:rPr>
    </w:sdtEndPr>
    <w:sdtContent>
      <w:p w14:paraId="5969352E" w14:textId="4ECCA163" w:rsidR="006970B2" w:rsidRDefault="006970B2" w:rsidP="004379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EA4515" w14:textId="77777777" w:rsidR="006970B2" w:rsidRDefault="006970B2" w:rsidP="007819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5065173"/>
      <w:docPartObj>
        <w:docPartGallery w:val="Page Numbers (Bottom of Page)"/>
        <w:docPartUnique/>
      </w:docPartObj>
    </w:sdtPr>
    <w:sdtEndPr>
      <w:rPr>
        <w:rStyle w:val="PageNumber"/>
      </w:rPr>
    </w:sdtEndPr>
    <w:sdtContent>
      <w:p w14:paraId="02A38E23" w14:textId="5886889C" w:rsidR="006970B2" w:rsidRDefault="006970B2" w:rsidP="004379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6BB24A" w14:textId="77777777" w:rsidR="006970B2" w:rsidRDefault="006970B2" w:rsidP="007819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B5F41" w14:textId="77777777" w:rsidR="002B1A85" w:rsidRDefault="002B1A85" w:rsidP="006970B2">
      <w:r>
        <w:separator/>
      </w:r>
    </w:p>
  </w:footnote>
  <w:footnote w:type="continuationSeparator" w:id="0">
    <w:p w14:paraId="6AC733C7" w14:textId="77777777" w:rsidR="002B1A85" w:rsidRDefault="002B1A85" w:rsidP="00697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48A0"/>
    <w:multiLevelType w:val="hybridMultilevel"/>
    <w:tmpl w:val="05CA7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902AE6"/>
    <w:multiLevelType w:val="hybridMultilevel"/>
    <w:tmpl w:val="05CA7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83681C"/>
    <w:multiLevelType w:val="hybridMultilevel"/>
    <w:tmpl w:val="AF82B3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2702AD3"/>
    <w:multiLevelType w:val="hybridMultilevel"/>
    <w:tmpl w:val="21900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84083"/>
    <w:multiLevelType w:val="hybridMultilevel"/>
    <w:tmpl w:val="6B6EF1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764E94"/>
    <w:multiLevelType w:val="hybridMultilevel"/>
    <w:tmpl w:val="22D8307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902504"/>
    <w:multiLevelType w:val="multilevel"/>
    <w:tmpl w:val="941431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820123"/>
    <w:multiLevelType w:val="multilevel"/>
    <w:tmpl w:val="900C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D07CBB"/>
    <w:multiLevelType w:val="hybridMultilevel"/>
    <w:tmpl w:val="C7AA6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C32D9A"/>
    <w:multiLevelType w:val="multilevel"/>
    <w:tmpl w:val="41EC5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DD44EF"/>
    <w:multiLevelType w:val="hybridMultilevel"/>
    <w:tmpl w:val="05CA7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170A8D"/>
    <w:multiLevelType w:val="hybridMultilevel"/>
    <w:tmpl w:val="6790852A"/>
    <w:lvl w:ilvl="0" w:tplc="C8621052">
      <w:start w:val="1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A0056"/>
    <w:multiLevelType w:val="hybridMultilevel"/>
    <w:tmpl w:val="05CA7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08153AD"/>
    <w:multiLevelType w:val="hybridMultilevel"/>
    <w:tmpl w:val="AF2E20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AD4DA4"/>
    <w:multiLevelType w:val="hybridMultilevel"/>
    <w:tmpl w:val="C5EEF8A4"/>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689362E"/>
    <w:multiLevelType w:val="multilevel"/>
    <w:tmpl w:val="8AE62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3"/>
  </w:num>
  <w:num w:numId="3">
    <w:abstractNumId w:val="4"/>
  </w:num>
  <w:num w:numId="4">
    <w:abstractNumId w:val="15"/>
  </w:num>
  <w:num w:numId="5">
    <w:abstractNumId w:val="11"/>
  </w:num>
  <w:num w:numId="6">
    <w:abstractNumId w:val="9"/>
  </w:num>
  <w:num w:numId="7">
    <w:abstractNumId w:val="7"/>
  </w:num>
  <w:num w:numId="8">
    <w:abstractNumId w:val="3"/>
  </w:num>
  <w:num w:numId="9">
    <w:abstractNumId w:val="8"/>
  </w:num>
  <w:num w:numId="10">
    <w:abstractNumId w:val="2"/>
  </w:num>
  <w:num w:numId="11">
    <w:abstractNumId w:val="6"/>
  </w:num>
  <w:num w:numId="12">
    <w:abstractNumId w:val="1"/>
  </w:num>
  <w:num w:numId="13">
    <w:abstractNumId w:val="10"/>
  </w:num>
  <w:num w:numId="14">
    <w:abstractNumId w:val="0"/>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3NDUwMLQwNDU2MjBX0lEKTi0uzszPAykwqgUANRAVAiwAAAA="/>
  </w:docVars>
  <w:rsids>
    <w:rsidRoot w:val="00AA44ED"/>
    <w:rsid w:val="000325F3"/>
    <w:rsid w:val="00042050"/>
    <w:rsid w:val="000D72E3"/>
    <w:rsid w:val="000F1211"/>
    <w:rsid w:val="000F6082"/>
    <w:rsid w:val="001E15A3"/>
    <w:rsid w:val="002554E0"/>
    <w:rsid w:val="00273E56"/>
    <w:rsid w:val="002B1A85"/>
    <w:rsid w:val="0037113D"/>
    <w:rsid w:val="003B798F"/>
    <w:rsid w:val="003D0B12"/>
    <w:rsid w:val="0040685D"/>
    <w:rsid w:val="00431E30"/>
    <w:rsid w:val="00444234"/>
    <w:rsid w:val="00475E32"/>
    <w:rsid w:val="004B0761"/>
    <w:rsid w:val="004B088D"/>
    <w:rsid w:val="00502A26"/>
    <w:rsid w:val="00524066"/>
    <w:rsid w:val="00584088"/>
    <w:rsid w:val="005B5E8D"/>
    <w:rsid w:val="006449F0"/>
    <w:rsid w:val="006754FF"/>
    <w:rsid w:val="006970B2"/>
    <w:rsid w:val="00781903"/>
    <w:rsid w:val="007832AE"/>
    <w:rsid w:val="007A1334"/>
    <w:rsid w:val="007A1EAB"/>
    <w:rsid w:val="007E669A"/>
    <w:rsid w:val="008532E9"/>
    <w:rsid w:val="0087587C"/>
    <w:rsid w:val="00895827"/>
    <w:rsid w:val="008E60EA"/>
    <w:rsid w:val="00904A99"/>
    <w:rsid w:val="00A16A7A"/>
    <w:rsid w:val="00AA44ED"/>
    <w:rsid w:val="00AB473B"/>
    <w:rsid w:val="00B871F6"/>
    <w:rsid w:val="00BB059A"/>
    <w:rsid w:val="00BC46AB"/>
    <w:rsid w:val="00BD00F6"/>
    <w:rsid w:val="00C24B69"/>
    <w:rsid w:val="00C368BE"/>
    <w:rsid w:val="00CB112D"/>
    <w:rsid w:val="00CC3F41"/>
    <w:rsid w:val="00D06E32"/>
    <w:rsid w:val="00D07490"/>
    <w:rsid w:val="00D1689D"/>
    <w:rsid w:val="00E56D23"/>
    <w:rsid w:val="00EB761B"/>
    <w:rsid w:val="00EC0EC2"/>
    <w:rsid w:val="00EE4DF8"/>
    <w:rsid w:val="00F0065A"/>
    <w:rsid w:val="00F26E79"/>
    <w:rsid w:val="00FB745E"/>
    <w:rsid w:val="00FE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92A5"/>
  <w14:defaultImageDpi w14:val="32767"/>
  <w15:chartTrackingRefBased/>
  <w15:docId w15:val="{F8DBDEEF-DCEA-EE48-B5C2-2B589B40F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AA44ED"/>
    <w:rPr>
      <w:rFonts w:ascii="Georgia" w:eastAsia="Georgia" w:hAnsi="Georgia" w:cs="Georgia"/>
      <w:sz w:val="20"/>
      <w:szCs w:val="20"/>
    </w:rPr>
  </w:style>
  <w:style w:type="paragraph" w:styleId="Heading1">
    <w:name w:val="heading 1"/>
    <w:basedOn w:val="Normal"/>
    <w:next w:val="Normal"/>
    <w:link w:val="Heading1Char"/>
    <w:uiPriority w:val="9"/>
    <w:qFormat/>
    <w:rsid w:val="00AA44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A44E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4E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44ED"/>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AA44ED"/>
    <w:rPr>
      <w:color w:val="0563C1" w:themeColor="hyperlink"/>
      <w:u w:val="single"/>
    </w:rPr>
  </w:style>
  <w:style w:type="character" w:styleId="UnresolvedMention">
    <w:name w:val="Unresolved Mention"/>
    <w:basedOn w:val="DefaultParagraphFont"/>
    <w:uiPriority w:val="99"/>
    <w:rsid w:val="00AA44ED"/>
    <w:rPr>
      <w:color w:val="605E5C"/>
      <w:shd w:val="clear" w:color="auto" w:fill="E1DFDD"/>
    </w:rPr>
  </w:style>
  <w:style w:type="paragraph" w:styleId="ListParagraph">
    <w:name w:val="List Paragraph"/>
    <w:basedOn w:val="Normal"/>
    <w:uiPriority w:val="34"/>
    <w:qFormat/>
    <w:rsid w:val="00AA44ED"/>
    <w:pPr>
      <w:spacing w:after="160" w:line="259" w:lineRule="auto"/>
      <w:ind w:left="720"/>
      <w:contextualSpacing/>
    </w:pPr>
    <w:rPr>
      <w:rFonts w:asciiTheme="minorHAnsi" w:eastAsiaTheme="minorHAnsi" w:hAnsiTheme="minorHAnsi" w:cstheme="minorBidi"/>
      <w:sz w:val="22"/>
      <w:szCs w:val="22"/>
      <w:lang w:val="sv-SE"/>
    </w:rPr>
  </w:style>
  <w:style w:type="paragraph" w:styleId="Footer">
    <w:name w:val="footer"/>
    <w:basedOn w:val="Normal"/>
    <w:link w:val="FooterChar"/>
    <w:uiPriority w:val="99"/>
    <w:unhideWhenUsed/>
    <w:rsid w:val="00AA44ED"/>
    <w:pPr>
      <w:tabs>
        <w:tab w:val="center" w:pos="4680"/>
        <w:tab w:val="right" w:pos="9360"/>
      </w:tabs>
    </w:pPr>
  </w:style>
  <w:style w:type="character" w:customStyle="1" w:styleId="FooterChar">
    <w:name w:val="Footer Char"/>
    <w:basedOn w:val="DefaultParagraphFont"/>
    <w:link w:val="Footer"/>
    <w:uiPriority w:val="99"/>
    <w:rsid w:val="00AA44ED"/>
    <w:rPr>
      <w:rFonts w:ascii="Georgia" w:eastAsia="Georgia" w:hAnsi="Georgia" w:cs="Georgia"/>
      <w:sz w:val="20"/>
      <w:szCs w:val="20"/>
    </w:rPr>
  </w:style>
  <w:style w:type="character" w:styleId="PageNumber">
    <w:name w:val="page number"/>
    <w:basedOn w:val="DefaultParagraphFont"/>
    <w:uiPriority w:val="99"/>
    <w:semiHidden/>
    <w:unhideWhenUsed/>
    <w:rsid w:val="00AA44ED"/>
  </w:style>
  <w:style w:type="paragraph" w:customStyle="1" w:styleId="Default">
    <w:name w:val="Default"/>
    <w:rsid w:val="00AA44ED"/>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AA44ED"/>
    <w:rPr>
      <w:rFonts w:ascii="Georgia" w:eastAsia="Georgia" w:hAnsi="Georgia" w:cs="Georgia"/>
      <w:sz w:val="20"/>
      <w:szCs w:val="20"/>
    </w:rPr>
  </w:style>
  <w:style w:type="character" w:customStyle="1" w:styleId="apple-converted-space">
    <w:name w:val="apple-converted-space"/>
    <w:basedOn w:val="DefaultParagraphFont"/>
    <w:rsid w:val="00AA44ED"/>
  </w:style>
  <w:style w:type="character" w:styleId="HTMLCite">
    <w:name w:val="HTML Cite"/>
    <w:basedOn w:val="DefaultParagraphFont"/>
    <w:uiPriority w:val="99"/>
    <w:semiHidden/>
    <w:unhideWhenUsed/>
    <w:rsid w:val="00AA44ED"/>
    <w:rPr>
      <w:i/>
      <w:iCs/>
    </w:rPr>
  </w:style>
  <w:style w:type="character" w:customStyle="1" w:styleId="reference-accessdate">
    <w:name w:val="reference-accessdate"/>
    <w:basedOn w:val="DefaultParagraphFont"/>
    <w:rsid w:val="00AA44ED"/>
  </w:style>
  <w:style w:type="character" w:customStyle="1" w:styleId="nowrap">
    <w:name w:val="nowrap"/>
    <w:basedOn w:val="DefaultParagraphFont"/>
    <w:rsid w:val="00AA44ED"/>
  </w:style>
  <w:style w:type="character" w:styleId="FollowedHyperlink">
    <w:name w:val="FollowedHyperlink"/>
    <w:basedOn w:val="DefaultParagraphFont"/>
    <w:uiPriority w:val="99"/>
    <w:semiHidden/>
    <w:unhideWhenUsed/>
    <w:rsid w:val="00AA44ED"/>
    <w:rPr>
      <w:color w:val="954F72" w:themeColor="followedHyperlink"/>
      <w:u w:val="single"/>
    </w:rPr>
  </w:style>
  <w:style w:type="character" w:styleId="CommentReference">
    <w:name w:val="annotation reference"/>
    <w:basedOn w:val="DefaultParagraphFont"/>
    <w:uiPriority w:val="99"/>
    <w:semiHidden/>
    <w:unhideWhenUsed/>
    <w:rsid w:val="00AA44ED"/>
    <w:rPr>
      <w:sz w:val="16"/>
      <w:szCs w:val="16"/>
    </w:rPr>
  </w:style>
  <w:style w:type="paragraph" w:styleId="CommentText">
    <w:name w:val="annotation text"/>
    <w:basedOn w:val="Normal"/>
    <w:link w:val="CommentTextChar"/>
    <w:uiPriority w:val="99"/>
    <w:unhideWhenUsed/>
    <w:rsid w:val="00AA44ED"/>
  </w:style>
  <w:style w:type="character" w:customStyle="1" w:styleId="CommentTextChar">
    <w:name w:val="Comment Text Char"/>
    <w:basedOn w:val="DefaultParagraphFont"/>
    <w:link w:val="CommentText"/>
    <w:uiPriority w:val="99"/>
    <w:rsid w:val="00AA44ED"/>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AA44ED"/>
    <w:rPr>
      <w:b/>
      <w:bCs/>
    </w:rPr>
  </w:style>
  <w:style w:type="character" w:customStyle="1" w:styleId="CommentSubjectChar">
    <w:name w:val="Comment Subject Char"/>
    <w:basedOn w:val="CommentTextChar"/>
    <w:link w:val="CommentSubject"/>
    <w:uiPriority w:val="99"/>
    <w:semiHidden/>
    <w:rsid w:val="00AA44ED"/>
    <w:rPr>
      <w:rFonts w:ascii="Georgia" w:eastAsia="Georgia" w:hAnsi="Georgia" w:cs="Georgia"/>
      <w:b/>
      <w:bCs/>
      <w:sz w:val="20"/>
      <w:szCs w:val="20"/>
    </w:rPr>
  </w:style>
  <w:style w:type="paragraph" w:customStyle="1" w:styleId="c-reading-companionreference-citation">
    <w:name w:val="c-reading-companion__reference-citation"/>
    <w:basedOn w:val="Normal"/>
    <w:rsid w:val="00AA44ED"/>
    <w:pPr>
      <w:spacing w:before="100" w:beforeAutospacing="1" w:after="100" w:afterAutospacing="1"/>
    </w:pPr>
    <w:rPr>
      <w:rFonts w:ascii="Times New Roman" w:eastAsia="Times New Roman" w:hAnsi="Times New Roman" w:cs="Times New Roman"/>
      <w:sz w:val="24"/>
      <w:szCs w:val="24"/>
    </w:rPr>
  </w:style>
  <w:style w:type="paragraph" w:customStyle="1" w:styleId="c-reading-companionreference-links">
    <w:name w:val="c-reading-companion__reference-links"/>
    <w:basedOn w:val="Normal"/>
    <w:rsid w:val="00AA44ED"/>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AA44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44ED"/>
    <w:rPr>
      <w:rFonts w:ascii="Georgia" w:eastAsia="Georgia" w:hAnsi="Georgia" w:cs="Georgia"/>
      <w:sz w:val="20"/>
      <w:szCs w:val="20"/>
    </w:rPr>
  </w:style>
  <w:style w:type="paragraph" w:styleId="Bibliography">
    <w:name w:val="Bibliography"/>
    <w:basedOn w:val="Normal"/>
    <w:next w:val="Normal"/>
    <w:uiPriority w:val="37"/>
    <w:unhideWhenUsed/>
    <w:rsid w:val="00AA44ED"/>
    <w:pPr>
      <w:tabs>
        <w:tab w:val="left" w:pos="260"/>
      </w:tabs>
      <w:spacing w:line="480" w:lineRule="auto"/>
      <w:ind w:left="264" w:hanging="264"/>
    </w:pPr>
  </w:style>
  <w:style w:type="paragraph" w:styleId="EndnoteText">
    <w:name w:val="endnote text"/>
    <w:basedOn w:val="Normal"/>
    <w:link w:val="EndnoteTextChar"/>
    <w:uiPriority w:val="99"/>
    <w:semiHidden/>
    <w:unhideWhenUsed/>
    <w:rsid w:val="00AA44ED"/>
    <w:rPr>
      <w:rFonts w:asciiTheme="minorHAnsi" w:eastAsiaTheme="minorHAnsi" w:hAnsiTheme="minorHAnsi" w:cstheme="minorBidi"/>
    </w:rPr>
  </w:style>
  <w:style w:type="character" w:customStyle="1" w:styleId="EndnoteTextChar">
    <w:name w:val="Endnote Text Char"/>
    <w:basedOn w:val="DefaultParagraphFont"/>
    <w:link w:val="EndnoteText"/>
    <w:uiPriority w:val="99"/>
    <w:semiHidden/>
    <w:rsid w:val="00AA44ED"/>
    <w:rPr>
      <w:sz w:val="20"/>
      <w:szCs w:val="20"/>
    </w:rPr>
  </w:style>
  <w:style w:type="character" w:styleId="EndnoteReference">
    <w:name w:val="endnote reference"/>
    <w:basedOn w:val="DefaultParagraphFont"/>
    <w:uiPriority w:val="99"/>
    <w:semiHidden/>
    <w:unhideWhenUsed/>
    <w:rsid w:val="00AA44ED"/>
    <w:rPr>
      <w:vertAlign w:val="superscript"/>
    </w:rPr>
  </w:style>
  <w:style w:type="paragraph" w:styleId="BalloonText">
    <w:name w:val="Balloon Text"/>
    <w:basedOn w:val="Normal"/>
    <w:link w:val="BalloonTextChar"/>
    <w:uiPriority w:val="99"/>
    <w:semiHidden/>
    <w:unhideWhenUsed/>
    <w:rsid w:val="00AA44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4ED"/>
    <w:rPr>
      <w:rFonts w:ascii="Segoe UI" w:eastAsia="Georg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3629</Words>
  <Characters>20690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3</cp:revision>
  <cp:lastPrinted>2022-01-15T11:44:00Z</cp:lastPrinted>
  <dcterms:created xsi:type="dcterms:W3CDTF">2022-01-17T18:52:00Z</dcterms:created>
  <dcterms:modified xsi:type="dcterms:W3CDTF">2022-01-17T18:54:00Z</dcterms:modified>
</cp:coreProperties>
</file>