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601" w:rsidRPr="003B594A" w:rsidRDefault="00C40601" w:rsidP="00C40601">
      <w:pPr>
        <w:pStyle w:val="Heading1"/>
      </w:pPr>
      <w:r>
        <w:t>Appendice</w:t>
      </w:r>
    </w:p>
    <w:p w:rsidR="00C40601" w:rsidRDefault="00C40601" w:rsidP="00C40601">
      <w:pPr>
        <w:pStyle w:val="P68B1DB1-Normal26"/>
        <w:spacing w:before="100" w:beforeAutospacing="1"/>
        <w:ind w:firstLine="0"/>
        <w:rPr>
          <w:lang w:val="en-US"/>
        </w:rPr>
      </w:pPr>
    </w:p>
    <w:p w:rsidR="00C40601" w:rsidRPr="00F85DDC" w:rsidRDefault="00C40601" w:rsidP="00C40601">
      <w:pPr>
        <w:spacing w:after="160" w:line="259" w:lineRule="auto"/>
        <w:ind w:firstLine="0"/>
        <w:jc w:val="left"/>
        <w:rPr>
          <w:lang w:val="en-US"/>
        </w:rPr>
        <w:sectPr w:rsidR="00C40601" w:rsidRPr="00F85DDC" w:rsidSect="00292AFE">
          <w:footerReference w:type="default" r:id="rId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905"/>
        <w:gridCol w:w="580"/>
        <w:gridCol w:w="2503"/>
        <w:gridCol w:w="3147"/>
        <w:gridCol w:w="3858"/>
        <w:gridCol w:w="3491"/>
      </w:tblGrid>
      <w:tr w:rsidR="00C40601" w:rsidRPr="00F85DDC" w:rsidTr="00917030">
        <w:trPr>
          <w:trHeight w:val="5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63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lastRenderedPageBreak/>
              <w:t>DOMAINS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63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601" w:rsidRPr="00F85DDC" w:rsidRDefault="00C40601" w:rsidP="00917030">
            <w:pPr>
              <w:pStyle w:val="P68B1DB1-Normal6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REQUIREMENTS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601" w:rsidRPr="00F85DDC" w:rsidRDefault="00C40601" w:rsidP="00917030">
            <w:pPr>
              <w:pStyle w:val="P68B1DB1-Normal6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DESCRIPTION OF ITEMS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TARGET QUESTION</w:t>
            </w:r>
          </w:p>
        </w:tc>
        <w:tc>
          <w:tcPr>
            <w:tcW w:w="34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FINAL QUESTION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AND ACADEMIC INTEGRATION PERSPECTIVE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shd w:val="clear" w:color="000000" w:fill="FFE389"/>
            <w:noWrap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1 - ABOUT CLASS DYNAMICS - (PROFESSORS + TEACHING)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METHODOLOGIES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QUALITY OF CONTENT APPROACH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Does the professor have didactics?</w:t>
            </w:r>
            <w:r w:rsidRPr="00F85DDC">
              <w:rPr>
                <w:lang w:val="en-US"/>
              </w:rPr>
              <w:br/>
              <w:t>Does the professor present the content well?</w:t>
            </w:r>
            <w:r w:rsidRPr="00F85DDC">
              <w:rPr>
                <w:lang w:val="en-US"/>
              </w:rPr>
              <w:br/>
              <w:t>Does the professor prepare the class well?</w:t>
            </w:r>
            <w:r w:rsidRPr="00F85DDC">
              <w:rPr>
                <w:lang w:val="en-US"/>
              </w:rPr>
              <w:br/>
              <w:t>Are classes professor-centered?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teaching methodology used in the approach to the contents of the disciplines, do you consider that: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ACCESSIBILITY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AVAILABILITY OF MATERIALS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Does the professor make the materials available?</w:t>
            </w:r>
            <w:r w:rsidRPr="00F85DDC">
              <w:rPr>
                <w:lang w:val="en-US"/>
              </w:rPr>
              <w:br/>
              <w:t>Does the professor indicate additional materials?</w:t>
            </w:r>
            <w:r w:rsidRPr="00F85DDC">
              <w:rPr>
                <w:lang w:val="en-US"/>
              </w:rPr>
              <w:br/>
              <w:t>Are the materials useful?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 your perception, the quality and access to the contents of the classes and activities were made available on SIGAA in a way that: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ACCESSIBILITY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RELATIONSHIP AND INTERACTION WITH THE PROFESSOR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Does the professor reply to emails, </w:t>
            </w:r>
            <w:r>
              <w:rPr>
                <w:lang w:val="en-US"/>
              </w:rPr>
              <w:t>WhatsA</w:t>
            </w:r>
            <w:r w:rsidRPr="00F85DDC">
              <w:rPr>
                <w:lang w:val="en-US"/>
              </w:rPr>
              <w:t>pp, or SIGAA?</w:t>
            </w:r>
            <w:r w:rsidRPr="00F85DDC">
              <w:rPr>
                <w:lang w:val="en-US"/>
              </w:rPr>
              <w:br/>
              <w:t>Does not the professor answer WhatsApp and you feel like it bothers</w:t>
            </w:r>
            <w:r>
              <w:rPr>
                <w:lang w:val="en-US"/>
              </w:rPr>
              <w:t xml:space="preserve"> you</w:t>
            </w:r>
            <w:r w:rsidRPr="00F85DDC">
              <w:rPr>
                <w:lang w:val="en-US"/>
              </w:rPr>
              <w:t>?</w:t>
            </w:r>
            <w:r w:rsidRPr="00F85DDC">
              <w:rPr>
                <w:lang w:val="en-US"/>
              </w:rPr>
              <w:br/>
              <w:t>Is there a lack of interaction during classes?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turnaround time for questions, do you consider that?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ACCESSIBILITY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ACCESSIBILITY OF PROFESSORS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Does the professor make time for questions? </w:t>
            </w:r>
            <w:r w:rsidRPr="00F85DDC">
              <w:rPr>
                <w:lang w:val="en-US"/>
              </w:rPr>
              <w:br/>
              <w:t xml:space="preserve">Does the professor reply to emails, </w:t>
            </w:r>
            <w:r>
              <w:rPr>
                <w:lang w:val="en-US"/>
              </w:rPr>
              <w:t>WhatsA</w:t>
            </w:r>
            <w:r w:rsidRPr="00F85DDC">
              <w:rPr>
                <w:lang w:val="en-US"/>
              </w:rPr>
              <w:t xml:space="preserve">pp, or SIGAA? 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assistance to students and doubt clarifications by the professors, do you think that: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METHODOLOGIES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CLASS PREPARATION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Are the materials simple and easy to understand?</w:t>
            </w:r>
            <w:r w:rsidRPr="00F85DDC">
              <w:rPr>
                <w:lang w:val="en-US"/>
              </w:rPr>
              <w:br/>
              <w:t>Does the professor prepare slides and other materials well?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Regarding the materials used in the classes (Slides, videos, synthesis), do you consider that:</w:t>
            </w:r>
          </w:p>
        </w:tc>
      </w:tr>
      <w:tr w:rsidR="00C40601" w:rsidRPr="00770E1D" w:rsidTr="00917030">
        <w:trPr>
          <w:trHeight w:val="14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METHODOLOGIES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ORGANIZATION OF CONTENT, CLASSES, AND TOPICS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Is the professor organized?</w:t>
            </w:r>
            <w:r w:rsidRPr="00F85DDC">
              <w:rPr>
                <w:lang w:val="en-US"/>
              </w:rPr>
              <w:br/>
              <w:t>Does the professor use SIGAA well?</w:t>
            </w:r>
            <w:r w:rsidRPr="00F85DDC">
              <w:rPr>
                <w:lang w:val="en-US"/>
              </w:rPr>
              <w:br/>
              <w:t>Are the learning objectives for each topic clearly stated?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Regarding the organization of discipline materials and logical sequence of content, do you understand that: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METHODOLOGIES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CONTEXTUALIZATION AND/OR TOPICS WITH APPLIED THEMES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Can the professor reconcile theory and practice?</w:t>
            </w:r>
            <w:r w:rsidRPr="00F85DDC">
              <w:rPr>
                <w:lang w:val="en-US"/>
              </w:rPr>
              <w:br/>
              <w:t>Is teaching done with application?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contextualization of the contents taught in the disciplines, and its application to the labor market, do you consider that:</w:t>
            </w:r>
          </w:p>
        </w:tc>
      </w:tr>
      <w:tr w:rsidR="00C40601" w:rsidRPr="00770E1D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TEACHING METHODOLOGIES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CONTENT VOLUME + CLASS INTENSITY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Does the Professor pass </w:t>
            </w:r>
            <w:r>
              <w:rPr>
                <w:lang w:val="en-US"/>
              </w:rPr>
              <w:t>much</w:t>
            </w:r>
            <w:r w:rsidRPr="00F85DDC">
              <w:rPr>
                <w:lang w:val="en-US"/>
              </w:rPr>
              <w:t xml:space="preserve"> content and a lot of activities (Volume)?</w:t>
            </w:r>
            <w:r>
              <w:rPr>
                <w:lang w:val="en-US"/>
              </w:rPr>
              <w:t xml:space="preserve"> </w:t>
            </w:r>
            <w:r w:rsidRPr="00F85DDC">
              <w:rPr>
                <w:lang w:val="en-US"/>
              </w:rPr>
              <w:br w:type="page"/>
              <w:t>Does the professor give little time to do the activity (Intensity)?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volume (quantity) of content and weekly activities, do you consider:</w:t>
            </w:r>
          </w:p>
        </w:tc>
      </w:tr>
      <w:tr w:rsidR="00C40601" w:rsidRPr="00C40601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LEARNING ASSESSMENT PROCEDURES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PROFESSOR ASSESSMENT CRITERIA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Does the Professor assess (or is he/she fair to assess) the content well? 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level of difficulty of the assessments, do you consider that:</w:t>
            </w:r>
          </w:p>
        </w:tc>
      </w:tr>
      <w:tr w:rsidR="00C40601" w:rsidRPr="00C40601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LEARNING ASSESSMENT PROCEDURES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DISCIPLINE TEACHING PLAN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Does the Professor explain the assessment and attendance criteria? 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assessment and attendance criteria, do you believe that:</w:t>
            </w:r>
          </w:p>
        </w:tc>
      </w:tr>
      <w:tr w:rsidR="00C40601" w:rsidRPr="00C40601" w:rsidTr="00917030">
        <w:trPr>
          <w:trHeight w:val="10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8F00"/>
              <w:left w:val="single" w:sz="4" w:space="0" w:color="BF8F00"/>
              <w:bottom w:val="single" w:sz="4" w:space="0" w:color="7030A0"/>
              <w:right w:val="single" w:sz="4" w:space="0" w:color="BF8F0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FACTOR 1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As for the dynamics of the classes (professor+teaching), do you consider: 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000000" w:fill="D7AFFF"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2 - AS FOR YOUR OWN ADEQUACY FOR TEACHING - (STUDENTS + LEARNING)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UNDERSTANDING THE APPROACHED CONTENT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Am I learning?</w:t>
            </w:r>
            <w:r w:rsidRPr="00F85DDC">
              <w:rPr>
                <w:lang w:val="en-US"/>
              </w:rPr>
              <w:br/>
              <w:t>Did I use a notebook or an easier way to follow the classes?</w:t>
            </w:r>
            <w:r w:rsidRPr="00F85DDC">
              <w:rPr>
                <w:lang w:val="en-US"/>
              </w:rPr>
              <w:br/>
              <w:t>Do I learn best by watching</w:t>
            </w:r>
            <w:r>
              <w:rPr>
                <w:lang w:val="en-US"/>
              </w:rPr>
              <w:t xml:space="preserve"> the</w:t>
            </w:r>
            <w:r w:rsidRPr="00F85DDC">
              <w:rPr>
                <w:lang w:val="en-US"/>
              </w:rPr>
              <w:t xml:space="preserve"> class recording or extra-synchronous?</w:t>
            </w:r>
            <w:r w:rsidRPr="00F85DDC">
              <w:rPr>
                <w:lang w:val="en-US"/>
              </w:rPr>
              <w:br/>
              <w:t>Do I know how to review topics?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 your perception, do you consider that your learning (Am I learning?):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TIME/FLEXIBILITY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ORGANIZATION OF TIME, ACTIVITIES, AND PRIORITIES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Can I organize better study time?</w:t>
            </w:r>
            <w:r w:rsidRPr="00F85DDC">
              <w:rPr>
                <w:lang w:val="en-US"/>
              </w:rPr>
              <w:br/>
              <w:t>Do I follow up on all due dates of activities?</w:t>
            </w:r>
            <w:r w:rsidRPr="00F85DDC">
              <w:rPr>
                <w:lang w:val="en-US"/>
              </w:rPr>
              <w:br/>
              <w:t xml:space="preserve">Does writing a notetaking or synthesis help me to </w:t>
            </w:r>
            <w:r>
              <w:rPr>
                <w:lang w:val="en-US"/>
              </w:rPr>
              <w:t>understand the contents better</w:t>
            </w:r>
            <w:r w:rsidRPr="00F85DDC">
              <w:rPr>
                <w:lang w:val="en-US"/>
              </w:rPr>
              <w:t>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Regarding the organization of your study time, in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EXECUTION OF ASSESSMENT ACTIVITIES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Can I deliver the activities on time?</w:t>
            </w:r>
            <w:r w:rsidRPr="00F85DDC">
              <w:rPr>
                <w:lang w:val="en-US"/>
              </w:rPr>
              <w:br/>
              <w:t>Do I learn better by writing or preparing slides?</w:t>
            </w:r>
            <w:r w:rsidRPr="00F85DDC">
              <w:rPr>
                <w:lang w:val="en-US"/>
              </w:rPr>
              <w:br/>
              <w:t>Does the frequency of activities hinder me?</w:t>
            </w:r>
            <w:r w:rsidRPr="00F85DDC">
              <w:rPr>
                <w:lang w:val="en-US"/>
              </w:rPr>
              <w:br/>
              <w:t>Is the deadline time short/long?</w:t>
            </w:r>
            <w:r w:rsidRPr="00F85DDC">
              <w:rPr>
                <w:lang w:val="en-US"/>
              </w:rPr>
              <w:br/>
              <w:t>Are some activities difficult to understand or know what to do?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When delivering activities on time,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TIME/FLEXIBILITY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MORE TIME AND MORE DEDICATION OR PROCASTINATION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Am I dedicating or procrastinating on activities?</w:t>
            </w:r>
            <w:r w:rsidRPr="00F85DDC">
              <w:rPr>
                <w:lang w:val="en-US"/>
              </w:rPr>
              <w:br/>
              <w:t>Do I leave to do activities on weekends?</w:t>
            </w:r>
            <w:r w:rsidRPr="00F85DDC">
              <w:rPr>
                <w:lang w:val="en-US"/>
              </w:rPr>
              <w:br/>
              <w:t>Do I have little time to study?</w:t>
            </w:r>
            <w:r w:rsidRPr="00F85DDC">
              <w:rPr>
                <w:lang w:val="en-US"/>
              </w:rPr>
              <w:br/>
              <w:t>Does revision class help me understand better?</w:t>
            </w:r>
            <w:r w:rsidRPr="00F85DDC">
              <w:rPr>
                <w:lang w:val="en-US"/>
              </w:rPr>
              <w:br/>
              <w:t>Do I have enough time for review before NAP?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 your opinion, the number of activities passed by the professors and their respective deadlines associated with the student</w:t>
            </w:r>
            <w:r>
              <w:rPr>
                <w:lang w:val="en-US"/>
              </w:rPr>
              <w:t>’</w:t>
            </w:r>
            <w:r w:rsidRPr="00F85DDC">
              <w:rPr>
                <w:lang w:val="en-US"/>
              </w:rPr>
              <w:t>s dedication: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EASE OF FOLLOWING UP WITH THE CLASSES (CONCENTRATION/ATTENTION)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Am I able to focus or keep my attention?</w:t>
            </w:r>
            <w:r w:rsidRPr="00F85DDC">
              <w:rPr>
                <w:lang w:val="en-US"/>
              </w:rPr>
              <w:br w:type="page"/>
              <w:t>Do I learn through group discussions?</w:t>
            </w:r>
            <w:r w:rsidRPr="00F85DDC">
              <w:rPr>
                <w:lang w:val="en-US"/>
              </w:rPr>
              <w:br w:type="page"/>
              <w:t>Am I looking for information about classes from my colleagues?</w:t>
            </w:r>
            <w:r w:rsidRPr="00F85DDC">
              <w:rPr>
                <w:lang w:val="en-US"/>
              </w:rPr>
              <w:br w:type="page"/>
              <w:t>Do I ask questions during classes?</w:t>
            </w:r>
            <w:r w:rsidRPr="00F85DDC">
              <w:rPr>
                <w:lang w:val="en-US"/>
              </w:rPr>
              <w:br w:type="page"/>
              <w:t>Do I feel bored during classes?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your attention/concentration to follow up with the classes, do you consider that remote teaching:</w:t>
            </w:r>
          </w:p>
        </w:tc>
      </w:tr>
      <w:tr w:rsidR="00C40601" w:rsidRPr="00CA6B62" w:rsidTr="00917030">
        <w:trPr>
          <w:trHeight w:val="11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SEARCH FOR EXTERNAL KNOWLEDGE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I look to watch other videos and/or read materials that were not made available/required by the professor?</w:t>
            </w:r>
            <w:r w:rsidRPr="00F85DDC">
              <w:rPr>
                <w:lang w:val="en-US"/>
              </w:rPr>
              <w:br/>
              <w:t>Did I use supplementary materials to learn?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left"/>
              <w:rPr>
                <w:color w:val="000000"/>
                <w:lang w:val="en-US"/>
              </w:rPr>
            </w:pPr>
            <w:r w:rsidRPr="00F85DDC">
              <w:rPr>
                <w:color w:val="000000"/>
                <w:lang w:val="en-US"/>
              </w:rPr>
              <w:t xml:space="preserve">Regarding </w:t>
            </w:r>
            <w:r w:rsidRPr="00F85DDC">
              <w:rPr>
                <w:color w:val="FF0000"/>
                <w:lang w:val="en-US"/>
              </w:rPr>
              <w:t>the need for</w:t>
            </w:r>
            <w:r w:rsidRPr="00F85DDC">
              <w:rPr>
                <w:color w:val="000000"/>
                <w:lang w:val="en-US"/>
              </w:rPr>
              <w:t xml:space="preserve"> you to look for new materials (books, articles, etc.), in addition to what the professor offers, do you think that in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COURSE PERFORMANCE SO FAR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Did the performance improve?</w:t>
            </w:r>
            <w:r w:rsidRPr="00F85DDC">
              <w:rPr>
                <w:lang w:val="en-US"/>
              </w:rPr>
              <w:br/>
              <w:t>Does asking questions during class help me?</w:t>
            </w:r>
            <w:r w:rsidRPr="00F85DDC">
              <w:rPr>
                <w:lang w:val="en-US"/>
              </w:rPr>
              <w:br/>
              <w:t>Did NAP 1 and NAP 2 assessments get worse/better?</w:t>
            </w:r>
            <w:r w:rsidRPr="00F85DDC">
              <w:rPr>
                <w:lang w:val="en-US"/>
              </w:rPr>
              <w:br/>
              <w:t>Do some grades take time to be released?</w:t>
            </w:r>
            <w:r w:rsidRPr="00F85DDC">
              <w:rPr>
                <w:lang w:val="en-US"/>
              </w:rPr>
              <w:br/>
              <w:t>Am I studying just to pass the tests?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your performance in the course so far in remote teaching:</w:t>
            </w:r>
          </w:p>
        </w:tc>
      </w:tr>
      <w:tr w:rsidR="00C40601" w:rsidRPr="00CA6B62" w:rsidTr="00917030">
        <w:trPr>
          <w:trHeight w:val="1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FACTOR 2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As for your own adequacy for remote teaching (students+learning), do you consider: 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FF99FF"/>
            </w:tcBorders>
            <w:shd w:val="clear" w:color="auto" w:fill="auto"/>
            <w:noWrap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PERSPECTIVE OF ADEQUACY AND INSTITUTIONAL INTEGRATION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shd w:val="clear" w:color="000000" w:fill="FFCCFF"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3 - REGARDING THE STRUCTURE AND REGULATION OF REMOTE TEACHING - (INSTITUTION + RESOURCES + REGULATION)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ICTs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QUALITY OF TOOLS AND RESOURCES (GOOGLE MEET/SLIDES/PDFs X PROJECTOR/BOARD/BOOKS)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Which tools are better?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Information and communication technologies - ICTs, such as Google Meet, Zoom, and other tools, gained visibility and practicality during remote teaching. About ICTs, do you think about this new way of learning: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ICTs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ACCESS TO CONTENT (SIGAA/INTERNET MATERIAL X LIBRARY)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What is the best access to content?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left"/>
              <w:rPr>
                <w:color w:val="000000"/>
                <w:lang w:val="en-US"/>
              </w:rPr>
            </w:pPr>
            <w:r w:rsidRPr="00F85DDC">
              <w:rPr>
                <w:color w:val="000000"/>
                <w:lang w:val="en-US"/>
              </w:rPr>
              <w:t>In your opinion, the ease with which you obtain the material for the studies of the disciplines, do you consider that:</w:t>
            </w:r>
            <w:r w:rsidRPr="00F85DDC">
              <w:rPr>
                <w:color w:val="000000"/>
                <w:lang w:val="en-US"/>
              </w:rPr>
              <w:br/>
            </w:r>
            <w:r w:rsidRPr="00F85DDC">
              <w:rPr>
                <w:color w:val="FF0000"/>
                <w:lang w:val="en-US"/>
              </w:rPr>
              <w:t>In your opinion, regarding the ease of obtaining the material for the studies of the disciplines, do you consider that:</w:t>
            </w:r>
          </w:p>
        </w:tc>
      </w:tr>
      <w:tr w:rsidR="00C40601" w:rsidRPr="00F85DDC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STUDY ENVIRONMENT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QUALITY OF THE STUDY ENVIRONMENT (BEDROOM/OFFICE X CLASSROOM)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Is it better to study at home/office/bedroom, or in the classroom?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Your home has become the new study environment in the remote format. Concerning the quality of the new environment: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UNDERSTANDING ABOUT THE REGULATION (AVAILABILITY OF INFORMATION ON FUNCTIONING)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Was the student taking into account the regulations?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your interests are taken into account in</w:t>
            </w:r>
            <w:r>
              <w:rPr>
                <w:lang w:val="en-US"/>
              </w:rPr>
              <w:t xml:space="preserve"> the</w:t>
            </w:r>
            <w:r w:rsidRPr="00F85DDC">
              <w:rPr>
                <w:lang w:val="en-US"/>
              </w:rPr>
              <w:t xml:space="preserve"> teaching decisions, and the regulation for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EXTERNAL INCENTIVES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MONITORING, PROBLEMS WITH PROFESSORS, AND OTHER ACTIONS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Did the coordination guide students regarding academic support and regarding problems with professors?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the coordination of your course has supported Remote Teaching, so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TIMETABLE FORMATION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Was the timetable formation better?</w:t>
            </w:r>
            <w:r w:rsidRPr="00F85DDC">
              <w:rPr>
                <w:lang w:val="en-US"/>
              </w:rPr>
              <w:br/>
              <w:t>Are you aware that the timetable had to adjust to a condensed period?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the reduced time (condensed) for the completion of the remote semester: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DIFFICULTIES OF UNDERGRADUATE THESIS AND ESO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Were there any difficulties in conducting the Undergraduate Thesis and ESO?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About the difficulties in performing ESO and Undergraduate Thesis,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TIMETABLE FORMATION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Was the timetable formation better?</w:t>
            </w:r>
            <w:r w:rsidRPr="00F85DDC">
              <w:rPr>
                <w:lang w:val="en-US"/>
              </w:rPr>
              <w:br/>
              <w:t>Are you aware that the timetable had to adjust to a condensed period?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the reduced time (condensed) for the completion of the remote semester: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ORGANIZATION OF CLASSES (SYNCHRONOUS/ASYNCHRONOUS X NORMAL SCHEDULES)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The condensed classes to regularize the calendar</w:t>
            </w:r>
            <w:r w:rsidRPr="00F85DDC">
              <w:rPr>
                <w:lang w:val="en-US"/>
              </w:rPr>
              <w:br/>
              <w:t>Were asynchronous classes in different shifts adequate?</w:t>
            </w:r>
            <w:r w:rsidRPr="00F85DDC">
              <w:rPr>
                <w:lang w:val="en-US"/>
              </w:rPr>
              <w:br/>
              <w:t>Do you prefer disciplines to be arranged in shift only?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Regarding the distribution of weekly class schedules (synchronous/asynchronous vs. Normal Schedules), do you understand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ICTs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ASSESSMENT ACTIVITIES (REMOTE X PRINTING)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Is doing assessment activities in</w:t>
            </w:r>
            <w:r>
              <w:rPr>
                <w:lang w:val="en-US"/>
              </w:rPr>
              <w:t xml:space="preserve"> the</w:t>
            </w:r>
            <w:r w:rsidRPr="00F85DDC">
              <w:rPr>
                <w:lang w:val="en-US"/>
              </w:rPr>
              <w:t xml:space="preserve"> remote format better/worse than in the classroom and on printed paper?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assessment (Online x Printed Tests),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ICTs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GROUP WORK (GOOGLE MEET X LIBRARY/HOUSE)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Is group gathering on Google Meet better than at the Library/Home?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 your opinion, group work (Google Meet x Libraries/Home):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99FF"/>
              <w:bottom w:val="single" w:sz="4" w:space="0" w:color="2F75B5"/>
              <w:right w:val="single" w:sz="4" w:space="0" w:color="FF99FF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FACTOR 3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structure and regulation of remote teaching (institution+resources+regulations), do you consider: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PERSPECTIVES OF ENGAGEMENT + SOCIAL INTEGRATION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9BC2E6"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4 - REGARDING OWN RESOURCES, STUDY ENVIRONMENT, AND EXTERNAL INCENTIVES (Study Environment)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OWN RESOURCES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OWN TOOLS (NTB/MOBILE PHONE/INTERNET X NOTEBOOK COMPUTER/XEROX/COMPUTER LABORATORY)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Are your resources for remote classes enough?</w:t>
            </w:r>
            <w:r w:rsidRPr="00F85DDC">
              <w:rPr>
                <w:lang w:val="en-US"/>
              </w:rPr>
              <w:br w:type="page"/>
              <w:t>Do you consider it better to use NTB/MOBILE PHONE or NOTEBOOK/XEROX?</w:t>
            </w:r>
            <w:r w:rsidRPr="00F85DDC">
              <w:rPr>
                <w:lang w:val="en-US"/>
              </w:rPr>
              <w:br w:type="page"/>
              <w:t>Did you use the computer laboratory a lot?</w:t>
            </w:r>
            <w:r w:rsidRPr="00F85DDC">
              <w:rPr>
                <w:lang w:val="en-US"/>
              </w:rPr>
              <w:br w:type="page"/>
              <w:t>Is UFRA</w:t>
            </w:r>
            <w:r>
              <w:rPr>
                <w:lang w:val="en-US"/>
              </w:rPr>
              <w:t>’</w:t>
            </w:r>
            <w:r w:rsidRPr="00F85DDC">
              <w:rPr>
                <w:lang w:val="en-US"/>
              </w:rPr>
              <w:t>s internet better/worse than your home?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use of Own Tools (NTB/Mobile phone/Internet x Notebook Computer/Xerox/Computer Laboratory),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STUDY ENVIRONMENT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TIME ORGANIZATION (SCHEDULE FLEXIBILITY X FIXED SCHEDULE)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think the remote has brought you more flexibility to get the assignments done?</w:t>
            </w:r>
            <w:r w:rsidRPr="00F85DDC">
              <w:rPr>
                <w:lang w:val="en-US"/>
              </w:rPr>
              <w:br/>
              <w:t>Do you prefer a fixed weekly schedule to organize yourself?</w:t>
            </w:r>
            <w:r w:rsidRPr="00F85DDC">
              <w:rPr>
                <w:lang w:val="en-US"/>
              </w:rPr>
              <w:br/>
              <w:t>Did the commute time to campus buy you time?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Remote teaching allows for greater flexibility in schedules. For you this kind of time organization: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D7AF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CONCENTRATION/ATTENTION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DEDICATION TO ASSESSMENT ACTIVITIES (ONSITE X REMOTE)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dedicate more to remote than onsite?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E4C9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As for my dedication to weekly assessment activities, I realize that: 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EXTERNAL INCENTIVES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PROFESSOR</w:t>
            </w:r>
            <w:r>
              <w:rPr>
                <w:lang w:val="en-US"/>
              </w:rPr>
              <w:t>’</w:t>
            </w:r>
            <w:r w:rsidRPr="00F85DDC">
              <w:rPr>
                <w:lang w:val="en-US"/>
              </w:rPr>
              <w:t>S INTEREST IN MY LEARNING</w:t>
            </w:r>
          </w:p>
        </w:tc>
        <w:tc>
          <w:tcPr>
            <w:tcW w:w="3858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Does the professor show interest in Teaching Quality?</w:t>
            </w:r>
            <w:r w:rsidRPr="00F85DDC">
              <w:rPr>
                <w:lang w:val="en-US"/>
              </w:rPr>
              <w:br/>
              <w:t>Am I encouraged to participate in classes?</w:t>
            </w:r>
          </w:p>
        </w:tc>
        <w:tc>
          <w:tcPr>
            <w:tcW w:w="3491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nil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the professors</w:t>
            </w:r>
            <w:r>
              <w:rPr>
                <w:lang w:val="en-US"/>
              </w:rPr>
              <w:t>’</w:t>
            </w:r>
            <w:r w:rsidRPr="00F85DDC">
              <w:rPr>
                <w:lang w:val="en-US"/>
              </w:rPr>
              <w:t xml:space="preserve"> interest in my learning, do you believe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EXTERNAL INCENTIVES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FAMILY INCENTIVE</w:t>
            </w:r>
          </w:p>
        </w:tc>
        <w:tc>
          <w:tcPr>
            <w:tcW w:w="3858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your family and friends encourage you to keep your studies active?</w:t>
            </w:r>
          </w:p>
        </w:tc>
        <w:tc>
          <w:tcPr>
            <w:tcW w:w="3491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nil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About the encouragement from your family and friends to keep your studies active,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FACTOR 4</w:t>
            </w:r>
          </w:p>
        </w:tc>
        <w:tc>
          <w:tcPr>
            <w:tcW w:w="0" w:type="auto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nil"/>
            </w:tcBorders>
            <w:shd w:val="clear" w:color="000000" w:fill="BDD7EE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As for your own resources, study environment and external incentives, do you consider: 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textDirection w:val="btLr"/>
            <w:vAlign w:val="center"/>
            <w:hideMark/>
          </w:tcPr>
          <w:p w:rsidR="00C40601" w:rsidRPr="00F85DDC" w:rsidRDefault="00C40601" w:rsidP="00917030">
            <w:pPr>
              <w:pStyle w:val="P68B1DB1-Normal66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FACTOR 5 - ABOUT YOUR PERSONAL RELATIONSHIPS AND MOTIVATIONS - (Career and Interests)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PERSONAL MOTIVATION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MEETING MY EXPECTATIONS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Did the Remote meet my expectations?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Your expectations regarding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PERSONAL MOTIVATION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CONTRIBUTION OF REMOTE TEACHING AND PROFESSIONAL TRAINING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Does Remote Teaching contribute to your training goal?</w:t>
            </w:r>
            <w:r w:rsidRPr="00F85DDC">
              <w:rPr>
                <w:lang w:val="en-US"/>
              </w:rPr>
              <w:br/>
              <w:t>Is Remote Teaching preparing me to be a good professional?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my goal of graduating (attending the graduation ceremony), do you consider that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PERSONAL MOTIVATION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COURSE AND REMOTE TEACHING RELATIONSHIP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Does Remote Teaching meet my personal interests at the time?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4"/>
              <w:ind w:firstLine="0"/>
              <w:jc w:val="left"/>
              <w:rPr>
                <w:color w:val="000000"/>
                <w:lang w:val="en-US"/>
              </w:rPr>
            </w:pPr>
            <w:r w:rsidRPr="00F85DDC">
              <w:rPr>
                <w:color w:val="000000"/>
                <w:lang w:val="en-US"/>
              </w:rPr>
              <w:t xml:space="preserve">As for my personal interests, do you consider that Remote Teaching: </w:t>
            </w:r>
            <w:r w:rsidRPr="00F85DDC">
              <w:rPr>
                <w:color w:val="000000"/>
                <w:lang w:val="en-US"/>
              </w:rPr>
              <w:br w:type="page"/>
            </w:r>
            <w:r w:rsidRPr="00F85DDC">
              <w:rPr>
                <w:color w:val="FF0000"/>
                <w:lang w:val="en-US"/>
              </w:rPr>
              <w:t>MUCH WORSE adequacy to onsite = MUCH WORSE than not having remote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RELATIONSHIPS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RELATIONSHIP WITH CLASSMATES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Your relationships with colleagues?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your relationships with colleagues in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CC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ICTs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INTERACTION WITH COLLEAGUES (WHATSAPP X CAMPUS)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Is interaction with colleagues via </w:t>
            </w:r>
            <w:r>
              <w:rPr>
                <w:lang w:val="en-US"/>
              </w:rPr>
              <w:t>WhatsA</w:t>
            </w:r>
            <w:r w:rsidRPr="00F85DDC">
              <w:rPr>
                <w:lang w:val="en-US"/>
              </w:rPr>
              <w:t>pp better/worse onsite than on campus?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FFE5FF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About the interaction with your colleagues (WhatsApp x Campus), do you consider that: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PERSONAL MOTIVATION</w:t>
            </w:r>
          </w:p>
        </w:tc>
        <w:tc>
          <w:tcPr>
            <w:tcW w:w="0" w:type="auto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WELL-BEING AS A STUDENT</w:t>
            </w:r>
          </w:p>
        </w:tc>
        <w:tc>
          <w:tcPr>
            <w:tcW w:w="3858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single" w:sz="4" w:space="0" w:color="FF99FF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Your well-being as a student in remote teaching?</w:t>
            </w:r>
          </w:p>
        </w:tc>
        <w:tc>
          <w:tcPr>
            <w:tcW w:w="3491" w:type="dxa"/>
            <w:tcBorders>
              <w:top w:val="single" w:sz="4" w:space="0" w:color="FF99FF"/>
              <w:left w:val="single" w:sz="4" w:space="0" w:color="FF99FF"/>
              <w:bottom w:val="single" w:sz="4" w:space="0" w:color="FF99FF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your well-being (mental health) as a student in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9BC2E6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EXTERNAL INCENTIVES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INTEGRATION AND WELCOMING OF THE STUDENT IN THE SCHOOL ENVIRONMENT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Did you feel welcomed?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consider that the Institution has welcomed you in this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PERSONAL MOTIVATION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MOTIVATION WITH STUDIES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More motivated?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feel that your motivation for studies in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A9D08E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FACTOR 5</w:t>
            </w:r>
          </w:p>
        </w:tc>
        <w:tc>
          <w:tcPr>
            <w:tcW w:w="0" w:type="auto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nil"/>
            </w:tcBorders>
            <w:shd w:val="clear" w:color="000000" w:fill="C6E0B4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As for your efforts, relationships, and personal motivations, do you consider: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TEACHING PERSPECTIVE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In general, do you consider that the quality of remote teaching offered by UFRA, in relation to onsite: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ADEQUACY PERSPECTIVE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Do you believe that UFRA managed to adapt to remote teaching:</w:t>
            </w:r>
          </w:p>
        </w:tc>
      </w:tr>
      <w:tr w:rsidR="00C40601" w:rsidRPr="00CA6B62" w:rsidTr="00917030">
        <w:trPr>
          <w:trHeight w:val="5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01" w:rsidRPr="00F85DDC" w:rsidRDefault="00C40601" w:rsidP="00917030">
            <w:pPr>
              <w:ind w:firstLine="0"/>
              <w:jc w:val="left"/>
              <w:rPr>
                <w:rFonts w:eastAsia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000000"/>
              <w:right w:val="single" w:sz="4" w:space="0" w:color="BF8F00"/>
            </w:tcBorders>
            <w:shd w:val="clear" w:color="000000" w:fill="FFE389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QUESTION ENGAGEMENT PERSPECTIVE</w:t>
            </w:r>
          </w:p>
        </w:tc>
        <w:tc>
          <w:tcPr>
            <w:tcW w:w="0" w:type="auto"/>
            <w:tcBorders>
              <w:top w:val="single" w:sz="4" w:space="0" w:color="BF8F00"/>
              <w:left w:val="single" w:sz="4" w:space="0" w:color="BF8F00"/>
              <w:bottom w:val="single" w:sz="4" w:space="0" w:color="0000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7"/>
              <w:ind w:firstLine="0"/>
              <w:jc w:val="center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858" w:type="dxa"/>
            <w:tcBorders>
              <w:top w:val="single" w:sz="4" w:space="0" w:color="BF8F00"/>
              <w:left w:val="single" w:sz="4" w:space="0" w:color="BF8F00"/>
              <w:bottom w:val="single" w:sz="4" w:space="0" w:color="000000"/>
              <w:right w:val="single" w:sz="4" w:space="0" w:color="BF8F00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68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> </w:t>
            </w:r>
          </w:p>
        </w:tc>
        <w:tc>
          <w:tcPr>
            <w:tcW w:w="3491" w:type="dxa"/>
            <w:tcBorders>
              <w:top w:val="single" w:sz="4" w:space="0" w:color="BF8F00"/>
              <w:left w:val="single" w:sz="4" w:space="0" w:color="BF8F00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:rsidR="00C40601" w:rsidRPr="00F85DDC" w:rsidRDefault="00C40601" w:rsidP="00917030">
            <w:pPr>
              <w:pStyle w:val="P68B1DB1-Normal55"/>
              <w:ind w:firstLine="0"/>
              <w:jc w:val="left"/>
              <w:rPr>
                <w:lang w:val="en-US"/>
              </w:rPr>
            </w:pPr>
            <w:r w:rsidRPr="00F85DDC">
              <w:rPr>
                <w:lang w:val="en-US"/>
              </w:rPr>
              <w:t xml:space="preserve">Overall, do you consider that your engagement in remote teaching: </w:t>
            </w:r>
          </w:p>
        </w:tc>
      </w:tr>
    </w:tbl>
    <w:p w:rsidR="00C40601" w:rsidRDefault="00C40601" w:rsidP="00C40601">
      <w:pPr>
        <w:spacing w:after="160" w:line="259" w:lineRule="auto"/>
        <w:ind w:firstLine="0"/>
        <w:jc w:val="left"/>
        <w:rPr>
          <w:lang w:val="en-US"/>
        </w:rPr>
      </w:pPr>
    </w:p>
    <w:p w:rsidR="00C40601" w:rsidRDefault="00C40601">
      <w:bookmarkStart w:id="0" w:name="_GoBack"/>
      <w:bookmarkEnd w:id="0"/>
    </w:p>
    <w:sectPr w:rsidR="00C40601">
      <w:pgSz w:w="16838" w:h="11906" w:orient="landscape"/>
      <w:pgMar w:top="720" w:right="720" w:bottom="720" w:left="720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5292296"/>
      <w:docPartObj>
        <w:docPartGallery w:val="Page Numbers (Bottom of Page)"/>
        <w:docPartUnique/>
      </w:docPartObj>
    </w:sdtPr>
    <w:sdtEndPr/>
    <w:sdtContent>
      <w:p w:rsidR="00025795" w:rsidRDefault="00C4060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25795" w:rsidRDefault="00C40601">
    <w:pPr>
      <w:pStyle w:val="Footer"/>
      <w:ind w:firstLine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01"/>
    <w:rsid w:val="00582772"/>
    <w:rsid w:val="00C4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9F6830B-D7C6-F149-B7E4-B9629B2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601"/>
    <w:pPr>
      <w:spacing w:line="360" w:lineRule="auto"/>
      <w:ind w:firstLine="709"/>
      <w:jc w:val="both"/>
    </w:pPr>
    <w:rPr>
      <w:rFonts w:ascii="Times New Roman" w:eastAsiaTheme="minorHAnsi" w:hAnsi="Times New Roman"/>
      <w:szCs w:val="20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601"/>
    <w:pPr>
      <w:keepNext/>
      <w:keepLines/>
      <w:spacing w:before="100" w:beforeAutospacing="1" w:after="120"/>
      <w:ind w:firstLine="0"/>
      <w:jc w:val="left"/>
      <w:outlineLvl w:val="0"/>
    </w:pPr>
    <w:rPr>
      <w:rFonts w:eastAsiaTheme="majorEastAsia" w:cstheme="majorBidi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601"/>
    <w:rPr>
      <w:rFonts w:ascii="Times New Roman" w:eastAsiaTheme="majorEastAsia" w:hAnsi="Times New Roman" w:cstheme="majorBidi"/>
      <w:b/>
      <w:sz w:val="26"/>
      <w:szCs w:val="20"/>
      <w:lang w:val="pt-BR" w:eastAsia="pt-BR"/>
    </w:rPr>
  </w:style>
  <w:style w:type="paragraph" w:styleId="Footer">
    <w:name w:val="footer"/>
    <w:basedOn w:val="Normal"/>
    <w:link w:val="FooterChar"/>
    <w:uiPriority w:val="99"/>
    <w:unhideWhenUsed/>
    <w:rsid w:val="00C4060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601"/>
    <w:rPr>
      <w:rFonts w:ascii="Times New Roman" w:eastAsiaTheme="minorHAnsi" w:hAnsi="Times New Roman"/>
      <w:szCs w:val="20"/>
      <w:lang w:val="pt-BR" w:eastAsia="pt-BR"/>
    </w:rPr>
  </w:style>
  <w:style w:type="paragraph" w:customStyle="1" w:styleId="P68B1DB1-Normal26">
    <w:name w:val="P68B1DB1-Normal26"/>
    <w:basedOn w:val="Normal"/>
    <w:rsid w:val="00C40601"/>
    <w:rPr>
      <w:rFonts w:cs="Times New Roman"/>
    </w:rPr>
  </w:style>
  <w:style w:type="paragraph" w:customStyle="1" w:styleId="P68B1DB1-Normal55">
    <w:name w:val="P68B1DB1-Normal55"/>
    <w:basedOn w:val="Normal"/>
    <w:rsid w:val="00C40601"/>
    <w:rPr>
      <w:rFonts w:eastAsia="Times New Roman" w:cs="Times New Roman"/>
      <w:color w:val="000000"/>
      <w:sz w:val="18"/>
    </w:rPr>
  </w:style>
  <w:style w:type="paragraph" w:customStyle="1" w:styleId="P68B1DB1-Normal63">
    <w:name w:val="P68B1DB1-Normal63"/>
    <w:basedOn w:val="Normal"/>
    <w:rsid w:val="00C40601"/>
    <w:rPr>
      <w:rFonts w:eastAsia="Times New Roman" w:cs="Times New Roman"/>
      <w:b/>
      <w:sz w:val="16"/>
    </w:rPr>
  </w:style>
  <w:style w:type="paragraph" w:customStyle="1" w:styleId="P68B1DB1-Normal64">
    <w:name w:val="P68B1DB1-Normal64"/>
    <w:basedOn w:val="Normal"/>
    <w:rsid w:val="00C40601"/>
    <w:rPr>
      <w:rFonts w:eastAsia="Times New Roman" w:cs="Times New Roman"/>
      <w:sz w:val="18"/>
    </w:rPr>
  </w:style>
  <w:style w:type="paragraph" w:customStyle="1" w:styleId="P68B1DB1-Normal65">
    <w:name w:val="P68B1DB1-Normal65"/>
    <w:basedOn w:val="Normal"/>
    <w:rsid w:val="00C40601"/>
    <w:rPr>
      <w:rFonts w:eastAsia="Times New Roman" w:cs="Times New Roman"/>
      <w:sz w:val="16"/>
    </w:rPr>
  </w:style>
  <w:style w:type="paragraph" w:customStyle="1" w:styleId="P68B1DB1-Normal66">
    <w:name w:val="P68B1DB1-Normal66"/>
    <w:basedOn w:val="Normal"/>
    <w:rsid w:val="00C40601"/>
    <w:rPr>
      <w:rFonts w:eastAsia="Times New Roman" w:cs="Times New Roman"/>
      <w:b/>
      <w:color w:val="000000"/>
      <w:sz w:val="20"/>
    </w:rPr>
  </w:style>
  <w:style w:type="paragraph" w:customStyle="1" w:styleId="P68B1DB1-Normal67">
    <w:name w:val="P68B1DB1-Normal67"/>
    <w:basedOn w:val="Normal"/>
    <w:rsid w:val="00C40601"/>
    <w:rPr>
      <w:rFonts w:eastAsia="Times New Roman" w:cs="Times New Roman"/>
      <w:color w:val="000000"/>
      <w:sz w:val="16"/>
    </w:rPr>
  </w:style>
  <w:style w:type="paragraph" w:customStyle="1" w:styleId="P68B1DB1-Normal68">
    <w:name w:val="P68B1DB1-Normal68"/>
    <w:basedOn w:val="Normal"/>
    <w:rsid w:val="00C40601"/>
    <w:rPr>
      <w:rFonts w:eastAsia="Times New Roman" w:cs="Times New Roman"/>
      <w:color w:val="C00000"/>
      <w:sz w:val="18"/>
    </w:rPr>
  </w:style>
  <w:style w:type="character" w:styleId="LineNumber">
    <w:name w:val="line number"/>
    <w:basedOn w:val="DefaultParagraphFont"/>
    <w:uiPriority w:val="99"/>
    <w:semiHidden/>
    <w:unhideWhenUsed/>
    <w:rsid w:val="00C4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1917</Words>
  <Characters>10931</Characters>
  <Application>Microsoft Office Word</Application>
  <DocSecurity>0</DocSecurity>
  <Lines>91</Lines>
  <Paragraphs>25</Paragraphs>
  <ScaleCrop>false</ScaleCrop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2022-01-31T15:30:00Z</dcterms:created>
  <dcterms:modified xsi:type="dcterms:W3CDTF">2022-01-31T15:30:00Z</dcterms:modified>
</cp:coreProperties>
</file>