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E4B61" w14:textId="77777777" w:rsidR="004E6669" w:rsidRDefault="004E6669" w:rsidP="00652DA5">
      <w:pPr>
        <w:spacing w:after="0" w:line="480" w:lineRule="auto"/>
        <w:jc w:val="center"/>
        <w:rPr>
          <w:rFonts w:asciiTheme="majorBidi" w:hAnsiTheme="majorBidi" w:cstheme="majorBidi"/>
          <w:b/>
          <w:bCs/>
          <w:sz w:val="28"/>
          <w:szCs w:val="28"/>
        </w:rPr>
      </w:pPr>
      <w:r>
        <w:rPr>
          <w:rFonts w:asciiTheme="majorBidi" w:hAnsiTheme="majorBidi" w:cstheme="majorBidi"/>
          <w:b/>
          <w:bCs/>
          <w:sz w:val="28"/>
          <w:szCs w:val="28"/>
        </w:rPr>
        <w:t xml:space="preserve">Supplementary Information File of </w:t>
      </w:r>
    </w:p>
    <w:p w14:paraId="6E2AD3B9" w14:textId="77777777" w:rsidR="00B03D24" w:rsidRPr="00AE2381" w:rsidRDefault="00B03D24" w:rsidP="00B03D24">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How Can </w:t>
      </w:r>
      <w:r w:rsidRPr="00AE2381">
        <w:rPr>
          <w:rFonts w:asciiTheme="majorBidi" w:hAnsiTheme="majorBidi" w:cstheme="majorBidi"/>
          <w:b/>
          <w:bCs/>
          <w:sz w:val="28"/>
          <w:szCs w:val="28"/>
        </w:rPr>
        <w:t xml:space="preserve">Environmental Impacts of Water Demand Management Policies on </w:t>
      </w:r>
      <w:r>
        <w:rPr>
          <w:rFonts w:asciiTheme="majorBidi" w:hAnsiTheme="majorBidi" w:cstheme="majorBidi"/>
          <w:b/>
          <w:bCs/>
          <w:sz w:val="28"/>
          <w:szCs w:val="28"/>
        </w:rPr>
        <w:t>a</w:t>
      </w:r>
      <w:r w:rsidRPr="00AE2381">
        <w:rPr>
          <w:rFonts w:asciiTheme="majorBidi" w:hAnsiTheme="majorBidi" w:cstheme="majorBidi"/>
          <w:b/>
          <w:bCs/>
          <w:sz w:val="28"/>
          <w:szCs w:val="28"/>
        </w:rPr>
        <w:t xml:space="preserve"> Wastewater System </w:t>
      </w:r>
      <w:r>
        <w:rPr>
          <w:rFonts w:asciiTheme="majorBidi" w:hAnsiTheme="majorBidi" w:cstheme="majorBidi"/>
          <w:b/>
          <w:bCs/>
          <w:sz w:val="28"/>
          <w:szCs w:val="28"/>
        </w:rPr>
        <w:t>be Assessed?</w:t>
      </w:r>
    </w:p>
    <w:p w14:paraId="0E7336A5" w14:textId="77777777" w:rsidR="00652DA5" w:rsidRPr="00AE2381" w:rsidRDefault="00652DA5" w:rsidP="00652DA5">
      <w:pPr>
        <w:spacing w:before="200" w:after="60" w:line="480" w:lineRule="auto"/>
        <w:jc w:val="center"/>
        <w:rPr>
          <w:rFonts w:ascii="Times New Roman" w:eastAsia="Calibri" w:hAnsi="Times New Roman" w:cs="Times New Roman"/>
          <w:b/>
          <w:bCs/>
          <w:color w:val="000000" w:themeColor="text1"/>
          <w:sz w:val="24"/>
          <w:szCs w:val="24"/>
        </w:rPr>
      </w:pPr>
      <w:r w:rsidRPr="00AE2381">
        <w:rPr>
          <w:rFonts w:ascii="Times New Roman" w:eastAsia="Calibri" w:hAnsi="Times New Roman" w:cs="Times New Roman"/>
          <w:b/>
          <w:bCs/>
          <w:color w:val="000000" w:themeColor="text1"/>
          <w:sz w:val="24"/>
          <w:szCs w:val="24"/>
        </w:rPr>
        <w:t>Haniye Safarpour</w:t>
      </w:r>
      <w:r w:rsidRPr="00AE2381">
        <w:rPr>
          <w:rFonts w:ascii="Times New Roman" w:eastAsia="Calibri" w:hAnsi="Times New Roman" w:cs="Times New Roman"/>
          <w:b/>
          <w:bCs/>
          <w:color w:val="000000" w:themeColor="text1"/>
          <w:sz w:val="24"/>
          <w:szCs w:val="24"/>
          <w:vertAlign w:val="superscript"/>
        </w:rPr>
        <w:t>1</w:t>
      </w:r>
      <w:r w:rsidRPr="00AE2381">
        <w:rPr>
          <w:rFonts w:ascii="Times New Roman" w:eastAsia="Calibri" w:hAnsi="Times New Roman" w:cs="Times New Roman"/>
          <w:b/>
          <w:bCs/>
          <w:color w:val="000000" w:themeColor="text1"/>
          <w:sz w:val="24"/>
          <w:szCs w:val="24"/>
        </w:rPr>
        <w:t xml:space="preserve">, </w:t>
      </w:r>
      <w:proofErr w:type="spellStart"/>
      <w:r w:rsidRPr="00AE2381">
        <w:rPr>
          <w:rFonts w:ascii="Times New Roman" w:eastAsia="Calibri" w:hAnsi="Times New Roman" w:cs="Times New Roman"/>
          <w:b/>
          <w:bCs/>
          <w:color w:val="000000" w:themeColor="text1"/>
          <w:sz w:val="24"/>
          <w:szCs w:val="24"/>
        </w:rPr>
        <w:t>Massoud</w:t>
      </w:r>
      <w:proofErr w:type="spellEnd"/>
      <w:r w:rsidRPr="00AE2381">
        <w:rPr>
          <w:rFonts w:ascii="Times New Roman" w:eastAsia="Calibri" w:hAnsi="Times New Roman" w:cs="Times New Roman"/>
          <w:b/>
          <w:bCs/>
          <w:color w:val="000000" w:themeColor="text1"/>
          <w:sz w:val="24"/>
          <w:szCs w:val="24"/>
        </w:rPr>
        <w:t xml:space="preserve"> </w:t>
      </w:r>
      <w:proofErr w:type="spellStart"/>
      <w:r w:rsidRPr="00AE2381">
        <w:rPr>
          <w:rFonts w:ascii="Times New Roman" w:eastAsia="Calibri" w:hAnsi="Times New Roman" w:cs="Times New Roman"/>
          <w:b/>
          <w:bCs/>
          <w:color w:val="000000" w:themeColor="text1"/>
          <w:sz w:val="24"/>
          <w:szCs w:val="24"/>
        </w:rPr>
        <w:t>Tabesh</w:t>
      </w:r>
      <w:proofErr w:type="spellEnd"/>
      <w:r w:rsidRPr="00AE2381">
        <w:rPr>
          <w:rFonts w:ascii="Times New Roman" w:eastAsia="Calibri" w:hAnsi="Times New Roman" w:cs="Times New Roman"/>
          <w:b/>
          <w:bCs/>
          <w:color w:val="000000" w:themeColor="text1"/>
          <w:sz w:val="24"/>
          <w:szCs w:val="24"/>
          <w:vertAlign w:val="superscript"/>
        </w:rPr>
        <w:t>*2</w:t>
      </w:r>
      <w:r w:rsidRPr="00AE2381">
        <w:rPr>
          <w:rFonts w:ascii="Times New Roman" w:eastAsia="Calibri" w:hAnsi="Times New Roman" w:cs="Times New Roman"/>
          <w:b/>
          <w:bCs/>
          <w:color w:val="000000" w:themeColor="text1"/>
          <w:sz w:val="24"/>
          <w:szCs w:val="24"/>
        </w:rPr>
        <w:t xml:space="preserve">, </w:t>
      </w:r>
      <w:proofErr w:type="spellStart"/>
      <w:r w:rsidRPr="00AE2381">
        <w:rPr>
          <w:rFonts w:ascii="Times New Roman" w:eastAsia="Calibri" w:hAnsi="Times New Roman" w:cs="Times New Roman"/>
          <w:b/>
          <w:bCs/>
          <w:color w:val="000000" w:themeColor="text1"/>
          <w:sz w:val="24"/>
          <w:szCs w:val="24"/>
        </w:rPr>
        <w:t>Seyyed</w:t>
      </w:r>
      <w:proofErr w:type="spellEnd"/>
      <w:r w:rsidRPr="00AE2381">
        <w:rPr>
          <w:rFonts w:ascii="Times New Roman" w:eastAsia="Calibri" w:hAnsi="Times New Roman" w:cs="Times New Roman"/>
          <w:b/>
          <w:bCs/>
          <w:color w:val="000000" w:themeColor="text1"/>
          <w:sz w:val="24"/>
          <w:szCs w:val="24"/>
        </w:rPr>
        <w:t xml:space="preserve"> </w:t>
      </w:r>
      <w:proofErr w:type="spellStart"/>
      <w:r w:rsidRPr="00AE2381">
        <w:rPr>
          <w:rFonts w:ascii="Times New Roman" w:eastAsia="Calibri" w:hAnsi="Times New Roman" w:cs="Times New Roman"/>
          <w:b/>
          <w:bCs/>
          <w:color w:val="000000" w:themeColor="text1"/>
          <w:sz w:val="24"/>
          <w:szCs w:val="24"/>
        </w:rPr>
        <w:t>Ahmadreza</w:t>
      </w:r>
      <w:proofErr w:type="spellEnd"/>
      <w:r w:rsidRPr="00AE2381">
        <w:rPr>
          <w:rFonts w:ascii="Times New Roman" w:eastAsia="Calibri" w:hAnsi="Times New Roman" w:cs="Times New Roman"/>
          <w:b/>
          <w:bCs/>
          <w:color w:val="000000" w:themeColor="text1"/>
          <w:sz w:val="24"/>
          <w:szCs w:val="24"/>
        </w:rPr>
        <w:t xml:space="preserve"> Shahangian</w:t>
      </w:r>
      <w:r w:rsidRPr="00AE2381">
        <w:rPr>
          <w:rFonts w:ascii="Times New Roman" w:eastAsia="Calibri" w:hAnsi="Times New Roman" w:cs="Times New Roman"/>
          <w:b/>
          <w:bCs/>
          <w:color w:val="000000" w:themeColor="text1"/>
          <w:sz w:val="24"/>
          <w:szCs w:val="24"/>
          <w:vertAlign w:val="superscript"/>
        </w:rPr>
        <w:t>3</w:t>
      </w:r>
    </w:p>
    <w:p w14:paraId="75041860" w14:textId="77777777" w:rsidR="00652DA5" w:rsidRPr="00AE2381" w:rsidRDefault="00652DA5" w:rsidP="00652DA5">
      <w:pPr>
        <w:spacing w:before="200" w:after="60" w:line="480" w:lineRule="auto"/>
        <w:jc w:val="center"/>
        <w:rPr>
          <w:rFonts w:ascii="Times New Roman" w:eastAsia="Calibri" w:hAnsi="Times New Roman" w:cs="Times New Roman"/>
          <w:color w:val="000000" w:themeColor="text1"/>
        </w:rPr>
      </w:pPr>
    </w:p>
    <w:p w14:paraId="3928232C" w14:textId="77777777" w:rsidR="00652DA5" w:rsidRPr="006773C9" w:rsidRDefault="00652DA5" w:rsidP="00652DA5">
      <w:pPr>
        <w:spacing w:after="0" w:line="480" w:lineRule="auto"/>
        <w:jc w:val="center"/>
        <w:rPr>
          <w:rFonts w:ascii="Times New Roman" w:eastAsia="SimSun" w:hAnsi="Times New Roman" w:cs="Times New Roman"/>
        </w:rPr>
      </w:pPr>
      <w:r w:rsidRPr="00AE2381">
        <w:rPr>
          <w:rFonts w:asciiTheme="majorBidi" w:eastAsia="SimSun" w:hAnsiTheme="majorBidi" w:cstheme="majorBidi"/>
          <w:vertAlign w:val="superscript"/>
        </w:rPr>
        <w:t>1</w:t>
      </w:r>
      <w:r w:rsidRPr="00AE2381">
        <w:rPr>
          <w:rFonts w:asciiTheme="majorBidi" w:eastAsia="SimSun" w:hAnsiTheme="majorBidi" w:cstheme="majorBidi"/>
        </w:rPr>
        <w:t xml:space="preserve"> </w:t>
      </w:r>
      <w:r w:rsidRPr="00AE2381">
        <w:rPr>
          <w:rFonts w:ascii="Times New Roman" w:eastAsia="SimSun" w:hAnsi="Times New Roman" w:cs="Times New Roman"/>
        </w:rPr>
        <w:t>M.Sc. School of Civil Engineering, College of Engineering, University of</w:t>
      </w:r>
      <w:r w:rsidRPr="006773C9">
        <w:rPr>
          <w:rFonts w:ascii="Times New Roman" w:eastAsia="SimSun" w:hAnsi="Times New Roman" w:cs="Times New Roman"/>
        </w:rPr>
        <w:t xml:space="preserve"> Tehran, Tehran, Iran. E-mail address: </w:t>
      </w:r>
      <w:r w:rsidRPr="006773C9">
        <w:rPr>
          <w:rFonts w:ascii="Times New Roman" w:eastAsia="SimSun" w:hAnsi="Times New Roman" w:cs="Times New Roman"/>
          <w:color w:val="0000FF"/>
          <w:u w:val="single"/>
        </w:rPr>
        <w:t>h.safarpour@ut.ac.ir</w:t>
      </w:r>
    </w:p>
    <w:p w14:paraId="53DA120B" w14:textId="77777777" w:rsidR="00652DA5" w:rsidRPr="006773C9" w:rsidRDefault="00652DA5" w:rsidP="00652DA5">
      <w:pPr>
        <w:spacing w:after="0" w:line="480" w:lineRule="auto"/>
        <w:jc w:val="center"/>
        <w:rPr>
          <w:rFonts w:ascii="Times New Roman" w:eastAsia="SimSun" w:hAnsi="Times New Roman" w:cs="Times New Roman"/>
        </w:rPr>
      </w:pPr>
      <w:r w:rsidRPr="006773C9">
        <w:rPr>
          <w:rFonts w:asciiTheme="majorBidi" w:eastAsia="SimSun" w:hAnsiTheme="majorBidi" w:cstheme="majorBidi"/>
          <w:vertAlign w:val="superscript"/>
        </w:rPr>
        <w:t>2</w:t>
      </w:r>
      <w:r w:rsidRPr="006773C9">
        <w:rPr>
          <w:rFonts w:asciiTheme="majorBidi" w:eastAsia="SimSun" w:hAnsiTheme="majorBidi" w:cstheme="majorBidi"/>
        </w:rPr>
        <w:t>*</w:t>
      </w:r>
      <w:r w:rsidRPr="006773C9">
        <w:rPr>
          <w:rFonts w:ascii="Times New Roman" w:eastAsia="SimSun" w:hAnsi="Times New Roman" w:cs="Times New Roman"/>
        </w:rPr>
        <w:t xml:space="preserve"> Professor, School of Civil Engineering, College of Engineering, University of Tehran, Tehran, Iran (Corresponding Author)</w:t>
      </w:r>
      <w:r>
        <w:rPr>
          <w:rFonts w:ascii="Times New Roman" w:eastAsia="SimSun" w:hAnsi="Times New Roman" w:cs="Times New Roman"/>
        </w:rPr>
        <w:t>,</w:t>
      </w:r>
      <w:r w:rsidRPr="006773C9">
        <w:rPr>
          <w:rFonts w:ascii="Times New Roman" w:eastAsia="SimSun" w:hAnsi="Times New Roman" w:cs="Times New Roman"/>
        </w:rPr>
        <w:t xml:space="preserve"> E-mail address: </w:t>
      </w:r>
      <w:hyperlink r:id="rId4" w:history="1">
        <w:r w:rsidRPr="006773C9">
          <w:rPr>
            <w:rFonts w:ascii="Times New Roman" w:eastAsia="SimSun" w:hAnsi="Times New Roman" w:cs="Times New Roman"/>
            <w:color w:val="0000FF"/>
            <w:u w:val="single"/>
          </w:rPr>
          <w:t>mtabesh@ut.ac.ir</w:t>
        </w:r>
      </w:hyperlink>
    </w:p>
    <w:p w14:paraId="6FF31FA3" w14:textId="77777777" w:rsidR="00652DA5" w:rsidRPr="006773C9" w:rsidRDefault="00652DA5" w:rsidP="00652DA5">
      <w:pPr>
        <w:spacing w:after="0" w:line="480" w:lineRule="auto"/>
        <w:jc w:val="center"/>
        <w:rPr>
          <w:rFonts w:ascii="Times New Roman" w:eastAsia="SimSun" w:hAnsi="Times New Roman" w:cs="Times New Roman"/>
        </w:rPr>
      </w:pPr>
      <w:r w:rsidRPr="006773C9">
        <w:rPr>
          <w:rFonts w:asciiTheme="majorBidi" w:eastAsia="SimSun" w:hAnsiTheme="majorBidi" w:cstheme="majorBidi"/>
          <w:vertAlign w:val="superscript"/>
        </w:rPr>
        <w:t>3</w:t>
      </w:r>
      <w:r w:rsidRPr="006773C9">
        <w:rPr>
          <w:rFonts w:ascii="Times New Roman" w:eastAsia="SimSun" w:hAnsi="Times New Roman" w:cs="Times New Roman"/>
        </w:rPr>
        <w:t xml:space="preserve"> Ph.D. Candidate, School of Civil Engineering, College of Engineering, University of Tehran, Tehran, Iran. E-mail address: </w:t>
      </w:r>
      <w:r w:rsidRPr="006773C9">
        <w:rPr>
          <w:rFonts w:ascii="Times New Roman" w:eastAsia="SimSun" w:hAnsi="Times New Roman" w:cs="Times New Roman"/>
          <w:color w:val="0000FF"/>
          <w:u w:val="single"/>
        </w:rPr>
        <w:t>a.shahangian@ut.ac.ir</w:t>
      </w:r>
    </w:p>
    <w:p w14:paraId="562CE0C6" w14:textId="07676993" w:rsidR="00652DA5" w:rsidRDefault="00652DA5">
      <w:r>
        <w:br w:type="page"/>
      </w:r>
    </w:p>
    <w:p w14:paraId="2549F3BC" w14:textId="096E72D9" w:rsidR="0032291A" w:rsidRPr="004E6669" w:rsidRDefault="00F15A4F" w:rsidP="00652DA5">
      <w:pPr>
        <w:rPr>
          <w:rFonts w:asciiTheme="majorBidi" w:hAnsiTheme="majorBidi" w:cstheme="majorBidi"/>
          <w:b/>
          <w:bCs/>
        </w:rPr>
      </w:pPr>
      <w:r w:rsidRPr="004E6669">
        <w:rPr>
          <w:rFonts w:asciiTheme="majorBidi" w:hAnsiTheme="majorBidi" w:cstheme="majorBidi"/>
          <w:b/>
          <w:bCs/>
        </w:rPr>
        <w:lastRenderedPageBreak/>
        <w:t>Equations:</w:t>
      </w:r>
    </w:p>
    <w:p w14:paraId="6D38AAFF" w14:textId="0EEB837F" w:rsidR="00F15A4F" w:rsidRPr="004E6669" w:rsidRDefault="00F15A4F" w:rsidP="004E6669">
      <w:pPr>
        <w:jc w:val="both"/>
        <w:rPr>
          <w:rFonts w:asciiTheme="majorBidi" w:hAnsiTheme="majorBidi" w:cstheme="majorBidi"/>
          <w:b/>
          <w:bCs/>
        </w:rPr>
      </w:pPr>
      <w:r w:rsidRPr="004E6669">
        <w:rPr>
          <w:rFonts w:asciiTheme="majorBidi" w:hAnsiTheme="majorBidi" w:cstheme="majorBidi"/>
          <w:b/>
          <w:bCs/>
        </w:rPr>
        <w:t>Estimation of H</w:t>
      </w:r>
      <w:r w:rsidRPr="004E6669">
        <w:rPr>
          <w:rFonts w:asciiTheme="majorBidi" w:hAnsiTheme="majorBidi" w:cstheme="majorBidi"/>
          <w:b/>
          <w:bCs/>
          <w:vertAlign w:val="subscript"/>
        </w:rPr>
        <w:t>2</w:t>
      </w:r>
      <w:r w:rsidRPr="004E6669">
        <w:rPr>
          <w:rFonts w:asciiTheme="majorBidi" w:hAnsiTheme="majorBidi" w:cstheme="majorBidi"/>
          <w:b/>
          <w:bCs/>
        </w:rPr>
        <w:t>S emissions from WWCN (tee et al., 2011)</w:t>
      </w:r>
      <w:r w:rsidR="004E6669" w:rsidRPr="004E6669">
        <w:rPr>
          <w:rFonts w:asciiTheme="majorBidi" w:hAnsiTheme="majorBidi" w:cstheme="majorBidi"/>
          <w:b/>
          <w:bCs/>
        </w:rPr>
        <w:t>:</w:t>
      </w:r>
    </w:p>
    <w:p w14:paraId="60A0FE4E" w14:textId="77777777" w:rsidR="004E6669" w:rsidRPr="004E6669" w:rsidRDefault="004E6669" w:rsidP="004E6669">
      <w:pPr>
        <w:jc w:val="both"/>
        <w:rPr>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E6669" w14:paraId="5672C496" w14:textId="77777777" w:rsidTr="004E6669">
        <w:tc>
          <w:tcPr>
            <w:tcW w:w="4675" w:type="dxa"/>
          </w:tcPr>
          <w:p w14:paraId="463B2BB6" w14:textId="139C97FE" w:rsidR="004E6669" w:rsidRDefault="004E6669" w:rsidP="004E6669">
            <w:pPr>
              <w:jc w:val="both"/>
              <w:rPr>
                <w:rFonts w:ascii="Times New Roman" w:hAnsi="Times New Roman" w:cs="B Nazanin"/>
                <w:noProof/>
                <w:color w:val="131413"/>
                <w:sz w:val="20"/>
              </w:rPr>
            </w:pPr>
            <w:r w:rsidRPr="00262D28">
              <w:rPr>
                <w:rFonts w:ascii="Times New Roman" w:hAnsi="Times New Roman" w:cs="B Nazanin"/>
                <w:noProof/>
                <w:color w:val="131413"/>
                <w:position w:val="-44"/>
                <w:sz w:val="20"/>
              </w:rPr>
              <w:object w:dxaOrig="3795" w:dyaOrig="840" w14:anchorId="15525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9pt;height:42pt;mso-width-percent:0;mso-height-percent:0;mso-width-percent:0;mso-height-percent:0" o:ole="">
                  <v:imagedata r:id="rId5" o:title=""/>
                </v:shape>
                <o:OLEObject Type="Embed" ProgID="Equation.DSMT4" ShapeID="_x0000_i1025" DrawAspect="Content" ObjectID="_1696324156" r:id="rId6"/>
              </w:object>
            </w:r>
          </w:p>
        </w:tc>
        <w:tc>
          <w:tcPr>
            <w:tcW w:w="4675" w:type="dxa"/>
            <w:vAlign w:val="center"/>
          </w:tcPr>
          <w:p w14:paraId="6708C4CC" w14:textId="71C2D165" w:rsidR="004E6669" w:rsidRDefault="004E6669" w:rsidP="004E6669">
            <w:pPr>
              <w:jc w:val="right"/>
              <w:rPr>
                <w:rFonts w:ascii="Times New Roman" w:hAnsi="Times New Roman" w:cs="B Nazanin"/>
                <w:noProof/>
                <w:color w:val="131413"/>
                <w:sz w:val="20"/>
              </w:rPr>
            </w:pPr>
            <w:r>
              <w:rPr>
                <w:rFonts w:ascii="Times New Roman" w:hAnsi="Times New Roman" w:cs="B Nazanin"/>
                <w:noProof/>
                <w:color w:val="131413"/>
                <w:sz w:val="20"/>
              </w:rPr>
              <w:t>(1)</w:t>
            </w:r>
          </w:p>
        </w:tc>
      </w:tr>
    </w:tbl>
    <w:p w14:paraId="49EB697F" w14:textId="77777777" w:rsidR="004E6669" w:rsidRDefault="004E6669" w:rsidP="004E6669">
      <w:pPr>
        <w:jc w:val="both"/>
        <w:rPr>
          <w:rFonts w:ascii="Times New Roman" w:hAnsi="Times New Roman" w:cs="B Nazanin"/>
          <w:i/>
          <w:iCs/>
          <w:color w:val="131413"/>
          <w:sz w:val="20"/>
        </w:rPr>
      </w:pPr>
    </w:p>
    <w:p w14:paraId="4E3C4B57" w14:textId="602A1819" w:rsidR="00F15A4F" w:rsidRPr="004E6669" w:rsidRDefault="00F15A4F" w:rsidP="004E6669">
      <w:pPr>
        <w:jc w:val="both"/>
        <w:rPr>
          <w:rFonts w:asciiTheme="majorBidi" w:hAnsiTheme="majorBidi" w:cstheme="majorBidi"/>
          <w:i/>
          <w:iCs/>
          <w:lang w:bidi="fa-IR"/>
        </w:rPr>
      </w:pPr>
      <w:r w:rsidRPr="004E6669">
        <w:rPr>
          <w:rFonts w:ascii="Times New Roman" w:hAnsi="Times New Roman" w:cs="B Nazanin"/>
          <w:i/>
          <w:iCs/>
          <w:color w:val="131413"/>
          <w:szCs w:val="24"/>
        </w:rPr>
        <w:t>S</w:t>
      </w:r>
      <w:r w:rsidRPr="004E6669">
        <w:rPr>
          <w:rFonts w:ascii="Times New Roman" w:hAnsi="Times New Roman" w:cs="B Nazanin"/>
          <w:i/>
          <w:iCs/>
          <w:color w:val="131413"/>
          <w:szCs w:val="24"/>
          <w:vertAlign w:val="subscript"/>
        </w:rPr>
        <w:t>lim</w:t>
      </w:r>
      <w:r w:rsidRPr="004E6669">
        <w:rPr>
          <w:rFonts w:ascii="Times New Roman" w:hAnsi="Times New Roman" w:cs="B Nazanin"/>
          <w:color w:val="131413"/>
          <w:szCs w:val="24"/>
        </w:rPr>
        <w:t xml:space="preserve">: limit concentration of sulfide (mg/l), </w:t>
      </w:r>
      <w:r w:rsidRPr="004E6669">
        <w:rPr>
          <w:rFonts w:ascii="Times New Roman" w:hAnsi="Times New Roman" w:cs="B Nazanin"/>
          <w:i/>
          <w:iCs/>
          <w:color w:val="131413"/>
          <w:szCs w:val="24"/>
        </w:rPr>
        <w:t>BOD</w:t>
      </w:r>
      <w:r w:rsidRPr="004E6669">
        <w:rPr>
          <w:rFonts w:ascii="Times New Roman" w:hAnsi="Times New Roman" w:cs="B Nazanin"/>
          <w:color w:val="131413"/>
          <w:szCs w:val="24"/>
        </w:rPr>
        <w:t xml:space="preserve">: biochemical oxygen demand concentration (mg/l), </w:t>
      </w:r>
      <w:r w:rsidRPr="004E6669">
        <w:rPr>
          <w:rFonts w:ascii="Times New Roman" w:hAnsi="Times New Roman" w:cs="B Nazanin"/>
          <w:i/>
          <w:iCs/>
          <w:color w:val="131413"/>
          <w:szCs w:val="24"/>
        </w:rPr>
        <w:t>T</w:t>
      </w:r>
      <w:r w:rsidRPr="004E6669">
        <w:rPr>
          <w:rFonts w:ascii="Times New Roman" w:hAnsi="Times New Roman" w:cs="B Nazanin"/>
          <w:color w:val="131413"/>
          <w:szCs w:val="24"/>
        </w:rPr>
        <w:t>: wastewater’s temperature (</w:t>
      </w:r>
      <w:r w:rsidRPr="004E6669">
        <w:rPr>
          <w:rFonts w:ascii="Times New Roman" w:hAnsi="Times New Roman" w:cs="B Nazanin"/>
          <w:color w:val="131413"/>
          <w:szCs w:val="24"/>
          <w:vertAlign w:val="superscript"/>
        </w:rPr>
        <w:t>0</w:t>
      </w:r>
      <w:r w:rsidRPr="004E6669">
        <w:rPr>
          <w:rFonts w:ascii="Times New Roman" w:hAnsi="Times New Roman" w:cs="B Nazanin"/>
          <w:color w:val="131413"/>
          <w:szCs w:val="24"/>
        </w:rPr>
        <w:t xml:space="preserve">C), </w:t>
      </w:r>
      <w:r w:rsidRPr="004E6669">
        <w:rPr>
          <w:rFonts w:ascii="Times New Roman" w:hAnsi="Times New Roman" w:cs="B Nazanin"/>
          <w:i/>
          <w:iCs/>
          <w:color w:val="131413"/>
          <w:szCs w:val="24"/>
        </w:rPr>
        <w:t>S</w:t>
      </w:r>
      <w:r w:rsidRPr="004E6669">
        <w:rPr>
          <w:rFonts w:ascii="Times New Roman" w:hAnsi="Times New Roman" w:cs="B Nazanin"/>
          <w:color w:val="131413"/>
          <w:szCs w:val="24"/>
        </w:rPr>
        <w:t xml:space="preserve">: slope of the pipe (m/m), </w:t>
      </w:r>
      <w:r w:rsidRPr="004E6669">
        <w:rPr>
          <w:rFonts w:ascii="Times New Roman" w:hAnsi="Times New Roman" w:cs="B Nazanin"/>
          <w:i/>
          <w:iCs/>
          <w:color w:val="131413"/>
          <w:szCs w:val="24"/>
        </w:rPr>
        <w:t>U</w:t>
      </w:r>
      <w:r w:rsidRPr="004E6669">
        <w:rPr>
          <w:rFonts w:ascii="Times New Roman" w:hAnsi="Times New Roman" w:cs="B Nazanin"/>
          <w:color w:val="131413"/>
          <w:szCs w:val="24"/>
        </w:rPr>
        <w:t xml:space="preserve">: velocity (m/s), and </w:t>
      </w:r>
      <w:r w:rsidRPr="004E6669">
        <w:rPr>
          <w:rFonts w:ascii="Times New Roman" w:hAnsi="Times New Roman" w:cs="B Nazanin"/>
          <w:i/>
          <w:iCs/>
          <w:color w:val="131413"/>
          <w:szCs w:val="24"/>
        </w:rPr>
        <w:t>P/b</w:t>
      </w:r>
      <w:r w:rsidRPr="004E6669">
        <w:rPr>
          <w:rFonts w:ascii="Times New Roman" w:hAnsi="Times New Roman" w:cs="B Nazanin"/>
          <w:color w:val="131413"/>
          <w:szCs w:val="24"/>
        </w:rPr>
        <w:t>: ratio of wetted perimeter of the pipe wall (P) (m) to the surface width of the stream (b) (m).</w:t>
      </w:r>
    </w:p>
    <w:p w14:paraId="34745B05" w14:textId="7C206318" w:rsidR="00F15A4F" w:rsidRPr="006F06C9" w:rsidRDefault="00F15A4F" w:rsidP="004E6669">
      <w:pPr>
        <w:jc w:val="both"/>
        <w:rPr>
          <w:rFonts w:asciiTheme="majorBidi" w:hAnsiTheme="majorBidi" w:cstheme="majorBidi"/>
          <w:b/>
          <w:bCs/>
        </w:rPr>
      </w:pPr>
      <w:r w:rsidRPr="006F06C9">
        <w:rPr>
          <w:rFonts w:asciiTheme="majorBidi" w:hAnsiTheme="majorBidi" w:cstheme="majorBidi"/>
          <w:b/>
          <w:bCs/>
        </w:rPr>
        <w:t>Estimation of CH</w:t>
      </w:r>
      <w:r w:rsidRPr="006F06C9">
        <w:rPr>
          <w:rFonts w:asciiTheme="majorBidi" w:hAnsiTheme="majorBidi" w:cstheme="majorBidi"/>
          <w:b/>
          <w:bCs/>
          <w:vertAlign w:val="subscript"/>
        </w:rPr>
        <w:t>4</w:t>
      </w:r>
      <w:r w:rsidRPr="006F06C9">
        <w:rPr>
          <w:rFonts w:asciiTheme="majorBidi" w:hAnsiTheme="majorBidi" w:cstheme="majorBidi"/>
          <w:b/>
          <w:bCs/>
        </w:rPr>
        <w:t xml:space="preserve"> emissions from WWCN (</w:t>
      </w:r>
      <w:proofErr w:type="spellStart"/>
      <w:r w:rsidRPr="006F06C9">
        <w:rPr>
          <w:rFonts w:asciiTheme="majorBidi" w:hAnsiTheme="majorBidi" w:cstheme="majorBidi"/>
          <w:b/>
          <w:bCs/>
        </w:rPr>
        <w:t>Chaosakul</w:t>
      </w:r>
      <w:proofErr w:type="spellEnd"/>
      <w:r w:rsidRPr="006F06C9">
        <w:rPr>
          <w:rFonts w:asciiTheme="majorBidi" w:hAnsiTheme="majorBidi" w:cstheme="majorBidi"/>
          <w:b/>
          <w:bCs/>
        </w:rPr>
        <w:t xml:space="preserve"> et al., 2014)</w:t>
      </w:r>
      <w:r w:rsidR="004E6669" w:rsidRPr="006F06C9">
        <w:rPr>
          <w:rFonts w:asciiTheme="majorBidi" w:hAnsiTheme="majorBidi" w:cstheme="majorBidi"/>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624"/>
      </w:tblGrid>
      <w:tr w:rsidR="004E6669" w14:paraId="365837A8" w14:textId="77777777" w:rsidTr="004E6669">
        <w:tc>
          <w:tcPr>
            <w:tcW w:w="4675" w:type="dxa"/>
          </w:tcPr>
          <w:p w14:paraId="3698EAE0" w14:textId="11874B4C" w:rsidR="004E6669" w:rsidRDefault="004E6669" w:rsidP="004E6669">
            <w:pPr>
              <w:jc w:val="both"/>
              <w:rPr>
                <w:rFonts w:asciiTheme="majorBidi" w:hAnsiTheme="majorBidi" w:cstheme="majorBidi"/>
              </w:rPr>
            </w:pPr>
            <w:r w:rsidRPr="00262D28">
              <w:rPr>
                <w:rFonts w:asciiTheme="majorBidi" w:hAnsiTheme="majorBidi" w:cstheme="majorBidi"/>
                <w:noProof/>
                <w:sz w:val="20"/>
                <w:szCs w:val="20"/>
                <w:lang w:bidi="fa-IR"/>
              </w:rPr>
              <w:object w:dxaOrig="4515" w:dyaOrig="690" w14:anchorId="6F510059">
                <v:shape id="_x0000_i1026" type="#_x0000_t75" alt="" style="width:226pt;height:34pt;mso-width-percent:0;mso-height-percent:0;mso-width-percent:0;mso-height-percent:0" o:ole="">
                  <v:imagedata r:id="rId7" o:title=""/>
                </v:shape>
                <o:OLEObject Type="Embed" ProgID="Equation.DSMT4" ShapeID="_x0000_i1026" DrawAspect="Content" ObjectID="_1696324157" r:id="rId8"/>
              </w:object>
            </w:r>
          </w:p>
        </w:tc>
        <w:tc>
          <w:tcPr>
            <w:tcW w:w="4675" w:type="dxa"/>
            <w:vAlign w:val="center"/>
          </w:tcPr>
          <w:p w14:paraId="23776486" w14:textId="27E75FC1" w:rsidR="004E6669" w:rsidRDefault="004E6669" w:rsidP="004E6669">
            <w:pPr>
              <w:jc w:val="right"/>
              <w:rPr>
                <w:rFonts w:asciiTheme="majorBidi" w:hAnsiTheme="majorBidi" w:cstheme="majorBidi"/>
              </w:rPr>
            </w:pPr>
            <w:r>
              <w:rPr>
                <w:rFonts w:asciiTheme="majorBidi" w:hAnsiTheme="majorBidi" w:cstheme="majorBidi"/>
              </w:rPr>
              <w:t>(2)</w:t>
            </w:r>
          </w:p>
        </w:tc>
      </w:tr>
    </w:tbl>
    <w:p w14:paraId="30809137" w14:textId="2AE35C19" w:rsidR="00F15A4F" w:rsidRDefault="00F15A4F" w:rsidP="004E6669">
      <w:pPr>
        <w:jc w:val="both"/>
        <w:rPr>
          <w:rFonts w:asciiTheme="majorBidi" w:hAnsiTheme="majorBidi" w:cstheme="majorBidi"/>
          <w:noProof/>
          <w:sz w:val="20"/>
          <w:szCs w:val="20"/>
          <w:lang w:bidi="fa-IR"/>
        </w:rPr>
      </w:pPr>
    </w:p>
    <w:p w14:paraId="4AF894F5" w14:textId="77777777" w:rsidR="00F15A4F" w:rsidRPr="004E6669" w:rsidRDefault="00F15A4F" w:rsidP="004E6669">
      <w:pPr>
        <w:jc w:val="both"/>
        <w:rPr>
          <w:rFonts w:ascii="Times New Roman" w:hAnsi="Times New Roman" w:cs="B Nazanin"/>
          <w:color w:val="131413"/>
          <w:szCs w:val="24"/>
        </w:rPr>
      </w:pPr>
      <w:r w:rsidRPr="004E6669">
        <w:rPr>
          <w:rFonts w:asciiTheme="majorBidi" w:hAnsiTheme="majorBidi" w:cstheme="majorBidi"/>
          <w:i/>
          <w:iCs/>
          <w:lang w:bidi="fa-IR"/>
        </w:rPr>
        <w:t>C</w:t>
      </w:r>
      <w:r w:rsidRPr="004E6669">
        <w:rPr>
          <w:rFonts w:asciiTheme="majorBidi" w:hAnsiTheme="majorBidi" w:cstheme="majorBidi"/>
          <w:i/>
          <w:iCs/>
          <w:vertAlign w:val="subscript"/>
          <w:lang w:bidi="fa-IR"/>
        </w:rPr>
        <w:t>CH4</w:t>
      </w:r>
      <w:r w:rsidRPr="004E6669">
        <w:rPr>
          <w:rFonts w:asciiTheme="majorBidi" w:hAnsiTheme="majorBidi" w:cstheme="majorBidi"/>
          <w:lang w:bidi="fa-IR"/>
        </w:rPr>
        <w:t>: the concentration of CH</w:t>
      </w:r>
      <w:r w:rsidRPr="004E6669">
        <w:rPr>
          <w:rFonts w:asciiTheme="majorBidi" w:hAnsiTheme="majorBidi" w:cstheme="majorBidi"/>
          <w:vertAlign w:val="subscript"/>
          <w:lang w:bidi="fa-IR"/>
        </w:rPr>
        <w:t xml:space="preserve">4 </w:t>
      </w:r>
      <w:r w:rsidRPr="004E6669">
        <w:rPr>
          <w:rFonts w:asciiTheme="majorBidi" w:hAnsiTheme="majorBidi" w:cstheme="majorBidi"/>
          <w:lang w:bidi="fa-IR"/>
        </w:rPr>
        <w:t xml:space="preserve">emission (mg/l), </w:t>
      </w:r>
      <w:r w:rsidRPr="004E6669">
        <w:rPr>
          <w:rFonts w:asciiTheme="majorBidi" w:hAnsiTheme="majorBidi" w:cstheme="majorBidi"/>
          <w:i/>
          <w:iCs/>
          <w:lang w:bidi="fa-IR"/>
        </w:rPr>
        <w:t>A/V</w:t>
      </w:r>
      <w:r w:rsidRPr="004E6669">
        <w:rPr>
          <w:rFonts w:asciiTheme="majorBidi" w:hAnsiTheme="majorBidi" w:cstheme="majorBidi"/>
          <w:lang w:bidi="fa-IR"/>
        </w:rPr>
        <w:t>: the surface area to volume ratio of sewer (m</w:t>
      </w:r>
      <w:r w:rsidRPr="004E6669">
        <w:rPr>
          <w:rFonts w:asciiTheme="majorBidi" w:hAnsiTheme="majorBidi" w:cstheme="majorBidi"/>
          <w:vertAlign w:val="superscript"/>
          <w:lang w:bidi="fa-IR"/>
        </w:rPr>
        <w:t>-1</w:t>
      </w:r>
      <w:r w:rsidRPr="004E6669">
        <w:rPr>
          <w:rFonts w:asciiTheme="majorBidi" w:hAnsiTheme="majorBidi" w:cstheme="majorBidi"/>
          <w:lang w:bidi="fa-IR"/>
        </w:rPr>
        <w:t xml:space="preserve">), </w:t>
      </w:r>
      <w:r w:rsidRPr="004E6669">
        <w:rPr>
          <w:rFonts w:asciiTheme="majorBidi" w:hAnsiTheme="majorBidi" w:cstheme="majorBidi"/>
          <w:i/>
          <w:iCs/>
          <w:lang w:bidi="fa-IR"/>
        </w:rPr>
        <w:t>HRT</w:t>
      </w:r>
      <w:r w:rsidRPr="004E6669">
        <w:rPr>
          <w:rFonts w:asciiTheme="majorBidi" w:hAnsiTheme="majorBidi" w:cstheme="majorBidi"/>
          <w:lang w:bidi="fa-IR"/>
        </w:rPr>
        <w:t>: hydraulic retention time (</w:t>
      </w:r>
      <w:proofErr w:type="spellStart"/>
      <w:r w:rsidRPr="004E6669">
        <w:rPr>
          <w:rFonts w:asciiTheme="majorBidi" w:hAnsiTheme="majorBidi" w:cstheme="majorBidi"/>
          <w:lang w:bidi="fa-IR"/>
        </w:rPr>
        <w:t>hr</w:t>
      </w:r>
      <w:proofErr w:type="spellEnd"/>
      <w:r w:rsidRPr="004E6669">
        <w:rPr>
          <w:rFonts w:asciiTheme="majorBidi" w:hAnsiTheme="majorBidi" w:cstheme="majorBidi"/>
          <w:lang w:bidi="fa-IR"/>
        </w:rPr>
        <w:t xml:space="preserve">), and </w:t>
      </w:r>
      <w:r w:rsidRPr="004E6669">
        <w:rPr>
          <w:rFonts w:asciiTheme="majorBidi" w:hAnsiTheme="majorBidi" w:cstheme="majorBidi"/>
          <w:i/>
          <w:iCs/>
          <w:lang w:bidi="fa-IR"/>
        </w:rPr>
        <w:t>T</w:t>
      </w:r>
      <w:r w:rsidRPr="004E6669">
        <w:rPr>
          <w:rFonts w:asciiTheme="majorBidi" w:hAnsiTheme="majorBidi" w:cstheme="majorBidi"/>
          <w:lang w:bidi="fa-IR"/>
        </w:rPr>
        <w:t xml:space="preserve">: </w:t>
      </w:r>
      <w:r w:rsidRPr="004E6669">
        <w:rPr>
          <w:rFonts w:ascii="Times New Roman" w:hAnsi="Times New Roman" w:cs="B Nazanin"/>
          <w:color w:val="131413"/>
          <w:szCs w:val="24"/>
        </w:rPr>
        <w:t>wastewater’s temperature (</w:t>
      </w:r>
      <w:r w:rsidRPr="004E6669">
        <w:rPr>
          <w:rFonts w:ascii="Times New Roman" w:hAnsi="Times New Roman" w:cs="B Nazanin"/>
          <w:color w:val="131413"/>
          <w:szCs w:val="24"/>
          <w:vertAlign w:val="superscript"/>
        </w:rPr>
        <w:t>0</w:t>
      </w:r>
      <w:r w:rsidRPr="004E6669">
        <w:rPr>
          <w:rFonts w:ascii="Times New Roman" w:hAnsi="Times New Roman" w:cs="B Nazanin"/>
          <w:color w:val="131413"/>
          <w:szCs w:val="24"/>
        </w:rPr>
        <w:t>C).</w:t>
      </w:r>
    </w:p>
    <w:p w14:paraId="711FE07A" w14:textId="3007513E" w:rsidR="00F15A4F" w:rsidRPr="006F06C9" w:rsidRDefault="00F15A4F" w:rsidP="004E6669">
      <w:pPr>
        <w:jc w:val="both"/>
        <w:rPr>
          <w:rFonts w:asciiTheme="majorBidi" w:hAnsiTheme="majorBidi" w:cstheme="majorBidi"/>
          <w:b/>
          <w:bCs/>
        </w:rPr>
      </w:pPr>
      <w:r w:rsidRPr="006F06C9">
        <w:rPr>
          <w:rFonts w:asciiTheme="majorBidi" w:hAnsiTheme="majorBidi" w:cstheme="majorBidi"/>
          <w:b/>
          <w:bCs/>
        </w:rPr>
        <w:t>Estimation CH</w:t>
      </w:r>
      <w:r w:rsidRPr="006F06C9">
        <w:rPr>
          <w:rFonts w:asciiTheme="majorBidi" w:hAnsiTheme="majorBidi" w:cstheme="majorBidi"/>
          <w:b/>
          <w:bCs/>
          <w:vertAlign w:val="subscript"/>
        </w:rPr>
        <w:t>4</w:t>
      </w:r>
      <w:r w:rsidRPr="006F06C9">
        <w:rPr>
          <w:rFonts w:asciiTheme="majorBidi" w:hAnsiTheme="majorBidi" w:cstheme="majorBidi"/>
          <w:b/>
          <w:bCs/>
        </w:rPr>
        <w:t xml:space="preserve"> and CO</w:t>
      </w:r>
      <w:r w:rsidRPr="006F06C9">
        <w:rPr>
          <w:rFonts w:asciiTheme="majorBidi" w:hAnsiTheme="majorBidi" w:cstheme="majorBidi"/>
          <w:b/>
          <w:bCs/>
          <w:vertAlign w:val="subscript"/>
        </w:rPr>
        <w:t>2</w:t>
      </w:r>
      <w:r w:rsidRPr="006F06C9">
        <w:rPr>
          <w:rFonts w:asciiTheme="majorBidi" w:hAnsiTheme="majorBidi" w:cstheme="majorBidi"/>
          <w:b/>
          <w:bCs/>
        </w:rPr>
        <w:t xml:space="preserve"> Emissions from Wastewater treatment unit (EPA, 2010)</w:t>
      </w:r>
      <w:r w:rsidR="004E6669" w:rsidRPr="006F06C9">
        <w:rPr>
          <w:rFonts w:asciiTheme="majorBidi" w:hAnsiTheme="majorBidi" w:cstheme="majorBidi"/>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0"/>
        <w:gridCol w:w="2590"/>
      </w:tblGrid>
      <w:tr w:rsidR="004E6669" w14:paraId="4FFEC153" w14:textId="77777777" w:rsidTr="004E6669">
        <w:tc>
          <w:tcPr>
            <w:tcW w:w="4675" w:type="dxa"/>
          </w:tcPr>
          <w:p w14:paraId="22970A26" w14:textId="57095E46" w:rsidR="004E6669" w:rsidRDefault="004E6669" w:rsidP="004E6669">
            <w:pPr>
              <w:jc w:val="both"/>
              <w:rPr>
                <w:rFonts w:asciiTheme="majorBidi" w:hAnsiTheme="majorBidi" w:cstheme="majorBidi"/>
              </w:rPr>
            </w:pPr>
            <w:r w:rsidRPr="00262D28">
              <w:rPr>
                <w:rFonts w:ascii="Times New Roman" w:hAnsi="Times New Roman" w:cs="B Nazanin"/>
                <w:noProof/>
                <w:color w:val="131413"/>
                <w:sz w:val="20"/>
              </w:rPr>
              <w:object w:dxaOrig="6540" w:dyaOrig="420" w14:anchorId="3B2D61B0">
                <v:shape id="_x0000_i1027" type="#_x0000_t75" alt="" style="width:327.5pt;height:21pt;mso-width-percent:0;mso-height-percent:0;mso-width-percent:0;mso-height-percent:0" o:ole="">
                  <v:imagedata r:id="rId9" o:title=""/>
                </v:shape>
                <o:OLEObject Type="Embed" ProgID="Equation.DSMT4" ShapeID="_x0000_i1027" DrawAspect="Content" ObjectID="_1696324158" r:id="rId10"/>
              </w:object>
            </w:r>
          </w:p>
        </w:tc>
        <w:tc>
          <w:tcPr>
            <w:tcW w:w="4675" w:type="dxa"/>
            <w:vAlign w:val="center"/>
          </w:tcPr>
          <w:p w14:paraId="176D1D03" w14:textId="45E8BF2C" w:rsidR="004E6669" w:rsidRDefault="004E6669" w:rsidP="004E6669">
            <w:pPr>
              <w:jc w:val="right"/>
              <w:rPr>
                <w:rFonts w:asciiTheme="majorBidi" w:hAnsiTheme="majorBidi" w:cstheme="majorBidi"/>
              </w:rPr>
            </w:pPr>
            <w:r>
              <w:rPr>
                <w:rFonts w:asciiTheme="majorBidi" w:hAnsiTheme="majorBidi" w:cstheme="majorBidi"/>
              </w:rPr>
              <w:t>(3)</w:t>
            </w:r>
          </w:p>
        </w:tc>
      </w:tr>
      <w:tr w:rsidR="004E6669" w14:paraId="6D7931A3" w14:textId="77777777" w:rsidTr="004E6669">
        <w:tc>
          <w:tcPr>
            <w:tcW w:w="4675" w:type="dxa"/>
          </w:tcPr>
          <w:p w14:paraId="7B4B60B2" w14:textId="00A05C55" w:rsidR="004E6669" w:rsidRDefault="004E6669" w:rsidP="004E6669">
            <w:pPr>
              <w:jc w:val="both"/>
              <w:rPr>
                <w:rFonts w:asciiTheme="majorBidi" w:hAnsiTheme="majorBidi" w:cstheme="majorBidi"/>
              </w:rPr>
            </w:pPr>
            <w:r w:rsidRPr="00262D28">
              <w:rPr>
                <w:rFonts w:ascii="Times New Roman" w:hAnsi="Times New Roman" w:cs="B Nazanin"/>
                <w:noProof/>
                <w:color w:val="131413"/>
                <w:sz w:val="20"/>
              </w:rPr>
              <w:object w:dxaOrig="6360" w:dyaOrig="420" w14:anchorId="5B0241BA">
                <v:shape id="_x0000_i1028" type="#_x0000_t75" alt="" style="width:318.5pt;height:21pt;mso-width-percent:0;mso-height-percent:0;mso-width-percent:0;mso-height-percent:0" o:ole="">
                  <v:imagedata r:id="rId11" o:title=""/>
                </v:shape>
                <o:OLEObject Type="Embed" ProgID="Equation.DSMT4" ShapeID="_x0000_i1028" DrawAspect="Content" ObjectID="_1696324159" r:id="rId12"/>
              </w:object>
            </w:r>
          </w:p>
        </w:tc>
        <w:tc>
          <w:tcPr>
            <w:tcW w:w="4675" w:type="dxa"/>
            <w:vAlign w:val="center"/>
          </w:tcPr>
          <w:p w14:paraId="15C97AD0" w14:textId="7F0A60C5" w:rsidR="004E6669" w:rsidRDefault="004E6669" w:rsidP="004E6669">
            <w:pPr>
              <w:jc w:val="right"/>
              <w:rPr>
                <w:rFonts w:asciiTheme="majorBidi" w:hAnsiTheme="majorBidi" w:cstheme="majorBidi"/>
              </w:rPr>
            </w:pPr>
            <w:r>
              <w:rPr>
                <w:rFonts w:asciiTheme="majorBidi" w:hAnsiTheme="majorBidi" w:cstheme="majorBidi"/>
              </w:rPr>
              <w:t>(4)</w:t>
            </w:r>
          </w:p>
        </w:tc>
      </w:tr>
    </w:tbl>
    <w:p w14:paraId="23C47770" w14:textId="77777777" w:rsidR="004E6669" w:rsidRPr="004E6669" w:rsidRDefault="004E6669" w:rsidP="004E6669">
      <w:pPr>
        <w:jc w:val="both"/>
        <w:rPr>
          <w:rFonts w:asciiTheme="majorBidi" w:hAnsiTheme="majorBidi" w:cstheme="majorBidi"/>
        </w:rPr>
      </w:pPr>
    </w:p>
    <w:p w14:paraId="23A640FB" w14:textId="210D5647" w:rsidR="00F15A4F" w:rsidRPr="004E6669" w:rsidRDefault="00F15A4F" w:rsidP="004E6669">
      <w:pPr>
        <w:jc w:val="both"/>
        <w:rPr>
          <w:rFonts w:asciiTheme="majorBidi" w:hAnsiTheme="majorBidi" w:cstheme="majorBidi"/>
          <w:szCs w:val="24"/>
          <w:lang w:bidi="fa-IR"/>
        </w:rPr>
      </w:pPr>
      <w:r w:rsidRPr="004E6669">
        <w:rPr>
          <w:rFonts w:asciiTheme="majorBidi" w:hAnsiTheme="majorBidi" w:cstheme="majorBidi"/>
          <w:i/>
          <w:iCs/>
          <w:szCs w:val="24"/>
          <w:lang w:bidi="fa-IR"/>
        </w:rPr>
        <w:t>CO</w:t>
      </w:r>
      <w:r w:rsidRPr="004E6669">
        <w:rPr>
          <w:rFonts w:asciiTheme="majorBidi" w:hAnsiTheme="majorBidi" w:cstheme="majorBidi"/>
          <w:i/>
          <w:iCs/>
          <w:szCs w:val="24"/>
          <w:vertAlign w:val="subscript"/>
          <w:lang w:bidi="fa-IR"/>
        </w:rPr>
        <w:t>2</w:t>
      </w:r>
      <w:r w:rsidRPr="004E6669">
        <w:rPr>
          <w:rFonts w:asciiTheme="majorBidi" w:hAnsiTheme="majorBidi" w:cstheme="majorBidi"/>
          <w:szCs w:val="24"/>
          <w:lang w:bidi="fa-IR"/>
        </w:rPr>
        <w:t>: CO</w:t>
      </w:r>
      <w:r w:rsidRPr="004E6669">
        <w:rPr>
          <w:rFonts w:asciiTheme="majorBidi" w:hAnsiTheme="majorBidi" w:cstheme="majorBidi"/>
          <w:szCs w:val="24"/>
          <w:vertAlign w:val="subscript"/>
          <w:lang w:bidi="fa-IR"/>
        </w:rPr>
        <w:t>2</w:t>
      </w:r>
      <w:r w:rsidRPr="004E6669">
        <w:rPr>
          <w:rFonts w:asciiTheme="majorBidi" w:hAnsiTheme="majorBidi" w:cstheme="majorBidi"/>
          <w:szCs w:val="24"/>
          <w:lang w:bidi="fa-IR"/>
        </w:rPr>
        <w:t xml:space="preserve"> emission rate (Mg CO</w:t>
      </w:r>
      <w:r w:rsidRPr="004E6669">
        <w:rPr>
          <w:rFonts w:asciiTheme="majorBidi" w:hAnsiTheme="majorBidi" w:cstheme="majorBidi"/>
          <w:szCs w:val="24"/>
          <w:vertAlign w:val="subscript"/>
          <w:lang w:bidi="fa-IR"/>
        </w:rPr>
        <w:t>2</w:t>
      </w:r>
      <w:r w:rsidRPr="004E6669">
        <w:rPr>
          <w:rFonts w:asciiTheme="majorBidi" w:hAnsiTheme="majorBidi" w:cstheme="majorBidi"/>
          <w:szCs w:val="24"/>
          <w:lang w:bidi="fa-IR"/>
        </w:rPr>
        <w:t>/</w:t>
      </w:r>
      <w:proofErr w:type="spellStart"/>
      <w:r w:rsidRPr="004E6669">
        <w:rPr>
          <w:rFonts w:asciiTheme="majorBidi" w:hAnsiTheme="majorBidi" w:cstheme="majorBidi"/>
          <w:szCs w:val="24"/>
          <w:lang w:bidi="fa-IR"/>
        </w:rPr>
        <w:t>hr</w:t>
      </w:r>
      <w:proofErr w:type="spellEnd"/>
      <w:r w:rsidRPr="004E6669">
        <w:rPr>
          <w:rFonts w:asciiTheme="majorBidi" w:hAnsiTheme="majorBidi" w:cstheme="majorBidi"/>
          <w:szCs w:val="24"/>
          <w:lang w:bidi="fa-IR"/>
        </w:rPr>
        <w:t xml:space="preserve">), </w:t>
      </w:r>
      <w:r w:rsidRPr="004E6669">
        <w:rPr>
          <w:rFonts w:asciiTheme="majorBidi" w:hAnsiTheme="majorBidi" w:cstheme="majorBidi"/>
          <w:i/>
          <w:iCs/>
          <w:szCs w:val="24"/>
          <w:lang w:bidi="fa-IR"/>
        </w:rPr>
        <w:t>CH</w:t>
      </w:r>
      <w:r w:rsidRPr="004E6669">
        <w:rPr>
          <w:rFonts w:asciiTheme="majorBidi" w:hAnsiTheme="majorBidi" w:cstheme="majorBidi"/>
          <w:i/>
          <w:iCs/>
          <w:szCs w:val="24"/>
          <w:vertAlign w:val="subscript"/>
          <w:lang w:bidi="fa-IR"/>
        </w:rPr>
        <w:t>4</w:t>
      </w:r>
      <w:r w:rsidRPr="004E6669">
        <w:rPr>
          <w:rFonts w:asciiTheme="majorBidi" w:hAnsiTheme="majorBidi" w:cstheme="majorBidi"/>
          <w:szCs w:val="24"/>
          <w:lang w:bidi="fa-IR"/>
        </w:rPr>
        <w:t>: CH</w:t>
      </w:r>
      <w:r w:rsidRPr="004E6669">
        <w:rPr>
          <w:rFonts w:asciiTheme="majorBidi" w:hAnsiTheme="majorBidi" w:cstheme="majorBidi"/>
          <w:szCs w:val="24"/>
          <w:vertAlign w:val="subscript"/>
          <w:lang w:bidi="fa-IR"/>
        </w:rPr>
        <w:t>4</w:t>
      </w:r>
      <w:r w:rsidRPr="004E6669">
        <w:rPr>
          <w:rFonts w:asciiTheme="majorBidi" w:hAnsiTheme="majorBidi" w:cstheme="majorBidi"/>
          <w:szCs w:val="24"/>
          <w:lang w:bidi="fa-IR"/>
        </w:rPr>
        <w:t xml:space="preserve"> emission rate (Mg CH</w:t>
      </w:r>
      <w:r w:rsidRPr="004E6669">
        <w:rPr>
          <w:rFonts w:asciiTheme="majorBidi" w:hAnsiTheme="majorBidi" w:cstheme="majorBidi"/>
          <w:szCs w:val="24"/>
          <w:vertAlign w:val="subscript"/>
          <w:lang w:bidi="fa-IR"/>
        </w:rPr>
        <w:t>4</w:t>
      </w:r>
      <w:r w:rsidRPr="004E6669">
        <w:rPr>
          <w:rFonts w:asciiTheme="majorBidi" w:hAnsiTheme="majorBidi" w:cstheme="majorBidi"/>
          <w:szCs w:val="24"/>
          <w:lang w:bidi="fa-IR"/>
        </w:rPr>
        <w:t>/</w:t>
      </w:r>
      <w:proofErr w:type="spellStart"/>
      <w:r w:rsidRPr="004E6669">
        <w:rPr>
          <w:rFonts w:asciiTheme="majorBidi" w:hAnsiTheme="majorBidi" w:cstheme="majorBidi"/>
          <w:szCs w:val="24"/>
          <w:lang w:bidi="fa-IR"/>
        </w:rPr>
        <w:t>hr</w:t>
      </w:r>
      <w:proofErr w:type="spellEnd"/>
      <w:r w:rsidRPr="004E6669">
        <w:rPr>
          <w:rFonts w:asciiTheme="majorBidi" w:hAnsiTheme="majorBidi" w:cstheme="majorBidi"/>
          <w:szCs w:val="24"/>
          <w:lang w:bidi="fa-IR"/>
        </w:rPr>
        <w:t xml:space="preserve">), </w:t>
      </w:r>
      <w:proofErr w:type="spellStart"/>
      <w:r w:rsidRPr="004E6669">
        <w:rPr>
          <w:rFonts w:asciiTheme="majorBidi" w:hAnsiTheme="majorBidi" w:cstheme="majorBidi"/>
          <w:i/>
          <w:iCs/>
          <w:szCs w:val="24"/>
          <w:lang w:bidi="fa-IR"/>
        </w:rPr>
        <w:t>Q</w:t>
      </w:r>
      <w:r w:rsidRPr="004E6669">
        <w:rPr>
          <w:rFonts w:asciiTheme="majorBidi" w:hAnsiTheme="majorBidi" w:cstheme="majorBidi"/>
          <w:i/>
          <w:iCs/>
          <w:szCs w:val="24"/>
          <w:vertAlign w:val="subscript"/>
          <w:lang w:bidi="fa-IR"/>
        </w:rPr>
        <w:t>ww</w:t>
      </w:r>
      <w:proofErr w:type="spellEnd"/>
      <w:r w:rsidRPr="004E6669">
        <w:rPr>
          <w:rFonts w:asciiTheme="majorBidi" w:hAnsiTheme="majorBidi" w:cstheme="majorBidi"/>
          <w:szCs w:val="24"/>
          <w:lang w:bidi="fa-IR"/>
        </w:rPr>
        <w:t>: Wastewater influent flow rate (m</w:t>
      </w:r>
      <w:r w:rsidRPr="004E6669">
        <w:rPr>
          <w:rFonts w:asciiTheme="majorBidi" w:hAnsiTheme="majorBidi" w:cstheme="majorBidi"/>
          <w:szCs w:val="24"/>
          <w:vertAlign w:val="superscript"/>
          <w:lang w:bidi="fa-IR"/>
        </w:rPr>
        <w:t>3</w:t>
      </w:r>
      <w:r w:rsidRPr="004E6669">
        <w:rPr>
          <w:rFonts w:asciiTheme="majorBidi" w:hAnsiTheme="majorBidi" w:cstheme="majorBidi"/>
          <w:szCs w:val="24"/>
          <w:lang w:bidi="fa-IR"/>
        </w:rPr>
        <w:t>/</w:t>
      </w:r>
      <w:proofErr w:type="spellStart"/>
      <w:r w:rsidRPr="004E6669">
        <w:rPr>
          <w:rFonts w:asciiTheme="majorBidi" w:hAnsiTheme="majorBidi" w:cstheme="majorBidi"/>
          <w:szCs w:val="24"/>
          <w:lang w:bidi="fa-IR"/>
        </w:rPr>
        <w:t>hr</w:t>
      </w:r>
      <w:proofErr w:type="spellEnd"/>
      <w:r w:rsidRPr="004E6669">
        <w:rPr>
          <w:rFonts w:asciiTheme="majorBidi" w:hAnsiTheme="majorBidi" w:cstheme="majorBidi"/>
          <w:szCs w:val="24"/>
          <w:lang w:bidi="fa-IR"/>
        </w:rPr>
        <w:t xml:space="preserve">), </w:t>
      </w:r>
      <w:r w:rsidRPr="004E6669">
        <w:rPr>
          <w:rFonts w:asciiTheme="majorBidi" w:hAnsiTheme="majorBidi" w:cstheme="majorBidi"/>
          <w:i/>
          <w:iCs/>
          <w:szCs w:val="24"/>
          <w:lang w:bidi="fa-IR"/>
        </w:rPr>
        <w:t>OD</w:t>
      </w:r>
      <w:r w:rsidRPr="004E6669">
        <w:rPr>
          <w:rFonts w:asciiTheme="majorBidi" w:hAnsiTheme="majorBidi" w:cstheme="majorBidi"/>
          <w:szCs w:val="24"/>
          <w:lang w:bidi="fa-IR"/>
        </w:rPr>
        <w:t>: Oxygen demand of influent wastewater to the biological treatment unit determined as either BOD</w:t>
      </w:r>
      <w:r w:rsidRPr="004E6669">
        <w:rPr>
          <w:rFonts w:asciiTheme="majorBidi" w:hAnsiTheme="majorBidi" w:cstheme="majorBidi"/>
          <w:szCs w:val="24"/>
          <w:vertAlign w:val="subscript"/>
          <w:lang w:bidi="fa-IR"/>
        </w:rPr>
        <w:t>5</w:t>
      </w:r>
      <w:r w:rsidRPr="004E6669">
        <w:rPr>
          <w:rFonts w:asciiTheme="majorBidi" w:hAnsiTheme="majorBidi" w:cstheme="majorBidi"/>
          <w:szCs w:val="24"/>
          <w:lang w:bidi="fa-IR"/>
        </w:rPr>
        <w:t xml:space="preserve"> or COD (mg/L = gr/m</w:t>
      </w:r>
      <w:r w:rsidRPr="004E6669">
        <w:rPr>
          <w:rFonts w:asciiTheme="majorBidi" w:hAnsiTheme="majorBidi" w:cstheme="majorBidi"/>
          <w:szCs w:val="24"/>
          <w:vertAlign w:val="superscript"/>
          <w:lang w:bidi="fa-IR"/>
        </w:rPr>
        <w:t>3</w:t>
      </w:r>
      <w:r w:rsidRPr="004E6669">
        <w:rPr>
          <w:rFonts w:asciiTheme="majorBidi" w:hAnsiTheme="majorBidi" w:cstheme="majorBidi"/>
          <w:szCs w:val="24"/>
          <w:lang w:bidi="fa-IR"/>
        </w:rPr>
        <w:t xml:space="preserve">), </w:t>
      </w:r>
      <w:proofErr w:type="spellStart"/>
      <w:r w:rsidRPr="004E6669">
        <w:rPr>
          <w:rFonts w:asciiTheme="majorBidi" w:hAnsiTheme="majorBidi" w:cstheme="majorBidi"/>
          <w:i/>
          <w:iCs/>
          <w:szCs w:val="24"/>
          <w:lang w:bidi="fa-IR"/>
        </w:rPr>
        <w:t>Eff</w:t>
      </w:r>
      <w:r w:rsidRPr="004E6669">
        <w:rPr>
          <w:rFonts w:asciiTheme="majorBidi" w:hAnsiTheme="majorBidi" w:cstheme="majorBidi"/>
          <w:i/>
          <w:iCs/>
          <w:szCs w:val="24"/>
          <w:vertAlign w:val="subscript"/>
          <w:lang w:bidi="fa-IR"/>
        </w:rPr>
        <w:t>OD</w:t>
      </w:r>
      <w:proofErr w:type="spellEnd"/>
      <w:r w:rsidRPr="004E6669">
        <w:rPr>
          <w:rFonts w:asciiTheme="majorBidi" w:hAnsiTheme="majorBidi" w:cstheme="majorBidi"/>
          <w:szCs w:val="24"/>
          <w:lang w:bidi="fa-IR"/>
        </w:rPr>
        <w:t>: Oxygen demand removal efficiency of the biological treatment unit, CF</w:t>
      </w:r>
      <w:r w:rsidRPr="004E6669">
        <w:rPr>
          <w:rFonts w:asciiTheme="majorBidi" w:hAnsiTheme="majorBidi" w:cstheme="majorBidi"/>
          <w:szCs w:val="24"/>
          <w:vertAlign w:val="subscript"/>
          <w:lang w:bidi="fa-IR"/>
        </w:rPr>
        <w:t>CO2</w:t>
      </w:r>
      <w:r w:rsidRPr="004E6669">
        <w:rPr>
          <w:rFonts w:asciiTheme="majorBidi" w:hAnsiTheme="majorBidi" w:cstheme="majorBidi"/>
          <w:szCs w:val="24"/>
          <w:lang w:bidi="fa-IR"/>
        </w:rPr>
        <w:t>: Conversion factor for maximum CO</w:t>
      </w:r>
      <w:r w:rsidRPr="004E6669">
        <w:rPr>
          <w:rFonts w:asciiTheme="majorBidi" w:hAnsiTheme="majorBidi" w:cstheme="majorBidi"/>
          <w:szCs w:val="24"/>
          <w:vertAlign w:val="subscript"/>
          <w:lang w:bidi="fa-IR"/>
        </w:rPr>
        <w:t>2</w:t>
      </w:r>
      <w:r w:rsidRPr="004E6669">
        <w:rPr>
          <w:rFonts w:asciiTheme="majorBidi" w:hAnsiTheme="majorBidi" w:cstheme="majorBidi"/>
          <w:szCs w:val="24"/>
          <w:lang w:bidi="fa-IR"/>
        </w:rPr>
        <w:t xml:space="preserve"> generation per unit of oxygen demand = 44/32 = 1.375 gr CO</w:t>
      </w:r>
      <w:r w:rsidRPr="004E6669">
        <w:rPr>
          <w:rFonts w:asciiTheme="majorBidi" w:hAnsiTheme="majorBidi" w:cstheme="majorBidi"/>
          <w:szCs w:val="24"/>
          <w:vertAlign w:val="subscript"/>
          <w:lang w:bidi="fa-IR"/>
        </w:rPr>
        <w:t>2</w:t>
      </w:r>
      <w:r w:rsidRPr="004E6669">
        <w:rPr>
          <w:rFonts w:asciiTheme="majorBidi" w:hAnsiTheme="majorBidi" w:cstheme="majorBidi"/>
          <w:szCs w:val="24"/>
          <w:lang w:bidi="fa-IR"/>
        </w:rPr>
        <w:t xml:space="preserve">/ g oxygen demand, </w:t>
      </w:r>
      <w:r w:rsidRPr="004E6669">
        <w:rPr>
          <w:rFonts w:asciiTheme="majorBidi" w:hAnsiTheme="majorBidi" w:cstheme="majorBidi"/>
          <w:i/>
          <w:iCs/>
          <w:szCs w:val="24"/>
          <w:lang w:bidi="fa-IR"/>
        </w:rPr>
        <w:t>CF</w:t>
      </w:r>
      <w:r w:rsidRPr="004E6669">
        <w:rPr>
          <w:rFonts w:asciiTheme="majorBidi" w:hAnsiTheme="majorBidi" w:cstheme="majorBidi"/>
          <w:i/>
          <w:iCs/>
          <w:szCs w:val="24"/>
          <w:vertAlign w:val="subscript"/>
          <w:lang w:bidi="fa-IR"/>
        </w:rPr>
        <w:t>CH4</w:t>
      </w:r>
      <w:r w:rsidRPr="004E6669">
        <w:rPr>
          <w:rFonts w:asciiTheme="majorBidi" w:hAnsiTheme="majorBidi" w:cstheme="majorBidi"/>
          <w:szCs w:val="24"/>
          <w:lang w:bidi="fa-IR"/>
        </w:rPr>
        <w:t>: Conversion factor for maximum CH</w:t>
      </w:r>
      <w:r w:rsidRPr="004E6669">
        <w:rPr>
          <w:rFonts w:asciiTheme="majorBidi" w:hAnsiTheme="majorBidi" w:cstheme="majorBidi"/>
          <w:szCs w:val="24"/>
          <w:vertAlign w:val="subscript"/>
          <w:lang w:bidi="fa-IR"/>
        </w:rPr>
        <w:t xml:space="preserve">4 </w:t>
      </w:r>
      <w:r w:rsidRPr="004E6669">
        <w:rPr>
          <w:rFonts w:asciiTheme="majorBidi" w:hAnsiTheme="majorBidi" w:cstheme="majorBidi"/>
          <w:szCs w:val="24"/>
          <w:lang w:bidi="fa-IR"/>
        </w:rPr>
        <w:t>generation per unit of oxygen demand = 16/32 = 0.5 gr CH</w:t>
      </w:r>
      <w:r w:rsidRPr="004E6669">
        <w:rPr>
          <w:rFonts w:asciiTheme="majorBidi" w:hAnsiTheme="majorBidi" w:cstheme="majorBidi"/>
          <w:szCs w:val="24"/>
          <w:vertAlign w:val="subscript"/>
          <w:lang w:bidi="fa-IR"/>
        </w:rPr>
        <w:t>4</w:t>
      </w:r>
      <w:r w:rsidRPr="004E6669">
        <w:rPr>
          <w:rFonts w:asciiTheme="majorBidi" w:hAnsiTheme="majorBidi" w:cstheme="majorBidi"/>
          <w:szCs w:val="24"/>
          <w:lang w:bidi="fa-IR"/>
        </w:rPr>
        <w:t xml:space="preserve">/ g oxygen demand, </w:t>
      </w:r>
      <w:r w:rsidRPr="004E6669">
        <w:rPr>
          <w:rFonts w:asciiTheme="majorBidi" w:hAnsiTheme="majorBidi" w:cstheme="majorBidi"/>
          <w:i/>
          <w:iCs/>
          <w:szCs w:val="24"/>
          <w:lang w:bidi="fa-IR"/>
        </w:rPr>
        <w:t>MCF</w:t>
      </w:r>
      <w:r w:rsidRPr="004E6669">
        <w:rPr>
          <w:rFonts w:asciiTheme="majorBidi" w:hAnsiTheme="majorBidi" w:cstheme="majorBidi"/>
          <w:i/>
          <w:iCs/>
          <w:szCs w:val="24"/>
          <w:vertAlign w:val="subscript"/>
          <w:lang w:bidi="fa-IR"/>
        </w:rPr>
        <w:t>WW</w:t>
      </w:r>
      <w:r w:rsidRPr="004E6669">
        <w:rPr>
          <w:rFonts w:asciiTheme="majorBidi" w:hAnsiTheme="majorBidi" w:cstheme="majorBidi"/>
          <w:szCs w:val="24"/>
          <w:lang w:bidi="fa-IR"/>
        </w:rPr>
        <w:t xml:space="preserve">: methane correction factor for wastewater treatment unit, </w:t>
      </w:r>
      <w:r w:rsidRPr="004E6669">
        <w:rPr>
          <w:rFonts w:asciiTheme="majorBidi" w:hAnsiTheme="majorBidi" w:cstheme="majorBidi"/>
          <w:i/>
          <w:iCs/>
          <w:szCs w:val="24"/>
          <w:lang w:bidi="fa-IR"/>
        </w:rPr>
        <w:t>BG</w:t>
      </w:r>
      <w:r w:rsidRPr="004E6669">
        <w:rPr>
          <w:rFonts w:asciiTheme="majorBidi" w:hAnsiTheme="majorBidi" w:cstheme="majorBidi"/>
          <w:i/>
          <w:iCs/>
          <w:szCs w:val="24"/>
          <w:vertAlign w:val="subscript"/>
          <w:lang w:bidi="fa-IR"/>
        </w:rPr>
        <w:t>CH4</w:t>
      </w:r>
      <w:r w:rsidRPr="004E6669">
        <w:rPr>
          <w:rFonts w:asciiTheme="majorBidi" w:hAnsiTheme="majorBidi" w:cstheme="majorBidi"/>
          <w:szCs w:val="24"/>
          <w:lang w:bidi="fa-IR"/>
        </w:rPr>
        <w:t>: Fraction of carbon as CH</w:t>
      </w:r>
      <w:r w:rsidRPr="004E6669">
        <w:rPr>
          <w:rFonts w:asciiTheme="majorBidi" w:hAnsiTheme="majorBidi" w:cstheme="majorBidi"/>
          <w:szCs w:val="24"/>
          <w:vertAlign w:val="subscript"/>
          <w:lang w:bidi="fa-IR"/>
        </w:rPr>
        <w:t>4</w:t>
      </w:r>
      <w:r w:rsidRPr="004E6669">
        <w:rPr>
          <w:rFonts w:asciiTheme="majorBidi" w:hAnsiTheme="majorBidi" w:cstheme="majorBidi"/>
          <w:szCs w:val="24"/>
          <w:lang w:bidi="fa-IR"/>
        </w:rPr>
        <w:t xml:space="preserve"> in generated biogas (default is 0.65), and  </w:t>
      </w:r>
      <w:r w:rsidRPr="004E6669">
        <w:rPr>
          <w:rFonts w:asciiTheme="majorBidi" w:hAnsiTheme="majorBidi" w:cstheme="majorBidi"/>
          <w:i/>
          <w:iCs/>
          <w:szCs w:val="24"/>
          <w:lang w:bidi="fa-IR"/>
        </w:rPr>
        <w:t>λ</w:t>
      </w:r>
      <w:r w:rsidRPr="004E6669">
        <w:rPr>
          <w:rFonts w:asciiTheme="majorBidi" w:hAnsiTheme="majorBidi" w:cstheme="majorBidi"/>
          <w:szCs w:val="24"/>
          <w:lang w:bidi="fa-IR"/>
        </w:rPr>
        <w:t>: Biomass yield.</w:t>
      </w:r>
    </w:p>
    <w:p w14:paraId="17B3AEF9" w14:textId="6DA08CCA" w:rsidR="00F15A4F" w:rsidRDefault="00F15A4F" w:rsidP="004E6669">
      <w:pPr>
        <w:jc w:val="both"/>
        <w:rPr>
          <w:rFonts w:asciiTheme="majorBidi" w:hAnsiTheme="majorBidi" w:cstheme="majorBidi"/>
          <w:b/>
          <w:bCs/>
        </w:rPr>
      </w:pPr>
      <w:r w:rsidRPr="006F06C9">
        <w:rPr>
          <w:rFonts w:asciiTheme="majorBidi" w:hAnsiTheme="majorBidi" w:cstheme="majorBidi"/>
          <w:b/>
          <w:bCs/>
        </w:rPr>
        <w:t>Estimation CH</w:t>
      </w:r>
      <w:r w:rsidRPr="006F06C9">
        <w:rPr>
          <w:rFonts w:asciiTheme="majorBidi" w:hAnsiTheme="majorBidi" w:cstheme="majorBidi"/>
          <w:b/>
          <w:bCs/>
          <w:vertAlign w:val="subscript"/>
        </w:rPr>
        <w:t>4</w:t>
      </w:r>
      <w:r w:rsidRPr="006F06C9">
        <w:rPr>
          <w:rFonts w:asciiTheme="majorBidi" w:hAnsiTheme="majorBidi" w:cstheme="majorBidi"/>
          <w:b/>
          <w:bCs/>
        </w:rPr>
        <w:t xml:space="preserve"> and CO</w:t>
      </w:r>
      <w:r w:rsidRPr="006F06C9">
        <w:rPr>
          <w:rFonts w:asciiTheme="majorBidi" w:hAnsiTheme="majorBidi" w:cstheme="majorBidi"/>
          <w:b/>
          <w:bCs/>
          <w:vertAlign w:val="subscript"/>
        </w:rPr>
        <w:t>2</w:t>
      </w:r>
      <w:r w:rsidRPr="006F06C9">
        <w:rPr>
          <w:rFonts w:asciiTheme="majorBidi" w:hAnsiTheme="majorBidi" w:cstheme="majorBidi"/>
          <w:b/>
          <w:bCs/>
        </w:rPr>
        <w:t xml:space="preserve"> Emissions from sludge treatment unit (EPA, 2010)</w:t>
      </w:r>
      <w:r w:rsidR="004E6669" w:rsidRPr="006F06C9">
        <w:rPr>
          <w:rFonts w:asciiTheme="majorBidi" w:hAnsiTheme="majorBidi" w:cstheme="majorBidi"/>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3"/>
        <w:gridCol w:w="3107"/>
      </w:tblGrid>
      <w:tr w:rsidR="006F06C9" w14:paraId="1C8C6AC7" w14:textId="77777777" w:rsidTr="006F06C9">
        <w:tc>
          <w:tcPr>
            <w:tcW w:w="4675" w:type="dxa"/>
          </w:tcPr>
          <w:p w14:paraId="69A7A6BA" w14:textId="1620A62E" w:rsidR="006F06C9" w:rsidRDefault="006F06C9" w:rsidP="004E6669">
            <w:pPr>
              <w:jc w:val="both"/>
              <w:rPr>
                <w:rFonts w:asciiTheme="majorBidi" w:hAnsiTheme="majorBidi" w:cstheme="majorBidi"/>
              </w:rPr>
            </w:pPr>
            <w:r w:rsidRPr="00262D28">
              <w:rPr>
                <w:rFonts w:ascii="Times New Roman" w:hAnsi="Times New Roman" w:cs="B Nazanin"/>
                <w:noProof/>
                <w:color w:val="131413"/>
                <w:sz w:val="20"/>
              </w:rPr>
              <w:object w:dxaOrig="6000" w:dyaOrig="420" w14:anchorId="6721C8C9">
                <v:shape id="_x0000_i1029" type="#_x0000_t75" alt="" style="width:302pt;height:21pt;mso-width-percent:0;mso-height-percent:0;mso-width-percent:0;mso-height-percent:0" o:ole="">
                  <v:imagedata r:id="rId13" o:title=""/>
                </v:shape>
                <o:OLEObject Type="Embed" ProgID="Equation.DSMT4" ShapeID="_x0000_i1029" DrawAspect="Content" ObjectID="_1696324160" r:id="rId14"/>
              </w:object>
            </w:r>
          </w:p>
        </w:tc>
        <w:tc>
          <w:tcPr>
            <w:tcW w:w="4675" w:type="dxa"/>
            <w:vAlign w:val="center"/>
          </w:tcPr>
          <w:p w14:paraId="5FB42215" w14:textId="05DA5556" w:rsidR="006F06C9" w:rsidRDefault="006F06C9" w:rsidP="006F06C9">
            <w:pPr>
              <w:jc w:val="right"/>
              <w:rPr>
                <w:rFonts w:asciiTheme="majorBidi" w:hAnsiTheme="majorBidi" w:cstheme="majorBidi"/>
              </w:rPr>
            </w:pPr>
            <w:r>
              <w:rPr>
                <w:rFonts w:asciiTheme="majorBidi" w:hAnsiTheme="majorBidi" w:cstheme="majorBidi"/>
              </w:rPr>
              <w:t>(5)</w:t>
            </w:r>
          </w:p>
        </w:tc>
      </w:tr>
      <w:tr w:rsidR="006F06C9" w14:paraId="629519C8" w14:textId="77777777" w:rsidTr="006F06C9">
        <w:tc>
          <w:tcPr>
            <w:tcW w:w="4675" w:type="dxa"/>
          </w:tcPr>
          <w:p w14:paraId="51E92464" w14:textId="57F935DA" w:rsidR="006F06C9" w:rsidRDefault="006F06C9" w:rsidP="004E6669">
            <w:pPr>
              <w:jc w:val="both"/>
              <w:rPr>
                <w:rFonts w:asciiTheme="majorBidi" w:hAnsiTheme="majorBidi" w:cstheme="majorBidi"/>
              </w:rPr>
            </w:pPr>
            <w:r w:rsidRPr="00262D28">
              <w:rPr>
                <w:rFonts w:ascii="Times New Roman" w:hAnsi="Times New Roman" w:cs="B Nazanin"/>
                <w:noProof/>
                <w:color w:val="131413"/>
                <w:sz w:val="20"/>
              </w:rPr>
              <w:object w:dxaOrig="5745" w:dyaOrig="420" w14:anchorId="32894A6E">
                <v:shape id="_x0000_i1030" type="#_x0000_t75" alt="" style="width:287.5pt;height:21pt;mso-width-percent:0;mso-height-percent:0;mso-width-percent:0;mso-height-percent:0" o:ole="">
                  <v:imagedata r:id="rId15" o:title=""/>
                </v:shape>
                <o:OLEObject Type="Embed" ProgID="Equation.DSMT4" ShapeID="_x0000_i1030" DrawAspect="Content" ObjectID="_1696324161" r:id="rId16"/>
              </w:object>
            </w:r>
          </w:p>
        </w:tc>
        <w:tc>
          <w:tcPr>
            <w:tcW w:w="4675" w:type="dxa"/>
            <w:vAlign w:val="center"/>
          </w:tcPr>
          <w:p w14:paraId="7825F0D5" w14:textId="19E58740" w:rsidR="006F06C9" w:rsidRDefault="006F06C9" w:rsidP="006F06C9">
            <w:pPr>
              <w:jc w:val="right"/>
              <w:rPr>
                <w:rFonts w:asciiTheme="majorBidi" w:hAnsiTheme="majorBidi" w:cstheme="majorBidi"/>
              </w:rPr>
            </w:pPr>
            <w:r>
              <w:rPr>
                <w:rFonts w:asciiTheme="majorBidi" w:hAnsiTheme="majorBidi" w:cstheme="majorBidi"/>
              </w:rPr>
              <w:t>(6)</w:t>
            </w:r>
          </w:p>
        </w:tc>
      </w:tr>
    </w:tbl>
    <w:p w14:paraId="43460C61" w14:textId="77777777" w:rsidR="006F06C9" w:rsidRPr="006F06C9" w:rsidRDefault="006F06C9" w:rsidP="004E6669">
      <w:pPr>
        <w:jc w:val="both"/>
        <w:rPr>
          <w:rFonts w:asciiTheme="majorBidi" w:hAnsiTheme="majorBidi" w:cstheme="majorBidi"/>
        </w:rPr>
      </w:pPr>
    </w:p>
    <w:p w14:paraId="76FBC332" w14:textId="2442B280" w:rsidR="00F15A4F" w:rsidRPr="006F06C9" w:rsidRDefault="00F15A4F" w:rsidP="004E6669">
      <w:pPr>
        <w:jc w:val="both"/>
        <w:rPr>
          <w:rFonts w:asciiTheme="majorBidi" w:hAnsiTheme="majorBidi" w:cstheme="majorBidi"/>
          <w:szCs w:val="24"/>
          <w:lang w:bidi="fa-IR"/>
        </w:rPr>
      </w:pPr>
      <w:r w:rsidRPr="006F06C9">
        <w:rPr>
          <w:rFonts w:asciiTheme="majorBidi" w:hAnsiTheme="majorBidi" w:cstheme="majorBidi"/>
          <w:i/>
          <w:iCs/>
          <w:szCs w:val="24"/>
          <w:lang w:bidi="fa-IR"/>
        </w:rPr>
        <w:t>MCF</w:t>
      </w:r>
      <w:r w:rsidRPr="006F06C9">
        <w:rPr>
          <w:rFonts w:asciiTheme="majorBidi" w:hAnsiTheme="majorBidi" w:cstheme="majorBidi"/>
          <w:i/>
          <w:iCs/>
          <w:szCs w:val="24"/>
          <w:vertAlign w:val="subscript"/>
          <w:lang w:bidi="fa-IR"/>
        </w:rPr>
        <w:t>s</w:t>
      </w:r>
      <w:r w:rsidRPr="006F06C9">
        <w:rPr>
          <w:rFonts w:asciiTheme="majorBidi" w:hAnsiTheme="majorBidi" w:cstheme="majorBidi"/>
          <w:szCs w:val="24"/>
          <w:lang w:bidi="fa-IR"/>
        </w:rPr>
        <w:t>: methane correction factor for sludge digester, indicating the fraction of the influent oxygen demand that is converted anaerobically in the digester (MCFs is zero in the aerobic sludge digestion), and other parameters are defined as previous.</w:t>
      </w:r>
    </w:p>
    <w:p w14:paraId="4A72F14E" w14:textId="77777777" w:rsidR="006F06C9" w:rsidRDefault="006F06C9" w:rsidP="004E6669">
      <w:pPr>
        <w:jc w:val="both"/>
        <w:rPr>
          <w:rFonts w:asciiTheme="majorBidi" w:hAnsiTheme="majorBidi" w:cstheme="majorBidi"/>
          <w:b/>
          <w:bCs/>
          <w:szCs w:val="24"/>
          <w:lang w:bidi="fa-IR"/>
        </w:rPr>
      </w:pPr>
    </w:p>
    <w:p w14:paraId="2DC6AAFF" w14:textId="48B45D7A" w:rsidR="00F15A4F" w:rsidRPr="006F06C9" w:rsidRDefault="00F15A4F" w:rsidP="004E6669">
      <w:pPr>
        <w:jc w:val="both"/>
        <w:rPr>
          <w:rFonts w:asciiTheme="majorBidi" w:hAnsiTheme="majorBidi" w:cstheme="majorBidi"/>
          <w:b/>
          <w:bCs/>
          <w:szCs w:val="24"/>
          <w:lang w:bidi="fa-IR"/>
        </w:rPr>
      </w:pPr>
      <w:r w:rsidRPr="006F06C9">
        <w:rPr>
          <w:rFonts w:asciiTheme="majorBidi" w:hAnsiTheme="majorBidi" w:cstheme="majorBidi"/>
          <w:b/>
          <w:bCs/>
          <w:szCs w:val="24"/>
          <w:lang w:bidi="fa-IR"/>
        </w:rPr>
        <w:lastRenderedPageBreak/>
        <w:t>Type of wastewater treatment used in this work</w:t>
      </w:r>
      <w:r w:rsidR="006F06C9">
        <w:rPr>
          <w:rFonts w:asciiTheme="majorBidi" w:hAnsiTheme="majorBidi" w:cstheme="majorBidi"/>
          <w:b/>
          <w:bCs/>
          <w:szCs w:val="24"/>
          <w:lang w:bidi="fa-IR"/>
        </w:rPr>
        <w:t>:</w:t>
      </w:r>
    </w:p>
    <w:p w14:paraId="404356B7" w14:textId="158E9E3E" w:rsidR="00F15A4F" w:rsidRPr="006F06C9" w:rsidRDefault="00F15A4F" w:rsidP="004E6669">
      <w:pPr>
        <w:jc w:val="both"/>
        <w:rPr>
          <w:rFonts w:asciiTheme="majorBidi" w:hAnsiTheme="majorBidi" w:cstheme="majorBidi"/>
          <w:szCs w:val="24"/>
          <w:lang w:bidi="fa-IR"/>
        </w:rPr>
      </w:pPr>
      <w:r w:rsidRPr="006F06C9">
        <w:rPr>
          <w:rFonts w:asciiTheme="majorBidi" w:hAnsiTheme="majorBidi" w:cstheme="majorBidi"/>
          <w:szCs w:val="24"/>
          <w:lang w:bidi="fa-IR"/>
        </w:rPr>
        <w:t xml:space="preserve">The case study’s Wastewater Treatment Plant (WWTP) is 5.6 Km far from </w:t>
      </w:r>
      <w:proofErr w:type="spellStart"/>
      <w:r w:rsidRPr="006F06C9">
        <w:rPr>
          <w:rFonts w:asciiTheme="majorBidi" w:hAnsiTheme="majorBidi" w:cstheme="majorBidi"/>
          <w:szCs w:val="24"/>
          <w:lang w:bidi="fa-IR"/>
        </w:rPr>
        <w:t>Baharestan</w:t>
      </w:r>
      <w:proofErr w:type="spellEnd"/>
      <w:r w:rsidRPr="006F06C9">
        <w:rPr>
          <w:rFonts w:asciiTheme="majorBidi" w:hAnsiTheme="majorBidi" w:cstheme="majorBidi"/>
          <w:szCs w:val="24"/>
          <w:lang w:bidi="fa-IR"/>
        </w:rPr>
        <w:t xml:space="preserve"> city in the north-east of it. This WWTP’s size is 28.3 ha and designed for the end year of 2036. The used treatment method is modified </w:t>
      </w:r>
      <w:proofErr w:type="spellStart"/>
      <w:r w:rsidRPr="006F06C9">
        <w:rPr>
          <w:rFonts w:asciiTheme="majorBidi" w:hAnsiTheme="majorBidi" w:cstheme="majorBidi"/>
          <w:szCs w:val="24"/>
          <w:lang w:bidi="fa-IR"/>
        </w:rPr>
        <w:t>Ludzack</w:t>
      </w:r>
      <w:proofErr w:type="spellEnd"/>
      <w:r w:rsidRPr="006F06C9">
        <w:rPr>
          <w:rFonts w:asciiTheme="majorBidi" w:hAnsiTheme="majorBidi" w:cstheme="majorBidi"/>
          <w:szCs w:val="24"/>
          <w:lang w:bidi="fa-IR"/>
        </w:rPr>
        <w:t>-Ettinger (MLE) and contains screw pumps, mechanical screening, grit chamber, primary sedimentation tanks, anoxic tanks, aeration tanks, secondary sedimentation tanks, drum filters, UV lamps, excess sludge thickener, aerobic digesters, and dewatering as process units. The qualitative parameters such as BOD, COD, and TSS of the influent wastewater are average 342.5, 715, 268 mg per liter in 2016 in the case study, respectively.</w:t>
      </w:r>
    </w:p>
    <w:p w14:paraId="1B596281" w14:textId="550707BE" w:rsidR="00F15A4F" w:rsidRPr="006F06C9" w:rsidRDefault="00F15A4F" w:rsidP="00652DA5">
      <w:pPr>
        <w:rPr>
          <w:rFonts w:asciiTheme="majorBidi" w:hAnsiTheme="majorBidi" w:cstheme="majorBidi"/>
          <w:b/>
          <w:bCs/>
          <w:szCs w:val="24"/>
          <w:lang w:bidi="fa-IR"/>
        </w:rPr>
      </w:pPr>
      <w:r w:rsidRPr="006F06C9">
        <w:rPr>
          <w:rFonts w:asciiTheme="majorBidi" w:hAnsiTheme="majorBidi" w:cstheme="majorBidi"/>
          <w:b/>
          <w:bCs/>
          <w:szCs w:val="24"/>
          <w:lang w:bidi="fa-IR"/>
        </w:rPr>
        <w:t>Inventory of Life Cycle Assessment</w:t>
      </w:r>
    </w:p>
    <w:p w14:paraId="6B08F787" w14:textId="520CE96F" w:rsidR="00F624E6" w:rsidRDefault="00F624E6" w:rsidP="006F06C9">
      <w:pPr>
        <w:jc w:val="center"/>
        <w:rPr>
          <w:rFonts w:asciiTheme="majorBidi" w:hAnsiTheme="majorBidi" w:cstheme="majorBidi"/>
          <w:sz w:val="20"/>
          <w:lang w:bidi="fa-IR"/>
        </w:rPr>
      </w:pPr>
    </w:p>
    <w:p w14:paraId="546416AC" w14:textId="2308E9FD" w:rsidR="00F624E6" w:rsidRDefault="00F624E6" w:rsidP="006F06C9">
      <w:pPr>
        <w:jc w:val="center"/>
        <w:rPr>
          <w:rFonts w:asciiTheme="majorBidi" w:hAnsiTheme="majorBidi" w:cstheme="majorBidi"/>
          <w:sz w:val="20"/>
          <w:lang w:bidi="fa-IR"/>
        </w:rPr>
      </w:pPr>
      <w:r w:rsidRPr="00F624E6">
        <w:rPr>
          <w:rFonts w:asciiTheme="majorBidi" w:hAnsiTheme="majorBidi" w:cstheme="majorBidi"/>
          <w:sz w:val="20"/>
          <w:lang w:bidi="fa-IR"/>
        </w:rPr>
        <w:t xml:space="preserve">Table </w:t>
      </w:r>
      <w:r>
        <w:rPr>
          <w:rFonts w:asciiTheme="majorBidi" w:hAnsiTheme="majorBidi" w:cstheme="majorBidi"/>
          <w:sz w:val="20"/>
          <w:lang w:bidi="fa-IR"/>
        </w:rPr>
        <w:t>1</w:t>
      </w:r>
      <w:r w:rsidRPr="00F624E6">
        <w:rPr>
          <w:rFonts w:asciiTheme="majorBidi" w:hAnsiTheme="majorBidi" w:cstheme="majorBidi"/>
          <w:sz w:val="20"/>
          <w:lang w:bidi="fa-IR"/>
        </w:rPr>
        <w:t xml:space="preserve"> - Replacing cast iron manhole covers (for one replacement)</w:t>
      </w:r>
    </w:p>
    <w:tbl>
      <w:tblPr>
        <w:tblW w:w="9445" w:type="dxa"/>
        <w:tblLook w:val="04A0" w:firstRow="1" w:lastRow="0" w:firstColumn="1" w:lastColumn="0" w:noHBand="0" w:noVBand="1"/>
      </w:tblPr>
      <w:tblGrid>
        <w:gridCol w:w="2605"/>
        <w:gridCol w:w="5130"/>
        <w:gridCol w:w="720"/>
        <w:gridCol w:w="990"/>
      </w:tblGrid>
      <w:tr w:rsidR="00F624E6" w:rsidRPr="00F624E6" w14:paraId="70CFAACF" w14:textId="77777777" w:rsidTr="00F624E6">
        <w:trPr>
          <w:trHeight w:val="264"/>
        </w:trPr>
        <w:tc>
          <w:tcPr>
            <w:tcW w:w="2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76116"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Input (process/ materials)</w:t>
            </w:r>
          </w:p>
        </w:tc>
        <w:tc>
          <w:tcPr>
            <w:tcW w:w="5130" w:type="dxa"/>
            <w:tcBorders>
              <w:top w:val="single" w:sz="4" w:space="0" w:color="auto"/>
              <w:left w:val="nil"/>
              <w:bottom w:val="single" w:sz="4" w:space="0" w:color="auto"/>
              <w:right w:val="single" w:sz="4" w:space="0" w:color="auto"/>
            </w:tcBorders>
            <w:shd w:val="clear" w:color="auto" w:fill="auto"/>
            <w:noWrap/>
            <w:vAlign w:val="center"/>
            <w:hideMark/>
          </w:tcPr>
          <w:p w14:paraId="58544E86"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proofErr w:type="spellStart"/>
            <w:r w:rsidRPr="00F624E6">
              <w:rPr>
                <w:rFonts w:ascii="Times New Roman" w:eastAsia="Times New Roman" w:hAnsi="Times New Roman" w:cs="Times New Roman"/>
                <w:color w:val="000000"/>
                <w:sz w:val="20"/>
                <w:szCs w:val="20"/>
              </w:rPr>
              <w:t>Ecoinvent</w:t>
            </w:r>
            <w:proofErr w:type="spellEnd"/>
            <w:r w:rsidRPr="00F624E6">
              <w:rPr>
                <w:rFonts w:ascii="Times New Roman" w:eastAsia="Times New Roman" w:hAnsi="Times New Roman" w:cs="Times New Roman"/>
                <w:color w:val="000000"/>
                <w:sz w:val="20"/>
                <w:szCs w:val="20"/>
              </w:rPr>
              <w:t xml:space="preserve"> Process/ Materials</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5555A19"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Unit</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66E4EBF"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Amount</w:t>
            </w:r>
          </w:p>
        </w:tc>
      </w:tr>
      <w:tr w:rsidR="00F624E6" w:rsidRPr="00F624E6" w14:paraId="0B36612C" w14:textId="77777777" w:rsidTr="00F624E6">
        <w:trPr>
          <w:trHeight w:val="264"/>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69D8B498"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Cast iron</w:t>
            </w:r>
          </w:p>
        </w:tc>
        <w:tc>
          <w:tcPr>
            <w:tcW w:w="5130" w:type="dxa"/>
            <w:tcBorders>
              <w:top w:val="nil"/>
              <w:left w:val="nil"/>
              <w:bottom w:val="single" w:sz="4" w:space="0" w:color="auto"/>
              <w:right w:val="single" w:sz="4" w:space="0" w:color="auto"/>
            </w:tcBorders>
            <w:shd w:val="clear" w:color="auto" w:fill="auto"/>
            <w:vAlign w:val="center"/>
            <w:hideMark/>
          </w:tcPr>
          <w:p w14:paraId="39950C8D" w14:textId="77777777" w:rsidR="00F624E6" w:rsidRPr="00F624E6" w:rsidRDefault="00F624E6" w:rsidP="00F624E6">
            <w:pPr>
              <w:spacing w:after="0" w:line="240" w:lineRule="auto"/>
              <w:jc w:val="center"/>
              <w:rPr>
                <w:rFonts w:ascii="Times New Roman" w:eastAsia="Times New Roman" w:hAnsi="Times New Roman" w:cs="Times New Roman"/>
                <w:color w:val="000000"/>
                <w:sz w:val="18"/>
                <w:szCs w:val="18"/>
              </w:rPr>
            </w:pPr>
            <w:r w:rsidRPr="00F624E6">
              <w:rPr>
                <w:rFonts w:ascii="Times New Roman" w:eastAsia="Times New Roman" w:hAnsi="Times New Roman" w:cs="Times New Roman"/>
                <w:color w:val="000000"/>
                <w:sz w:val="18"/>
                <w:szCs w:val="18"/>
              </w:rPr>
              <w:t>Cast iron {GLO}| market for | APOS, S</w:t>
            </w:r>
          </w:p>
        </w:tc>
        <w:tc>
          <w:tcPr>
            <w:tcW w:w="720" w:type="dxa"/>
            <w:tcBorders>
              <w:top w:val="nil"/>
              <w:left w:val="nil"/>
              <w:bottom w:val="single" w:sz="4" w:space="0" w:color="auto"/>
              <w:right w:val="single" w:sz="4" w:space="0" w:color="auto"/>
            </w:tcBorders>
            <w:shd w:val="clear" w:color="auto" w:fill="auto"/>
            <w:noWrap/>
            <w:vAlign w:val="center"/>
            <w:hideMark/>
          </w:tcPr>
          <w:p w14:paraId="260F5531"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Kg</w:t>
            </w:r>
          </w:p>
        </w:tc>
        <w:tc>
          <w:tcPr>
            <w:tcW w:w="990" w:type="dxa"/>
            <w:tcBorders>
              <w:top w:val="nil"/>
              <w:left w:val="nil"/>
              <w:bottom w:val="single" w:sz="4" w:space="0" w:color="auto"/>
              <w:right w:val="single" w:sz="4" w:space="0" w:color="auto"/>
            </w:tcBorders>
            <w:shd w:val="clear" w:color="auto" w:fill="auto"/>
            <w:noWrap/>
            <w:vAlign w:val="center"/>
            <w:hideMark/>
          </w:tcPr>
          <w:p w14:paraId="3543F5B8"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142.5</w:t>
            </w:r>
          </w:p>
        </w:tc>
      </w:tr>
      <w:tr w:rsidR="00F624E6" w:rsidRPr="00F624E6" w14:paraId="78885EA3" w14:textId="77777777" w:rsidTr="00F624E6">
        <w:trPr>
          <w:trHeight w:val="48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403A99D8"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Construction of a cover</w:t>
            </w:r>
          </w:p>
        </w:tc>
        <w:tc>
          <w:tcPr>
            <w:tcW w:w="5130" w:type="dxa"/>
            <w:tcBorders>
              <w:top w:val="nil"/>
              <w:left w:val="nil"/>
              <w:bottom w:val="single" w:sz="4" w:space="0" w:color="auto"/>
              <w:right w:val="single" w:sz="4" w:space="0" w:color="auto"/>
            </w:tcBorders>
            <w:shd w:val="clear" w:color="auto" w:fill="auto"/>
            <w:vAlign w:val="center"/>
            <w:hideMark/>
          </w:tcPr>
          <w:p w14:paraId="232CCA8A" w14:textId="77777777" w:rsidR="00F624E6" w:rsidRPr="00F624E6" w:rsidRDefault="00F624E6" w:rsidP="00F624E6">
            <w:pPr>
              <w:spacing w:after="0" w:line="240" w:lineRule="auto"/>
              <w:jc w:val="center"/>
              <w:rPr>
                <w:rFonts w:ascii="Times New Roman" w:eastAsia="Times New Roman" w:hAnsi="Times New Roman" w:cs="Times New Roman"/>
                <w:color w:val="000000"/>
                <w:sz w:val="18"/>
                <w:szCs w:val="18"/>
              </w:rPr>
            </w:pPr>
            <w:r w:rsidRPr="00F624E6">
              <w:rPr>
                <w:rFonts w:ascii="Times New Roman" w:eastAsia="Times New Roman" w:hAnsi="Times New Roman" w:cs="Times New Roman"/>
                <w:color w:val="000000"/>
                <w:sz w:val="18"/>
                <w:szCs w:val="18"/>
              </w:rPr>
              <w:t>Metal working, average for metal product manufacturing {</w:t>
            </w:r>
            <w:proofErr w:type="spellStart"/>
            <w:r w:rsidRPr="00F624E6">
              <w:rPr>
                <w:rFonts w:ascii="Times New Roman" w:eastAsia="Times New Roman" w:hAnsi="Times New Roman" w:cs="Times New Roman"/>
                <w:color w:val="000000"/>
                <w:sz w:val="18"/>
                <w:szCs w:val="18"/>
              </w:rPr>
              <w:t>RoW</w:t>
            </w:r>
            <w:proofErr w:type="spellEnd"/>
            <w:r w:rsidRPr="00F624E6">
              <w:rPr>
                <w:rFonts w:ascii="Times New Roman" w:eastAsia="Times New Roman" w:hAnsi="Times New Roman" w:cs="Times New Roman"/>
                <w:color w:val="000000"/>
                <w:sz w:val="18"/>
                <w:szCs w:val="18"/>
              </w:rPr>
              <w:t>}| processing | APOS, S</w:t>
            </w:r>
          </w:p>
        </w:tc>
        <w:tc>
          <w:tcPr>
            <w:tcW w:w="720" w:type="dxa"/>
            <w:tcBorders>
              <w:top w:val="nil"/>
              <w:left w:val="nil"/>
              <w:bottom w:val="single" w:sz="4" w:space="0" w:color="auto"/>
              <w:right w:val="single" w:sz="4" w:space="0" w:color="auto"/>
            </w:tcBorders>
            <w:shd w:val="clear" w:color="auto" w:fill="auto"/>
            <w:noWrap/>
            <w:vAlign w:val="center"/>
            <w:hideMark/>
          </w:tcPr>
          <w:p w14:paraId="0862C629"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Kg</w:t>
            </w:r>
          </w:p>
        </w:tc>
        <w:tc>
          <w:tcPr>
            <w:tcW w:w="990" w:type="dxa"/>
            <w:tcBorders>
              <w:top w:val="nil"/>
              <w:left w:val="nil"/>
              <w:bottom w:val="single" w:sz="4" w:space="0" w:color="auto"/>
              <w:right w:val="single" w:sz="4" w:space="0" w:color="auto"/>
            </w:tcBorders>
            <w:shd w:val="clear" w:color="auto" w:fill="auto"/>
            <w:noWrap/>
            <w:vAlign w:val="center"/>
            <w:hideMark/>
          </w:tcPr>
          <w:p w14:paraId="5058C4F2"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142.5</w:t>
            </w:r>
          </w:p>
        </w:tc>
      </w:tr>
      <w:tr w:rsidR="00F624E6" w:rsidRPr="00F624E6" w14:paraId="4D1AB4BC" w14:textId="77777777" w:rsidTr="00F624E6">
        <w:trPr>
          <w:trHeight w:val="264"/>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22A3948B"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Installation of a cover*</w:t>
            </w:r>
          </w:p>
        </w:tc>
        <w:tc>
          <w:tcPr>
            <w:tcW w:w="5130" w:type="dxa"/>
            <w:tcBorders>
              <w:top w:val="nil"/>
              <w:left w:val="nil"/>
              <w:bottom w:val="single" w:sz="4" w:space="0" w:color="auto"/>
              <w:right w:val="single" w:sz="4" w:space="0" w:color="auto"/>
            </w:tcBorders>
            <w:shd w:val="clear" w:color="auto" w:fill="auto"/>
            <w:vAlign w:val="center"/>
            <w:hideMark/>
          </w:tcPr>
          <w:p w14:paraId="78865FC0" w14:textId="77777777" w:rsidR="00F624E6" w:rsidRPr="00F624E6" w:rsidRDefault="00F624E6" w:rsidP="00F624E6">
            <w:pPr>
              <w:spacing w:after="0" w:line="240" w:lineRule="auto"/>
              <w:jc w:val="center"/>
              <w:rPr>
                <w:rFonts w:ascii="Times New Roman" w:eastAsia="Times New Roman" w:hAnsi="Times New Roman" w:cs="Times New Roman"/>
                <w:color w:val="000000"/>
                <w:sz w:val="18"/>
                <w:szCs w:val="18"/>
              </w:rPr>
            </w:pPr>
            <w:r w:rsidRPr="00F624E6">
              <w:rPr>
                <w:rFonts w:ascii="Times New Roman" w:eastAsia="Times New Roman" w:hAnsi="Times New Roman" w:cs="Times New Roman"/>
                <w:color w:val="000000"/>
                <w:sz w:val="18"/>
                <w:szCs w:val="18"/>
              </w:rPr>
              <w:t>Machine operation, diesel, &gt;= 74.57 kW, steady-state {GLO}| market for | APOS, S</w:t>
            </w:r>
          </w:p>
        </w:tc>
        <w:tc>
          <w:tcPr>
            <w:tcW w:w="720" w:type="dxa"/>
            <w:tcBorders>
              <w:top w:val="nil"/>
              <w:left w:val="nil"/>
              <w:bottom w:val="single" w:sz="4" w:space="0" w:color="auto"/>
              <w:right w:val="single" w:sz="4" w:space="0" w:color="auto"/>
            </w:tcBorders>
            <w:shd w:val="clear" w:color="auto" w:fill="auto"/>
            <w:noWrap/>
            <w:vAlign w:val="center"/>
            <w:hideMark/>
          </w:tcPr>
          <w:p w14:paraId="56143EFC"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proofErr w:type="spellStart"/>
            <w:r w:rsidRPr="00F624E6">
              <w:rPr>
                <w:rFonts w:ascii="Times New Roman" w:eastAsia="Times New Roman" w:hAnsi="Times New Roman" w:cs="Times New Roman"/>
                <w:color w:val="000000"/>
                <w:sz w:val="20"/>
                <w:szCs w:val="20"/>
              </w:rPr>
              <w:t>hr</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61C13BA9"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0.5</w:t>
            </w:r>
          </w:p>
        </w:tc>
      </w:tr>
      <w:tr w:rsidR="00F624E6" w:rsidRPr="00F624E6" w14:paraId="31221F1C" w14:textId="77777777" w:rsidTr="00F624E6">
        <w:trPr>
          <w:trHeight w:val="48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1494712F"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Transportation of new cover to the site</w:t>
            </w:r>
          </w:p>
        </w:tc>
        <w:tc>
          <w:tcPr>
            <w:tcW w:w="5130" w:type="dxa"/>
            <w:tcBorders>
              <w:top w:val="nil"/>
              <w:left w:val="nil"/>
              <w:bottom w:val="single" w:sz="4" w:space="0" w:color="auto"/>
              <w:right w:val="single" w:sz="4" w:space="0" w:color="auto"/>
            </w:tcBorders>
            <w:shd w:val="clear" w:color="auto" w:fill="auto"/>
            <w:vAlign w:val="center"/>
            <w:hideMark/>
          </w:tcPr>
          <w:p w14:paraId="1DC6C63C" w14:textId="77777777" w:rsidR="00F624E6" w:rsidRPr="00F624E6" w:rsidRDefault="00F624E6" w:rsidP="00F624E6">
            <w:pPr>
              <w:spacing w:after="0" w:line="240" w:lineRule="auto"/>
              <w:jc w:val="center"/>
              <w:rPr>
                <w:rFonts w:ascii="Times New Roman" w:eastAsia="Times New Roman" w:hAnsi="Times New Roman" w:cs="Times New Roman"/>
                <w:color w:val="000000"/>
                <w:sz w:val="18"/>
                <w:szCs w:val="18"/>
              </w:rPr>
            </w:pPr>
            <w:r w:rsidRPr="00F624E6">
              <w:rPr>
                <w:rFonts w:ascii="Times New Roman" w:eastAsia="Times New Roman" w:hAnsi="Times New Roman" w:cs="Times New Roman"/>
                <w:color w:val="000000"/>
                <w:sz w:val="18"/>
                <w:szCs w:val="18"/>
              </w:rPr>
              <w:t>Transport, freight, lorry 3.5-7.5 metric ton, euro4 {</w:t>
            </w:r>
            <w:proofErr w:type="spellStart"/>
            <w:r w:rsidRPr="00F624E6">
              <w:rPr>
                <w:rFonts w:ascii="Times New Roman" w:eastAsia="Times New Roman" w:hAnsi="Times New Roman" w:cs="Times New Roman"/>
                <w:color w:val="000000"/>
                <w:sz w:val="18"/>
                <w:szCs w:val="18"/>
              </w:rPr>
              <w:t>RoW</w:t>
            </w:r>
            <w:proofErr w:type="spellEnd"/>
            <w:r w:rsidRPr="00F624E6">
              <w:rPr>
                <w:rFonts w:ascii="Times New Roman" w:eastAsia="Times New Roman" w:hAnsi="Times New Roman" w:cs="Times New Roman"/>
                <w:color w:val="000000"/>
                <w:sz w:val="18"/>
                <w:szCs w:val="18"/>
              </w:rPr>
              <w:t>}| market for transport, freight, lorry 3.5-7.5 metric ton, EURO4 | APOS, S</w:t>
            </w:r>
          </w:p>
        </w:tc>
        <w:tc>
          <w:tcPr>
            <w:tcW w:w="720" w:type="dxa"/>
            <w:tcBorders>
              <w:top w:val="nil"/>
              <w:left w:val="nil"/>
              <w:bottom w:val="single" w:sz="4" w:space="0" w:color="auto"/>
              <w:right w:val="single" w:sz="4" w:space="0" w:color="auto"/>
            </w:tcBorders>
            <w:shd w:val="clear" w:color="auto" w:fill="auto"/>
            <w:noWrap/>
            <w:vAlign w:val="center"/>
            <w:hideMark/>
          </w:tcPr>
          <w:p w14:paraId="6DAF9B13"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proofErr w:type="spellStart"/>
            <w:r w:rsidRPr="00F624E6">
              <w:rPr>
                <w:rFonts w:ascii="Times New Roman" w:eastAsia="Times New Roman" w:hAnsi="Times New Roman" w:cs="Times New Roman"/>
                <w:color w:val="000000"/>
                <w:sz w:val="20"/>
                <w:szCs w:val="20"/>
              </w:rPr>
              <w:t>t.Km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4DD1959"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5.6</w:t>
            </w:r>
          </w:p>
        </w:tc>
      </w:tr>
      <w:tr w:rsidR="00F624E6" w:rsidRPr="00F624E6" w14:paraId="09DD8A45" w14:textId="77777777" w:rsidTr="00F624E6">
        <w:trPr>
          <w:trHeight w:val="480"/>
        </w:trPr>
        <w:tc>
          <w:tcPr>
            <w:tcW w:w="2605" w:type="dxa"/>
            <w:tcBorders>
              <w:top w:val="nil"/>
              <w:left w:val="single" w:sz="4" w:space="0" w:color="auto"/>
              <w:bottom w:val="single" w:sz="4" w:space="0" w:color="auto"/>
              <w:right w:val="single" w:sz="4" w:space="0" w:color="auto"/>
            </w:tcBorders>
            <w:shd w:val="clear" w:color="auto" w:fill="auto"/>
            <w:noWrap/>
            <w:vAlign w:val="center"/>
            <w:hideMark/>
          </w:tcPr>
          <w:p w14:paraId="05103C5C"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 xml:space="preserve">Transportation of the </w:t>
            </w:r>
            <w:proofErr w:type="spellStart"/>
            <w:r w:rsidRPr="00F624E6">
              <w:rPr>
                <w:rFonts w:ascii="Times New Roman" w:eastAsia="Times New Roman" w:hAnsi="Times New Roman" w:cs="Times New Roman"/>
                <w:color w:val="000000"/>
                <w:sz w:val="20"/>
                <w:szCs w:val="20"/>
              </w:rPr>
              <w:t>brokent</w:t>
            </w:r>
            <w:proofErr w:type="spellEnd"/>
            <w:r w:rsidRPr="00F624E6">
              <w:rPr>
                <w:rFonts w:ascii="Times New Roman" w:eastAsia="Times New Roman" w:hAnsi="Times New Roman" w:cs="Times New Roman"/>
                <w:color w:val="000000"/>
                <w:sz w:val="20"/>
                <w:szCs w:val="20"/>
              </w:rPr>
              <w:t xml:space="preserve"> cover to the landfill</w:t>
            </w:r>
          </w:p>
        </w:tc>
        <w:tc>
          <w:tcPr>
            <w:tcW w:w="5130" w:type="dxa"/>
            <w:tcBorders>
              <w:top w:val="nil"/>
              <w:left w:val="nil"/>
              <w:bottom w:val="single" w:sz="4" w:space="0" w:color="auto"/>
              <w:right w:val="single" w:sz="4" w:space="0" w:color="auto"/>
            </w:tcBorders>
            <w:shd w:val="clear" w:color="auto" w:fill="auto"/>
            <w:vAlign w:val="center"/>
            <w:hideMark/>
          </w:tcPr>
          <w:p w14:paraId="5AE837F6" w14:textId="77777777" w:rsidR="00F624E6" w:rsidRPr="00F624E6" w:rsidRDefault="00F624E6" w:rsidP="00F624E6">
            <w:pPr>
              <w:spacing w:after="0" w:line="240" w:lineRule="auto"/>
              <w:jc w:val="center"/>
              <w:rPr>
                <w:rFonts w:ascii="Times New Roman" w:eastAsia="Times New Roman" w:hAnsi="Times New Roman" w:cs="Times New Roman"/>
                <w:color w:val="000000"/>
                <w:sz w:val="18"/>
                <w:szCs w:val="18"/>
              </w:rPr>
            </w:pPr>
            <w:r w:rsidRPr="00F624E6">
              <w:rPr>
                <w:rFonts w:ascii="Times New Roman" w:eastAsia="Times New Roman" w:hAnsi="Times New Roman" w:cs="Times New Roman"/>
                <w:color w:val="000000"/>
                <w:sz w:val="18"/>
                <w:szCs w:val="18"/>
              </w:rPr>
              <w:t>Transport, freight, lorry 3.5-7.5 metric ton, euro4 {</w:t>
            </w:r>
            <w:proofErr w:type="spellStart"/>
            <w:r w:rsidRPr="00F624E6">
              <w:rPr>
                <w:rFonts w:ascii="Times New Roman" w:eastAsia="Times New Roman" w:hAnsi="Times New Roman" w:cs="Times New Roman"/>
                <w:color w:val="000000"/>
                <w:sz w:val="18"/>
                <w:szCs w:val="18"/>
              </w:rPr>
              <w:t>RoW</w:t>
            </w:r>
            <w:proofErr w:type="spellEnd"/>
            <w:r w:rsidRPr="00F624E6">
              <w:rPr>
                <w:rFonts w:ascii="Times New Roman" w:eastAsia="Times New Roman" w:hAnsi="Times New Roman" w:cs="Times New Roman"/>
                <w:color w:val="000000"/>
                <w:sz w:val="18"/>
                <w:szCs w:val="18"/>
              </w:rPr>
              <w:t>}| market for transport, freight, lorry 3.5-7.5 metric ton, EURO4 | APOS, S</w:t>
            </w:r>
          </w:p>
        </w:tc>
        <w:tc>
          <w:tcPr>
            <w:tcW w:w="720" w:type="dxa"/>
            <w:tcBorders>
              <w:top w:val="nil"/>
              <w:left w:val="nil"/>
              <w:bottom w:val="single" w:sz="4" w:space="0" w:color="auto"/>
              <w:right w:val="single" w:sz="4" w:space="0" w:color="auto"/>
            </w:tcBorders>
            <w:shd w:val="clear" w:color="auto" w:fill="auto"/>
            <w:noWrap/>
            <w:vAlign w:val="center"/>
            <w:hideMark/>
          </w:tcPr>
          <w:p w14:paraId="19B7CE75"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proofErr w:type="spellStart"/>
            <w:r w:rsidRPr="00F624E6">
              <w:rPr>
                <w:rFonts w:ascii="Times New Roman" w:eastAsia="Times New Roman" w:hAnsi="Times New Roman" w:cs="Times New Roman"/>
                <w:color w:val="000000"/>
                <w:sz w:val="20"/>
                <w:szCs w:val="20"/>
              </w:rPr>
              <w:t>t.Km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3B781C2C"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4.7</w:t>
            </w:r>
          </w:p>
        </w:tc>
      </w:tr>
      <w:tr w:rsidR="00F624E6" w:rsidRPr="00F624E6" w14:paraId="4795CEC3" w14:textId="77777777" w:rsidTr="00F624E6">
        <w:trPr>
          <w:trHeight w:val="480"/>
        </w:trPr>
        <w:tc>
          <w:tcPr>
            <w:tcW w:w="2605" w:type="dxa"/>
            <w:tcBorders>
              <w:top w:val="nil"/>
              <w:left w:val="single" w:sz="4" w:space="0" w:color="auto"/>
              <w:bottom w:val="single" w:sz="4" w:space="0" w:color="auto"/>
              <w:right w:val="single" w:sz="4" w:space="0" w:color="auto"/>
            </w:tcBorders>
            <w:shd w:val="clear" w:color="auto" w:fill="auto"/>
            <w:vAlign w:val="center"/>
            <w:hideMark/>
          </w:tcPr>
          <w:p w14:paraId="130E3B15"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Transportation of workers</w:t>
            </w:r>
          </w:p>
        </w:tc>
        <w:tc>
          <w:tcPr>
            <w:tcW w:w="5130" w:type="dxa"/>
            <w:tcBorders>
              <w:top w:val="nil"/>
              <w:left w:val="nil"/>
              <w:bottom w:val="single" w:sz="4" w:space="0" w:color="auto"/>
              <w:right w:val="single" w:sz="4" w:space="0" w:color="auto"/>
            </w:tcBorders>
            <w:shd w:val="clear" w:color="auto" w:fill="auto"/>
            <w:vAlign w:val="center"/>
            <w:hideMark/>
          </w:tcPr>
          <w:p w14:paraId="23FD4915" w14:textId="77777777" w:rsidR="00F624E6" w:rsidRPr="00F624E6" w:rsidRDefault="00F624E6" w:rsidP="00F624E6">
            <w:pPr>
              <w:spacing w:after="0" w:line="240" w:lineRule="auto"/>
              <w:jc w:val="center"/>
              <w:rPr>
                <w:rFonts w:ascii="Times New Roman" w:eastAsia="Times New Roman" w:hAnsi="Times New Roman" w:cs="Times New Roman"/>
                <w:color w:val="000000"/>
                <w:sz w:val="18"/>
                <w:szCs w:val="18"/>
              </w:rPr>
            </w:pPr>
            <w:r w:rsidRPr="00F624E6">
              <w:rPr>
                <w:rFonts w:ascii="Times New Roman" w:eastAsia="Times New Roman" w:hAnsi="Times New Roman" w:cs="Times New Roman"/>
                <w:color w:val="000000"/>
                <w:sz w:val="18"/>
                <w:szCs w:val="18"/>
              </w:rPr>
              <w:t>Transport, freight, light commercial vehicle {GLO}| market group for transport, freight, light commercial vehicle | APOS, S</w:t>
            </w:r>
          </w:p>
        </w:tc>
        <w:tc>
          <w:tcPr>
            <w:tcW w:w="720" w:type="dxa"/>
            <w:tcBorders>
              <w:top w:val="nil"/>
              <w:left w:val="nil"/>
              <w:bottom w:val="single" w:sz="4" w:space="0" w:color="auto"/>
              <w:right w:val="single" w:sz="4" w:space="0" w:color="auto"/>
            </w:tcBorders>
            <w:shd w:val="clear" w:color="auto" w:fill="auto"/>
            <w:noWrap/>
            <w:vAlign w:val="center"/>
            <w:hideMark/>
          </w:tcPr>
          <w:p w14:paraId="46E963CD"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proofErr w:type="spellStart"/>
            <w:r w:rsidRPr="00F624E6">
              <w:rPr>
                <w:rFonts w:ascii="Times New Roman" w:eastAsia="Times New Roman" w:hAnsi="Times New Roman" w:cs="Times New Roman"/>
                <w:color w:val="000000"/>
                <w:sz w:val="20"/>
                <w:szCs w:val="20"/>
              </w:rPr>
              <w:t>t.Km</w:t>
            </w:r>
            <w:proofErr w:type="spellEnd"/>
          </w:p>
        </w:tc>
        <w:tc>
          <w:tcPr>
            <w:tcW w:w="990" w:type="dxa"/>
            <w:tcBorders>
              <w:top w:val="nil"/>
              <w:left w:val="nil"/>
              <w:bottom w:val="single" w:sz="4" w:space="0" w:color="auto"/>
              <w:right w:val="single" w:sz="4" w:space="0" w:color="auto"/>
            </w:tcBorders>
            <w:shd w:val="clear" w:color="auto" w:fill="auto"/>
            <w:noWrap/>
            <w:vAlign w:val="center"/>
            <w:hideMark/>
          </w:tcPr>
          <w:p w14:paraId="02A679A8" w14:textId="77777777" w:rsidR="00F624E6" w:rsidRPr="00F624E6" w:rsidRDefault="00F624E6" w:rsidP="00F624E6">
            <w:pPr>
              <w:spacing w:after="0" w:line="240" w:lineRule="auto"/>
              <w:jc w:val="center"/>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2</w:t>
            </w:r>
          </w:p>
        </w:tc>
      </w:tr>
      <w:tr w:rsidR="00F624E6" w:rsidRPr="00F624E6" w14:paraId="3A5706CA" w14:textId="77777777" w:rsidTr="00F624E6">
        <w:trPr>
          <w:trHeight w:val="264"/>
        </w:trPr>
        <w:tc>
          <w:tcPr>
            <w:tcW w:w="944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9F98A" w14:textId="77777777" w:rsidR="00F624E6" w:rsidRPr="00F624E6" w:rsidRDefault="00F624E6" w:rsidP="00F624E6">
            <w:pPr>
              <w:spacing w:after="0" w:line="240" w:lineRule="auto"/>
              <w:rPr>
                <w:rFonts w:ascii="Times New Roman" w:eastAsia="Times New Roman" w:hAnsi="Times New Roman" w:cs="Times New Roman"/>
                <w:color w:val="000000"/>
                <w:sz w:val="20"/>
                <w:szCs w:val="20"/>
              </w:rPr>
            </w:pPr>
            <w:r w:rsidRPr="00F624E6">
              <w:rPr>
                <w:rFonts w:ascii="Times New Roman" w:eastAsia="Times New Roman" w:hAnsi="Times New Roman" w:cs="Times New Roman"/>
                <w:color w:val="000000"/>
                <w:sz w:val="20"/>
                <w:szCs w:val="20"/>
              </w:rPr>
              <w:t xml:space="preserve">*Installation of covers by use of the truck crane with power of 99.2 KW </w:t>
            </w:r>
          </w:p>
        </w:tc>
      </w:tr>
    </w:tbl>
    <w:p w14:paraId="28054FBA" w14:textId="77777777" w:rsidR="00F624E6" w:rsidRDefault="00F624E6" w:rsidP="006F06C9">
      <w:pPr>
        <w:jc w:val="center"/>
        <w:rPr>
          <w:rFonts w:asciiTheme="majorBidi" w:hAnsiTheme="majorBidi" w:cstheme="majorBidi"/>
          <w:sz w:val="20"/>
          <w:lang w:bidi="fa-IR"/>
        </w:rPr>
      </w:pPr>
    </w:p>
    <w:p w14:paraId="09C0DF84" w14:textId="000EECAF" w:rsidR="00F15A4F" w:rsidRDefault="00F15A4F" w:rsidP="006F06C9">
      <w:pPr>
        <w:jc w:val="center"/>
        <w:rPr>
          <w:rFonts w:asciiTheme="majorBidi" w:hAnsiTheme="majorBidi" w:cstheme="majorBidi"/>
          <w:sz w:val="20"/>
          <w:lang w:bidi="fa-IR"/>
        </w:rPr>
      </w:pPr>
      <w:r w:rsidRPr="00F15A4F">
        <w:rPr>
          <w:rFonts w:asciiTheme="majorBidi" w:hAnsiTheme="majorBidi" w:cstheme="majorBidi"/>
          <w:sz w:val="20"/>
          <w:lang w:bidi="fa-IR"/>
        </w:rPr>
        <w:t xml:space="preserve">Table </w:t>
      </w:r>
      <w:r w:rsidR="00F624E6">
        <w:rPr>
          <w:rFonts w:asciiTheme="majorBidi" w:hAnsiTheme="majorBidi" w:cstheme="majorBidi"/>
          <w:sz w:val="20"/>
          <w:lang w:bidi="fa-IR"/>
        </w:rPr>
        <w:t>2</w:t>
      </w:r>
      <w:r w:rsidRPr="00F15A4F">
        <w:rPr>
          <w:rFonts w:asciiTheme="majorBidi" w:hAnsiTheme="majorBidi" w:cstheme="majorBidi"/>
          <w:sz w:val="20"/>
          <w:lang w:bidi="fa-IR"/>
        </w:rPr>
        <w:t xml:space="preserve"> - Replacing reinforced concrete manhole covers (for one replacement)</w:t>
      </w:r>
    </w:p>
    <w:tbl>
      <w:tblPr>
        <w:tblW w:w="9625" w:type="dxa"/>
        <w:jc w:val="center"/>
        <w:tblLook w:val="04A0" w:firstRow="1" w:lastRow="0" w:firstColumn="1" w:lastColumn="0" w:noHBand="0" w:noVBand="1"/>
      </w:tblPr>
      <w:tblGrid>
        <w:gridCol w:w="1795"/>
        <w:gridCol w:w="6570"/>
        <w:gridCol w:w="900"/>
        <w:gridCol w:w="872"/>
      </w:tblGrid>
      <w:tr w:rsidR="00F15A4F" w:rsidRPr="00F15A4F" w14:paraId="14E70BD8" w14:textId="77777777" w:rsidTr="006F06C9">
        <w:trPr>
          <w:trHeight w:val="264"/>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885DC"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Input (process/ materials)</w:t>
            </w:r>
          </w:p>
        </w:tc>
        <w:tc>
          <w:tcPr>
            <w:tcW w:w="6570" w:type="dxa"/>
            <w:tcBorders>
              <w:top w:val="single" w:sz="4" w:space="0" w:color="auto"/>
              <w:left w:val="nil"/>
              <w:bottom w:val="single" w:sz="4" w:space="0" w:color="auto"/>
              <w:right w:val="single" w:sz="4" w:space="0" w:color="auto"/>
            </w:tcBorders>
            <w:shd w:val="clear" w:color="auto" w:fill="auto"/>
            <w:noWrap/>
            <w:vAlign w:val="center"/>
            <w:hideMark/>
          </w:tcPr>
          <w:p w14:paraId="3B540324"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proofErr w:type="spellStart"/>
            <w:r w:rsidRPr="00F15A4F">
              <w:rPr>
                <w:rFonts w:ascii="Times New Roman" w:eastAsia="Times New Roman" w:hAnsi="Times New Roman" w:cs="Times New Roman"/>
                <w:color w:val="000000"/>
                <w:sz w:val="20"/>
                <w:szCs w:val="20"/>
              </w:rPr>
              <w:t>Ecoinvent</w:t>
            </w:r>
            <w:proofErr w:type="spellEnd"/>
            <w:r w:rsidRPr="00F15A4F">
              <w:rPr>
                <w:rFonts w:ascii="Times New Roman" w:eastAsia="Times New Roman" w:hAnsi="Times New Roman" w:cs="Times New Roman"/>
                <w:color w:val="000000"/>
                <w:sz w:val="20"/>
                <w:szCs w:val="20"/>
              </w:rPr>
              <w:t xml:space="preserve"> Process/ Materials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1095B17"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Unit</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14:paraId="7EF8411E"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Amount</w:t>
            </w:r>
          </w:p>
        </w:tc>
      </w:tr>
      <w:tr w:rsidR="00F15A4F" w:rsidRPr="00F15A4F" w14:paraId="2EBFDCE6" w14:textId="77777777" w:rsidTr="006F06C9">
        <w:trPr>
          <w:trHeight w:val="264"/>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7EBE1F54" w14:textId="77777777" w:rsidR="00F15A4F" w:rsidRPr="00F15A4F" w:rsidRDefault="00F15A4F" w:rsidP="00F624E6">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Concrete</w:t>
            </w:r>
          </w:p>
        </w:tc>
        <w:tc>
          <w:tcPr>
            <w:tcW w:w="6570" w:type="dxa"/>
            <w:tcBorders>
              <w:top w:val="nil"/>
              <w:left w:val="nil"/>
              <w:bottom w:val="single" w:sz="4" w:space="0" w:color="auto"/>
              <w:right w:val="single" w:sz="4" w:space="0" w:color="auto"/>
            </w:tcBorders>
            <w:shd w:val="clear" w:color="auto" w:fill="auto"/>
            <w:noWrap/>
            <w:vAlign w:val="center"/>
            <w:hideMark/>
          </w:tcPr>
          <w:p w14:paraId="5EC4CCC1" w14:textId="77777777" w:rsidR="00F15A4F" w:rsidRPr="00F15A4F" w:rsidRDefault="00F15A4F" w:rsidP="00F15A4F">
            <w:pPr>
              <w:spacing w:after="0" w:line="240" w:lineRule="auto"/>
              <w:jc w:val="center"/>
              <w:rPr>
                <w:rFonts w:ascii="Times New Roman" w:eastAsia="Times New Roman" w:hAnsi="Times New Roman" w:cs="Times New Roman"/>
                <w:color w:val="000000"/>
                <w:sz w:val="18"/>
                <w:szCs w:val="18"/>
              </w:rPr>
            </w:pPr>
            <w:r w:rsidRPr="00F15A4F">
              <w:rPr>
                <w:rFonts w:ascii="Times New Roman" w:eastAsia="Times New Roman" w:hAnsi="Times New Roman" w:cs="Times New Roman"/>
                <w:color w:val="000000"/>
                <w:sz w:val="18"/>
                <w:szCs w:val="18"/>
              </w:rPr>
              <w:t>Concrete block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3EEFF00A"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m3</w:t>
            </w:r>
          </w:p>
        </w:tc>
        <w:tc>
          <w:tcPr>
            <w:tcW w:w="360" w:type="dxa"/>
            <w:tcBorders>
              <w:top w:val="nil"/>
              <w:left w:val="nil"/>
              <w:bottom w:val="single" w:sz="4" w:space="0" w:color="auto"/>
              <w:right w:val="single" w:sz="4" w:space="0" w:color="auto"/>
            </w:tcBorders>
            <w:shd w:val="clear" w:color="auto" w:fill="auto"/>
            <w:noWrap/>
            <w:vAlign w:val="center"/>
            <w:hideMark/>
          </w:tcPr>
          <w:p w14:paraId="15D88701"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0.02</w:t>
            </w:r>
          </w:p>
        </w:tc>
      </w:tr>
      <w:tr w:rsidR="00F15A4F" w:rsidRPr="00F15A4F" w14:paraId="37E0BFC8" w14:textId="77777777" w:rsidTr="006F06C9">
        <w:trPr>
          <w:trHeight w:val="264"/>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118A2B7D" w14:textId="77777777" w:rsidR="00F15A4F" w:rsidRPr="00F15A4F" w:rsidRDefault="00F15A4F" w:rsidP="00F624E6">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Reinforcing steel</w:t>
            </w:r>
          </w:p>
        </w:tc>
        <w:tc>
          <w:tcPr>
            <w:tcW w:w="6570" w:type="dxa"/>
            <w:tcBorders>
              <w:top w:val="nil"/>
              <w:left w:val="nil"/>
              <w:bottom w:val="single" w:sz="4" w:space="0" w:color="auto"/>
              <w:right w:val="single" w:sz="4" w:space="0" w:color="auto"/>
            </w:tcBorders>
            <w:shd w:val="clear" w:color="auto" w:fill="auto"/>
            <w:noWrap/>
            <w:vAlign w:val="center"/>
            <w:hideMark/>
          </w:tcPr>
          <w:p w14:paraId="7CB31C45" w14:textId="77777777" w:rsidR="00F15A4F" w:rsidRPr="00F15A4F" w:rsidRDefault="00F15A4F" w:rsidP="00F15A4F">
            <w:pPr>
              <w:spacing w:after="0" w:line="240" w:lineRule="auto"/>
              <w:jc w:val="center"/>
              <w:rPr>
                <w:rFonts w:ascii="Times New Roman" w:eastAsia="Times New Roman" w:hAnsi="Times New Roman" w:cs="Times New Roman"/>
                <w:color w:val="000000"/>
                <w:sz w:val="18"/>
                <w:szCs w:val="18"/>
              </w:rPr>
            </w:pPr>
            <w:r w:rsidRPr="00F15A4F">
              <w:rPr>
                <w:rFonts w:ascii="Times New Roman" w:eastAsia="Times New Roman" w:hAnsi="Times New Roman" w:cs="Times New Roman"/>
                <w:color w:val="000000"/>
                <w:sz w:val="18"/>
                <w:szCs w:val="18"/>
              </w:rPr>
              <w:t>Reinforcing steel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7E50764D"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6FD77642"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47</w:t>
            </w:r>
          </w:p>
        </w:tc>
      </w:tr>
      <w:tr w:rsidR="00F15A4F" w:rsidRPr="00F15A4F" w14:paraId="4A25FBF4" w14:textId="77777777" w:rsidTr="006F06C9">
        <w:trPr>
          <w:trHeight w:val="264"/>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442A3499" w14:textId="77777777" w:rsidR="00F15A4F" w:rsidRPr="00F15A4F" w:rsidRDefault="00F15A4F" w:rsidP="00F624E6">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Reinforcement*</w:t>
            </w:r>
          </w:p>
        </w:tc>
        <w:tc>
          <w:tcPr>
            <w:tcW w:w="6570" w:type="dxa"/>
            <w:tcBorders>
              <w:top w:val="nil"/>
              <w:left w:val="nil"/>
              <w:bottom w:val="single" w:sz="4" w:space="0" w:color="auto"/>
              <w:right w:val="single" w:sz="4" w:space="0" w:color="auto"/>
            </w:tcBorders>
            <w:shd w:val="clear" w:color="auto" w:fill="auto"/>
            <w:noWrap/>
            <w:vAlign w:val="center"/>
            <w:hideMark/>
          </w:tcPr>
          <w:p w14:paraId="22309C5D" w14:textId="77777777" w:rsidR="00F15A4F" w:rsidRPr="00F15A4F" w:rsidRDefault="00F15A4F" w:rsidP="00F15A4F">
            <w:pPr>
              <w:spacing w:after="0" w:line="240" w:lineRule="auto"/>
              <w:jc w:val="center"/>
              <w:rPr>
                <w:rFonts w:ascii="Times New Roman" w:eastAsia="Times New Roman" w:hAnsi="Times New Roman" w:cs="Times New Roman"/>
                <w:color w:val="000000"/>
                <w:sz w:val="18"/>
                <w:szCs w:val="18"/>
              </w:rPr>
            </w:pPr>
            <w:r w:rsidRPr="00F15A4F">
              <w:rPr>
                <w:rFonts w:ascii="Times New Roman" w:eastAsia="Times New Roman" w:hAnsi="Times New Roman" w:cs="Times New Roman"/>
                <w:color w:val="000000"/>
                <w:sz w:val="18"/>
                <w:szCs w:val="18"/>
              </w:rPr>
              <w:t>Machine operation, diesel, &gt;= 18.64 kW and &lt; 74.57 kW, steady-state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3DEB59E7"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min</w:t>
            </w:r>
          </w:p>
        </w:tc>
        <w:tc>
          <w:tcPr>
            <w:tcW w:w="360" w:type="dxa"/>
            <w:tcBorders>
              <w:top w:val="nil"/>
              <w:left w:val="nil"/>
              <w:bottom w:val="single" w:sz="4" w:space="0" w:color="auto"/>
              <w:right w:val="single" w:sz="4" w:space="0" w:color="auto"/>
            </w:tcBorders>
            <w:shd w:val="clear" w:color="auto" w:fill="auto"/>
            <w:noWrap/>
            <w:vAlign w:val="center"/>
            <w:hideMark/>
          </w:tcPr>
          <w:p w14:paraId="08E4BCA7"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10</w:t>
            </w:r>
          </w:p>
        </w:tc>
      </w:tr>
      <w:tr w:rsidR="00F15A4F" w:rsidRPr="00F15A4F" w14:paraId="0AE545FC" w14:textId="77777777" w:rsidTr="006F06C9">
        <w:trPr>
          <w:trHeight w:val="264"/>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2E3F9CB4" w14:textId="77777777" w:rsidR="00F15A4F" w:rsidRPr="00F15A4F" w:rsidRDefault="00F15A4F" w:rsidP="00F624E6">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Installation of a cover**</w:t>
            </w:r>
          </w:p>
        </w:tc>
        <w:tc>
          <w:tcPr>
            <w:tcW w:w="6570" w:type="dxa"/>
            <w:tcBorders>
              <w:top w:val="nil"/>
              <w:left w:val="nil"/>
              <w:bottom w:val="single" w:sz="4" w:space="0" w:color="auto"/>
              <w:right w:val="single" w:sz="4" w:space="0" w:color="auto"/>
            </w:tcBorders>
            <w:shd w:val="clear" w:color="auto" w:fill="auto"/>
            <w:noWrap/>
            <w:vAlign w:val="center"/>
            <w:hideMark/>
          </w:tcPr>
          <w:p w14:paraId="596B6FCB" w14:textId="77777777" w:rsidR="00F15A4F" w:rsidRPr="00F15A4F" w:rsidRDefault="00F15A4F" w:rsidP="00F15A4F">
            <w:pPr>
              <w:spacing w:after="0" w:line="240" w:lineRule="auto"/>
              <w:jc w:val="center"/>
              <w:rPr>
                <w:rFonts w:ascii="Times New Roman" w:eastAsia="Times New Roman" w:hAnsi="Times New Roman" w:cs="Times New Roman"/>
                <w:color w:val="000000"/>
                <w:sz w:val="18"/>
                <w:szCs w:val="18"/>
              </w:rPr>
            </w:pPr>
            <w:r w:rsidRPr="00F15A4F">
              <w:rPr>
                <w:rFonts w:ascii="Times New Roman" w:eastAsia="Times New Roman" w:hAnsi="Times New Roman" w:cs="Times New Roman"/>
                <w:color w:val="000000"/>
                <w:sz w:val="18"/>
                <w:szCs w:val="18"/>
              </w:rPr>
              <w:t>Machine operation, diesel, &gt;= 74.57 kW, steady-state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09ACA6C0"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proofErr w:type="spellStart"/>
            <w:r w:rsidRPr="00F15A4F">
              <w:rPr>
                <w:rFonts w:ascii="Times New Roman" w:eastAsia="Times New Roman" w:hAnsi="Times New Roman" w:cs="Times New Roman"/>
                <w:color w:val="000000"/>
                <w:sz w:val="20"/>
                <w:szCs w:val="20"/>
              </w:rPr>
              <w:t>hr</w:t>
            </w:r>
            <w:proofErr w:type="spellEnd"/>
          </w:p>
        </w:tc>
        <w:tc>
          <w:tcPr>
            <w:tcW w:w="360" w:type="dxa"/>
            <w:tcBorders>
              <w:top w:val="nil"/>
              <w:left w:val="nil"/>
              <w:bottom w:val="single" w:sz="4" w:space="0" w:color="auto"/>
              <w:right w:val="single" w:sz="4" w:space="0" w:color="auto"/>
            </w:tcBorders>
            <w:shd w:val="clear" w:color="auto" w:fill="auto"/>
            <w:noWrap/>
            <w:vAlign w:val="center"/>
            <w:hideMark/>
          </w:tcPr>
          <w:p w14:paraId="3F85CBB9"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0.5</w:t>
            </w:r>
          </w:p>
        </w:tc>
      </w:tr>
      <w:tr w:rsidR="00F15A4F" w:rsidRPr="00F15A4F" w14:paraId="23C1A62E" w14:textId="77777777" w:rsidTr="006F06C9">
        <w:trPr>
          <w:trHeight w:val="264"/>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18BA9CDB" w14:textId="77777777" w:rsidR="00F15A4F" w:rsidRPr="00F15A4F" w:rsidRDefault="00F15A4F" w:rsidP="00F624E6">
            <w:pPr>
              <w:spacing w:after="0" w:line="240" w:lineRule="auto"/>
              <w:jc w:val="center"/>
              <w:rPr>
                <w:rFonts w:ascii="Times New Roman" w:eastAsia="Times New Roman" w:hAnsi="Times New Roman" w:cs="Times New Roman"/>
                <w:color w:val="000000"/>
                <w:sz w:val="20"/>
                <w:szCs w:val="20"/>
              </w:rPr>
            </w:pPr>
            <w:proofErr w:type="spellStart"/>
            <w:r w:rsidRPr="00F15A4F">
              <w:rPr>
                <w:rFonts w:ascii="Times New Roman" w:eastAsia="Times New Roman" w:hAnsi="Times New Roman" w:cs="Times New Roman"/>
                <w:color w:val="000000"/>
                <w:sz w:val="20"/>
                <w:szCs w:val="20"/>
              </w:rPr>
              <w:t>Tansportation</w:t>
            </w:r>
            <w:proofErr w:type="spellEnd"/>
            <w:r w:rsidRPr="00F15A4F">
              <w:rPr>
                <w:rFonts w:ascii="Times New Roman" w:eastAsia="Times New Roman" w:hAnsi="Times New Roman" w:cs="Times New Roman"/>
                <w:color w:val="000000"/>
                <w:sz w:val="20"/>
                <w:szCs w:val="20"/>
              </w:rPr>
              <w:t xml:space="preserve"> of new cover to the site</w:t>
            </w:r>
          </w:p>
        </w:tc>
        <w:tc>
          <w:tcPr>
            <w:tcW w:w="6570" w:type="dxa"/>
            <w:tcBorders>
              <w:top w:val="nil"/>
              <w:left w:val="nil"/>
              <w:bottom w:val="single" w:sz="4" w:space="0" w:color="auto"/>
              <w:right w:val="single" w:sz="4" w:space="0" w:color="auto"/>
            </w:tcBorders>
            <w:shd w:val="clear" w:color="auto" w:fill="auto"/>
            <w:noWrap/>
            <w:vAlign w:val="center"/>
            <w:hideMark/>
          </w:tcPr>
          <w:p w14:paraId="4A203BE6" w14:textId="77777777" w:rsidR="00F15A4F" w:rsidRPr="00F15A4F" w:rsidRDefault="00F15A4F" w:rsidP="00F15A4F">
            <w:pPr>
              <w:spacing w:after="0" w:line="240" w:lineRule="auto"/>
              <w:jc w:val="center"/>
              <w:rPr>
                <w:rFonts w:ascii="Times New Roman" w:eastAsia="Times New Roman" w:hAnsi="Times New Roman" w:cs="Times New Roman"/>
                <w:color w:val="000000"/>
                <w:sz w:val="18"/>
                <w:szCs w:val="18"/>
              </w:rPr>
            </w:pPr>
            <w:r w:rsidRPr="00F15A4F">
              <w:rPr>
                <w:rFonts w:ascii="Times New Roman" w:eastAsia="Times New Roman" w:hAnsi="Times New Roman" w:cs="Times New Roman"/>
                <w:color w:val="000000"/>
                <w:sz w:val="18"/>
                <w:szCs w:val="18"/>
              </w:rPr>
              <w:t>Transport, freight, lorry 3.5-7.5 metric ton, euro4 {</w:t>
            </w:r>
            <w:proofErr w:type="spellStart"/>
            <w:r w:rsidRPr="00F15A4F">
              <w:rPr>
                <w:rFonts w:ascii="Times New Roman" w:eastAsia="Times New Roman" w:hAnsi="Times New Roman" w:cs="Times New Roman"/>
                <w:color w:val="000000"/>
                <w:sz w:val="18"/>
                <w:szCs w:val="18"/>
              </w:rPr>
              <w:t>RoW</w:t>
            </w:r>
            <w:proofErr w:type="spellEnd"/>
            <w:r w:rsidRPr="00F15A4F">
              <w:rPr>
                <w:rFonts w:ascii="Times New Roman" w:eastAsia="Times New Roman" w:hAnsi="Times New Roman" w:cs="Times New Roman"/>
                <w:color w:val="000000"/>
                <w:sz w:val="18"/>
                <w:szCs w:val="18"/>
              </w:rPr>
              <w:t>}| market for transport, freight, lorry 3.5-7.5 metric ton, EURO4 | APOS, S</w:t>
            </w:r>
          </w:p>
        </w:tc>
        <w:tc>
          <w:tcPr>
            <w:tcW w:w="900" w:type="dxa"/>
            <w:tcBorders>
              <w:top w:val="nil"/>
              <w:left w:val="nil"/>
              <w:bottom w:val="single" w:sz="4" w:space="0" w:color="auto"/>
              <w:right w:val="single" w:sz="4" w:space="0" w:color="auto"/>
            </w:tcBorders>
            <w:shd w:val="clear" w:color="auto" w:fill="auto"/>
            <w:noWrap/>
            <w:vAlign w:val="center"/>
            <w:hideMark/>
          </w:tcPr>
          <w:p w14:paraId="51A6C530"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proofErr w:type="spellStart"/>
            <w:r w:rsidRPr="00F15A4F">
              <w:rPr>
                <w:rFonts w:ascii="Times New Roman" w:eastAsia="Times New Roman" w:hAnsi="Times New Roman" w:cs="Times New Roman"/>
                <w:color w:val="000000"/>
                <w:sz w:val="20"/>
                <w:szCs w:val="20"/>
              </w:rPr>
              <w:t>t.Km</w:t>
            </w:r>
            <w:proofErr w:type="spellEnd"/>
          </w:p>
        </w:tc>
        <w:tc>
          <w:tcPr>
            <w:tcW w:w="360" w:type="dxa"/>
            <w:tcBorders>
              <w:top w:val="nil"/>
              <w:left w:val="nil"/>
              <w:bottom w:val="single" w:sz="4" w:space="0" w:color="auto"/>
              <w:right w:val="single" w:sz="4" w:space="0" w:color="auto"/>
            </w:tcBorders>
            <w:shd w:val="clear" w:color="auto" w:fill="auto"/>
            <w:noWrap/>
            <w:vAlign w:val="center"/>
            <w:hideMark/>
          </w:tcPr>
          <w:p w14:paraId="05E7AC17"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4.06</w:t>
            </w:r>
          </w:p>
        </w:tc>
      </w:tr>
      <w:tr w:rsidR="00F15A4F" w:rsidRPr="00F15A4F" w14:paraId="25685BD9" w14:textId="77777777" w:rsidTr="006F06C9">
        <w:trPr>
          <w:trHeight w:val="264"/>
          <w:jc w:val="center"/>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5710F28C" w14:textId="77777777" w:rsidR="00F15A4F" w:rsidRPr="00F15A4F" w:rsidRDefault="00F15A4F" w:rsidP="00F624E6">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 xml:space="preserve">Transportation of the </w:t>
            </w:r>
            <w:proofErr w:type="spellStart"/>
            <w:r w:rsidRPr="00F15A4F">
              <w:rPr>
                <w:rFonts w:ascii="Times New Roman" w:eastAsia="Times New Roman" w:hAnsi="Times New Roman" w:cs="Times New Roman"/>
                <w:color w:val="000000"/>
                <w:sz w:val="20"/>
                <w:szCs w:val="20"/>
              </w:rPr>
              <w:t>brokent</w:t>
            </w:r>
            <w:proofErr w:type="spellEnd"/>
            <w:r w:rsidRPr="00F15A4F">
              <w:rPr>
                <w:rFonts w:ascii="Times New Roman" w:eastAsia="Times New Roman" w:hAnsi="Times New Roman" w:cs="Times New Roman"/>
                <w:color w:val="000000"/>
                <w:sz w:val="20"/>
                <w:szCs w:val="20"/>
              </w:rPr>
              <w:t xml:space="preserve"> cover to the landfill</w:t>
            </w:r>
          </w:p>
        </w:tc>
        <w:tc>
          <w:tcPr>
            <w:tcW w:w="6570" w:type="dxa"/>
            <w:tcBorders>
              <w:top w:val="nil"/>
              <w:left w:val="nil"/>
              <w:bottom w:val="single" w:sz="4" w:space="0" w:color="auto"/>
              <w:right w:val="single" w:sz="4" w:space="0" w:color="auto"/>
            </w:tcBorders>
            <w:shd w:val="clear" w:color="auto" w:fill="auto"/>
            <w:noWrap/>
            <w:vAlign w:val="center"/>
            <w:hideMark/>
          </w:tcPr>
          <w:p w14:paraId="4035DBC5" w14:textId="77777777" w:rsidR="00F15A4F" w:rsidRPr="00F15A4F" w:rsidRDefault="00F15A4F" w:rsidP="00F15A4F">
            <w:pPr>
              <w:spacing w:after="0" w:line="240" w:lineRule="auto"/>
              <w:jc w:val="center"/>
              <w:rPr>
                <w:rFonts w:ascii="Times New Roman" w:eastAsia="Times New Roman" w:hAnsi="Times New Roman" w:cs="Times New Roman"/>
                <w:color w:val="000000"/>
                <w:sz w:val="18"/>
                <w:szCs w:val="18"/>
              </w:rPr>
            </w:pPr>
            <w:r w:rsidRPr="00F15A4F">
              <w:rPr>
                <w:rFonts w:ascii="Times New Roman" w:eastAsia="Times New Roman" w:hAnsi="Times New Roman" w:cs="Times New Roman"/>
                <w:color w:val="000000"/>
                <w:sz w:val="18"/>
                <w:szCs w:val="18"/>
              </w:rPr>
              <w:t>Transport, freight, lorry 3.5-7.5 metric ton, euro4 {</w:t>
            </w:r>
            <w:proofErr w:type="spellStart"/>
            <w:r w:rsidRPr="00F15A4F">
              <w:rPr>
                <w:rFonts w:ascii="Times New Roman" w:eastAsia="Times New Roman" w:hAnsi="Times New Roman" w:cs="Times New Roman"/>
                <w:color w:val="000000"/>
                <w:sz w:val="18"/>
                <w:szCs w:val="18"/>
              </w:rPr>
              <w:t>RoW</w:t>
            </w:r>
            <w:proofErr w:type="spellEnd"/>
            <w:r w:rsidRPr="00F15A4F">
              <w:rPr>
                <w:rFonts w:ascii="Times New Roman" w:eastAsia="Times New Roman" w:hAnsi="Times New Roman" w:cs="Times New Roman"/>
                <w:color w:val="000000"/>
                <w:sz w:val="18"/>
                <w:szCs w:val="18"/>
              </w:rPr>
              <w:t>}| market for transport, freight, lorry 3.5-7.5 metric ton, EURO4 | APOS, S</w:t>
            </w:r>
          </w:p>
        </w:tc>
        <w:tc>
          <w:tcPr>
            <w:tcW w:w="900" w:type="dxa"/>
            <w:tcBorders>
              <w:top w:val="nil"/>
              <w:left w:val="nil"/>
              <w:bottom w:val="single" w:sz="4" w:space="0" w:color="auto"/>
              <w:right w:val="single" w:sz="4" w:space="0" w:color="auto"/>
            </w:tcBorders>
            <w:shd w:val="clear" w:color="auto" w:fill="auto"/>
            <w:noWrap/>
            <w:vAlign w:val="center"/>
            <w:hideMark/>
          </w:tcPr>
          <w:p w14:paraId="6D3CF885"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proofErr w:type="spellStart"/>
            <w:r w:rsidRPr="00F15A4F">
              <w:rPr>
                <w:rFonts w:ascii="Times New Roman" w:eastAsia="Times New Roman" w:hAnsi="Times New Roman" w:cs="Times New Roman"/>
                <w:color w:val="000000"/>
                <w:sz w:val="20"/>
                <w:szCs w:val="20"/>
              </w:rPr>
              <w:t>t.Km</w:t>
            </w:r>
            <w:proofErr w:type="spellEnd"/>
          </w:p>
        </w:tc>
        <w:tc>
          <w:tcPr>
            <w:tcW w:w="360" w:type="dxa"/>
            <w:tcBorders>
              <w:top w:val="nil"/>
              <w:left w:val="nil"/>
              <w:bottom w:val="single" w:sz="4" w:space="0" w:color="auto"/>
              <w:right w:val="single" w:sz="4" w:space="0" w:color="auto"/>
            </w:tcBorders>
            <w:shd w:val="clear" w:color="auto" w:fill="auto"/>
            <w:noWrap/>
            <w:vAlign w:val="center"/>
            <w:hideMark/>
          </w:tcPr>
          <w:p w14:paraId="5716EBFE"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3.42</w:t>
            </w:r>
          </w:p>
        </w:tc>
      </w:tr>
      <w:tr w:rsidR="00F15A4F" w:rsidRPr="00F15A4F" w14:paraId="572C52ED" w14:textId="77777777" w:rsidTr="006F06C9">
        <w:trPr>
          <w:trHeight w:val="264"/>
          <w:jc w:val="center"/>
        </w:trPr>
        <w:tc>
          <w:tcPr>
            <w:tcW w:w="1795" w:type="dxa"/>
            <w:tcBorders>
              <w:top w:val="nil"/>
              <w:left w:val="single" w:sz="4" w:space="0" w:color="auto"/>
              <w:bottom w:val="single" w:sz="4" w:space="0" w:color="auto"/>
              <w:right w:val="single" w:sz="4" w:space="0" w:color="auto"/>
            </w:tcBorders>
            <w:shd w:val="clear" w:color="auto" w:fill="auto"/>
            <w:vAlign w:val="center"/>
            <w:hideMark/>
          </w:tcPr>
          <w:p w14:paraId="2F984EE0" w14:textId="77777777" w:rsidR="00F15A4F" w:rsidRPr="00F15A4F" w:rsidRDefault="00F15A4F" w:rsidP="00F624E6">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Transportation of workers</w:t>
            </w:r>
          </w:p>
        </w:tc>
        <w:tc>
          <w:tcPr>
            <w:tcW w:w="6570" w:type="dxa"/>
            <w:tcBorders>
              <w:top w:val="nil"/>
              <w:left w:val="nil"/>
              <w:bottom w:val="single" w:sz="4" w:space="0" w:color="auto"/>
              <w:right w:val="single" w:sz="4" w:space="0" w:color="auto"/>
            </w:tcBorders>
            <w:shd w:val="clear" w:color="auto" w:fill="auto"/>
            <w:noWrap/>
            <w:vAlign w:val="center"/>
            <w:hideMark/>
          </w:tcPr>
          <w:p w14:paraId="0116C650" w14:textId="77777777" w:rsidR="00F15A4F" w:rsidRPr="00F15A4F" w:rsidRDefault="00F15A4F" w:rsidP="00F15A4F">
            <w:pPr>
              <w:spacing w:after="0" w:line="240" w:lineRule="auto"/>
              <w:jc w:val="center"/>
              <w:rPr>
                <w:rFonts w:ascii="Times New Roman" w:eastAsia="Times New Roman" w:hAnsi="Times New Roman" w:cs="Times New Roman"/>
                <w:color w:val="000000"/>
                <w:sz w:val="18"/>
                <w:szCs w:val="18"/>
              </w:rPr>
            </w:pPr>
            <w:r w:rsidRPr="00F15A4F">
              <w:rPr>
                <w:rFonts w:ascii="Times New Roman" w:eastAsia="Times New Roman" w:hAnsi="Times New Roman" w:cs="Times New Roman"/>
                <w:color w:val="000000"/>
                <w:sz w:val="18"/>
                <w:szCs w:val="18"/>
              </w:rPr>
              <w:t>Transport, freight, light commercial vehicle {GLO}| market group for transport, freight, light commercial vehicle | APOS, S</w:t>
            </w:r>
          </w:p>
        </w:tc>
        <w:tc>
          <w:tcPr>
            <w:tcW w:w="900" w:type="dxa"/>
            <w:tcBorders>
              <w:top w:val="nil"/>
              <w:left w:val="nil"/>
              <w:bottom w:val="single" w:sz="4" w:space="0" w:color="auto"/>
              <w:right w:val="single" w:sz="4" w:space="0" w:color="auto"/>
            </w:tcBorders>
            <w:shd w:val="clear" w:color="auto" w:fill="auto"/>
            <w:noWrap/>
            <w:vAlign w:val="center"/>
            <w:hideMark/>
          </w:tcPr>
          <w:p w14:paraId="61C2A3DB"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proofErr w:type="spellStart"/>
            <w:r w:rsidRPr="00F15A4F">
              <w:rPr>
                <w:rFonts w:ascii="Times New Roman" w:eastAsia="Times New Roman" w:hAnsi="Times New Roman" w:cs="Times New Roman"/>
                <w:color w:val="000000"/>
                <w:sz w:val="20"/>
                <w:szCs w:val="20"/>
              </w:rPr>
              <w:t>t.Km</w:t>
            </w:r>
            <w:proofErr w:type="spellEnd"/>
          </w:p>
        </w:tc>
        <w:tc>
          <w:tcPr>
            <w:tcW w:w="360" w:type="dxa"/>
            <w:tcBorders>
              <w:top w:val="nil"/>
              <w:left w:val="nil"/>
              <w:bottom w:val="single" w:sz="4" w:space="0" w:color="auto"/>
              <w:right w:val="single" w:sz="4" w:space="0" w:color="auto"/>
            </w:tcBorders>
            <w:shd w:val="clear" w:color="auto" w:fill="auto"/>
            <w:noWrap/>
            <w:vAlign w:val="center"/>
            <w:hideMark/>
          </w:tcPr>
          <w:p w14:paraId="0314FCA1" w14:textId="77777777" w:rsidR="00F15A4F" w:rsidRPr="00F15A4F" w:rsidRDefault="00F15A4F" w:rsidP="00F15A4F">
            <w:pPr>
              <w:spacing w:after="0" w:line="240" w:lineRule="auto"/>
              <w:jc w:val="center"/>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2</w:t>
            </w:r>
          </w:p>
        </w:tc>
      </w:tr>
      <w:tr w:rsidR="00F15A4F" w:rsidRPr="00F15A4F" w14:paraId="02F25ED7" w14:textId="77777777" w:rsidTr="006F06C9">
        <w:trPr>
          <w:trHeight w:val="264"/>
          <w:jc w:val="center"/>
        </w:trPr>
        <w:tc>
          <w:tcPr>
            <w:tcW w:w="96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62EE8" w14:textId="77777777" w:rsidR="00F15A4F" w:rsidRPr="00F15A4F" w:rsidRDefault="00F15A4F" w:rsidP="00F15A4F">
            <w:pPr>
              <w:spacing w:after="0" w:line="240" w:lineRule="auto"/>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 xml:space="preserve">*Welding </w:t>
            </w:r>
            <w:proofErr w:type="spellStart"/>
            <w:r w:rsidRPr="00F15A4F">
              <w:rPr>
                <w:rFonts w:ascii="Times New Roman" w:eastAsia="Times New Roman" w:hAnsi="Times New Roman" w:cs="Times New Roman"/>
                <w:color w:val="000000"/>
                <w:sz w:val="20"/>
                <w:szCs w:val="20"/>
              </w:rPr>
              <w:t>mechine</w:t>
            </w:r>
            <w:proofErr w:type="spellEnd"/>
            <w:r w:rsidRPr="00F15A4F">
              <w:rPr>
                <w:rFonts w:ascii="Times New Roman" w:eastAsia="Times New Roman" w:hAnsi="Times New Roman" w:cs="Times New Roman"/>
                <w:color w:val="000000"/>
                <w:sz w:val="20"/>
                <w:szCs w:val="20"/>
              </w:rPr>
              <w:t xml:space="preserve"> with the power of 50 KW</w:t>
            </w:r>
          </w:p>
        </w:tc>
      </w:tr>
      <w:tr w:rsidR="00F15A4F" w:rsidRPr="00F15A4F" w14:paraId="05A9A296" w14:textId="77777777" w:rsidTr="006F06C9">
        <w:trPr>
          <w:trHeight w:val="264"/>
          <w:jc w:val="center"/>
        </w:trPr>
        <w:tc>
          <w:tcPr>
            <w:tcW w:w="962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D0871" w14:textId="77777777" w:rsidR="00F15A4F" w:rsidRPr="00F15A4F" w:rsidRDefault="00F15A4F" w:rsidP="00F15A4F">
            <w:pPr>
              <w:spacing w:after="0" w:line="240" w:lineRule="auto"/>
              <w:rPr>
                <w:rFonts w:ascii="Times New Roman" w:eastAsia="Times New Roman" w:hAnsi="Times New Roman" w:cs="Times New Roman"/>
                <w:color w:val="000000"/>
                <w:sz w:val="20"/>
                <w:szCs w:val="20"/>
              </w:rPr>
            </w:pPr>
            <w:r w:rsidRPr="00F15A4F">
              <w:rPr>
                <w:rFonts w:ascii="Times New Roman" w:eastAsia="Times New Roman" w:hAnsi="Times New Roman" w:cs="Times New Roman"/>
                <w:color w:val="000000"/>
                <w:sz w:val="20"/>
                <w:szCs w:val="20"/>
              </w:rPr>
              <w:t xml:space="preserve">**Installation of covers by use of the truck crane with power of 99.2 KW </w:t>
            </w:r>
          </w:p>
        </w:tc>
      </w:tr>
    </w:tbl>
    <w:p w14:paraId="63F334A5" w14:textId="77777777" w:rsidR="00F15A4F" w:rsidRDefault="00F15A4F" w:rsidP="00652DA5">
      <w:pPr>
        <w:rPr>
          <w:rFonts w:asciiTheme="majorBidi" w:hAnsiTheme="majorBidi" w:cstheme="majorBidi"/>
          <w:sz w:val="20"/>
          <w:lang w:bidi="fa-IR"/>
        </w:rPr>
      </w:pPr>
    </w:p>
    <w:p w14:paraId="61FB38EA" w14:textId="77777777" w:rsidR="00F624E6" w:rsidRDefault="00F624E6">
      <w:pPr>
        <w:rPr>
          <w:rFonts w:asciiTheme="majorBidi" w:hAnsiTheme="majorBidi" w:cstheme="majorBidi"/>
          <w:sz w:val="20"/>
          <w:szCs w:val="20"/>
        </w:rPr>
      </w:pPr>
      <w:r>
        <w:rPr>
          <w:rFonts w:asciiTheme="majorBidi" w:hAnsiTheme="majorBidi" w:cstheme="majorBidi"/>
          <w:sz w:val="20"/>
          <w:szCs w:val="20"/>
        </w:rPr>
        <w:br w:type="page"/>
      </w:r>
    </w:p>
    <w:p w14:paraId="3EFD9FD4" w14:textId="484140FC" w:rsidR="00F15A4F"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F624E6">
        <w:rPr>
          <w:rFonts w:asciiTheme="majorBidi" w:hAnsiTheme="majorBidi" w:cstheme="majorBidi"/>
          <w:sz w:val="20"/>
          <w:szCs w:val="20"/>
        </w:rPr>
        <w:t>3</w:t>
      </w:r>
      <w:r w:rsidRPr="006F06C9">
        <w:rPr>
          <w:rFonts w:asciiTheme="majorBidi" w:hAnsiTheme="majorBidi" w:cstheme="majorBidi"/>
          <w:sz w:val="20"/>
          <w:szCs w:val="20"/>
        </w:rPr>
        <w:t xml:space="preserve"> - Blockages of branches' pipeline siphons (for one blockage)</w:t>
      </w:r>
    </w:p>
    <w:tbl>
      <w:tblPr>
        <w:tblW w:w="7860" w:type="dxa"/>
        <w:jc w:val="center"/>
        <w:tblLook w:val="04A0" w:firstRow="1" w:lastRow="0" w:firstColumn="1" w:lastColumn="0" w:noHBand="0" w:noVBand="1"/>
      </w:tblPr>
      <w:tblGrid>
        <w:gridCol w:w="2260"/>
        <w:gridCol w:w="4180"/>
        <w:gridCol w:w="622"/>
        <w:gridCol w:w="872"/>
      </w:tblGrid>
      <w:tr w:rsidR="00892988" w:rsidRPr="00892988" w14:paraId="616F552C" w14:textId="77777777" w:rsidTr="006F06C9">
        <w:trPr>
          <w:trHeight w:val="264"/>
          <w:jc w:val="center"/>
        </w:trPr>
        <w:tc>
          <w:tcPr>
            <w:tcW w:w="2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DBF8D"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Input (process/ materials)</w:t>
            </w:r>
          </w:p>
        </w:tc>
        <w:tc>
          <w:tcPr>
            <w:tcW w:w="4180" w:type="dxa"/>
            <w:tcBorders>
              <w:top w:val="single" w:sz="4" w:space="0" w:color="auto"/>
              <w:left w:val="nil"/>
              <w:bottom w:val="single" w:sz="4" w:space="0" w:color="auto"/>
              <w:right w:val="single" w:sz="4" w:space="0" w:color="auto"/>
            </w:tcBorders>
            <w:shd w:val="clear" w:color="auto" w:fill="auto"/>
            <w:noWrap/>
            <w:vAlign w:val="center"/>
            <w:hideMark/>
          </w:tcPr>
          <w:p w14:paraId="49DA652E"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proofErr w:type="spellStart"/>
            <w:r w:rsidRPr="00892988">
              <w:rPr>
                <w:rFonts w:ascii="Times New Roman" w:eastAsia="Times New Roman" w:hAnsi="Times New Roman" w:cs="Times New Roman"/>
                <w:color w:val="000000"/>
                <w:sz w:val="20"/>
                <w:szCs w:val="20"/>
              </w:rPr>
              <w:t>Ecoinvent</w:t>
            </w:r>
            <w:proofErr w:type="spellEnd"/>
            <w:r w:rsidRPr="00892988">
              <w:rPr>
                <w:rFonts w:ascii="Times New Roman" w:eastAsia="Times New Roman" w:hAnsi="Times New Roman" w:cs="Times New Roman"/>
                <w:color w:val="000000"/>
                <w:sz w:val="20"/>
                <w:szCs w:val="20"/>
              </w:rPr>
              <w:t xml:space="preserve"> Process/ Materials</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14:paraId="5A687132"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Unit</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3CB830C"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Amount</w:t>
            </w:r>
          </w:p>
        </w:tc>
      </w:tr>
      <w:tr w:rsidR="00892988" w:rsidRPr="00892988" w14:paraId="546A6A85" w14:textId="77777777" w:rsidTr="006F06C9">
        <w:trPr>
          <w:trHeight w:val="480"/>
          <w:jc w:val="center"/>
        </w:trPr>
        <w:tc>
          <w:tcPr>
            <w:tcW w:w="2260" w:type="dxa"/>
            <w:tcBorders>
              <w:top w:val="nil"/>
              <w:left w:val="single" w:sz="4" w:space="0" w:color="auto"/>
              <w:bottom w:val="single" w:sz="4" w:space="0" w:color="auto"/>
              <w:right w:val="single" w:sz="4" w:space="0" w:color="auto"/>
            </w:tcBorders>
            <w:shd w:val="clear" w:color="auto" w:fill="auto"/>
            <w:noWrap/>
            <w:vAlign w:val="center"/>
            <w:hideMark/>
          </w:tcPr>
          <w:p w14:paraId="072375E5"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Unclogging a blockage*</w:t>
            </w:r>
          </w:p>
        </w:tc>
        <w:tc>
          <w:tcPr>
            <w:tcW w:w="4180" w:type="dxa"/>
            <w:tcBorders>
              <w:top w:val="nil"/>
              <w:left w:val="nil"/>
              <w:bottom w:val="single" w:sz="4" w:space="0" w:color="auto"/>
              <w:right w:val="single" w:sz="4" w:space="0" w:color="auto"/>
            </w:tcBorders>
            <w:shd w:val="clear" w:color="auto" w:fill="auto"/>
            <w:vAlign w:val="center"/>
            <w:hideMark/>
          </w:tcPr>
          <w:p w14:paraId="766E7DCC" w14:textId="77777777" w:rsidR="00892988" w:rsidRPr="00892988" w:rsidRDefault="00892988" w:rsidP="00892988">
            <w:pPr>
              <w:spacing w:after="0" w:line="240" w:lineRule="auto"/>
              <w:jc w:val="center"/>
              <w:rPr>
                <w:rFonts w:ascii="Times New Roman" w:eastAsia="Times New Roman" w:hAnsi="Times New Roman" w:cs="Times New Roman"/>
                <w:color w:val="000000"/>
                <w:sz w:val="18"/>
                <w:szCs w:val="18"/>
              </w:rPr>
            </w:pPr>
            <w:r w:rsidRPr="00892988">
              <w:rPr>
                <w:rFonts w:ascii="Times New Roman" w:eastAsia="Times New Roman" w:hAnsi="Times New Roman" w:cs="Times New Roman"/>
                <w:color w:val="000000"/>
                <w:sz w:val="18"/>
                <w:szCs w:val="18"/>
              </w:rPr>
              <w:t>Machine operation, diesel, &lt; 18.64 kW, steady-state {GLO}| market for | APOS, S</w:t>
            </w:r>
          </w:p>
        </w:tc>
        <w:tc>
          <w:tcPr>
            <w:tcW w:w="620" w:type="dxa"/>
            <w:tcBorders>
              <w:top w:val="nil"/>
              <w:left w:val="nil"/>
              <w:bottom w:val="single" w:sz="4" w:space="0" w:color="auto"/>
              <w:right w:val="single" w:sz="4" w:space="0" w:color="auto"/>
            </w:tcBorders>
            <w:shd w:val="clear" w:color="auto" w:fill="auto"/>
            <w:noWrap/>
            <w:vAlign w:val="center"/>
            <w:hideMark/>
          </w:tcPr>
          <w:p w14:paraId="07DCF060"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proofErr w:type="spellStart"/>
            <w:r w:rsidRPr="00892988">
              <w:rPr>
                <w:rFonts w:ascii="Times New Roman" w:eastAsia="Times New Roman" w:hAnsi="Times New Roman" w:cs="Times New Roman"/>
                <w:color w:val="000000"/>
                <w:sz w:val="20"/>
                <w:szCs w:val="20"/>
              </w:rPr>
              <w:t>hr</w:t>
            </w:r>
            <w:proofErr w:type="spellEnd"/>
          </w:p>
        </w:tc>
        <w:tc>
          <w:tcPr>
            <w:tcW w:w="800" w:type="dxa"/>
            <w:tcBorders>
              <w:top w:val="nil"/>
              <w:left w:val="nil"/>
              <w:bottom w:val="single" w:sz="4" w:space="0" w:color="auto"/>
              <w:right w:val="single" w:sz="4" w:space="0" w:color="auto"/>
            </w:tcBorders>
            <w:shd w:val="clear" w:color="auto" w:fill="auto"/>
            <w:noWrap/>
            <w:vAlign w:val="center"/>
            <w:hideMark/>
          </w:tcPr>
          <w:p w14:paraId="41FE50B1"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1</w:t>
            </w:r>
          </w:p>
        </w:tc>
      </w:tr>
      <w:tr w:rsidR="00892988" w:rsidRPr="00892988" w14:paraId="54C29C59" w14:textId="77777777" w:rsidTr="006F06C9">
        <w:trPr>
          <w:trHeight w:val="720"/>
          <w:jc w:val="center"/>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11855074"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Transportation of workers</w:t>
            </w:r>
          </w:p>
        </w:tc>
        <w:tc>
          <w:tcPr>
            <w:tcW w:w="4180" w:type="dxa"/>
            <w:tcBorders>
              <w:top w:val="nil"/>
              <w:left w:val="nil"/>
              <w:bottom w:val="single" w:sz="4" w:space="0" w:color="auto"/>
              <w:right w:val="single" w:sz="4" w:space="0" w:color="auto"/>
            </w:tcBorders>
            <w:shd w:val="clear" w:color="auto" w:fill="auto"/>
            <w:vAlign w:val="center"/>
            <w:hideMark/>
          </w:tcPr>
          <w:p w14:paraId="426C2757" w14:textId="77777777" w:rsidR="00892988" w:rsidRPr="00892988" w:rsidRDefault="00892988" w:rsidP="00892988">
            <w:pPr>
              <w:spacing w:after="0" w:line="240" w:lineRule="auto"/>
              <w:jc w:val="center"/>
              <w:rPr>
                <w:rFonts w:ascii="Times New Roman" w:eastAsia="Times New Roman" w:hAnsi="Times New Roman" w:cs="Times New Roman"/>
                <w:color w:val="000000"/>
                <w:sz w:val="18"/>
                <w:szCs w:val="18"/>
              </w:rPr>
            </w:pPr>
            <w:r w:rsidRPr="00892988">
              <w:rPr>
                <w:rFonts w:ascii="Times New Roman" w:eastAsia="Times New Roman" w:hAnsi="Times New Roman" w:cs="Times New Roman"/>
                <w:color w:val="000000"/>
                <w:sz w:val="18"/>
                <w:szCs w:val="18"/>
              </w:rPr>
              <w:t>Transport, freight, light commercial vehicle {GLO}| market group for transport, freight, light commercial vehicle | APOS, S</w:t>
            </w:r>
          </w:p>
        </w:tc>
        <w:tc>
          <w:tcPr>
            <w:tcW w:w="620" w:type="dxa"/>
            <w:tcBorders>
              <w:top w:val="nil"/>
              <w:left w:val="nil"/>
              <w:bottom w:val="single" w:sz="4" w:space="0" w:color="auto"/>
              <w:right w:val="single" w:sz="4" w:space="0" w:color="auto"/>
            </w:tcBorders>
            <w:shd w:val="clear" w:color="auto" w:fill="auto"/>
            <w:noWrap/>
            <w:vAlign w:val="center"/>
            <w:hideMark/>
          </w:tcPr>
          <w:p w14:paraId="4A2E0D18"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proofErr w:type="spellStart"/>
            <w:r w:rsidRPr="00892988">
              <w:rPr>
                <w:rFonts w:ascii="Times New Roman" w:eastAsia="Times New Roman" w:hAnsi="Times New Roman" w:cs="Times New Roman"/>
                <w:color w:val="000000"/>
                <w:sz w:val="20"/>
                <w:szCs w:val="20"/>
              </w:rPr>
              <w:t>t.Km</w:t>
            </w:r>
            <w:proofErr w:type="spellEnd"/>
          </w:p>
        </w:tc>
        <w:tc>
          <w:tcPr>
            <w:tcW w:w="800" w:type="dxa"/>
            <w:tcBorders>
              <w:top w:val="nil"/>
              <w:left w:val="nil"/>
              <w:bottom w:val="single" w:sz="4" w:space="0" w:color="auto"/>
              <w:right w:val="single" w:sz="4" w:space="0" w:color="auto"/>
            </w:tcBorders>
            <w:shd w:val="clear" w:color="auto" w:fill="auto"/>
            <w:noWrap/>
            <w:vAlign w:val="center"/>
            <w:hideMark/>
          </w:tcPr>
          <w:p w14:paraId="63B93F69"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2</w:t>
            </w:r>
          </w:p>
        </w:tc>
      </w:tr>
      <w:tr w:rsidR="00892988" w:rsidRPr="00892988" w14:paraId="77AED320" w14:textId="77777777" w:rsidTr="006F06C9">
        <w:trPr>
          <w:trHeight w:val="264"/>
          <w:jc w:val="center"/>
        </w:trPr>
        <w:tc>
          <w:tcPr>
            <w:tcW w:w="786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4F02D" w14:textId="1E11344B" w:rsidR="00892988" w:rsidRPr="00892988" w:rsidRDefault="00892988" w:rsidP="00892988">
            <w:pPr>
              <w:spacing w:after="0" w:line="240" w:lineRule="auto"/>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*Unclogging the siphon by use of the</w:t>
            </w:r>
            <w:r w:rsidR="006F06C9">
              <w:rPr>
                <w:rFonts w:ascii="Times New Roman" w:eastAsia="Times New Roman" w:hAnsi="Times New Roman" w:cs="Times New Roman"/>
                <w:color w:val="000000"/>
                <w:sz w:val="20"/>
                <w:szCs w:val="20"/>
              </w:rPr>
              <w:t xml:space="preserve"> </w:t>
            </w:r>
            <w:r w:rsidRPr="00892988">
              <w:rPr>
                <w:rFonts w:ascii="Times New Roman" w:eastAsia="Times New Roman" w:hAnsi="Times New Roman" w:cs="Times New Roman"/>
                <w:color w:val="000000"/>
                <w:sz w:val="20"/>
                <w:szCs w:val="20"/>
              </w:rPr>
              <w:t>machine with power of 1125 W</w:t>
            </w:r>
          </w:p>
        </w:tc>
      </w:tr>
    </w:tbl>
    <w:p w14:paraId="3252D74B" w14:textId="0712E246" w:rsidR="006F06C9" w:rsidRDefault="006F06C9">
      <w:pPr>
        <w:rPr>
          <w:rFonts w:asciiTheme="majorBidi" w:hAnsiTheme="majorBidi" w:cstheme="majorBidi"/>
          <w:sz w:val="20"/>
          <w:szCs w:val="20"/>
        </w:rPr>
      </w:pPr>
    </w:p>
    <w:p w14:paraId="07D38E9A" w14:textId="02D1DE3B"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F624E6">
        <w:rPr>
          <w:rFonts w:asciiTheme="majorBidi" w:hAnsiTheme="majorBidi" w:cstheme="majorBidi"/>
          <w:sz w:val="20"/>
          <w:szCs w:val="20"/>
        </w:rPr>
        <w:t>4</w:t>
      </w:r>
      <w:r w:rsidRPr="006F06C9">
        <w:rPr>
          <w:rFonts w:asciiTheme="majorBidi" w:hAnsiTheme="majorBidi" w:cstheme="majorBidi"/>
          <w:sz w:val="20"/>
          <w:szCs w:val="20"/>
        </w:rPr>
        <w:t>- Blockages of main sewer pipes (for one blockage)</w:t>
      </w:r>
    </w:p>
    <w:tbl>
      <w:tblPr>
        <w:tblW w:w="9715" w:type="dxa"/>
        <w:jc w:val="center"/>
        <w:tblLook w:val="04A0" w:firstRow="1" w:lastRow="0" w:firstColumn="1" w:lastColumn="0" w:noHBand="0" w:noVBand="1"/>
      </w:tblPr>
      <w:tblGrid>
        <w:gridCol w:w="3055"/>
        <w:gridCol w:w="5310"/>
        <w:gridCol w:w="630"/>
        <w:gridCol w:w="872"/>
      </w:tblGrid>
      <w:tr w:rsidR="00892988" w:rsidRPr="00892988" w14:paraId="74A1E034" w14:textId="77777777" w:rsidTr="00F624E6">
        <w:trPr>
          <w:trHeight w:val="264"/>
          <w:jc w:val="center"/>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DB9D4"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Input (process/ materials)</w:t>
            </w:r>
          </w:p>
        </w:tc>
        <w:tc>
          <w:tcPr>
            <w:tcW w:w="5310" w:type="dxa"/>
            <w:tcBorders>
              <w:top w:val="single" w:sz="4" w:space="0" w:color="auto"/>
              <w:left w:val="nil"/>
              <w:bottom w:val="single" w:sz="4" w:space="0" w:color="auto"/>
              <w:right w:val="single" w:sz="4" w:space="0" w:color="auto"/>
            </w:tcBorders>
            <w:shd w:val="clear" w:color="auto" w:fill="auto"/>
            <w:noWrap/>
            <w:vAlign w:val="center"/>
            <w:hideMark/>
          </w:tcPr>
          <w:p w14:paraId="1CBED74E"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proofErr w:type="spellStart"/>
            <w:r w:rsidRPr="00892988">
              <w:rPr>
                <w:rFonts w:ascii="Times New Roman" w:eastAsia="Times New Roman" w:hAnsi="Times New Roman" w:cs="Times New Roman"/>
                <w:color w:val="000000"/>
                <w:sz w:val="20"/>
                <w:szCs w:val="20"/>
              </w:rPr>
              <w:t>Ecoinvent</w:t>
            </w:r>
            <w:proofErr w:type="spellEnd"/>
            <w:r w:rsidRPr="00892988">
              <w:rPr>
                <w:rFonts w:ascii="Times New Roman" w:eastAsia="Times New Roman" w:hAnsi="Times New Roman" w:cs="Times New Roman"/>
                <w:color w:val="000000"/>
                <w:sz w:val="20"/>
                <w:szCs w:val="20"/>
              </w:rPr>
              <w:t xml:space="preserve"> Process/ Materials</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60568448"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Unit</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21D99CA"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Amount</w:t>
            </w:r>
          </w:p>
        </w:tc>
      </w:tr>
      <w:tr w:rsidR="00892988" w:rsidRPr="00892988" w14:paraId="23E8DF03"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123149E" w14:textId="77777777" w:rsidR="00892988" w:rsidRPr="00892988" w:rsidRDefault="00892988" w:rsidP="00F624E6">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Water*</w:t>
            </w:r>
          </w:p>
        </w:tc>
        <w:tc>
          <w:tcPr>
            <w:tcW w:w="5310" w:type="dxa"/>
            <w:tcBorders>
              <w:top w:val="nil"/>
              <w:left w:val="nil"/>
              <w:bottom w:val="single" w:sz="4" w:space="0" w:color="auto"/>
              <w:right w:val="single" w:sz="4" w:space="0" w:color="auto"/>
            </w:tcBorders>
            <w:shd w:val="clear" w:color="auto" w:fill="auto"/>
            <w:noWrap/>
            <w:vAlign w:val="center"/>
            <w:hideMark/>
          </w:tcPr>
          <w:p w14:paraId="39DAB044" w14:textId="77777777" w:rsidR="00892988" w:rsidRPr="00892988" w:rsidRDefault="00892988" w:rsidP="00892988">
            <w:pPr>
              <w:spacing w:after="0" w:line="240" w:lineRule="auto"/>
              <w:jc w:val="center"/>
              <w:rPr>
                <w:rFonts w:ascii="Times New Roman" w:eastAsia="Times New Roman" w:hAnsi="Times New Roman" w:cs="Times New Roman"/>
                <w:color w:val="000000"/>
                <w:sz w:val="18"/>
                <w:szCs w:val="18"/>
              </w:rPr>
            </w:pPr>
            <w:r w:rsidRPr="00892988">
              <w:rPr>
                <w:rFonts w:ascii="Times New Roman" w:eastAsia="Times New Roman" w:hAnsi="Times New Roman" w:cs="Times New Roman"/>
                <w:color w:val="000000"/>
                <w:sz w:val="18"/>
                <w:szCs w:val="18"/>
              </w:rPr>
              <w:t>Water, well, IR</w:t>
            </w:r>
          </w:p>
        </w:tc>
        <w:tc>
          <w:tcPr>
            <w:tcW w:w="630" w:type="dxa"/>
            <w:tcBorders>
              <w:top w:val="nil"/>
              <w:left w:val="nil"/>
              <w:bottom w:val="single" w:sz="4" w:space="0" w:color="auto"/>
              <w:right w:val="single" w:sz="4" w:space="0" w:color="auto"/>
            </w:tcBorders>
            <w:shd w:val="clear" w:color="auto" w:fill="auto"/>
            <w:noWrap/>
            <w:vAlign w:val="center"/>
            <w:hideMark/>
          </w:tcPr>
          <w:p w14:paraId="15A8E365"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l</w:t>
            </w:r>
          </w:p>
        </w:tc>
        <w:tc>
          <w:tcPr>
            <w:tcW w:w="720" w:type="dxa"/>
            <w:tcBorders>
              <w:top w:val="nil"/>
              <w:left w:val="nil"/>
              <w:bottom w:val="single" w:sz="4" w:space="0" w:color="auto"/>
              <w:right w:val="single" w:sz="4" w:space="0" w:color="auto"/>
            </w:tcBorders>
            <w:shd w:val="clear" w:color="auto" w:fill="auto"/>
            <w:noWrap/>
            <w:vAlign w:val="center"/>
            <w:hideMark/>
          </w:tcPr>
          <w:p w14:paraId="0B284B99"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1800</w:t>
            </w:r>
          </w:p>
        </w:tc>
      </w:tr>
      <w:tr w:rsidR="00892988" w:rsidRPr="00892988" w14:paraId="4418BE34" w14:textId="77777777" w:rsidTr="00F624E6">
        <w:trPr>
          <w:trHeight w:val="480"/>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7C032EF" w14:textId="77777777" w:rsidR="00892988" w:rsidRPr="00892988" w:rsidRDefault="00892988" w:rsidP="00F624E6">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Unclogging a pipe**</w:t>
            </w:r>
          </w:p>
        </w:tc>
        <w:tc>
          <w:tcPr>
            <w:tcW w:w="5310" w:type="dxa"/>
            <w:tcBorders>
              <w:top w:val="nil"/>
              <w:left w:val="nil"/>
              <w:bottom w:val="single" w:sz="4" w:space="0" w:color="auto"/>
              <w:right w:val="single" w:sz="4" w:space="0" w:color="auto"/>
            </w:tcBorders>
            <w:shd w:val="clear" w:color="auto" w:fill="auto"/>
            <w:vAlign w:val="center"/>
            <w:hideMark/>
          </w:tcPr>
          <w:p w14:paraId="636EC12E" w14:textId="77777777" w:rsidR="00892988" w:rsidRPr="00892988" w:rsidRDefault="00892988" w:rsidP="00892988">
            <w:pPr>
              <w:spacing w:after="0" w:line="240" w:lineRule="auto"/>
              <w:jc w:val="center"/>
              <w:rPr>
                <w:rFonts w:ascii="Times New Roman" w:eastAsia="Times New Roman" w:hAnsi="Times New Roman" w:cs="Times New Roman"/>
                <w:color w:val="000000"/>
                <w:sz w:val="18"/>
                <w:szCs w:val="18"/>
              </w:rPr>
            </w:pPr>
            <w:r w:rsidRPr="00892988">
              <w:rPr>
                <w:rFonts w:ascii="Times New Roman" w:eastAsia="Times New Roman" w:hAnsi="Times New Roman" w:cs="Times New Roman"/>
                <w:color w:val="000000"/>
                <w:sz w:val="18"/>
                <w:szCs w:val="18"/>
              </w:rPr>
              <w:t>Machine operation, diesel, &gt;= 74.57, underground mining {GLO}| market for | APOS, S</w:t>
            </w:r>
          </w:p>
        </w:tc>
        <w:tc>
          <w:tcPr>
            <w:tcW w:w="630" w:type="dxa"/>
            <w:tcBorders>
              <w:top w:val="nil"/>
              <w:left w:val="nil"/>
              <w:bottom w:val="single" w:sz="4" w:space="0" w:color="auto"/>
              <w:right w:val="single" w:sz="4" w:space="0" w:color="auto"/>
            </w:tcBorders>
            <w:shd w:val="clear" w:color="auto" w:fill="auto"/>
            <w:noWrap/>
            <w:vAlign w:val="center"/>
            <w:hideMark/>
          </w:tcPr>
          <w:p w14:paraId="2AF5F10E"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proofErr w:type="spellStart"/>
            <w:r w:rsidRPr="00892988">
              <w:rPr>
                <w:rFonts w:ascii="Times New Roman" w:eastAsia="Times New Roman" w:hAnsi="Times New Roman" w:cs="Times New Roman"/>
                <w:color w:val="000000"/>
                <w:sz w:val="20"/>
                <w:szCs w:val="20"/>
              </w:rPr>
              <w:t>hr</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382D7CC7"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1</w:t>
            </w:r>
          </w:p>
        </w:tc>
      </w:tr>
      <w:tr w:rsidR="00892988" w:rsidRPr="00892988" w14:paraId="40F16FC6" w14:textId="77777777" w:rsidTr="00F624E6">
        <w:trPr>
          <w:trHeight w:val="480"/>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445978D" w14:textId="77777777" w:rsidR="00892988" w:rsidRPr="00892988" w:rsidRDefault="00892988" w:rsidP="00F624E6">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Transportation of deposits to the landfill</w:t>
            </w:r>
          </w:p>
        </w:tc>
        <w:tc>
          <w:tcPr>
            <w:tcW w:w="5310" w:type="dxa"/>
            <w:tcBorders>
              <w:top w:val="nil"/>
              <w:left w:val="nil"/>
              <w:bottom w:val="single" w:sz="4" w:space="0" w:color="auto"/>
              <w:right w:val="single" w:sz="4" w:space="0" w:color="auto"/>
            </w:tcBorders>
            <w:shd w:val="clear" w:color="auto" w:fill="auto"/>
            <w:vAlign w:val="center"/>
            <w:hideMark/>
          </w:tcPr>
          <w:p w14:paraId="7CD3BAB6" w14:textId="77777777" w:rsidR="00892988" w:rsidRPr="00892988" w:rsidRDefault="00892988" w:rsidP="00892988">
            <w:pPr>
              <w:spacing w:after="0" w:line="240" w:lineRule="auto"/>
              <w:jc w:val="center"/>
              <w:rPr>
                <w:rFonts w:ascii="Times New Roman" w:eastAsia="Times New Roman" w:hAnsi="Times New Roman" w:cs="Times New Roman"/>
                <w:color w:val="000000"/>
                <w:sz w:val="18"/>
                <w:szCs w:val="18"/>
              </w:rPr>
            </w:pPr>
            <w:r w:rsidRPr="00892988">
              <w:rPr>
                <w:rFonts w:ascii="Times New Roman" w:eastAsia="Times New Roman" w:hAnsi="Times New Roman" w:cs="Times New Roman"/>
                <w:color w:val="000000"/>
                <w:sz w:val="18"/>
                <w:szCs w:val="18"/>
              </w:rPr>
              <w:t>Transport, freight, lorry 3.5-7.5 metric ton, euro4 {</w:t>
            </w:r>
            <w:proofErr w:type="spellStart"/>
            <w:r w:rsidRPr="00892988">
              <w:rPr>
                <w:rFonts w:ascii="Times New Roman" w:eastAsia="Times New Roman" w:hAnsi="Times New Roman" w:cs="Times New Roman"/>
                <w:color w:val="000000"/>
                <w:sz w:val="18"/>
                <w:szCs w:val="18"/>
              </w:rPr>
              <w:t>RoW</w:t>
            </w:r>
            <w:proofErr w:type="spellEnd"/>
            <w:r w:rsidRPr="00892988">
              <w:rPr>
                <w:rFonts w:ascii="Times New Roman" w:eastAsia="Times New Roman" w:hAnsi="Times New Roman" w:cs="Times New Roman"/>
                <w:color w:val="000000"/>
                <w:sz w:val="18"/>
                <w:szCs w:val="18"/>
              </w:rPr>
              <w:t>}| market for transport, freight, lorry 3.5-7.5 metric ton, EURO4 | APOS, S</w:t>
            </w:r>
          </w:p>
        </w:tc>
        <w:tc>
          <w:tcPr>
            <w:tcW w:w="630" w:type="dxa"/>
            <w:tcBorders>
              <w:top w:val="nil"/>
              <w:left w:val="nil"/>
              <w:bottom w:val="single" w:sz="4" w:space="0" w:color="auto"/>
              <w:right w:val="single" w:sz="4" w:space="0" w:color="auto"/>
            </w:tcBorders>
            <w:shd w:val="clear" w:color="auto" w:fill="auto"/>
            <w:noWrap/>
            <w:vAlign w:val="center"/>
            <w:hideMark/>
          </w:tcPr>
          <w:p w14:paraId="61AEC4B0"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proofErr w:type="spellStart"/>
            <w:r w:rsidRPr="00892988">
              <w:rPr>
                <w:rFonts w:ascii="Times New Roman" w:eastAsia="Times New Roman" w:hAnsi="Times New Roman" w:cs="Times New Roman"/>
                <w:color w:val="000000"/>
                <w:sz w:val="20"/>
                <w:szCs w:val="20"/>
              </w:rPr>
              <w:t>t.Km</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08BC756C"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3.32</w:t>
            </w:r>
          </w:p>
        </w:tc>
      </w:tr>
      <w:tr w:rsidR="00892988" w:rsidRPr="00892988" w14:paraId="4613006F" w14:textId="77777777" w:rsidTr="00F624E6">
        <w:trPr>
          <w:trHeight w:val="480"/>
          <w:jc w:val="center"/>
        </w:trPr>
        <w:tc>
          <w:tcPr>
            <w:tcW w:w="3055" w:type="dxa"/>
            <w:tcBorders>
              <w:top w:val="nil"/>
              <w:left w:val="single" w:sz="4" w:space="0" w:color="auto"/>
              <w:bottom w:val="single" w:sz="4" w:space="0" w:color="auto"/>
              <w:right w:val="single" w:sz="4" w:space="0" w:color="auto"/>
            </w:tcBorders>
            <w:shd w:val="clear" w:color="auto" w:fill="auto"/>
            <w:vAlign w:val="center"/>
            <w:hideMark/>
          </w:tcPr>
          <w:p w14:paraId="0959D9F9" w14:textId="77777777" w:rsidR="00892988" w:rsidRPr="00892988" w:rsidRDefault="00892988" w:rsidP="00F624E6">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Transportation of workers</w:t>
            </w:r>
          </w:p>
        </w:tc>
        <w:tc>
          <w:tcPr>
            <w:tcW w:w="5310" w:type="dxa"/>
            <w:tcBorders>
              <w:top w:val="nil"/>
              <w:left w:val="nil"/>
              <w:bottom w:val="single" w:sz="4" w:space="0" w:color="auto"/>
              <w:right w:val="single" w:sz="4" w:space="0" w:color="auto"/>
            </w:tcBorders>
            <w:shd w:val="clear" w:color="auto" w:fill="auto"/>
            <w:vAlign w:val="center"/>
            <w:hideMark/>
          </w:tcPr>
          <w:p w14:paraId="570BCD2B" w14:textId="77777777" w:rsidR="00892988" w:rsidRPr="00892988" w:rsidRDefault="00892988" w:rsidP="00892988">
            <w:pPr>
              <w:spacing w:after="0" w:line="240" w:lineRule="auto"/>
              <w:jc w:val="center"/>
              <w:rPr>
                <w:rFonts w:ascii="Times New Roman" w:eastAsia="Times New Roman" w:hAnsi="Times New Roman" w:cs="Times New Roman"/>
                <w:color w:val="000000"/>
                <w:sz w:val="18"/>
                <w:szCs w:val="18"/>
              </w:rPr>
            </w:pPr>
            <w:r w:rsidRPr="00892988">
              <w:rPr>
                <w:rFonts w:ascii="Times New Roman" w:eastAsia="Times New Roman" w:hAnsi="Times New Roman" w:cs="Times New Roman"/>
                <w:color w:val="000000"/>
                <w:sz w:val="18"/>
                <w:szCs w:val="18"/>
              </w:rPr>
              <w:t>Transport, freight, light commercial vehicle {GLO}| market group for transport, freight, light commercial vehicle | APOS, S</w:t>
            </w:r>
          </w:p>
        </w:tc>
        <w:tc>
          <w:tcPr>
            <w:tcW w:w="630" w:type="dxa"/>
            <w:tcBorders>
              <w:top w:val="nil"/>
              <w:left w:val="nil"/>
              <w:bottom w:val="single" w:sz="4" w:space="0" w:color="auto"/>
              <w:right w:val="single" w:sz="4" w:space="0" w:color="auto"/>
            </w:tcBorders>
            <w:shd w:val="clear" w:color="auto" w:fill="auto"/>
            <w:noWrap/>
            <w:vAlign w:val="center"/>
            <w:hideMark/>
          </w:tcPr>
          <w:p w14:paraId="7ACACECC"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proofErr w:type="spellStart"/>
            <w:r w:rsidRPr="00892988">
              <w:rPr>
                <w:rFonts w:ascii="Times New Roman" w:eastAsia="Times New Roman" w:hAnsi="Times New Roman" w:cs="Times New Roman"/>
                <w:color w:val="000000"/>
                <w:sz w:val="20"/>
                <w:szCs w:val="20"/>
              </w:rPr>
              <w:t>t.Km</w:t>
            </w:r>
            <w:proofErr w:type="spellEnd"/>
          </w:p>
        </w:tc>
        <w:tc>
          <w:tcPr>
            <w:tcW w:w="720" w:type="dxa"/>
            <w:tcBorders>
              <w:top w:val="nil"/>
              <w:left w:val="nil"/>
              <w:bottom w:val="single" w:sz="4" w:space="0" w:color="auto"/>
              <w:right w:val="single" w:sz="4" w:space="0" w:color="auto"/>
            </w:tcBorders>
            <w:shd w:val="clear" w:color="auto" w:fill="auto"/>
            <w:noWrap/>
            <w:vAlign w:val="center"/>
            <w:hideMark/>
          </w:tcPr>
          <w:p w14:paraId="516C62B1" w14:textId="77777777" w:rsidR="00892988" w:rsidRPr="00892988" w:rsidRDefault="00892988" w:rsidP="00892988">
            <w:pPr>
              <w:spacing w:after="0" w:line="240" w:lineRule="auto"/>
              <w:jc w:val="center"/>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2</w:t>
            </w:r>
          </w:p>
        </w:tc>
      </w:tr>
      <w:tr w:rsidR="00892988" w:rsidRPr="00892988" w14:paraId="615E45F4" w14:textId="77777777" w:rsidTr="00F624E6">
        <w:trPr>
          <w:trHeight w:val="264"/>
          <w:jc w:val="center"/>
        </w:trPr>
        <w:tc>
          <w:tcPr>
            <w:tcW w:w="97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47DE3" w14:textId="77777777" w:rsidR="00892988" w:rsidRPr="00892988" w:rsidRDefault="00892988" w:rsidP="00892988">
            <w:pPr>
              <w:spacing w:after="0" w:line="240" w:lineRule="auto"/>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*Water needed for Water jet machine (30 lit/min)</w:t>
            </w:r>
          </w:p>
        </w:tc>
      </w:tr>
      <w:tr w:rsidR="00892988" w:rsidRPr="00892988" w14:paraId="5BBDAD15" w14:textId="77777777" w:rsidTr="00F624E6">
        <w:trPr>
          <w:trHeight w:val="264"/>
          <w:jc w:val="center"/>
        </w:trPr>
        <w:tc>
          <w:tcPr>
            <w:tcW w:w="97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E8F55" w14:textId="77777777" w:rsidR="00892988" w:rsidRPr="00892988" w:rsidRDefault="00892988" w:rsidP="00892988">
            <w:pPr>
              <w:spacing w:after="0" w:line="240" w:lineRule="auto"/>
              <w:rPr>
                <w:rFonts w:ascii="Times New Roman" w:eastAsia="Times New Roman" w:hAnsi="Times New Roman" w:cs="Times New Roman"/>
                <w:color w:val="000000"/>
                <w:sz w:val="20"/>
                <w:szCs w:val="20"/>
              </w:rPr>
            </w:pPr>
            <w:r w:rsidRPr="00892988">
              <w:rPr>
                <w:rFonts w:ascii="Times New Roman" w:eastAsia="Times New Roman" w:hAnsi="Times New Roman" w:cs="Times New Roman"/>
                <w:color w:val="000000"/>
                <w:sz w:val="20"/>
                <w:szCs w:val="20"/>
              </w:rPr>
              <w:t xml:space="preserve">**Unclogging the pipes by the use of </w:t>
            </w:r>
            <w:proofErr w:type="spellStart"/>
            <w:r w:rsidRPr="00892988">
              <w:rPr>
                <w:rFonts w:ascii="Times New Roman" w:eastAsia="Times New Roman" w:hAnsi="Times New Roman" w:cs="Times New Roman"/>
                <w:color w:val="000000"/>
                <w:sz w:val="20"/>
                <w:szCs w:val="20"/>
              </w:rPr>
              <w:t>Truckjet</w:t>
            </w:r>
            <w:proofErr w:type="spellEnd"/>
            <w:r w:rsidRPr="00892988">
              <w:rPr>
                <w:rFonts w:ascii="Times New Roman" w:eastAsia="Times New Roman" w:hAnsi="Times New Roman" w:cs="Times New Roman"/>
                <w:color w:val="000000"/>
                <w:sz w:val="20"/>
                <w:szCs w:val="20"/>
              </w:rPr>
              <w:t xml:space="preserve"> with the power of 198 KW</w:t>
            </w:r>
          </w:p>
        </w:tc>
      </w:tr>
    </w:tbl>
    <w:p w14:paraId="51512B7C" w14:textId="16A5EC8D" w:rsidR="00892988" w:rsidRDefault="00892988" w:rsidP="00652DA5"/>
    <w:p w14:paraId="7670A29A" w14:textId="6C887F33"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F624E6">
        <w:rPr>
          <w:rFonts w:asciiTheme="majorBidi" w:hAnsiTheme="majorBidi" w:cstheme="majorBidi"/>
          <w:sz w:val="20"/>
          <w:szCs w:val="20"/>
        </w:rPr>
        <w:t>5</w:t>
      </w:r>
      <w:r w:rsidRPr="006F06C9">
        <w:rPr>
          <w:rFonts w:asciiTheme="majorBidi" w:hAnsiTheme="majorBidi" w:cstheme="majorBidi"/>
          <w:sz w:val="20"/>
          <w:szCs w:val="20"/>
        </w:rPr>
        <w:t>- Blockages of manholes (for one blockage)</w:t>
      </w:r>
    </w:p>
    <w:tbl>
      <w:tblPr>
        <w:tblW w:w="8995" w:type="dxa"/>
        <w:jc w:val="center"/>
        <w:tblLook w:val="04A0" w:firstRow="1" w:lastRow="0" w:firstColumn="1" w:lastColumn="0" w:noHBand="0" w:noVBand="1"/>
      </w:tblPr>
      <w:tblGrid>
        <w:gridCol w:w="2515"/>
        <w:gridCol w:w="5310"/>
        <w:gridCol w:w="630"/>
        <w:gridCol w:w="872"/>
      </w:tblGrid>
      <w:tr w:rsidR="00892988" w:rsidRPr="00892988" w14:paraId="66690C72" w14:textId="77777777" w:rsidTr="00F624E6">
        <w:trPr>
          <w:trHeight w:val="264"/>
          <w:jc w:val="center"/>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76EE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Input (process/ materials)</w:t>
            </w:r>
          </w:p>
        </w:tc>
        <w:tc>
          <w:tcPr>
            <w:tcW w:w="5310" w:type="dxa"/>
            <w:tcBorders>
              <w:top w:val="single" w:sz="4" w:space="0" w:color="auto"/>
              <w:left w:val="nil"/>
              <w:bottom w:val="single" w:sz="4" w:space="0" w:color="auto"/>
              <w:right w:val="single" w:sz="4" w:space="0" w:color="auto"/>
            </w:tcBorders>
            <w:shd w:val="clear" w:color="auto" w:fill="auto"/>
            <w:noWrap/>
            <w:vAlign w:val="center"/>
            <w:hideMark/>
          </w:tcPr>
          <w:p w14:paraId="742711D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14:paraId="19E4A1E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540" w:type="dxa"/>
            <w:tcBorders>
              <w:top w:val="single" w:sz="4" w:space="0" w:color="auto"/>
              <w:left w:val="nil"/>
              <w:bottom w:val="single" w:sz="4" w:space="0" w:color="auto"/>
              <w:right w:val="single" w:sz="4" w:space="0" w:color="auto"/>
            </w:tcBorders>
            <w:shd w:val="clear" w:color="auto" w:fill="auto"/>
            <w:noWrap/>
            <w:vAlign w:val="center"/>
            <w:hideMark/>
          </w:tcPr>
          <w:p w14:paraId="7324D0B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053B036B" w14:textId="77777777" w:rsidTr="00F624E6">
        <w:trPr>
          <w:trHeight w:val="480"/>
          <w:jc w:val="center"/>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670F625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Unclogging a Manhole*</w:t>
            </w:r>
          </w:p>
        </w:tc>
        <w:tc>
          <w:tcPr>
            <w:tcW w:w="5310" w:type="dxa"/>
            <w:tcBorders>
              <w:top w:val="nil"/>
              <w:left w:val="nil"/>
              <w:bottom w:val="single" w:sz="4" w:space="0" w:color="auto"/>
              <w:right w:val="single" w:sz="4" w:space="0" w:color="auto"/>
            </w:tcBorders>
            <w:shd w:val="clear" w:color="auto" w:fill="auto"/>
            <w:vAlign w:val="center"/>
            <w:hideMark/>
          </w:tcPr>
          <w:p w14:paraId="543C2674"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&gt;= 74.57 kW, steady-state {GLO}| market for | APOS, S</w:t>
            </w:r>
          </w:p>
        </w:tc>
        <w:tc>
          <w:tcPr>
            <w:tcW w:w="630" w:type="dxa"/>
            <w:tcBorders>
              <w:top w:val="nil"/>
              <w:left w:val="nil"/>
              <w:bottom w:val="single" w:sz="4" w:space="0" w:color="auto"/>
              <w:right w:val="single" w:sz="4" w:space="0" w:color="auto"/>
            </w:tcBorders>
            <w:shd w:val="clear" w:color="auto" w:fill="auto"/>
            <w:noWrap/>
            <w:vAlign w:val="center"/>
            <w:hideMark/>
          </w:tcPr>
          <w:p w14:paraId="229C063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540" w:type="dxa"/>
            <w:tcBorders>
              <w:top w:val="nil"/>
              <w:left w:val="nil"/>
              <w:bottom w:val="single" w:sz="4" w:space="0" w:color="auto"/>
              <w:right w:val="single" w:sz="4" w:space="0" w:color="auto"/>
            </w:tcBorders>
            <w:shd w:val="clear" w:color="auto" w:fill="auto"/>
            <w:noWrap/>
            <w:vAlign w:val="center"/>
            <w:hideMark/>
          </w:tcPr>
          <w:p w14:paraId="56A7FA5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40</w:t>
            </w:r>
          </w:p>
        </w:tc>
      </w:tr>
      <w:tr w:rsidR="00892988" w:rsidRPr="00892988" w14:paraId="5F41ADD7" w14:textId="77777777" w:rsidTr="00F624E6">
        <w:trPr>
          <w:trHeight w:val="720"/>
          <w:jc w:val="center"/>
        </w:trPr>
        <w:tc>
          <w:tcPr>
            <w:tcW w:w="2515" w:type="dxa"/>
            <w:tcBorders>
              <w:top w:val="nil"/>
              <w:left w:val="single" w:sz="4" w:space="0" w:color="auto"/>
              <w:bottom w:val="single" w:sz="4" w:space="0" w:color="auto"/>
              <w:right w:val="single" w:sz="4" w:space="0" w:color="auto"/>
            </w:tcBorders>
            <w:shd w:val="clear" w:color="auto" w:fill="auto"/>
            <w:noWrap/>
            <w:vAlign w:val="center"/>
            <w:hideMark/>
          </w:tcPr>
          <w:p w14:paraId="43FEDB5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deposits to the landfill</w:t>
            </w:r>
          </w:p>
        </w:tc>
        <w:tc>
          <w:tcPr>
            <w:tcW w:w="5310" w:type="dxa"/>
            <w:tcBorders>
              <w:top w:val="nil"/>
              <w:left w:val="nil"/>
              <w:bottom w:val="single" w:sz="4" w:space="0" w:color="auto"/>
              <w:right w:val="single" w:sz="4" w:space="0" w:color="auto"/>
            </w:tcBorders>
            <w:shd w:val="clear" w:color="auto" w:fill="auto"/>
            <w:vAlign w:val="center"/>
            <w:hideMark/>
          </w:tcPr>
          <w:p w14:paraId="2332612B"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630" w:type="dxa"/>
            <w:tcBorders>
              <w:top w:val="nil"/>
              <w:left w:val="nil"/>
              <w:bottom w:val="single" w:sz="4" w:space="0" w:color="auto"/>
              <w:right w:val="single" w:sz="4" w:space="0" w:color="auto"/>
            </w:tcBorders>
            <w:shd w:val="clear" w:color="auto" w:fill="auto"/>
            <w:noWrap/>
            <w:vAlign w:val="center"/>
            <w:hideMark/>
          </w:tcPr>
          <w:p w14:paraId="5EC6750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540" w:type="dxa"/>
            <w:tcBorders>
              <w:top w:val="nil"/>
              <w:left w:val="nil"/>
              <w:bottom w:val="single" w:sz="4" w:space="0" w:color="auto"/>
              <w:right w:val="single" w:sz="4" w:space="0" w:color="auto"/>
            </w:tcBorders>
            <w:shd w:val="clear" w:color="auto" w:fill="auto"/>
            <w:noWrap/>
            <w:vAlign w:val="center"/>
            <w:hideMark/>
          </w:tcPr>
          <w:p w14:paraId="7E856A0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6.64</w:t>
            </w:r>
          </w:p>
        </w:tc>
      </w:tr>
      <w:tr w:rsidR="00892988" w:rsidRPr="00892988" w14:paraId="7E485885" w14:textId="77777777" w:rsidTr="00F624E6">
        <w:trPr>
          <w:trHeight w:val="720"/>
          <w:jc w:val="center"/>
        </w:trPr>
        <w:tc>
          <w:tcPr>
            <w:tcW w:w="2515" w:type="dxa"/>
            <w:tcBorders>
              <w:top w:val="nil"/>
              <w:left w:val="single" w:sz="4" w:space="0" w:color="auto"/>
              <w:bottom w:val="single" w:sz="4" w:space="0" w:color="auto"/>
              <w:right w:val="single" w:sz="4" w:space="0" w:color="auto"/>
            </w:tcBorders>
            <w:shd w:val="clear" w:color="auto" w:fill="auto"/>
            <w:vAlign w:val="center"/>
            <w:hideMark/>
          </w:tcPr>
          <w:p w14:paraId="75B6F18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workers</w:t>
            </w:r>
          </w:p>
        </w:tc>
        <w:tc>
          <w:tcPr>
            <w:tcW w:w="5310" w:type="dxa"/>
            <w:tcBorders>
              <w:top w:val="nil"/>
              <w:left w:val="nil"/>
              <w:bottom w:val="single" w:sz="4" w:space="0" w:color="auto"/>
              <w:right w:val="single" w:sz="4" w:space="0" w:color="auto"/>
            </w:tcBorders>
            <w:shd w:val="clear" w:color="auto" w:fill="auto"/>
            <w:vAlign w:val="center"/>
            <w:hideMark/>
          </w:tcPr>
          <w:p w14:paraId="065D0C36"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light commercial vehicle {GLO}| market group for transport, freight, light commercial vehicle | APOS, S</w:t>
            </w:r>
          </w:p>
        </w:tc>
        <w:tc>
          <w:tcPr>
            <w:tcW w:w="630" w:type="dxa"/>
            <w:tcBorders>
              <w:top w:val="nil"/>
              <w:left w:val="nil"/>
              <w:bottom w:val="single" w:sz="4" w:space="0" w:color="auto"/>
              <w:right w:val="single" w:sz="4" w:space="0" w:color="auto"/>
            </w:tcBorders>
            <w:shd w:val="clear" w:color="auto" w:fill="auto"/>
            <w:noWrap/>
            <w:vAlign w:val="center"/>
            <w:hideMark/>
          </w:tcPr>
          <w:p w14:paraId="3AAA156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540" w:type="dxa"/>
            <w:tcBorders>
              <w:top w:val="nil"/>
              <w:left w:val="nil"/>
              <w:bottom w:val="single" w:sz="4" w:space="0" w:color="auto"/>
              <w:right w:val="single" w:sz="4" w:space="0" w:color="auto"/>
            </w:tcBorders>
            <w:shd w:val="clear" w:color="auto" w:fill="auto"/>
            <w:noWrap/>
            <w:vAlign w:val="center"/>
            <w:hideMark/>
          </w:tcPr>
          <w:p w14:paraId="2A0433E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w:t>
            </w:r>
          </w:p>
        </w:tc>
      </w:tr>
      <w:tr w:rsidR="00892988" w:rsidRPr="00892988" w14:paraId="0DB25636" w14:textId="77777777" w:rsidTr="00F624E6">
        <w:trPr>
          <w:trHeight w:val="264"/>
          <w:jc w:val="center"/>
        </w:trPr>
        <w:tc>
          <w:tcPr>
            <w:tcW w:w="899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8CF38"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*Unclogging the manhole by use of </w:t>
            </w:r>
            <w:proofErr w:type="spellStart"/>
            <w:r w:rsidRPr="00892988">
              <w:rPr>
                <w:rFonts w:asciiTheme="majorBidi" w:eastAsia="Times New Roman" w:hAnsiTheme="majorBidi" w:cstheme="majorBidi"/>
                <w:color w:val="000000"/>
                <w:sz w:val="20"/>
                <w:szCs w:val="20"/>
              </w:rPr>
              <w:t>Jantex</w:t>
            </w:r>
            <w:proofErr w:type="spellEnd"/>
            <w:r w:rsidRPr="00892988">
              <w:rPr>
                <w:rFonts w:asciiTheme="majorBidi" w:eastAsia="Times New Roman" w:hAnsiTheme="majorBidi" w:cstheme="majorBidi"/>
                <w:color w:val="000000"/>
                <w:sz w:val="20"/>
                <w:szCs w:val="20"/>
              </w:rPr>
              <w:t xml:space="preserve"> machine with the power of 99.18 KW</w:t>
            </w:r>
          </w:p>
        </w:tc>
      </w:tr>
    </w:tbl>
    <w:p w14:paraId="72C1F0EA" w14:textId="0DA2184F" w:rsidR="00892988" w:rsidRPr="006F06C9" w:rsidRDefault="00892988" w:rsidP="006F06C9">
      <w:pPr>
        <w:jc w:val="center"/>
        <w:rPr>
          <w:rFonts w:asciiTheme="majorBidi" w:hAnsiTheme="majorBidi" w:cstheme="majorBidi"/>
          <w:sz w:val="20"/>
          <w:szCs w:val="20"/>
        </w:rPr>
      </w:pPr>
    </w:p>
    <w:p w14:paraId="085404BB" w14:textId="77777777" w:rsidR="00F624E6" w:rsidRDefault="00F624E6">
      <w:pPr>
        <w:rPr>
          <w:rFonts w:asciiTheme="majorBidi" w:hAnsiTheme="majorBidi" w:cstheme="majorBidi"/>
          <w:sz w:val="20"/>
          <w:szCs w:val="20"/>
        </w:rPr>
      </w:pPr>
      <w:r>
        <w:rPr>
          <w:rFonts w:asciiTheme="majorBidi" w:hAnsiTheme="majorBidi" w:cstheme="majorBidi"/>
          <w:sz w:val="20"/>
          <w:szCs w:val="20"/>
        </w:rPr>
        <w:br w:type="page"/>
      </w:r>
    </w:p>
    <w:p w14:paraId="1E8B3524" w14:textId="7F4800CF"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F624E6">
        <w:rPr>
          <w:rFonts w:asciiTheme="majorBidi" w:hAnsiTheme="majorBidi" w:cstheme="majorBidi"/>
          <w:sz w:val="20"/>
          <w:szCs w:val="20"/>
        </w:rPr>
        <w:t>6</w:t>
      </w:r>
      <w:r w:rsidRPr="006F06C9">
        <w:rPr>
          <w:rFonts w:asciiTheme="majorBidi" w:hAnsiTheme="majorBidi" w:cstheme="majorBidi"/>
          <w:sz w:val="20"/>
          <w:szCs w:val="20"/>
        </w:rPr>
        <w:t>- Construction of 1 kg of wearing course asphalt (</w:t>
      </w:r>
      <w:proofErr w:type="spellStart"/>
      <w:r w:rsidRPr="006F06C9">
        <w:rPr>
          <w:rFonts w:asciiTheme="majorBidi" w:hAnsiTheme="majorBidi" w:cstheme="majorBidi"/>
          <w:sz w:val="20"/>
          <w:szCs w:val="20"/>
        </w:rPr>
        <w:t>Hajibabei</w:t>
      </w:r>
      <w:proofErr w:type="spellEnd"/>
      <w:r w:rsidRPr="006F06C9">
        <w:rPr>
          <w:rFonts w:asciiTheme="majorBidi" w:hAnsiTheme="majorBidi" w:cstheme="majorBidi"/>
          <w:sz w:val="20"/>
          <w:szCs w:val="20"/>
        </w:rPr>
        <w:t xml:space="preserve"> et al., 2018)</w:t>
      </w:r>
    </w:p>
    <w:tbl>
      <w:tblPr>
        <w:tblW w:w="9805" w:type="dxa"/>
        <w:jc w:val="center"/>
        <w:tblLook w:val="04A0" w:firstRow="1" w:lastRow="0" w:firstColumn="1" w:lastColumn="0" w:noHBand="0" w:noVBand="1"/>
      </w:tblPr>
      <w:tblGrid>
        <w:gridCol w:w="1705"/>
        <w:gridCol w:w="5850"/>
        <w:gridCol w:w="1170"/>
        <w:gridCol w:w="1166"/>
      </w:tblGrid>
      <w:tr w:rsidR="00892988" w:rsidRPr="00892988" w14:paraId="465ADF65" w14:textId="77777777" w:rsidTr="006F06C9">
        <w:trPr>
          <w:trHeight w:val="264"/>
          <w:jc w:val="center"/>
        </w:trPr>
        <w:tc>
          <w:tcPr>
            <w:tcW w:w="1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F887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Input (process/ materials)</w:t>
            </w:r>
          </w:p>
        </w:tc>
        <w:tc>
          <w:tcPr>
            <w:tcW w:w="5850" w:type="dxa"/>
            <w:tcBorders>
              <w:top w:val="single" w:sz="4" w:space="0" w:color="auto"/>
              <w:left w:val="nil"/>
              <w:bottom w:val="single" w:sz="4" w:space="0" w:color="auto"/>
              <w:right w:val="single" w:sz="4" w:space="0" w:color="auto"/>
            </w:tcBorders>
            <w:shd w:val="clear" w:color="auto" w:fill="auto"/>
            <w:noWrap/>
            <w:vAlign w:val="center"/>
            <w:hideMark/>
          </w:tcPr>
          <w:p w14:paraId="0553231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6174CA8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88A228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50151666" w14:textId="77777777" w:rsidTr="006F06C9">
        <w:trPr>
          <w:trHeight w:val="264"/>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2738FD6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Limestone</w:t>
            </w:r>
          </w:p>
        </w:tc>
        <w:tc>
          <w:tcPr>
            <w:tcW w:w="5850" w:type="dxa"/>
            <w:tcBorders>
              <w:top w:val="nil"/>
              <w:left w:val="nil"/>
              <w:bottom w:val="single" w:sz="4" w:space="0" w:color="auto"/>
              <w:right w:val="single" w:sz="4" w:space="0" w:color="auto"/>
            </w:tcBorders>
            <w:shd w:val="clear" w:color="auto" w:fill="auto"/>
            <w:noWrap/>
            <w:vAlign w:val="center"/>
            <w:hideMark/>
          </w:tcPr>
          <w:p w14:paraId="505F59B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Limestone, crushed, for mill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limestone, crushed, for mill | APOS, S</w:t>
            </w:r>
          </w:p>
        </w:tc>
        <w:tc>
          <w:tcPr>
            <w:tcW w:w="1170" w:type="dxa"/>
            <w:tcBorders>
              <w:top w:val="nil"/>
              <w:left w:val="nil"/>
              <w:bottom w:val="single" w:sz="4" w:space="0" w:color="auto"/>
              <w:right w:val="single" w:sz="4" w:space="0" w:color="auto"/>
            </w:tcBorders>
            <w:shd w:val="clear" w:color="auto" w:fill="auto"/>
            <w:noWrap/>
            <w:vAlign w:val="center"/>
            <w:hideMark/>
          </w:tcPr>
          <w:p w14:paraId="750101B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1080" w:type="dxa"/>
            <w:tcBorders>
              <w:top w:val="nil"/>
              <w:left w:val="nil"/>
              <w:bottom w:val="single" w:sz="4" w:space="0" w:color="auto"/>
              <w:right w:val="single" w:sz="4" w:space="0" w:color="auto"/>
            </w:tcBorders>
            <w:shd w:val="clear" w:color="auto" w:fill="auto"/>
            <w:noWrap/>
            <w:vAlign w:val="center"/>
            <w:hideMark/>
          </w:tcPr>
          <w:p w14:paraId="42ABB39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0.0386</w:t>
            </w:r>
          </w:p>
        </w:tc>
      </w:tr>
      <w:tr w:rsidR="00892988" w:rsidRPr="00892988" w14:paraId="29797CD9" w14:textId="77777777" w:rsidTr="006F06C9">
        <w:trPr>
          <w:trHeight w:val="264"/>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409148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Sand</w:t>
            </w:r>
          </w:p>
        </w:tc>
        <w:tc>
          <w:tcPr>
            <w:tcW w:w="5850" w:type="dxa"/>
            <w:tcBorders>
              <w:top w:val="nil"/>
              <w:left w:val="nil"/>
              <w:bottom w:val="single" w:sz="4" w:space="0" w:color="auto"/>
              <w:right w:val="single" w:sz="4" w:space="0" w:color="auto"/>
            </w:tcBorders>
            <w:shd w:val="clear" w:color="auto" w:fill="auto"/>
            <w:noWrap/>
            <w:vAlign w:val="center"/>
            <w:hideMark/>
          </w:tcPr>
          <w:p w14:paraId="7B65783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Sand {GLO}| market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7EC131B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1080" w:type="dxa"/>
            <w:tcBorders>
              <w:top w:val="nil"/>
              <w:left w:val="nil"/>
              <w:bottom w:val="single" w:sz="4" w:space="0" w:color="auto"/>
              <w:right w:val="single" w:sz="4" w:space="0" w:color="auto"/>
            </w:tcBorders>
            <w:shd w:val="clear" w:color="auto" w:fill="auto"/>
            <w:noWrap/>
            <w:vAlign w:val="center"/>
            <w:hideMark/>
          </w:tcPr>
          <w:p w14:paraId="549D169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0.4032</w:t>
            </w:r>
          </w:p>
        </w:tc>
      </w:tr>
      <w:tr w:rsidR="00892988" w:rsidRPr="00892988" w14:paraId="606DD4F4" w14:textId="77777777" w:rsidTr="006F06C9">
        <w:trPr>
          <w:trHeight w:val="264"/>
          <w:jc w:val="center"/>
        </w:trPr>
        <w:tc>
          <w:tcPr>
            <w:tcW w:w="17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B7555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Gravel</w:t>
            </w:r>
          </w:p>
        </w:tc>
        <w:tc>
          <w:tcPr>
            <w:tcW w:w="5850" w:type="dxa"/>
            <w:tcBorders>
              <w:top w:val="nil"/>
              <w:left w:val="nil"/>
              <w:bottom w:val="single" w:sz="4" w:space="0" w:color="auto"/>
              <w:right w:val="single" w:sz="4" w:space="0" w:color="auto"/>
            </w:tcBorders>
            <w:shd w:val="clear" w:color="auto" w:fill="auto"/>
            <w:noWrap/>
            <w:vAlign w:val="center"/>
            <w:hideMark/>
          </w:tcPr>
          <w:p w14:paraId="7850DF0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Gravel, crushed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gravel, crushed | APOS, S</w:t>
            </w:r>
          </w:p>
        </w:tc>
        <w:tc>
          <w:tcPr>
            <w:tcW w:w="1170" w:type="dxa"/>
            <w:tcBorders>
              <w:top w:val="nil"/>
              <w:left w:val="nil"/>
              <w:bottom w:val="single" w:sz="4" w:space="0" w:color="auto"/>
              <w:right w:val="single" w:sz="4" w:space="0" w:color="auto"/>
            </w:tcBorders>
            <w:shd w:val="clear" w:color="auto" w:fill="auto"/>
            <w:noWrap/>
            <w:vAlign w:val="center"/>
            <w:hideMark/>
          </w:tcPr>
          <w:p w14:paraId="5188671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1080" w:type="dxa"/>
            <w:tcBorders>
              <w:top w:val="nil"/>
              <w:left w:val="nil"/>
              <w:bottom w:val="single" w:sz="4" w:space="0" w:color="auto"/>
              <w:right w:val="single" w:sz="4" w:space="0" w:color="auto"/>
            </w:tcBorders>
            <w:shd w:val="clear" w:color="auto" w:fill="auto"/>
            <w:noWrap/>
            <w:vAlign w:val="center"/>
            <w:hideMark/>
          </w:tcPr>
          <w:p w14:paraId="78E7672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0.4378</w:t>
            </w:r>
          </w:p>
        </w:tc>
      </w:tr>
      <w:tr w:rsidR="00892988" w:rsidRPr="00892988" w14:paraId="338369D7" w14:textId="77777777" w:rsidTr="006F06C9">
        <w:trPr>
          <w:trHeight w:val="264"/>
          <w:jc w:val="center"/>
        </w:trPr>
        <w:tc>
          <w:tcPr>
            <w:tcW w:w="1705" w:type="dxa"/>
            <w:vMerge/>
            <w:tcBorders>
              <w:top w:val="nil"/>
              <w:left w:val="single" w:sz="4" w:space="0" w:color="auto"/>
              <w:bottom w:val="single" w:sz="4" w:space="0" w:color="auto"/>
              <w:right w:val="single" w:sz="4" w:space="0" w:color="auto"/>
            </w:tcBorders>
            <w:vAlign w:val="center"/>
            <w:hideMark/>
          </w:tcPr>
          <w:p w14:paraId="708F8A0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850" w:type="dxa"/>
            <w:tcBorders>
              <w:top w:val="nil"/>
              <w:left w:val="nil"/>
              <w:bottom w:val="single" w:sz="4" w:space="0" w:color="auto"/>
              <w:right w:val="single" w:sz="4" w:space="0" w:color="auto"/>
            </w:tcBorders>
            <w:shd w:val="clear" w:color="auto" w:fill="auto"/>
            <w:noWrap/>
            <w:vAlign w:val="center"/>
            <w:hideMark/>
          </w:tcPr>
          <w:p w14:paraId="4DB006C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Gravel, round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gravel, round | APOS, S</w:t>
            </w:r>
          </w:p>
        </w:tc>
        <w:tc>
          <w:tcPr>
            <w:tcW w:w="1170" w:type="dxa"/>
            <w:tcBorders>
              <w:top w:val="nil"/>
              <w:left w:val="nil"/>
              <w:bottom w:val="single" w:sz="4" w:space="0" w:color="auto"/>
              <w:right w:val="single" w:sz="4" w:space="0" w:color="auto"/>
            </w:tcBorders>
            <w:shd w:val="clear" w:color="auto" w:fill="auto"/>
            <w:noWrap/>
            <w:vAlign w:val="center"/>
            <w:hideMark/>
          </w:tcPr>
          <w:p w14:paraId="7500525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1080" w:type="dxa"/>
            <w:tcBorders>
              <w:top w:val="nil"/>
              <w:left w:val="nil"/>
              <w:bottom w:val="single" w:sz="4" w:space="0" w:color="auto"/>
              <w:right w:val="single" w:sz="4" w:space="0" w:color="auto"/>
            </w:tcBorders>
            <w:shd w:val="clear" w:color="auto" w:fill="auto"/>
            <w:noWrap/>
            <w:vAlign w:val="center"/>
            <w:hideMark/>
          </w:tcPr>
          <w:p w14:paraId="2864865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0.023</w:t>
            </w:r>
          </w:p>
        </w:tc>
      </w:tr>
      <w:tr w:rsidR="00892988" w:rsidRPr="00892988" w14:paraId="7F2B1D57" w14:textId="77777777" w:rsidTr="006F06C9">
        <w:trPr>
          <w:trHeight w:val="264"/>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3801E9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bitumen</w:t>
            </w:r>
          </w:p>
        </w:tc>
        <w:tc>
          <w:tcPr>
            <w:tcW w:w="5850" w:type="dxa"/>
            <w:tcBorders>
              <w:top w:val="nil"/>
              <w:left w:val="nil"/>
              <w:bottom w:val="single" w:sz="4" w:space="0" w:color="auto"/>
              <w:right w:val="single" w:sz="4" w:space="0" w:color="auto"/>
            </w:tcBorders>
            <w:shd w:val="clear" w:color="auto" w:fill="auto"/>
            <w:noWrap/>
            <w:vAlign w:val="center"/>
            <w:hideMark/>
          </w:tcPr>
          <w:p w14:paraId="75227D9D"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Bitumen adhesive compound, hot {GLO}| market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4739EC6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1080" w:type="dxa"/>
            <w:tcBorders>
              <w:top w:val="nil"/>
              <w:left w:val="nil"/>
              <w:bottom w:val="single" w:sz="4" w:space="0" w:color="auto"/>
              <w:right w:val="single" w:sz="4" w:space="0" w:color="auto"/>
            </w:tcBorders>
            <w:shd w:val="clear" w:color="auto" w:fill="auto"/>
            <w:noWrap/>
            <w:vAlign w:val="center"/>
            <w:hideMark/>
          </w:tcPr>
          <w:p w14:paraId="142F8C6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0.0589</w:t>
            </w:r>
          </w:p>
        </w:tc>
      </w:tr>
      <w:tr w:rsidR="00892988" w:rsidRPr="00892988" w14:paraId="0580928A" w14:textId="77777777" w:rsidTr="006F06C9">
        <w:trPr>
          <w:trHeight w:val="264"/>
          <w:jc w:val="center"/>
        </w:trPr>
        <w:tc>
          <w:tcPr>
            <w:tcW w:w="170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119A7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Energy</w:t>
            </w:r>
          </w:p>
        </w:tc>
        <w:tc>
          <w:tcPr>
            <w:tcW w:w="5850" w:type="dxa"/>
            <w:tcBorders>
              <w:top w:val="nil"/>
              <w:left w:val="nil"/>
              <w:bottom w:val="single" w:sz="4" w:space="0" w:color="auto"/>
              <w:right w:val="single" w:sz="4" w:space="0" w:color="auto"/>
            </w:tcBorders>
            <w:shd w:val="clear" w:color="auto" w:fill="auto"/>
            <w:noWrap/>
            <w:vAlign w:val="center"/>
            <w:hideMark/>
          </w:tcPr>
          <w:p w14:paraId="225F13C2"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Electricity, medium voltage {IR}| market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3485B51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KWh</w:t>
            </w:r>
            <w:proofErr w:type="spellEnd"/>
          </w:p>
        </w:tc>
        <w:tc>
          <w:tcPr>
            <w:tcW w:w="1080" w:type="dxa"/>
            <w:tcBorders>
              <w:top w:val="nil"/>
              <w:left w:val="nil"/>
              <w:bottom w:val="single" w:sz="4" w:space="0" w:color="auto"/>
              <w:right w:val="single" w:sz="4" w:space="0" w:color="auto"/>
            </w:tcBorders>
            <w:shd w:val="clear" w:color="auto" w:fill="auto"/>
            <w:noWrap/>
            <w:vAlign w:val="center"/>
            <w:hideMark/>
          </w:tcPr>
          <w:p w14:paraId="0882303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0.0086</w:t>
            </w:r>
          </w:p>
        </w:tc>
      </w:tr>
      <w:tr w:rsidR="00892988" w:rsidRPr="00892988" w14:paraId="6CF34A30" w14:textId="77777777" w:rsidTr="006F06C9">
        <w:trPr>
          <w:trHeight w:val="264"/>
          <w:jc w:val="center"/>
        </w:trPr>
        <w:tc>
          <w:tcPr>
            <w:tcW w:w="1705" w:type="dxa"/>
            <w:vMerge/>
            <w:tcBorders>
              <w:top w:val="nil"/>
              <w:left w:val="single" w:sz="4" w:space="0" w:color="auto"/>
              <w:bottom w:val="single" w:sz="4" w:space="0" w:color="auto"/>
              <w:right w:val="single" w:sz="4" w:space="0" w:color="auto"/>
            </w:tcBorders>
            <w:vAlign w:val="center"/>
            <w:hideMark/>
          </w:tcPr>
          <w:p w14:paraId="3082627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850" w:type="dxa"/>
            <w:tcBorders>
              <w:top w:val="nil"/>
              <w:left w:val="nil"/>
              <w:bottom w:val="single" w:sz="4" w:space="0" w:color="auto"/>
              <w:right w:val="single" w:sz="4" w:space="0" w:color="auto"/>
            </w:tcBorders>
            <w:shd w:val="clear" w:color="auto" w:fill="auto"/>
            <w:noWrap/>
            <w:vAlign w:val="center"/>
            <w:hideMark/>
          </w:tcPr>
          <w:p w14:paraId="15086120"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Heat, district or industrial, natural gas {GLO}| market group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7D82BFB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MJ</w:t>
            </w:r>
          </w:p>
        </w:tc>
        <w:tc>
          <w:tcPr>
            <w:tcW w:w="1080" w:type="dxa"/>
            <w:tcBorders>
              <w:top w:val="nil"/>
              <w:left w:val="nil"/>
              <w:bottom w:val="single" w:sz="4" w:space="0" w:color="auto"/>
              <w:right w:val="single" w:sz="4" w:space="0" w:color="auto"/>
            </w:tcBorders>
            <w:shd w:val="clear" w:color="auto" w:fill="auto"/>
            <w:noWrap/>
            <w:vAlign w:val="center"/>
            <w:hideMark/>
          </w:tcPr>
          <w:p w14:paraId="1C00FCE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0.1752</w:t>
            </w:r>
          </w:p>
        </w:tc>
      </w:tr>
      <w:tr w:rsidR="00892988" w:rsidRPr="00892988" w14:paraId="5F0B3410" w14:textId="77777777" w:rsidTr="006F06C9">
        <w:trPr>
          <w:trHeight w:val="264"/>
          <w:jc w:val="center"/>
        </w:trPr>
        <w:tc>
          <w:tcPr>
            <w:tcW w:w="1705" w:type="dxa"/>
            <w:vMerge/>
            <w:tcBorders>
              <w:top w:val="nil"/>
              <w:left w:val="single" w:sz="4" w:space="0" w:color="auto"/>
              <w:bottom w:val="single" w:sz="4" w:space="0" w:color="auto"/>
              <w:right w:val="single" w:sz="4" w:space="0" w:color="auto"/>
            </w:tcBorders>
            <w:vAlign w:val="center"/>
            <w:hideMark/>
          </w:tcPr>
          <w:p w14:paraId="4C72019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850" w:type="dxa"/>
            <w:tcBorders>
              <w:top w:val="nil"/>
              <w:left w:val="nil"/>
              <w:bottom w:val="single" w:sz="4" w:space="0" w:color="auto"/>
              <w:right w:val="single" w:sz="4" w:space="0" w:color="auto"/>
            </w:tcBorders>
            <w:shd w:val="clear" w:color="auto" w:fill="auto"/>
            <w:noWrap/>
            <w:vAlign w:val="center"/>
            <w:hideMark/>
          </w:tcPr>
          <w:p w14:paraId="4CB38B91"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Heat, central or small-scale, other than natural gas {GLO}| market group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1EFE1CB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MJ</w:t>
            </w:r>
          </w:p>
        </w:tc>
        <w:tc>
          <w:tcPr>
            <w:tcW w:w="1080" w:type="dxa"/>
            <w:tcBorders>
              <w:top w:val="nil"/>
              <w:left w:val="nil"/>
              <w:bottom w:val="single" w:sz="4" w:space="0" w:color="auto"/>
              <w:right w:val="single" w:sz="4" w:space="0" w:color="auto"/>
            </w:tcBorders>
            <w:shd w:val="clear" w:color="auto" w:fill="auto"/>
            <w:noWrap/>
            <w:vAlign w:val="center"/>
            <w:hideMark/>
          </w:tcPr>
          <w:p w14:paraId="15A110B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0.1752</w:t>
            </w:r>
          </w:p>
        </w:tc>
      </w:tr>
      <w:tr w:rsidR="00892988" w:rsidRPr="00892988" w14:paraId="435598C7" w14:textId="77777777" w:rsidTr="006F06C9">
        <w:trPr>
          <w:trHeight w:val="264"/>
          <w:jc w:val="center"/>
        </w:trPr>
        <w:tc>
          <w:tcPr>
            <w:tcW w:w="1705" w:type="dxa"/>
            <w:vMerge/>
            <w:tcBorders>
              <w:top w:val="nil"/>
              <w:left w:val="single" w:sz="4" w:space="0" w:color="auto"/>
              <w:bottom w:val="single" w:sz="4" w:space="0" w:color="auto"/>
              <w:right w:val="single" w:sz="4" w:space="0" w:color="auto"/>
            </w:tcBorders>
            <w:vAlign w:val="center"/>
            <w:hideMark/>
          </w:tcPr>
          <w:p w14:paraId="4BD9461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850" w:type="dxa"/>
            <w:tcBorders>
              <w:top w:val="nil"/>
              <w:left w:val="nil"/>
              <w:bottom w:val="single" w:sz="4" w:space="0" w:color="auto"/>
              <w:right w:val="single" w:sz="4" w:space="0" w:color="auto"/>
            </w:tcBorders>
            <w:shd w:val="clear" w:color="auto" w:fill="auto"/>
            <w:noWrap/>
            <w:vAlign w:val="center"/>
            <w:hideMark/>
          </w:tcPr>
          <w:p w14:paraId="6963D3D9"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Diesel, burned in building machine {GLO}| market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35C31BB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MJ</w:t>
            </w:r>
          </w:p>
        </w:tc>
        <w:tc>
          <w:tcPr>
            <w:tcW w:w="1080" w:type="dxa"/>
            <w:tcBorders>
              <w:top w:val="nil"/>
              <w:left w:val="nil"/>
              <w:bottom w:val="single" w:sz="4" w:space="0" w:color="auto"/>
              <w:right w:val="single" w:sz="4" w:space="0" w:color="auto"/>
            </w:tcBorders>
            <w:shd w:val="clear" w:color="auto" w:fill="auto"/>
            <w:noWrap/>
            <w:vAlign w:val="center"/>
            <w:hideMark/>
          </w:tcPr>
          <w:p w14:paraId="190A832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0.0111</w:t>
            </w:r>
          </w:p>
        </w:tc>
      </w:tr>
      <w:tr w:rsidR="00892988" w:rsidRPr="00892988" w14:paraId="07B04FE9" w14:textId="77777777" w:rsidTr="006F06C9">
        <w:trPr>
          <w:trHeight w:val="264"/>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45D2D39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Construction</w:t>
            </w:r>
          </w:p>
        </w:tc>
        <w:tc>
          <w:tcPr>
            <w:tcW w:w="5850" w:type="dxa"/>
            <w:tcBorders>
              <w:top w:val="nil"/>
              <w:left w:val="nil"/>
              <w:bottom w:val="single" w:sz="4" w:space="0" w:color="auto"/>
              <w:right w:val="single" w:sz="4" w:space="0" w:color="auto"/>
            </w:tcBorders>
            <w:shd w:val="clear" w:color="auto" w:fill="auto"/>
            <w:noWrap/>
            <w:vAlign w:val="center"/>
            <w:hideMark/>
          </w:tcPr>
          <w:p w14:paraId="440B7A9B"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Concrete mixing factory {GLO}| market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076B5BB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p</w:t>
            </w:r>
          </w:p>
        </w:tc>
        <w:tc>
          <w:tcPr>
            <w:tcW w:w="1080" w:type="dxa"/>
            <w:tcBorders>
              <w:top w:val="nil"/>
              <w:left w:val="nil"/>
              <w:bottom w:val="single" w:sz="4" w:space="0" w:color="auto"/>
              <w:right w:val="single" w:sz="4" w:space="0" w:color="auto"/>
            </w:tcBorders>
            <w:shd w:val="clear" w:color="auto" w:fill="auto"/>
            <w:noWrap/>
            <w:vAlign w:val="center"/>
            <w:hideMark/>
          </w:tcPr>
          <w:p w14:paraId="3CAB037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2.51E-10</w:t>
            </w:r>
          </w:p>
        </w:tc>
      </w:tr>
      <w:tr w:rsidR="00892988" w:rsidRPr="00892988" w14:paraId="01C26437" w14:textId="77777777" w:rsidTr="006F06C9">
        <w:trPr>
          <w:trHeight w:val="264"/>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11F65E2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Water</w:t>
            </w:r>
          </w:p>
        </w:tc>
        <w:tc>
          <w:tcPr>
            <w:tcW w:w="5850" w:type="dxa"/>
            <w:tcBorders>
              <w:top w:val="nil"/>
              <w:left w:val="nil"/>
              <w:bottom w:val="single" w:sz="4" w:space="0" w:color="auto"/>
              <w:right w:val="single" w:sz="4" w:space="0" w:color="auto"/>
            </w:tcBorders>
            <w:shd w:val="clear" w:color="auto" w:fill="auto"/>
            <w:noWrap/>
            <w:vAlign w:val="center"/>
            <w:hideMark/>
          </w:tcPr>
          <w:p w14:paraId="33870D6F"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Tap water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 APOS, S</w:t>
            </w:r>
          </w:p>
        </w:tc>
        <w:tc>
          <w:tcPr>
            <w:tcW w:w="1170" w:type="dxa"/>
            <w:tcBorders>
              <w:top w:val="nil"/>
              <w:left w:val="nil"/>
              <w:bottom w:val="single" w:sz="4" w:space="0" w:color="auto"/>
              <w:right w:val="single" w:sz="4" w:space="0" w:color="auto"/>
            </w:tcBorders>
            <w:shd w:val="clear" w:color="auto" w:fill="auto"/>
            <w:noWrap/>
            <w:vAlign w:val="center"/>
            <w:hideMark/>
          </w:tcPr>
          <w:p w14:paraId="5F1B1A3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1080" w:type="dxa"/>
            <w:tcBorders>
              <w:top w:val="nil"/>
              <w:left w:val="nil"/>
              <w:bottom w:val="single" w:sz="4" w:space="0" w:color="auto"/>
              <w:right w:val="single" w:sz="4" w:space="0" w:color="auto"/>
            </w:tcBorders>
            <w:shd w:val="clear" w:color="auto" w:fill="auto"/>
            <w:noWrap/>
            <w:vAlign w:val="center"/>
            <w:hideMark/>
          </w:tcPr>
          <w:p w14:paraId="2DC88C7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0.0085</w:t>
            </w:r>
          </w:p>
        </w:tc>
      </w:tr>
      <w:tr w:rsidR="00892988" w:rsidRPr="00892988" w14:paraId="0BF94FF9" w14:textId="77777777" w:rsidTr="006F06C9">
        <w:trPr>
          <w:trHeight w:val="264"/>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198B4C6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Oil</w:t>
            </w:r>
          </w:p>
        </w:tc>
        <w:tc>
          <w:tcPr>
            <w:tcW w:w="5850" w:type="dxa"/>
            <w:tcBorders>
              <w:top w:val="nil"/>
              <w:left w:val="nil"/>
              <w:bottom w:val="single" w:sz="4" w:space="0" w:color="auto"/>
              <w:right w:val="single" w:sz="4" w:space="0" w:color="auto"/>
            </w:tcBorders>
            <w:shd w:val="clear" w:color="auto" w:fill="auto"/>
            <w:noWrap/>
            <w:vAlign w:val="center"/>
            <w:hideMark/>
          </w:tcPr>
          <w:p w14:paraId="0FFFBF27"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Lubricating oil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lubricating oil | APOS, S</w:t>
            </w:r>
          </w:p>
        </w:tc>
        <w:tc>
          <w:tcPr>
            <w:tcW w:w="1170" w:type="dxa"/>
            <w:tcBorders>
              <w:top w:val="nil"/>
              <w:left w:val="nil"/>
              <w:bottom w:val="single" w:sz="4" w:space="0" w:color="auto"/>
              <w:right w:val="single" w:sz="4" w:space="0" w:color="auto"/>
            </w:tcBorders>
            <w:shd w:val="clear" w:color="auto" w:fill="auto"/>
            <w:noWrap/>
            <w:vAlign w:val="center"/>
            <w:hideMark/>
          </w:tcPr>
          <w:p w14:paraId="6155059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1080" w:type="dxa"/>
            <w:tcBorders>
              <w:top w:val="nil"/>
              <w:left w:val="nil"/>
              <w:bottom w:val="single" w:sz="4" w:space="0" w:color="auto"/>
              <w:right w:val="single" w:sz="4" w:space="0" w:color="auto"/>
            </w:tcBorders>
            <w:shd w:val="clear" w:color="auto" w:fill="auto"/>
            <w:noWrap/>
            <w:vAlign w:val="center"/>
            <w:hideMark/>
          </w:tcPr>
          <w:p w14:paraId="15C39A0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0.00000301</w:t>
            </w:r>
          </w:p>
        </w:tc>
      </w:tr>
    </w:tbl>
    <w:p w14:paraId="3942C36C" w14:textId="1A463368" w:rsidR="006F06C9" w:rsidRDefault="006F06C9">
      <w:pPr>
        <w:rPr>
          <w:rFonts w:asciiTheme="majorBidi" w:hAnsiTheme="majorBidi" w:cstheme="majorBidi"/>
          <w:sz w:val="20"/>
          <w:szCs w:val="20"/>
        </w:rPr>
      </w:pPr>
    </w:p>
    <w:p w14:paraId="2A730E62" w14:textId="4806BB49"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FF7B9A">
        <w:rPr>
          <w:rFonts w:asciiTheme="majorBidi" w:hAnsiTheme="majorBidi" w:cstheme="majorBidi"/>
          <w:sz w:val="20"/>
          <w:szCs w:val="20"/>
        </w:rPr>
        <w:t>7</w:t>
      </w:r>
      <w:r w:rsidRPr="006F06C9">
        <w:rPr>
          <w:rFonts w:asciiTheme="majorBidi" w:hAnsiTheme="majorBidi" w:cstheme="majorBidi"/>
          <w:sz w:val="20"/>
          <w:szCs w:val="20"/>
        </w:rPr>
        <w:t>- Construction of 1 kg of base course asphalt (</w:t>
      </w:r>
      <w:proofErr w:type="spellStart"/>
      <w:r w:rsidRPr="006F06C9">
        <w:rPr>
          <w:rFonts w:asciiTheme="majorBidi" w:hAnsiTheme="majorBidi" w:cstheme="majorBidi"/>
          <w:sz w:val="20"/>
          <w:szCs w:val="20"/>
        </w:rPr>
        <w:t>Hajibabei</w:t>
      </w:r>
      <w:proofErr w:type="spellEnd"/>
      <w:r w:rsidRPr="006F06C9">
        <w:rPr>
          <w:rFonts w:asciiTheme="majorBidi" w:hAnsiTheme="majorBidi" w:cstheme="majorBidi"/>
          <w:sz w:val="20"/>
          <w:szCs w:val="20"/>
        </w:rPr>
        <w:t xml:space="preserve"> et al., 2018)</w:t>
      </w:r>
    </w:p>
    <w:tbl>
      <w:tblPr>
        <w:tblW w:w="8455" w:type="dxa"/>
        <w:jc w:val="center"/>
        <w:tblLook w:val="04A0" w:firstRow="1" w:lastRow="0" w:firstColumn="1" w:lastColumn="0" w:noHBand="0" w:noVBand="1"/>
      </w:tblPr>
      <w:tblGrid>
        <w:gridCol w:w="1250"/>
        <w:gridCol w:w="5945"/>
        <w:gridCol w:w="900"/>
        <w:gridCol w:w="1166"/>
      </w:tblGrid>
      <w:tr w:rsidR="00892988" w:rsidRPr="00892988" w14:paraId="4BD0E779" w14:textId="77777777" w:rsidTr="005D03AE">
        <w:trPr>
          <w:trHeight w:val="264"/>
          <w:jc w:val="center"/>
        </w:trPr>
        <w:tc>
          <w:tcPr>
            <w:tcW w:w="1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5A0A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Input (process/ materials)</w:t>
            </w:r>
          </w:p>
        </w:tc>
        <w:tc>
          <w:tcPr>
            <w:tcW w:w="5945" w:type="dxa"/>
            <w:tcBorders>
              <w:top w:val="single" w:sz="4" w:space="0" w:color="auto"/>
              <w:left w:val="nil"/>
              <w:bottom w:val="single" w:sz="4" w:space="0" w:color="auto"/>
              <w:right w:val="single" w:sz="4" w:space="0" w:color="auto"/>
            </w:tcBorders>
            <w:shd w:val="clear" w:color="auto" w:fill="auto"/>
            <w:noWrap/>
            <w:vAlign w:val="center"/>
            <w:hideMark/>
          </w:tcPr>
          <w:p w14:paraId="5892317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B807E8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360" w:type="dxa"/>
            <w:tcBorders>
              <w:top w:val="single" w:sz="4" w:space="0" w:color="auto"/>
              <w:left w:val="nil"/>
              <w:bottom w:val="single" w:sz="4" w:space="0" w:color="auto"/>
              <w:right w:val="single" w:sz="4" w:space="0" w:color="auto"/>
            </w:tcBorders>
            <w:shd w:val="clear" w:color="auto" w:fill="auto"/>
            <w:noWrap/>
            <w:vAlign w:val="center"/>
            <w:hideMark/>
          </w:tcPr>
          <w:p w14:paraId="0B836BF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022F7641" w14:textId="77777777" w:rsidTr="005D03AE">
        <w:trPr>
          <w:trHeight w:val="264"/>
          <w:jc w:val="center"/>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284CEE8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Limestone</w:t>
            </w:r>
          </w:p>
        </w:tc>
        <w:tc>
          <w:tcPr>
            <w:tcW w:w="5945" w:type="dxa"/>
            <w:tcBorders>
              <w:top w:val="nil"/>
              <w:left w:val="nil"/>
              <w:bottom w:val="single" w:sz="4" w:space="0" w:color="auto"/>
              <w:right w:val="single" w:sz="4" w:space="0" w:color="auto"/>
            </w:tcBorders>
            <w:shd w:val="clear" w:color="auto" w:fill="auto"/>
            <w:noWrap/>
            <w:vAlign w:val="center"/>
            <w:hideMark/>
          </w:tcPr>
          <w:p w14:paraId="2A670476"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Limestone, crushed, for mill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limestone, crushed, for mill | APOS, S</w:t>
            </w:r>
          </w:p>
        </w:tc>
        <w:tc>
          <w:tcPr>
            <w:tcW w:w="900" w:type="dxa"/>
            <w:tcBorders>
              <w:top w:val="nil"/>
              <w:left w:val="nil"/>
              <w:bottom w:val="single" w:sz="4" w:space="0" w:color="auto"/>
              <w:right w:val="single" w:sz="4" w:space="0" w:color="auto"/>
            </w:tcBorders>
            <w:shd w:val="clear" w:color="auto" w:fill="auto"/>
            <w:noWrap/>
            <w:vAlign w:val="center"/>
            <w:hideMark/>
          </w:tcPr>
          <w:p w14:paraId="4D22F9C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51D5627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0.055</w:t>
            </w:r>
          </w:p>
        </w:tc>
      </w:tr>
      <w:tr w:rsidR="00892988" w:rsidRPr="00892988" w14:paraId="0E9ED194" w14:textId="77777777" w:rsidTr="005D03AE">
        <w:trPr>
          <w:trHeight w:val="264"/>
          <w:jc w:val="center"/>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71D85B3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Sand</w:t>
            </w:r>
          </w:p>
        </w:tc>
        <w:tc>
          <w:tcPr>
            <w:tcW w:w="5945" w:type="dxa"/>
            <w:tcBorders>
              <w:top w:val="nil"/>
              <w:left w:val="nil"/>
              <w:bottom w:val="single" w:sz="4" w:space="0" w:color="auto"/>
              <w:right w:val="single" w:sz="4" w:space="0" w:color="auto"/>
            </w:tcBorders>
            <w:shd w:val="clear" w:color="auto" w:fill="auto"/>
            <w:noWrap/>
            <w:vAlign w:val="center"/>
            <w:hideMark/>
          </w:tcPr>
          <w:p w14:paraId="1430A215"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Sand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28C6BA4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6AE5D81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0.2</w:t>
            </w:r>
          </w:p>
        </w:tc>
      </w:tr>
      <w:tr w:rsidR="00892988" w:rsidRPr="00892988" w14:paraId="1083E39C" w14:textId="77777777" w:rsidTr="005D03AE">
        <w:trPr>
          <w:trHeight w:val="264"/>
          <w:jc w:val="center"/>
        </w:trPr>
        <w:tc>
          <w:tcPr>
            <w:tcW w:w="12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DAE6A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Gravel</w:t>
            </w:r>
          </w:p>
        </w:tc>
        <w:tc>
          <w:tcPr>
            <w:tcW w:w="5945" w:type="dxa"/>
            <w:tcBorders>
              <w:top w:val="nil"/>
              <w:left w:val="nil"/>
              <w:bottom w:val="single" w:sz="4" w:space="0" w:color="auto"/>
              <w:right w:val="single" w:sz="4" w:space="0" w:color="auto"/>
            </w:tcBorders>
            <w:shd w:val="clear" w:color="auto" w:fill="auto"/>
            <w:noWrap/>
            <w:vAlign w:val="center"/>
            <w:hideMark/>
          </w:tcPr>
          <w:p w14:paraId="51D00809"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Gravel, crushed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gravel, crushed | APOS, S</w:t>
            </w:r>
          </w:p>
        </w:tc>
        <w:tc>
          <w:tcPr>
            <w:tcW w:w="900" w:type="dxa"/>
            <w:tcBorders>
              <w:top w:val="nil"/>
              <w:left w:val="nil"/>
              <w:bottom w:val="single" w:sz="4" w:space="0" w:color="auto"/>
              <w:right w:val="single" w:sz="4" w:space="0" w:color="auto"/>
            </w:tcBorders>
            <w:shd w:val="clear" w:color="auto" w:fill="auto"/>
            <w:noWrap/>
            <w:vAlign w:val="center"/>
            <w:hideMark/>
          </w:tcPr>
          <w:p w14:paraId="34D119E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54DBD4E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0.35</w:t>
            </w:r>
          </w:p>
        </w:tc>
      </w:tr>
      <w:tr w:rsidR="00892988" w:rsidRPr="00892988" w14:paraId="0F7A3BF0" w14:textId="77777777" w:rsidTr="005D03AE">
        <w:trPr>
          <w:trHeight w:val="264"/>
          <w:jc w:val="center"/>
        </w:trPr>
        <w:tc>
          <w:tcPr>
            <w:tcW w:w="1250" w:type="dxa"/>
            <w:vMerge/>
            <w:tcBorders>
              <w:top w:val="nil"/>
              <w:left w:val="single" w:sz="4" w:space="0" w:color="auto"/>
              <w:bottom w:val="single" w:sz="4" w:space="0" w:color="auto"/>
              <w:right w:val="single" w:sz="4" w:space="0" w:color="auto"/>
            </w:tcBorders>
            <w:vAlign w:val="center"/>
            <w:hideMark/>
          </w:tcPr>
          <w:p w14:paraId="2EBF9FE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945" w:type="dxa"/>
            <w:tcBorders>
              <w:top w:val="nil"/>
              <w:left w:val="nil"/>
              <w:bottom w:val="single" w:sz="4" w:space="0" w:color="auto"/>
              <w:right w:val="single" w:sz="4" w:space="0" w:color="auto"/>
            </w:tcBorders>
            <w:shd w:val="clear" w:color="auto" w:fill="auto"/>
            <w:noWrap/>
            <w:vAlign w:val="center"/>
            <w:hideMark/>
          </w:tcPr>
          <w:p w14:paraId="08663EA8"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Gravel, round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gravel, round | APOS, S</w:t>
            </w:r>
          </w:p>
        </w:tc>
        <w:tc>
          <w:tcPr>
            <w:tcW w:w="900" w:type="dxa"/>
            <w:tcBorders>
              <w:top w:val="nil"/>
              <w:left w:val="nil"/>
              <w:bottom w:val="single" w:sz="4" w:space="0" w:color="auto"/>
              <w:right w:val="single" w:sz="4" w:space="0" w:color="auto"/>
            </w:tcBorders>
            <w:shd w:val="clear" w:color="auto" w:fill="auto"/>
            <w:noWrap/>
            <w:vAlign w:val="center"/>
            <w:hideMark/>
          </w:tcPr>
          <w:p w14:paraId="557E6F6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6E856B8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0.35</w:t>
            </w:r>
          </w:p>
        </w:tc>
      </w:tr>
      <w:tr w:rsidR="00892988" w:rsidRPr="00892988" w14:paraId="563A15EB" w14:textId="77777777" w:rsidTr="005D03AE">
        <w:trPr>
          <w:trHeight w:val="264"/>
          <w:jc w:val="center"/>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5F5A144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Bitumen</w:t>
            </w:r>
          </w:p>
        </w:tc>
        <w:tc>
          <w:tcPr>
            <w:tcW w:w="5945" w:type="dxa"/>
            <w:tcBorders>
              <w:top w:val="nil"/>
              <w:left w:val="nil"/>
              <w:bottom w:val="single" w:sz="4" w:space="0" w:color="auto"/>
              <w:right w:val="single" w:sz="4" w:space="0" w:color="auto"/>
            </w:tcBorders>
            <w:shd w:val="clear" w:color="auto" w:fill="auto"/>
            <w:noWrap/>
            <w:vAlign w:val="center"/>
            <w:hideMark/>
          </w:tcPr>
          <w:p w14:paraId="1DC869BE"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Bitumen adhesive compound, hot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2C8D6D3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48A3FD5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0.045</w:t>
            </w:r>
          </w:p>
        </w:tc>
      </w:tr>
      <w:tr w:rsidR="00892988" w:rsidRPr="00892988" w14:paraId="5A564A87" w14:textId="77777777" w:rsidTr="005D03AE">
        <w:trPr>
          <w:trHeight w:val="264"/>
          <w:jc w:val="center"/>
        </w:trPr>
        <w:tc>
          <w:tcPr>
            <w:tcW w:w="12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67BE2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Energy</w:t>
            </w:r>
          </w:p>
        </w:tc>
        <w:tc>
          <w:tcPr>
            <w:tcW w:w="5945" w:type="dxa"/>
            <w:tcBorders>
              <w:top w:val="nil"/>
              <w:left w:val="nil"/>
              <w:bottom w:val="single" w:sz="4" w:space="0" w:color="auto"/>
              <w:right w:val="single" w:sz="4" w:space="0" w:color="auto"/>
            </w:tcBorders>
            <w:shd w:val="clear" w:color="auto" w:fill="auto"/>
            <w:noWrap/>
            <w:vAlign w:val="center"/>
            <w:hideMark/>
          </w:tcPr>
          <w:p w14:paraId="5FF59EB9"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Electricity, medium voltage {IR}|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6CD71BE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KWh</w:t>
            </w:r>
            <w:proofErr w:type="spellEnd"/>
          </w:p>
        </w:tc>
        <w:tc>
          <w:tcPr>
            <w:tcW w:w="360" w:type="dxa"/>
            <w:tcBorders>
              <w:top w:val="nil"/>
              <w:left w:val="nil"/>
              <w:bottom w:val="single" w:sz="4" w:space="0" w:color="auto"/>
              <w:right w:val="single" w:sz="4" w:space="0" w:color="auto"/>
            </w:tcBorders>
            <w:shd w:val="clear" w:color="auto" w:fill="auto"/>
            <w:noWrap/>
            <w:vAlign w:val="center"/>
            <w:hideMark/>
          </w:tcPr>
          <w:p w14:paraId="1355B6E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0.0086</w:t>
            </w:r>
          </w:p>
        </w:tc>
      </w:tr>
      <w:tr w:rsidR="00892988" w:rsidRPr="00892988" w14:paraId="304CAB8A" w14:textId="77777777" w:rsidTr="005D03AE">
        <w:trPr>
          <w:trHeight w:val="264"/>
          <w:jc w:val="center"/>
        </w:trPr>
        <w:tc>
          <w:tcPr>
            <w:tcW w:w="1250" w:type="dxa"/>
            <w:vMerge/>
            <w:tcBorders>
              <w:top w:val="nil"/>
              <w:left w:val="single" w:sz="4" w:space="0" w:color="auto"/>
              <w:bottom w:val="single" w:sz="4" w:space="0" w:color="auto"/>
              <w:right w:val="single" w:sz="4" w:space="0" w:color="auto"/>
            </w:tcBorders>
            <w:vAlign w:val="center"/>
            <w:hideMark/>
          </w:tcPr>
          <w:p w14:paraId="3B7606F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945" w:type="dxa"/>
            <w:tcBorders>
              <w:top w:val="nil"/>
              <w:left w:val="nil"/>
              <w:bottom w:val="single" w:sz="4" w:space="0" w:color="auto"/>
              <w:right w:val="single" w:sz="4" w:space="0" w:color="auto"/>
            </w:tcBorders>
            <w:shd w:val="clear" w:color="auto" w:fill="auto"/>
            <w:noWrap/>
            <w:vAlign w:val="center"/>
            <w:hideMark/>
          </w:tcPr>
          <w:p w14:paraId="39F711F8"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Heat, district or industrial, natural gas {GLO}| market group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56792CD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MJ</w:t>
            </w:r>
          </w:p>
        </w:tc>
        <w:tc>
          <w:tcPr>
            <w:tcW w:w="360" w:type="dxa"/>
            <w:tcBorders>
              <w:top w:val="nil"/>
              <w:left w:val="nil"/>
              <w:bottom w:val="single" w:sz="4" w:space="0" w:color="auto"/>
              <w:right w:val="single" w:sz="4" w:space="0" w:color="auto"/>
            </w:tcBorders>
            <w:shd w:val="clear" w:color="auto" w:fill="auto"/>
            <w:noWrap/>
            <w:vAlign w:val="center"/>
            <w:hideMark/>
          </w:tcPr>
          <w:p w14:paraId="01B8F99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0.1752</w:t>
            </w:r>
          </w:p>
        </w:tc>
      </w:tr>
      <w:tr w:rsidR="00892988" w:rsidRPr="00892988" w14:paraId="6AA0F97D" w14:textId="77777777" w:rsidTr="005D03AE">
        <w:trPr>
          <w:trHeight w:val="264"/>
          <w:jc w:val="center"/>
        </w:trPr>
        <w:tc>
          <w:tcPr>
            <w:tcW w:w="1250" w:type="dxa"/>
            <w:vMerge/>
            <w:tcBorders>
              <w:top w:val="nil"/>
              <w:left w:val="single" w:sz="4" w:space="0" w:color="auto"/>
              <w:bottom w:val="single" w:sz="4" w:space="0" w:color="auto"/>
              <w:right w:val="single" w:sz="4" w:space="0" w:color="auto"/>
            </w:tcBorders>
            <w:vAlign w:val="center"/>
            <w:hideMark/>
          </w:tcPr>
          <w:p w14:paraId="085DAD1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945" w:type="dxa"/>
            <w:tcBorders>
              <w:top w:val="nil"/>
              <w:left w:val="nil"/>
              <w:bottom w:val="single" w:sz="4" w:space="0" w:color="auto"/>
              <w:right w:val="single" w:sz="4" w:space="0" w:color="auto"/>
            </w:tcBorders>
            <w:shd w:val="clear" w:color="auto" w:fill="auto"/>
            <w:noWrap/>
            <w:vAlign w:val="center"/>
            <w:hideMark/>
          </w:tcPr>
          <w:p w14:paraId="0CC73C88"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Heat, central or small-scale, other than natural gas {GLO}| market group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5269DEB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MJ</w:t>
            </w:r>
          </w:p>
        </w:tc>
        <w:tc>
          <w:tcPr>
            <w:tcW w:w="360" w:type="dxa"/>
            <w:tcBorders>
              <w:top w:val="nil"/>
              <w:left w:val="nil"/>
              <w:bottom w:val="single" w:sz="4" w:space="0" w:color="auto"/>
              <w:right w:val="single" w:sz="4" w:space="0" w:color="auto"/>
            </w:tcBorders>
            <w:shd w:val="clear" w:color="auto" w:fill="auto"/>
            <w:noWrap/>
            <w:vAlign w:val="center"/>
            <w:hideMark/>
          </w:tcPr>
          <w:p w14:paraId="4291B38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0.1752</w:t>
            </w:r>
          </w:p>
        </w:tc>
      </w:tr>
      <w:tr w:rsidR="00892988" w:rsidRPr="00892988" w14:paraId="6B41A71E" w14:textId="77777777" w:rsidTr="005D03AE">
        <w:trPr>
          <w:trHeight w:val="264"/>
          <w:jc w:val="center"/>
        </w:trPr>
        <w:tc>
          <w:tcPr>
            <w:tcW w:w="1250" w:type="dxa"/>
            <w:vMerge/>
            <w:tcBorders>
              <w:top w:val="nil"/>
              <w:left w:val="single" w:sz="4" w:space="0" w:color="auto"/>
              <w:bottom w:val="single" w:sz="4" w:space="0" w:color="auto"/>
              <w:right w:val="single" w:sz="4" w:space="0" w:color="auto"/>
            </w:tcBorders>
            <w:vAlign w:val="center"/>
            <w:hideMark/>
          </w:tcPr>
          <w:p w14:paraId="3C901A2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5945" w:type="dxa"/>
            <w:tcBorders>
              <w:top w:val="nil"/>
              <w:left w:val="nil"/>
              <w:bottom w:val="single" w:sz="4" w:space="0" w:color="auto"/>
              <w:right w:val="single" w:sz="4" w:space="0" w:color="auto"/>
            </w:tcBorders>
            <w:shd w:val="clear" w:color="auto" w:fill="auto"/>
            <w:noWrap/>
            <w:vAlign w:val="center"/>
            <w:hideMark/>
          </w:tcPr>
          <w:p w14:paraId="7F476F80"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Diesel, burned in building machine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728D89F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MJ</w:t>
            </w:r>
          </w:p>
        </w:tc>
        <w:tc>
          <w:tcPr>
            <w:tcW w:w="360" w:type="dxa"/>
            <w:tcBorders>
              <w:top w:val="nil"/>
              <w:left w:val="nil"/>
              <w:bottom w:val="single" w:sz="4" w:space="0" w:color="auto"/>
              <w:right w:val="single" w:sz="4" w:space="0" w:color="auto"/>
            </w:tcBorders>
            <w:shd w:val="clear" w:color="auto" w:fill="auto"/>
            <w:noWrap/>
            <w:vAlign w:val="center"/>
            <w:hideMark/>
          </w:tcPr>
          <w:p w14:paraId="3AF1D9E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0.0111</w:t>
            </w:r>
          </w:p>
        </w:tc>
      </w:tr>
      <w:tr w:rsidR="00892988" w:rsidRPr="00892988" w14:paraId="1CC9ADC7" w14:textId="77777777" w:rsidTr="005D03AE">
        <w:trPr>
          <w:trHeight w:val="264"/>
          <w:jc w:val="center"/>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50B5242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Construction</w:t>
            </w:r>
          </w:p>
        </w:tc>
        <w:tc>
          <w:tcPr>
            <w:tcW w:w="5945" w:type="dxa"/>
            <w:tcBorders>
              <w:top w:val="nil"/>
              <w:left w:val="nil"/>
              <w:bottom w:val="single" w:sz="4" w:space="0" w:color="auto"/>
              <w:right w:val="single" w:sz="4" w:space="0" w:color="auto"/>
            </w:tcBorders>
            <w:shd w:val="clear" w:color="auto" w:fill="auto"/>
            <w:noWrap/>
            <w:vAlign w:val="center"/>
            <w:hideMark/>
          </w:tcPr>
          <w:p w14:paraId="5039E355"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Concrete mixing factory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57D31FE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p</w:t>
            </w:r>
          </w:p>
        </w:tc>
        <w:tc>
          <w:tcPr>
            <w:tcW w:w="360" w:type="dxa"/>
            <w:tcBorders>
              <w:top w:val="nil"/>
              <w:left w:val="nil"/>
              <w:bottom w:val="single" w:sz="4" w:space="0" w:color="auto"/>
              <w:right w:val="single" w:sz="4" w:space="0" w:color="auto"/>
            </w:tcBorders>
            <w:shd w:val="clear" w:color="auto" w:fill="auto"/>
            <w:noWrap/>
            <w:vAlign w:val="center"/>
            <w:hideMark/>
          </w:tcPr>
          <w:p w14:paraId="597C9E1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2.51E-10</w:t>
            </w:r>
          </w:p>
        </w:tc>
      </w:tr>
      <w:tr w:rsidR="00892988" w:rsidRPr="00892988" w14:paraId="458520FC" w14:textId="77777777" w:rsidTr="005D03AE">
        <w:trPr>
          <w:trHeight w:val="264"/>
          <w:jc w:val="center"/>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001C617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Water</w:t>
            </w:r>
          </w:p>
        </w:tc>
        <w:tc>
          <w:tcPr>
            <w:tcW w:w="5945" w:type="dxa"/>
            <w:tcBorders>
              <w:top w:val="nil"/>
              <w:left w:val="nil"/>
              <w:bottom w:val="single" w:sz="4" w:space="0" w:color="auto"/>
              <w:right w:val="single" w:sz="4" w:space="0" w:color="auto"/>
            </w:tcBorders>
            <w:shd w:val="clear" w:color="auto" w:fill="auto"/>
            <w:noWrap/>
            <w:vAlign w:val="center"/>
            <w:hideMark/>
          </w:tcPr>
          <w:p w14:paraId="5BD3F895"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Tap water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6DF44A9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4FDF532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0.0085</w:t>
            </w:r>
          </w:p>
        </w:tc>
      </w:tr>
      <w:tr w:rsidR="00892988" w:rsidRPr="00892988" w14:paraId="71ED71A3" w14:textId="77777777" w:rsidTr="005D03AE">
        <w:trPr>
          <w:trHeight w:val="264"/>
          <w:jc w:val="center"/>
        </w:trPr>
        <w:tc>
          <w:tcPr>
            <w:tcW w:w="1250" w:type="dxa"/>
            <w:tcBorders>
              <w:top w:val="nil"/>
              <w:left w:val="single" w:sz="4" w:space="0" w:color="auto"/>
              <w:bottom w:val="single" w:sz="4" w:space="0" w:color="auto"/>
              <w:right w:val="single" w:sz="4" w:space="0" w:color="auto"/>
            </w:tcBorders>
            <w:shd w:val="clear" w:color="auto" w:fill="auto"/>
            <w:noWrap/>
            <w:vAlign w:val="center"/>
            <w:hideMark/>
          </w:tcPr>
          <w:p w14:paraId="1F4F310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Oil</w:t>
            </w:r>
          </w:p>
        </w:tc>
        <w:tc>
          <w:tcPr>
            <w:tcW w:w="5945" w:type="dxa"/>
            <w:tcBorders>
              <w:top w:val="nil"/>
              <w:left w:val="nil"/>
              <w:bottom w:val="single" w:sz="4" w:space="0" w:color="auto"/>
              <w:right w:val="single" w:sz="4" w:space="0" w:color="auto"/>
            </w:tcBorders>
            <w:shd w:val="clear" w:color="auto" w:fill="auto"/>
            <w:noWrap/>
            <w:vAlign w:val="center"/>
            <w:hideMark/>
          </w:tcPr>
          <w:p w14:paraId="3C1885FA"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Lubricating oil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lubricating oil | APOS, S</w:t>
            </w:r>
          </w:p>
        </w:tc>
        <w:tc>
          <w:tcPr>
            <w:tcW w:w="900" w:type="dxa"/>
            <w:tcBorders>
              <w:top w:val="nil"/>
              <w:left w:val="nil"/>
              <w:bottom w:val="single" w:sz="4" w:space="0" w:color="auto"/>
              <w:right w:val="single" w:sz="4" w:space="0" w:color="auto"/>
            </w:tcBorders>
            <w:shd w:val="clear" w:color="auto" w:fill="auto"/>
            <w:noWrap/>
            <w:vAlign w:val="center"/>
            <w:hideMark/>
          </w:tcPr>
          <w:p w14:paraId="13D896A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360" w:type="dxa"/>
            <w:tcBorders>
              <w:top w:val="nil"/>
              <w:left w:val="nil"/>
              <w:bottom w:val="single" w:sz="4" w:space="0" w:color="auto"/>
              <w:right w:val="single" w:sz="4" w:space="0" w:color="auto"/>
            </w:tcBorders>
            <w:shd w:val="clear" w:color="auto" w:fill="auto"/>
            <w:noWrap/>
            <w:vAlign w:val="center"/>
            <w:hideMark/>
          </w:tcPr>
          <w:p w14:paraId="7718151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0.00000301</w:t>
            </w:r>
          </w:p>
        </w:tc>
      </w:tr>
    </w:tbl>
    <w:p w14:paraId="79FD1D71" w14:textId="3D2D5E3F" w:rsidR="00892988" w:rsidRPr="006F06C9" w:rsidRDefault="00892988" w:rsidP="006F06C9">
      <w:pPr>
        <w:jc w:val="center"/>
        <w:rPr>
          <w:rFonts w:asciiTheme="majorBidi" w:hAnsiTheme="majorBidi" w:cstheme="majorBidi"/>
          <w:sz w:val="20"/>
          <w:szCs w:val="20"/>
        </w:rPr>
      </w:pPr>
    </w:p>
    <w:p w14:paraId="52B7465D" w14:textId="77777777" w:rsidR="00FF7B9A" w:rsidRDefault="00FF7B9A">
      <w:pPr>
        <w:rPr>
          <w:rFonts w:asciiTheme="majorBidi" w:hAnsiTheme="majorBidi" w:cstheme="majorBidi"/>
          <w:sz w:val="20"/>
          <w:szCs w:val="20"/>
        </w:rPr>
      </w:pPr>
      <w:r>
        <w:rPr>
          <w:rFonts w:asciiTheme="majorBidi" w:hAnsiTheme="majorBidi" w:cstheme="majorBidi"/>
          <w:sz w:val="20"/>
          <w:szCs w:val="20"/>
        </w:rPr>
        <w:br w:type="page"/>
      </w:r>
    </w:p>
    <w:p w14:paraId="10855D3F" w14:textId="1FE29693"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FF7B9A">
        <w:rPr>
          <w:rFonts w:asciiTheme="majorBidi" w:hAnsiTheme="majorBidi" w:cstheme="majorBidi"/>
          <w:sz w:val="20"/>
          <w:szCs w:val="20"/>
        </w:rPr>
        <w:t>8</w:t>
      </w:r>
      <w:r w:rsidRPr="006F06C9">
        <w:rPr>
          <w:rFonts w:asciiTheme="majorBidi" w:hAnsiTheme="majorBidi" w:cstheme="majorBidi"/>
          <w:sz w:val="20"/>
          <w:szCs w:val="20"/>
        </w:rPr>
        <w:t>- Reconstruction of asphalt (for area of 1.5*1.5)</w:t>
      </w:r>
    </w:p>
    <w:tbl>
      <w:tblPr>
        <w:tblW w:w="9265" w:type="dxa"/>
        <w:jc w:val="center"/>
        <w:tblLook w:val="04A0" w:firstRow="1" w:lastRow="0" w:firstColumn="1" w:lastColumn="0" w:noHBand="0" w:noVBand="1"/>
      </w:tblPr>
      <w:tblGrid>
        <w:gridCol w:w="2695"/>
        <w:gridCol w:w="4860"/>
        <w:gridCol w:w="900"/>
        <w:gridCol w:w="872"/>
      </w:tblGrid>
      <w:tr w:rsidR="00892988" w:rsidRPr="00892988" w14:paraId="6A667CF1" w14:textId="77777777" w:rsidTr="00FF7B9A">
        <w:trPr>
          <w:trHeight w:val="264"/>
          <w:jc w:val="center"/>
        </w:trPr>
        <w:tc>
          <w:tcPr>
            <w:tcW w:w="2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15BE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Input (process/ materials)</w:t>
            </w:r>
          </w:p>
        </w:tc>
        <w:tc>
          <w:tcPr>
            <w:tcW w:w="4860" w:type="dxa"/>
            <w:tcBorders>
              <w:top w:val="single" w:sz="4" w:space="0" w:color="auto"/>
              <w:left w:val="nil"/>
              <w:bottom w:val="single" w:sz="4" w:space="0" w:color="auto"/>
              <w:right w:val="single" w:sz="4" w:space="0" w:color="auto"/>
            </w:tcBorders>
            <w:shd w:val="clear" w:color="auto" w:fill="auto"/>
            <w:noWrap/>
            <w:vAlign w:val="center"/>
            <w:hideMark/>
          </w:tcPr>
          <w:p w14:paraId="60FEB7A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6D8779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59714B6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3172CEF6" w14:textId="77777777" w:rsidTr="00FF7B9A">
        <w:trPr>
          <w:trHeight w:val="264"/>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78D4112C" w14:textId="2D83B3CF"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Wearing course asphalt (Table </w:t>
            </w:r>
            <w:r w:rsidR="00FF7B9A">
              <w:rPr>
                <w:rFonts w:asciiTheme="majorBidi" w:eastAsia="Times New Roman" w:hAnsiTheme="majorBidi" w:cstheme="majorBidi"/>
                <w:color w:val="000000"/>
                <w:sz w:val="20"/>
                <w:szCs w:val="20"/>
              </w:rPr>
              <w:t>6</w:t>
            </w:r>
            <w:r w:rsidRPr="00892988">
              <w:rPr>
                <w:rFonts w:asciiTheme="majorBidi" w:eastAsia="Times New Roman" w:hAnsiTheme="majorBidi" w:cstheme="majorBidi"/>
                <w:color w:val="000000"/>
                <w:sz w:val="20"/>
                <w:szCs w:val="20"/>
              </w:rPr>
              <w:t>)</w:t>
            </w:r>
          </w:p>
        </w:tc>
        <w:tc>
          <w:tcPr>
            <w:tcW w:w="4860" w:type="dxa"/>
            <w:tcBorders>
              <w:top w:val="nil"/>
              <w:left w:val="nil"/>
              <w:bottom w:val="single" w:sz="4" w:space="0" w:color="auto"/>
              <w:right w:val="single" w:sz="4" w:space="0" w:color="auto"/>
            </w:tcBorders>
            <w:shd w:val="clear" w:color="auto" w:fill="auto"/>
            <w:vAlign w:val="center"/>
            <w:hideMark/>
          </w:tcPr>
          <w:p w14:paraId="7AA3CD3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wearing course asphalt</w:t>
            </w:r>
          </w:p>
        </w:tc>
        <w:tc>
          <w:tcPr>
            <w:tcW w:w="900" w:type="dxa"/>
            <w:tcBorders>
              <w:top w:val="nil"/>
              <w:left w:val="nil"/>
              <w:bottom w:val="single" w:sz="4" w:space="0" w:color="auto"/>
              <w:right w:val="single" w:sz="4" w:space="0" w:color="auto"/>
            </w:tcBorders>
            <w:shd w:val="clear" w:color="auto" w:fill="auto"/>
            <w:noWrap/>
            <w:vAlign w:val="center"/>
            <w:hideMark/>
          </w:tcPr>
          <w:p w14:paraId="7904266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810" w:type="dxa"/>
            <w:tcBorders>
              <w:top w:val="nil"/>
              <w:left w:val="nil"/>
              <w:bottom w:val="single" w:sz="4" w:space="0" w:color="auto"/>
              <w:right w:val="single" w:sz="4" w:space="0" w:color="auto"/>
            </w:tcBorders>
            <w:shd w:val="clear" w:color="auto" w:fill="auto"/>
            <w:noWrap/>
            <w:vAlign w:val="center"/>
            <w:hideMark/>
          </w:tcPr>
          <w:p w14:paraId="2F42D1A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148.5</w:t>
            </w:r>
          </w:p>
        </w:tc>
      </w:tr>
      <w:tr w:rsidR="00892988" w:rsidRPr="00892988" w14:paraId="2388B0F7" w14:textId="77777777" w:rsidTr="00FF7B9A">
        <w:trPr>
          <w:trHeight w:val="264"/>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1C7A898A" w14:textId="016A8206"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Base course asphalt (Table </w:t>
            </w:r>
            <w:r w:rsidR="00FF7B9A">
              <w:rPr>
                <w:rFonts w:asciiTheme="majorBidi" w:eastAsia="Times New Roman" w:hAnsiTheme="majorBidi" w:cstheme="majorBidi"/>
                <w:color w:val="000000"/>
                <w:sz w:val="20"/>
                <w:szCs w:val="20"/>
              </w:rPr>
              <w:t>7</w:t>
            </w:r>
            <w:r w:rsidRPr="00892988">
              <w:rPr>
                <w:rFonts w:asciiTheme="majorBidi" w:eastAsia="Times New Roman" w:hAnsiTheme="majorBidi" w:cstheme="majorBidi"/>
                <w:color w:val="000000"/>
                <w:sz w:val="20"/>
                <w:szCs w:val="20"/>
              </w:rPr>
              <w:t>)</w:t>
            </w:r>
          </w:p>
        </w:tc>
        <w:tc>
          <w:tcPr>
            <w:tcW w:w="4860" w:type="dxa"/>
            <w:tcBorders>
              <w:top w:val="nil"/>
              <w:left w:val="nil"/>
              <w:bottom w:val="single" w:sz="4" w:space="0" w:color="auto"/>
              <w:right w:val="single" w:sz="4" w:space="0" w:color="auto"/>
            </w:tcBorders>
            <w:shd w:val="clear" w:color="auto" w:fill="auto"/>
            <w:vAlign w:val="center"/>
            <w:hideMark/>
          </w:tcPr>
          <w:p w14:paraId="23FB2244"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base course asphalt</w:t>
            </w:r>
          </w:p>
        </w:tc>
        <w:tc>
          <w:tcPr>
            <w:tcW w:w="900" w:type="dxa"/>
            <w:tcBorders>
              <w:top w:val="nil"/>
              <w:left w:val="nil"/>
              <w:bottom w:val="single" w:sz="4" w:space="0" w:color="auto"/>
              <w:right w:val="single" w:sz="4" w:space="0" w:color="auto"/>
            </w:tcBorders>
            <w:shd w:val="clear" w:color="auto" w:fill="auto"/>
            <w:noWrap/>
            <w:vAlign w:val="center"/>
            <w:hideMark/>
          </w:tcPr>
          <w:p w14:paraId="745E47D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810" w:type="dxa"/>
            <w:tcBorders>
              <w:top w:val="nil"/>
              <w:left w:val="nil"/>
              <w:bottom w:val="single" w:sz="4" w:space="0" w:color="auto"/>
              <w:right w:val="single" w:sz="4" w:space="0" w:color="auto"/>
            </w:tcBorders>
            <w:shd w:val="clear" w:color="auto" w:fill="auto"/>
            <w:noWrap/>
            <w:vAlign w:val="center"/>
            <w:hideMark/>
          </w:tcPr>
          <w:p w14:paraId="5FF70BB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346.5</w:t>
            </w:r>
          </w:p>
        </w:tc>
      </w:tr>
      <w:tr w:rsidR="00892988" w:rsidRPr="00892988" w14:paraId="0B27DF2B" w14:textId="77777777" w:rsidTr="00FF7B9A">
        <w:trPr>
          <w:trHeight w:val="480"/>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4DF9AC87" w14:textId="1E5C6D86"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Cutting the old asphalt laye</w:t>
            </w:r>
            <w:r w:rsidR="00FF7B9A">
              <w:rPr>
                <w:rFonts w:asciiTheme="majorBidi" w:eastAsia="Times New Roman" w:hAnsiTheme="majorBidi" w:cstheme="majorBidi"/>
                <w:color w:val="000000"/>
                <w:sz w:val="20"/>
                <w:szCs w:val="20"/>
              </w:rPr>
              <w:t>r</w:t>
            </w:r>
            <w:r w:rsidRPr="00892988">
              <w:rPr>
                <w:rFonts w:asciiTheme="majorBidi" w:eastAsia="Times New Roman" w:hAnsiTheme="majorBidi" w:cstheme="majorBidi"/>
                <w:color w:val="000000"/>
                <w:sz w:val="20"/>
                <w:szCs w:val="20"/>
              </w:rPr>
              <w:t>s*</w:t>
            </w:r>
          </w:p>
        </w:tc>
        <w:tc>
          <w:tcPr>
            <w:tcW w:w="4860" w:type="dxa"/>
            <w:tcBorders>
              <w:top w:val="nil"/>
              <w:left w:val="nil"/>
              <w:bottom w:val="single" w:sz="4" w:space="0" w:color="auto"/>
              <w:right w:val="single" w:sz="4" w:space="0" w:color="auto"/>
            </w:tcBorders>
            <w:shd w:val="clear" w:color="auto" w:fill="auto"/>
            <w:vAlign w:val="center"/>
            <w:hideMark/>
          </w:tcPr>
          <w:p w14:paraId="7E5C84BD"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&lt; 18.64 kW, generators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3E5D54B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810" w:type="dxa"/>
            <w:tcBorders>
              <w:top w:val="nil"/>
              <w:left w:val="nil"/>
              <w:bottom w:val="single" w:sz="4" w:space="0" w:color="auto"/>
              <w:right w:val="single" w:sz="4" w:space="0" w:color="auto"/>
            </w:tcBorders>
            <w:shd w:val="clear" w:color="auto" w:fill="auto"/>
            <w:noWrap/>
            <w:vAlign w:val="center"/>
            <w:hideMark/>
          </w:tcPr>
          <w:p w14:paraId="1D88260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30</w:t>
            </w:r>
          </w:p>
        </w:tc>
      </w:tr>
      <w:tr w:rsidR="00892988" w:rsidRPr="00892988" w14:paraId="5249274F" w14:textId="77777777" w:rsidTr="00FF7B9A">
        <w:trPr>
          <w:trHeight w:val="264"/>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13A93B6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Excavation</w:t>
            </w:r>
          </w:p>
        </w:tc>
        <w:tc>
          <w:tcPr>
            <w:tcW w:w="4860" w:type="dxa"/>
            <w:tcBorders>
              <w:top w:val="nil"/>
              <w:left w:val="nil"/>
              <w:bottom w:val="single" w:sz="4" w:space="0" w:color="auto"/>
              <w:right w:val="single" w:sz="4" w:space="0" w:color="auto"/>
            </w:tcBorders>
            <w:shd w:val="clear" w:color="auto" w:fill="auto"/>
            <w:vAlign w:val="center"/>
            <w:hideMark/>
          </w:tcPr>
          <w:p w14:paraId="5E59B76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Excavation, hydraulic digger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32DD354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m3</w:t>
            </w:r>
          </w:p>
        </w:tc>
        <w:tc>
          <w:tcPr>
            <w:tcW w:w="810" w:type="dxa"/>
            <w:tcBorders>
              <w:top w:val="nil"/>
              <w:left w:val="nil"/>
              <w:bottom w:val="single" w:sz="4" w:space="0" w:color="auto"/>
              <w:right w:val="single" w:sz="4" w:space="0" w:color="auto"/>
            </w:tcBorders>
            <w:shd w:val="clear" w:color="auto" w:fill="auto"/>
            <w:noWrap/>
            <w:vAlign w:val="center"/>
            <w:hideMark/>
          </w:tcPr>
          <w:p w14:paraId="6B52606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0.225</w:t>
            </w:r>
          </w:p>
        </w:tc>
      </w:tr>
      <w:tr w:rsidR="00892988" w:rsidRPr="00892988" w14:paraId="3E7DAAE8" w14:textId="77777777" w:rsidTr="00FF7B9A">
        <w:trPr>
          <w:trHeight w:val="480"/>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5B75DE1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Spraying bitumen **</w:t>
            </w:r>
          </w:p>
        </w:tc>
        <w:tc>
          <w:tcPr>
            <w:tcW w:w="4860" w:type="dxa"/>
            <w:tcBorders>
              <w:top w:val="nil"/>
              <w:left w:val="nil"/>
              <w:bottom w:val="single" w:sz="4" w:space="0" w:color="auto"/>
              <w:right w:val="single" w:sz="4" w:space="0" w:color="auto"/>
            </w:tcBorders>
            <w:shd w:val="clear" w:color="auto" w:fill="auto"/>
            <w:vAlign w:val="center"/>
            <w:hideMark/>
          </w:tcPr>
          <w:p w14:paraId="53D5CA68"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&lt; 18.64 kW, generators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4BC2DE8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810" w:type="dxa"/>
            <w:tcBorders>
              <w:top w:val="nil"/>
              <w:left w:val="nil"/>
              <w:bottom w:val="single" w:sz="4" w:space="0" w:color="auto"/>
              <w:right w:val="single" w:sz="4" w:space="0" w:color="auto"/>
            </w:tcBorders>
            <w:shd w:val="clear" w:color="auto" w:fill="auto"/>
            <w:noWrap/>
            <w:vAlign w:val="center"/>
            <w:hideMark/>
          </w:tcPr>
          <w:p w14:paraId="0DDEFC3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20</w:t>
            </w:r>
          </w:p>
        </w:tc>
      </w:tr>
      <w:tr w:rsidR="00892988" w:rsidRPr="00892988" w14:paraId="52EA091D" w14:textId="77777777" w:rsidTr="00FF7B9A">
        <w:trPr>
          <w:trHeight w:val="480"/>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76126E9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Rolling asphalt layer***</w:t>
            </w:r>
          </w:p>
        </w:tc>
        <w:tc>
          <w:tcPr>
            <w:tcW w:w="4860" w:type="dxa"/>
            <w:tcBorders>
              <w:top w:val="nil"/>
              <w:left w:val="nil"/>
              <w:bottom w:val="single" w:sz="4" w:space="0" w:color="auto"/>
              <w:right w:val="single" w:sz="4" w:space="0" w:color="auto"/>
            </w:tcBorders>
            <w:shd w:val="clear" w:color="auto" w:fill="auto"/>
            <w:vAlign w:val="center"/>
            <w:hideMark/>
          </w:tcPr>
          <w:p w14:paraId="3C291DF9"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&gt;= 18.64 kW and &lt; 74.57 kW, steady-state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106FBD3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810" w:type="dxa"/>
            <w:tcBorders>
              <w:top w:val="nil"/>
              <w:left w:val="nil"/>
              <w:bottom w:val="single" w:sz="4" w:space="0" w:color="auto"/>
              <w:right w:val="single" w:sz="4" w:space="0" w:color="auto"/>
            </w:tcBorders>
            <w:shd w:val="clear" w:color="auto" w:fill="auto"/>
            <w:noWrap/>
            <w:vAlign w:val="center"/>
            <w:hideMark/>
          </w:tcPr>
          <w:p w14:paraId="29B9AB3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30</w:t>
            </w:r>
          </w:p>
        </w:tc>
      </w:tr>
      <w:tr w:rsidR="00892988" w:rsidRPr="00892988" w14:paraId="1FC9EA62" w14:textId="77777777" w:rsidTr="00FF7B9A">
        <w:trPr>
          <w:trHeight w:val="480"/>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776C76D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Compacting****</w:t>
            </w:r>
          </w:p>
        </w:tc>
        <w:tc>
          <w:tcPr>
            <w:tcW w:w="4860" w:type="dxa"/>
            <w:tcBorders>
              <w:top w:val="nil"/>
              <w:left w:val="nil"/>
              <w:bottom w:val="single" w:sz="4" w:space="0" w:color="auto"/>
              <w:right w:val="single" w:sz="4" w:space="0" w:color="auto"/>
            </w:tcBorders>
            <w:shd w:val="clear" w:color="auto" w:fill="auto"/>
            <w:vAlign w:val="center"/>
            <w:hideMark/>
          </w:tcPr>
          <w:p w14:paraId="17185074"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&lt; 18.64 kW, steady-state {GLO}| market for | APOS, S</w:t>
            </w:r>
          </w:p>
        </w:tc>
        <w:tc>
          <w:tcPr>
            <w:tcW w:w="900" w:type="dxa"/>
            <w:tcBorders>
              <w:top w:val="nil"/>
              <w:left w:val="nil"/>
              <w:bottom w:val="single" w:sz="4" w:space="0" w:color="auto"/>
              <w:right w:val="single" w:sz="4" w:space="0" w:color="auto"/>
            </w:tcBorders>
            <w:shd w:val="clear" w:color="auto" w:fill="auto"/>
            <w:noWrap/>
            <w:vAlign w:val="center"/>
            <w:hideMark/>
          </w:tcPr>
          <w:p w14:paraId="1AD3421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810" w:type="dxa"/>
            <w:tcBorders>
              <w:top w:val="nil"/>
              <w:left w:val="nil"/>
              <w:bottom w:val="single" w:sz="4" w:space="0" w:color="auto"/>
              <w:right w:val="single" w:sz="4" w:space="0" w:color="auto"/>
            </w:tcBorders>
            <w:shd w:val="clear" w:color="auto" w:fill="auto"/>
            <w:noWrap/>
            <w:vAlign w:val="center"/>
            <w:hideMark/>
          </w:tcPr>
          <w:p w14:paraId="359B3EE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20</w:t>
            </w:r>
          </w:p>
        </w:tc>
      </w:tr>
      <w:tr w:rsidR="00892988" w:rsidRPr="00892988" w14:paraId="3E22B425" w14:textId="77777777" w:rsidTr="00FF7B9A">
        <w:trPr>
          <w:trHeight w:val="480"/>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203174B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asphalt to the site</w:t>
            </w:r>
          </w:p>
        </w:tc>
        <w:tc>
          <w:tcPr>
            <w:tcW w:w="4860" w:type="dxa"/>
            <w:tcBorders>
              <w:top w:val="nil"/>
              <w:left w:val="nil"/>
              <w:bottom w:val="single" w:sz="4" w:space="0" w:color="auto"/>
              <w:right w:val="single" w:sz="4" w:space="0" w:color="auto"/>
            </w:tcBorders>
            <w:shd w:val="clear" w:color="auto" w:fill="auto"/>
            <w:vAlign w:val="center"/>
            <w:hideMark/>
          </w:tcPr>
          <w:p w14:paraId="245846E9"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900" w:type="dxa"/>
            <w:tcBorders>
              <w:top w:val="nil"/>
              <w:left w:val="nil"/>
              <w:bottom w:val="single" w:sz="4" w:space="0" w:color="auto"/>
              <w:right w:val="single" w:sz="4" w:space="0" w:color="auto"/>
            </w:tcBorders>
            <w:shd w:val="clear" w:color="auto" w:fill="auto"/>
            <w:noWrap/>
            <w:vAlign w:val="center"/>
            <w:hideMark/>
          </w:tcPr>
          <w:p w14:paraId="69A520B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7EE54F5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29</w:t>
            </w:r>
          </w:p>
        </w:tc>
      </w:tr>
      <w:tr w:rsidR="00892988" w:rsidRPr="00892988" w14:paraId="1B8E7ECE" w14:textId="77777777" w:rsidTr="00FF7B9A">
        <w:trPr>
          <w:trHeight w:val="480"/>
          <w:jc w:val="center"/>
        </w:trPr>
        <w:tc>
          <w:tcPr>
            <w:tcW w:w="2695" w:type="dxa"/>
            <w:tcBorders>
              <w:top w:val="nil"/>
              <w:left w:val="single" w:sz="4" w:space="0" w:color="auto"/>
              <w:bottom w:val="single" w:sz="4" w:space="0" w:color="auto"/>
              <w:right w:val="single" w:sz="4" w:space="0" w:color="auto"/>
            </w:tcBorders>
            <w:shd w:val="clear" w:color="auto" w:fill="auto"/>
            <w:noWrap/>
            <w:vAlign w:val="center"/>
            <w:hideMark/>
          </w:tcPr>
          <w:p w14:paraId="5465D7F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deposits to the landfill</w:t>
            </w:r>
          </w:p>
        </w:tc>
        <w:tc>
          <w:tcPr>
            <w:tcW w:w="4860" w:type="dxa"/>
            <w:tcBorders>
              <w:top w:val="nil"/>
              <w:left w:val="nil"/>
              <w:bottom w:val="single" w:sz="4" w:space="0" w:color="auto"/>
              <w:right w:val="single" w:sz="4" w:space="0" w:color="auto"/>
            </w:tcBorders>
            <w:shd w:val="clear" w:color="auto" w:fill="auto"/>
            <w:vAlign w:val="center"/>
            <w:hideMark/>
          </w:tcPr>
          <w:p w14:paraId="621B077A"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900" w:type="dxa"/>
            <w:tcBorders>
              <w:top w:val="nil"/>
              <w:left w:val="nil"/>
              <w:bottom w:val="single" w:sz="4" w:space="0" w:color="auto"/>
              <w:right w:val="single" w:sz="4" w:space="0" w:color="auto"/>
            </w:tcBorders>
            <w:shd w:val="clear" w:color="auto" w:fill="auto"/>
            <w:noWrap/>
            <w:vAlign w:val="center"/>
            <w:hideMark/>
          </w:tcPr>
          <w:p w14:paraId="41FAD0F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4E2FD1C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16.5</w:t>
            </w:r>
          </w:p>
        </w:tc>
      </w:tr>
      <w:tr w:rsidR="00892988" w:rsidRPr="00892988" w14:paraId="6BB4EA03" w14:textId="77777777" w:rsidTr="00FF7B9A">
        <w:trPr>
          <w:trHeight w:val="480"/>
          <w:jc w:val="center"/>
        </w:trPr>
        <w:tc>
          <w:tcPr>
            <w:tcW w:w="2695" w:type="dxa"/>
            <w:tcBorders>
              <w:top w:val="nil"/>
              <w:left w:val="single" w:sz="4" w:space="0" w:color="auto"/>
              <w:bottom w:val="single" w:sz="4" w:space="0" w:color="auto"/>
              <w:right w:val="single" w:sz="4" w:space="0" w:color="auto"/>
            </w:tcBorders>
            <w:shd w:val="clear" w:color="auto" w:fill="auto"/>
            <w:vAlign w:val="center"/>
            <w:hideMark/>
          </w:tcPr>
          <w:p w14:paraId="44A3665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workers</w:t>
            </w:r>
          </w:p>
        </w:tc>
        <w:tc>
          <w:tcPr>
            <w:tcW w:w="4860" w:type="dxa"/>
            <w:tcBorders>
              <w:top w:val="nil"/>
              <w:left w:val="nil"/>
              <w:bottom w:val="single" w:sz="4" w:space="0" w:color="auto"/>
              <w:right w:val="single" w:sz="4" w:space="0" w:color="auto"/>
            </w:tcBorders>
            <w:shd w:val="clear" w:color="auto" w:fill="auto"/>
            <w:vAlign w:val="center"/>
            <w:hideMark/>
          </w:tcPr>
          <w:p w14:paraId="4B994E8D"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light commercial vehicle {GLO}| market group for transport, freight, light commercial vehicle | APOS, S</w:t>
            </w:r>
          </w:p>
        </w:tc>
        <w:tc>
          <w:tcPr>
            <w:tcW w:w="900" w:type="dxa"/>
            <w:tcBorders>
              <w:top w:val="nil"/>
              <w:left w:val="nil"/>
              <w:bottom w:val="single" w:sz="4" w:space="0" w:color="auto"/>
              <w:right w:val="single" w:sz="4" w:space="0" w:color="auto"/>
            </w:tcBorders>
            <w:shd w:val="clear" w:color="auto" w:fill="auto"/>
            <w:noWrap/>
            <w:vAlign w:val="center"/>
            <w:hideMark/>
          </w:tcPr>
          <w:p w14:paraId="53674D3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810" w:type="dxa"/>
            <w:tcBorders>
              <w:top w:val="nil"/>
              <w:left w:val="nil"/>
              <w:bottom w:val="single" w:sz="4" w:space="0" w:color="auto"/>
              <w:right w:val="single" w:sz="4" w:space="0" w:color="auto"/>
            </w:tcBorders>
            <w:shd w:val="clear" w:color="auto" w:fill="auto"/>
            <w:noWrap/>
            <w:vAlign w:val="center"/>
            <w:hideMark/>
          </w:tcPr>
          <w:p w14:paraId="3D0B0B1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w:t>
            </w:r>
          </w:p>
        </w:tc>
      </w:tr>
      <w:tr w:rsidR="00892988" w:rsidRPr="00892988" w14:paraId="21400505" w14:textId="77777777" w:rsidTr="00FF7B9A">
        <w:trPr>
          <w:trHeight w:val="264"/>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25693"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*Cutter of asphalt with the power of 22 HP</w:t>
            </w:r>
          </w:p>
        </w:tc>
      </w:tr>
      <w:tr w:rsidR="00892988" w:rsidRPr="00892988" w14:paraId="093B14D3" w14:textId="77777777" w:rsidTr="00FF7B9A">
        <w:trPr>
          <w:trHeight w:val="264"/>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D4C76"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**Potable bitumen spray with the power of 7 HP</w:t>
            </w:r>
          </w:p>
        </w:tc>
      </w:tr>
      <w:tr w:rsidR="00892988" w:rsidRPr="00892988" w14:paraId="59194F2A" w14:textId="77777777" w:rsidTr="00FF7B9A">
        <w:trPr>
          <w:trHeight w:val="264"/>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AA0D8"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***Finisher with the power of 55.4 KW</w:t>
            </w:r>
          </w:p>
        </w:tc>
      </w:tr>
      <w:tr w:rsidR="00892988" w:rsidRPr="00892988" w14:paraId="614FBF3D" w14:textId="77777777" w:rsidTr="00FF7B9A">
        <w:trPr>
          <w:trHeight w:val="264"/>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EF026"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****Small vibrating rollers with the power of 7.3 KW</w:t>
            </w:r>
          </w:p>
        </w:tc>
      </w:tr>
    </w:tbl>
    <w:p w14:paraId="7685709C" w14:textId="4B687468" w:rsidR="00892988" w:rsidRPr="006F06C9" w:rsidRDefault="00892988" w:rsidP="006F06C9">
      <w:pPr>
        <w:jc w:val="center"/>
        <w:rPr>
          <w:rFonts w:asciiTheme="majorBidi" w:hAnsiTheme="majorBidi" w:cstheme="majorBidi"/>
          <w:sz w:val="20"/>
          <w:szCs w:val="20"/>
        </w:rPr>
      </w:pPr>
    </w:p>
    <w:p w14:paraId="719CB402"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01468D2E" w14:textId="6B0FC6DA"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FF7B9A">
        <w:rPr>
          <w:rFonts w:asciiTheme="majorBidi" w:hAnsiTheme="majorBidi" w:cstheme="majorBidi"/>
          <w:sz w:val="20"/>
          <w:szCs w:val="20"/>
        </w:rPr>
        <w:t>9</w:t>
      </w:r>
      <w:r w:rsidRPr="006F06C9">
        <w:rPr>
          <w:rFonts w:asciiTheme="majorBidi" w:hAnsiTheme="majorBidi" w:cstheme="majorBidi"/>
          <w:sz w:val="20"/>
          <w:szCs w:val="20"/>
        </w:rPr>
        <w:t xml:space="preserve">- Break in main sewer pipes (for one </w:t>
      </w:r>
      <w:r w:rsidR="005D03AE" w:rsidRPr="006F06C9">
        <w:rPr>
          <w:rFonts w:asciiTheme="majorBidi" w:hAnsiTheme="majorBidi" w:cstheme="majorBidi"/>
          <w:sz w:val="20"/>
          <w:szCs w:val="20"/>
        </w:rPr>
        <w:t>break) *</w:t>
      </w:r>
    </w:p>
    <w:tbl>
      <w:tblPr>
        <w:tblW w:w="9350" w:type="dxa"/>
        <w:jc w:val="center"/>
        <w:tblLook w:val="04A0" w:firstRow="1" w:lastRow="0" w:firstColumn="1" w:lastColumn="0" w:noHBand="0" w:noVBand="1"/>
      </w:tblPr>
      <w:tblGrid>
        <w:gridCol w:w="3200"/>
        <w:gridCol w:w="4534"/>
        <w:gridCol w:w="744"/>
        <w:gridCol w:w="872"/>
      </w:tblGrid>
      <w:tr w:rsidR="00892988" w:rsidRPr="00892988" w14:paraId="452515DA" w14:textId="77777777" w:rsidTr="00FF7B9A">
        <w:trPr>
          <w:trHeight w:val="264"/>
          <w:jc w:val="center"/>
        </w:trPr>
        <w:tc>
          <w:tcPr>
            <w:tcW w:w="3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54A83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Input (process/ materials)</w:t>
            </w:r>
          </w:p>
        </w:tc>
        <w:tc>
          <w:tcPr>
            <w:tcW w:w="4535" w:type="dxa"/>
            <w:tcBorders>
              <w:top w:val="single" w:sz="4" w:space="0" w:color="auto"/>
              <w:left w:val="nil"/>
              <w:bottom w:val="single" w:sz="4" w:space="0" w:color="auto"/>
              <w:right w:val="single" w:sz="4" w:space="0" w:color="auto"/>
            </w:tcBorders>
            <w:shd w:val="clear" w:color="auto" w:fill="auto"/>
            <w:noWrap/>
            <w:vAlign w:val="center"/>
            <w:hideMark/>
          </w:tcPr>
          <w:p w14:paraId="00C63D4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744" w:type="dxa"/>
            <w:tcBorders>
              <w:top w:val="single" w:sz="4" w:space="0" w:color="auto"/>
              <w:left w:val="nil"/>
              <w:bottom w:val="single" w:sz="4" w:space="0" w:color="auto"/>
              <w:right w:val="single" w:sz="4" w:space="0" w:color="auto"/>
            </w:tcBorders>
            <w:shd w:val="clear" w:color="auto" w:fill="auto"/>
            <w:noWrap/>
            <w:vAlign w:val="center"/>
            <w:hideMark/>
          </w:tcPr>
          <w:p w14:paraId="50293A2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871" w:type="dxa"/>
            <w:tcBorders>
              <w:top w:val="single" w:sz="4" w:space="0" w:color="auto"/>
              <w:left w:val="nil"/>
              <w:bottom w:val="single" w:sz="4" w:space="0" w:color="auto"/>
              <w:right w:val="single" w:sz="4" w:space="0" w:color="auto"/>
            </w:tcBorders>
            <w:shd w:val="clear" w:color="auto" w:fill="auto"/>
            <w:noWrap/>
            <w:vAlign w:val="center"/>
            <w:hideMark/>
          </w:tcPr>
          <w:p w14:paraId="58A821C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3F3ABABA" w14:textId="77777777" w:rsidTr="00FF7B9A">
        <w:trPr>
          <w:trHeight w:val="264"/>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AC4335F" w14:textId="455183BA"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Reconstruction of asphalt (Table </w:t>
            </w:r>
            <w:r w:rsidR="00FF7B9A">
              <w:rPr>
                <w:rFonts w:asciiTheme="majorBidi" w:eastAsia="Times New Roman" w:hAnsiTheme="majorBidi" w:cstheme="majorBidi"/>
                <w:color w:val="000000"/>
                <w:sz w:val="20"/>
                <w:szCs w:val="20"/>
              </w:rPr>
              <w:t>8</w:t>
            </w:r>
            <w:r w:rsidRPr="00892988">
              <w:rPr>
                <w:rFonts w:asciiTheme="majorBidi" w:eastAsia="Times New Roman" w:hAnsiTheme="majorBidi" w:cstheme="majorBidi"/>
                <w:color w:val="000000"/>
                <w:sz w:val="20"/>
                <w:szCs w:val="20"/>
              </w:rPr>
              <w:t>)</w:t>
            </w:r>
          </w:p>
        </w:tc>
        <w:tc>
          <w:tcPr>
            <w:tcW w:w="4535" w:type="dxa"/>
            <w:tcBorders>
              <w:top w:val="nil"/>
              <w:left w:val="nil"/>
              <w:bottom w:val="single" w:sz="4" w:space="0" w:color="auto"/>
              <w:right w:val="single" w:sz="4" w:space="0" w:color="auto"/>
            </w:tcBorders>
            <w:shd w:val="clear" w:color="auto" w:fill="auto"/>
            <w:vAlign w:val="center"/>
            <w:hideMark/>
          </w:tcPr>
          <w:p w14:paraId="13F3A1ED"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reconstruction of asphalt</w:t>
            </w:r>
          </w:p>
        </w:tc>
        <w:tc>
          <w:tcPr>
            <w:tcW w:w="744" w:type="dxa"/>
            <w:tcBorders>
              <w:top w:val="nil"/>
              <w:left w:val="nil"/>
              <w:bottom w:val="single" w:sz="4" w:space="0" w:color="auto"/>
              <w:right w:val="single" w:sz="4" w:space="0" w:color="auto"/>
            </w:tcBorders>
            <w:shd w:val="clear" w:color="auto" w:fill="auto"/>
            <w:noWrap/>
            <w:vAlign w:val="center"/>
            <w:hideMark/>
          </w:tcPr>
          <w:p w14:paraId="0497AF7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p</w:t>
            </w:r>
          </w:p>
        </w:tc>
        <w:tc>
          <w:tcPr>
            <w:tcW w:w="871" w:type="dxa"/>
            <w:tcBorders>
              <w:top w:val="nil"/>
              <w:left w:val="nil"/>
              <w:bottom w:val="single" w:sz="4" w:space="0" w:color="auto"/>
              <w:right w:val="single" w:sz="4" w:space="0" w:color="auto"/>
            </w:tcBorders>
            <w:shd w:val="clear" w:color="auto" w:fill="auto"/>
            <w:noWrap/>
            <w:vAlign w:val="center"/>
            <w:hideMark/>
          </w:tcPr>
          <w:p w14:paraId="4A33C5D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w:t>
            </w:r>
          </w:p>
        </w:tc>
      </w:tr>
      <w:tr w:rsidR="00892988" w:rsidRPr="00892988" w14:paraId="6F716BB1" w14:textId="77777777" w:rsidTr="00FF7B9A">
        <w:trPr>
          <w:trHeight w:val="264"/>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4B1A4CA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Excavation</w:t>
            </w:r>
          </w:p>
        </w:tc>
        <w:tc>
          <w:tcPr>
            <w:tcW w:w="4535" w:type="dxa"/>
            <w:tcBorders>
              <w:top w:val="nil"/>
              <w:left w:val="nil"/>
              <w:bottom w:val="single" w:sz="4" w:space="0" w:color="auto"/>
              <w:right w:val="single" w:sz="4" w:space="0" w:color="auto"/>
            </w:tcBorders>
            <w:shd w:val="clear" w:color="auto" w:fill="auto"/>
            <w:vAlign w:val="center"/>
            <w:hideMark/>
          </w:tcPr>
          <w:p w14:paraId="4AFCAA9E"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Excavation, hydraulic digger {GLO}| market for | APOS, S</w:t>
            </w:r>
          </w:p>
        </w:tc>
        <w:tc>
          <w:tcPr>
            <w:tcW w:w="744" w:type="dxa"/>
            <w:tcBorders>
              <w:top w:val="nil"/>
              <w:left w:val="nil"/>
              <w:bottom w:val="single" w:sz="4" w:space="0" w:color="auto"/>
              <w:right w:val="single" w:sz="4" w:space="0" w:color="auto"/>
            </w:tcBorders>
            <w:shd w:val="clear" w:color="auto" w:fill="auto"/>
            <w:noWrap/>
            <w:vAlign w:val="center"/>
            <w:hideMark/>
          </w:tcPr>
          <w:p w14:paraId="5A2A4F7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m3</w:t>
            </w:r>
          </w:p>
        </w:tc>
        <w:tc>
          <w:tcPr>
            <w:tcW w:w="871" w:type="dxa"/>
            <w:tcBorders>
              <w:top w:val="nil"/>
              <w:left w:val="nil"/>
              <w:bottom w:val="single" w:sz="4" w:space="0" w:color="auto"/>
              <w:right w:val="single" w:sz="4" w:space="0" w:color="auto"/>
            </w:tcBorders>
            <w:shd w:val="clear" w:color="auto" w:fill="auto"/>
            <w:noWrap/>
            <w:vAlign w:val="center"/>
            <w:hideMark/>
          </w:tcPr>
          <w:p w14:paraId="2437101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3.57</w:t>
            </w:r>
          </w:p>
        </w:tc>
      </w:tr>
      <w:tr w:rsidR="00892988" w:rsidRPr="00892988" w14:paraId="7729CD1E" w14:textId="77777777" w:rsidTr="00FF7B9A">
        <w:trPr>
          <w:trHeight w:val="720"/>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D3D529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transportation of </w:t>
            </w:r>
            <w:proofErr w:type="spellStart"/>
            <w:r w:rsidRPr="00892988">
              <w:rPr>
                <w:rFonts w:asciiTheme="majorBidi" w:eastAsia="Times New Roman" w:hAnsiTheme="majorBidi" w:cstheme="majorBidi"/>
                <w:color w:val="000000"/>
                <w:sz w:val="20"/>
                <w:szCs w:val="20"/>
              </w:rPr>
              <w:t>equipments</w:t>
            </w:r>
            <w:proofErr w:type="spellEnd"/>
            <w:r w:rsidRPr="00892988">
              <w:rPr>
                <w:rFonts w:asciiTheme="majorBidi" w:eastAsia="Times New Roman" w:hAnsiTheme="majorBidi" w:cstheme="majorBidi"/>
                <w:color w:val="000000"/>
                <w:sz w:val="20"/>
                <w:szCs w:val="20"/>
              </w:rPr>
              <w:t xml:space="preserve"> for patching the pipe to the site</w:t>
            </w:r>
          </w:p>
        </w:tc>
        <w:tc>
          <w:tcPr>
            <w:tcW w:w="4535" w:type="dxa"/>
            <w:tcBorders>
              <w:top w:val="nil"/>
              <w:left w:val="nil"/>
              <w:bottom w:val="single" w:sz="4" w:space="0" w:color="auto"/>
              <w:right w:val="single" w:sz="4" w:space="0" w:color="auto"/>
            </w:tcBorders>
            <w:shd w:val="clear" w:color="auto" w:fill="auto"/>
            <w:vAlign w:val="center"/>
            <w:hideMark/>
          </w:tcPr>
          <w:p w14:paraId="6497783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744" w:type="dxa"/>
            <w:tcBorders>
              <w:top w:val="nil"/>
              <w:left w:val="nil"/>
              <w:bottom w:val="single" w:sz="4" w:space="0" w:color="auto"/>
              <w:right w:val="single" w:sz="4" w:space="0" w:color="auto"/>
            </w:tcBorders>
            <w:shd w:val="clear" w:color="auto" w:fill="auto"/>
            <w:noWrap/>
            <w:vAlign w:val="center"/>
            <w:hideMark/>
          </w:tcPr>
          <w:p w14:paraId="21EB1FA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871" w:type="dxa"/>
            <w:tcBorders>
              <w:top w:val="nil"/>
              <w:left w:val="nil"/>
              <w:bottom w:val="single" w:sz="4" w:space="0" w:color="auto"/>
              <w:right w:val="single" w:sz="4" w:space="0" w:color="auto"/>
            </w:tcBorders>
            <w:shd w:val="clear" w:color="auto" w:fill="auto"/>
            <w:noWrap/>
            <w:vAlign w:val="center"/>
            <w:hideMark/>
          </w:tcPr>
          <w:p w14:paraId="542A55C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4</w:t>
            </w:r>
          </w:p>
        </w:tc>
      </w:tr>
      <w:tr w:rsidR="00892988" w:rsidRPr="00892988" w14:paraId="46B7C795" w14:textId="77777777" w:rsidTr="00FF7B9A">
        <w:trPr>
          <w:trHeight w:val="480"/>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AEF49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Welding the pipes </w:t>
            </w:r>
            <w:proofErr w:type="spellStart"/>
            <w:r w:rsidRPr="00892988">
              <w:rPr>
                <w:rFonts w:asciiTheme="majorBidi" w:eastAsia="Times New Roman" w:hAnsiTheme="majorBidi" w:cstheme="majorBidi"/>
                <w:color w:val="000000"/>
                <w:sz w:val="20"/>
                <w:szCs w:val="20"/>
              </w:rPr>
              <w:t>paches</w:t>
            </w:r>
            <w:proofErr w:type="spellEnd"/>
            <w:r w:rsidRPr="00892988">
              <w:rPr>
                <w:rFonts w:asciiTheme="majorBidi" w:eastAsia="Times New Roman" w:hAnsiTheme="majorBidi" w:cstheme="majorBidi"/>
                <w:color w:val="000000"/>
                <w:sz w:val="20"/>
                <w:szCs w:val="20"/>
              </w:rPr>
              <w:t>**</w:t>
            </w:r>
          </w:p>
        </w:tc>
        <w:tc>
          <w:tcPr>
            <w:tcW w:w="4535" w:type="dxa"/>
            <w:tcBorders>
              <w:top w:val="nil"/>
              <w:left w:val="nil"/>
              <w:bottom w:val="single" w:sz="4" w:space="0" w:color="auto"/>
              <w:right w:val="single" w:sz="4" w:space="0" w:color="auto"/>
            </w:tcBorders>
            <w:shd w:val="clear" w:color="auto" w:fill="auto"/>
            <w:vAlign w:val="center"/>
            <w:hideMark/>
          </w:tcPr>
          <w:p w14:paraId="67E9B531"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&lt; 18.64 kW, generators {GLO}| market for | APOS, S</w:t>
            </w:r>
          </w:p>
        </w:tc>
        <w:tc>
          <w:tcPr>
            <w:tcW w:w="744" w:type="dxa"/>
            <w:tcBorders>
              <w:top w:val="nil"/>
              <w:left w:val="nil"/>
              <w:bottom w:val="single" w:sz="4" w:space="0" w:color="auto"/>
              <w:right w:val="single" w:sz="4" w:space="0" w:color="auto"/>
            </w:tcBorders>
            <w:shd w:val="clear" w:color="auto" w:fill="auto"/>
            <w:noWrap/>
            <w:vAlign w:val="center"/>
            <w:hideMark/>
          </w:tcPr>
          <w:p w14:paraId="0BD91A6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871" w:type="dxa"/>
            <w:tcBorders>
              <w:top w:val="nil"/>
              <w:left w:val="nil"/>
              <w:bottom w:val="single" w:sz="4" w:space="0" w:color="auto"/>
              <w:right w:val="single" w:sz="4" w:space="0" w:color="auto"/>
            </w:tcBorders>
            <w:shd w:val="clear" w:color="auto" w:fill="auto"/>
            <w:noWrap/>
            <w:vAlign w:val="center"/>
            <w:hideMark/>
          </w:tcPr>
          <w:p w14:paraId="22D7AA9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20</w:t>
            </w:r>
          </w:p>
        </w:tc>
      </w:tr>
      <w:tr w:rsidR="00892988" w:rsidRPr="00892988" w14:paraId="0D205F08" w14:textId="77777777" w:rsidTr="00FF7B9A">
        <w:trPr>
          <w:trHeight w:val="264"/>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370747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Gravel</w:t>
            </w:r>
          </w:p>
        </w:tc>
        <w:tc>
          <w:tcPr>
            <w:tcW w:w="4535" w:type="dxa"/>
            <w:tcBorders>
              <w:top w:val="nil"/>
              <w:left w:val="nil"/>
              <w:bottom w:val="single" w:sz="4" w:space="0" w:color="auto"/>
              <w:right w:val="single" w:sz="4" w:space="0" w:color="auto"/>
            </w:tcBorders>
            <w:shd w:val="clear" w:color="auto" w:fill="auto"/>
            <w:vAlign w:val="center"/>
            <w:hideMark/>
          </w:tcPr>
          <w:p w14:paraId="5C311B86"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Gravel, crushed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gravel, crushed | APOS, S</w:t>
            </w:r>
          </w:p>
        </w:tc>
        <w:tc>
          <w:tcPr>
            <w:tcW w:w="744" w:type="dxa"/>
            <w:tcBorders>
              <w:top w:val="nil"/>
              <w:left w:val="nil"/>
              <w:bottom w:val="single" w:sz="4" w:space="0" w:color="auto"/>
              <w:right w:val="single" w:sz="4" w:space="0" w:color="auto"/>
            </w:tcBorders>
            <w:shd w:val="clear" w:color="auto" w:fill="auto"/>
            <w:noWrap/>
            <w:vAlign w:val="center"/>
            <w:hideMark/>
          </w:tcPr>
          <w:p w14:paraId="62F9CE2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871" w:type="dxa"/>
            <w:tcBorders>
              <w:top w:val="nil"/>
              <w:left w:val="nil"/>
              <w:bottom w:val="single" w:sz="4" w:space="0" w:color="auto"/>
              <w:right w:val="single" w:sz="4" w:space="0" w:color="auto"/>
            </w:tcBorders>
            <w:shd w:val="clear" w:color="auto" w:fill="auto"/>
            <w:noWrap/>
            <w:vAlign w:val="center"/>
            <w:hideMark/>
          </w:tcPr>
          <w:p w14:paraId="24668C4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382.5</w:t>
            </w:r>
          </w:p>
        </w:tc>
      </w:tr>
      <w:tr w:rsidR="00892988" w:rsidRPr="00892988" w14:paraId="3100B93F" w14:textId="77777777" w:rsidTr="00FF7B9A">
        <w:trPr>
          <w:trHeight w:val="264"/>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DEA643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Sand</w:t>
            </w:r>
          </w:p>
        </w:tc>
        <w:tc>
          <w:tcPr>
            <w:tcW w:w="4535" w:type="dxa"/>
            <w:tcBorders>
              <w:top w:val="nil"/>
              <w:left w:val="nil"/>
              <w:bottom w:val="single" w:sz="4" w:space="0" w:color="auto"/>
              <w:right w:val="single" w:sz="4" w:space="0" w:color="auto"/>
            </w:tcBorders>
            <w:shd w:val="clear" w:color="auto" w:fill="auto"/>
            <w:vAlign w:val="center"/>
            <w:hideMark/>
          </w:tcPr>
          <w:p w14:paraId="14134F3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Sand {GLO}| market for | APOS, S</w:t>
            </w:r>
          </w:p>
        </w:tc>
        <w:tc>
          <w:tcPr>
            <w:tcW w:w="744" w:type="dxa"/>
            <w:tcBorders>
              <w:top w:val="nil"/>
              <w:left w:val="nil"/>
              <w:bottom w:val="single" w:sz="4" w:space="0" w:color="auto"/>
              <w:right w:val="single" w:sz="4" w:space="0" w:color="auto"/>
            </w:tcBorders>
            <w:shd w:val="clear" w:color="auto" w:fill="auto"/>
            <w:noWrap/>
            <w:vAlign w:val="center"/>
            <w:hideMark/>
          </w:tcPr>
          <w:p w14:paraId="43D21A5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871" w:type="dxa"/>
            <w:tcBorders>
              <w:top w:val="nil"/>
              <w:left w:val="nil"/>
              <w:bottom w:val="single" w:sz="4" w:space="0" w:color="auto"/>
              <w:right w:val="single" w:sz="4" w:space="0" w:color="auto"/>
            </w:tcBorders>
            <w:shd w:val="clear" w:color="auto" w:fill="auto"/>
            <w:noWrap/>
            <w:vAlign w:val="center"/>
            <w:hideMark/>
          </w:tcPr>
          <w:p w14:paraId="6E4A3C8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1695.1</w:t>
            </w:r>
          </w:p>
        </w:tc>
      </w:tr>
      <w:tr w:rsidR="00892988" w:rsidRPr="00892988" w14:paraId="0DDF8B77" w14:textId="77777777" w:rsidTr="00FF7B9A">
        <w:trPr>
          <w:trHeight w:val="264"/>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03CF745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Excavation</w:t>
            </w:r>
          </w:p>
        </w:tc>
        <w:tc>
          <w:tcPr>
            <w:tcW w:w="4535" w:type="dxa"/>
            <w:tcBorders>
              <w:top w:val="nil"/>
              <w:left w:val="nil"/>
              <w:bottom w:val="single" w:sz="4" w:space="0" w:color="auto"/>
              <w:right w:val="single" w:sz="4" w:space="0" w:color="auto"/>
            </w:tcBorders>
            <w:shd w:val="clear" w:color="auto" w:fill="auto"/>
            <w:vAlign w:val="center"/>
            <w:hideMark/>
          </w:tcPr>
          <w:p w14:paraId="48AEE7E6"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Excavation, hydraulic digger {GLO}| market for | APOS, S</w:t>
            </w:r>
          </w:p>
        </w:tc>
        <w:tc>
          <w:tcPr>
            <w:tcW w:w="744" w:type="dxa"/>
            <w:tcBorders>
              <w:top w:val="nil"/>
              <w:left w:val="nil"/>
              <w:bottom w:val="single" w:sz="4" w:space="0" w:color="auto"/>
              <w:right w:val="single" w:sz="4" w:space="0" w:color="auto"/>
            </w:tcBorders>
            <w:shd w:val="clear" w:color="auto" w:fill="auto"/>
            <w:noWrap/>
            <w:vAlign w:val="center"/>
            <w:hideMark/>
          </w:tcPr>
          <w:p w14:paraId="7903488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m3</w:t>
            </w:r>
          </w:p>
        </w:tc>
        <w:tc>
          <w:tcPr>
            <w:tcW w:w="871" w:type="dxa"/>
            <w:tcBorders>
              <w:top w:val="nil"/>
              <w:left w:val="nil"/>
              <w:bottom w:val="single" w:sz="4" w:space="0" w:color="auto"/>
              <w:right w:val="single" w:sz="4" w:space="0" w:color="auto"/>
            </w:tcBorders>
            <w:shd w:val="clear" w:color="auto" w:fill="auto"/>
            <w:noWrap/>
            <w:vAlign w:val="center"/>
            <w:hideMark/>
          </w:tcPr>
          <w:p w14:paraId="0E026B6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4.89</w:t>
            </w:r>
          </w:p>
        </w:tc>
      </w:tr>
      <w:tr w:rsidR="00892988" w:rsidRPr="00892988" w14:paraId="2642BA3C" w14:textId="77777777" w:rsidTr="00FF7B9A">
        <w:trPr>
          <w:trHeight w:val="480"/>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53F6126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Compacting***</w:t>
            </w:r>
          </w:p>
        </w:tc>
        <w:tc>
          <w:tcPr>
            <w:tcW w:w="4535" w:type="dxa"/>
            <w:tcBorders>
              <w:top w:val="nil"/>
              <w:left w:val="nil"/>
              <w:bottom w:val="single" w:sz="4" w:space="0" w:color="auto"/>
              <w:right w:val="single" w:sz="4" w:space="0" w:color="auto"/>
            </w:tcBorders>
            <w:shd w:val="clear" w:color="auto" w:fill="auto"/>
            <w:vAlign w:val="center"/>
            <w:hideMark/>
          </w:tcPr>
          <w:p w14:paraId="222D89EF"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&lt; 18.64 kW, steady-state {GLO}| market for | APOS, S</w:t>
            </w:r>
          </w:p>
        </w:tc>
        <w:tc>
          <w:tcPr>
            <w:tcW w:w="744" w:type="dxa"/>
            <w:tcBorders>
              <w:top w:val="nil"/>
              <w:left w:val="nil"/>
              <w:bottom w:val="single" w:sz="4" w:space="0" w:color="auto"/>
              <w:right w:val="single" w:sz="4" w:space="0" w:color="auto"/>
            </w:tcBorders>
            <w:shd w:val="clear" w:color="auto" w:fill="auto"/>
            <w:noWrap/>
            <w:vAlign w:val="center"/>
            <w:hideMark/>
          </w:tcPr>
          <w:p w14:paraId="4811615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871" w:type="dxa"/>
            <w:tcBorders>
              <w:top w:val="nil"/>
              <w:left w:val="nil"/>
              <w:bottom w:val="single" w:sz="4" w:space="0" w:color="auto"/>
              <w:right w:val="single" w:sz="4" w:space="0" w:color="auto"/>
            </w:tcBorders>
            <w:shd w:val="clear" w:color="auto" w:fill="auto"/>
            <w:noWrap/>
            <w:vAlign w:val="center"/>
            <w:hideMark/>
          </w:tcPr>
          <w:p w14:paraId="5DD0972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20</w:t>
            </w:r>
          </w:p>
        </w:tc>
      </w:tr>
      <w:tr w:rsidR="00892988" w:rsidRPr="00892988" w14:paraId="3321C830" w14:textId="77777777" w:rsidTr="00FF7B9A">
        <w:trPr>
          <w:trHeight w:val="720"/>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8EF633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Materials to the site</w:t>
            </w:r>
          </w:p>
        </w:tc>
        <w:tc>
          <w:tcPr>
            <w:tcW w:w="4535" w:type="dxa"/>
            <w:tcBorders>
              <w:top w:val="nil"/>
              <w:left w:val="nil"/>
              <w:bottom w:val="single" w:sz="4" w:space="0" w:color="auto"/>
              <w:right w:val="single" w:sz="4" w:space="0" w:color="auto"/>
            </w:tcBorders>
            <w:shd w:val="clear" w:color="auto" w:fill="auto"/>
            <w:vAlign w:val="center"/>
            <w:hideMark/>
          </w:tcPr>
          <w:p w14:paraId="42BD2F02"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744" w:type="dxa"/>
            <w:tcBorders>
              <w:top w:val="nil"/>
              <w:left w:val="nil"/>
              <w:bottom w:val="single" w:sz="4" w:space="0" w:color="auto"/>
              <w:right w:val="single" w:sz="4" w:space="0" w:color="auto"/>
            </w:tcBorders>
            <w:shd w:val="clear" w:color="auto" w:fill="auto"/>
            <w:noWrap/>
            <w:vAlign w:val="center"/>
            <w:hideMark/>
          </w:tcPr>
          <w:p w14:paraId="6EC1424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871" w:type="dxa"/>
            <w:tcBorders>
              <w:top w:val="nil"/>
              <w:left w:val="nil"/>
              <w:bottom w:val="single" w:sz="4" w:space="0" w:color="auto"/>
              <w:right w:val="single" w:sz="4" w:space="0" w:color="auto"/>
            </w:tcBorders>
            <w:shd w:val="clear" w:color="auto" w:fill="auto"/>
            <w:noWrap/>
            <w:vAlign w:val="center"/>
            <w:hideMark/>
          </w:tcPr>
          <w:p w14:paraId="0717B25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222.3</w:t>
            </w:r>
          </w:p>
        </w:tc>
      </w:tr>
      <w:tr w:rsidR="00892988" w:rsidRPr="00892988" w14:paraId="25F48632" w14:textId="77777777" w:rsidTr="00FF7B9A">
        <w:trPr>
          <w:trHeight w:val="720"/>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209BAB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deposits to the landfill</w:t>
            </w:r>
          </w:p>
        </w:tc>
        <w:tc>
          <w:tcPr>
            <w:tcW w:w="4535" w:type="dxa"/>
            <w:tcBorders>
              <w:top w:val="nil"/>
              <w:left w:val="nil"/>
              <w:bottom w:val="single" w:sz="4" w:space="0" w:color="auto"/>
              <w:right w:val="single" w:sz="4" w:space="0" w:color="auto"/>
            </w:tcBorders>
            <w:shd w:val="clear" w:color="auto" w:fill="auto"/>
            <w:vAlign w:val="center"/>
            <w:hideMark/>
          </w:tcPr>
          <w:p w14:paraId="3A4C0FAA"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744" w:type="dxa"/>
            <w:tcBorders>
              <w:top w:val="nil"/>
              <w:left w:val="nil"/>
              <w:bottom w:val="single" w:sz="4" w:space="0" w:color="auto"/>
              <w:right w:val="single" w:sz="4" w:space="0" w:color="auto"/>
            </w:tcBorders>
            <w:shd w:val="clear" w:color="auto" w:fill="auto"/>
            <w:noWrap/>
            <w:vAlign w:val="center"/>
            <w:hideMark/>
          </w:tcPr>
          <w:p w14:paraId="1301ADC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871" w:type="dxa"/>
            <w:tcBorders>
              <w:top w:val="nil"/>
              <w:left w:val="nil"/>
              <w:bottom w:val="single" w:sz="4" w:space="0" w:color="auto"/>
              <w:right w:val="single" w:sz="4" w:space="0" w:color="auto"/>
            </w:tcBorders>
            <w:shd w:val="clear" w:color="auto" w:fill="auto"/>
            <w:noWrap/>
            <w:vAlign w:val="center"/>
            <w:hideMark/>
          </w:tcPr>
          <w:p w14:paraId="4275381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43.78</w:t>
            </w:r>
          </w:p>
        </w:tc>
      </w:tr>
      <w:tr w:rsidR="00892988" w:rsidRPr="00892988" w14:paraId="359A198F" w14:textId="77777777" w:rsidTr="00FF7B9A">
        <w:trPr>
          <w:trHeight w:val="480"/>
          <w:jc w:val="center"/>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0CCF17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workers</w:t>
            </w:r>
          </w:p>
        </w:tc>
        <w:tc>
          <w:tcPr>
            <w:tcW w:w="4535" w:type="dxa"/>
            <w:tcBorders>
              <w:top w:val="nil"/>
              <w:left w:val="nil"/>
              <w:bottom w:val="single" w:sz="4" w:space="0" w:color="auto"/>
              <w:right w:val="single" w:sz="4" w:space="0" w:color="auto"/>
            </w:tcBorders>
            <w:shd w:val="clear" w:color="auto" w:fill="auto"/>
            <w:vAlign w:val="center"/>
            <w:hideMark/>
          </w:tcPr>
          <w:p w14:paraId="41588978"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light commercial vehicle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light commercial vehicle | APOS, S</w:t>
            </w:r>
          </w:p>
        </w:tc>
        <w:tc>
          <w:tcPr>
            <w:tcW w:w="744" w:type="dxa"/>
            <w:tcBorders>
              <w:top w:val="nil"/>
              <w:left w:val="nil"/>
              <w:bottom w:val="single" w:sz="4" w:space="0" w:color="auto"/>
              <w:right w:val="single" w:sz="4" w:space="0" w:color="auto"/>
            </w:tcBorders>
            <w:shd w:val="clear" w:color="auto" w:fill="auto"/>
            <w:noWrap/>
            <w:vAlign w:val="center"/>
            <w:hideMark/>
          </w:tcPr>
          <w:p w14:paraId="7C9EAA9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871" w:type="dxa"/>
            <w:tcBorders>
              <w:top w:val="nil"/>
              <w:left w:val="nil"/>
              <w:bottom w:val="single" w:sz="4" w:space="0" w:color="auto"/>
              <w:right w:val="single" w:sz="4" w:space="0" w:color="auto"/>
            </w:tcBorders>
            <w:shd w:val="clear" w:color="auto" w:fill="auto"/>
            <w:noWrap/>
            <w:vAlign w:val="center"/>
            <w:hideMark/>
          </w:tcPr>
          <w:p w14:paraId="6E044A0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w:t>
            </w:r>
          </w:p>
        </w:tc>
      </w:tr>
      <w:tr w:rsidR="00892988" w:rsidRPr="00892988" w14:paraId="0F9877AD" w14:textId="77777777" w:rsidTr="00F624E6">
        <w:trPr>
          <w:trHeight w:val="264"/>
          <w:jc w:val="center"/>
        </w:trPr>
        <w:tc>
          <w:tcPr>
            <w:tcW w:w="93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36361" w14:textId="2F1A2D4B"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*The considering trench is for the pipe with 200mm diameter</w:t>
            </w:r>
          </w:p>
        </w:tc>
      </w:tr>
      <w:tr w:rsidR="00892988" w:rsidRPr="00892988" w14:paraId="4E8B2D21" w14:textId="77777777" w:rsidTr="00F624E6">
        <w:trPr>
          <w:trHeight w:val="264"/>
          <w:jc w:val="center"/>
        </w:trPr>
        <w:tc>
          <w:tcPr>
            <w:tcW w:w="93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3F000"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**Welding machine with the power of 750W</w:t>
            </w:r>
          </w:p>
        </w:tc>
      </w:tr>
      <w:tr w:rsidR="00892988" w:rsidRPr="00892988" w14:paraId="1538D430" w14:textId="77777777" w:rsidTr="00F624E6">
        <w:trPr>
          <w:trHeight w:val="264"/>
          <w:jc w:val="center"/>
        </w:trPr>
        <w:tc>
          <w:tcPr>
            <w:tcW w:w="935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F31DD"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***Small vibrating rollers with the power of 7.3 KW</w:t>
            </w:r>
          </w:p>
        </w:tc>
      </w:tr>
    </w:tbl>
    <w:p w14:paraId="3034A1DB" w14:textId="77777777" w:rsidR="005D03AE" w:rsidRDefault="005D03AE" w:rsidP="006F06C9">
      <w:pPr>
        <w:jc w:val="center"/>
        <w:rPr>
          <w:rFonts w:asciiTheme="majorBidi" w:hAnsiTheme="majorBidi" w:cstheme="majorBidi"/>
          <w:sz w:val="20"/>
          <w:szCs w:val="20"/>
        </w:rPr>
      </w:pPr>
    </w:p>
    <w:p w14:paraId="3354D217"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0368AEED" w14:textId="0A1BF84B"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FF7B9A">
        <w:rPr>
          <w:rFonts w:asciiTheme="majorBidi" w:hAnsiTheme="majorBidi" w:cstheme="majorBidi"/>
          <w:sz w:val="20"/>
          <w:szCs w:val="20"/>
        </w:rPr>
        <w:t>10</w:t>
      </w:r>
      <w:r w:rsidRPr="006F06C9">
        <w:rPr>
          <w:rFonts w:asciiTheme="majorBidi" w:hAnsiTheme="majorBidi" w:cstheme="majorBidi"/>
          <w:sz w:val="20"/>
          <w:szCs w:val="20"/>
        </w:rPr>
        <w:t>- Break in sewer branches pipes (for one break)</w:t>
      </w:r>
      <w:r w:rsidR="005D03AE">
        <w:rPr>
          <w:rFonts w:asciiTheme="majorBidi" w:hAnsiTheme="majorBidi" w:cstheme="majorBidi"/>
          <w:sz w:val="20"/>
          <w:szCs w:val="20"/>
        </w:rPr>
        <w:t xml:space="preserve"> </w:t>
      </w:r>
      <w:r w:rsidRPr="006F06C9">
        <w:rPr>
          <w:rFonts w:asciiTheme="majorBidi" w:hAnsiTheme="majorBidi" w:cstheme="majorBidi"/>
          <w:sz w:val="20"/>
          <w:szCs w:val="20"/>
        </w:rPr>
        <w:t>*</w:t>
      </w:r>
    </w:p>
    <w:tbl>
      <w:tblPr>
        <w:tblW w:w="9985" w:type="dxa"/>
        <w:jc w:val="center"/>
        <w:tblLook w:val="04A0" w:firstRow="1" w:lastRow="0" w:firstColumn="1" w:lastColumn="0" w:noHBand="0" w:noVBand="1"/>
      </w:tblPr>
      <w:tblGrid>
        <w:gridCol w:w="3415"/>
        <w:gridCol w:w="5310"/>
        <w:gridCol w:w="622"/>
        <w:gridCol w:w="872"/>
      </w:tblGrid>
      <w:tr w:rsidR="00892988" w:rsidRPr="00892988" w14:paraId="3521430E" w14:textId="77777777" w:rsidTr="005D03AE">
        <w:trPr>
          <w:trHeight w:val="264"/>
          <w:jc w:val="center"/>
        </w:trPr>
        <w:tc>
          <w:tcPr>
            <w:tcW w:w="34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475E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Input (process/ materials)</w:t>
            </w:r>
          </w:p>
        </w:tc>
        <w:tc>
          <w:tcPr>
            <w:tcW w:w="5310" w:type="dxa"/>
            <w:tcBorders>
              <w:top w:val="single" w:sz="4" w:space="0" w:color="auto"/>
              <w:left w:val="nil"/>
              <w:bottom w:val="single" w:sz="4" w:space="0" w:color="auto"/>
              <w:right w:val="single" w:sz="4" w:space="0" w:color="auto"/>
            </w:tcBorders>
            <w:shd w:val="clear" w:color="auto" w:fill="auto"/>
            <w:noWrap/>
            <w:vAlign w:val="center"/>
            <w:hideMark/>
          </w:tcPr>
          <w:p w14:paraId="0E7B1C6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622" w:type="dxa"/>
            <w:tcBorders>
              <w:top w:val="single" w:sz="4" w:space="0" w:color="auto"/>
              <w:left w:val="nil"/>
              <w:bottom w:val="single" w:sz="4" w:space="0" w:color="auto"/>
              <w:right w:val="single" w:sz="4" w:space="0" w:color="auto"/>
            </w:tcBorders>
            <w:shd w:val="clear" w:color="auto" w:fill="auto"/>
            <w:noWrap/>
            <w:vAlign w:val="center"/>
            <w:hideMark/>
          </w:tcPr>
          <w:p w14:paraId="23FD187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3FA196C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3A1BEB05" w14:textId="77777777" w:rsidTr="005D03AE">
        <w:trPr>
          <w:trHeight w:val="264"/>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58163ADD" w14:textId="4E32CDD0"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Reconstruction of asphalt (Table </w:t>
            </w:r>
            <w:r w:rsidR="00FF7B9A">
              <w:rPr>
                <w:rFonts w:asciiTheme="majorBidi" w:eastAsia="Times New Roman" w:hAnsiTheme="majorBidi" w:cstheme="majorBidi"/>
                <w:color w:val="000000"/>
                <w:sz w:val="20"/>
                <w:szCs w:val="20"/>
              </w:rPr>
              <w:t>8</w:t>
            </w:r>
            <w:r w:rsidRPr="00892988">
              <w:rPr>
                <w:rFonts w:asciiTheme="majorBidi" w:eastAsia="Times New Roman" w:hAnsiTheme="majorBidi" w:cstheme="majorBidi"/>
                <w:color w:val="000000"/>
                <w:sz w:val="20"/>
                <w:szCs w:val="20"/>
              </w:rPr>
              <w:t>)</w:t>
            </w:r>
          </w:p>
        </w:tc>
        <w:tc>
          <w:tcPr>
            <w:tcW w:w="5310" w:type="dxa"/>
            <w:tcBorders>
              <w:top w:val="nil"/>
              <w:left w:val="nil"/>
              <w:bottom w:val="single" w:sz="4" w:space="0" w:color="auto"/>
              <w:right w:val="single" w:sz="4" w:space="0" w:color="auto"/>
            </w:tcBorders>
            <w:shd w:val="clear" w:color="auto" w:fill="auto"/>
            <w:vAlign w:val="center"/>
            <w:hideMark/>
          </w:tcPr>
          <w:p w14:paraId="67DD14C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reconstruction of asphalt</w:t>
            </w:r>
          </w:p>
        </w:tc>
        <w:tc>
          <w:tcPr>
            <w:tcW w:w="622" w:type="dxa"/>
            <w:tcBorders>
              <w:top w:val="nil"/>
              <w:left w:val="nil"/>
              <w:bottom w:val="single" w:sz="4" w:space="0" w:color="auto"/>
              <w:right w:val="single" w:sz="4" w:space="0" w:color="auto"/>
            </w:tcBorders>
            <w:shd w:val="clear" w:color="auto" w:fill="auto"/>
            <w:noWrap/>
            <w:vAlign w:val="center"/>
            <w:hideMark/>
          </w:tcPr>
          <w:p w14:paraId="27726CE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p</w:t>
            </w:r>
          </w:p>
        </w:tc>
        <w:tc>
          <w:tcPr>
            <w:tcW w:w="638" w:type="dxa"/>
            <w:tcBorders>
              <w:top w:val="nil"/>
              <w:left w:val="nil"/>
              <w:bottom w:val="single" w:sz="4" w:space="0" w:color="auto"/>
              <w:right w:val="single" w:sz="4" w:space="0" w:color="auto"/>
            </w:tcBorders>
            <w:shd w:val="clear" w:color="auto" w:fill="auto"/>
            <w:noWrap/>
            <w:vAlign w:val="center"/>
            <w:hideMark/>
          </w:tcPr>
          <w:p w14:paraId="6BC9DC7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w:t>
            </w:r>
          </w:p>
        </w:tc>
      </w:tr>
      <w:tr w:rsidR="00892988" w:rsidRPr="00892988" w14:paraId="36825F95" w14:textId="77777777" w:rsidTr="005D03AE">
        <w:trPr>
          <w:trHeight w:val="264"/>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5C13E95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Excavation</w:t>
            </w:r>
          </w:p>
        </w:tc>
        <w:tc>
          <w:tcPr>
            <w:tcW w:w="5310" w:type="dxa"/>
            <w:tcBorders>
              <w:top w:val="nil"/>
              <w:left w:val="nil"/>
              <w:bottom w:val="single" w:sz="4" w:space="0" w:color="auto"/>
              <w:right w:val="single" w:sz="4" w:space="0" w:color="auto"/>
            </w:tcBorders>
            <w:shd w:val="clear" w:color="auto" w:fill="auto"/>
            <w:vAlign w:val="center"/>
            <w:hideMark/>
          </w:tcPr>
          <w:p w14:paraId="02ECB117"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Excavation, hydraulic digger {GLO}| market for | APOS, S</w:t>
            </w:r>
          </w:p>
        </w:tc>
        <w:tc>
          <w:tcPr>
            <w:tcW w:w="622" w:type="dxa"/>
            <w:tcBorders>
              <w:top w:val="nil"/>
              <w:left w:val="nil"/>
              <w:bottom w:val="single" w:sz="4" w:space="0" w:color="auto"/>
              <w:right w:val="single" w:sz="4" w:space="0" w:color="auto"/>
            </w:tcBorders>
            <w:shd w:val="clear" w:color="auto" w:fill="auto"/>
            <w:noWrap/>
            <w:vAlign w:val="center"/>
            <w:hideMark/>
          </w:tcPr>
          <w:p w14:paraId="4D526F1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m3</w:t>
            </w:r>
          </w:p>
        </w:tc>
        <w:tc>
          <w:tcPr>
            <w:tcW w:w="638" w:type="dxa"/>
            <w:tcBorders>
              <w:top w:val="nil"/>
              <w:left w:val="nil"/>
              <w:bottom w:val="single" w:sz="4" w:space="0" w:color="auto"/>
              <w:right w:val="single" w:sz="4" w:space="0" w:color="auto"/>
            </w:tcBorders>
            <w:shd w:val="clear" w:color="auto" w:fill="auto"/>
            <w:noWrap/>
            <w:vAlign w:val="center"/>
            <w:hideMark/>
          </w:tcPr>
          <w:p w14:paraId="6E7C6D8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3.42</w:t>
            </w:r>
          </w:p>
        </w:tc>
      </w:tr>
      <w:tr w:rsidR="00892988" w:rsidRPr="00892988" w14:paraId="617778BD" w14:textId="77777777" w:rsidTr="005D03AE">
        <w:trPr>
          <w:trHeight w:val="528"/>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4299B01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Transportation of </w:t>
            </w:r>
            <w:proofErr w:type="spellStart"/>
            <w:r w:rsidRPr="00892988">
              <w:rPr>
                <w:rFonts w:asciiTheme="majorBidi" w:eastAsia="Times New Roman" w:hAnsiTheme="majorBidi" w:cstheme="majorBidi"/>
                <w:color w:val="000000"/>
                <w:sz w:val="20"/>
                <w:szCs w:val="20"/>
              </w:rPr>
              <w:t>equipments</w:t>
            </w:r>
            <w:proofErr w:type="spellEnd"/>
            <w:r w:rsidRPr="00892988">
              <w:rPr>
                <w:rFonts w:asciiTheme="majorBidi" w:eastAsia="Times New Roman" w:hAnsiTheme="majorBidi" w:cstheme="majorBidi"/>
                <w:color w:val="000000"/>
                <w:sz w:val="20"/>
                <w:szCs w:val="20"/>
              </w:rPr>
              <w:t xml:space="preserve"> for patching the pipe to the site</w:t>
            </w:r>
          </w:p>
        </w:tc>
        <w:tc>
          <w:tcPr>
            <w:tcW w:w="5310" w:type="dxa"/>
            <w:tcBorders>
              <w:top w:val="nil"/>
              <w:left w:val="nil"/>
              <w:bottom w:val="single" w:sz="4" w:space="0" w:color="auto"/>
              <w:right w:val="single" w:sz="4" w:space="0" w:color="auto"/>
            </w:tcBorders>
            <w:shd w:val="clear" w:color="auto" w:fill="auto"/>
            <w:vAlign w:val="center"/>
            <w:hideMark/>
          </w:tcPr>
          <w:p w14:paraId="1D046D52"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622" w:type="dxa"/>
            <w:tcBorders>
              <w:top w:val="nil"/>
              <w:left w:val="nil"/>
              <w:bottom w:val="single" w:sz="4" w:space="0" w:color="auto"/>
              <w:right w:val="single" w:sz="4" w:space="0" w:color="auto"/>
            </w:tcBorders>
            <w:shd w:val="clear" w:color="auto" w:fill="auto"/>
            <w:noWrap/>
            <w:vAlign w:val="center"/>
            <w:hideMark/>
          </w:tcPr>
          <w:p w14:paraId="4DE2A0E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638" w:type="dxa"/>
            <w:tcBorders>
              <w:top w:val="nil"/>
              <w:left w:val="nil"/>
              <w:bottom w:val="single" w:sz="4" w:space="0" w:color="auto"/>
              <w:right w:val="single" w:sz="4" w:space="0" w:color="auto"/>
            </w:tcBorders>
            <w:shd w:val="clear" w:color="auto" w:fill="auto"/>
            <w:noWrap/>
            <w:vAlign w:val="center"/>
            <w:hideMark/>
          </w:tcPr>
          <w:p w14:paraId="0A43AE0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4</w:t>
            </w:r>
          </w:p>
        </w:tc>
      </w:tr>
      <w:tr w:rsidR="00892988" w:rsidRPr="00892988" w14:paraId="52976824" w14:textId="77777777" w:rsidTr="005D03AE">
        <w:trPr>
          <w:trHeight w:val="480"/>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3F5FC7B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 xml:space="preserve">Welding the pipes </w:t>
            </w:r>
            <w:proofErr w:type="spellStart"/>
            <w:r w:rsidRPr="00892988">
              <w:rPr>
                <w:rFonts w:asciiTheme="majorBidi" w:eastAsia="Times New Roman" w:hAnsiTheme="majorBidi" w:cstheme="majorBidi"/>
                <w:color w:val="000000"/>
                <w:sz w:val="20"/>
                <w:szCs w:val="20"/>
              </w:rPr>
              <w:t>paches</w:t>
            </w:r>
            <w:proofErr w:type="spellEnd"/>
            <w:r w:rsidRPr="00892988">
              <w:rPr>
                <w:rFonts w:asciiTheme="majorBidi" w:eastAsia="Times New Roman" w:hAnsiTheme="majorBidi" w:cstheme="majorBidi"/>
                <w:color w:val="000000"/>
                <w:sz w:val="20"/>
                <w:szCs w:val="20"/>
              </w:rPr>
              <w:t>**</w:t>
            </w:r>
          </w:p>
        </w:tc>
        <w:tc>
          <w:tcPr>
            <w:tcW w:w="5310" w:type="dxa"/>
            <w:tcBorders>
              <w:top w:val="nil"/>
              <w:left w:val="nil"/>
              <w:bottom w:val="single" w:sz="4" w:space="0" w:color="auto"/>
              <w:right w:val="single" w:sz="4" w:space="0" w:color="auto"/>
            </w:tcBorders>
            <w:shd w:val="clear" w:color="auto" w:fill="auto"/>
            <w:vAlign w:val="center"/>
            <w:hideMark/>
          </w:tcPr>
          <w:p w14:paraId="587DCE9C"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&lt; 18.64 kW, generators {GLO}| market for | APOS, S</w:t>
            </w:r>
          </w:p>
        </w:tc>
        <w:tc>
          <w:tcPr>
            <w:tcW w:w="622" w:type="dxa"/>
            <w:tcBorders>
              <w:top w:val="nil"/>
              <w:left w:val="nil"/>
              <w:bottom w:val="single" w:sz="4" w:space="0" w:color="auto"/>
              <w:right w:val="single" w:sz="4" w:space="0" w:color="auto"/>
            </w:tcBorders>
            <w:shd w:val="clear" w:color="auto" w:fill="auto"/>
            <w:noWrap/>
            <w:vAlign w:val="center"/>
            <w:hideMark/>
          </w:tcPr>
          <w:p w14:paraId="6D6C1EA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638" w:type="dxa"/>
            <w:tcBorders>
              <w:top w:val="nil"/>
              <w:left w:val="nil"/>
              <w:bottom w:val="single" w:sz="4" w:space="0" w:color="auto"/>
              <w:right w:val="single" w:sz="4" w:space="0" w:color="auto"/>
            </w:tcBorders>
            <w:shd w:val="clear" w:color="auto" w:fill="auto"/>
            <w:noWrap/>
            <w:vAlign w:val="center"/>
            <w:hideMark/>
          </w:tcPr>
          <w:p w14:paraId="67E18AD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20</w:t>
            </w:r>
          </w:p>
        </w:tc>
      </w:tr>
      <w:tr w:rsidR="00892988" w:rsidRPr="00892988" w14:paraId="1C5EE29A" w14:textId="77777777" w:rsidTr="005D03AE">
        <w:trPr>
          <w:trHeight w:val="264"/>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1582FC5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Gravel</w:t>
            </w:r>
          </w:p>
        </w:tc>
        <w:tc>
          <w:tcPr>
            <w:tcW w:w="5310" w:type="dxa"/>
            <w:tcBorders>
              <w:top w:val="nil"/>
              <w:left w:val="nil"/>
              <w:bottom w:val="single" w:sz="4" w:space="0" w:color="auto"/>
              <w:right w:val="single" w:sz="4" w:space="0" w:color="auto"/>
            </w:tcBorders>
            <w:shd w:val="clear" w:color="auto" w:fill="auto"/>
            <w:vAlign w:val="center"/>
            <w:hideMark/>
          </w:tcPr>
          <w:p w14:paraId="5D17E947"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Gravel, crushed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gravel, crushed | APOS, S</w:t>
            </w:r>
          </w:p>
        </w:tc>
        <w:tc>
          <w:tcPr>
            <w:tcW w:w="622" w:type="dxa"/>
            <w:tcBorders>
              <w:top w:val="nil"/>
              <w:left w:val="nil"/>
              <w:bottom w:val="single" w:sz="4" w:space="0" w:color="auto"/>
              <w:right w:val="single" w:sz="4" w:space="0" w:color="auto"/>
            </w:tcBorders>
            <w:shd w:val="clear" w:color="auto" w:fill="auto"/>
            <w:noWrap/>
            <w:vAlign w:val="center"/>
            <w:hideMark/>
          </w:tcPr>
          <w:p w14:paraId="795D27C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638" w:type="dxa"/>
            <w:tcBorders>
              <w:top w:val="nil"/>
              <w:left w:val="nil"/>
              <w:bottom w:val="single" w:sz="4" w:space="0" w:color="auto"/>
              <w:right w:val="single" w:sz="4" w:space="0" w:color="auto"/>
            </w:tcBorders>
            <w:shd w:val="clear" w:color="auto" w:fill="auto"/>
            <w:noWrap/>
            <w:vAlign w:val="center"/>
            <w:hideMark/>
          </w:tcPr>
          <w:p w14:paraId="05CCC99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382.5</w:t>
            </w:r>
          </w:p>
        </w:tc>
      </w:tr>
      <w:tr w:rsidR="00892988" w:rsidRPr="00892988" w14:paraId="412A4B30" w14:textId="77777777" w:rsidTr="005D03AE">
        <w:trPr>
          <w:trHeight w:val="264"/>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7F27F69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Sand</w:t>
            </w:r>
          </w:p>
        </w:tc>
        <w:tc>
          <w:tcPr>
            <w:tcW w:w="5310" w:type="dxa"/>
            <w:tcBorders>
              <w:top w:val="nil"/>
              <w:left w:val="nil"/>
              <w:bottom w:val="single" w:sz="4" w:space="0" w:color="auto"/>
              <w:right w:val="single" w:sz="4" w:space="0" w:color="auto"/>
            </w:tcBorders>
            <w:shd w:val="clear" w:color="auto" w:fill="auto"/>
            <w:vAlign w:val="center"/>
            <w:hideMark/>
          </w:tcPr>
          <w:p w14:paraId="3B2D394F"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Sand {GLO}| market for | APOS, S</w:t>
            </w:r>
          </w:p>
        </w:tc>
        <w:tc>
          <w:tcPr>
            <w:tcW w:w="622" w:type="dxa"/>
            <w:tcBorders>
              <w:top w:val="nil"/>
              <w:left w:val="nil"/>
              <w:bottom w:val="single" w:sz="4" w:space="0" w:color="auto"/>
              <w:right w:val="single" w:sz="4" w:space="0" w:color="auto"/>
            </w:tcBorders>
            <w:shd w:val="clear" w:color="auto" w:fill="auto"/>
            <w:noWrap/>
            <w:vAlign w:val="center"/>
            <w:hideMark/>
          </w:tcPr>
          <w:p w14:paraId="50FC55C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Kg</w:t>
            </w:r>
          </w:p>
        </w:tc>
        <w:tc>
          <w:tcPr>
            <w:tcW w:w="638" w:type="dxa"/>
            <w:tcBorders>
              <w:top w:val="nil"/>
              <w:left w:val="nil"/>
              <w:bottom w:val="single" w:sz="4" w:space="0" w:color="auto"/>
              <w:right w:val="single" w:sz="4" w:space="0" w:color="auto"/>
            </w:tcBorders>
            <w:shd w:val="clear" w:color="auto" w:fill="auto"/>
            <w:noWrap/>
            <w:vAlign w:val="center"/>
            <w:hideMark/>
          </w:tcPr>
          <w:p w14:paraId="7B748BF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1463.2</w:t>
            </w:r>
          </w:p>
        </w:tc>
      </w:tr>
      <w:tr w:rsidR="00892988" w:rsidRPr="00892988" w14:paraId="34BF153F" w14:textId="77777777" w:rsidTr="005D03AE">
        <w:trPr>
          <w:trHeight w:val="264"/>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0E933CC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Excavation</w:t>
            </w:r>
          </w:p>
        </w:tc>
        <w:tc>
          <w:tcPr>
            <w:tcW w:w="5310" w:type="dxa"/>
            <w:tcBorders>
              <w:top w:val="nil"/>
              <w:left w:val="nil"/>
              <w:bottom w:val="single" w:sz="4" w:space="0" w:color="auto"/>
              <w:right w:val="single" w:sz="4" w:space="0" w:color="auto"/>
            </w:tcBorders>
            <w:shd w:val="clear" w:color="auto" w:fill="auto"/>
            <w:vAlign w:val="center"/>
            <w:hideMark/>
          </w:tcPr>
          <w:p w14:paraId="418FEEBE"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Excavation, hydraulic digger {GLO}| market for | APOS, S</w:t>
            </w:r>
          </w:p>
        </w:tc>
        <w:tc>
          <w:tcPr>
            <w:tcW w:w="622" w:type="dxa"/>
            <w:tcBorders>
              <w:top w:val="nil"/>
              <w:left w:val="nil"/>
              <w:bottom w:val="single" w:sz="4" w:space="0" w:color="auto"/>
              <w:right w:val="single" w:sz="4" w:space="0" w:color="auto"/>
            </w:tcBorders>
            <w:shd w:val="clear" w:color="auto" w:fill="auto"/>
            <w:noWrap/>
            <w:vAlign w:val="center"/>
            <w:hideMark/>
          </w:tcPr>
          <w:p w14:paraId="49C6D54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m3</w:t>
            </w:r>
          </w:p>
        </w:tc>
        <w:tc>
          <w:tcPr>
            <w:tcW w:w="638" w:type="dxa"/>
            <w:tcBorders>
              <w:top w:val="nil"/>
              <w:left w:val="nil"/>
              <w:bottom w:val="single" w:sz="4" w:space="0" w:color="auto"/>
              <w:right w:val="single" w:sz="4" w:space="0" w:color="auto"/>
            </w:tcBorders>
            <w:shd w:val="clear" w:color="auto" w:fill="auto"/>
            <w:noWrap/>
            <w:vAlign w:val="center"/>
            <w:hideMark/>
          </w:tcPr>
          <w:p w14:paraId="6BF1C27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4.59</w:t>
            </w:r>
          </w:p>
        </w:tc>
      </w:tr>
      <w:tr w:rsidR="00892988" w:rsidRPr="00892988" w14:paraId="4585D324" w14:textId="77777777" w:rsidTr="005D03AE">
        <w:trPr>
          <w:trHeight w:val="480"/>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219ED1A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Compacting***</w:t>
            </w:r>
          </w:p>
        </w:tc>
        <w:tc>
          <w:tcPr>
            <w:tcW w:w="5310" w:type="dxa"/>
            <w:tcBorders>
              <w:top w:val="nil"/>
              <w:left w:val="nil"/>
              <w:bottom w:val="single" w:sz="4" w:space="0" w:color="auto"/>
              <w:right w:val="single" w:sz="4" w:space="0" w:color="auto"/>
            </w:tcBorders>
            <w:shd w:val="clear" w:color="auto" w:fill="auto"/>
            <w:vAlign w:val="center"/>
            <w:hideMark/>
          </w:tcPr>
          <w:p w14:paraId="64DDBD3F"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Machine operation, diesel, &lt; 18.64 kW, steady-state {GLO}| market for | APOS, S</w:t>
            </w:r>
          </w:p>
        </w:tc>
        <w:tc>
          <w:tcPr>
            <w:tcW w:w="622" w:type="dxa"/>
            <w:tcBorders>
              <w:top w:val="nil"/>
              <w:left w:val="nil"/>
              <w:bottom w:val="single" w:sz="4" w:space="0" w:color="auto"/>
              <w:right w:val="single" w:sz="4" w:space="0" w:color="auto"/>
            </w:tcBorders>
            <w:shd w:val="clear" w:color="auto" w:fill="auto"/>
            <w:noWrap/>
            <w:vAlign w:val="center"/>
            <w:hideMark/>
          </w:tcPr>
          <w:p w14:paraId="29B201F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min</w:t>
            </w:r>
          </w:p>
        </w:tc>
        <w:tc>
          <w:tcPr>
            <w:tcW w:w="638" w:type="dxa"/>
            <w:tcBorders>
              <w:top w:val="nil"/>
              <w:left w:val="nil"/>
              <w:bottom w:val="single" w:sz="4" w:space="0" w:color="auto"/>
              <w:right w:val="single" w:sz="4" w:space="0" w:color="auto"/>
            </w:tcBorders>
            <w:shd w:val="clear" w:color="auto" w:fill="auto"/>
            <w:noWrap/>
            <w:vAlign w:val="center"/>
            <w:hideMark/>
          </w:tcPr>
          <w:p w14:paraId="2D021FA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20</w:t>
            </w:r>
          </w:p>
        </w:tc>
      </w:tr>
      <w:tr w:rsidR="00892988" w:rsidRPr="00892988" w14:paraId="0C61E90F" w14:textId="77777777" w:rsidTr="005D03AE">
        <w:trPr>
          <w:trHeight w:val="480"/>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3A01D4C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Materials to the site</w:t>
            </w:r>
          </w:p>
        </w:tc>
        <w:tc>
          <w:tcPr>
            <w:tcW w:w="5310" w:type="dxa"/>
            <w:tcBorders>
              <w:top w:val="nil"/>
              <w:left w:val="nil"/>
              <w:bottom w:val="single" w:sz="4" w:space="0" w:color="auto"/>
              <w:right w:val="single" w:sz="4" w:space="0" w:color="auto"/>
            </w:tcBorders>
            <w:shd w:val="clear" w:color="auto" w:fill="auto"/>
            <w:vAlign w:val="center"/>
            <w:hideMark/>
          </w:tcPr>
          <w:p w14:paraId="734BF7A8"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622" w:type="dxa"/>
            <w:tcBorders>
              <w:top w:val="nil"/>
              <w:left w:val="nil"/>
              <w:bottom w:val="single" w:sz="4" w:space="0" w:color="auto"/>
              <w:right w:val="single" w:sz="4" w:space="0" w:color="auto"/>
            </w:tcBorders>
            <w:shd w:val="clear" w:color="auto" w:fill="auto"/>
            <w:noWrap/>
            <w:vAlign w:val="center"/>
            <w:hideMark/>
          </w:tcPr>
          <w:p w14:paraId="4468D86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638" w:type="dxa"/>
            <w:tcBorders>
              <w:top w:val="nil"/>
              <w:left w:val="nil"/>
              <w:bottom w:val="single" w:sz="4" w:space="0" w:color="auto"/>
              <w:right w:val="single" w:sz="4" w:space="0" w:color="auto"/>
            </w:tcBorders>
            <w:shd w:val="clear" w:color="auto" w:fill="auto"/>
            <w:noWrap/>
            <w:vAlign w:val="center"/>
            <w:hideMark/>
          </w:tcPr>
          <w:p w14:paraId="054392C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197.5</w:t>
            </w:r>
          </w:p>
        </w:tc>
      </w:tr>
      <w:tr w:rsidR="00892988" w:rsidRPr="00892988" w14:paraId="324D176D" w14:textId="77777777" w:rsidTr="005D03AE">
        <w:trPr>
          <w:trHeight w:val="480"/>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233689F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deposits to the landfill</w:t>
            </w:r>
          </w:p>
        </w:tc>
        <w:tc>
          <w:tcPr>
            <w:tcW w:w="5310" w:type="dxa"/>
            <w:tcBorders>
              <w:top w:val="nil"/>
              <w:left w:val="nil"/>
              <w:bottom w:val="single" w:sz="4" w:space="0" w:color="auto"/>
              <w:right w:val="single" w:sz="4" w:space="0" w:color="auto"/>
            </w:tcBorders>
            <w:shd w:val="clear" w:color="auto" w:fill="auto"/>
            <w:vAlign w:val="center"/>
            <w:hideMark/>
          </w:tcPr>
          <w:p w14:paraId="7E5888D2"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lorry 3.5-7.5 metric ton, euro4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lorry 3.5-7.5 metric ton, EURO4 | APOS, S</w:t>
            </w:r>
          </w:p>
        </w:tc>
        <w:tc>
          <w:tcPr>
            <w:tcW w:w="622" w:type="dxa"/>
            <w:tcBorders>
              <w:top w:val="nil"/>
              <w:left w:val="nil"/>
              <w:bottom w:val="single" w:sz="4" w:space="0" w:color="auto"/>
              <w:right w:val="single" w:sz="4" w:space="0" w:color="auto"/>
            </w:tcBorders>
            <w:shd w:val="clear" w:color="auto" w:fill="auto"/>
            <w:noWrap/>
            <w:vAlign w:val="center"/>
            <w:hideMark/>
          </w:tcPr>
          <w:p w14:paraId="2585DF4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638" w:type="dxa"/>
            <w:tcBorders>
              <w:top w:val="nil"/>
              <w:left w:val="nil"/>
              <w:bottom w:val="single" w:sz="4" w:space="0" w:color="auto"/>
              <w:right w:val="single" w:sz="4" w:space="0" w:color="auto"/>
            </w:tcBorders>
            <w:shd w:val="clear" w:color="auto" w:fill="auto"/>
            <w:noWrap/>
            <w:vAlign w:val="center"/>
            <w:hideMark/>
          </w:tcPr>
          <w:p w14:paraId="1BD4159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38.8</w:t>
            </w:r>
          </w:p>
        </w:tc>
      </w:tr>
      <w:tr w:rsidR="00892988" w:rsidRPr="00892988" w14:paraId="754C6B46" w14:textId="77777777" w:rsidTr="005D03AE">
        <w:trPr>
          <w:trHeight w:val="480"/>
          <w:jc w:val="center"/>
        </w:trPr>
        <w:tc>
          <w:tcPr>
            <w:tcW w:w="3415" w:type="dxa"/>
            <w:tcBorders>
              <w:top w:val="nil"/>
              <w:left w:val="single" w:sz="4" w:space="0" w:color="auto"/>
              <w:bottom w:val="single" w:sz="4" w:space="0" w:color="auto"/>
              <w:right w:val="single" w:sz="4" w:space="0" w:color="auto"/>
            </w:tcBorders>
            <w:shd w:val="clear" w:color="auto" w:fill="auto"/>
            <w:vAlign w:val="center"/>
            <w:hideMark/>
          </w:tcPr>
          <w:p w14:paraId="528874B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Transportation of workers</w:t>
            </w:r>
          </w:p>
        </w:tc>
        <w:tc>
          <w:tcPr>
            <w:tcW w:w="5310" w:type="dxa"/>
            <w:tcBorders>
              <w:top w:val="nil"/>
              <w:left w:val="nil"/>
              <w:bottom w:val="single" w:sz="4" w:space="0" w:color="auto"/>
              <w:right w:val="single" w:sz="4" w:space="0" w:color="auto"/>
            </w:tcBorders>
            <w:shd w:val="clear" w:color="auto" w:fill="auto"/>
            <w:vAlign w:val="center"/>
            <w:hideMark/>
          </w:tcPr>
          <w:p w14:paraId="57F221DD"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Transport, freight, light commercial vehicle {</w:t>
            </w:r>
            <w:proofErr w:type="spellStart"/>
            <w:r w:rsidRPr="00892988">
              <w:rPr>
                <w:rFonts w:asciiTheme="majorBidi" w:eastAsia="Times New Roman" w:hAnsiTheme="majorBidi" w:cstheme="majorBidi"/>
                <w:color w:val="000000"/>
                <w:sz w:val="18"/>
                <w:szCs w:val="18"/>
              </w:rPr>
              <w:t>RoW</w:t>
            </w:r>
            <w:proofErr w:type="spellEnd"/>
            <w:r w:rsidRPr="00892988">
              <w:rPr>
                <w:rFonts w:asciiTheme="majorBidi" w:eastAsia="Times New Roman" w:hAnsiTheme="majorBidi" w:cstheme="majorBidi"/>
                <w:color w:val="000000"/>
                <w:sz w:val="18"/>
                <w:szCs w:val="18"/>
              </w:rPr>
              <w:t>}| market for transport, freight, light commercial vehicle | APOS, S</w:t>
            </w:r>
          </w:p>
        </w:tc>
        <w:tc>
          <w:tcPr>
            <w:tcW w:w="622" w:type="dxa"/>
            <w:tcBorders>
              <w:top w:val="nil"/>
              <w:left w:val="nil"/>
              <w:bottom w:val="single" w:sz="4" w:space="0" w:color="auto"/>
              <w:right w:val="single" w:sz="4" w:space="0" w:color="auto"/>
            </w:tcBorders>
            <w:shd w:val="clear" w:color="auto" w:fill="auto"/>
            <w:noWrap/>
            <w:vAlign w:val="center"/>
            <w:hideMark/>
          </w:tcPr>
          <w:p w14:paraId="7F09FA8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t.Km</w:t>
            </w:r>
            <w:proofErr w:type="spellEnd"/>
          </w:p>
        </w:tc>
        <w:tc>
          <w:tcPr>
            <w:tcW w:w="638" w:type="dxa"/>
            <w:tcBorders>
              <w:top w:val="nil"/>
              <w:left w:val="nil"/>
              <w:bottom w:val="single" w:sz="4" w:space="0" w:color="auto"/>
              <w:right w:val="single" w:sz="4" w:space="0" w:color="auto"/>
            </w:tcBorders>
            <w:shd w:val="clear" w:color="auto" w:fill="auto"/>
            <w:noWrap/>
            <w:vAlign w:val="center"/>
            <w:hideMark/>
          </w:tcPr>
          <w:p w14:paraId="3CDC94F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w:t>
            </w:r>
          </w:p>
        </w:tc>
      </w:tr>
      <w:tr w:rsidR="00892988" w:rsidRPr="00892988" w14:paraId="46DEB452" w14:textId="77777777" w:rsidTr="00F624E6">
        <w:trPr>
          <w:trHeight w:val="264"/>
          <w:jc w:val="center"/>
        </w:trPr>
        <w:tc>
          <w:tcPr>
            <w:tcW w:w="99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C5392" w14:textId="1A484FF2"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*The considering trench is for the pipe with 125mm diameter</w:t>
            </w:r>
          </w:p>
        </w:tc>
      </w:tr>
      <w:tr w:rsidR="00892988" w:rsidRPr="00892988" w14:paraId="0C3A8604" w14:textId="77777777" w:rsidTr="00F624E6">
        <w:trPr>
          <w:trHeight w:val="264"/>
          <w:jc w:val="center"/>
        </w:trPr>
        <w:tc>
          <w:tcPr>
            <w:tcW w:w="99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8950A"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**Welding machine with the power of 750W</w:t>
            </w:r>
          </w:p>
        </w:tc>
      </w:tr>
      <w:tr w:rsidR="00892988" w:rsidRPr="00892988" w14:paraId="2FCCBE0B" w14:textId="77777777" w:rsidTr="00F624E6">
        <w:trPr>
          <w:trHeight w:val="264"/>
          <w:jc w:val="center"/>
        </w:trPr>
        <w:tc>
          <w:tcPr>
            <w:tcW w:w="99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3F1B7" w14:textId="77777777" w:rsidR="00892988" w:rsidRPr="00892988" w:rsidRDefault="00892988" w:rsidP="00F624E6">
            <w:pPr>
              <w:spacing w:after="0" w:line="240" w:lineRule="auto"/>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***Small vibrating rollers with the power of 7.3 KW</w:t>
            </w:r>
          </w:p>
        </w:tc>
      </w:tr>
    </w:tbl>
    <w:p w14:paraId="15A0931A" w14:textId="77777777" w:rsidR="00892988" w:rsidRPr="006F06C9" w:rsidRDefault="00892988" w:rsidP="006F06C9">
      <w:pPr>
        <w:jc w:val="center"/>
        <w:rPr>
          <w:rFonts w:asciiTheme="majorBidi" w:hAnsiTheme="majorBidi" w:cstheme="majorBidi"/>
          <w:sz w:val="20"/>
          <w:szCs w:val="20"/>
        </w:rPr>
      </w:pPr>
    </w:p>
    <w:p w14:paraId="4BAD04C8" w14:textId="5E1F5B10" w:rsidR="00F15A4F"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t>Table</w:t>
      </w:r>
      <w:r w:rsidR="005D03AE">
        <w:rPr>
          <w:rFonts w:asciiTheme="majorBidi" w:hAnsiTheme="majorBidi" w:cstheme="majorBidi"/>
          <w:sz w:val="20"/>
          <w:szCs w:val="20"/>
        </w:rPr>
        <w:t xml:space="preserve"> 1</w:t>
      </w:r>
      <w:r w:rsidR="00FF7B9A">
        <w:rPr>
          <w:rFonts w:asciiTheme="majorBidi" w:hAnsiTheme="majorBidi" w:cstheme="majorBidi"/>
          <w:sz w:val="20"/>
          <w:szCs w:val="20"/>
        </w:rPr>
        <w:t>1</w:t>
      </w:r>
      <w:r w:rsidRPr="006F06C9">
        <w:rPr>
          <w:rFonts w:asciiTheme="majorBidi" w:hAnsiTheme="majorBidi" w:cstheme="majorBidi"/>
          <w:sz w:val="20"/>
          <w:szCs w:val="20"/>
        </w:rPr>
        <w:t>- Air emissions from WWCN (per 1 m</w:t>
      </w:r>
      <w:r w:rsidRPr="00FF7B9A">
        <w:rPr>
          <w:rFonts w:asciiTheme="majorBidi" w:hAnsiTheme="majorBidi" w:cstheme="majorBidi"/>
          <w:sz w:val="20"/>
          <w:szCs w:val="20"/>
          <w:vertAlign w:val="superscript"/>
        </w:rPr>
        <w:t>3</w:t>
      </w:r>
      <w:r w:rsidRPr="006F06C9">
        <w:rPr>
          <w:rFonts w:asciiTheme="majorBidi" w:hAnsiTheme="majorBidi" w:cstheme="majorBidi"/>
          <w:sz w:val="20"/>
          <w:szCs w:val="20"/>
        </w:rPr>
        <w:t xml:space="preserve"> of wastewater)</w:t>
      </w:r>
    </w:p>
    <w:tbl>
      <w:tblPr>
        <w:tblW w:w="7100" w:type="dxa"/>
        <w:jc w:val="center"/>
        <w:tblLook w:val="04A0" w:firstRow="1" w:lastRow="0" w:firstColumn="1" w:lastColumn="0" w:noHBand="0" w:noVBand="1"/>
      </w:tblPr>
      <w:tblGrid>
        <w:gridCol w:w="1000"/>
        <w:gridCol w:w="3900"/>
        <w:gridCol w:w="980"/>
        <w:gridCol w:w="1220"/>
      </w:tblGrid>
      <w:tr w:rsidR="00892988" w:rsidRPr="00892988" w14:paraId="3A3B47B5" w14:textId="77777777" w:rsidTr="005D03AE">
        <w:trPr>
          <w:trHeight w:val="264"/>
          <w:jc w:val="center"/>
        </w:trPr>
        <w:tc>
          <w:tcPr>
            <w:tcW w:w="1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9A53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Scenario</w:t>
            </w:r>
          </w:p>
        </w:tc>
        <w:tc>
          <w:tcPr>
            <w:tcW w:w="3900" w:type="dxa"/>
            <w:tcBorders>
              <w:top w:val="single" w:sz="4" w:space="0" w:color="auto"/>
              <w:left w:val="nil"/>
              <w:bottom w:val="single" w:sz="4" w:space="0" w:color="auto"/>
              <w:right w:val="single" w:sz="4" w:space="0" w:color="auto"/>
            </w:tcBorders>
            <w:shd w:val="clear" w:color="auto" w:fill="auto"/>
            <w:noWrap/>
            <w:vAlign w:val="center"/>
            <w:hideMark/>
          </w:tcPr>
          <w:p w14:paraId="50C4CBE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8D0613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5D2D9F0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70B8FA0A" w14:textId="77777777" w:rsidTr="005D03AE">
        <w:trPr>
          <w:trHeight w:val="264"/>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3AB50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w:t>
            </w:r>
          </w:p>
        </w:tc>
        <w:tc>
          <w:tcPr>
            <w:tcW w:w="3900" w:type="dxa"/>
            <w:tcBorders>
              <w:top w:val="nil"/>
              <w:left w:val="nil"/>
              <w:bottom w:val="single" w:sz="4" w:space="0" w:color="auto"/>
              <w:right w:val="single" w:sz="4" w:space="0" w:color="auto"/>
            </w:tcBorders>
            <w:shd w:val="clear" w:color="auto" w:fill="auto"/>
            <w:noWrap/>
            <w:vAlign w:val="center"/>
            <w:hideMark/>
          </w:tcPr>
          <w:p w14:paraId="5A3EE7CA"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980" w:type="dxa"/>
            <w:tcBorders>
              <w:top w:val="nil"/>
              <w:left w:val="nil"/>
              <w:bottom w:val="single" w:sz="4" w:space="0" w:color="auto"/>
              <w:right w:val="single" w:sz="4" w:space="0" w:color="auto"/>
            </w:tcBorders>
            <w:shd w:val="clear" w:color="auto" w:fill="auto"/>
            <w:noWrap/>
            <w:vAlign w:val="center"/>
            <w:hideMark/>
          </w:tcPr>
          <w:p w14:paraId="3A4F16F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0730A866" w14:textId="33433D50" w:rsidR="00892988" w:rsidRPr="00892988" w:rsidRDefault="00F624E6"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1.57</w:t>
            </w:r>
          </w:p>
        </w:tc>
      </w:tr>
      <w:tr w:rsidR="00892988" w:rsidRPr="00892988" w14:paraId="2315106B" w14:textId="77777777" w:rsidTr="005D03AE">
        <w:trPr>
          <w:trHeight w:val="264"/>
          <w:jc w:val="center"/>
        </w:trPr>
        <w:tc>
          <w:tcPr>
            <w:tcW w:w="1000" w:type="dxa"/>
            <w:vMerge/>
            <w:tcBorders>
              <w:top w:val="nil"/>
              <w:left w:val="single" w:sz="4" w:space="0" w:color="auto"/>
              <w:bottom w:val="single" w:sz="4" w:space="0" w:color="auto"/>
              <w:right w:val="single" w:sz="4" w:space="0" w:color="auto"/>
            </w:tcBorders>
            <w:vAlign w:val="center"/>
            <w:hideMark/>
          </w:tcPr>
          <w:p w14:paraId="035D393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3900" w:type="dxa"/>
            <w:tcBorders>
              <w:top w:val="nil"/>
              <w:left w:val="nil"/>
              <w:bottom w:val="single" w:sz="4" w:space="0" w:color="auto"/>
              <w:right w:val="single" w:sz="4" w:space="0" w:color="auto"/>
            </w:tcBorders>
            <w:shd w:val="clear" w:color="auto" w:fill="auto"/>
            <w:noWrap/>
            <w:vAlign w:val="center"/>
            <w:hideMark/>
          </w:tcPr>
          <w:p w14:paraId="2A679B1D"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Hydrogen sulfide</w:t>
            </w:r>
          </w:p>
        </w:tc>
        <w:tc>
          <w:tcPr>
            <w:tcW w:w="980" w:type="dxa"/>
            <w:tcBorders>
              <w:top w:val="nil"/>
              <w:left w:val="nil"/>
              <w:bottom w:val="single" w:sz="4" w:space="0" w:color="auto"/>
              <w:right w:val="single" w:sz="4" w:space="0" w:color="auto"/>
            </w:tcBorders>
            <w:shd w:val="clear" w:color="auto" w:fill="auto"/>
            <w:noWrap/>
            <w:vAlign w:val="center"/>
            <w:hideMark/>
          </w:tcPr>
          <w:p w14:paraId="63B6759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69CAC5D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1.63</w:t>
            </w:r>
          </w:p>
        </w:tc>
      </w:tr>
      <w:tr w:rsidR="00892988" w:rsidRPr="00892988" w14:paraId="3DC53123" w14:textId="77777777" w:rsidTr="005D03AE">
        <w:trPr>
          <w:trHeight w:val="264"/>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2392A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w:t>
            </w:r>
          </w:p>
        </w:tc>
        <w:tc>
          <w:tcPr>
            <w:tcW w:w="3900" w:type="dxa"/>
            <w:tcBorders>
              <w:top w:val="nil"/>
              <w:left w:val="nil"/>
              <w:bottom w:val="single" w:sz="4" w:space="0" w:color="auto"/>
              <w:right w:val="single" w:sz="4" w:space="0" w:color="auto"/>
            </w:tcBorders>
            <w:shd w:val="clear" w:color="auto" w:fill="auto"/>
            <w:noWrap/>
            <w:vAlign w:val="center"/>
            <w:hideMark/>
          </w:tcPr>
          <w:p w14:paraId="41BD7924"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980" w:type="dxa"/>
            <w:tcBorders>
              <w:top w:val="nil"/>
              <w:left w:val="nil"/>
              <w:bottom w:val="single" w:sz="4" w:space="0" w:color="auto"/>
              <w:right w:val="single" w:sz="4" w:space="0" w:color="auto"/>
            </w:tcBorders>
            <w:shd w:val="clear" w:color="auto" w:fill="auto"/>
            <w:noWrap/>
            <w:vAlign w:val="center"/>
            <w:hideMark/>
          </w:tcPr>
          <w:p w14:paraId="1CDD32B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6CEF921C" w14:textId="73794EF1" w:rsidR="00892988" w:rsidRPr="00892988" w:rsidRDefault="00F624E6"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1.58</w:t>
            </w:r>
          </w:p>
        </w:tc>
      </w:tr>
      <w:tr w:rsidR="00892988" w:rsidRPr="00892988" w14:paraId="6940FD48" w14:textId="77777777" w:rsidTr="005D03AE">
        <w:trPr>
          <w:trHeight w:val="264"/>
          <w:jc w:val="center"/>
        </w:trPr>
        <w:tc>
          <w:tcPr>
            <w:tcW w:w="1000" w:type="dxa"/>
            <w:vMerge/>
            <w:tcBorders>
              <w:top w:val="nil"/>
              <w:left w:val="single" w:sz="4" w:space="0" w:color="auto"/>
              <w:bottom w:val="single" w:sz="4" w:space="0" w:color="auto"/>
              <w:right w:val="single" w:sz="4" w:space="0" w:color="auto"/>
            </w:tcBorders>
            <w:vAlign w:val="center"/>
            <w:hideMark/>
          </w:tcPr>
          <w:p w14:paraId="50FAD40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3900" w:type="dxa"/>
            <w:tcBorders>
              <w:top w:val="nil"/>
              <w:left w:val="nil"/>
              <w:bottom w:val="single" w:sz="4" w:space="0" w:color="auto"/>
              <w:right w:val="single" w:sz="4" w:space="0" w:color="auto"/>
            </w:tcBorders>
            <w:shd w:val="clear" w:color="auto" w:fill="auto"/>
            <w:noWrap/>
            <w:vAlign w:val="center"/>
            <w:hideMark/>
          </w:tcPr>
          <w:p w14:paraId="41A4A885"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Hydrogen sulfide</w:t>
            </w:r>
          </w:p>
        </w:tc>
        <w:tc>
          <w:tcPr>
            <w:tcW w:w="980" w:type="dxa"/>
            <w:tcBorders>
              <w:top w:val="nil"/>
              <w:left w:val="nil"/>
              <w:bottom w:val="single" w:sz="4" w:space="0" w:color="auto"/>
              <w:right w:val="single" w:sz="4" w:space="0" w:color="auto"/>
            </w:tcBorders>
            <w:shd w:val="clear" w:color="auto" w:fill="auto"/>
            <w:noWrap/>
            <w:vAlign w:val="center"/>
            <w:hideMark/>
          </w:tcPr>
          <w:p w14:paraId="64E1D4F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46B357E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1.69</w:t>
            </w:r>
          </w:p>
        </w:tc>
      </w:tr>
      <w:tr w:rsidR="00892988" w:rsidRPr="00892988" w14:paraId="7DE43DA7" w14:textId="77777777" w:rsidTr="005D03AE">
        <w:trPr>
          <w:trHeight w:val="264"/>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41995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2</w:t>
            </w:r>
          </w:p>
        </w:tc>
        <w:tc>
          <w:tcPr>
            <w:tcW w:w="3900" w:type="dxa"/>
            <w:tcBorders>
              <w:top w:val="nil"/>
              <w:left w:val="nil"/>
              <w:bottom w:val="single" w:sz="4" w:space="0" w:color="auto"/>
              <w:right w:val="single" w:sz="4" w:space="0" w:color="auto"/>
            </w:tcBorders>
            <w:shd w:val="clear" w:color="auto" w:fill="auto"/>
            <w:noWrap/>
            <w:vAlign w:val="center"/>
            <w:hideMark/>
          </w:tcPr>
          <w:p w14:paraId="58A52EF8"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980" w:type="dxa"/>
            <w:tcBorders>
              <w:top w:val="nil"/>
              <w:left w:val="nil"/>
              <w:bottom w:val="single" w:sz="4" w:space="0" w:color="auto"/>
              <w:right w:val="single" w:sz="4" w:space="0" w:color="auto"/>
            </w:tcBorders>
            <w:shd w:val="clear" w:color="auto" w:fill="auto"/>
            <w:noWrap/>
            <w:vAlign w:val="center"/>
            <w:hideMark/>
          </w:tcPr>
          <w:p w14:paraId="5407C41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48FBC5E8" w14:textId="4B978939" w:rsidR="00892988" w:rsidRPr="00892988" w:rsidRDefault="00F624E6"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1.58</w:t>
            </w:r>
          </w:p>
        </w:tc>
      </w:tr>
      <w:tr w:rsidR="00892988" w:rsidRPr="00892988" w14:paraId="3FCCCC4C" w14:textId="77777777" w:rsidTr="005D03AE">
        <w:trPr>
          <w:trHeight w:val="264"/>
          <w:jc w:val="center"/>
        </w:trPr>
        <w:tc>
          <w:tcPr>
            <w:tcW w:w="1000" w:type="dxa"/>
            <w:vMerge/>
            <w:tcBorders>
              <w:top w:val="nil"/>
              <w:left w:val="single" w:sz="4" w:space="0" w:color="auto"/>
              <w:bottom w:val="single" w:sz="4" w:space="0" w:color="auto"/>
              <w:right w:val="single" w:sz="4" w:space="0" w:color="auto"/>
            </w:tcBorders>
            <w:vAlign w:val="center"/>
            <w:hideMark/>
          </w:tcPr>
          <w:p w14:paraId="381E30D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3900" w:type="dxa"/>
            <w:tcBorders>
              <w:top w:val="nil"/>
              <w:left w:val="nil"/>
              <w:bottom w:val="single" w:sz="4" w:space="0" w:color="auto"/>
              <w:right w:val="single" w:sz="4" w:space="0" w:color="auto"/>
            </w:tcBorders>
            <w:shd w:val="clear" w:color="auto" w:fill="auto"/>
            <w:noWrap/>
            <w:vAlign w:val="center"/>
            <w:hideMark/>
          </w:tcPr>
          <w:p w14:paraId="7944AE00"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Hydrogen sulfide</w:t>
            </w:r>
          </w:p>
        </w:tc>
        <w:tc>
          <w:tcPr>
            <w:tcW w:w="980" w:type="dxa"/>
            <w:tcBorders>
              <w:top w:val="nil"/>
              <w:left w:val="nil"/>
              <w:bottom w:val="single" w:sz="4" w:space="0" w:color="auto"/>
              <w:right w:val="single" w:sz="4" w:space="0" w:color="auto"/>
            </w:tcBorders>
            <w:shd w:val="clear" w:color="auto" w:fill="auto"/>
            <w:noWrap/>
            <w:vAlign w:val="center"/>
            <w:hideMark/>
          </w:tcPr>
          <w:p w14:paraId="5AD4268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17D775B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1.73</w:t>
            </w:r>
          </w:p>
        </w:tc>
      </w:tr>
      <w:tr w:rsidR="00892988" w:rsidRPr="00892988" w14:paraId="666FFF0D" w14:textId="77777777" w:rsidTr="005D03AE">
        <w:trPr>
          <w:trHeight w:val="264"/>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C6440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w:t>
            </w:r>
          </w:p>
        </w:tc>
        <w:tc>
          <w:tcPr>
            <w:tcW w:w="3900" w:type="dxa"/>
            <w:tcBorders>
              <w:top w:val="nil"/>
              <w:left w:val="nil"/>
              <w:bottom w:val="single" w:sz="4" w:space="0" w:color="auto"/>
              <w:right w:val="single" w:sz="4" w:space="0" w:color="auto"/>
            </w:tcBorders>
            <w:shd w:val="clear" w:color="auto" w:fill="auto"/>
            <w:noWrap/>
            <w:vAlign w:val="center"/>
            <w:hideMark/>
          </w:tcPr>
          <w:p w14:paraId="072C4771"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980" w:type="dxa"/>
            <w:tcBorders>
              <w:top w:val="nil"/>
              <w:left w:val="nil"/>
              <w:bottom w:val="single" w:sz="4" w:space="0" w:color="auto"/>
              <w:right w:val="single" w:sz="4" w:space="0" w:color="auto"/>
            </w:tcBorders>
            <w:shd w:val="clear" w:color="auto" w:fill="auto"/>
            <w:noWrap/>
            <w:vAlign w:val="center"/>
            <w:hideMark/>
          </w:tcPr>
          <w:p w14:paraId="48BD627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247638DB" w14:textId="66AC48F2" w:rsidR="00892988" w:rsidRPr="00892988" w:rsidRDefault="00F624E6"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1.58</w:t>
            </w:r>
          </w:p>
        </w:tc>
      </w:tr>
      <w:tr w:rsidR="00892988" w:rsidRPr="00892988" w14:paraId="31FD4F41" w14:textId="77777777" w:rsidTr="005D03AE">
        <w:trPr>
          <w:trHeight w:val="264"/>
          <w:jc w:val="center"/>
        </w:trPr>
        <w:tc>
          <w:tcPr>
            <w:tcW w:w="1000" w:type="dxa"/>
            <w:vMerge/>
            <w:tcBorders>
              <w:top w:val="nil"/>
              <w:left w:val="single" w:sz="4" w:space="0" w:color="auto"/>
              <w:bottom w:val="single" w:sz="4" w:space="0" w:color="auto"/>
              <w:right w:val="single" w:sz="4" w:space="0" w:color="auto"/>
            </w:tcBorders>
            <w:vAlign w:val="center"/>
            <w:hideMark/>
          </w:tcPr>
          <w:p w14:paraId="7198793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3900" w:type="dxa"/>
            <w:tcBorders>
              <w:top w:val="nil"/>
              <w:left w:val="nil"/>
              <w:bottom w:val="single" w:sz="4" w:space="0" w:color="auto"/>
              <w:right w:val="single" w:sz="4" w:space="0" w:color="auto"/>
            </w:tcBorders>
            <w:shd w:val="clear" w:color="auto" w:fill="auto"/>
            <w:noWrap/>
            <w:vAlign w:val="center"/>
            <w:hideMark/>
          </w:tcPr>
          <w:p w14:paraId="016F884E"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Hydrogen sulfide</w:t>
            </w:r>
          </w:p>
        </w:tc>
        <w:tc>
          <w:tcPr>
            <w:tcW w:w="980" w:type="dxa"/>
            <w:tcBorders>
              <w:top w:val="nil"/>
              <w:left w:val="nil"/>
              <w:bottom w:val="single" w:sz="4" w:space="0" w:color="auto"/>
              <w:right w:val="single" w:sz="4" w:space="0" w:color="auto"/>
            </w:tcBorders>
            <w:shd w:val="clear" w:color="auto" w:fill="auto"/>
            <w:noWrap/>
            <w:vAlign w:val="center"/>
            <w:hideMark/>
          </w:tcPr>
          <w:p w14:paraId="2ECCD0E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0277337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1.68</w:t>
            </w:r>
          </w:p>
        </w:tc>
      </w:tr>
      <w:tr w:rsidR="00892988" w:rsidRPr="00892988" w14:paraId="327E1BAF" w14:textId="77777777" w:rsidTr="005D03AE">
        <w:trPr>
          <w:trHeight w:val="264"/>
          <w:jc w:val="center"/>
        </w:trPr>
        <w:tc>
          <w:tcPr>
            <w:tcW w:w="10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D6409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4</w:t>
            </w:r>
          </w:p>
        </w:tc>
        <w:tc>
          <w:tcPr>
            <w:tcW w:w="3900" w:type="dxa"/>
            <w:tcBorders>
              <w:top w:val="nil"/>
              <w:left w:val="nil"/>
              <w:bottom w:val="single" w:sz="4" w:space="0" w:color="auto"/>
              <w:right w:val="single" w:sz="4" w:space="0" w:color="auto"/>
            </w:tcBorders>
            <w:shd w:val="clear" w:color="auto" w:fill="auto"/>
            <w:noWrap/>
            <w:vAlign w:val="center"/>
            <w:hideMark/>
          </w:tcPr>
          <w:p w14:paraId="7F792DD1"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980" w:type="dxa"/>
            <w:tcBorders>
              <w:top w:val="nil"/>
              <w:left w:val="nil"/>
              <w:bottom w:val="single" w:sz="4" w:space="0" w:color="auto"/>
              <w:right w:val="single" w:sz="4" w:space="0" w:color="auto"/>
            </w:tcBorders>
            <w:shd w:val="clear" w:color="auto" w:fill="auto"/>
            <w:noWrap/>
            <w:vAlign w:val="center"/>
            <w:hideMark/>
          </w:tcPr>
          <w:p w14:paraId="66DFB99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2FDFA9B4" w14:textId="3485CCFD" w:rsidR="00892988" w:rsidRPr="00892988" w:rsidRDefault="00F624E6"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1.59</w:t>
            </w:r>
          </w:p>
        </w:tc>
      </w:tr>
      <w:tr w:rsidR="00892988" w:rsidRPr="00892988" w14:paraId="4069C446" w14:textId="77777777" w:rsidTr="005D03AE">
        <w:trPr>
          <w:trHeight w:val="264"/>
          <w:jc w:val="center"/>
        </w:trPr>
        <w:tc>
          <w:tcPr>
            <w:tcW w:w="1000" w:type="dxa"/>
            <w:vMerge/>
            <w:tcBorders>
              <w:top w:val="nil"/>
              <w:left w:val="single" w:sz="4" w:space="0" w:color="auto"/>
              <w:bottom w:val="single" w:sz="4" w:space="0" w:color="auto"/>
              <w:right w:val="single" w:sz="4" w:space="0" w:color="auto"/>
            </w:tcBorders>
            <w:vAlign w:val="center"/>
            <w:hideMark/>
          </w:tcPr>
          <w:p w14:paraId="2AF8D26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3900" w:type="dxa"/>
            <w:tcBorders>
              <w:top w:val="nil"/>
              <w:left w:val="nil"/>
              <w:bottom w:val="single" w:sz="4" w:space="0" w:color="auto"/>
              <w:right w:val="single" w:sz="4" w:space="0" w:color="auto"/>
            </w:tcBorders>
            <w:shd w:val="clear" w:color="auto" w:fill="auto"/>
            <w:noWrap/>
            <w:vAlign w:val="center"/>
            <w:hideMark/>
          </w:tcPr>
          <w:p w14:paraId="26ABA9DB"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Hydrogen sulfide</w:t>
            </w:r>
          </w:p>
        </w:tc>
        <w:tc>
          <w:tcPr>
            <w:tcW w:w="980" w:type="dxa"/>
            <w:tcBorders>
              <w:top w:val="nil"/>
              <w:left w:val="nil"/>
              <w:bottom w:val="single" w:sz="4" w:space="0" w:color="auto"/>
              <w:right w:val="single" w:sz="4" w:space="0" w:color="auto"/>
            </w:tcBorders>
            <w:shd w:val="clear" w:color="auto" w:fill="auto"/>
            <w:noWrap/>
            <w:vAlign w:val="center"/>
            <w:hideMark/>
          </w:tcPr>
          <w:p w14:paraId="22A00F8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220" w:type="dxa"/>
            <w:tcBorders>
              <w:top w:val="nil"/>
              <w:left w:val="nil"/>
              <w:bottom w:val="single" w:sz="4" w:space="0" w:color="auto"/>
              <w:right w:val="single" w:sz="4" w:space="0" w:color="auto"/>
            </w:tcBorders>
            <w:shd w:val="clear" w:color="auto" w:fill="auto"/>
            <w:vAlign w:val="center"/>
            <w:hideMark/>
          </w:tcPr>
          <w:p w14:paraId="717F6C4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1.75</w:t>
            </w:r>
          </w:p>
        </w:tc>
      </w:tr>
    </w:tbl>
    <w:p w14:paraId="0095BAB7" w14:textId="349B7B3C" w:rsidR="00892988" w:rsidRPr="006F06C9" w:rsidRDefault="00892988" w:rsidP="006F06C9">
      <w:pPr>
        <w:jc w:val="center"/>
        <w:rPr>
          <w:rFonts w:asciiTheme="majorBidi" w:hAnsiTheme="majorBidi" w:cstheme="majorBidi"/>
          <w:sz w:val="20"/>
          <w:szCs w:val="20"/>
        </w:rPr>
      </w:pPr>
    </w:p>
    <w:p w14:paraId="3CC7ADF7"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4BD3836A" w14:textId="24D44E79"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5D03AE">
        <w:rPr>
          <w:rFonts w:asciiTheme="majorBidi" w:hAnsiTheme="majorBidi" w:cstheme="majorBidi"/>
          <w:sz w:val="20"/>
          <w:szCs w:val="20"/>
        </w:rPr>
        <w:t>1</w:t>
      </w:r>
      <w:r w:rsidR="00FF7B9A">
        <w:rPr>
          <w:rFonts w:asciiTheme="majorBidi" w:hAnsiTheme="majorBidi" w:cstheme="majorBidi"/>
          <w:sz w:val="20"/>
          <w:szCs w:val="20"/>
        </w:rPr>
        <w:t>2</w:t>
      </w:r>
      <w:r w:rsidRPr="006F06C9">
        <w:rPr>
          <w:rFonts w:asciiTheme="majorBidi" w:hAnsiTheme="majorBidi" w:cstheme="majorBidi"/>
          <w:sz w:val="20"/>
          <w:szCs w:val="20"/>
        </w:rPr>
        <w:t>- Air emissions from WWTP (per 1 m</w:t>
      </w:r>
      <w:r w:rsidRPr="00FF7B9A">
        <w:rPr>
          <w:rFonts w:asciiTheme="majorBidi" w:hAnsiTheme="majorBidi" w:cstheme="majorBidi"/>
          <w:sz w:val="20"/>
          <w:szCs w:val="20"/>
          <w:vertAlign w:val="superscript"/>
        </w:rPr>
        <w:t>3</w:t>
      </w:r>
      <w:r w:rsidRPr="006F06C9">
        <w:rPr>
          <w:rFonts w:asciiTheme="majorBidi" w:hAnsiTheme="majorBidi" w:cstheme="majorBidi"/>
          <w:sz w:val="20"/>
          <w:szCs w:val="20"/>
        </w:rPr>
        <w:t xml:space="preserve"> of wastewater)</w:t>
      </w:r>
    </w:p>
    <w:tbl>
      <w:tblPr>
        <w:tblW w:w="8300" w:type="dxa"/>
        <w:jc w:val="center"/>
        <w:tblLook w:val="04A0" w:firstRow="1" w:lastRow="0" w:firstColumn="1" w:lastColumn="0" w:noHBand="0" w:noVBand="1"/>
      </w:tblPr>
      <w:tblGrid>
        <w:gridCol w:w="1060"/>
        <w:gridCol w:w="4360"/>
        <w:gridCol w:w="1000"/>
        <w:gridCol w:w="1880"/>
      </w:tblGrid>
      <w:tr w:rsidR="00892988" w:rsidRPr="00892988" w14:paraId="07910961" w14:textId="77777777" w:rsidTr="005D03AE">
        <w:trPr>
          <w:trHeight w:val="264"/>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6716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Scenario</w:t>
            </w:r>
          </w:p>
        </w:tc>
        <w:tc>
          <w:tcPr>
            <w:tcW w:w="4360" w:type="dxa"/>
            <w:tcBorders>
              <w:top w:val="single" w:sz="4" w:space="0" w:color="auto"/>
              <w:left w:val="nil"/>
              <w:bottom w:val="single" w:sz="4" w:space="0" w:color="auto"/>
              <w:right w:val="single" w:sz="4" w:space="0" w:color="auto"/>
            </w:tcBorders>
            <w:shd w:val="clear" w:color="auto" w:fill="auto"/>
            <w:noWrap/>
            <w:vAlign w:val="center"/>
            <w:hideMark/>
          </w:tcPr>
          <w:p w14:paraId="6DB9EA3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105C1FB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1880" w:type="dxa"/>
            <w:tcBorders>
              <w:top w:val="single" w:sz="4" w:space="0" w:color="auto"/>
              <w:left w:val="nil"/>
              <w:bottom w:val="single" w:sz="4" w:space="0" w:color="auto"/>
              <w:right w:val="single" w:sz="4" w:space="0" w:color="auto"/>
            </w:tcBorders>
            <w:shd w:val="clear" w:color="auto" w:fill="auto"/>
            <w:noWrap/>
            <w:vAlign w:val="center"/>
            <w:hideMark/>
          </w:tcPr>
          <w:p w14:paraId="393A2B0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3A89DE93" w14:textId="77777777" w:rsidTr="005D03AE">
        <w:trPr>
          <w:trHeight w:val="264"/>
          <w:jc w:val="center"/>
        </w:trPr>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21884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w:t>
            </w:r>
          </w:p>
        </w:tc>
        <w:tc>
          <w:tcPr>
            <w:tcW w:w="4360" w:type="dxa"/>
            <w:tcBorders>
              <w:top w:val="nil"/>
              <w:left w:val="nil"/>
              <w:bottom w:val="single" w:sz="4" w:space="0" w:color="auto"/>
              <w:right w:val="single" w:sz="4" w:space="0" w:color="auto"/>
            </w:tcBorders>
            <w:shd w:val="clear" w:color="auto" w:fill="auto"/>
            <w:noWrap/>
            <w:vAlign w:val="center"/>
            <w:hideMark/>
          </w:tcPr>
          <w:p w14:paraId="3B770FC6"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1000" w:type="dxa"/>
            <w:tcBorders>
              <w:top w:val="nil"/>
              <w:left w:val="nil"/>
              <w:bottom w:val="single" w:sz="4" w:space="0" w:color="auto"/>
              <w:right w:val="single" w:sz="4" w:space="0" w:color="auto"/>
            </w:tcBorders>
            <w:shd w:val="clear" w:color="auto" w:fill="auto"/>
            <w:noWrap/>
            <w:vAlign w:val="center"/>
            <w:hideMark/>
          </w:tcPr>
          <w:p w14:paraId="61A4E6E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0E3C4E05"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14.1</w:t>
            </w:r>
          </w:p>
        </w:tc>
      </w:tr>
      <w:tr w:rsidR="00892988" w:rsidRPr="00892988" w14:paraId="6C2AB3DE"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562C6F3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01B270B7"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Carbon dioxide, biogenic</w:t>
            </w:r>
          </w:p>
        </w:tc>
        <w:tc>
          <w:tcPr>
            <w:tcW w:w="1000" w:type="dxa"/>
            <w:tcBorders>
              <w:top w:val="nil"/>
              <w:left w:val="nil"/>
              <w:bottom w:val="single" w:sz="4" w:space="0" w:color="auto"/>
              <w:right w:val="single" w:sz="4" w:space="0" w:color="auto"/>
            </w:tcBorders>
            <w:shd w:val="clear" w:color="auto" w:fill="auto"/>
            <w:noWrap/>
            <w:vAlign w:val="center"/>
            <w:hideMark/>
          </w:tcPr>
          <w:p w14:paraId="359ABBA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0C1DBEBB" w14:textId="1202DE2D"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321.8</w:t>
            </w:r>
          </w:p>
        </w:tc>
      </w:tr>
      <w:tr w:rsidR="00892988" w:rsidRPr="00892988" w14:paraId="1A5A059F"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3D4344B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58B0A827"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Dinitrogen monoxide</w:t>
            </w:r>
          </w:p>
        </w:tc>
        <w:tc>
          <w:tcPr>
            <w:tcW w:w="1000" w:type="dxa"/>
            <w:tcBorders>
              <w:top w:val="nil"/>
              <w:left w:val="nil"/>
              <w:bottom w:val="single" w:sz="4" w:space="0" w:color="auto"/>
              <w:right w:val="single" w:sz="4" w:space="0" w:color="auto"/>
            </w:tcBorders>
            <w:shd w:val="clear" w:color="auto" w:fill="auto"/>
            <w:noWrap/>
            <w:vAlign w:val="center"/>
            <w:hideMark/>
          </w:tcPr>
          <w:p w14:paraId="0C2FC16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1F1C4399" w14:textId="44824855"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0.053</w:t>
            </w:r>
          </w:p>
        </w:tc>
      </w:tr>
      <w:tr w:rsidR="00892988" w:rsidRPr="00892988" w14:paraId="6E50ECF4" w14:textId="77777777" w:rsidTr="005D03AE">
        <w:trPr>
          <w:trHeight w:val="264"/>
          <w:jc w:val="center"/>
        </w:trPr>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9671B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tl/>
              </w:rPr>
            </w:pPr>
            <w:r w:rsidRPr="00892988">
              <w:rPr>
                <w:rFonts w:asciiTheme="majorBidi" w:eastAsia="Times New Roman" w:hAnsiTheme="majorBidi" w:cstheme="majorBidi"/>
                <w:color w:val="000000"/>
                <w:sz w:val="20"/>
                <w:szCs w:val="20"/>
              </w:rPr>
              <w:t>1</w:t>
            </w:r>
          </w:p>
        </w:tc>
        <w:tc>
          <w:tcPr>
            <w:tcW w:w="4360" w:type="dxa"/>
            <w:tcBorders>
              <w:top w:val="nil"/>
              <w:left w:val="nil"/>
              <w:bottom w:val="single" w:sz="4" w:space="0" w:color="auto"/>
              <w:right w:val="single" w:sz="4" w:space="0" w:color="auto"/>
            </w:tcBorders>
            <w:shd w:val="clear" w:color="auto" w:fill="auto"/>
            <w:noWrap/>
            <w:vAlign w:val="center"/>
            <w:hideMark/>
          </w:tcPr>
          <w:p w14:paraId="489541DC"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1000" w:type="dxa"/>
            <w:tcBorders>
              <w:top w:val="nil"/>
              <w:left w:val="nil"/>
              <w:bottom w:val="single" w:sz="4" w:space="0" w:color="auto"/>
              <w:right w:val="single" w:sz="4" w:space="0" w:color="auto"/>
            </w:tcBorders>
            <w:shd w:val="clear" w:color="auto" w:fill="auto"/>
            <w:noWrap/>
            <w:vAlign w:val="center"/>
            <w:hideMark/>
          </w:tcPr>
          <w:p w14:paraId="210C809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77AE21B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17.2</w:t>
            </w:r>
          </w:p>
        </w:tc>
      </w:tr>
      <w:tr w:rsidR="00892988" w:rsidRPr="00892988" w14:paraId="55235BAC"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319F4DB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47764AAA"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Carbon dioxide, biogenic</w:t>
            </w:r>
          </w:p>
        </w:tc>
        <w:tc>
          <w:tcPr>
            <w:tcW w:w="1000" w:type="dxa"/>
            <w:tcBorders>
              <w:top w:val="nil"/>
              <w:left w:val="nil"/>
              <w:bottom w:val="single" w:sz="4" w:space="0" w:color="auto"/>
              <w:right w:val="single" w:sz="4" w:space="0" w:color="auto"/>
            </w:tcBorders>
            <w:shd w:val="clear" w:color="auto" w:fill="auto"/>
            <w:noWrap/>
            <w:vAlign w:val="center"/>
            <w:hideMark/>
          </w:tcPr>
          <w:p w14:paraId="201B310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4E34A824" w14:textId="4C66F785"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394.6</w:t>
            </w:r>
          </w:p>
        </w:tc>
      </w:tr>
      <w:tr w:rsidR="00892988" w:rsidRPr="00892988" w14:paraId="4C7995A6"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4880B338"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0C684E1A"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Dinitrogen monoxide</w:t>
            </w:r>
          </w:p>
        </w:tc>
        <w:tc>
          <w:tcPr>
            <w:tcW w:w="1000" w:type="dxa"/>
            <w:tcBorders>
              <w:top w:val="nil"/>
              <w:left w:val="nil"/>
              <w:bottom w:val="single" w:sz="4" w:space="0" w:color="auto"/>
              <w:right w:val="single" w:sz="4" w:space="0" w:color="auto"/>
            </w:tcBorders>
            <w:shd w:val="clear" w:color="auto" w:fill="auto"/>
            <w:noWrap/>
            <w:vAlign w:val="center"/>
            <w:hideMark/>
          </w:tcPr>
          <w:p w14:paraId="1888FE5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5A92CAC4" w14:textId="7EFC6713"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0.065</w:t>
            </w:r>
          </w:p>
        </w:tc>
      </w:tr>
      <w:tr w:rsidR="00892988" w:rsidRPr="00892988" w14:paraId="35CA2AD1" w14:textId="77777777" w:rsidTr="005D03AE">
        <w:trPr>
          <w:trHeight w:val="264"/>
          <w:jc w:val="center"/>
        </w:trPr>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6ECFF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tl/>
              </w:rPr>
            </w:pPr>
            <w:r w:rsidRPr="00892988">
              <w:rPr>
                <w:rFonts w:asciiTheme="majorBidi" w:eastAsia="Times New Roman" w:hAnsiTheme="majorBidi" w:cstheme="majorBidi"/>
                <w:color w:val="000000"/>
                <w:sz w:val="20"/>
                <w:szCs w:val="20"/>
              </w:rPr>
              <w:t>2</w:t>
            </w:r>
          </w:p>
        </w:tc>
        <w:tc>
          <w:tcPr>
            <w:tcW w:w="4360" w:type="dxa"/>
            <w:tcBorders>
              <w:top w:val="nil"/>
              <w:left w:val="nil"/>
              <w:bottom w:val="single" w:sz="4" w:space="0" w:color="auto"/>
              <w:right w:val="single" w:sz="4" w:space="0" w:color="auto"/>
            </w:tcBorders>
            <w:shd w:val="clear" w:color="auto" w:fill="auto"/>
            <w:noWrap/>
            <w:vAlign w:val="center"/>
            <w:hideMark/>
          </w:tcPr>
          <w:p w14:paraId="092D9F63"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1000" w:type="dxa"/>
            <w:tcBorders>
              <w:top w:val="nil"/>
              <w:left w:val="nil"/>
              <w:bottom w:val="single" w:sz="4" w:space="0" w:color="auto"/>
              <w:right w:val="single" w:sz="4" w:space="0" w:color="auto"/>
            </w:tcBorders>
            <w:shd w:val="clear" w:color="auto" w:fill="auto"/>
            <w:noWrap/>
            <w:vAlign w:val="center"/>
            <w:hideMark/>
          </w:tcPr>
          <w:p w14:paraId="36484C4B"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0EA39CF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18.1</w:t>
            </w:r>
          </w:p>
        </w:tc>
      </w:tr>
      <w:tr w:rsidR="00892988" w:rsidRPr="00892988" w14:paraId="58D5F7D4"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27D9616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597A7F36"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Carbon dioxide, biogenic</w:t>
            </w:r>
          </w:p>
        </w:tc>
        <w:tc>
          <w:tcPr>
            <w:tcW w:w="1000" w:type="dxa"/>
            <w:tcBorders>
              <w:top w:val="nil"/>
              <w:left w:val="nil"/>
              <w:bottom w:val="single" w:sz="4" w:space="0" w:color="auto"/>
              <w:right w:val="single" w:sz="4" w:space="0" w:color="auto"/>
            </w:tcBorders>
            <w:shd w:val="clear" w:color="auto" w:fill="auto"/>
            <w:noWrap/>
            <w:vAlign w:val="center"/>
            <w:hideMark/>
          </w:tcPr>
          <w:p w14:paraId="4B6F2FCE"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0389CEFA" w14:textId="65DC1677"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413.5</w:t>
            </w:r>
          </w:p>
        </w:tc>
      </w:tr>
      <w:tr w:rsidR="00892988" w:rsidRPr="00892988" w14:paraId="4E3682F0"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239163E6"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1BB226E7"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Dinitrogen monoxide</w:t>
            </w:r>
          </w:p>
        </w:tc>
        <w:tc>
          <w:tcPr>
            <w:tcW w:w="1000" w:type="dxa"/>
            <w:tcBorders>
              <w:top w:val="nil"/>
              <w:left w:val="nil"/>
              <w:bottom w:val="single" w:sz="4" w:space="0" w:color="auto"/>
              <w:right w:val="single" w:sz="4" w:space="0" w:color="auto"/>
            </w:tcBorders>
            <w:shd w:val="clear" w:color="auto" w:fill="auto"/>
            <w:noWrap/>
            <w:vAlign w:val="center"/>
            <w:hideMark/>
          </w:tcPr>
          <w:p w14:paraId="1C8B362D"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23AA100D" w14:textId="7E315FA5"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0.069</w:t>
            </w:r>
          </w:p>
        </w:tc>
      </w:tr>
      <w:tr w:rsidR="00892988" w:rsidRPr="00892988" w14:paraId="22274451" w14:textId="77777777" w:rsidTr="005D03AE">
        <w:trPr>
          <w:trHeight w:val="264"/>
          <w:jc w:val="center"/>
        </w:trPr>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49FE3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tl/>
              </w:rPr>
            </w:pPr>
            <w:r w:rsidRPr="00892988">
              <w:rPr>
                <w:rFonts w:asciiTheme="majorBidi" w:eastAsia="Times New Roman" w:hAnsiTheme="majorBidi" w:cstheme="majorBidi"/>
                <w:color w:val="000000"/>
                <w:sz w:val="20"/>
                <w:szCs w:val="20"/>
              </w:rPr>
              <w:t>3</w:t>
            </w:r>
          </w:p>
        </w:tc>
        <w:tc>
          <w:tcPr>
            <w:tcW w:w="4360" w:type="dxa"/>
            <w:tcBorders>
              <w:top w:val="nil"/>
              <w:left w:val="nil"/>
              <w:bottom w:val="single" w:sz="4" w:space="0" w:color="auto"/>
              <w:right w:val="single" w:sz="4" w:space="0" w:color="auto"/>
            </w:tcBorders>
            <w:shd w:val="clear" w:color="auto" w:fill="auto"/>
            <w:noWrap/>
            <w:vAlign w:val="center"/>
            <w:hideMark/>
          </w:tcPr>
          <w:p w14:paraId="5DAA5354"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1000" w:type="dxa"/>
            <w:tcBorders>
              <w:top w:val="nil"/>
              <w:left w:val="nil"/>
              <w:bottom w:val="single" w:sz="4" w:space="0" w:color="auto"/>
              <w:right w:val="single" w:sz="4" w:space="0" w:color="auto"/>
            </w:tcBorders>
            <w:shd w:val="clear" w:color="auto" w:fill="auto"/>
            <w:noWrap/>
            <w:vAlign w:val="center"/>
            <w:hideMark/>
          </w:tcPr>
          <w:p w14:paraId="6A4BA51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7308581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16.4</w:t>
            </w:r>
          </w:p>
        </w:tc>
      </w:tr>
      <w:tr w:rsidR="00892988" w:rsidRPr="00892988" w14:paraId="4E8D49CC"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57749D7C"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2FCA7185"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Carbon dioxide, biogenic</w:t>
            </w:r>
          </w:p>
        </w:tc>
        <w:tc>
          <w:tcPr>
            <w:tcW w:w="1000" w:type="dxa"/>
            <w:tcBorders>
              <w:top w:val="nil"/>
              <w:left w:val="nil"/>
              <w:bottom w:val="single" w:sz="4" w:space="0" w:color="auto"/>
              <w:right w:val="single" w:sz="4" w:space="0" w:color="auto"/>
            </w:tcBorders>
            <w:shd w:val="clear" w:color="auto" w:fill="auto"/>
            <w:noWrap/>
            <w:vAlign w:val="center"/>
            <w:hideMark/>
          </w:tcPr>
          <w:p w14:paraId="0471BC2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1A4B1C67" w14:textId="196CA566"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376</w:t>
            </w:r>
          </w:p>
        </w:tc>
      </w:tr>
      <w:tr w:rsidR="00892988" w:rsidRPr="00892988" w14:paraId="659A655E"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1D5501A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612D6F1C"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Dinitrogen monoxide</w:t>
            </w:r>
          </w:p>
        </w:tc>
        <w:tc>
          <w:tcPr>
            <w:tcW w:w="1000" w:type="dxa"/>
            <w:tcBorders>
              <w:top w:val="nil"/>
              <w:left w:val="nil"/>
              <w:bottom w:val="single" w:sz="4" w:space="0" w:color="auto"/>
              <w:right w:val="single" w:sz="4" w:space="0" w:color="auto"/>
            </w:tcBorders>
            <w:shd w:val="clear" w:color="auto" w:fill="auto"/>
            <w:noWrap/>
            <w:vAlign w:val="center"/>
            <w:hideMark/>
          </w:tcPr>
          <w:p w14:paraId="270C604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20D6A591" w14:textId="1BF82584"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0.062</w:t>
            </w:r>
          </w:p>
        </w:tc>
      </w:tr>
      <w:tr w:rsidR="00892988" w:rsidRPr="00892988" w14:paraId="57D06158" w14:textId="77777777" w:rsidTr="005D03AE">
        <w:trPr>
          <w:trHeight w:val="264"/>
          <w:jc w:val="center"/>
        </w:trPr>
        <w:tc>
          <w:tcPr>
            <w:tcW w:w="10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2FC21A"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tl/>
              </w:rPr>
            </w:pPr>
            <w:r w:rsidRPr="00892988">
              <w:rPr>
                <w:rFonts w:asciiTheme="majorBidi" w:eastAsia="Times New Roman" w:hAnsiTheme="majorBidi" w:cstheme="majorBidi"/>
                <w:color w:val="000000"/>
                <w:sz w:val="20"/>
                <w:szCs w:val="20"/>
              </w:rPr>
              <w:t>4</w:t>
            </w:r>
          </w:p>
        </w:tc>
        <w:tc>
          <w:tcPr>
            <w:tcW w:w="4360" w:type="dxa"/>
            <w:tcBorders>
              <w:top w:val="nil"/>
              <w:left w:val="nil"/>
              <w:bottom w:val="single" w:sz="4" w:space="0" w:color="auto"/>
              <w:right w:val="single" w:sz="4" w:space="0" w:color="auto"/>
            </w:tcBorders>
            <w:shd w:val="clear" w:color="auto" w:fill="auto"/>
            <w:noWrap/>
            <w:vAlign w:val="center"/>
            <w:hideMark/>
          </w:tcPr>
          <w:p w14:paraId="1636626C"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Methane, biogenic</w:t>
            </w:r>
          </w:p>
        </w:tc>
        <w:tc>
          <w:tcPr>
            <w:tcW w:w="1000" w:type="dxa"/>
            <w:tcBorders>
              <w:top w:val="nil"/>
              <w:left w:val="nil"/>
              <w:bottom w:val="single" w:sz="4" w:space="0" w:color="auto"/>
              <w:right w:val="single" w:sz="4" w:space="0" w:color="auto"/>
            </w:tcBorders>
            <w:shd w:val="clear" w:color="auto" w:fill="auto"/>
            <w:noWrap/>
            <w:vAlign w:val="center"/>
            <w:hideMark/>
          </w:tcPr>
          <w:p w14:paraId="3F6A9031"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762A822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30.9</w:t>
            </w:r>
          </w:p>
        </w:tc>
      </w:tr>
      <w:tr w:rsidR="00892988" w:rsidRPr="00892988" w14:paraId="2DB7E995"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70334FF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7B8EF517"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Carbon dioxide, biogenic</w:t>
            </w:r>
          </w:p>
        </w:tc>
        <w:tc>
          <w:tcPr>
            <w:tcW w:w="1000" w:type="dxa"/>
            <w:tcBorders>
              <w:top w:val="nil"/>
              <w:left w:val="nil"/>
              <w:bottom w:val="single" w:sz="4" w:space="0" w:color="auto"/>
              <w:right w:val="single" w:sz="4" w:space="0" w:color="auto"/>
            </w:tcBorders>
            <w:shd w:val="clear" w:color="auto" w:fill="auto"/>
            <w:noWrap/>
            <w:vAlign w:val="center"/>
            <w:hideMark/>
          </w:tcPr>
          <w:p w14:paraId="365D6F1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397A8E75" w14:textId="3B8616E6"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706.9</w:t>
            </w:r>
          </w:p>
        </w:tc>
      </w:tr>
      <w:tr w:rsidR="00892988" w:rsidRPr="00892988" w14:paraId="382C01E8" w14:textId="77777777" w:rsidTr="005D03AE">
        <w:trPr>
          <w:trHeight w:val="264"/>
          <w:jc w:val="center"/>
        </w:trPr>
        <w:tc>
          <w:tcPr>
            <w:tcW w:w="1060" w:type="dxa"/>
            <w:vMerge/>
            <w:tcBorders>
              <w:top w:val="nil"/>
              <w:left w:val="single" w:sz="4" w:space="0" w:color="auto"/>
              <w:bottom w:val="single" w:sz="4" w:space="0" w:color="auto"/>
              <w:right w:val="single" w:sz="4" w:space="0" w:color="auto"/>
            </w:tcBorders>
            <w:vAlign w:val="center"/>
            <w:hideMark/>
          </w:tcPr>
          <w:p w14:paraId="0388D31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
        </w:tc>
        <w:tc>
          <w:tcPr>
            <w:tcW w:w="4360" w:type="dxa"/>
            <w:tcBorders>
              <w:top w:val="nil"/>
              <w:left w:val="nil"/>
              <w:bottom w:val="single" w:sz="4" w:space="0" w:color="auto"/>
              <w:right w:val="single" w:sz="4" w:space="0" w:color="auto"/>
            </w:tcBorders>
            <w:shd w:val="clear" w:color="auto" w:fill="auto"/>
            <w:noWrap/>
            <w:vAlign w:val="center"/>
            <w:hideMark/>
          </w:tcPr>
          <w:p w14:paraId="33180582"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tl/>
              </w:rPr>
            </w:pPr>
            <w:r w:rsidRPr="00892988">
              <w:rPr>
                <w:rFonts w:asciiTheme="majorBidi" w:eastAsia="Times New Roman" w:hAnsiTheme="majorBidi" w:cstheme="majorBidi"/>
                <w:color w:val="000000"/>
                <w:sz w:val="18"/>
                <w:szCs w:val="18"/>
              </w:rPr>
              <w:t>Dinitrogen monoxide</w:t>
            </w:r>
          </w:p>
        </w:tc>
        <w:tc>
          <w:tcPr>
            <w:tcW w:w="1000" w:type="dxa"/>
            <w:tcBorders>
              <w:top w:val="nil"/>
              <w:left w:val="nil"/>
              <w:bottom w:val="single" w:sz="4" w:space="0" w:color="auto"/>
              <w:right w:val="single" w:sz="4" w:space="0" w:color="auto"/>
            </w:tcBorders>
            <w:shd w:val="clear" w:color="auto" w:fill="auto"/>
            <w:noWrap/>
            <w:vAlign w:val="center"/>
            <w:hideMark/>
          </w:tcPr>
          <w:p w14:paraId="3B981D60"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g</w:t>
            </w:r>
          </w:p>
        </w:tc>
        <w:tc>
          <w:tcPr>
            <w:tcW w:w="1880" w:type="dxa"/>
            <w:tcBorders>
              <w:top w:val="nil"/>
              <w:left w:val="nil"/>
              <w:bottom w:val="single" w:sz="4" w:space="0" w:color="auto"/>
              <w:right w:val="single" w:sz="4" w:space="0" w:color="auto"/>
            </w:tcBorders>
            <w:shd w:val="clear" w:color="auto" w:fill="auto"/>
            <w:vAlign w:val="center"/>
            <w:hideMark/>
          </w:tcPr>
          <w:p w14:paraId="55ABBAD9" w14:textId="102451BB" w:rsidR="00892988" w:rsidRPr="00892988" w:rsidRDefault="005D03AE" w:rsidP="006F06C9">
            <w:pPr>
              <w:bidi/>
              <w:spacing w:after="0" w:line="240" w:lineRule="auto"/>
              <w:jc w:val="center"/>
              <w:rPr>
                <w:rFonts w:asciiTheme="majorBidi" w:eastAsia="Times New Roman" w:hAnsiTheme="majorBidi" w:cstheme="majorBidi"/>
                <w:color w:val="000000"/>
                <w:sz w:val="20"/>
                <w:szCs w:val="20"/>
              </w:rPr>
            </w:pPr>
            <w:r>
              <w:rPr>
                <w:rFonts w:asciiTheme="majorBidi" w:eastAsia="Times New Roman" w:hAnsiTheme="majorBidi" w:cstheme="majorBidi"/>
                <w:color w:val="000000"/>
                <w:sz w:val="20"/>
                <w:szCs w:val="20"/>
              </w:rPr>
              <w:t>0.11</w:t>
            </w:r>
          </w:p>
        </w:tc>
      </w:tr>
      <w:tr w:rsidR="00892988" w:rsidRPr="00892988" w14:paraId="609AA2C6" w14:textId="77777777" w:rsidTr="00F624E6">
        <w:trPr>
          <w:trHeight w:val="264"/>
          <w:jc w:val="center"/>
        </w:trPr>
        <w:tc>
          <w:tcPr>
            <w:tcW w:w="83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B51EA6A" w14:textId="77777777" w:rsidR="00892988" w:rsidRPr="00892988" w:rsidRDefault="00892988" w:rsidP="00F624E6">
            <w:pPr>
              <w:spacing w:after="0" w:line="240" w:lineRule="auto"/>
              <w:rPr>
                <w:rFonts w:asciiTheme="majorBidi" w:eastAsia="Times New Roman" w:hAnsiTheme="majorBidi" w:cstheme="majorBidi"/>
                <w:color w:val="000000"/>
                <w:sz w:val="20"/>
                <w:szCs w:val="20"/>
                <w:rtl/>
              </w:rPr>
            </w:pPr>
            <w:r w:rsidRPr="00892988">
              <w:rPr>
                <w:rFonts w:asciiTheme="majorBidi" w:eastAsia="Times New Roman" w:hAnsiTheme="majorBidi" w:cstheme="majorBidi"/>
                <w:color w:val="000000"/>
                <w:sz w:val="20"/>
                <w:szCs w:val="20"/>
              </w:rPr>
              <w:t>*Carbon dioxide in this table is the sum of emissions from wastewater and sludge treatment unit</w:t>
            </w:r>
          </w:p>
        </w:tc>
      </w:tr>
    </w:tbl>
    <w:p w14:paraId="740CA1E7" w14:textId="27635D99" w:rsidR="00892988" w:rsidRPr="006F06C9" w:rsidRDefault="00892988" w:rsidP="006F06C9">
      <w:pPr>
        <w:jc w:val="center"/>
        <w:rPr>
          <w:rFonts w:asciiTheme="majorBidi" w:hAnsiTheme="majorBidi" w:cstheme="majorBidi"/>
          <w:sz w:val="20"/>
          <w:szCs w:val="20"/>
        </w:rPr>
      </w:pPr>
    </w:p>
    <w:p w14:paraId="2A0A7DFE" w14:textId="1182D8BF" w:rsidR="00892988" w:rsidRPr="006F06C9" w:rsidRDefault="00892988" w:rsidP="006F06C9">
      <w:pPr>
        <w:jc w:val="center"/>
        <w:rPr>
          <w:rFonts w:asciiTheme="majorBidi" w:hAnsiTheme="majorBidi" w:cstheme="majorBidi"/>
          <w:sz w:val="20"/>
          <w:szCs w:val="20"/>
        </w:rPr>
      </w:pPr>
      <w:r w:rsidRPr="006F06C9">
        <w:rPr>
          <w:rFonts w:asciiTheme="majorBidi" w:hAnsiTheme="majorBidi" w:cstheme="majorBidi"/>
          <w:sz w:val="20"/>
          <w:szCs w:val="20"/>
        </w:rPr>
        <w:t>Table 1</w:t>
      </w:r>
      <w:r w:rsidR="00FF7B9A">
        <w:rPr>
          <w:rFonts w:asciiTheme="majorBidi" w:hAnsiTheme="majorBidi" w:cstheme="majorBidi"/>
          <w:sz w:val="20"/>
          <w:szCs w:val="20"/>
        </w:rPr>
        <w:t>3</w:t>
      </w:r>
      <w:r w:rsidRPr="006F06C9">
        <w:rPr>
          <w:rFonts w:asciiTheme="majorBidi" w:hAnsiTheme="majorBidi" w:cstheme="majorBidi"/>
          <w:sz w:val="20"/>
          <w:szCs w:val="20"/>
        </w:rPr>
        <w:t>- Energy consumption in WWTP (per 1 m</w:t>
      </w:r>
      <w:r w:rsidRPr="00FF7B9A">
        <w:rPr>
          <w:rFonts w:asciiTheme="majorBidi" w:hAnsiTheme="majorBidi" w:cstheme="majorBidi"/>
          <w:sz w:val="20"/>
          <w:szCs w:val="20"/>
          <w:vertAlign w:val="superscript"/>
        </w:rPr>
        <w:t>3</w:t>
      </w:r>
      <w:r w:rsidRPr="006F06C9">
        <w:rPr>
          <w:rFonts w:asciiTheme="majorBidi" w:hAnsiTheme="majorBidi" w:cstheme="majorBidi"/>
          <w:sz w:val="20"/>
          <w:szCs w:val="20"/>
        </w:rPr>
        <w:t xml:space="preserve"> of wastewater flow)</w:t>
      </w:r>
    </w:p>
    <w:tbl>
      <w:tblPr>
        <w:tblW w:w="9200" w:type="dxa"/>
        <w:jc w:val="center"/>
        <w:tblLook w:val="04A0" w:firstRow="1" w:lastRow="0" w:firstColumn="1" w:lastColumn="0" w:noHBand="0" w:noVBand="1"/>
      </w:tblPr>
      <w:tblGrid>
        <w:gridCol w:w="2660"/>
        <w:gridCol w:w="4580"/>
        <w:gridCol w:w="980"/>
        <w:gridCol w:w="980"/>
      </w:tblGrid>
      <w:tr w:rsidR="00892988" w:rsidRPr="00892988" w14:paraId="2095B589" w14:textId="77777777" w:rsidTr="005D03AE">
        <w:trPr>
          <w:trHeight w:val="264"/>
          <w:jc w:val="center"/>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B4E52"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Input (process/ materials)</w:t>
            </w:r>
          </w:p>
        </w:tc>
        <w:tc>
          <w:tcPr>
            <w:tcW w:w="4580" w:type="dxa"/>
            <w:tcBorders>
              <w:top w:val="single" w:sz="4" w:space="0" w:color="auto"/>
              <w:left w:val="nil"/>
              <w:bottom w:val="single" w:sz="4" w:space="0" w:color="auto"/>
              <w:right w:val="single" w:sz="4" w:space="0" w:color="auto"/>
            </w:tcBorders>
            <w:shd w:val="clear" w:color="auto" w:fill="auto"/>
            <w:noWrap/>
            <w:vAlign w:val="center"/>
            <w:hideMark/>
          </w:tcPr>
          <w:p w14:paraId="42386E77"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Ecoinvent</w:t>
            </w:r>
            <w:proofErr w:type="spellEnd"/>
            <w:r w:rsidRPr="00892988">
              <w:rPr>
                <w:rFonts w:asciiTheme="majorBidi" w:eastAsia="Times New Roman" w:hAnsiTheme="majorBidi" w:cstheme="majorBidi"/>
                <w:color w:val="000000"/>
                <w:sz w:val="20"/>
                <w:szCs w:val="20"/>
              </w:rPr>
              <w:t xml:space="preserve">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09F29A6F"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Unit</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3B1B479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Amount</w:t>
            </w:r>
          </w:p>
        </w:tc>
      </w:tr>
      <w:tr w:rsidR="00892988" w:rsidRPr="00892988" w14:paraId="54165ACD" w14:textId="77777777" w:rsidTr="005D03AE">
        <w:trPr>
          <w:trHeight w:val="264"/>
          <w:jc w:val="center"/>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A620829"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Energy</w:t>
            </w:r>
          </w:p>
        </w:tc>
        <w:tc>
          <w:tcPr>
            <w:tcW w:w="4580" w:type="dxa"/>
            <w:tcBorders>
              <w:top w:val="nil"/>
              <w:left w:val="nil"/>
              <w:bottom w:val="single" w:sz="4" w:space="0" w:color="auto"/>
              <w:right w:val="single" w:sz="4" w:space="0" w:color="auto"/>
            </w:tcBorders>
            <w:shd w:val="clear" w:color="auto" w:fill="auto"/>
            <w:noWrap/>
            <w:vAlign w:val="center"/>
            <w:hideMark/>
          </w:tcPr>
          <w:p w14:paraId="0DDFDA00" w14:textId="77777777" w:rsidR="00892988" w:rsidRPr="00892988" w:rsidRDefault="00892988" w:rsidP="006F06C9">
            <w:pPr>
              <w:spacing w:after="0" w:line="240" w:lineRule="auto"/>
              <w:jc w:val="center"/>
              <w:rPr>
                <w:rFonts w:asciiTheme="majorBidi" w:eastAsia="Times New Roman" w:hAnsiTheme="majorBidi" w:cstheme="majorBidi"/>
                <w:color w:val="000000"/>
                <w:sz w:val="18"/>
                <w:szCs w:val="18"/>
              </w:rPr>
            </w:pPr>
            <w:r w:rsidRPr="00892988">
              <w:rPr>
                <w:rFonts w:asciiTheme="majorBidi" w:eastAsia="Times New Roman" w:hAnsiTheme="majorBidi" w:cstheme="majorBidi"/>
                <w:color w:val="000000"/>
                <w:sz w:val="18"/>
                <w:szCs w:val="18"/>
              </w:rPr>
              <w:t>Electricity, medium voltage {IR}| market for | APOS, S</w:t>
            </w:r>
          </w:p>
        </w:tc>
        <w:tc>
          <w:tcPr>
            <w:tcW w:w="980" w:type="dxa"/>
            <w:tcBorders>
              <w:top w:val="nil"/>
              <w:left w:val="nil"/>
              <w:bottom w:val="single" w:sz="4" w:space="0" w:color="auto"/>
              <w:right w:val="single" w:sz="4" w:space="0" w:color="auto"/>
            </w:tcBorders>
            <w:shd w:val="clear" w:color="auto" w:fill="auto"/>
            <w:noWrap/>
            <w:vAlign w:val="center"/>
            <w:hideMark/>
          </w:tcPr>
          <w:p w14:paraId="5FBAE1F4"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proofErr w:type="spellStart"/>
            <w:r w:rsidRPr="00892988">
              <w:rPr>
                <w:rFonts w:asciiTheme="majorBidi" w:eastAsia="Times New Roman" w:hAnsiTheme="majorBidi" w:cstheme="majorBidi"/>
                <w:color w:val="000000"/>
                <w:sz w:val="20"/>
                <w:szCs w:val="20"/>
              </w:rPr>
              <w:t>KWh</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1F7B3113" w14:textId="77777777" w:rsidR="00892988" w:rsidRPr="00892988" w:rsidRDefault="00892988" w:rsidP="006F06C9">
            <w:pPr>
              <w:spacing w:after="0" w:line="240" w:lineRule="auto"/>
              <w:jc w:val="center"/>
              <w:rPr>
                <w:rFonts w:asciiTheme="majorBidi" w:eastAsia="Times New Roman" w:hAnsiTheme="majorBidi" w:cstheme="majorBidi"/>
                <w:color w:val="000000"/>
                <w:sz w:val="20"/>
                <w:szCs w:val="20"/>
              </w:rPr>
            </w:pPr>
            <w:r w:rsidRPr="00892988">
              <w:rPr>
                <w:rFonts w:asciiTheme="majorBidi" w:eastAsia="Times New Roman" w:hAnsiTheme="majorBidi" w:cstheme="majorBidi"/>
                <w:color w:val="000000"/>
                <w:sz w:val="20"/>
                <w:szCs w:val="20"/>
              </w:rPr>
              <w:t>0.179614</w:t>
            </w:r>
          </w:p>
        </w:tc>
      </w:tr>
    </w:tbl>
    <w:p w14:paraId="380395F8" w14:textId="78A64D73" w:rsidR="00892988" w:rsidRPr="006F06C9" w:rsidRDefault="00892988" w:rsidP="006F06C9">
      <w:pPr>
        <w:jc w:val="center"/>
        <w:rPr>
          <w:rFonts w:asciiTheme="majorBidi" w:hAnsiTheme="majorBidi" w:cstheme="majorBidi"/>
          <w:sz w:val="20"/>
          <w:szCs w:val="20"/>
        </w:rPr>
      </w:pPr>
    </w:p>
    <w:p w14:paraId="1EF632F5" w14:textId="20282893" w:rsidR="00892988"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1</w:t>
      </w:r>
      <w:r w:rsidR="00FF7B9A">
        <w:rPr>
          <w:rFonts w:asciiTheme="majorBidi" w:hAnsiTheme="majorBidi" w:cstheme="majorBidi"/>
          <w:sz w:val="20"/>
          <w:szCs w:val="20"/>
        </w:rPr>
        <w:t>4</w:t>
      </w:r>
      <w:r w:rsidRPr="006F06C9">
        <w:rPr>
          <w:rFonts w:asciiTheme="majorBidi" w:hAnsiTheme="majorBidi" w:cstheme="majorBidi"/>
          <w:sz w:val="20"/>
          <w:szCs w:val="20"/>
        </w:rPr>
        <w:t>- Chemical consumption in WWTP (per 1 m</w:t>
      </w:r>
      <w:r w:rsidRPr="00FF7B9A">
        <w:rPr>
          <w:rFonts w:asciiTheme="majorBidi" w:hAnsiTheme="majorBidi" w:cstheme="majorBidi"/>
          <w:sz w:val="20"/>
          <w:szCs w:val="20"/>
          <w:vertAlign w:val="superscript"/>
        </w:rPr>
        <w:t>3</w:t>
      </w:r>
      <w:r w:rsidRPr="006F06C9">
        <w:rPr>
          <w:rFonts w:asciiTheme="majorBidi" w:hAnsiTheme="majorBidi" w:cstheme="majorBidi"/>
          <w:sz w:val="20"/>
          <w:szCs w:val="20"/>
        </w:rPr>
        <w:t xml:space="preserve"> of wastewater flow)</w:t>
      </w:r>
    </w:p>
    <w:tbl>
      <w:tblPr>
        <w:tblW w:w="8725" w:type="dxa"/>
        <w:jc w:val="center"/>
        <w:tblLook w:val="04A0" w:firstRow="1" w:lastRow="0" w:firstColumn="1" w:lastColumn="0" w:noHBand="0" w:noVBand="1"/>
      </w:tblPr>
      <w:tblGrid>
        <w:gridCol w:w="1020"/>
        <w:gridCol w:w="6175"/>
        <w:gridCol w:w="720"/>
        <w:gridCol w:w="1166"/>
      </w:tblGrid>
      <w:tr w:rsidR="00202454" w:rsidRPr="00202454" w14:paraId="1B0D1CCA" w14:textId="77777777" w:rsidTr="005D03AE">
        <w:trPr>
          <w:trHeight w:val="264"/>
          <w:jc w:val="center"/>
        </w:trPr>
        <w:tc>
          <w:tcPr>
            <w:tcW w:w="1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077E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w:t>
            </w:r>
          </w:p>
        </w:tc>
        <w:tc>
          <w:tcPr>
            <w:tcW w:w="6175" w:type="dxa"/>
            <w:tcBorders>
              <w:top w:val="single" w:sz="4" w:space="0" w:color="auto"/>
              <w:left w:val="nil"/>
              <w:bottom w:val="single" w:sz="4" w:space="0" w:color="auto"/>
              <w:right w:val="single" w:sz="4" w:space="0" w:color="auto"/>
            </w:tcBorders>
            <w:shd w:val="clear" w:color="auto" w:fill="auto"/>
            <w:noWrap/>
            <w:vAlign w:val="center"/>
            <w:hideMark/>
          </w:tcPr>
          <w:p w14:paraId="2795A66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Ecoinvent</w:t>
            </w:r>
            <w:proofErr w:type="spellEnd"/>
            <w:r w:rsidRPr="00202454">
              <w:rPr>
                <w:rFonts w:asciiTheme="majorBidi" w:eastAsia="Times New Roman" w:hAnsiTheme="majorBidi" w:cstheme="majorBidi"/>
                <w:color w:val="000000"/>
                <w:sz w:val="20"/>
                <w:szCs w:val="20"/>
              </w:rPr>
              <w:t xml:space="preserve"> Process/ Materials</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331E699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30C545A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68EC06F8" w14:textId="77777777" w:rsidTr="005D03AE">
        <w:trPr>
          <w:trHeight w:val="264"/>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6116290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6175" w:type="dxa"/>
            <w:tcBorders>
              <w:top w:val="nil"/>
              <w:left w:val="nil"/>
              <w:bottom w:val="single" w:sz="4" w:space="0" w:color="auto"/>
              <w:right w:val="single" w:sz="4" w:space="0" w:color="auto"/>
            </w:tcBorders>
            <w:shd w:val="clear" w:color="auto" w:fill="auto"/>
            <w:noWrap/>
            <w:vAlign w:val="center"/>
            <w:hideMark/>
          </w:tcPr>
          <w:p w14:paraId="2A31D65A"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{RER}| market for </w:t>
            </w: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 APOS, S</w:t>
            </w:r>
          </w:p>
        </w:tc>
        <w:tc>
          <w:tcPr>
            <w:tcW w:w="720" w:type="dxa"/>
            <w:tcBorders>
              <w:top w:val="nil"/>
              <w:left w:val="nil"/>
              <w:bottom w:val="single" w:sz="4" w:space="0" w:color="auto"/>
              <w:right w:val="single" w:sz="4" w:space="0" w:color="auto"/>
            </w:tcBorders>
            <w:shd w:val="clear" w:color="auto" w:fill="auto"/>
            <w:noWrap/>
            <w:vAlign w:val="center"/>
            <w:hideMark/>
          </w:tcPr>
          <w:p w14:paraId="54F9137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Kg</w:t>
            </w:r>
          </w:p>
        </w:tc>
        <w:tc>
          <w:tcPr>
            <w:tcW w:w="810" w:type="dxa"/>
            <w:tcBorders>
              <w:top w:val="nil"/>
              <w:left w:val="nil"/>
              <w:bottom w:val="single" w:sz="4" w:space="0" w:color="auto"/>
              <w:right w:val="single" w:sz="4" w:space="0" w:color="auto"/>
            </w:tcBorders>
            <w:shd w:val="clear" w:color="auto" w:fill="auto"/>
            <w:noWrap/>
            <w:vAlign w:val="center"/>
            <w:hideMark/>
          </w:tcPr>
          <w:p w14:paraId="726D5F4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0.00131306</w:t>
            </w:r>
          </w:p>
        </w:tc>
      </w:tr>
      <w:tr w:rsidR="00202454" w:rsidRPr="00202454" w14:paraId="50FA8617" w14:textId="77777777" w:rsidTr="005D03AE">
        <w:trPr>
          <w:trHeight w:val="264"/>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41D4478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w:t>
            </w:r>
          </w:p>
        </w:tc>
        <w:tc>
          <w:tcPr>
            <w:tcW w:w="6175" w:type="dxa"/>
            <w:tcBorders>
              <w:top w:val="nil"/>
              <w:left w:val="nil"/>
              <w:bottom w:val="single" w:sz="4" w:space="0" w:color="auto"/>
              <w:right w:val="single" w:sz="4" w:space="0" w:color="auto"/>
            </w:tcBorders>
            <w:shd w:val="clear" w:color="auto" w:fill="auto"/>
            <w:noWrap/>
            <w:vAlign w:val="center"/>
            <w:hideMark/>
          </w:tcPr>
          <w:p w14:paraId="07C84A41"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{RER}| market for </w:t>
            </w: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 APOS, S</w:t>
            </w:r>
          </w:p>
        </w:tc>
        <w:tc>
          <w:tcPr>
            <w:tcW w:w="720" w:type="dxa"/>
            <w:tcBorders>
              <w:top w:val="nil"/>
              <w:left w:val="nil"/>
              <w:bottom w:val="single" w:sz="4" w:space="0" w:color="auto"/>
              <w:right w:val="single" w:sz="4" w:space="0" w:color="auto"/>
            </w:tcBorders>
            <w:shd w:val="clear" w:color="auto" w:fill="auto"/>
            <w:noWrap/>
            <w:vAlign w:val="center"/>
            <w:hideMark/>
          </w:tcPr>
          <w:p w14:paraId="29D5550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Kg</w:t>
            </w:r>
          </w:p>
        </w:tc>
        <w:tc>
          <w:tcPr>
            <w:tcW w:w="810" w:type="dxa"/>
            <w:tcBorders>
              <w:top w:val="nil"/>
              <w:left w:val="nil"/>
              <w:bottom w:val="single" w:sz="4" w:space="0" w:color="auto"/>
              <w:right w:val="single" w:sz="4" w:space="0" w:color="auto"/>
            </w:tcBorders>
            <w:shd w:val="clear" w:color="auto" w:fill="auto"/>
            <w:noWrap/>
            <w:vAlign w:val="center"/>
            <w:hideMark/>
          </w:tcPr>
          <w:p w14:paraId="782C27A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0.00161072</w:t>
            </w:r>
          </w:p>
        </w:tc>
      </w:tr>
      <w:tr w:rsidR="00202454" w:rsidRPr="00202454" w14:paraId="7DCC7EA9" w14:textId="77777777" w:rsidTr="005D03AE">
        <w:trPr>
          <w:trHeight w:val="264"/>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35F6F8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w:t>
            </w:r>
          </w:p>
        </w:tc>
        <w:tc>
          <w:tcPr>
            <w:tcW w:w="6175" w:type="dxa"/>
            <w:tcBorders>
              <w:top w:val="nil"/>
              <w:left w:val="nil"/>
              <w:bottom w:val="single" w:sz="4" w:space="0" w:color="auto"/>
              <w:right w:val="single" w:sz="4" w:space="0" w:color="auto"/>
            </w:tcBorders>
            <w:shd w:val="clear" w:color="auto" w:fill="auto"/>
            <w:noWrap/>
            <w:vAlign w:val="center"/>
            <w:hideMark/>
          </w:tcPr>
          <w:p w14:paraId="5EA424F0"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{RER}| market for </w:t>
            </w: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 APOS, S</w:t>
            </w:r>
          </w:p>
        </w:tc>
        <w:tc>
          <w:tcPr>
            <w:tcW w:w="720" w:type="dxa"/>
            <w:tcBorders>
              <w:top w:val="nil"/>
              <w:left w:val="nil"/>
              <w:bottom w:val="single" w:sz="4" w:space="0" w:color="auto"/>
              <w:right w:val="single" w:sz="4" w:space="0" w:color="auto"/>
            </w:tcBorders>
            <w:shd w:val="clear" w:color="auto" w:fill="auto"/>
            <w:noWrap/>
            <w:vAlign w:val="center"/>
            <w:hideMark/>
          </w:tcPr>
          <w:p w14:paraId="5A29FA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Kg</w:t>
            </w:r>
          </w:p>
        </w:tc>
        <w:tc>
          <w:tcPr>
            <w:tcW w:w="810" w:type="dxa"/>
            <w:tcBorders>
              <w:top w:val="nil"/>
              <w:left w:val="nil"/>
              <w:bottom w:val="single" w:sz="4" w:space="0" w:color="auto"/>
              <w:right w:val="single" w:sz="4" w:space="0" w:color="auto"/>
            </w:tcBorders>
            <w:shd w:val="clear" w:color="auto" w:fill="auto"/>
            <w:noWrap/>
            <w:vAlign w:val="center"/>
            <w:hideMark/>
          </w:tcPr>
          <w:p w14:paraId="1785A9B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0.00168745</w:t>
            </w:r>
          </w:p>
        </w:tc>
      </w:tr>
      <w:tr w:rsidR="00202454" w:rsidRPr="00202454" w14:paraId="5DE7A416" w14:textId="77777777" w:rsidTr="005D03AE">
        <w:trPr>
          <w:trHeight w:val="264"/>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924078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w:t>
            </w:r>
          </w:p>
        </w:tc>
        <w:tc>
          <w:tcPr>
            <w:tcW w:w="6175" w:type="dxa"/>
            <w:tcBorders>
              <w:top w:val="nil"/>
              <w:left w:val="nil"/>
              <w:bottom w:val="single" w:sz="4" w:space="0" w:color="auto"/>
              <w:right w:val="single" w:sz="4" w:space="0" w:color="auto"/>
            </w:tcBorders>
            <w:shd w:val="clear" w:color="auto" w:fill="auto"/>
            <w:noWrap/>
            <w:vAlign w:val="center"/>
            <w:hideMark/>
          </w:tcPr>
          <w:p w14:paraId="66421392"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{RER}| market for </w:t>
            </w: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 APOS, S</w:t>
            </w:r>
          </w:p>
        </w:tc>
        <w:tc>
          <w:tcPr>
            <w:tcW w:w="720" w:type="dxa"/>
            <w:tcBorders>
              <w:top w:val="nil"/>
              <w:left w:val="nil"/>
              <w:bottom w:val="single" w:sz="4" w:space="0" w:color="auto"/>
              <w:right w:val="single" w:sz="4" w:space="0" w:color="auto"/>
            </w:tcBorders>
            <w:shd w:val="clear" w:color="auto" w:fill="auto"/>
            <w:noWrap/>
            <w:vAlign w:val="center"/>
            <w:hideMark/>
          </w:tcPr>
          <w:p w14:paraId="0FF5AB1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Kg</w:t>
            </w:r>
          </w:p>
        </w:tc>
        <w:tc>
          <w:tcPr>
            <w:tcW w:w="810" w:type="dxa"/>
            <w:tcBorders>
              <w:top w:val="nil"/>
              <w:left w:val="nil"/>
              <w:bottom w:val="single" w:sz="4" w:space="0" w:color="auto"/>
              <w:right w:val="single" w:sz="4" w:space="0" w:color="auto"/>
            </w:tcBorders>
            <w:shd w:val="clear" w:color="auto" w:fill="auto"/>
            <w:noWrap/>
            <w:vAlign w:val="center"/>
            <w:hideMark/>
          </w:tcPr>
          <w:p w14:paraId="5EB1968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0.00153454</w:t>
            </w:r>
          </w:p>
        </w:tc>
      </w:tr>
      <w:tr w:rsidR="00202454" w:rsidRPr="00202454" w14:paraId="0015D95B" w14:textId="77777777" w:rsidTr="005D03AE">
        <w:trPr>
          <w:trHeight w:val="264"/>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1A8EB5F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w:t>
            </w:r>
          </w:p>
        </w:tc>
        <w:tc>
          <w:tcPr>
            <w:tcW w:w="6175" w:type="dxa"/>
            <w:tcBorders>
              <w:top w:val="nil"/>
              <w:left w:val="nil"/>
              <w:bottom w:val="single" w:sz="4" w:space="0" w:color="auto"/>
              <w:right w:val="single" w:sz="4" w:space="0" w:color="auto"/>
            </w:tcBorders>
            <w:shd w:val="clear" w:color="auto" w:fill="auto"/>
            <w:noWrap/>
            <w:vAlign w:val="center"/>
            <w:hideMark/>
          </w:tcPr>
          <w:p w14:paraId="6FE678C6"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{RER}| market for </w:t>
            </w:r>
            <w:proofErr w:type="spellStart"/>
            <w:r w:rsidRPr="00202454">
              <w:rPr>
                <w:rFonts w:asciiTheme="majorBidi" w:eastAsia="Times New Roman" w:hAnsiTheme="majorBidi" w:cstheme="majorBidi"/>
                <w:color w:val="000000"/>
                <w:sz w:val="18"/>
                <w:szCs w:val="18"/>
              </w:rPr>
              <w:t>aluminium</w:t>
            </w:r>
            <w:proofErr w:type="spellEnd"/>
            <w:r w:rsidRPr="00202454">
              <w:rPr>
                <w:rFonts w:asciiTheme="majorBidi" w:eastAsia="Times New Roman" w:hAnsiTheme="majorBidi" w:cstheme="majorBidi"/>
                <w:color w:val="000000"/>
                <w:sz w:val="18"/>
                <w:szCs w:val="18"/>
              </w:rPr>
              <w:t xml:space="preserve"> sulfate, powder | APOS, S</w:t>
            </w:r>
          </w:p>
        </w:tc>
        <w:tc>
          <w:tcPr>
            <w:tcW w:w="720" w:type="dxa"/>
            <w:tcBorders>
              <w:top w:val="nil"/>
              <w:left w:val="nil"/>
              <w:bottom w:val="single" w:sz="4" w:space="0" w:color="auto"/>
              <w:right w:val="single" w:sz="4" w:space="0" w:color="auto"/>
            </w:tcBorders>
            <w:shd w:val="clear" w:color="auto" w:fill="auto"/>
            <w:noWrap/>
            <w:vAlign w:val="center"/>
            <w:hideMark/>
          </w:tcPr>
          <w:p w14:paraId="77B433C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Kg</w:t>
            </w:r>
          </w:p>
        </w:tc>
        <w:tc>
          <w:tcPr>
            <w:tcW w:w="810" w:type="dxa"/>
            <w:tcBorders>
              <w:top w:val="nil"/>
              <w:left w:val="nil"/>
              <w:bottom w:val="single" w:sz="4" w:space="0" w:color="auto"/>
              <w:right w:val="single" w:sz="4" w:space="0" w:color="auto"/>
            </w:tcBorders>
            <w:shd w:val="clear" w:color="auto" w:fill="auto"/>
            <w:noWrap/>
            <w:vAlign w:val="center"/>
            <w:hideMark/>
          </w:tcPr>
          <w:p w14:paraId="5733FA4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0.0028846</w:t>
            </w:r>
          </w:p>
        </w:tc>
      </w:tr>
    </w:tbl>
    <w:p w14:paraId="0A1F8407" w14:textId="61401DD2" w:rsidR="00202454" w:rsidRPr="006F06C9" w:rsidRDefault="00202454" w:rsidP="006F06C9">
      <w:pPr>
        <w:jc w:val="center"/>
        <w:rPr>
          <w:rFonts w:asciiTheme="majorBidi" w:hAnsiTheme="majorBidi" w:cstheme="majorBidi"/>
          <w:sz w:val="20"/>
          <w:szCs w:val="20"/>
        </w:rPr>
      </w:pPr>
    </w:p>
    <w:p w14:paraId="5902942F"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73C4F01B" w14:textId="5EFE1ACD"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1</w:t>
      </w:r>
      <w:r w:rsidR="00FF7B9A">
        <w:rPr>
          <w:rFonts w:asciiTheme="majorBidi" w:hAnsiTheme="majorBidi" w:cstheme="majorBidi"/>
          <w:sz w:val="20"/>
          <w:szCs w:val="20"/>
        </w:rPr>
        <w:t>5</w:t>
      </w:r>
      <w:r w:rsidRPr="006F06C9">
        <w:rPr>
          <w:rFonts w:asciiTheme="majorBidi" w:hAnsiTheme="majorBidi" w:cstheme="majorBidi"/>
          <w:sz w:val="20"/>
          <w:szCs w:val="20"/>
        </w:rPr>
        <w:t>- Transportations of WWTP</w:t>
      </w:r>
    </w:p>
    <w:tbl>
      <w:tblPr>
        <w:tblW w:w="10140" w:type="dxa"/>
        <w:jc w:val="center"/>
        <w:tblLook w:val="04A0" w:firstRow="1" w:lastRow="0" w:firstColumn="1" w:lastColumn="0" w:noHBand="0" w:noVBand="1"/>
      </w:tblPr>
      <w:tblGrid>
        <w:gridCol w:w="3160"/>
        <w:gridCol w:w="5020"/>
        <w:gridCol w:w="980"/>
        <w:gridCol w:w="980"/>
      </w:tblGrid>
      <w:tr w:rsidR="00202454" w:rsidRPr="00202454" w14:paraId="21548254" w14:textId="77777777" w:rsidTr="005D03AE">
        <w:trPr>
          <w:trHeight w:val="264"/>
          <w:jc w:val="center"/>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B5F0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5020" w:type="dxa"/>
            <w:tcBorders>
              <w:top w:val="single" w:sz="4" w:space="0" w:color="auto"/>
              <w:left w:val="nil"/>
              <w:bottom w:val="single" w:sz="4" w:space="0" w:color="auto"/>
              <w:right w:val="single" w:sz="4" w:space="0" w:color="auto"/>
            </w:tcBorders>
            <w:shd w:val="clear" w:color="auto" w:fill="auto"/>
            <w:noWrap/>
            <w:vAlign w:val="center"/>
            <w:hideMark/>
          </w:tcPr>
          <w:p w14:paraId="56B873E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Ecoinvent</w:t>
            </w:r>
            <w:proofErr w:type="spellEnd"/>
            <w:r w:rsidRPr="00202454">
              <w:rPr>
                <w:rFonts w:asciiTheme="majorBidi" w:eastAsia="Times New Roman" w:hAnsiTheme="majorBidi" w:cstheme="majorBidi"/>
                <w:color w:val="000000"/>
                <w:sz w:val="20"/>
                <w:szCs w:val="20"/>
              </w:rPr>
              <w:t xml:space="preserve">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7D43CDF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D40930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6E3C4C46" w14:textId="77777777" w:rsidTr="005D03AE">
        <w:trPr>
          <w:trHeight w:val="52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421898B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chemical per 1 m</w:t>
            </w:r>
            <w:r w:rsidRPr="00202454">
              <w:rPr>
                <w:rFonts w:asciiTheme="majorBidi" w:eastAsia="Times New Roman" w:hAnsiTheme="majorBidi" w:cstheme="majorBidi"/>
                <w:color w:val="000000"/>
                <w:sz w:val="20"/>
                <w:szCs w:val="20"/>
                <w:vertAlign w:val="superscript"/>
              </w:rPr>
              <w:t>3</w:t>
            </w:r>
            <w:r w:rsidRPr="00202454">
              <w:rPr>
                <w:rFonts w:asciiTheme="majorBidi" w:eastAsia="Times New Roman" w:hAnsiTheme="majorBidi" w:cstheme="majorBidi"/>
                <w:color w:val="000000"/>
                <w:sz w:val="20"/>
                <w:szCs w:val="20"/>
              </w:rPr>
              <w:t xml:space="preserve"> of wastewater flow in scenario 0</w:t>
            </w:r>
          </w:p>
        </w:tc>
        <w:tc>
          <w:tcPr>
            <w:tcW w:w="5020" w:type="dxa"/>
            <w:tcBorders>
              <w:top w:val="nil"/>
              <w:left w:val="nil"/>
              <w:bottom w:val="single" w:sz="4" w:space="0" w:color="auto"/>
              <w:right w:val="single" w:sz="4" w:space="0" w:color="auto"/>
            </w:tcBorders>
            <w:shd w:val="clear" w:color="auto" w:fill="auto"/>
            <w:vAlign w:val="center"/>
            <w:hideMark/>
          </w:tcPr>
          <w:p w14:paraId="44A8B51F"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freight, lorry 3.5-7.5 metric ton, euro4 {</w:t>
            </w:r>
            <w:proofErr w:type="spellStart"/>
            <w:r w:rsidRPr="00202454">
              <w:rPr>
                <w:rFonts w:asciiTheme="majorBidi" w:eastAsia="Times New Roman" w:hAnsiTheme="majorBidi" w:cstheme="majorBidi"/>
                <w:color w:val="000000"/>
                <w:sz w:val="18"/>
                <w:szCs w:val="18"/>
              </w:rPr>
              <w:t>RoW</w:t>
            </w:r>
            <w:proofErr w:type="spellEnd"/>
            <w:r w:rsidRPr="00202454">
              <w:rPr>
                <w:rFonts w:asciiTheme="majorBidi" w:eastAsia="Times New Roman" w:hAnsiTheme="majorBidi" w:cstheme="majorBidi"/>
                <w:color w:val="000000"/>
                <w:sz w:val="18"/>
                <w:szCs w:val="18"/>
              </w:rPr>
              <w:t>}| market for transport, freight, lorry 3.5-7.5 metric ton, EURO4 | APOS, S</w:t>
            </w:r>
          </w:p>
        </w:tc>
        <w:tc>
          <w:tcPr>
            <w:tcW w:w="980" w:type="dxa"/>
            <w:tcBorders>
              <w:top w:val="nil"/>
              <w:left w:val="nil"/>
              <w:bottom w:val="single" w:sz="4" w:space="0" w:color="auto"/>
              <w:right w:val="single" w:sz="4" w:space="0" w:color="auto"/>
            </w:tcBorders>
            <w:shd w:val="clear" w:color="auto" w:fill="auto"/>
            <w:noWrap/>
            <w:vAlign w:val="center"/>
            <w:hideMark/>
          </w:tcPr>
          <w:p w14:paraId="173949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0BB307B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3.43E-05</w:t>
            </w:r>
          </w:p>
        </w:tc>
      </w:tr>
      <w:tr w:rsidR="00202454" w:rsidRPr="00202454" w14:paraId="0B002798" w14:textId="77777777" w:rsidTr="005D03AE">
        <w:trPr>
          <w:trHeight w:val="52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A47143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chemical per 1 m</w:t>
            </w:r>
            <w:r w:rsidRPr="00202454">
              <w:rPr>
                <w:rFonts w:asciiTheme="majorBidi" w:eastAsia="Times New Roman" w:hAnsiTheme="majorBidi" w:cstheme="majorBidi"/>
                <w:color w:val="000000"/>
                <w:sz w:val="20"/>
                <w:szCs w:val="20"/>
                <w:vertAlign w:val="superscript"/>
              </w:rPr>
              <w:t>3</w:t>
            </w:r>
            <w:r w:rsidRPr="00202454">
              <w:rPr>
                <w:rFonts w:asciiTheme="majorBidi" w:eastAsia="Times New Roman" w:hAnsiTheme="majorBidi" w:cstheme="majorBidi"/>
                <w:color w:val="000000"/>
                <w:sz w:val="20"/>
                <w:szCs w:val="20"/>
              </w:rPr>
              <w:t xml:space="preserve"> of wastewater flow in scenario 1</w:t>
            </w:r>
          </w:p>
        </w:tc>
        <w:tc>
          <w:tcPr>
            <w:tcW w:w="5020" w:type="dxa"/>
            <w:tcBorders>
              <w:top w:val="nil"/>
              <w:left w:val="nil"/>
              <w:bottom w:val="single" w:sz="4" w:space="0" w:color="auto"/>
              <w:right w:val="single" w:sz="4" w:space="0" w:color="auto"/>
            </w:tcBorders>
            <w:shd w:val="clear" w:color="auto" w:fill="auto"/>
            <w:vAlign w:val="center"/>
            <w:hideMark/>
          </w:tcPr>
          <w:p w14:paraId="33E036E9"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freight, lorry 3.5-7.5 metric ton, euro4 {</w:t>
            </w:r>
            <w:proofErr w:type="spellStart"/>
            <w:r w:rsidRPr="00202454">
              <w:rPr>
                <w:rFonts w:asciiTheme="majorBidi" w:eastAsia="Times New Roman" w:hAnsiTheme="majorBidi" w:cstheme="majorBidi"/>
                <w:color w:val="000000"/>
                <w:sz w:val="18"/>
                <w:szCs w:val="18"/>
              </w:rPr>
              <w:t>RoW</w:t>
            </w:r>
            <w:proofErr w:type="spellEnd"/>
            <w:r w:rsidRPr="00202454">
              <w:rPr>
                <w:rFonts w:asciiTheme="majorBidi" w:eastAsia="Times New Roman" w:hAnsiTheme="majorBidi" w:cstheme="majorBidi"/>
                <w:color w:val="000000"/>
                <w:sz w:val="18"/>
                <w:szCs w:val="18"/>
              </w:rPr>
              <w:t>}| market for transport, freight, lorry 3.5-7.5 metric ton, EURO4 | APOS, S</w:t>
            </w:r>
          </w:p>
        </w:tc>
        <w:tc>
          <w:tcPr>
            <w:tcW w:w="980" w:type="dxa"/>
            <w:tcBorders>
              <w:top w:val="nil"/>
              <w:left w:val="nil"/>
              <w:bottom w:val="single" w:sz="4" w:space="0" w:color="auto"/>
              <w:right w:val="single" w:sz="4" w:space="0" w:color="auto"/>
            </w:tcBorders>
            <w:shd w:val="clear" w:color="auto" w:fill="auto"/>
            <w:noWrap/>
            <w:vAlign w:val="center"/>
            <w:hideMark/>
          </w:tcPr>
          <w:p w14:paraId="3BA75ED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1EED27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4.2E-05</w:t>
            </w:r>
          </w:p>
        </w:tc>
      </w:tr>
      <w:tr w:rsidR="00202454" w:rsidRPr="00202454" w14:paraId="220F6C59" w14:textId="77777777" w:rsidTr="005D03AE">
        <w:trPr>
          <w:trHeight w:val="52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FFBAE1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chemical per 1 m</w:t>
            </w:r>
            <w:r w:rsidRPr="00202454">
              <w:rPr>
                <w:rFonts w:asciiTheme="majorBidi" w:eastAsia="Times New Roman" w:hAnsiTheme="majorBidi" w:cstheme="majorBidi"/>
                <w:color w:val="000000"/>
                <w:sz w:val="20"/>
                <w:szCs w:val="20"/>
                <w:vertAlign w:val="superscript"/>
              </w:rPr>
              <w:t>3</w:t>
            </w:r>
            <w:r w:rsidRPr="00202454">
              <w:rPr>
                <w:rFonts w:asciiTheme="majorBidi" w:eastAsia="Times New Roman" w:hAnsiTheme="majorBidi" w:cstheme="majorBidi"/>
                <w:color w:val="000000"/>
                <w:sz w:val="20"/>
                <w:szCs w:val="20"/>
              </w:rPr>
              <w:t xml:space="preserve"> of wastewater flow in scenario 2</w:t>
            </w:r>
          </w:p>
        </w:tc>
        <w:tc>
          <w:tcPr>
            <w:tcW w:w="5020" w:type="dxa"/>
            <w:tcBorders>
              <w:top w:val="nil"/>
              <w:left w:val="nil"/>
              <w:bottom w:val="single" w:sz="4" w:space="0" w:color="auto"/>
              <w:right w:val="single" w:sz="4" w:space="0" w:color="auto"/>
            </w:tcBorders>
            <w:shd w:val="clear" w:color="auto" w:fill="auto"/>
            <w:vAlign w:val="center"/>
            <w:hideMark/>
          </w:tcPr>
          <w:p w14:paraId="155260DB"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freight, lorry 3.5-7.5 metric ton, euro4 {</w:t>
            </w:r>
            <w:proofErr w:type="spellStart"/>
            <w:r w:rsidRPr="00202454">
              <w:rPr>
                <w:rFonts w:asciiTheme="majorBidi" w:eastAsia="Times New Roman" w:hAnsiTheme="majorBidi" w:cstheme="majorBidi"/>
                <w:color w:val="000000"/>
                <w:sz w:val="18"/>
                <w:szCs w:val="18"/>
              </w:rPr>
              <w:t>RoW</w:t>
            </w:r>
            <w:proofErr w:type="spellEnd"/>
            <w:r w:rsidRPr="00202454">
              <w:rPr>
                <w:rFonts w:asciiTheme="majorBidi" w:eastAsia="Times New Roman" w:hAnsiTheme="majorBidi" w:cstheme="majorBidi"/>
                <w:color w:val="000000"/>
                <w:sz w:val="18"/>
                <w:szCs w:val="18"/>
              </w:rPr>
              <w:t>}| market for transport, freight, lorry 3.5-7.5 metric ton, EURO4 | APOS, S</w:t>
            </w:r>
          </w:p>
        </w:tc>
        <w:tc>
          <w:tcPr>
            <w:tcW w:w="980" w:type="dxa"/>
            <w:tcBorders>
              <w:top w:val="nil"/>
              <w:left w:val="nil"/>
              <w:bottom w:val="single" w:sz="4" w:space="0" w:color="auto"/>
              <w:right w:val="single" w:sz="4" w:space="0" w:color="auto"/>
            </w:tcBorders>
            <w:shd w:val="clear" w:color="auto" w:fill="auto"/>
            <w:noWrap/>
            <w:vAlign w:val="center"/>
            <w:hideMark/>
          </w:tcPr>
          <w:p w14:paraId="145A636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6AA39EC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4.4E-05</w:t>
            </w:r>
          </w:p>
        </w:tc>
      </w:tr>
      <w:tr w:rsidR="00202454" w:rsidRPr="00202454" w14:paraId="6CAF61D5" w14:textId="77777777" w:rsidTr="005D03AE">
        <w:trPr>
          <w:trHeight w:val="52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44BC585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chemical per 1 m</w:t>
            </w:r>
            <w:r w:rsidRPr="00202454">
              <w:rPr>
                <w:rFonts w:asciiTheme="majorBidi" w:eastAsia="Times New Roman" w:hAnsiTheme="majorBidi" w:cstheme="majorBidi"/>
                <w:color w:val="000000"/>
                <w:sz w:val="20"/>
                <w:szCs w:val="20"/>
                <w:vertAlign w:val="superscript"/>
              </w:rPr>
              <w:t>3</w:t>
            </w:r>
            <w:r w:rsidRPr="00202454">
              <w:rPr>
                <w:rFonts w:asciiTheme="majorBidi" w:eastAsia="Times New Roman" w:hAnsiTheme="majorBidi" w:cstheme="majorBidi"/>
                <w:color w:val="000000"/>
                <w:sz w:val="20"/>
                <w:szCs w:val="20"/>
              </w:rPr>
              <w:t xml:space="preserve"> of wastewater flow in scenario 3</w:t>
            </w:r>
          </w:p>
        </w:tc>
        <w:tc>
          <w:tcPr>
            <w:tcW w:w="5020" w:type="dxa"/>
            <w:tcBorders>
              <w:top w:val="nil"/>
              <w:left w:val="nil"/>
              <w:bottom w:val="single" w:sz="4" w:space="0" w:color="auto"/>
              <w:right w:val="single" w:sz="4" w:space="0" w:color="auto"/>
            </w:tcBorders>
            <w:shd w:val="clear" w:color="auto" w:fill="auto"/>
            <w:vAlign w:val="center"/>
            <w:hideMark/>
          </w:tcPr>
          <w:p w14:paraId="0894E7EE"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freight, lorry 3.5-7.5 metric ton, euro4 {</w:t>
            </w:r>
            <w:proofErr w:type="spellStart"/>
            <w:r w:rsidRPr="00202454">
              <w:rPr>
                <w:rFonts w:asciiTheme="majorBidi" w:eastAsia="Times New Roman" w:hAnsiTheme="majorBidi" w:cstheme="majorBidi"/>
                <w:color w:val="000000"/>
                <w:sz w:val="18"/>
                <w:szCs w:val="18"/>
              </w:rPr>
              <w:t>RoW</w:t>
            </w:r>
            <w:proofErr w:type="spellEnd"/>
            <w:r w:rsidRPr="00202454">
              <w:rPr>
                <w:rFonts w:asciiTheme="majorBidi" w:eastAsia="Times New Roman" w:hAnsiTheme="majorBidi" w:cstheme="majorBidi"/>
                <w:color w:val="000000"/>
                <w:sz w:val="18"/>
                <w:szCs w:val="18"/>
              </w:rPr>
              <w:t>}| market for transport, freight, lorry 3.5-7.5 metric ton, EURO4 | APOS, S</w:t>
            </w:r>
          </w:p>
        </w:tc>
        <w:tc>
          <w:tcPr>
            <w:tcW w:w="980" w:type="dxa"/>
            <w:tcBorders>
              <w:top w:val="nil"/>
              <w:left w:val="nil"/>
              <w:bottom w:val="single" w:sz="4" w:space="0" w:color="auto"/>
              <w:right w:val="single" w:sz="4" w:space="0" w:color="auto"/>
            </w:tcBorders>
            <w:shd w:val="clear" w:color="auto" w:fill="auto"/>
            <w:noWrap/>
            <w:vAlign w:val="center"/>
            <w:hideMark/>
          </w:tcPr>
          <w:p w14:paraId="53925A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30A2B2B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4.01E-05</w:t>
            </w:r>
          </w:p>
        </w:tc>
      </w:tr>
      <w:tr w:rsidR="00202454" w:rsidRPr="00202454" w14:paraId="1602EC62" w14:textId="77777777" w:rsidTr="005D03AE">
        <w:trPr>
          <w:trHeight w:val="52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F49278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chemical per 1 m</w:t>
            </w:r>
            <w:r w:rsidRPr="00202454">
              <w:rPr>
                <w:rFonts w:asciiTheme="majorBidi" w:eastAsia="Times New Roman" w:hAnsiTheme="majorBidi" w:cstheme="majorBidi"/>
                <w:color w:val="000000"/>
                <w:sz w:val="20"/>
                <w:szCs w:val="20"/>
                <w:vertAlign w:val="superscript"/>
              </w:rPr>
              <w:t xml:space="preserve">3 </w:t>
            </w:r>
            <w:r w:rsidRPr="00202454">
              <w:rPr>
                <w:rFonts w:asciiTheme="majorBidi" w:eastAsia="Times New Roman" w:hAnsiTheme="majorBidi" w:cstheme="majorBidi"/>
                <w:color w:val="000000"/>
                <w:sz w:val="20"/>
                <w:szCs w:val="20"/>
              </w:rPr>
              <w:t>of wastewater flow in scenario 4</w:t>
            </w:r>
          </w:p>
        </w:tc>
        <w:tc>
          <w:tcPr>
            <w:tcW w:w="5020" w:type="dxa"/>
            <w:tcBorders>
              <w:top w:val="nil"/>
              <w:left w:val="nil"/>
              <w:bottom w:val="single" w:sz="4" w:space="0" w:color="auto"/>
              <w:right w:val="single" w:sz="4" w:space="0" w:color="auto"/>
            </w:tcBorders>
            <w:shd w:val="clear" w:color="auto" w:fill="auto"/>
            <w:vAlign w:val="center"/>
            <w:hideMark/>
          </w:tcPr>
          <w:p w14:paraId="547E6FAF"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freight, lorry 3.5-7.5 metric ton, euro4 {</w:t>
            </w:r>
            <w:proofErr w:type="spellStart"/>
            <w:r w:rsidRPr="00202454">
              <w:rPr>
                <w:rFonts w:asciiTheme="majorBidi" w:eastAsia="Times New Roman" w:hAnsiTheme="majorBidi" w:cstheme="majorBidi"/>
                <w:color w:val="000000"/>
                <w:sz w:val="18"/>
                <w:szCs w:val="18"/>
              </w:rPr>
              <w:t>RoW</w:t>
            </w:r>
            <w:proofErr w:type="spellEnd"/>
            <w:r w:rsidRPr="00202454">
              <w:rPr>
                <w:rFonts w:asciiTheme="majorBidi" w:eastAsia="Times New Roman" w:hAnsiTheme="majorBidi" w:cstheme="majorBidi"/>
                <w:color w:val="000000"/>
                <w:sz w:val="18"/>
                <w:szCs w:val="18"/>
              </w:rPr>
              <w:t>}| market for transport, freight, lorry 3.5-7.5 metric ton, EURO4 | APOS, S</w:t>
            </w:r>
          </w:p>
        </w:tc>
        <w:tc>
          <w:tcPr>
            <w:tcW w:w="980" w:type="dxa"/>
            <w:tcBorders>
              <w:top w:val="nil"/>
              <w:left w:val="nil"/>
              <w:bottom w:val="single" w:sz="4" w:space="0" w:color="auto"/>
              <w:right w:val="single" w:sz="4" w:space="0" w:color="auto"/>
            </w:tcBorders>
            <w:shd w:val="clear" w:color="auto" w:fill="auto"/>
            <w:noWrap/>
            <w:vAlign w:val="center"/>
            <w:hideMark/>
          </w:tcPr>
          <w:p w14:paraId="118F804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4938759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7.53E-05</w:t>
            </w:r>
          </w:p>
        </w:tc>
      </w:tr>
      <w:tr w:rsidR="00202454" w:rsidRPr="00202454" w14:paraId="626E5492" w14:textId="77777777" w:rsidTr="005D03AE">
        <w:trPr>
          <w:trHeight w:val="52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93321A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sludge to depot site (for 1 time)</w:t>
            </w:r>
          </w:p>
        </w:tc>
        <w:tc>
          <w:tcPr>
            <w:tcW w:w="5020" w:type="dxa"/>
            <w:tcBorders>
              <w:top w:val="nil"/>
              <w:left w:val="nil"/>
              <w:bottom w:val="single" w:sz="4" w:space="0" w:color="auto"/>
              <w:right w:val="single" w:sz="4" w:space="0" w:color="auto"/>
            </w:tcBorders>
            <w:shd w:val="clear" w:color="auto" w:fill="auto"/>
            <w:vAlign w:val="center"/>
            <w:hideMark/>
          </w:tcPr>
          <w:p w14:paraId="099DCF8B"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freight, lorry &gt;32 metric ton, euro4 {</w:t>
            </w:r>
            <w:proofErr w:type="spellStart"/>
            <w:r w:rsidRPr="00202454">
              <w:rPr>
                <w:rFonts w:asciiTheme="majorBidi" w:eastAsia="Times New Roman" w:hAnsiTheme="majorBidi" w:cstheme="majorBidi"/>
                <w:color w:val="000000"/>
                <w:sz w:val="18"/>
                <w:szCs w:val="18"/>
              </w:rPr>
              <w:t>RoW</w:t>
            </w:r>
            <w:proofErr w:type="spellEnd"/>
            <w:r w:rsidRPr="00202454">
              <w:rPr>
                <w:rFonts w:asciiTheme="majorBidi" w:eastAsia="Times New Roman" w:hAnsiTheme="majorBidi" w:cstheme="majorBidi"/>
                <w:color w:val="000000"/>
                <w:sz w:val="18"/>
                <w:szCs w:val="18"/>
              </w:rPr>
              <w:t>}| market for transport, freight, lorry &gt;32 metric ton, EURO4 | APOS, S</w:t>
            </w:r>
          </w:p>
        </w:tc>
        <w:tc>
          <w:tcPr>
            <w:tcW w:w="980" w:type="dxa"/>
            <w:tcBorders>
              <w:top w:val="nil"/>
              <w:left w:val="nil"/>
              <w:bottom w:val="single" w:sz="4" w:space="0" w:color="auto"/>
              <w:right w:val="single" w:sz="4" w:space="0" w:color="auto"/>
            </w:tcBorders>
            <w:shd w:val="clear" w:color="auto" w:fill="auto"/>
            <w:noWrap/>
            <w:vAlign w:val="center"/>
            <w:hideMark/>
          </w:tcPr>
          <w:p w14:paraId="062FC7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72131DE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160</w:t>
            </w:r>
          </w:p>
        </w:tc>
      </w:tr>
      <w:tr w:rsidR="00202454" w:rsidRPr="00202454" w14:paraId="693660F9" w14:textId="77777777" w:rsidTr="005D03AE">
        <w:trPr>
          <w:trHeight w:val="528"/>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DAF4D6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deposits to the landfill (for 1 time)</w:t>
            </w:r>
          </w:p>
        </w:tc>
        <w:tc>
          <w:tcPr>
            <w:tcW w:w="5020" w:type="dxa"/>
            <w:tcBorders>
              <w:top w:val="nil"/>
              <w:left w:val="nil"/>
              <w:bottom w:val="single" w:sz="4" w:space="0" w:color="auto"/>
              <w:right w:val="single" w:sz="4" w:space="0" w:color="auto"/>
            </w:tcBorders>
            <w:shd w:val="clear" w:color="auto" w:fill="auto"/>
            <w:vAlign w:val="center"/>
            <w:hideMark/>
          </w:tcPr>
          <w:p w14:paraId="0939B653"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freight, lorry 3.5-7.5 metric ton, euro4 {</w:t>
            </w:r>
            <w:proofErr w:type="spellStart"/>
            <w:r w:rsidRPr="00202454">
              <w:rPr>
                <w:rFonts w:asciiTheme="majorBidi" w:eastAsia="Times New Roman" w:hAnsiTheme="majorBidi" w:cstheme="majorBidi"/>
                <w:color w:val="000000"/>
                <w:sz w:val="18"/>
                <w:szCs w:val="18"/>
              </w:rPr>
              <w:t>RoW</w:t>
            </w:r>
            <w:proofErr w:type="spellEnd"/>
            <w:r w:rsidRPr="00202454">
              <w:rPr>
                <w:rFonts w:asciiTheme="majorBidi" w:eastAsia="Times New Roman" w:hAnsiTheme="majorBidi" w:cstheme="majorBidi"/>
                <w:color w:val="000000"/>
                <w:sz w:val="18"/>
                <w:szCs w:val="18"/>
              </w:rPr>
              <w:t>}| market for transport, freight, lorry 3.5-7.5 metric ton, EURO4 | APOS, S</w:t>
            </w:r>
          </w:p>
        </w:tc>
        <w:tc>
          <w:tcPr>
            <w:tcW w:w="980" w:type="dxa"/>
            <w:tcBorders>
              <w:top w:val="nil"/>
              <w:left w:val="nil"/>
              <w:bottom w:val="single" w:sz="4" w:space="0" w:color="auto"/>
              <w:right w:val="single" w:sz="4" w:space="0" w:color="auto"/>
            </w:tcBorders>
            <w:shd w:val="clear" w:color="auto" w:fill="auto"/>
            <w:noWrap/>
            <w:vAlign w:val="center"/>
            <w:hideMark/>
          </w:tcPr>
          <w:p w14:paraId="0614475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5301055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9.96</w:t>
            </w:r>
          </w:p>
        </w:tc>
      </w:tr>
      <w:tr w:rsidR="00202454" w:rsidRPr="00202454" w14:paraId="7C0194C4" w14:textId="77777777" w:rsidTr="005D03AE">
        <w:trPr>
          <w:trHeight w:val="792"/>
          <w:jc w:val="center"/>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6331B2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 of treated wastewater to artificial lake (for 1 time)</w:t>
            </w:r>
          </w:p>
        </w:tc>
        <w:tc>
          <w:tcPr>
            <w:tcW w:w="5020" w:type="dxa"/>
            <w:tcBorders>
              <w:top w:val="nil"/>
              <w:left w:val="nil"/>
              <w:bottom w:val="single" w:sz="4" w:space="0" w:color="auto"/>
              <w:right w:val="single" w:sz="4" w:space="0" w:color="auto"/>
            </w:tcBorders>
            <w:shd w:val="clear" w:color="auto" w:fill="auto"/>
            <w:vAlign w:val="center"/>
            <w:hideMark/>
          </w:tcPr>
          <w:p w14:paraId="51A59A2F" w14:textId="7777777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 tractor and trailer, agricultural {GLO}| market for | APOS, S</w:t>
            </w:r>
          </w:p>
        </w:tc>
        <w:tc>
          <w:tcPr>
            <w:tcW w:w="980" w:type="dxa"/>
            <w:tcBorders>
              <w:top w:val="nil"/>
              <w:left w:val="nil"/>
              <w:bottom w:val="single" w:sz="4" w:space="0" w:color="auto"/>
              <w:right w:val="single" w:sz="4" w:space="0" w:color="auto"/>
            </w:tcBorders>
            <w:shd w:val="clear" w:color="auto" w:fill="auto"/>
            <w:noWrap/>
            <w:vAlign w:val="center"/>
            <w:hideMark/>
          </w:tcPr>
          <w:p w14:paraId="5918CFF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roofErr w:type="spellStart"/>
            <w:r w:rsidRPr="00202454">
              <w:rPr>
                <w:rFonts w:asciiTheme="majorBidi" w:eastAsia="Times New Roman" w:hAnsiTheme="majorBidi" w:cstheme="majorBidi"/>
                <w:color w:val="000000"/>
                <w:sz w:val="20"/>
                <w:szCs w:val="20"/>
              </w:rPr>
              <w:t>t.Km</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27EE4CB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146.4</w:t>
            </w:r>
          </w:p>
        </w:tc>
      </w:tr>
    </w:tbl>
    <w:p w14:paraId="7D020FDC" w14:textId="63B51B50" w:rsidR="00202454" w:rsidRPr="006F06C9" w:rsidRDefault="00202454" w:rsidP="006F06C9">
      <w:pPr>
        <w:jc w:val="center"/>
        <w:rPr>
          <w:rFonts w:asciiTheme="majorBidi" w:hAnsiTheme="majorBidi" w:cstheme="majorBidi"/>
          <w:sz w:val="20"/>
          <w:szCs w:val="20"/>
        </w:rPr>
      </w:pPr>
    </w:p>
    <w:p w14:paraId="35E5AC7F" w14:textId="07C8B1AB"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1</w:t>
      </w:r>
      <w:r w:rsidR="00FF7B9A">
        <w:rPr>
          <w:rFonts w:asciiTheme="majorBidi" w:hAnsiTheme="majorBidi" w:cstheme="majorBidi"/>
          <w:sz w:val="20"/>
          <w:szCs w:val="20"/>
        </w:rPr>
        <w:t>6</w:t>
      </w:r>
      <w:r w:rsidRPr="006F06C9">
        <w:rPr>
          <w:rFonts w:asciiTheme="majorBidi" w:hAnsiTheme="majorBidi" w:cstheme="majorBidi"/>
          <w:sz w:val="20"/>
          <w:szCs w:val="20"/>
        </w:rPr>
        <w:t>- Scenario 0</w:t>
      </w:r>
    </w:p>
    <w:tbl>
      <w:tblPr>
        <w:tblW w:w="7880" w:type="dxa"/>
        <w:jc w:val="center"/>
        <w:tblLook w:val="04A0" w:firstRow="1" w:lastRow="0" w:firstColumn="1" w:lastColumn="0" w:noHBand="0" w:noVBand="1"/>
      </w:tblPr>
      <w:tblGrid>
        <w:gridCol w:w="5600"/>
        <w:gridCol w:w="980"/>
        <w:gridCol w:w="1300"/>
      </w:tblGrid>
      <w:tr w:rsidR="00202454" w:rsidRPr="00202454" w14:paraId="21D08EFB" w14:textId="77777777" w:rsidTr="005D03AE">
        <w:trPr>
          <w:trHeight w:val="264"/>
          <w:jc w:val="center"/>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842F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563E1A6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2787DA5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0A2B3F6F"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909F651" w14:textId="7D882BED"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Replacing cast iron manhole cover (Table </w:t>
            </w:r>
            <w:r w:rsidR="00FF7B9A"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E3B780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A78DF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1387</w:t>
            </w:r>
          </w:p>
        </w:tc>
      </w:tr>
      <w:tr w:rsidR="00202454" w:rsidRPr="00202454" w14:paraId="73C86C23"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82D319C" w14:textId="29196865"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Replacing reinfor</w:t>
            </w:r>
            <w:r w:rsidR="00FF7B9A" w:rsidRPr="00FF7B9A">
              <w:rPr>
                <w:rFonts w:asciiTheme="majorBidi" w:eastAsia="Times New Roman" w:hAnsiTheme="majorBidi" w:cstheme="majorBidi"/>
                <w:color w:val="000000"/>
                <w:sz w:val="18"/>
                <w:szCs w:val="18"/>
              </w:rPr>
              <w:t>c</w:t>
            </w:r>
            <w:r w:rsidRPr="00202454">
              <w:rPr>
                <w:rFonts w:asciiTheme="majorBidi" w:eastAsia="Times New Roman" w:hAnsiTheme="majorBidi" w:cstheme="majorBidi"/>
                <w:color w:val="000000"/>
                <w:sz w:val="18"/>
                <w:szCs w:val="18"/>
              </w:rPr>
              <w:t xml:space="preserve">ed concrete manhole cover (Table </w:t>
            </w:r>
            <w:r w:rsidR="00FF7B9A"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8D4EE8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BD0C95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418</w:t>
            </w:r>
          </w:p>
        </w:tc>
      </w:tr>
      <w:tr w:rsidR="00202454" w:rsidRPr="00202454" w14:paraId="6E158A5D"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AE965A3" w14:textId="36B13225"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branches' pipe siphon (Table </w:t>
            </w:r>
            <w:r w:rsidR="00FF7B9A"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6ECFF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D1FF56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13414</w:t>
            </w:r>
          </w:p>
        </w:tc>
      </w:tr>
      <w:tr w:rsidR="00202454" w:rsidRPr="00202454" w14:paraId="30E35E7A"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4B6A02DA" w14:textId="3B6CFEBC"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main sewer pipes (Table </w:t>
            </w:r>
            <w:r w:rsidR="00FF7B9A"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CFC42C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49AC77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1812</w:t>
            </w:r>
          </w:p>
        </w:tc>
      </w:tr>
      <w:tr w:rsidR="00202454" w:rsidRPr="00202454" w14:paraId="096707DA"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DAC28EB" w14:textId="331EBF11"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manholes (Table </w:t>
            </w:r>
            <w:r w:rsidR="00FF7B9A"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0AA747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643FDA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202454" w:rsidRPr="00202454" w14:paraId="544E12D6"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0A4E64C" w14:textId="4950334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Reconstruction of asphalt (Table </w:t>
            </w:r>
            <w:r w:rsidR="00FF7B9A" w:rsidRPr="00FF7B9A">
              <w:rPr>
                <w:rFonts w:asciiTheme="majorBidi" w:eastAsia="Times New Roman" w:hAnsiTheme="majorBidi" w:cstheme="majorBidi"/>
                <w:color w:val="000000"/>
                <w:sz w:val="18"/>
                <w:szCs w:val="18"/>
              </w:rPr>
              <w:t>8</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123E2F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8C763D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247</w:t>
            </w:r>
          </w:p>
        </w:tc>
      </w:tr>
      <w:tr w:rsidR="00202454" w:rsidRPr="00202454" w14:paraId="0BD206FB"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2356C84" w14:textId="40DCCC5B"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Break in main sewer pipes (Table </w:t>
            </w:r>
            <w:r w:rsidR="00FF7B9A" w:rsidRPr="00FF7B9A">
              <w:rPr>
                <w:rFonts w:asciiTheme="majorBidi" w:eastAsia="Times New Roman" w:hAnsiTheme="majorBidi" w:cstheme="majorBidi"/>
                <w:color w:val="000000"/>
                <w:sz w:val="18"/>
                <w:szCs w:val="18"/>
              </w:rPr>
              <w:t>9</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690D67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D7FD31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w:t>
            </w:r>
          </w:p>
        </w:tc>
      </w:tr>
      <w:tr w:rsidR="00202454" w:rsidRPr="00202454" w14:paraId="44B311EF"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36274B2" w14:textId="07C98EBD"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Break in sewer branches pipes (Table 1</w:t>
            </w:r>
            <w:r w:rsidR="00FF7B9A" w:rsidRPr="00FF7B9A">
              <w:rPr>
                <w:rFonts w:asciiTheme="majorBidi" w:eastAsia="Times New Roman" w:hAnsiTheme="majorBidi" w:cstheme="majorBidi"/>
                <w:color w:val="000000"/>
                <w:sz w:val="18"/>
                <w:szCs w:val="18"/>
              </w:rPr>
              <w:t>0</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3239C4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82EC11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190</w:t>
            </w:r>
          </w:p>
        </w:tc>
      </w:tr>
      <w:tr w:rsidR="00202454" w:rsidRPr="00202454" w14:paraId="3C75E17F"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4C3D199" w14:textId="6AD194F5"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WWCN (Table 1</w:t>
            </w:r>
            <w:r w:rsidR="00FF7B9A"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74C90E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F5FE23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FF7B9A" w:rsidRPr="00202454" w14:paraId="1C989D95"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158A19A" w14:textId="5EAA19D5" w:rsidR="00FF7B9A" w:rsidRPr="00202454" w:rsidRDefault="00FF7B9A" w:rsidP="00FF7B9A">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WWTP (Table 1</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03C49F8" w14:textId="17D4DD39"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73EE6B5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FF7B9A" w:rsidRPr="00202454" w14:paraId="6CB5527F"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5E220CB" w14:textId="3011F713" w:rsidR="00FF7B9A" w:rsidRPr="00202454" w:rsidRDefault="00FF7B9A" w:rsidP="00FF7B9A">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Energy consumption in WWTP (Table 1</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F10C00B" w14:textId="7AE1AD46"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70A45DF4"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FF7B9A" w:rsidRPr="00202454" w14:paraId="2688EEFA"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032AD1E5" w14:textId="0E434942" w:rsidR="00FF7B9A" w:rsidRPr="00202454" w:rsidRDefault="00FF7B9A" w:rsidP="00FF7B9A">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Chemical consumption in WWTP (Table 1</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CC2E621" w14:textId="1010C1AC"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7C0352B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FF7B9A" w:rsidRPr="00202454" w14:paraId="2013A097"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E44C529" w14:textId="26F45798" w:rsidR="00FF7B9A" w:rsidRPr="00202454" w:rsidRDefault="00FF7B9A" w:rsidP="00FF7B9A">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chemicals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F4C95A7" w14:textId="6B857EC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81606E8"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202454" w:rsidRPr="00202454" w14:paraId="37F5A39F"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C047E13" w14:textId="218FD8EE"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sludge (Table 1</w:t>
            </w:r>
            <w:r w:rsidR="00FF7B9A"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36561B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23636A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345</w:t>
            </w:r>
          </w:p>
        </w:tc>
      </w:tr>
      <w:tr w:rsidR="00202454" w:rsidRPr="00202454" w14:paraId="3BA9C362"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592D90F" w14:textId="5E74C44C"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WWTP's deposits (Table 1</w:t>
            </w:r>
            <w:r w:rsidR="00FF7B9A"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D9E0D8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37A08A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202454" w:rsidRPr="00202454" w14:paraId="531A6DE1"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AB95799" w14:textId="287B6202"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treated wastewater (Table 1</w:t>
            </w:r>
            <w:r w:rsidR="00FF7B9A"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3626FF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26EE3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10497</w:t>
            </w:r>
          </w:p>
        </w:tc>
      </w:tr>
    </w:tbl>
    <w:p w14:paraId="263AB9C3" w14:textId="37F63C69" w:rsidR="00202454" w:rsidRPr="006F06C9" w:rsidRDefault="00202454" w:rsidP="006F06C9">
      <w:pPr>
        <w:jc w:val="center"/>
        <w:rPr>
          <w:rFonts w:asciiTheme="majorBidi" w:hAnsiTheme="majorBidi" w:cstheme="majorBidi"/>
          <w:sz w:val="20"/>
          <w:szCs w:val="20"/>
        </w:rPr>
      </w:pPr>
    </w:p>
    <w:p w14:paraId="7F9FA2C9"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7C7862A8" w14:textId="5EF8812B"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1</w:t>
      </w:r>
      <w:r w:rsidR="00FF7B9A">
        <w:rPr>
          <w:rFonts w:asciiTheme="majorBidi" w:hAnsiTheme="majorBidi" w:cstheme="majorBidi"/>
          <w:sz w:val="20"/>
          <w:szCs w:val="20"/>
        </w:rPr>
        <w:t>7</w:t>
      </w:r>
      <w:r w:rsidRPr="006F06C9">
        <w:rPr>
          <w:rFonts w:asciiTheme="majorBidi" w:hAnsiTheme="majorBidi" w:cstheme="majorBidi"/>
          <w:sz w:val="20"/>
          <w:szCs w:val="20"/>
        </w:rPr>
        <w:t>- Scenario 1</w:t>
      </w:r>
    </w:p>
    <w:tbl>
      <w:tblPr>
        <w:tblW w:w="7880" w:type="dxa"/>
        <w:jc w:val="center"/>
        <w:tblLook w:val="04A0" w:firstRow="1" w:lastRow="0" w:firstColumn="1" w:lastColumn="0" w:noHBand="0" w:noVBand="1"/>
      </w:tblPr>
      <w:tblGrid>
        <w:gridCol w:w="5600"/>
        <w:gridCol w:w="980"/>
        <w:gridCol w:w="1300"/>
      </w:tblGrid>
      <w:tr w:rsidR="00202454" w:rsidRPr="00202454" w14:paraId="0744486E" w14:textId="77777777" w:rsidTr="005D03AE">
        <w:trPr>
          <w:trHeight w:val="264"/>
          <w:jc w:val="center"/>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034C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5186BFD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39798D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FF7B9A" w:rsidRPr="00202454" w14:paraId="4029ED95"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19B6213" w14:textId="531DC823"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Replacing cast iron manhole cover (Table </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10E62FF"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FF8A04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1387</w:t>
            </w:r>
          </w:p>
        </w:tc>
      </w:tr>
      <w:tr w:rsidR="00FF7B9A" w:rsidRPr="00202454" w14:paraId="165BD4AD"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38C3789" w14:textId="18FB25FE"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Replacing reinfor</w:t>
            </w:r>
            <w:r w:rsidRPr="00FF7B9A">
              <w:rPr>
                <w:rFonts w:asciiTheme="majorBidi" w:eastAsia="Times New Roman" w:hAnsiTheme="majorBidi" w:cstheme="majorBidi"/>
                <w:color w:val="000000"/>
                <w:sz w:val="18"/>
                <w:szCs w:val="18"/>
              </w:rPr>
              <w:t>c</w:t>
            </w:r>
            <w:r w:rsidRPr="00202454">
              <w:rPr>
                <w:rFonts w:asciiTheme="majorBidi" w:eastAsia="Times New Roman" w:hAnsiTheme="majorBidi" w:cstheme="majorBidi"/>
                <w:color w:val="000000"/>
                <w:sz w:val="18"/>
                <w:szCs w:val="18"/>
              </w:rPr>
              <w:t xml:space="preserve">ed concrete manhole cover (Table </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53B4468"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DBC281D"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418</w:t>
            </w:r>
          </w:p>
        </w:tc>
      </w:tr>
      <w:tr w:rsidR="00FF7B9A" w:rsidRPr="00202454" w14:paraId="5BBB6197"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BFAB927" w14:textId="27F39C96"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branches' pipe siphon (Table </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C9DF1DF"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254D6A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15289</w:t>
            </w:r>
          </w:p>
        </w:tc>
      </w:tr>
      <w:tr w:rsidR="00FF7B9A" w:rsidRPr="00202454" w14:paraId="35BB0DEA"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E9BBC0A" w14:textId="51995165"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main sewer pipes (Table </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789B1D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8782F4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2339</w:t>
            </w:r>
          </w:p>
        </w:tc>
      </w:tr>
      <w:tr w:rsidR="00FF7B9A" w:rsidRPr="00202454" w14:paraId="70E0821E"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411905D" w14:textId="4EE6C0C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manholes (Table </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0DC2F2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A08DBA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FF7B9A" w:rsidRPr="00202454" w14:paraId="60D03EF6"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FECA5EB" w14:textId="7E8606C1"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Reconstruction of asphalt (Table </w:t>
            </w:r>
            <w:r w:rsidRPr="00FF7B9A">
              <w:rPr>
                <w:rFonts w:asciiTheme="majorBidi" w:eastAsia="Times New Roman" w:hAnsiTheme="majorBidi" w:cstheme="majorBidi"/>
                <w:color w:val="000000"/>
                <w:sz w:val="18"/>
                <w:szCs w:val="18"/>
              </w:rPr>
              <w:t>8</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4A60D4C"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159103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247</w:t>
            </w:r>
          </w:p>
        </w:tc>
      </w:tr>
      <w:tr w:rsidR="00FF7B9A" w:rsidRPr="00202454" w14:paraId="0048794A"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00C3E8E" w14:textId="75498FA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Break in main sewer pipes (Table </w:t>
            </w:r>
            <w:r w:rsidRPr="00FF7B9A">
              <w:rPr>
                <w:rFonts w:asciiTheme="majorBidi" w:eastAsia="Times New Roman" w:hAnsiTheme="majorBidi" w:cstheme="majorBidi"/>
                <w:color w:val="000000"/>
                <w:sz w:val="18"/>
                <w:szCs w:val="18"/>
              </w:rPr>
              <w:t>9</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0C8A99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0D1F2E8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w:t>
            </w:r>
          </w:p>
        </w:tc>
      </w:tr>
      <w:tr w:rsidR="00FF7B9A" w:rsidRPr="00202454" w14:paraId="72969D9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761BE9B" w14:textId="2F655DBB"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Break in sewer branches pipes (Table 1</w:t>
            </w:r>
            <w:r w:rsidRPr="00FF7B9A">
              <w:rPr>
                <w:rFonts w:asciiTheme="majorBidi" w:eastAsia="Times New Roman" w:hAnsiTheme="majorBidi" w:cstheme="majorBidi"/>
                <w:color w:val="000000"/>
                <w:sz w:val="18"/>
                <w:szCs w:val="18"/>
              </w:rPr>
              <w:t>0</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BDA3F63"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EBEA39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190</w:t>
            </w:r>
          </w:p>
        </w:tc>
      </w:tr>
      <w:tr w:rsidR="00FF7B9A" w:rsidRPr="00202454" w14:paraId="0F4B4239"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7296E13" w14:textId="779939E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WWCN (Table 1</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B7080E2" w14:textId="62DC939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60D178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FF7B9A" w:rsidRPr="00202454" w14:paraId="3E8490C8"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5384B70" w14:textId="195D07A3"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WWTP (Table 1</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BB2F382" w14:textId="6332F4E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4B34AAAD"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FF7B9A" w:rsidRPr="00202454" w14:paraId="3764721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EB30BA3" w14:textId="4BDB93FF"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Energy consumption in WWTP (Table 1</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5D27B41" w14:textId="3731C04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66CF3D0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FF7B9A" w:rsidRPr="00202454" w14:paraId="7780702E"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37A63BB" w14:textId="6BF312B8"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Chemical consumption in WWTP (Table 1</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950C252" w14:textId="5EE93E01"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A3B7EE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FF7B9A" w:rsidRPr="00202454" w14:paraId="6D3C614E"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55C961D" w14:textId="2000E6DE"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BF7A4B0" w14:textId="5AA63D2B"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0675B8BA"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FF7B9A" w:rsidRPr="00202454" w14:paraId="478C2986"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406DCDD8" w14:textId="35F13EF0"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F7EAF8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A1FF87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280</w:t>
            </w:r>
          </w:p>
        </w:tc>
      </w:tr>
      <w:tr w:rsidR="00FF7B9A" w:rsidRPr="00202454" w14:paraId="675B8540"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721E546" w14:textId="72D14FC5"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A65A857"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8F7D963"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FF7B9A" w:rsidRPr="00202454" w14:paraId="4CFFA917"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D13E3BB" w14:textId="68DC5C9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F1463F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0C4BA4D8"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8524</w:t>
            </w:r>
          </w:p>
        </w:tc>
      </w:tr>
    </w:tbl>
    <w:p w14:paraId="3576ADA5" w14:textId="0706C128" w:rsidR="00202454" w:rsidRPr="006F06C9" w:rsidRDefault="00202454" w:rsidP="006F06C9">
      <w:pPr>
        <w:jc w:val="center"/>
        <w:rPr>
          <w:rFonts w:asciiTheme="majorBidi" w:hAnsiTheme="majorBidi" w:cstheme="majorBidi"/>
          <w:sz w:val="20"/>
          <w:szCs w:val="20"/>
        </w:rPr>
      </w:pPr>
    </w:p>
    <w:p w14:paraId="292CE14B" w14:textId="44171515"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5D03AE">
        <w:rPr>
          <w:rFonts w:asciiTheme="majorBidi" w:hAnsiTheme="majorBidi" w:cstheme="majorBidi"/>
          <w:sz w:val="20"/>
          <w:szCs w:val="20"/>
        </w:rPr>
        <w:t>1</w:t>
      </w:r>
      <w:r w:rsidR="00FF7B9A">
        <w:rPr>
          <w:rFonts w:asciiTheme="majorBidi" w:hAnsiTheme="majorBidi" w:cstheme="majorBidi"/>
          <w:sz w:val="20"/>
          <w:szCs w:val="20"/>
        </w:rPr>
        <w:t>8</w:t>
      </w:r>
      <w:r w:rsidRPr="006F06C9">
        <w:rPr>
          <w:rFonts w:asciiTheme="majorBidi" w:hAnsiTheme="majorBidi" w:cstheme="majorBidi"/>
          <w:sz w:val="20"/>
          <w:szCs w:val="20"/>
        </w:rPr>
        <w:t>- Scenario 2</w:t>
      </w:r>
    </w:p>
    <w:tbl>
      <w:tblPr>
        <w:tblW w:w="7880" w:type="dxa"/>
        <w:jc w:val="center"/>
        <w:tblLook w:val="04A0" w:firstRow="1" w:lastRow="0" w:firstColumn="1" w:lastColumn="0" w:noHBand="0" w:noVBand="1"/>
      </w:tblPr>
      <w:tblGrid>
        <w:gridCol w:w="5600"/>
        <w:gridCol w:w="980"/>
        <w:gridCol w:w="1300"/>
      </w:tblGrid>
      <w:tr w:rsidR="00202454" w:rsidRPr="00202454" w14:paraId="1D12D48F" w14:textId="77777777" w:rsidTr="005D03AE">
        <w:trPr>
          <w:trHeight w:val="264"/>
          <w:jc w:val="center"/>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2A17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47D9CB5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95BAD4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FF7B9A" w:rsidRPr="00202454" w14:paraId="07879E54"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6713708" w14:textId="7D0E795E"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Replacing cast iron manhole cover (Table </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05919E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25429CD7"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1387</w:t>
            </w:r>
          </w:p>
        </w:tc>
      </w:tr>
      <w:tr w:rsidR="00FF7B9A" w:rsidRPr="00202454" w14:paraId="5DB2996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8D1B529" w14:textId="20856668"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Replacing reinfor</w:t>
            </w:r>
            <w:r w:rsidRPr="00FF7B9A">
              <w:rPr>
                <w:rFonts w:asciiTheme="majorBidi" w:eastAsia="Times New Roman" w:hAnsiTheme="majorBidi" w:cstheme="majorBidi"/>
                <w:color w:val="000000"/>
                <w:sz w:val="18"/>
                <w:szCs w:val="18"/>
              </w:rPr>
              <w:t>c</w:t>
            </w:r>
            <w:r w:rsidRPr="00202454">
              <w:rPr>
                <w:rFonts w:asciiTheme="majorBidi" w:eastAsia="Times New Roman" w:hAnsiTheme="majorBidi" w:cstheme="majorBidi"/>
                <w:color w:val="000000"/>
                <w:sz w:val="18"/>
                <w:szCs w:val="18"/>
              </w:rPr>
              <w:t xml:space="preserve">ed concrete manhole cover (Table </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01FCC0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EE2CBD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418</w:t>
            </w:r>
          </w:p>
        </w:tc>
      </w:tr>
      <w:tr w:rsidR="00FF7B9A" w:rsidRPr="00202454" w14:paraId="2FAB7E40"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7B4A591" w14:textId="48CAD34B"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branches' pipe siphon (Table </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84083A4"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E070DDC"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16467</w:t>
            </w:r>
          </w:p>
        </w:tc>
      </w:tr>
      <w:tr w:rsidR="00FF7B9A" w:rsidRPr="00202454" w14:paraId="3F288E46"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117221B" w14:textId="55F99DEB"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main sewer pipes (Table </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F84633D"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24DFF78C"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2520</w:t>
            </w:r>
          </w:p>
        </w:tc>
      </w:tr>
      <w:tr w:rsidR="00FF7B9A" w:rsidRPr="00202454" w14:paraId="1C32A8D3"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1E6FA29" w14:textId="09C888DF"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manholes (Table </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517AB7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81AEE3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FF7B9A" w:rsidRPr="00202454" w14:paraId="33221DEA"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E837A7F" w14:textId="07B9095E"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Reconstruction of asphalt (Table </w:t>
            </w:r>
            <w:r w:rsidRPr="00FF7B9A">
              <w:rPr>
                <w:rFonts w:asciiTheme="majorBidi" w:eastAsia="Times New Roman" w:hAnsiTheme="majorBidi" w:cstheme="majorBidi"/>
                <w:color w:val="000000"/>
                <w:sz w:val="18"/>
                <w:szCs w:val="18"/>
              </w:rPr>
              <w:t>8</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4FF3DCA"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EF25E8C"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247</w:t>
            </w:r>
          </w:p>
        </w:tc>
      </w:tr>
      <w:tr w:rsidR="00FF7B9A" w:rsidRPr="00202454" w14:paraId="3167B777"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EE279FE" w14:textId="52354FB1"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Break in main sewer pipes (Table </w:t>
            </w:r>
            <w:r w:rsidRPr="00FF7B9A">
              <w:rPr>
                <w:rFonts w:asciiTheme="majorBidi" w:eastAsia="Times New Roman" w:hAnsiTheme="majorBidi" w:cstheme="majorBidi"/>
                <w:color w:val="000000"/>
                <w:sz w:val="18"/>
                <w:szCs w:val="18"/>
              </w:rPr>
              <w:t>9</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16ED2E7"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39DA24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w:t>
            </w:r>
          </w:p>
        </w:tc>
      </w:tr>
      <w:tr w:rsidR="00FF7B9A" w:rsidRPr="00202454" w14:paraId="1CC908E7"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2F62E1D" w14:textId="2883611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Break in sewer branches pipes (Table 1</w:t>
            </w:r>
            <w:r w:rsidRPr="00FF7B9A">
              <w:rPr>
                <w:rFonts w:asciiTheme="majorBidi" w:eastAsia="Times New Roman" w:hAnsiTheme="majorBidi" w:cstheme="majorBidi"/>
                <w:color w:val="000000"/>
                <w:sz w:val="18"/>
                <w:szCs w:val="18"/>
              </w:rPr>
              <w:t>0</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953FF3A"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673351A"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190</w:t>
            </w:r>
          </w:p>
        </w:tc>
      </w:tr>
      <w:tr w:rsidR="00FF7B9A" w:rsidRPr="00202454" w14:paraId="7F6BA8BB"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7675351" w14:textId="29489608"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WWCN (Table 1</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1F43C9F" w14:textId="788F53A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1C64C5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FF7B9A" w:rsidRPr="00202454" w14:paraId="7751F37B"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034F9D4" w14:textId="6FE451C3"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WWTP (Table 1</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B61296F" w14:textId="26B6F6E2"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097F64FD"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FF7B9A" w:rsidRPr="00202454" w14:paraId="3E5D97A3"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DF6B105" w14:textId="166D4B70"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Energy consumption in WWTP (Table 1</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BF1BFB2" w14:textId="6B11CD52"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453CFF4"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FF7B9A" w:rsidRPr="00202454" w14:paraId="24FCBE56"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78F1372" w14:textId="15C7B2C9"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Chemical consumption in WWTP (Table 1</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6E9BDFA" w14:textId="57B473AF"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4029F73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FF7B9A" w:rsidRPr="00202454" w14:paraId="5C3F928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0F1EB12D" w14:textId="2EFCF88C"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77FCD36" w14:textId="295C732C"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6CF05D7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FF7B9A" w:rsidRPr="00202454" w14:paraId="6CD388B5"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0DE5F4BB" w14:textId="281F890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9EA64AD"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0252A4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267</w:t>
            </w:r>
          </w:p>
        </w:tc>
      </w:tr>
      <w:tr w:rsidR="00FF7B9A" w:rsidRPr="00202454" w14:paraId="144BB060"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0A307A53" w14:textId="1ED7F3D6"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0D16B4B"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D0DC501"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FF7B9A" w:rsidRPr="00202454" w14:paraId="7E844F14"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6BA1F61" w14:textId="141DFFEA"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D52912D"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0398230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8116</w:t>
            </w:r>
          </w:p>
        </w:tc>
      </w:tr>
    </w:tbl>
    <w:p w14:paraId="27C0635E" w14:textId="34DAB16C" w:rsidR="00202454" w:rsidRPr="006F06C9" w:rsidRDefault="00202454" w:rsidP="006F06C9">
      <w:pPr>
        <w:jc w:val="center"/>
        <w:rPr>
          <w:rFonts w:asciiTheme="majorBidi" w:hAnsiTheme="majorBidi" w:cstheme="majorBidi"/>
          <w:sz w:val="20"/>
          <w:szCs w:val="20"/>
        </w:rPr>
      </w:pPr>
    </w:p>
    <w:p w14:paraId="654A34F3"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44D53927" w14:textId="7A26FBBF"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5D03AE">
        <w:rPr>
          <w:rFonts w:asciiTheme="majorBidi" w:hAnsiTheme="majorBidi" w:cstheme="majorBidi"/>
          <w:sz w:val="20"/>
          <w:szCs w:val="20"/>
        </w:rPr>
        <w:t>1</w:t>
      </w:r>
      <w:r w:rsidR="00FF7B9A">
        <w:rPr>
          <w:rFonts w:asciiTheme="majorBidi" w:hAnsiTheme="majorBidi" w:cstheme="majorBidi"/>
          <w:sz w:val="20"/>
          <w:szCs w:val="20"/>
        </w:rPr>
        <w:t>9</w:t>
      </w:r>
      <w:r w:rsidRPr="006F06C9">
        <w:rPr>
          <w:rFonts w:asciiTheme="majorBidi" w:hAnsiTheme="majorBidi" w:cstheme="majorBidi"/>
          <w:sz w:val="20"/>
          <w:szCs w:val="20"/>
        </w:rPr>
        <w:t>- Scenario 3</w:t>
      </w:r>
    </w:p>
    <w:tbl>
      <w:tblPr>
        <w:tblW w:w="7880" w:type="dxa"/>
        <w:jc w:val="center"/>
        <w:tblLook w:val="04A0" w:firstRow="1" w:lastRow="0" w:firstColumn="1" w:lastColumn="0" w:noHBand="0" w:noVBand="1"/>
      </w:tblPr>
      <w:tblGrid>
        <w:gridCol w:w="5600"/>
        <w:gridCol w:w="980"/>
        <w:gridCol w:w="1300"/>
      </w:tblGrid>
      <w:tr w:rsidR="00202454" w:rsidRPr="00202454" w14:paraId="7E53AD35" w14:textId="77777777" w:rsidTr="005D03AE">
        <w:trPr>
          <w:trHeight w:val="264"/>
          <w:jc w:val="center"/>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A8BF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135993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6E8BA55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FF7B9A" w:rsidRPr="00202454" w14:paraId="6298BE08"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B28D4F2" w14:textId="3F1A6F1A"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Replacing cast iron manhole cover (Table </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87E2A2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B23AC6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1387</w:t>
            </w:r>
          </w:p>
        </w:tc>
      </w:tr>
      <w:tr w:rsidR="00FF7B9A" w:rsidRPr="00202454" w14:paraId="02507861"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8BF2CF9" w14:textId="4D638A61"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Replacing reinfor</w:t>
            </w:r>
            <w:r w:rsidRPr="00FF7B9A">
              <w:rPr>
                <w:rFonts w:asciiTheme="majorBidi" w:eastAsia="Times New Roman" w:hAnsiTheme="majorBidi" w:cstheme="majorBidi"/>
                <w:color w:val="000000"/>
                <w:sz w:val="18"/>
                <w:szCs w:val="18"/>
              </w:rPr>
              <w:t>c</w:t>
            </w:r>
            <w:r w:rsidRPr="00202454">
              <w:rPr>
                <w:rFonts w:asciiTheme="majorBidi" w:eastAsia="Times New Roman" w:hAnsiTheme="majorBidi" w:cstheme="majorBidi"/>
                <w:color w:val="000000"/>
                <w:sz w:val="18"/>
                <w:szCs w:val="18"/>
              </w:rPr>
              <w:t xml:space="preserve">ed concrete manhole cover (Table </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92D0DCB"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0770D9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418</w:t>
            </w:r>
          </w:p>
        </w:tc>
      </w:tr>
      <w:tr w:rsidR="00FF7B9A" w:rsidRPr="00202454" w14:paraId="786762D3"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426C8A6" w14:textId="3D8701D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branches' pipe siphon (Table </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EEC76FA"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09D2A2B"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14524</w:t>
            </w:r>
          </w:p>
        </w:tc>
      </w:tr>
      <w:tr w:rsidR="00FF7B9A" w:rsidRPr="00202454" w14:paraId="4350FEF7"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1472320" w14:textId="0956E706"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main sewer pipes (Table </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11B60D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25DCB6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2222</w:t>
            </w:r>
          </w:p>
        </w:tc>
      </w:tr>
      <w:tr w:rsidR="00FF7B9A" w:rsidRPr="00202454" w14:paraId="532648D3"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5522DB0" w14:textId="489909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manholes (Table </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CAF7841"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2A51BBF"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FF7B9A" w:rsidRPr="00202454" w14:paraId="32EE36E0"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EC4A9B4" w14:textId="3560EF32"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Reconstruction of asphalt (Table </w:t>
            </w:r>
            <w:r w:rsidRPr="00FF7B9A">
              <w:rPr>
                <w:rFonts w:asciiTheme="majorBidi" w:eastAsia="Times New Roman" w:hAnsiTheme="majorBidi" w:cstheme="majorBidi"/>
                <w:color w:val="000000"/>
                <w:sz w:val="18"/>
                <w:szCs w:val="18"/>
              </w:rPr>
              <w:t>8</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9AF638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88A766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247</w:t>
            </w:r>
          </w:p>
        </w:tc>
      </w:tr>
      <w:tr w:rsidR="00FF7B9A" w:rsidRPr="00202454" w14:paraId="338C5202"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7BBEBD7" w14:textId="3FD92501"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Break in main sewer pipes (Table </w:t>
            </w:r>
            <w:r w:rsidRPr="00FF7B9A">
              <w:rPr>
                <w:rFonts w:asciiTheme="majorBidi" w:eastAsia="Times New Roman" w:hAnsiTheme="majorBidi" w:cstheme="majorBidi"/>
                <w:color w:val="000000"/>
                <w:sz w:val="18"/>
                <w:szCs w:val="18"/>
              </w:rPr>
              <w:t>9</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F538758"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27C3F11"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w:t>
            </w:r>
          </w:p>
        </w:tc>
      </w:tr>
      <w:tr w:rsidR="00FF7B9A" w:rsidRPr="00202454" w14:paraId="45217B3E"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932E09C" w14:textId="674104B8"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Break in sewer branches pipes (Table 1</w:t>
            </w:r>
            <w:r w:rsidRPr="00FF7B9A">
              <w:rPr>
                <w:rFonts w:asciiTheme="majorBidi" w:eastAsia="Times New Roman" w:hAnsiTheme="majorBidi" w:cstheme="majorBidi"/>
                <w:color w:val="000000"/>
                <w:sz w:val="18"/>
                <w:szCs w:val="18"/>
              </w:rPr>
              <w:t>0</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FDF77E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B07610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190</w:t>
            </w:r>
          </w:p>
        </w:tc>
      </w:tr>
      <w:tr w:rsidR="00FF7B9A" w:rsidRPr="00202454" w14:paraId="00CFC7AF"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081DA7B" w14:textId="0A03470A"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WWCN (Table 1</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0A77C2D" w14:textId="50A719CC"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3453758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FF7B9A" w:rsidRPr="00202454" w14:paraId="0F1CB602"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E2C402E" w14:textId="4B450FCB"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WWTP (Table 1</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2A6FE5D" w14:textId="442A5452"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B7914B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FF7B9A" w:rsidRPr="00202454" w14:paraId="2DD2B1C5"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B7F1210" w14:textId="2BFDA8D2"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Energy consumption in WWTP (Table 1</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4E4D784" w14:textId="1DB61450"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4A2CA56A"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FF7B9A" w:rsidRPr="00202454" w14:paraId="03C44622"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06FA9961" w14:textId="34B3BF3B"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Chemical consumption in WWTP (Table 1</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6DAC44D" w14:textId="4B323573"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1A9A24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FF7B9A" w:rsidRPr="00202454" w14:paraId="2A26D778"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BC337E2" w14:textId="4006973E"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B438F0D" w14:textId="131E78A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59D3B72B"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FF7B9A" w:rsidRPr="00202454" w14:paraId="1E34C7C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F24F12F" w14:textId="03DE0A39"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74562B4"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BE869E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294</w:t>
            </w:r>
          </w:p>
        </w:tc>
      </w:tr>
      <w:tr w:rsidR="00FF7B9A" w:rsidRPr="00202454" w14:paraId="11DF8927"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9E1AC28" w14:textId="07C26536"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1966C93"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2D0086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FF7B9A" w:rsidRPr="00202454" w14:paraId="5C97E77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479D4AF3" w14:textId="0176596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851257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C163FBC"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8948</w:t>
            </w:r>
          </w:p>
        </w:tc>
      </w:tr>
    </w:tbl>
    <w:p w14:paraId="3D7C7CC7" w14:textId="4A98783B" w:rsidR="00202454" w:rsidRPr="006F06C9" w:rsidRDefault="00202454" w:rsidP="006F06C9">
      <w:pPr>
        <w:jc w:val="center"/>
        <w:rPr>
          <w:rFonts w:asciiTheme="majorBidi" w:hAnsiTheme="majorBidi" w:cstheme="majorBidi"/>
          <w:sz w:val="20"/>
          <w:szCs w:val="20"/>
        </w:rPr>
      </w:pPr>
    </w:p>
    <w:p w14:paraId="564956C2" w14:textId="5F513E6A"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FF7B9A">
        <w:rPr>
          <w:rFonts w:asciiTheme="majorBidi" w:hAnsiTheme="majorBidi" w:cstheme="majorBidi"/>
          <w:sz w:val="20"/>
          <w:szCs w:val="20"/>
        </w:rPr>
        <w:t>20</w:t>
      </w:r>
      <w:r w:rsidRPr="006F06C9">
        <w:rPr>
          <w:rFonts w:asciiTheme="majorBidi" w:hAnsiTheme="majorBidi" w:cstheme="majorBidi"/>
          <w:sz w:val="20"/>
          <w:szCs w:val="20"/>
        </w:rPr>
        <w:t>- Scenario 4</w:t>
      </w:r>
    </w:p>
    <w:tbl>
      <w:tblPr>
        <w:tblW w:w="7880" w:type="dxa"/>
        <w:jc w:val="center"/>
        <w:tblLook w:val="04A0" w:firstRow="1" w:lastRow="0" w:firstColumn="1" w:lastColumn="0" w:noHBand="0" w:noVBand="1"/>
      </w:tblPr>
      <w:tblGrid>
        <w:gridCol w:w="5600"/>
        <w:gridCol w:w="980"/>
        <w:gridCol w:w="1300"/>
      </w:tblGrid>
      <w:tr w:rsidR="00202454" w:rsidRPr="00202454" w14:paraId="21B26B6F" w14:textId="77777777" w:rsidTr="005D03AE">
        <w:trPr>
          <w:trHeight w:val="264"/>
          <w:jc w:val="center"/>
        </w:trPr>
        <w:tc>
          <w:tcPr>
            <w:tcW w:w="5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1D8B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6C82B71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6DB707C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FF7B9A" w:rsidRPr="00202454" w14:paraId="12198738"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4D04AD4" w14:textId="505BCD45"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Replacing cast iron manhole cover (Table </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5D3881F"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2F19F6B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1387</w:t>
            </w:r>
          </w:p>
        </w:tc>
      </w:tr>
      <w:tr w:rsidR="00FF7B9A" w:rsidRPr="00202454" w14:paraId="7ED05C9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8653B8B" w14:textId="337F8E18"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Replacing reinfor</w:t>
            </w:r>
            <w:r w:rsidRPr="00FF7B9A">
              <w:rPr>
                <w:rFonts w:asciiTheme="majorBidi" w:eastAsia="Times New Roman" w:hAnsiTheme="majorBidi" w:cstheme="majorBidi"/>
                <w:color w:val="000000"/>
                <w:sz w:val="18"/>
                <w:szCs w:val="18"/>
              </w:rPr>
              <w:t>c</w:t>
            </w:r>
            <w:r w:rsidRPr="00202454">
              <w:rPr>
                <w:rFonts w:asciiTheme="majorBidi" w:eastAsia="Times New Roman" w:hAnsiTheme="majorBidi" w:cstheme="majorBidi"/>
                <w:color w:val="000000"/>
                <w:sz w:val="18"/>
                <w:szCs w:val="18"/>
              </w:rPr>
              <w:t xml:space="preserve">ed concrete manhole cover (Table </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EAA3948"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3646DAD"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418</w:t>
            </w:r>
          </w:p>
        </w:tc>
      </w:tr>
      <w:tr w:rsidR="00FF7B9A" w:rsidRPr="00202454" w14:paraId="2B762926"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A7DD9EA" w14:textId="6D632EDC"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branches' pipe siphon (Table </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91DA89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1DAA19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27460</w:t>
            </w:r>
          </w:p>
        </w:tc>
      </w:tr>
      <w:tr w:rsidR="00FF7B9A" w:rsidRPr="00202454" w14:paraId="283A446D"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F1563FA" w14:textId="3B6F931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main sewer pipes (Table </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2A97179"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972E7FA"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4202</w:t>
            </w:r>
          </w:p>
        </w:tc>
      </w:tr>
      <w:tr w:rsidR="00FF7B9A" w:rsidRPr="00202454" w14:paraId="0F0270D9"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E5FE4EF" w14:textId="34A5AC86"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Blockages of manholes (Table </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FDE8EC6"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81815A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FF7B9A" w:rsidRPr="00202454" w14:paraId="343CA7CC"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6BAFE083" w14:textId="505F05D0"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Reconstruction of asphalt (Table </w:t>
            </w:r>
            <w:r w:rsidRPr="00FF7B9A">
              <w:rPr>
                <w:rFonts w:asciiTheme="majorBidi" w:eastAsia="Times New Roman" w:hAnsiTheme="majorBidi" w:cstheme="majorBidi"/>
                <w:color w:val="000000"/>
                <w:sz w:val="18"/>
                <w:szCs w:val="18"/>
              </w:rPr>
              <w:t>8</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544FDD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2CA416C"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247</w:t>
            </w:r>
          </w:p>
        </w:tc>
      </w:tr>
      <w:tr w:rsidR="00FF7B9A" w:rsidRPr="00202454" w14:paraId="58FCE2B2"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15FE159A" w14:textId="7DAB700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 xml:space="preserve">Break in main sewer pipes (Table </w:t>
            </w:r>
            <w:r w:rsidRPr="00FF7B9A">
              <w:rPr>
                <w:rFonts w:asciiTheme="majorBidi" w:eastAsia="Times New Roman" w:hAnsiTheme="majorBidi" w:cstheme="majorBidi"/>
                <w:color w:val="000000"/>
                <w:sz w:val="18"/>
                <w:szCs w:val="18"/>
              </w:rPr>
              <w:t>9</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F8F7C47"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E9F86A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w:t>
            </w:r>
          </w:p>
        </w:tc>
      </w:tr>
      <w:tr w:rsidR="00FF7B9A" w:rsidRPr="00202454" w14:paraId="2E42E3BA"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891AB71" w14:textId="52AFD933"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Break in sewer branches pipes (Table 1</w:t>
            </w:r>
            <w:r w:rsidRPr="00FF7B9A">
              <w:rPr>
                <w:rFonts w:asciiTheme="majorBidi" w:eastAsia="Times New Roman" w:hAnsiTheme="majorBidi" w:cstheme="majorBidi"/>
                <w:color w:val="000000"/>
                <w:sz w:val="18"/>
                <w:szCs w:val="18"/>
              </w:rPr>
              <w:t>0</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76AF3A8"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2D123333"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190</w:t>
            </w:r>
          </w:p>
        </w:tc>
      </w:tr>
      <w:tr w:rsidR="00FF7B9A" w:rsidRPr="00202454" w14:paraId="66DAC5C2"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72712E3" w14:textId="22A6AD66"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WWCN (Table 1</w:t>
            </w:r>
            <w:r w:rsidRPr="00FF7B9A">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10C70C6" w14:textId="057401C2"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54F1B6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r w:rsidR="00FF7B9A" w:rsidRPr="00202454" w14:paraId="17776965"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1E19C09" w14:textId="75EDBEAA"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Air emissions from WWTP (Table 1</w:t>
            </w:r>
            <w:r w:rsidRPr="00FF7B9A">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72BE912" w14:textId="560697FD"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6A9955A4"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r w:rsidR="00FF7B9A" w:rsidRPr="00202454" w14:paraId="26573DE5"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B1301FC" w14:textId="0AE9EAF3"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Energy consumption in WWTP (Table 1</w:t>
            </w:r>
            <w:r w:rsidRPr="00FF7B9A">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3400687" w14:textId="17117EFA"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4A4724B0"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r w:rsidR="00FF7B9A" w:rsidRPr="00202454" w14:paraId="4997B330"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BEE4F62" w14:textId="1E8C2E5E"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Chemical consumption in WWTP (Table 1</w:t>
            </w:r>
            <w:r w:rsidRPr="00FF7B9A">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068509A" w14:textId="78E792EA"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3CE8C9EF"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r w:rsidR="00FF7B9A" w:rsidRPr="00202454" w14:paraId="27DBCFC3"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5BC206BC" w14:textId="3B45BD14"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D895362" w14:textId="6F25C9F3"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58509E7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r w:rsidR="00FF7B9A" w:rsidRPr="00202454" w14:paraId="1F919013"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36BE3CD7" w14:textId="54E2BC82"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B30C525"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907E964"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160</w:t>
            </w:r>
          </w:p>
        </w:tc>
      </w:tr>
      <w:tr w:rsidR="00FF7B9A" w:rsidRPr="00202454" w14:paraId="2AD2E1D4"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2E50EE36" w14:textId="103566C0"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1CF6821"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CDAA403"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FF7B9A" w:rsidRPr="00202454" w14:paraId="234AAB4E" w14:textId="77777777" w:rsidTr="005D03AE">
        <w:trPr>
          <w:trHeight w:val="264"/>
          <w:jc w:val="center"/>
        </w:trPr>
        <w:tc>
          <w:tcPr>
            <w:tcW w:w="5600" w:type="dxa"/>
            <w:tcBorders>
              <w:top w:val="nil"/>
              <w:left w:val="single" w:sz="4" w:space="0" w:color="auto"/>
              <w:bottom w:val="single" w:sz="4" w:space="0" w:color="auto"/>
              <w:right w:val="single" w:sz="4" w:space="0" w:color="auto"/>
            </w:tcBorders>
            <w:shd w:val="clear" w:color="auto" w:fill="auto"/>
            <w:noWrap/>
            <w:vAlign w:val="center"/>
            <w:hideMark/>
          </w:tcPr>
          <w:p w14:paraId="772E5A94" w14:textId="6099D64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FF7B9A">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855D46E"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FC352C2" w14:textId="77777777" w:rsidR="00FF7B9A" w:rsidRPr="00202454" w:rsidRDefault="00FF7B9A" w:rsidP="00FF7B9A">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4861</w:t>
            </w:r>
          </w:p>
        </w:tc>
      </w:tr>
    </w:tbl>
    <w:p w14:paraId="137BB945" w14:textId="029A861D" w:rsidR="00202454" w:rsidRPr="006F06C9" w:rsidRDefault="00202454" w:rsidP="006F06C9">
      <w:pPr>
        <w:jc w:val="center"/>
        <w:rPr>
          <w:rFonts w:asciiTheme="majorBidi" w:hAnsiTheme="majorBidi" w:cstheme="majorBidi"/>
          <w:sz w:val="20"/>
          <w:szCs w:val="20"/>
        </w:rPr>
      </w:pPr>
    </w:p>
    <w:p w14:paraId="5270D607"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7D17B18A" w14:textId="2CC1F604"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2</w:t>
      </w:r>
      <w:r w:rsidR="00995E92">
        <w:rPr>
          <w:rFonts w:asciiTheme="majorBidi" w:hAnsiTheme="majorBidi" w:cstheme="majorBidi"/>
          <w:sz w:val="20"/>
          <w:szCs w:val="20"/>
        </w:rPr>
        <w:t>1</w:t>
      </w:r>
      <w:r w:rsidRPr="006F06C9">
        <w:rPr>
          <w:rFonts w:asciiTheme="majorBidi" w:hAnsiTheme="majorBidi" w:cstheme="majorBidi"/>
          <w:sz w:val="20"/>
          <w:szCs w:val="20"/>
        </w:rPr>
        <w:t xml:space="preserve">- </w:t>
      </w:r>
      <w:r w:rsidR="005D03AE" w:rsidRPr="006F06C9">
        <w:rPr>
          <w:rFonts w:asciiTheme="majorBidi" w:hAnsiTheme="majorBidi" w:cstheme="majorBidi"/>
          <w:sz w:val="20"/>
          <w:szCs w:val="20"/>
        </w:rPr>
        <w:t>Blockages</w:t>
      </w:r>
      <w:r w:rsidRPr="006F06C9">
        <w:rPr>
          <w:rFonts w:asciiTheme="majorBidi" w:hAnsiTheme="majorBidi" w:cstheme="majorBidi"/>
          <w:sz w:val="20"/>
          <w:szCs w:val="20"/>
        </w:rPr>
        <w:t xml:space="preserve"> phase</w:t>
      </w:r>
    </w:p>
    <w:tbl>
      <w:tblPr>
        <w:tblW w:w="7900" w:type="dxa"/>
        <w:jc w:val="center"/>
        <w:tblLook w:val="04A0" w:firstRow="1" w:lastRow="0" w:firstColumn="1" w:lastColumn="0" w:noHBand="0" w:noVBand="1"/>
      </w:tblPr>
      <w:tblGrid>
        <w:gridCol w:w="980"/>
        <w:gridCol w:w="4580"/>
        <w:gridCol w:w="1040"/>
        <w:gridCol w:w="1300"/>
      </w:tblGrid>
      <w:tr w:rsidR="00202454" w:rsidRPr="00202454" w14:paraId="5024201A" w14:textId="77777777" w:rsidTr="005D03AE">
        <w:trPr>
          <w:trHeight w:val="264"/>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4AB6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w:t>
            </w:r>
          </w:p>
        </w:tc>
        <w:tc>
          <w:tcPr>
            <w:tcW w:w="4580" w:type="dxa"/>
            <w:tcBorders>
              <w:top w:val="single" w:sz="4" w:space="0" w:color="auto"/>
              <w:left w:val="nil"/>
              <w:bottom w:val="single" w:sz="4" w:space="0" w:color="auto"/>
              <w:right w:val="single" w:sz="4" w:space="0" w:color="auto"/>
            </w:tcBorders>
            <w:shd w:val="clear" w:color="auto" w:fill="auto"/>
            <w:noWrap/>
            <w:vAlign w:val="center"/>
            <w:hideMark/>
          </w:tcPr>
          <w:p w14:paraId="1091414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2F81071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3FB06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08AD9C73"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F0573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4580" w:type="dxa"/>
            <w:tcBorders>
              <w:top w:val="nil"/>
              <w:left w:val="nil"/>
              <w:bottom w:val="single" w:sz="4" w:space="0" w:color="auto"/>
              <w:right w:val="single" w:sz="4" w:space="0" w:color="auto"/>
            </w:tcBorders>
            <w:shd w:val="clear" w:color="auto" w:fill="auto"/>
            <w:noWrap/>
            <w:vAlign w:val="center"/>
            <w:hideMark/>
          </w:tcPr>
          <w:p w14:paraId="634DD328" w14:textId="4B6B84A8"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branches' pipes siphon (Table </w:t>
            </w:r>
            <w:r w:rsidR="00995E92" w:rsidRPr="00995E92">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3BAA960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A494A2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13414</w:t>
            </w:r>
          </w:p>
        </w:tc>
      </w:tr>
      <w:tr w:rsidR="00202454" w:rsidRPr="00202454" w14:paraId="4F38EFFA"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07578DB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44E395B1" w14:textId="2FC13A32"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main sewer pipes (Table </w:t>
            </w:r>
            <w:r w:rsidR="00995E92"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69F291B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9CC572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1812</w:t>
            </w:r>
          </w:p>
        </w:tc>
      </w:tr>
      <w:tr w:rsidR="00202454" w:rsidRPr="00202454" w14:paraId="033734E8"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565B1E1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009F25A4" w14:textId="607457C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manholes (Table </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7473B5A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60CC6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202454" w:rsidRPr="00202454" w14:paraId="4C3A370A"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F5697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w:t>
            </w:r>
          </w:p>
        </w:tc>
        <w:tc>
          <w:tcPr>
            <w:tcW w:w="4580" w:type="dxa"/>
            <w:tcBorders>
              <w:top w:val="nil"/>
              <w:left w:val="nil"/>
              <w:bottom w:val="single" w:sz="4" w:space="0" w:color="auto"/>
              <w:right w:val="single" w:sz="4" w:space="0" w:color="auto"/>
            </w:tcBorders>
            <w:shd w:val="clear" w:color="auto" w:fill="auto"/>
            <w:noWrap/>
            <w:vAlign w:val="center"/>
            <w:hideMark/>
          </w:tcPr>
          <w:p w14:paraId="1CDBFB7D" w14:textId="309EB773"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branches' pipes siphon (Table </w:t>
            </w:r>
            <w:r w:rsidR="00995E92" w:rsidRPr="00995E92">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3E4B9B3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58D63C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15289</w:t>
            </w:r>
          </w:p>
        </w:tc>
      </w:tr>
      <w:tr w:rsidR="00202454" w:rsidRPr="00202454" w14:paraId="10CC940A"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705E61C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6FDB209B" w14:textId="4EA3D22C"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main sewer pipes (Table </w:t>
            </w:r>
            <w:r w:rsidR="00995E92"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447ED56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0CE2E2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2339</w:t>
            </w:r>
          </w:p>
        </w:tc>
      </w:tr>
      <w:tr w:rsidR="00202454" w:rsidRPr="00202454" w14:paraId="65315889"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1357F44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304283C2" w14:textId="35EDF9D2"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manholes (Table </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02C5860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EB3077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202454" w:rsidRPr="00202454" w14:paraId="2A436970"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1E727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w:t>
            </w:r>
          </w:p>
        </w:tc>
        <w:tc>
          <w:tcPr>
            <w:tcW w:w="4580" w:type="dxa"/>
            <w:tcBorders>
              <w:top w:val="nil"/>
              <w:left w:val="nil"/>
              <w:bottom w:val="single" w:sz="4" w:space="0" w:color="auto"/>
              <w:right w:val="single" w:sz="4" w:space="0" w:color="auto"/>
            </w:tcBorders>
            <w:shd w:val="clear" w:color="auto" w:fill="auto"/>
            <w:noWrap/>
            <w:vAlign w:val="center"/>
            <w:hideMark/>
          </w:tcPr>
          <w:p w14:paraId="781ADC68" w14:textId="5D139986"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branches' pipes siphon (Table </w:t>
            </w:r>
            <w:r w:rsidR="00995E92" w:rsidRPr="00995E92">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398668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452DF0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16467</w:t>
            </w:r>
          </w:p>
        </w:tc>
      </w:tr>
      <w:tr w:rsidR="00202454" w:rsidRPr="00202454" w14:paraId="5287779E"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7730A94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20DA0BF7" w14:textId="0CD4963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main sewer pipes (Table </w:t>
            </w:r>
            <w:r w:rsidR="00995E92"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6809C5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9DEC7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2520</w:t>
            </w:r>
          </w:p>
        </w:tc>
      </w:tr>
      <w:tr w:rsidR="00202454" w:rsidRPr="00202454" w14:paraId="1DBB531E"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3204DB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7F59A4C3" w14:textId="7F219669"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manholes (Table </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2D12D55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69002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202454" w:rsidRPr="00202454" w14:paraId="2436DF16"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706F1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w:t>
            </w:r>
          </w:p>
        </w:tc>
        <w:tc>
          <w:tcPr>
            <w:tcW w:w="4580" w:type="dxa"/>
            <w:tcBorders>
              <w:top w:val="nil"/>
              <w:left w:val="nil"/>
              <w:bottom w:val="single" w:sz="4" w:space="0" w:color="auto"/>
              <w:right w:val="single" w:sz="4" w:space="0" w:color="auto"/>
            </w:tcBorders>
            <w:shd w:val="clear" w:color="auto" w:fill="auto"/>
            <w:noWrap/>
            <w:vAlign w:val="center"/>
            <w:hideMark/>
          </w:tcPr>
          <w:p w14:paraId="1263240C" w14:textId="4007F4A6"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branches' pipes siphon (Table </w:t>
            </w:r>
            <w:r w:rsidR="00995E92" w:rsidRPr="00995E92">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006A8D8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2C4D54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14524</w:t>
            </w:r>
          </w:p>
        </w:tc>
      </w:tr>
      <w:tr w:rsidR="00202454" w:rsidRPr="00202454" w14:paraId="06BCF283"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6819093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2384AB90" w14:textId="40CE79BF"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main sewer pipes (Table </w:t>
            </w:r>
            <w:r w:rsidR="00995E92"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33B6843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BFBD23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2222</w:t>
            </w:r>
          </w:p>
        </w:tc>
      </w:tr>
      <w:tr w:rsidR="00202454" w:rsidRPr="00202454" w14:paraId="68F1177E"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19B02D6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16C9DF5F" w14:textId="385526D7"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manholes (Table </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598B000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48CCF1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r w:rsidR="00202454" w:rsidRPr="00202454" w14:paraId="1B79B7C8"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1F25D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w:t>
            </w:r>
          </w:p>
        </w:tc>
        <w:tc>
          <w:tcPr>
            <w:tcW w:w="4580" w:type="dxa"/>
            <w:tcBorders>
              <w:top w:val="nil"/>
              <w:left w:val="nil"/>
              <w:bottom w:val="single" w:sz="4" w:space="0" w:color="auto"/>
              <w:right w:val="single" w:sz="4" w:space="0" w:color="auto"/>
            </w:tcBorders>
            <w:shd w:val="clear" w:color="auto" w:fill="auto"/>
            <w:noWrap/>
            <w:vAlign w:val="center"/>
            <w:hideMark/>
          </w:tcPr>
          <w:p w14:paraId="39FADC74" w14:textId="1B418CA2"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branches' pipes siphon (Table </w:t>
            </w:r>
            <w:r w:rsidR="00995E92" w:rsidRPr="00995E92">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67E82EF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15DEDD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27460</w:t>
            </w:r>
          </w:p>
        </w:tc>
      </w:tr>
      <w:tr w:rsidR="00202454" w:rsidRPr="00202454" w14:paraId="7983BBD7"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278C3E5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4A412CEF" w14:textId="37231BE6"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main sewer pipes (Table </w:t>
            </w:r>
            <w:r w:rsidR="00995E92"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41659AA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71EBAE1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4202</w:t>
            </w:r>
          </w:p>
        </w:tc>
      </w:tr>
      <w:tr w:rsidR="00202454" w:rsidRPr="00202454" w14:paraId="44D6633A"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4DCA2C8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4580" w:type="dxa"/>
            <w:tcBorders>
              <w:top w:val="nil"/>
              <w:left w:val="nil"/>
              <w:bottom w:val="single" w:sz="4" w:space="0" w:color="auto"/>
              <w:right w:val="single" w:sz="4" w:space="0" w:color="auto"/>
            </w:tcBorders>
            <w:shd w:val="clear" w:color="auto" w:fill="auto"/>
            <w:noWrap/>
            <w:vAlign w:val="center"/>
            <w:hideMark/>
          </w:tcPr>
          <w:p w14:paraId="601C0A64" w14:textId="5B057D8B"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Blockages of manholes (Table </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2EC7911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917103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760</w:t>
            </w:r>
          </w:p>
        </w:tc>
      </w:tr>
    </w:tbl>
    <w:p w14:paraId="27DC4BE3" w14:textId="6FA97FF5" w:rsidR="00202454" w:rsidRPr="006F06C9" w:rsidRDefault="00202454" w:rsidP="006F06C9">
      <w:pPr>
        <w:jc w:val="center"/>
        <w:rPr>
          <w:rFonts w:asciiTheme="majorBidi" w:hAnsiTheme="majorBidi" w:cstheme="majorBidi"/>
          <w:sz w:val="20"/>
          <w:szCs w:val="20"/>
        </w:rPr>
      </w:pPr>
    </w:p>
    <w:p w14:paraId="549EDCAE" w14:textId="25BDC97E"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2</w:t>
      </w:r>
      <w:r w:rsidR="00995E92">
        <w:rPr>
          <w:rFonts w:asciiTheme="majorBidi" w:hAnsiTheme="majorBidi" w:cstheme="majorBidi"/>
          <w:sz w:val="20"/>
          <w:szCs w:val="20"/>
        </w:rPr>
        <w:t>2</w:t>
      </w:r>
      <w:r w:rsidRPr="006F06C9">
        <w:rPr>
          <w:rFonts w:asciiTheme="majorBidi" w:hAnsiTheme="majorBidi" w:cstheme="majorBidi"/>
          <w:sz w:val="20"/>
          <w:szCs w:val="20"/>
        </w:rPr>
        <w:t>- Replacing manhole covers phase</w:t>
      </w:r>
    </w:p>
    <w:tbl>
      <w:tblPr>
        <w:tblW w:w="6920" w:type="dxa"/>
        <w:jc w:val="center"/>
        <w:tblLook w:val="04A0" w:firstRow="1" w:lastRow="0" w:firstColumn="1" w:lastColumn="0" w:noHBand="0" w:noVBand="1"/>
      </w:tblPr>
      <w:tblGrid>
        <w:gridCol w:w="4765"/>
        <w:gridCol w:w="855"/>
        <w:gridCol w:w="1300"/>
      </w:tblGrid>
      <w:tr w:rsidR="00202454" w:rsidRPr="00202454" w14:paraId="62BFF4F9" w14:textId="77777777" w:rsidTr="005D03AE">
        <w:trPr>
          <w:trHeight w:val="264"/>
          <w:jc w:val="center"/>
        </w:trPr>
        <w:tc>
          <w:tcPr>
            <w:tcW w:w="47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EE9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855" w:type="dxa"/>
            <w:tcBorders>
              <w:top w:val="single" w:sz="4" w:space="0" w:color="auto"/>
              <w:left w:val="nil"/>
              <w:bottom w:val="single" w:sz="4" w:space="0" w:color="auto"/>
              <w:right w:val="single" w:sz="4" w:space="0" w:color="auto"/>
            </w:tcBorders>
            <w:shd w:val="clear" w:color="auto" w:fill="auto"/>
            <w:noWrap/>
            <w:vAlign w:val="center"/>
            <w:hideMark/>
          </w:tcPr>
          <w:p w14:paraId="58C4D25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11C58D0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317510BA" w14:textId="77777777" w:rsidTr="005D03AE">
        <w:trPr>
          <w:trHeight w:val="264"/>
          <w:jc w:val="center"/>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7925CD78" w14:textId="414B872D"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Replacing cast iron manhole cover (Table </w:t>
            </w:r>
            <w:r w:rsidR="00995E92">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855" w:type="dxa"/>
            <w:tcBorders>
              <w:top w:val="nil"/>
              <w:left w:val="nil"/>
              <w:bottom w:val="single" w:sz="4" w:space="0" w:color="auto"/>
              <w:right w:val="single" w:sz="4" w:space="0" w:color="auto"/>
            </w:tcBorders>
            <w:shd w:val="clear" w:color="auto" w:fill="auto"/>
            <w:noWrap/>
            <w:vAlign w:val="center"/>
            <w:hideMark/>
          </w:tcPr>
          <w:p w14:paraId="3A486CB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077F15D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1387</w:t>
            </w:r>
          </w:p>
        </w:tc>
      </w:tr>
      <w:tr w:rsidR="00202454" w:rsidRPr="00202454" w14:paraId="556D6264" w14:textId="77777777" w:rsidTr="005D03AE">
        <w:trPr>
          <w:trHeight w:val="264"/>
          <w:jc w:val="center"/>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730F7793" w14:textId="1A9A7006"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Replacing reinfor</w:t>
            </w:r>
            <w:r w:rsidR="005D03AE" w:rsidRPr="00995E92">
              <w:rPr>
                <w:rFonts w:asciiTheme="majorBidi" w:eastAsia="Times New Roman" w:hAnsiTheme="majorBidi" w:cstheme="majorBidi"/>
                <w:color w:val="000000"/>
                <w:sz w:val="18"/>
                <w:szCs w:val="18"/>
              </w:rPr>
              <w:t>c</w:t>
            </w:r>
            <w:r w:rsidRPr="00202454">
              <w:rPr>
                <w:rFonts w:asciiTheme="majorBidi" w:eastAsia="Times New Roman" w:hAnsiTheme="majorBidi" w:cstheme="majorBidi"/>
                <w:color w:val="000000"/>
                <w:sz w:val="18"/>
                <w:szCs w:val="18"/>
              </w:rPr>
              <w:t xml:space="preserve">ed concrete manhole cover (Table </w:t>
            </w:r>
            <w:r w:rsidR="00995E92">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855" w:type="dxa"/>
            <w:tcBorders>
              <w:top w:val="nil"/>
              <w:left w:val="nil"/>
              <w:bottom w:val="single" w:sz="4" w:space="0" w:color="auto"/>
              <w:right w:val="single" w:sz="4" w:space="0" w:color="auto"/>
            </w:tcBorders>
            <w:shd w:val="clear" w:color="auto" w:fill="auto"/>
            <w:noWrap/>
            <w:vAlign w:val="center"/>
            <w:hideMark/>
          </w:tcPr>
          <w:p w14:paraId="336B319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25A83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418</w:t>
            </w:r>
          </w:p>
        </w:tc>
      </w:tr>
    </w:tbl>
    <w:p w14:paraId="53B149E2" w14:textId="60648299" w:rsidR="00202454" w:rsidRPr="006F06C9" w:rsidRDefault="00202454" w:rsidP="006F06C9">
      <w:pPr>
        <w:jc w:val="center"/>
        <w:rPr>
          <w:rFonts w:asciiTheme="majorBidi" w:hAnsiTheme="majorBidi" w:cstheme="majorBidi"/>
          <w:sz w:val="20"/>
          <w:szCs w:val="20"/>
        </w:rPr>
      </w:pPr>
    </w:p>
    <w:p w14:paraId="7DEAB4CB" w14:textId="5FF50E4E"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2</w:t>
      </w:r>
      <w:r w:rsidR="00995E92">
        <w:rPr>
          <w:rFonts w:asciiTheme="majorBidi" w:hAnsiTheme="majorBidi" w:cstheme="majorBidi"/>
          <w:sz w:val="20"/>
          <w:szCs w:val="20"/>
        </w:rPr>
        <w:t>3</w:t>
      </w:r>
      <w:r w:rsidRPr="006F06C9">
        <w:rPr>
          <w:rFonts w:asciiTheme="majorBidi" w:hAnsiTheme="majorBidi" w:cstheme="majorBidi"/>
          <w:sz w:val="20"/>
          <w:szCs w:val="20"/>
        </w:rPr>
        <w:t>- Asphalt and break in pipes phase</w:t>
      </w:r>
    </w:p>
    <w:tbl>
      <w:tblPr>
        <w:tblW w:w="6920" w:type="dxa"/>
        <w:jc w:val="center"/>
        <w:tblLook w:val="04A0" w:firstRow="1" w:lastRow="0" w:firstColumn="1" w:lastColumn="0" w:noHBand="0" w:noVBand="1"/>
      </w:tblPr>
      <w:tblGrid>
        <w:gridCol w:w="4580"/>
        <w:gridCol w:w="1040"/>
        <w:gridCol w:w="1300"/>
      </w:tblGrid>
      <w:tr w:rsidR="00202454" w:rsidRPr="00202454" w14:paraId="5E80AA18" w14:textId="77777777" w:rsidTr="005D03AE">
        <w:trPr>
          <w:trHeight w:val="264"/>
          <w:jc w:val="center"/>
        </w:trPr>
        <w:tc>
          <w:tcPr>
            <w:tcW w:w="4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6B9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58A3360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85C785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608667CB" w14:textId="77777777" w:rsidTr="005D03AE">
        <w:trPr>
          <w:trHeight w:val="264"/>
          <w:jc w:val="center"/>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14:paraId="090A3F6D" w14:textId="6CA077AA"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Reconstruction of asphalt (Table </w:t>
            </w:r>
            <w:r w:rsidR="00995E92">
              <w:rPr>
                <w:rFonts w:asciiTheme="majorBidi" w:eastAsia="Times New Roman" w:hAnsiTheme="majorBidi" w:cstheme="majorBidi"/>
                <w:color w:val="000000"/>
                <w:sz w:val="18"/>
                <w:szCs w:val="18"/>
              </w:rPr>
              <w:t>8</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692FF0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F385E4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247</w:t>
            </w:r>
          </w:p>
        </w:tc>
      </w:tr>
      <w:tr w:rsidR="00202454" w:rsidRPr="00202454" w14:paraId="73ABE030" w14:textId="77777777" w:rsidTr="005D03AE">
        <w:trPr>
          <w:trHeight w:val="264"/>
          <w:jc w:val="center"/>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14:paraId="1F48BD07" w14:textId="6CFA5A1B"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Break in main sewer pipes (Table </w:t>
            </w:r>
            <w:r w:rsidR="00995E92">
              <w:rPr>
                <w:rFonts w:asciiTheme="majorBidi" w:eastAsia="Times New Roman" w:hAnsiTheme="majorBidi" w:cstheme="majorBidi"/>
                <w:color w:val="000000"/>
                <w:sz w:val="18"/>
                <w:szCs w:val="18"/>
              </w:rPr>
              <w:t>9</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448866B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3FD89A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w:t>
            </w:r>
          </w:p>
        </w:tc>
      </w:tr>
      <w:tr w:rsidR="00202454" w:rsidRPr="00202454" w14:paraId="44D57ED6" w14:textId="77777777" w:rsidTr="005D03AE">
        <w:trPr>
          <w:trHeight w:val="264"/>
          <w:jc w:val="center"/>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14:paraId="23C47A6A" w14:textId="1E80AD24"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 xml:space="preserve">Break in sewer branches pipes (Table </w:t>
            </w:r>
            <w:r w:rsidR="00995E92">
              <w:rPr>
                <w:rFonts w:asciiTheme="majorBidi" w:eastAsia="Times New Roman" w:hAnsiTheme="majorBidi" w:cstheme="majorBidi"/>
                <w:color w:val="000000"/>
                <w:sz w:val="18"/>
                <w:szCs w:val="18"/>
              </w:rPr>
              <w:t>10</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4398FA6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ECBA06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190</w:t>
            </w:r>
          </w:p>
        </w:tc>
      </w:tr>
    </w:tbl>
    <w:p w14:paraId="0AF3137B" w14:textId="4D6FB567" w:rsidR="00202454" w:rsidRPr="006F06C9" w:rsidRDefault="00202454" w:rsidP="006F06C9">
      <w:pPr>
        <w:jc w:val="center"/>
        <w:rPr>
          <w:rFonts w:asciiTheme="majorBidi" w:hAnsiTheme="majorBidi" w:cstheme="majorBidi"/>
          <w:sz w:val="20"/>
          <w:szCs w:val="20"/>
        </w:rPr>
      </w:pPr>
    </w:p>
    <w:p w14:paraId="518F0C34" w14:textId="4BD034AD"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2</w:t>
      </w:r>
      <w:r w:rsidR="00995E92">
        <w:rPr>
          <w:rFonts w:asciiTheme="majorBidi" w:hAnsiTheme="majorBidi" w:cstheme="majorBidi"/>
          <w:sz w:val="20"/>
          <w:szCs w:val="20"/>
        </w:rPr>
        <w:t>4</w:t>
      </w:r>
      <w:r w:rsidRPr="006F06C9">
        <w:rPr>
          <w:rFonts w:asciiTheme="majorBidi" w:hAnsiTheme="majorBidi" w:cstheme="majorBidi"/>
          <w:sz w:val="20"/>
          <w:szCs w:val="20"/>
        </w:rPr>
        <w:t>- Air emissions from WWCN phase</w:t>
      </w:r>
    </w:p>
    <w:tbl>
      <w:tblPr>
        <w:tblW w:w="7900" w:type="dxa"/>
        <w:jc w:val="center"/>
        <w:tblLook w:val="04A0" w:firstRow="1" w:lastRow="0" w:firstColumn="1" w:lastColumn="0" w:noHBand="0" w:noVBand="1"/>
      </w:tblPr>
      <w:tblGrid>
        <w:gridCol w:w="980"/>
        <w:gridCol w:w="4580"/>
        <w:gridCol w:w="1040"/>
        <w:gridCol w:w="1300"/>
      </w:tblGrid>
      <w:tr w:rsidR="00202454" w:rsidRPr="00202454" w14:paraId="7CA10F5C" w14:textId="77777777" w:rsidTr="005D03AE">
        <w:trPr>
          <w:trHeight w:val="264"/>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59C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w:t>
            </w:r>
          </w:p>
        </w:tc>
        <w:tc>
          <w:tcPr>
            <w:tcW w:w="4580" w:type="dxa"/>
            <w:tcBorders>
              <w:top w:val="single" w:sz="4" w:space="0" w:color="auto"/>
              <w:left w:val="nil"/>
              <w:bottom w:val="single" w:sz="4" w:space="0" w:color="auto"/>
              <w:right w:val="single" w:sz="4" w:space="0" w:color="auto"/>
            </w:tcBorders>
            <w:shd w:val="clear" w:color="auto" w:fill="auto"/>
            <w:noWrap/>
            <w:vAlign w:val="center"/>
            <w:hideMark/>
          </w:tcPr>
          <w:p w14:paraId="7D9DE70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2DB48F3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02E7407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56D553AB"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9D73F7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4580" w:type="dxa"/>
            <w:tcBorders>
              <w:top w:val="nil"/>
              <w:left w:val="nil"/>
              <w:bottom w:val="single" w:sz="4" w:space="0" w:color="auto"/>
              <w:right w:val="single" w:sz="4" w:space="0" w:color="auto"/>
            </w:tcBorders>
            <w:shd w:val="clear" w:color="auto" w:fill="auto"/>
            <w:noWrap/>
            <w:vAlign w:val="center"/>
            <w:hideMark/>
          </w:tcPr>
          <w:p w14:paraId="61AAE9E2" w14:textId="41A93D2E"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WWCN (Table 1</w:t>
            </w:r>
            <w:r w:rsidR="00995E92">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74DB76A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2634E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995E92" w:rsidRPr="00202454" w14:paraId="0D841FB6"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0F7A9BA"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w:t>
            </w:r>
          </w:p>
        </w:tc>
        <w:tc>
          <w:tcPr>
            <w:tcW w:w="4580" w:type="dxa"/>
            <w:tcBorders>
              <w:top w:val="nil"/>
              <w:left w:val="nil"/>
              <w:bottom w:val="single" w:sz="4" w:space="0" w:color="auto"/>
              <w:right w:val="single" w:sz="4" w:space="0" w:color="auto"/>
            </w:tcBorders>
            <w:shd w:val="clear" w:color="auto" w:fill="auto"/>
            <w:noWrap/>
            <w:vAlign w:val="center"/>
            <w:hideMark/>
          </w:tcPr>
          <w:p w14:paraId="48371FE8" w14:textId="620FE208"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WWCN (Table 1</w:t>
            </w:r>
            <w:r>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05CFF13C" w14:textId="0596CC5F"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5663822"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995E92" w:rsidRPr="00202454" w14:paraId="0B20706B"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0C134CD"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w:t>
            </w:r>
          </w:p>
        </w:tc>
        <w:tc>
          <w:tcPr>
            <w:tcW w:w="4580" w:type="dxa"/>
            <w:tcBorders>
              <w:top w:val="nil"/>
              <w:left w:val="nil"/>
              <w:bottom w:val="single" w:sz="4" w:space="0" w:color="auto"/>
              <w:right w:val="single" w:sz="4" w:space="0" w:color="auto"/>
            </w:tcBorders>
            <w:shd w:val="clear" w:color="auto" w:fill="auto"/>
            <w:noWrap/>
            <w:vAlign w:val="center"/>
            <w:hideMark/>
          </w:tcPr>
          <w:p w14:paraId="2F137258" w14:textId="5DD0E2DD"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WWCN (Table 1</w:t>
            </w:r>
            <w:r>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18165397" w14:textId="7880B21E"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B91957C"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995E92" w:rsidRPr="00202454" w14:paraId="29F96337"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6857F73"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w:t>
            </w:r>
          </w:p>
        </w:tc>
        <w:tc>
          <w:tcPr>
            <w:tcW w:w="4580" w:type="dxa"/>
            <w:tcBorders>
              <w:top w:val="nil"/>
              <w:left w:val="nil"/>
              <w:bottom w:val="single" w:sz="4" w:space="0" w:color="auto"/>
              <w:right w:val="single" w:sz="4" w:space="0" w:color="auto"/>
            </w:tcBorders>
            <w:shd w:val="clear" w:color="auto" w:fill="auto"/>
            <w:noWrap/>
            <w:vAlign w:val="center"/>
            <w:hideMark/>
          </w:tcPr>
          <w:p w14:paraId="7A776306" w14:textId="4EB78188"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WWCN (Table 1</w:t>
            </w:r>
            <w:r>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511ECDF2" w14:textId="796E4323"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5CFA4FE"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995E92" w:rsidRPr="00202454" w14:paraId="7F4139E7"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F5FFEA2"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w:t>
            </w:r>
          </w:p>
        </w:tc>
        <w:tc>
          <w:tcPr>
            <w:tcW w:w="4580" w:type="dxa"/>
            <w:tcBorders>
              <w:top w:val="nil"/>
              <w:left w:val="nil"/>
              <w:bottom w:val="single" w:sz="4" w:space="0" w:color="auto"/>
              <w:right w:val="single" w:sz="4" w:space="0" w:color="auto"/>
            </w:tcBorders>
            <w:shd w:val="clear" w:color="auto" w:fill="auto"/>
            <w:noWrap/>
            <w:vAlign w:val="center"/>
            <w:hideMark/>
          </w:tcPr>
          <w:p w14:paraId="00B87BE6" w14:textId="6FCE116E"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WWCN (Table 1</w:t>
            </w:r>
            <w:r>
              <w:rPr>
                <w:rFonts w:asciiTheme="majorBidi" w:eastAsia="Times New Roman" w:hAnsiTheme="majorBidi" w:cstheme="majorBidi"/>
                <w:color w:val="000000"/>
                <w:sz w:val="18"/>
                <w:szCs w:val="18"/>
              </w:rPr>
              <w:t>1</w:t>
            </w:r>
            <w:r w:rsidRPr="00202454">
              <w:rPr>
                <w:rFonts w:asciiTheme="majorBidi" w:eastAsia="Times New Roman" w:hAnsiTheme="majorBidi" w:cstheme="majorBidi"/>
                <w:color w:val="000000"/>
                <w:sz w:val="18"/>
                <w:szCs w:val="18"/>
              </w:rPr>
              <w:t>)</w:t>
            </w:r>
          </w:p>
        </w:tc>
        <w:tc>
          <w:tcPr>
            <w:tcW w:w="1040" w:type="dxa"/>
            <w:tcBorders>
              <w:top w:val="nil"/>
              <w:left w:val="nil"/>
              <w:bottom w:val="single" w:sz="4" w:space="0" w:color="auto"/>
              <w:right w:val="single" w:sz="4" w:space="0" w:color="auto"/>
            </w:tcBorders>
            <w:shd w:val="clear" w:color="auto" w:fill="auto"/>
            <w:noWrap/>
            <w:vAlign w:val="center"/>
            <w:hideMark/>
          </w:tcPr>
          <w:p w14:paraId="4075E160" w14:textId="5626D452"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0553E9E9"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bl>
    <w:p w14:paraId="08D4FC0D" w14:textId="04573DD8" w:rsidR="00202454" w:rsidRPr="006F06C9" w:rsidRDefault="00202454" w:rsidP="006F06C9">
      <w:pPr>
        <w:jc w:val="center"/>
        <w:rPr>
          <w:rFonts w:asciiTheme="majorBidi" w:hAnsiTheme="majorBidi" w:cstheme="majorBidi"/>
          <w:sz w:val="20"/>
          <w:szCs w:val="20"/>
        </w:rPr>
      </w:pPr>
    </w:p>
    <w:p w14:paraId="623DECA5"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21EC42BD" w14:textId="673C964C"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2</w:t>
      </w:r>
      <w:r w:rsidR="00995E92">
        <w:rPr>
          <w:rFonts w:asciiTheme="majorBidi" w:hAnsiTheme="majorBidi" w:cstheme="majorBidi"/>
          <w:sz w:val="20"/>
          <w:szCs w:val="20"/>
        </w:rPr>
        <w:t>5</w:t>
      </w:r>
      <w:r w:rsidRPr="006F06C9">
        <w:rPr>
          <w:rFonts w:asciiTheme="majorBidi" w:hAnsiTheme="majorBidi" w:cstheme="majorBidi"/>
          <w:sz w:val="20"/>
          <w:szCs w:val="20"/>
        </w:rPr>
        <w:t>- Energy consumption phase</w:t>
      </w:r>
    </w:p>
    <w:tbl>
      <w:tblPr>
        <w:tblW w:w="7825" w:type="dxa"/>
        <w:jc w:val="center"/>
        <w:tblLook w:val="04A0" w:firstRow="1" w:lastRow="0" w:firstColumn="1" w:lastColumn="0" w:noHBand="0" w:noVBand="1"/>
      </w:tblPr>
      <w:tblGrid>
        <w:gridCol w:w="980"/>
        <w:gridCol w:w="4235"/>
        <w:gridCol w:w="1080"/>
        <w:gridCol w:w="1530"/>
      </w:tblGrid>
      <w:tr w:rsidR="00202454" w:rsidRPr="00202454" w14:paraId="74C26EB6" w14:textId="77777777" w:rsidTr="005D03AE">
        <w:trPr>
          <w:trHeight w:val="264"/>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26F5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w:t>
            </w:r>
          </w:p>
        </w:tc>
        <w:tc>
          <w:tcPr>
            <w:tcW w:w="4235" w:type="dxa"/>
            <w:tcBorders>
              <w:top w:val="single" w:sz="4" w:space="0" w:color="auto"/>
              <w:left w:val="nil"/>
              <w:bottom w:val="single" w:sz="4" w:space="0" w:color="auto"/>
              <w:right w:val="single" w:sz="4" w:space="0" w:color="auto"/>
            </w:tcBorders>
            <w:shd w:val="clear" w:color="auto" w:fill="auto"/>
            <w:noWrap/>
            <w:vAlign w:val="center"/>
            <w:hideMark/>
          </w:tcPr>
          <w:p w14:paraId="1F66D3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6CC761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2CDB511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995E92" w:rsidRPr="00202454" w14:paraId="6A8E575D"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621E4562"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4235" w:type="dxa"/>
            <w:tcBorders>
              <w:top w:val="nil"/>
              <w:left w:val="nil"/>
              <w:bottom w:val="single" w:sz="4" w:space="0" w:color="auto"/>
              <w:right w:val="single" w:sz="4" w:space="0" w:color="auto"/>
            </w:tcBorders>
            <w:shd w:val="clear" w:color="auto" w:fill="auto"/>
            <w:noWrap/>
            <w:vAlign w:val="center"/>
            <w:hideMark/>
          </w:tcPr>
          <w:p w14:paraId="3E58B7D0" w14:textId="1CE5B175"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Energy consumption in WWTP (Table 1</w:t>
            </w:r>
            <w:r>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6C908006" w14:textId="7E180574"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530" w:type="dxa"/>
            <w:tcBorders>
              <w:top w:val="nil"/>
              <w:left w:val="nil"/>
              <w:bottom w:val="single" w:sz="4" w:space="0" w:color="auto"/>
              <w:right w:val="single" w:sz="4" w:space="0" w:color="auto"/>
            </w:tcBorders>
            <w:shd w:val="clear" w:color="auto" w:fill="auto"/>
            <w:noWrap/>
            <w:vAlign w:val="center"/>
            <w:hideMark/>
          </w:tcPr>
          <w:p w14:paraId="7E8C61BC"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995E92" w:rsidRPr="00202454" w14:paraId="63A338AA"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1BA848A"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w:t>
            </w:r>
          </w:p>
        </w:tc>
        <w:tc>
          <w:tcPr>
            <w:tcW w:w="4235" w:type="dxa"/>
            <w:tcBorders>
              <w:top w:val="nil"/>
              <w:left w:val="nil"/>
              <w:bottom w:val="single" w:sz="4" w:space="0" w:color="auto"/>
              <w:right w:val="single" w:sz="4" w:space="0" w:color="auto"/>
            </w:tcBorders>
            <w:shd w:val="clear" w:color="auto" w:fill="auto"/>
            <w:noWrap/>
            <w:vAlign w:val="center"/>
            <w:hideMark/>
          </w:tcPr>
          <w:p w14:paraId="1B7BA8B5" w14:textId="44DAF805"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Energy consumption in WWTP (Table 1</w:t>
            </w:r>
            <w:r>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7203E3EB" w14:textId="6D1D4C9F"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530" w:type="dxa"/>
            <w:tcBorders>
              <w:top w:val="nil"/>
              <w:left w:val="nil"/>
              <w:bottom w:val="single" w:sz="4" w:space="0" w:color="auto"/>
              <w:right w:val="single" w:sz="4" w:space="0" w:color="auto"/>
            </w:tcBorders>
            <w:shd w:val="clear" w:color="auto" w:fill="auto"/>
            <w:noWrap/>
            <w:vAlign w:val="center"/>
            <w:hideMark/>
          </w:tcPr>
          <w:p w14:paraId="1A4BA91B"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995E92" w:rsidRPr="00202454" w14:paraId="094F3F24"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7C1B305"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w:t>
            </w:r>
          </w:p>
        </w:tc>
        <w:tc>
          <w:tcPr>
            <w:tcW w:w="4235" w:type="dxa"/>
            <w:tcBorders>
              <w:top w:val="nil"/>
              <w:left w:val="nil"/>
              <w:bottom w:val="single" w:sz="4" w:space="0" w:color="auto"/>
              <w:right w:val="single" w:sz="4" w:space="0" w:color="auto"/>
            </w:tcBorders>
            <w:shd w:val="clear" w:color="auto" w:fill="auto"/>
            <w:noWrap/>
            <w:vAlign w:val="center"/>
            <w:hideMark/>
          </w:tcPr>
          <w:p w14:paraId="2CFD7174" w14:textId="348F2EAE"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Energy consumption in WWTP (Table 1</w:t>
            </w:r>
            <w:r>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1F6302E" w14:textId="6BC8591A"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530" w:type="dxa"/>
            <w:tcBorders>
              <w:top w:val="nil"/>
              <w:left w:val="nil"/>
              <w:bottom w:val="single" w:sz="4" w:space="0" w:color="auto"/>
              <w:right w:val="single" w:sz="4" w:space="0" w:color="auto"/>
            </w:tcBorders>
            <w:shd w:val="clear" w:color="auto" w:fill="auto"/>
            <w:noWrap/>
            <w:vAlign w:val="center"/>
            <w:hideMark/>
          </w:tcPr>
          <w:p w14:paraId="2CA321AA"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995E92" w:rsidRPr="00202454" w14:paraId="76E7E951"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0360D63"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w:t>
            </w:r>
          </w:p>
        </w:tc>
        <w:tc>
          <w:tcPr>
            <w:tcW w:w="4235" w:type="dxa"/>
            <w:tcBorders>
              <w:top w:val="nil"/>
              <w:left w:val="nil"/>
              <w:bottom w:val="single" w:sz="4" w:space="0" w:color="auto"/>
              <w:right w:val="single" w:sz="4" w:space="0" w:color="auto"/>
            </w:tcBorders>
            <w:shd w:val="clear" w:color="auto" w:fill="auto"/>
            <w:noWrap/>
            <w:vAlign w:val="center"/>
            <w:hideMark/>
          </w:tcPr>
          <w:p w14:paraId="74AC697A" w14:textId="07A5BF39"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Energy consumption in WWTP (Table 1</w:t>
            </w:r>
            <w:r>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5575759" w14:textId="60C30139"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530" w:type="dxa"/>
            <w:tcBorders>
              <w:top w:val="nil"/>
              <w:left w:val="nil"/>
              <w:bottom w:val="single" w:sz="4" w:space="0" w:color="auto"/>
              <w:right w:val="single" w:sz="4" w:space="0" w:color="auto"/>
            </w:tcBorders>
            <w:shd w:val="clear" w:color="auto" w:fill="auto"/>
            <w:noWrap/>
            <w:vAlign w:val="center"/>
            <w:hideMark/>
          </w:tcPr>
          <w:p w14:paraId="52BEA5B5"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995E92" w:rsidRPr="00202454" w14:paraId="0229A285"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9EEBD17"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w:t>
            </w:r>
          </w:p>
        </w:tc>
        <w:tc>
          <w:tcPr>
            <w:tcW w:w="4235" w:type="dxa"/>
            <w:tcBorders>
              <w:top w:val="nil"/>
              <w:left w:val="nil"/>
              <w:bottom w:val="single" w:sz="4" w:space="0" w:color="auto"/>
              <w:right w:val="single" w:sz="4" w:space="0" w:color="auto"/>
            </w:tcBorders>
            <w:shd w:val="clear" w:color="auto" w:fill="auto"/>
            <w:noWrap/>
            <w:vAlign w:val="center"/>
            <w:hideMark/>
          </w:tcPr>
          <w:p w14:paraId="16D8EE27" w14:textId="77AFAA8E"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Energy consumption in WWTP (Table 1</w:t>
            </w:r>
            <w:r>
              <w:rPr>
                <w:rFonts w:asciiTheme="majorBidi" w:eastAsia="Times New Roman" w:hAnsiTheme="majorBidi" w:cstheme="majorBidi"/>
                <w:color w:val="000000"/>
                <w:sz w:val="18"/>
                <w:szCs w:val="18"/>
              </w:rPr>
              <w:t>3</w:t>
            </w:r>
            <w:r w:rsidRPr="00202454">
              <w:rPr>
                <w:rFonts w:asciiTheme="majorBidi" w:eastAsia="Times New Roman" w:hAnsiTheme="majorBidi" w:cstheme="majorBidi"/>
                <w:color w:val="000000"/>
                <w:sz w:val="18"/>
                <w:szCs w:val="18"/>
              </w:rPr>
              <w:t>)</w:t>
            </w:r>
          </w:p>
        </w:tc>
        <w:tc>
          <w:tcPr>
            <w:tcW w:w="1080" w:type="dxa"/>
            <w:tcBorders>
              <w:top w:val="nil"/>
              <w:left w:val="nil"/>
              <w:bottom w:val="single" w:sz="4" w:space="0" w:color="auto"/>
              <w:right w:val="single" w:sz="4" w:space="0" w:color="auto"/>
            </w:tcBorders>
            <w:shd w:val="clear" w:color="auto" w:fill="auto"/>
            <w:noWrap/>
            <w:vAlign w:val="center"/>
            <w:hideMark/>
          </w:tcPr>
          <w:p w14:paraId="1B351CFF" w14:textId="519774A3"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530" w:type="dxa"/>
            <w:tcBorders>
              <w:top w:val="nil"/>
              <w:left w:val="nil"/>
              <w:bottom w:val="single" w:sz="4" w:space="0" w:color="auto"/>
              <w:right w:val="single" w:sz="4" w:space="0" w:color="auto"/>
            </w:tcBorders>
            <w:shd w:val="clear" w:color="auto" w:fill="auto"/>
            <w:noWrap/>
            <w:vAlign w:val="center"/>
            <w:hideMark/>
          </w:tcPr>
          <w:p w14:paraId="5FA61968"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bl>
    <w:p w14:paraId="16822A84" w14:textId="124C85D6" w:rsidR="00202454" w:rsidRPr="006F06C9" w:rsidRDefault="00202454" w:rsidP="006F06C9">
      <w:pPr>
        <w:jc w:val="center"/>
        <w:rPr>
          <w:rFonts w:asciiTheme="majorBidi" w:hAnsiTheme="majorBidi" w:cstheme="majorBidi"/>
          <w:sz w:val="20"/>
          <w:szCs w:val="20"/>
        </w:rPr>
      </w:pPr>
    </w:p>
    <w:p w14:paraId="1CB71B18" w14:textId="435D6D81"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2</w:t>
      </w:r>
      <w:r w:rsidR="00995E92">
        <w:rPr>
          <w:rFonts w:asciiTheme="majorBidi" w:hAnsiTheme="majorBidi" w:cstheme="majorBidi"/>
          <w:sz w:val="20"/>
          <w:szCs w:val="20"/>
        </w:rPr>
        <w:t>6</w:t>
      </w:r>
      <w:r w:rsidRPr="006F06C9">
        <w:rPr>
          <w:rFonts w:asciiTheme="majorBidi" w:hAnsiTheme="majorBidi" w:cstheme="majorBidi"/>
          <w:sz w:val="20"/>
          <w:szCs w:val="20"/>
        </w:rPr>
        <w:t>- Chemical consumption phase</w:t>
      </w:r>
    </w:p>
    <w:tbl>
      <w:tblPr>
        <w:tblW w:w="8640" w:type="dxa"/>
        <w:jc w:val="center"/>
        <w:tblLook w:val="04A0" w:firstRow="1" w:lastRow="0" w:firstColumn="1" w:lastColumn="0" w:noHBand="0" w:noVBand="1"/>
      </w:tblPr>
      <w:tblGrid>
        <w:gridCol w:w="980"/>
        <w:gridCol w:w="5380"/>
        <w:gridCol w:w="980"/>
        <w:gridCol w:w="1300"/>
      </w:tblGrid>
      <w:tr w:rsidR="00202454" w:rsidRPr="00202454" w14:paraId="51A04F0E" w14:textId="77777777" w:rsidTr="005D03AE">
        <w:trPr>
          <w:trHeight w:val="264"/>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F380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w:t>
            </w:r>
          </w:p>
        </w:tc>
        <w:tc>
          <w:tcPr>
            <w:tcW w:w="5380" w:type="dxa"/>
            <w:tcBorders>
              <w:top w:val="single" w:sz="4" w:space="0" w:color="auto"/>
              <w:left w:val="nil"/>
              <w:bottom w:val="single" w:sz="4" w:space="0" w:color="auto"/>
              <w:right w:val="single" w:sz="4" w:space="0" w:color="auto"/>
            </w:tcBorders>
            <w:shd w:val="clear" w:color="auto" w:fill="auto"/>
            <w:noWrap/>
            <w:vAlign w:val="center"/>
            <w:hideMark/>
          </w:tcPr>
          <w:p w14:paraId="75A5B8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71B5B3B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62BB971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995E92" w:rsidRPr="00202454" w14:paraId="55E80085"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0E05B60A"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5380" w:type="dxa"/>
            <w:tcBorders>
              <w:top w:val="nil"/>
              <w:left w:val="nil"/>
              <w:bottom w:val="single" w:sz="4" w:space="0" w:color="auto"/>
              <w:right w:val="single" w:sz="4" w:space="0" w:color="auto"/>
            </w:tcBorders>
            <w:shd w:val="clear" w:color="auto" w:fill="auto"/>
            <w:noWrap/>
            <w:vAlign w:val="center"/>
            <w:hideMark/>
          </w:tcPr>
          <w:p w14:paraId="0C254AF8" w14:textId="6ECB5192"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Chemical consumption in WWTP (Table 1</w:t>
            </w:r>
            <w:r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DB9BB74" w14:textId="6E3FD0E4"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958FCD3"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995E92" w:rsidRPr="00202454" w14:paraId="56ECCB9C"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068CE4D"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w:t>
            </w:r>
          </w:p>
        </w:tc>
        <w:tc>
          <w:tcPr>
            <w:tcW w:w="5380" w:type="dxa"/>
            <w:tcBorders>
              <w:top w:val="nil"/>
              <w:left w:val="nil"/>
              <w:bottom w:val="single" w:sz="4" w:space="0" w:color="auto"/>
              <w:right w:val="single" w:sz="4" w:space="0" w:color="auto"/>
            </w:tcBorders>
            <w:shd w:val="clear" w:color="auto" w:fill="auto"/>
            <w:noWrap/>
            <w:vAlign w:val="center"/>
            <w:hideMark/>
          </w:tcPr>
          <w:p w14:paraId="0FBF2D9A" w14:textId="2B04D8CB"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Chemical consumption in WWTP (Table 1</w:t>
            </w:r>
            <w:r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34452751" w14:textId="53CAA6DD"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5C021502"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995E92" w:rsidRPr="00202454" w14:paraId="743F4F43"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54C105D"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w:t>
            </w:r>
          </w:p>
        </w:tc>
        <w:tc>
          <w:tcPr>
            <w:tcW w:w="5380" w:type="dxa"/>
            <w:tcBorders>
              <w:top w:val="nil"/>
              <w:left w:val="nil"/>
              <w:bottom w:val="single" w:sz="4" w:space="0" w:color="auto"/>
              <w:right w:val="single" w:sz="4" w:space="0" w:color="auto"/>
            </w:tcBorders>
            <w:shd w:val="clear" w:color="auto" w:fill="auto"/>
            <w:noWrap/>
            <w:vAlign w:val="center"/>
            <w:hideMark/>
          </w:tcPr>
          <w:p w14:paraId="621CA0D1" w14:textId="654E3878"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Chemical consumption in WWTP (Table 1</w:t>
            </w:r>
            <w:r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F525461" w14:textId="12527C5B"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47C0101"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995E92" w:rsidRPr="00202454" w14:paraId="7782D19F"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3BD0BD9E"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w:t>
            </w:r>
          </w:p>
        </w:tc>
        <w:tc>
          <w:tcPr>
            <w:tcW w:w="5380" w:type="dxa"/>
            <w:tcBorders>
              <w:top w:val="nil"/>
              <w:left w:val="nil"/>
              <w:bottom w:val="single" w:sz="4" w:space="0" w:color="auto"/>
              <w:right w:val="single" w:sz="4" w:space="0" w:color="auto"/>
            </w:tcBorders>
            <w:shd w:val="clear" w:color="auto" w:fill="auto"/>
            <w:noWrap/>
            <w:vAlign w:val="center"/>
            <w:hideMark/>
          </w:tcPr>
          <w:p w14:paraId="52072F0A" w14:textId="1C82780C"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Chemical consumption in WWTP (Table 1</w:t>
            </w:r>
            <w:r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8A467E6" w14:textId="28BD53D5"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5632D784"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995E92" w:rsidRPr="00202454" w14:paraId="6E56E2D1"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0B0A576"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w:t>
            </w:r>
          </w:p>
        </w:tc>
        <w:tc>
          <w:tcPr>
            <w:tcW w:w="5380" w:type="dxa"/>
            <w:tcBorders>
              <w:top w:val="nil"/>
              <w:left w:val="nil"/>
              <w:bottom w:val="single" w:sz="4" w:space="0" w:color="auto"/>
              <w:right w:val="single" w:sz="4" w:space="0" w:color="auto"/>
            </w:tcBorders>
            <w:shd w:val="clear" w:color="auto" w:fill="auto"/>
            <w:noWrap/>
            <w:vAlign w:val="center"/>
            <w:hideMark/>
          </w:tcPr>
          <w:p w14:paraId="43C8A4DD" w14:textId="56B1979D" w:rsidR="00995E92" w:rsidRPr="00202454" w:rsidRDefault="00995E92" w:rsidP="00995E92">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Chemical consumption in WWTP (Table 1</w:t>
            </w:r>
            <w:r w:rsidRPr="00995E92">
              <w:rPr>
                <w:rFonts w:asciiTheme="majorBidi" w:eastAsia="Times New Roman" w:hAnsiTheme="majorBidi" w:cstheme="majorBidi"/>
                <w:color w:val="000000"/>
                <w:sz w:val="18"/>
                <w:szCs w:val="18"/>
              </w:rPr>
              <w:t>4</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3699C03" w14:textId="4B8D4B2B"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202454">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0592DDE2"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bl>
    <w:p w14:paraId="0218D7A8" w14:textId="16486337" w:rsidR="00202454" w:rsidRPr="006F06C9" w:rsidRDefault="00202454" w:rsidP="006F06C9">
      <w:pPr>
        <w:jc w:val="center"/>
        <w:rPr>
          <w:rFonts w:asciiTheme="majorBidi" w:hAnsiTheme="majorBidi" w:cstheme="majorBidi"/>
          <w:sz w:val="20"/>
          <w:szCs w:val="20"/>
        </w:rPr>
      </w:pPr>
    </w:p>
    <w:p w14:paraId="7212EF0C" w14:textId="6D777673"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5D03AE">
        <w:rPr>
          <w:rFonts w:asciiTheme="majorBidi" w:hAnsiTheme="majorBidi" w:cstheme="majorBidi"/>
          <w:sz w:val="20"/>
          <w:szCs w:val="20"/>
        </w:rPr>
        <w:t>2</w:t>
      </w:r>
      <w:r w:rsidR="00995E92">
        <w:rPr>
          <w:rFonts w:asciiTheme="majorBidi" w:hAnsiTheme="majorBidi" w:cstheme="majorBidi"/>
          <w:sz w:val="20"/>
          <w:szCs w:val="20"/>
        </w:rPr>
        <w:t>7</w:t>
      </w:r>
      <w:r w:rsidRPr="006F06C9">
        <w:rPr>
          <w:rFonts w:asciiTheme="majorBidi" w:hAnsiTheme="majorBidi" w:cstheme="majorBidi"/>
          <w:sz w:val="20"/>
          <w:szCs w:val="20"/>
        </w:rPr>
        <w:t>- Transportation phase</w:t>
      </w:r>
    </w:p>
    <w:tbl>
      <w:tblPr>
        <w:tblW w:w="8640" w:type="dxa"/>
        <w:jc w:val="center"/>
        <w:tblLook w:val="04A0" w:firstRow="1" w:lastRow="0" w:firstColumn="1" w:lastColumn="0" w:noHBand="0" w:noVBand="1"/>
      </w:tblPr>
      <w:tblGrid>
        <w:gridCol w:w="980"/>
        <w:gridCol w:w="5380"/>
        <w:gridCol w:w="980"/>
        <w:gridCol w:w="1300"/>
      </w:tblGrid>
      <w:tr w:rsidR="00202454" w:rsidRPr="00202454" w14:paraId="71095BBD" w14:textId="77777777" w:rsidTr="005D03AE">
        <w:trPr>
          <w:trHeight w:val="264"/>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B6C1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w:t>
            </w:r>
          </w:p>
        </w:tc>
        <w:tc>
          <w:tcPr>
            <w:tcW w:w="5380" w:type="dxa"/>
            <w:tcBorders>
              <w:top w:val="single" w:sz="4" w:space="0" w:color="auto"/>
              <w:left w:val="nil"/>
              <w:bottom w:val="single" w:sz="4" w:space="0" w:color="auto"/>
              <w:right w:val="single" w:sz="4" w:space="0" w:color="auto"/>
            </w:tcBorders>
            <w:shd w:val="clear" w:color="auto" w:fill="auto"/>
            <w:noWrap/>
            <w:vAlign w:val="center"/>
            <w:hideMark/>
          </w:tcPr>
          <w:p w14:paraId="62DF2C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6C41BE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4C6F9D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202454" w:rsidRPr="00202454" w14:paraId="0E3D84D4"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11640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5380" w:type="dxa"/>
            <w:tcBorders>
              <w:top w:val="nil"/>
              <w:left w:val="nil"/>
              <w:bottom w:val="single" w:sz="4" w:space="0" w:color="auto"/>
              <w:right w:val="single" w:sz="4" w:space="0" w:color="auto"/>
            </w:tcBorders>
            <w:shd w:val="clear" w:color="auto" w:fill="auto"/>
            <w:noWrap/>
            <w:vAlign w:val="center"/>
            <w:hideMark/>
          </w:tcPr>
          <w:p w14:paraId="29378935" w14:textId="0C525F3D"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chemicals (Table 1</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2978B39" w14:textId="317F2616" w:rsidR="00202454" w:rsidRPr="00202454" w:rsidRDefault="00202454" w:rsidP="006F06C9">
            <w:pPr>
              <w:spacing w:after="0" w:line="240" w:lineRule="auto"/>
              <w:jc w:val="center"/>
              <w:rPr>
                <w:rFonts w:asciiTheme="majorBidi" w:eastAsia="Times New Roman" w:hAnsiTheme="majorBidi" w:cstheme="majorBidi"/>
                <w:color w:val="000000"/>
                <w:sz w:val="20"/>
                <w:szCs w:val="20"/>
                <w:vertAlign w:val="superscript"/>
              </w:rPr>
            </w:pPr>
            <w:r w:rsidRPr="00202454">
              <w:rPr>
                <w:rFonts w:asciiTheme="majorBidi" w:eastAsia="Times New Roman" w:hAnsiTheme="majorBidi" w:cstheme="majorBidi"/>
                <w:color w:val="000000"/>
                <w:sz w:val="20"/>
                <w:szCs w:val="20"/>
              </w:rPr>
              <w:t>m</w:t>
            </w:r>
            <w:r w:rsidR="00995E92"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AC4E2C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202454" w:rsidRPr="00202454" w14:paraId="3ADB7F60"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691D6EE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2933EB4F" w14:textId="0C5B2193"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sludge (Table 1</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7D6FE4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DE6D08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345</w:t>
            </w:r>
          </w:p>
        </w:tc>
      </w:tr>
      <w:tr w:rsidR="00202454" w:rsidRPr="00202454" w14:paraId="0B4AAD6A"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11B24AA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7FE7057D" w14:textId="376EEEA1"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WWTP's deposits (Table 1</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CCA934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281093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202454" w:rsidRPr="00202454" w14:paraId="03E54772"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4AEB84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484F25B7" w14:textId="6F6DDAF9" w:rsidR="00202454" w:rsidRPr="00202454" w:rsidRDefault="00202454" w:rsidP="006F06C9">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Transportation of treated wastewater (Table 1</w:t>
            </w:r>
            <w:r w:rsidR="00995E92"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F66B10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1A2215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10497</w:t>
            </w:r>
          </w:p>
        </w:tc>
      </w:tr>
      <w:tr w:rsidR="00995E92" w:rsidRPr="00202454" w14:paraId="49CAC797"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F28F2C"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w:t>
            </w:r>
          </w:p>
        </w:tc>
        <w:tc>
          <w:tcPr>
            <w:tcW w:w="5380" w:type="dxa"/>
            <w:tcBorders>
              <w:top w:val="nil"/>
              <w:left w:val="nil"/>
              <w:bottom w:val="single" w:sz="4" w:space="0" w:color="auto"/>
              <w:right w:val="single" w:sz="4" w:space="0" w:color="auto"/>
            </w:tcBorders>
            <w:shd w:val="clear" w:color="auto" w:fill="auto"/>
            <w:noWrap/>
            <w:vAlign w:val="center"/>
            <w:hideMark/>
          </w:tcPr>
          <w:p w14:paraId="2D6B4BA6" w14:textId="726BEFAC"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841EFC8" w14:textId="10824A4F"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64988247"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995E92" w:rsidRPr="00202454" w14:paraId="3C14990E"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0357D7FB"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5C056FC7" w14:textId="756D603F"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79E1CF4" w14:textId="5AF9E2E0"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7C9998D"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280</w:t>
            </w:r>
          </w:p>
        </w:tc>
      </w:tr>
      <w:tr w:rsidR="00995E92" w:rsidRPr="00202454" w14:paraId="6F46DA7A"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7D4077F6"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2D471C51" w14:textId="68E8B6E1"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C162452" w14:textId="5F20CA79"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87C2FEA"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995E92" w:rsidRPr="00202454" w14:paraId="31115735"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0C387C8D"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6E0ED502" w14:textId="2F211826"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A0E98E0" w14:textId="0501F31D"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2D0B99A0"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8524</w:t>
            </w:r>
          </w:p>
        </w:tc>
      </w:tr>
      <w:tr w:rsidR="00995E92" w:rsidRPr="00202454" w14:paraId="1D7D6123"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4B5C0F"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w:t>
            </w:r>
          </w:p>
        </w:tc>
        <w:tc>
          <w:tcPr>
            <w:tcW w:w="5380" w:type="dxa"/>
            <w:tcBorders>
              <w:top w:val="nil"/>
              <w:left w:val="nil"/>
              <w:bottom w:val="single" w:sz="4" w:space="0" w:color="auto"/>
              <w:right w:val="single" w:sz="4" w:space="0" w:color="auto"/>
            </w:tcBorders>
            <w:shd w:val="clear" w:color="auto" w:fill="auto"/>
            <w:noWrap/>
            <w:vAlign w:val="center"/>
            <w:hideMark/>
          </w:tcPr>
          <w:p w14:paraId="431749B8" w14:textId="7F2A36A5"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6F74005E" w14:textId="5C9C1E3D"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503F0A5D"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995E92" w:rsidRPr="00202454" w14:paraId="629BEB1E"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6E043CE6"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33A144CF" w14:textId="146E5806"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CD9796A" w14:textId="1DCF270D"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E13A489"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267</w:t>
            </w:r>
          </w:p>
        </w:tc>
      </w:tr>
      <w:tr w:rsidR="00995E92" w:rsidRPr="00202454" w14:paraId="24384F87"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1297C574"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637EA7AA" w14:textId="0D2D9B2F"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0CF30B43" w14:textId="0AA2962C"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6303CF65"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995E92" w:rsidRPr="00202454" w14:paraId="41496F1C"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1F4FAEDC"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4EF3E5F8" w14:textId="1A52496C"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DCA2FD6" w14:textId="20E8F4D3"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09A0F4A"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8116</w:t>
            </w:r>
          </w:p>
        </w:tc>
      </w:tr>
      <w:tr w:rsidR="00995E92" w:rsidRPr="00202454" w14:paraId="70FEDD0D"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386E39"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w:t>
            </w:r>
          </w:p>
        </w:tc>
        <w:tc>
          <w:tcPr>
            <w:tcW w:w="5380" w:type="dxa"/>
            <w:tcBorders>
              <w:top w:val="nil"/>
              <w:left w:val="nil"/>
              <w:bottom w:val="single" w:sz="4" w:space="0" w:color="auto"/>
              <w:right w:val="single" w:sz="4" w:space="0" w:color="auto"/>
            </w:tcBorders>
            <w:shd w:val="clear" w:color="auto" w:fill="auto"/>
            <w:noWrap/>
            <w:vAlign w:val="center"/>
            <w:hideMark/>
          </w:tcPr>
          <w:p w14:paraId="44E94D82" w14:textId="738036EB"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54F5509" w14:textId="448D2342"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0F7E07D3"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995E92" w:rsidRPr="00202454" w14:paraId="7A4D5FBD"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7C732CC9"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698A1EF7" w14:textId="72EE0112"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2D2E4FC" w14:textId="77C4F3AE"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FA79009"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294</w:t>
            </w:r>
          </w:p>
        </w:tc>
      </w:tr>
      <w:tr w:rsidR="00995E92" w:rsidRPr="00202454" w14:paraId="467C2A7E"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055ED7E4"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228CED9E" w14:textId="01F6D406"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3848B30" w14:textId="622349FA"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EDC5A2C"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995E92" w:rsidRPr="00202454" w14:paraId="608F5604"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2476FBD1"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03A744D1" w14:textId="06370273"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4307A8C5" w14:textId="6203F551"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17E252CE"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8948</w:t>
            </w:r>
          </w:p>
        </w:tc>
      </w:tr>
      <w:tr w:rsidR="00995E92" w:rsidRPr="00202454" w14:paraId="44F7A0D1" w14:textId="77777777" w:rsidTr="005D03AE">
        <w:trPr>
          <w:trHeight w:val="264"/>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E3C598"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w:t>
            </w:r>
          </w:p>
        </w:tc>
        <w:tc>
          <w:tcPr>
            <w:tcW w:w="5380" w:type="dxa"/>
            <w:tcBorders>
              <w:top w:val="nil"/>
              <w:left w:val="nil"/>
              <w:bottom w:val="single" w:sz="4" w:space="0" w:color="auto"/>
              <w:right w:val="single" w:sz="4" w:space="0" w:color="auto"/>
            </w:tcBorders>
            <w:shd w:val="clear" w:color="auto" w:fill="auto"/>
            <w:noWrap/>
            <w:vAlign w:val="center"/>
            <w:hideMark/>
          </w:tcPr>
          <w:p w14:paraId="3E2058DF" w14:textId="0584B75B"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chemicals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9FE3834" w14:textId="37ED2D9D"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28BF10E3"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r w:rsidR="00995E92" w:rsidRPr="00202454" w14:paraId="680CF9F2"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6AE14F49"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60AB89CC" w14:textId="706D8234"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sludge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FD22EB4" w14:textId="24C0BAF3"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2D566FD5"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160</w:t>
            </w:r>
          </w:p>
        </w:tc>
      </w:tr>
      <w:tr w:rsidR="00995E92" w:rsidRPr="00202454" w14:paraId="3BF2EAB9"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54DDA243"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55A6CD03" w14:textId="3534BFC6"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WWTP's deposits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7B13E2C6" w14:textId="7D9D2F3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44EFBB58"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6935</w:t>
            </w:r>
          </w:p>
        </w:tc>
      </w:tr>
      <w:tr w:rsidR="00995E92" w:rsidRPr="00202454" w14:paraId="3AE677FE" w14:textId="77777777" w:rsidTr="005D03AE">
        <w:trPr>
          <w:trHeight w:val="264"/>
          <w:jc w:val="center"/>
        </w:trPr>
        <w:tc>
          <w:tcPr>
            <w:tcW w:w="980" w:type="dxa"/>
            <w:vMerge/>
            <w:tcBorders>
              <w:top w:val="nil"/>
              <w:left w:val="single" w:sz="4" w:space="0" w:color="auto"/>
              <w:bottom w:val="single" w:sz="4" w:space="0" w:color="auto"/>
              <w:right w:val="single" w:sz="4" w:space="0" w:color="auto"/>
            </w:tcBorders>
            <w:vAlign w:val="center"/>
            <w:hideMark/>
          </w:tcPr>
          <w:p w14:paraId="7123872F"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p>
        </w:tc>
        <w:tc>
          <w:tcPr>
            <w:tcW w:w="5380" w:type="dxa"/>
            <w:tcBorders>
              <w:top w:val="nil"/>
              <w:left w:val="nil"/>
              <w:bottom w:val="single" w:sz="4" w:space="0" w:color="auto"/>
              <w:right w:val="single" w:sz="4" w:space="0" w:color="auto"/>
            </w:tcBorders>
            <w:shd w:val="clear" w:color="auto" w:fill="auto"/>
            <w:noWrap/>
            <w:vAlign w:val="center"/>
            <w:hideMark/>
          </w:tcPr>
          <w:p w14:paraId="7B05F6F4" w14:textId="5533745F"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18"/>
                <w:szCs w:val="18"/>
              </w:rPr>
              <w:t>Transportation of treated wastewater (Table 1</w:t>
            </w:r>
            <w:r w:rsidRPr="00995E92">
              <w:rPr>
                <w:rFonts w:asciiTheme="majorBidi" w:eastAsia="Times New Roman" w:hAnsiTheme="majorBidi" w:cstheme="majorBidi"/>
                <w:color w:val="000000"/>
                <w:sz w:val="18"/>
                <w:szCs w:val="18"/>
              </w:rPr>
              <w:t>5</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2EDFE999" w14:textId="678CFCE0"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p</w:t>
            </w:r>
          </w:p>
        </w:tc>
        <w:tc>
          <w:tcPr>
            <w:tcW w:w="1300" w:type="dxa"/>
            <w:tcBorders>
              <w:top w:val="nil"/>
              <w:left w:val="nil"/>
              <w:bottom w:val="single" w:sz="4" w:space="0" w:color="auto"/>
              <w:right w:val="single" w:sz="4" w:space="0" w:color="auto"/>
            </w:tcBorders>
            <w:shd w:val="clear" w:color="auto" w:fill="auto"/>
            <w:noWrap/>
            <w:vAlign w:val="center"/>
            <w:hideMark/>
          </w:tcPr>
          <w:p w14:paraId="5F116F44" w14:textId="77777777" w:rsidR="00995E92" w:rsidRPr="00202454" w:rsidRDefault="00995E92" w:rsidP="00995E92">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4861</w:t>
            </w:r>
          </w:p>
        </w:tc>
      </w:tr>
    </w:tbl>
    <w:p w14:paraId="4242059F" w14:textId="36962184" w:rsidR="00202454" w:rsidRPr="006F06C9" w:rsidRDefault="00202454" w:rsidP="006F06C9">
      <w:pPr>
        <w:jc w:val="center"/>
        <w:rPr>
          <w:rFonts w:asciiTheme="majorBidi" w:hAnsiTheme="majorBidi" w:cstheme="majorBidi"/>
          <w:sz w:val="20"/>
          <w:szCs w:val="20"/>
        </w:rPr>
      </w:pPr>
    </w:p>
    <w:p w14:paraId="1A1CE74B" w14:textId="77777777" w:rsidR="005D03AE" w:rsidRDefault="005D03AE">
      <w:pPr>
        <w:rPr>
          <w:rFonts w:asciiTheme="majorBidi" w:hAnsiTheme="majorBidi" w:cstheme="majorBidi"/>
          <w:sz w:val="20"/>
          <w:szCs w:val="20"/>
        </w:rPr>
      </w:pPr>
      <w:r>
        <w:rPr>
          <w:rFonts w:asciiTheme="majorBidi" w:hAnsiTheme="majorBidi" w:cstheme="majorBidi"/>
          <w:sz w:val="20"/>
          <w:szCs w:val="20"/>
        </w:rPr>
        <w:br w:type="page"/>
      </w:r>
    </w:p>
    <w:p w14:paraId="3890A16A" w14:textId="3460DEEC"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5D03AE">
        <w:rPr>
          <w:rFonts w:asciiTheme="majorBidi" w:hAnsiTheme="majorBidi" w:cstheme="majorBidi"/>
          <w:sz w:val="20"/>
          <w:szCs w:val="20"/>
        </w:rPr>
        <w:t>2</w:t>
      </w:r>
      <w:r w:rsidR="009843F1">
        <w:rPr>
          <w:rFonts w:asciiTheme="majorBidi" w:hAnsiTheme="majorBidi" w:cstheme="majorBidi"/>
          <w:sz w:val="20"/>
          <w:szCs w:val="20"/>
        </w:rPr>
        <w:t>8</w:t>
      </w:r>
      <w:r w:rsidRPr="006F06C9">
        <w:rPr>
          <w:rFonts w:asciiTheme="majorBidi" w:hAnsiTheme="majorBidi" w:cstheme="majorBidi"/>
          <w:sz w:val="20"/>
          <w:szCs w:val="20"/>
        </w:rPr>
        <w:t>- Air emissions from WWTP phase</w:t>
      </w:r>
    </w:p>
    <w:tbl>
      <w:tblPr>
        <w:tblW w:w="8640" w:type="dxa"/>
        <w:jc w:val="center"/>
        <w:tblLook w:val="04A0" w:firstRow="1" w:lastRow="0" w:firstColumn="1" w:lastColumn="0" w:noHBand="0" w:noVBand="1"/>
      </w:tblPr>
      <w:tblGrid>
        <w:gridCol w:w="980"/>
        <w:gridCol w:w="5380"/>
        <w:gridCol w:w="980"/>
        <w:gridCol w:w="1300"/>
      </w:tblGrid>
      <w:tr w:rsidR="00202454" w:rsidRPr="00202454" w14:paraId="3FE08721" w14:textId="77777777" w:rsidTr="005D03AE">
        <w:trPr>
          <w:trHeight w:val="264"/>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9732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w:t>
            </w:r>
          </w:p>
        </w:tc>
        <w:tc>
          <w:tcPr>
            <w:tcW w:w="5380" w:type="dxa"/>
            <w:tcBorders>
              <w:top w:val="single" w:sz="4" w:space="0" w:color="auto"/>
              <w:left w:val="nil"/>
              <w:bottom w:val="single" w:sz="4" w:space="0" w:color="auto"/>
              <w:right w:val="single" w:sz="4" w:space="0" w:color="auto"/>
            </w:tcBorders>
            <w:shd w:val="clear" w:color="auto" w:fill="auto"/>
            <w:noWrap/>
            <w:vAlign w:val="center"/>
            <w:hideMark/>
          </w:tcPr>
          <w:p w14:paraId="7F136CB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Input (process/ materials)</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14:paraId="273EA8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Unit</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29D7338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Amount</w:t>
            </w:r>
          </w:p>
        </w:tc>
      </w:tr>
      <w:tr w:rsidR="009843F1" w:rsidRPr="00202454" w14:paraId="71BBD825"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23ACC299"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5380" w:type="dxa"/>
            <w:tcBorders>
              <w:top w:val="nil"/>
              <w:left w:val="nil"/>
              <w:bottom w:val="single" w:sz="4" w:space="0" w:color="auto"/>
              <w:right w:val="single" w:sz="4" w:space="0" w:color="auto"/>
            </w:tcBorders>
            <w:shd w:val="clear" w:color="auto" w:fill="auto"/>
            <w:noWrap/>
            <w:vAlign w:val="center"/>
            <w:hideMark/>
          </w:tcPr>
          <w:p w14:paraId="35B2379B" w14:textId="68CDED32" w:rsidR="009843F1" w:rsidRPr="00202454" w:rsidRDefault="009843F1" w:rsidP="009843F1">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WWTP (Table 1</w:t>
            </w:r>
            <w:r>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10C0EDA" w14:textId="5B97994D"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16A276FF"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134478672.4</w:t>
            </w:r>
          </w:p>
        </w:tc>
      </w:tr>
      <w:tr w:rsidR="009843F1" w:rsidRPr="00202454" w14:paraId="755B71D4"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4E5FF688"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w:t>
            </w:r>
          </w:p>
        </w:tc>
        <w:tc>
          <w:tcPr>
            <w:tcW w:w="5380" w:type="dxa"/>
            <w:tcBorders>
              <w:top w:val="nil"/>
              <w:left w:val="nil"/>
              <w:bottom w:val="single" w:sz="4" w:space="0" w:color="auto"/>
              <w:right w:val="single" w:sz="4" w:space="0" w:color="auto"/>
            </w:tcBorders>
            <w:shd w:val="clear" w:color="auto" w:fill="auto"/>
            <w:noWrap/>
            <w:vAlign w:val="center"/>
            <w:hideMark/>
          </w:tcPr>
          <w:p w14:paraId="5281993F" w14:textId="1EA58C94" w:rsidR="009843F1" w:rsidRPr="00202454" w:rsidRDefault="009843F1" w:rsidP="009843F1">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WWTP (Table 1</w:t>
            </w:r>
            <w:r>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0E0D78F" w14:textId="312BB67E"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5CBA6256"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109206156.7</w:t>
            </w:r>
          </w:p>
        </w:tc>
      </w:tr>
      <w:tr w:rsidR="009843F1" w:rsidRPr="00202454" w14:paraId="160C9D40"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502AC421"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w:t>
            </w:r>
          </w:p>
        </w:tc>
        <w:tc>
          <w:tcPr>
            <w:tcW w:w="5380" w:type="dxa"/>
            <w:tcBorders>
              <w:top w:val="nil"/>
              <w:left w:val="nil"/>
              <w:bottom w:val="single" w:sz="4" w:space="0" w:color="auto"/>
              <w:right w:val="single" w:sz="4" w:space="0" w:color="auto"/>
            </w:tcBorders>
            <w:shd w:val="clear" w:color="auto" w:fill="auto"/>
            <w:noWrap/>
            <w:vAlign w:val="center"/>
            <w:hideMark/>
          </w:tcPr>
          <w:p w14:paraId="13B31868" w14:textId="6064E65C" w:rsidR="009843F1" w:rsidRPr="00202454" w:rsidRDefault="009843F1" w:rsidP="009843F1">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WWTP (Table 1</w:t>
            </w:r>
            <w:r>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8BC0F44" w14:textId="571B9815"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41A29A77"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103977494.4</w:t>
            </w:r>
          </w:p>
        </w:tc>
      </w:tr>
      <w:tr w:rsidR="009843F1" w:rsidRPr="00202454" w14:paraId="09BFCA3A"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7CF967CE"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w:t>
            </w:r>
          </w:p>
        </w:tc>
        <w:tc>
          <w:tcPr>
            <w:tcW w:w="5380" w:type="dxa"/>
            <w:tcBorders>
              <w:top w:val="nil"/>
              <w:left w:val="nil"/>
              <w:bottom w:val="single" w:sz="4" w:space="0" w:color="auto"/>
              <w:right w:val="single" w:sz="4" w:space="0" w:color="auto"/>
            </w:tcBorders>
            <w:shd w:val="clear" w:color="auto" w:fill="auto"/>
            <w:noWrap/>
            <w:vAlign w:val="center"/>
            <w:hideMark/>
          </w:tcPr>
          <w:p w14:paraId="07103596" w14:textId="2EBA8BFD" w:rsidR="009843F1" w:rsidRPr="00202454" w:rsidRDefault="009843F1" w:rsidP="009843F1">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WWTP (Table 1</w:t>
            </w:r>
            <w:r>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13E476C3" w14:textId="5A73E6A5"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3EACE451"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114632997.4</w:t>
            </w:r>
          </w:p>
        </w:tc>
      </w:tr>
      <w:tr w:rsidR="009843F1" w:rsidRPr="00202454" w14:paraId="2C4A0FC1" w14:textId="77777777" w:rsidTr="005D03AE">
        <w:trPr>
          <w:trHeight w:val="264"/>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14:paraId="1DBDBB89"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w:t>
            </w:r>
          </w:p>
        </w:tc>
        <w:tc>
          <w:tcPr>
            <w:tcW w:w="5380" w:type="dxa"/>
            <w:tcBorders>
              <w:top w:val="nil"/>
              <w:left w:val="nil"/>
              <w:bottom w:val="single" w:sz="4" w:space="0" w:color="auto"/>
              <w:right w:val="single" w:sz="4" w:space="0" w:color="auto"/>
            </w:tcBorders>
            <w:shd w:val="clear" w:color="auto" w:fill="auto"/>
            <w:noWrap/>
            <w:vAlign w:val="center"/>
            <w:hideMark/>
          </w:tcPr>
          <w:p w14:paraId="12D02D8C" w14:textId="2086553F" w:rsidR="009843F1" w:rsidRPr="00202454" w:rsidRDefault="009843F1" w:rsidP="009843F1">
            <w:pPr>
              <w:spacing w:after="0" w:line="240" w:lineRule="auto"/>
              <w:jc w:val="center"/>
              <w:rPr>
                <w:rFonts w:asciiTheme="majorBidi" w:eastAsia="Times New Roman" w:hAnsiTheme="majorBidi" w:cstheme="majorBidi"/>
                <w:color w:val="000000"/>
                <w:sz w:val="18"/>
                <w:szCs w:val="18"/>
              </w:rPr>
            </w:pPr>
            <w:r w:rsidRPr="00202454">
              <w:rPr>
                <w:rFonts w:asciiTheme="majorBidi" w:eastAsia="Times New Roman" w:hAnsiTheme="majorBidi" w:cstheme="majorBidi"/>
                <w:color w:val="000000"/>
                <w:sz w:val="18"/>
                <w:szCs w:val="18"/>
              </w:rPr>
              <w:t>Air emissions from WWTP (Table 1</w:t>
            </w:r>
            <w:r>
              <w:rPr>
                <w:rFonts w:asciiTheme="majorBidi" w:eastAsia="Times New Roman" w:hAnsiTheme="majorBidi" w:cstheme="majorBidi"/>
                <w:color w:val="000000"/>
                <w:sz w:val="18"/>
                <w:szCs w:val="18"/>
              </w:rPr>
              <w:t>2</w:t>
            </w:r>
            <w:r w:rsidRPr="00202454">
              <w:rPr>
                <w:rFonts w:asciiTheme="majorBidi" w:eastAsia="Times New Roman" w:hAnsiTheme="majorBidi" w:cstheme="majorBidi"/>
                <w:color w:val="000000"/>
                <w:sz w:val="18"/>
                <w:szCs w:val="18"/>
              </w:rPr>
              <w:t>)</w:t>
            </w:r>
          </w:p>
        </w:tc>
        <w:tc>
          <w:tcPr>
            <w:tcW w:w="980" w:type="dxa"/>
            <w:tcBorders>
              <w:top w:val="nil"/>
              <w:left w:val="nil"/>
              <w:bottom w:val="single" w:sz="4" w:space="0" w:color="auto"/>
              <w:right w:val="single" w:sz="4" w:space="0" w:color="auto"/>
            </w:tcBorders>
            <w:shd w:val="clear" w:color="auto" w:fill="auto"/>
            <w:noWrap/>
            <w:vAlign w:val="center"/>
            <w:hideMark/>
          </w:tcPr>
          <w:p w14:paraId="576FFEDE" w14:textId="027B6EED"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w:t>
            </w:r>
            <w:r w:rsidRPr="00995E92">
              <w:rPr>
                <w:rFonts w:asciiTheme="majorBidi" w:eastAsia="Times New Roman" w:hAnsiTheme="majorBidi" w:cstheme="majorBidi"/>
                <w:color w:val="000000"/>
                <w:sz w:val="20"/>
                <w:szCs w:val="20"/>
                <w:vertAlign w:val="superscript"/>
              </w:rPr>
              <w:t>3</w:t>
            </w:r>
          </w:p>
        </w:tc>
        <w:tc>
          <w:tcPr>
            <w:tcW w:w="1300" w:type="dxa"/>
            <w:tcBorders>
              <w:top w:val="nil"/>
              <w:left w:val="nil"/>
              <w:bottom w:val="single" w:sz="4" w:space="0" w:color="auto"/>
              <w:right w:val="single" w:sz="4" w:space="0" w:color="auto"/>
            </w:tcBorders>
            <w:shd w:val="clear" w:color="auto" w:fill="auto"/>
            <w:noWrap/>
            <w:vAlign w:val="center"/>
            <w:hideMark/>
          </w:tcPr>
          <w:p w14:paraId="7E916E86" w14:textId="77777777" w:rsidR="009843F1" w:rsidRPr="00202454" w:rsidRDefault="009843F1" w:rsidP="009843F1">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62281489.48</w:t>
            </w:r>
          </w:p>
        </w:tc>
      </w:tr>
    </w:tbl>
    <w:p w14:paraId="2D271158" w14:textId="304B295E" w:rsidR="00202454" w:rsidRPr="006F06C9" w:rsidRDefault="00202454" w:rsidP="006F06C9">
      <w:pPr>
        <w:jc w:val="center"/>
        <w:rPr>
          <w:rFonts w:asciiTheme="majorBidi" w:hAnsiTheme="majorBidi" w:cstheme="majorBidi"/>
          <w:sz w:val="20"/>
          <w:szCs w:val="20"/>
        </w:rPr>
      </w:pPr>
    </w:p>
    <w:p w14:paraId="4E7ED536" w14:textId="75B4F1A2"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drawing>
          <wp:inline distT="0" distB="0" distL="0" distR="0" wp14:anchorId="52C0BFEE" wp14:editId="478FE0EE">
            <wp:extent cx="3267075" cy="3128010"/>
            <wp:effectExtent l="0" t="0" r="9525" b="0"/>
            <wp:docPr id="2" name="Picture 1">
              <a:extLst xmlns:a="http://schemas.openxmlformats.org/drawingml/2006/main">
                <a:ext uri="{FF2B5EF4-FFF2-40B4-BE49-F238E27FC236}">
                  <a16:creationId xmlns:a16="http://schemas.microsoft.com/office/drawing/2014/main" id="{00000000-0008-0000-13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1300-000002000000}"/>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67075" cy="3128010"/>
                    </a:xfrm>
                    <a:prstGeom prst="rect">
                      <a:avLst/>
                    </a:prstGeom>
                    <a:extLst>
                      <a:ext uri="{909E8E84-426E-40DD-AFC4-6F175D3DCCD1}">
                        <a14:hiddenFill xmlns:a14="http://schemas.microsoft.com/office/drawing/2010/main">
                          <a:solidFill>
                            <a:srgbClr val="FFFFFF"/>
                          </a:solidFill>
                        </a14:hiddenFill>
                      </a:ext>
                    </a:extLst>
                  </pic:spPr>
                </pic:pic>
              </a:graphicData>
            </a:graphic>
          </wp:inline>
        </w:drawing>
      </w:r>
    </w:p>
    <w:p w14:paraId="39A6D8A0" w14:textId="37CC18DD"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1- The used trench</w:t>
      </w:r>
    </w:p>
    <w:p w14:paraId="2BE2B2E6" w14:textId="0A99E514"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drawing>
          <wp:inline distT="0" distB="0" distL="0" distR="0" wp14:anchorId="4922184E" wp14:editId="17784534">
            <wp:extent cx="5691809" cy="2889688"/>
            <wp:effectExtent l="0" t="0" r="4445" b="6350"/>
            <wp:docPr id="3" name="Picture 2">
              <a:extLst xmlns:a="http://schemas.openxmlformats.org/drawingml/2006/main">
                <a:ext uri="{FF2B5EF4-FFF2-40B4-BE49-F238E27FC236}">
                  <a16:creationId xmlns:a16="http://schemas.microsoft.com/office/drawing/2014/main" id="{00000000-0008-0000-13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000000-0008-0000-1300-000003000000}"/>
                        </a:ext>
                      </a:extLst>
                    </pic:cNvPr>
                    <pic:cNvPicPr>
                      <a:picLocks noChangeAspect="1"/>
                    </pic:cNvPicPr>
                  </pic:nvPicPr>
                  <pic:blipFill>
                    <a:blip r:embed="rId18"/>
                    <a:stretch>
                      <a:fillRect/>
                    </a:stretch>
                  </pic:blipFill>
                  <pic:spPr>
                    <a:xfrm>
                      <a:off x="0" y="0"/>
                      <a:ext cx="5700692" cy="2894198"/>
                    </a:xfrm>
                    <a:prstGeom prst="rect">
                      <a:avLst/>
                    </a:prstGeom>
                    <a:noFill/>
                  </pic:spPr>
                </pic:pic>
              </a:graphicData>
            </a:graphic>
          </wp:inline>
        </w:drawing>
      </w:r>
    </w:p>
    <w:p w14:paraId="4CF5D6A1" w14:textId="09D7D724"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2- midpoint imp</w:t>
      </w:r>
      <w:r w:rsidR="005D03AE">
        <w:rPr>
          <w:rFonts w:asciiTheme="majorBidi" w:hAnsiTheme="majorBidi" w:cstheme="majorBidi"/>
          <w:sz w:val="20"/>
          <w:szCs w:val="20"/>
        </w:rPr>
        <w:t>ac</w:t>
      </w:r>
      <w:r w:rsidRPr="006F06C9">
        <w:rPr>
          <w:rFonts w:asciiTheme="majorBidi" w:hAnsiTheme="majorBidi" w:cstheme="majorBidi"/>
          <w:sz w:val="20"/>
          <w:szCs w:val="20"/>
        </w:rPr>
        <w:t>ts of WWCN's phases in scenario 0</w:t>
      </w:r>
    </w:p>
    <w:p w14:paraId="57D6B098" w14:textId="1C6ED298"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lastRenderedPageBreak/>
        <w:drawing>
          <wp:inline distT="0" distB="0" distL="0" distR="0" wp14:anchorId="61D34F18" wp14:editId="7B23833E">
            <wp:extent cx="5943600" cy="3037205"/>
            <wp:effectExtent l="0" t="0" r="0" b="0"/>
            <wp:docPr id="5" name="Picture 4">
              <a:extLst xmlns:a="http://schemas.openxmlformats.org/drawingml/2006/main">
                <a:ext uri="{FF2B5EF4-FFF2-40B4-BE49-F238E27FC236}">
                  <a16:creationId xmlns:a16="http://schemas.microsoft.com/office/drawing/2014/main" id="{00000000-0008-0000-13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1300-000005000000}"/>
                        </a:ext>
                      </a:extLst>
                    </pic:cNvPr>
                    <pic:cNvPicPr>
                      <a:picLocks noChangeAspect="1"/>
                    </pic:cNvPicPr>
                  </pic:nvPicPr>
                  <pic:blipFill>
                    <a:blip r:embed="rId19"/>
                    <a:stretch>
                      <a:fillRect/>
                    </a:stretch>
                  </pic:blipFill>
                  <pic:spPr>
                    <a:xfrm>
                      <a:off x="0" y="0"/>
                      <a:ext cx="5943600" cy="3037205"/>
                    </a:xfrm>
                    <a:prstGeom prst="rect">
                      <a:avLst/>
                    </a:prstGeom>
                  </pic:spPr>
                </pic:pic>
              </a:graphicData>
            </a:graphic>
          </wp:inline>
        </w:drawing>
      </w:r>
    </w:p>
    <w:p w14:paraId="6291C870" w14:textId="6FA80429"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3- midpoint impacts of WWCN's phases in scenario 1</w:t>
      </w:r>
    </w:p>
    <w:p w14:paraId="1BB48A43" w14:textId="4FE5DB02"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drawing>
          <wp:inline distT="0" distB="0" distL="0" distR="0" wp14:anchorId="6FB31619" wp14:editId="40D89556">
            <wp:extent cx="5943600" cy="3033395"/>
            <wp:effectExtent l="0" t="0" r="0" b="0"/>
            <wp:docPr id="7" name="Picture 6">
              <a:extLst xmlns:a="http://schemas.openxmlformats.org/drawingml/2006/main">
                <a:ext uri="{FF2B5EF4-FFF2-40B4-BE49-F238E27FC236}">
                  <a16:creationId xmlns:a16="http://schemas.microsoft.com/office/drawing/2014/main" id="{00000000-0008-0000-13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00000000-0008-0000-1300-000007000000}"/>
                        </a:ext>
                      </a:extLst>
                    </pic:cNvPr>
                    <pic:cNvPicPr>
                      <a:picLocks noChangeAspect="1"/>
                    </pic:cNvPicPr>
                  </pic:nvPicPr>
                  <pic:blipFill>
                    <a:blip r:embed="rId20"/>
                    <a:stretch>
                      <a:fillRect/>
                    </a:stretch>
                  </pic:blipFill>
                  <pic:spPr>
                    <a:xfrm>
                      <a:off x="0" y="0"/>
                      <a:ext cx="5943600" cy="3033395"/>
                    </a:xfrm>
                    <a:prstGeom prst="rect">
                      <a:avLst/>
                    </a:prstGeom>
                  </pic:spPr>
                </pic:pic>
              </a:graphicData>
            </a:graphic>
          </wp:inline>
        </w:drawing>
      </w:r>
    </w:p>
    <w:p w14:paraId="400FC29A" w14:textId="0101FA54"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4- midpoint impacts of WWCN's phases in scenario 2</w:t>
      </w:r>
    </w:p>
    <w:p w14:paraId="43ED2C2D" w14:textId="7AF6CE22"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lastRenderedPageBreak/>
        <w:drawing>
          <wp:inline distT="0" distB="0" distL="0" distR="0" wp14:anchorId="75EA3014" wp14:editId="76461DEC">
            <wp:extent cx="5943600" cy="3019425"/>
            <wp:effectExtent l="0" t="0" r="0" b="9525"/>
            <wp:docPr id="8" name="Picture 7">
              <a:extLst xmlns:a="http://schemas.openxmlformats.org/drawingml/2006/main">
                <a:ext uri="{FF2B5EF4-FFF2-40B4-BE49-F238E27FC236}">
                  <a16:creationId xmlns:a16="http://schemas.microsoft.com/office/drawing/2014/main" id="{00000000-0008-0000-1300-00000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00000000-0008-0000-1300-000008000000}"/>
                        </a:ext>
                      </a:extLst>
                    </pic:cNvPr>
                    <pic:cNvPicPr>
                      <a:picLocks noChangeAspect="1"/>
                    </pic:cNvPicPr>
                  </pic:nvPicPr>
                  <pic:blipFill>
                    <a:blip r:embed="rId21"/>
                    <a:stretch>
                      <a:fillRect/>
                    </a:stretch>
                  </pic:blipFill>
                  <pic:spPr>
                    <a:xfrm>
                      <a:off x="0" y="0"/>
                      <a:ext cx="5943600" cy="3019425"/>
                    </a:xfrm>
                    <a:prstGeom prst="rect">
                      <a:avLst/>
                    </a:prstGeom>
                  </pic:spPr>
                </pic:pic>
              </a:graphicData>
            </a:graphic>
          </wp:inline>
        </w:drawing>
      </w:r>
    </w:p>
    <w:p w14:paraId="694EE1AA" w14:textId="6DE072A3"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5- midpoint impacts of WWCN's phases in scenario 3</w:t>
      </w:r>
    </w:p>
    <w:p w14:paraId="569ABACB" w14:textId="69CF3EDE"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drawing>
          <wp:inline distT="0" distB="0" distL="0" distR="0" wp14:anchorId="4318B6C3" wp14:editId="22386D8B">
            <wp:extent cx="5943600" cy="3016250"/>
            <wp:effectExtent l="0" t="0" r="0" b="0"/>
            <wp:docPr id="4" name="Picture 3">
              <a:extLst xmlns:a="http://schemas.openxmlformats.org/drawingml/2006/main">
                <a:ext uri="{FF2B5EF4-FFF2-40B4-BE49-F238E27FC236}">
                  <a16:creationId xmlns:a16="http://schemas.microsoft.com/office/drawing/2014/main" id="{00000000-0008-0000-13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1300-000004000000}"/>
                        </a:ext>
                      </a:extLst>
                    </pic:cNvPr>
                    <pic:cNvPicPr>
                      <a:picLocks noChangeAspect="1"/>
                    </pic:cNvPicPr>
                  </pic:nvPicPr>
                  <pic:blipFill>
                    <a:blip r:embed="rId22"/>
                    <a:stretch>
                      <a:fillRect/>
                    </a:stretch>
                  </pic:blipFill>
                  <pic:spPr>
                    <a:xfrm>
                      <a:off x="0" y="0"/>
                      <a:ext cx="5943600" cy="3016250"/>
                    </a:xfrm>
                    <a:prstGeom prst="rect">
                      <a:avLst/>
                    </a:prstGeom>
                  </pic:spPr>
                </pic:pic>
              </a:graphicData>
            </a:graphic>
          </wp:inline>
        </w:drawing>
      </w:r>
    </w:p>
    <w:p w14:paraId="4EABAE87" w14:textId="537BC25B"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6- midpoint impacts of WWCN's phases in scenario 4</w:t>
      </w:r>
    </w:p>
    <w:p w14:paraId="4DDBF7F2" w14:textId="1CB0125F"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lastRenderedPageBreak/>
        <w:drawing>
          <wp:inline distT="0" distB="0" distL="0" distR="0" wp14:anchorId="4185A1A4" wp14:editId="3C622847">
            <wp:extent cx="5943600" cy="2955925"/>
            <wp:effectExtent l="0" t="0" r="0" b="15875"/>
            <wp:docPr id="1" name="Chart 1">
              <a:extLst xmlns:a="http://schemas.openxmlformats.org/drawingml/2006/main">
                <a:ext uri="{FF2B5EF4-FFF2-40B4-BE49-F238E27FC236}">
                  <a16:creationId xmlns:a16="http://schemas.microsoft.com/office/drawing/2014/main" id="{00000000-0008-0000-13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BD938A" w14:textId="3E8198F0"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7- midpoint impacts of WWTP's phases in scenario 0</w:t>
      </w:r>
    </w:p>
    <w:p w14:paraId="0CD50D9A" w14:textId="5D358807"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drawing>
          <wp:inline distT="0" distB="0" distL="0" distR="0" wp14:anchorId="326C9E18" wp14:editId="0C315FD1">
            <wp:extent cx="5943600" cy="2944495"/>
            <wp:effectExtent l="0" t="0" r="0" b="8255"/>
            <wp:docPr id="6" name="Chart 6">
              <a:extLst xmlns:a="http://schemas.openxmlformats.org/drawingml/2006/main">
                <a:ext uri="{FF2B5EF4-FFF2-40B4-BE49-F238E27FC236}">
                  <a16:creationId xmlns:a16="http://schemas.microsoft.com/office/drawing/2014/main" id="{00000000-0008-0000-13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9B049BC" w14:textId="22CAF837"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8- midpoint impacts of WWTP's phases in scenario 1</w:t>
      </w:r>
    </w:p>
    <w:p w14:paraId="5FA11897" w14:textId="2D74F272"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lastRenderedPageBreak/>
        <w:drawing>
          <wp:inline distT="0" distB="0" distL="0" distR="0" wp14:anchorId="43DA2CBA" wp14:editId="7F424C45">
            <wp:extent cx="5943600" cy="3042285"/>
            <wp:effectExtent l="0" t="0" r="0" b="5715"/>
            <wp:docPr id="18" name="Picture 17">
              <a:extLst xmlns:a="http://schemas.openxmlformats.org/drawingml/2006/main">
                <a:ext uri="{FF2B5EF4-FFF2-40B4-BE49-F238E27FC236}">
                  <a16:creationId xmlns:a16="http://schemas.microsoft.com/office/drawing/2014/main" id="{00000000-0008-0000-1300-00001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00000000-0008-0000-1300-000012000000}"/>
                        </a:ext>
                      </a:extLst>
                    </pic:cNvPr>
                    <pic:cNvPicPr>
                      <a:picLocks noChangeAspect="1"/>
                    </pic:cNvPicPr>
                  </pic:nvPicPr>
                  <pic:blipFill>
                    <a:blip r:embed="rId25"/>
                    <a:stretch>
                      <a:fillRect/>
                    </a:stretch>
                  </pic:blipFill>
                  <pic:spPr>
                    <a:xfrm>
                      <a:off x="0" y="0"/>
                      <a:ext cx="5943600" cy="3042285"/>
                    </a:xfrm>
                    <a:prstGeom prst="rect">
                      <a:avLst/>
                    </a:prstGeom>
                  </pic:spPr>
                </pic:pic>
              </a:graphicData>
            </a:graphic>
          </wp:inline>
        </w:drawing>
      </w:r>
    </w:p>
    <w:p w14:paraId="7A85D128" w14:textId="2B495819"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9- midpoint impacts of WWTP's phases in scenario 2</w:t>
      </w:r>
    </w:p>
    <w:p w14:paraId="37C5793F" w14:textId="3AB545D6"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drawing>
          <wp:inline distT="0" distB="0" distL="0" distR="0" wp14:anchorId="16F260BC" wp14:editId="5D0F9ADF">
            <wp:extent cx="5943600" cy="3051810"/>
            <wp:effectExtent l="0" t="0" r="0" b="0"/>
            <wp:docPr id="22" name="Picture 21">
              <a:extLst xmlns:a="http://schemas.openxmlformats.org/drawingml/2006/main">
                <a:ext uri="{FF2B5EF4-FFF2-40B4-BE49-F238E27FC236}">
                  <a16:creationId xmlns:a16="http://schemas.microsoft.com/office/drawing/2014/main" id="{00000000-0008-0000-1300-00001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00000000-0008-0000-1300-000016000000}"/>
                        </a:ext>
                      </a:extLst>
                    </pic:cNvPr>
                    <pic:cNvPicPr>
                      <a:picLocks noChangeAspect="1"/>
                    </pic:cNvPicPr>
                  </pic:nvPicPr>
                  <pic:blipFill>
                    <a:blip r:embed="rId26"/>
                    <a:stretch>
                      <a:fillRect/>
                    </a:stretch>
                  </pic:blipFill>
                  <pic:spPr>
                    <a:xfrm>
                      <a:off x="0" y="0"/>
                      <a:ext cx="5943600" cy="3051810"/>
                    </a:xfrm>
                    <a:prstGeom prst="rect">
                      <a:avLst/>
                    </a:prstGeom>
                  </pic:spPr>
                </pic:pic>
              </a:graphicData>
            </a:graphic>
          </wp:inline>
        </w:drawing>
      </w:r>
    </w:p>
    <w:p w14:paraId="57450100" w14:textId="40AA9AF6"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10- midpoint impacts of WWTP's phases in scenario 3</w:t>
      </w:r>
    </w:p>
    <w:p w14:paraId="6C07B617" w14:textId="1A001FEC"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lastRenderedPageBreak/>
        <w:drawing>
          <wp:inline distT="0" distB="0" distL="0" distR="0" wp14:anchorId="1F4E7917" wp14:editId="5687276B">
            <wp:extent cx="5943600" cy="2954655"/>
            <wp:effectExtent l="0" t="0" r="0" b="0"/>
            <wp:docPr id="21" name="Picture 20">
              <a:extLst xmlns:a="http://schemas.openxmlformats.org/drawingml/2006/main">
                <a:ext uri="{FF2B5EF4-FFF2-40B4-BE49-F238E27FC236}">
                  <a16:creationId xmlns:a16="http://schemas.microsoft.com/office/drawing/2014/main" id="{00000000-0008-0000-1300-00001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00000000-0008-0000-1300-000015000000}"/>
                        </a:ext>
                      </a:extLst>
                    </pic:cNvPr>
                    <pic:cNvPicPr>
                      <a:picLocks noChangeAspect="1"/>
                    </pic:cNvPicPr>
                  </pic:nvPicPr>
                  <pic:blipFill>
                    <a:blip r:embed="rId27"/>
                    <a:stretch>
                      <a:fillRect/>
                    </a:stretch>
                  </pic:blipFill>
                  <pic:spPr>
                    <a:xfrm>
                      <a:off x="0" y="0"/>
                      <a:ext cx="5943600" cy="2954655"/>
                    </a:xfrm>
                    <a:prstGeom prst="rect">
                      <a:avLst/>
                    </a:prstGeom>
                  </pic:spPr>
                </pic:pic>
              </a:graphicData>
            </a:graphic>
          </wp:inline>
        </w:drawing>
      </w:r>
    </w:p>
    <w:p w14:paraId="11D5515E" w14:textId="421914C2"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Fig. 11- midpoint impacts of WWTP's phases in scenario 4</w:t>
      </w:r>
    </w:p>
    <w:p w14:paraId="573E2E11" w14:textId="6F6FBBDC"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noProof/>
          <w:sz w:val="20"/>
          <w:szCs w:val="20"/>
        </w:rPr>
        <w:drawing>
          <wp:inline distT="0" distB="0" distL="0" distR="0" wp14:anchorId="6A7193C6" wp14:editId="4FA105FE">
            <wp:extent cx="5943600" cy="3401060"/>
            <wp:effectExtent l="19050" t="19050" r="19050" b="27940"/>
            <wp:docPr id="13" name="Picture 12" descr="F:\مقاله\my thesis\LCA\submit\Major revision\Map3_2.jpg">
              <a:extLst xmlns:a="http://schemas.openxmlformats.org/drawingml/2006/main">
                <a:ext uri="{FF2B5EF4-FFF2-40B4-BE49-F238E27FC236}">
                  <a16:creationId xmlns:a16="http://schemas.microsoft.com/office/drawing/2014/main" id="{00000000-0008-0000-1300-00000D000000}"/>
                </a:ext>
              </a:extLst>
            </wp:docPr>
            <wp:cNvGraphicFramePr/>
            <a:graphic xmlns:a="http://schemas.openxmlformats.org/drawingml/2006/main">
              <a:graphicData uri="http://schemas.openxmlformats.org/drawingml/2006/picture">
                <pic:pic xmlns:pic="http://schemas.openxmlformats.org/drawingml/2006/picture">
                  <pic:nvPicPr>
                    <pic:cNvPr id="13" name="Picture 12" descr="F:\مقاله\my thesis\LCA\submit\Major revision\Map3_2.jpg">
                      <a:extLst>
                        <a:ext uri="{FF2B5EF4-FFF2-40B4-BE49-F238E27FC236}">
                          <a16:creationId xmlns:a16="http://schemas.microsoft.com/office/drawing/2014/main" id="{00000000-0008-0000-1300-00000D000000}"/>
                        </a:ext>
                      </a:extLst>
                    </pic:cNvPr>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401060"/>
                    </a:xfrm>
                    <a:prstGeom prst="rect">
                      <a:avLst/>
                    </a:prstGeom>
                    <a:noFill/>
                    <a:ln>
                      <a:solidFill>
                        <a:sysClr val="windowText" lastClr="000000"/>
                      </a:solidFill>
                    </a:ln>
                  </pic:spPr>
                </pic:pic>
              </a:graphicData>
            </a:graphic>
          </wp:inline>
        </w:drawing>
      </w:r>
    </w:p>
    <w:p w14:paraId="2C86D7EA" w14:textId="4CE8C396"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Fig. 12- </w:t>
      </w:r>
      <w:proofErr w:type="spellStart"/>
      <w:r w:rsidRPr="006F06C9">
        <w:rPr>
          <w:rFonts w:asciiTheme="majorBidi" w:hAnsiTheme="majorBidi" w:cstheme="majorBidi"/>
          <w:sz w:val="20"/>
          <w:szCs w:val="20"/>
        </w:rPr>
        <w:t>Baharestan</w:t>
      </w:r>
      <w:proofErr w:type="spellEnd"/>
      <w:r w:rsidRPr="006F06C9">
        <w:rPr>
          <w:rFonts w:asciiTheme="majorBidi" w:hAnsiTheme="majorBidi" w:cstheme="majorBidi"/>
          <w:sz w:val="20"/>
          <w:szCs w:val="20"/>
        </w:rPr>
        <w:t xml:space="preserve"> city, Isfahan province, Iran as a Case study</w:t>
      </w:r>
    </w:p>
    <w:p w14:paraId="127AB84B" w14:textId="77777777" w:rsidR="00137166" w:rsidRDefault="00137166">
      <w:pPr>
        <w:rPr>
          <w:rFonts w:asciiTheme="majorBidi" w:hAnsiTheme="majorBidi" w:cstheme="majorBidi"/>
          <w:sz w:val="20"/>
          <w:szCs w:val="20"/>
        </w:rPr>
      </w:pPr>
      <w:r>
        <w:rPr>
          <w:rFonts w:asciiTheme="majorBidi" w:hAnsiTheme="majorBidi" w:cstheme="majorBidi"/>
          <w:sz w:val="20"/>
          <w:szCs w:val="20"/>
        </w:rPr>
        <w:br w:type="page"/>
      </w:r>
    </w:p>
    <w:p w14:paraId="18A4305B" w14:textId="4A7A005C"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137166">
        <w:rPr>
          <w:rFonts w:asciiTheme="majorBidi" w:hAnsiTheme="majorBidi" w:cstheme="majorBidi"/>
          <w:sz w:val="20"/>
          <w:szCs w:val="20"/>
        </w:rPr>
        <w:t>2</w:t>
      </w:r>
      <w:r w:rsidR="009843F1">
        <w:rPr>
          <w:rFonts w:asciiTheme="majorBidi" w:hAnsiTheme="majorBidi" w:cstheme="majorBidi"/>
          <w:sz w:val="20"/>
          <w:szCs w:val="20"/>
        </w:rPr>
        <w:t>9</w:t>
      </w:r>
      <w:r w:rsidRPr="006F06C9">
        <w:rPr>
          <w:rFonts w:asciiTheme="majorBidi" w:hAnsiTheme="majorBidi" w:cstheme="majorBidi"/>
          <w:sz w:val="20"/>
          <w:szCs w:val="20"/>
        </w:rPr>
        <w:t>- midpoint impacts of WWCN's phases in scenario 0</w:t>
      </w:r>
    </w:p>
    <w:tbl>
      <w:tblPr>
        <w:tblW w:w="9805" w:type="dxa"/>
        <w:tblLook w:val="04A0" w:firstRow="1" w:lastRow="0" w:firstColumn="1" w:lastColumn="0" w:noHBand="0" w:noVBand="1"/>
      </w:tblPr>
      <w:tblGrid>
        <w:gridCol w:w="2965"/>
        <w:gridCol w:w="2070"/>
        <w:gridCol w:w="1350"/>
        <w:gridCol w:w="1440"/>
        <w:gridCol w:w="1980"/>
      </w:tblGrid>
      <w:tr w:rsidR="00202454" w:rsidRPr="00202454" w14:paraId="413F08E5" w14:textId="77777777" w:rsidTr="00137166">
        <w:trPr>
          <w:trHeight w:val="264"/>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ACBA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64C3C91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Asphalt and pipe break</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606682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Blockages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7ED560B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Gas emissions</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5AEC95E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Manhole covers replacement</w:t>
            </w:r>
          </w:p>
        </w:tc>
      </w:tr>
      <w:tr w:rsidR="00202454" w:rsidRPr="00202454" w14:paraId="104F6AC9"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2A45147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2070" w:type="dxa"/>
            <w:tcBorders>
              <w:top w:val="nil"/>
              <w:left w:val="nil"/>
              <w:bottom w:val="single" w:sz="4" w:space="0" w:color="auto"/>
              <w:right w:val="single" w:sz="4" w:space="0" w:color="auto"/>
            </w:tcBorders>
            <w:shd w:val="clear" w:color="auto" w:fill="auto"/>
            <w:noWrap/>
            <w:vAlign w:val="center"/>
            <w:hideMark/>
          </w:tcPr>
          <w:p w14:paraId="372E891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124.3811711</w:t>
            </w:r>
          </w:p>
        </w:tc>
        <w:tc>
          <w:tcPr>
            <w:tcW w:w="1350" w:type="dxa"/>
            <w:tcBorders>
              <w:top w:val="nil"/>
              <w:left w:val="nil"/>
              <w:bottom w:val="single" w:sz="4" w:space="0" w:color="auto"/>
              <w:right w:val="single" w:sz="4" w:space="0" w:color="auto"/>
            </w:tcBorders>
            <w:shd w:val="clear" w:color="auto" w:fill="auto"/>
            <w:noWrap/>
            <w:vAlign w:val="center"/>
            <w:hideMark/>
          </w:tcPr>
          <w:p w14:paraId="0F4F421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351.4129464</w:t>
            </w:r>
          </w:p>
        </w:tc>
        <w:tc>
          <w:tcPr>
            <w:tcW w:w="1440" w:type="dxa"/>
            <w:tcBorders>
              <w:top w:val="nil"/>
              <w:left w:val="nil"/>
              <w:bottom w:val="single" w:sz="4" w:space="0" w:color="auto"/>
              <w:right w:val="single" w:sz="4" w:space="0" w:color="auto"/>
            </w:tcBorders>
            <w:shd w:val="clear" w:color="auto" w:fill="auto"/>
            <w:noWrap/>
            <w:vAlign w:val="center"/>
            <w:hideMark/>
          </w:tcPr>
          <w:p w14:paraId="6EA6CE9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10510C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2385.005417</w:t>
            </w:r>
          </w:p>
        </w:tc>
      </w:tr>
      <w:tr w:rsidR="00202454" w:rsidRPr="00202454" w14:paraId="30DAF4FF"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1C066B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2070" w:type="dxa"/>
            <w:tcBorders>
              <w:top w:val="nil"/>
              <w:left w:val="nil"/>
              <w:bottom w:val="single" w:sz="4" w:space="0" w:color="auto"/>
              <w:right w:val="single" w:sz="4" w:space="0" w:color="auto"/>
            </w:tcBorders>
            <w:shd w:val="clear" w:color="auto" w:fill="auto"/>
            <w:noWrap/>
            <w:vAlign w:val="center"/>
            <w:hideMark/>
          </w:tcPr>
          <w:p w14:paraId="5D30DE6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353.0000908</w:t>
            </w:r>
          </w:p>
        </w:tc>
        <w:tc>
          <w:tcPr>
            <w:tcW w:w="1350" w:type="dxa"/>
            <w:tcBorders>
              <w:top w:val="nil"/>
              <w:left w:val="nil"/>
              <w:bottom w:val="single" w:sz="4" w:space="0" w:color="auto"/>
              <w:right w:val="single" w:sz="4" w:space="0" w:color="auto"/>
            </w:tcBorders>
            <w:shd w:val="clear" w:color="auto" w:fill="auto"/>
            <w:noWrap/>
            <w:vAlign w:val="center"/>
            <w:hideMark/>
          </w:tcPr>
          <w:p w14:paraId="36D02B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1401.677546</w:t>
            </w:r>
          </w:p>
        </w:tc>
        <w:tc>
          <w:tcPr>
            <w:tcW w:w="1440" w:type="dxa"/>
            <w:tcBorders>
              <w:top w:val="nil"/>
              <w:left w:val="nil"/>
              <w:bottom w:val="single" w:sz="4" w:space="0" w:color="auto"/>
              <w:right w:val="single" w:sz="4" w:space="0" w:color="auto"/>
            </w:tcBorders>
            <w:shd w:val="clear" w:color="auto" w:fill="auto"/>
            <w:noWrap/>
            <w:vAlign w:val="center"/>
            <w:hideMark/>
          </w:tcPr>
          <w:p w14:paraId="6B0F3B5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4264D20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2723.219673</w:t>
            </w:r>
          </w:p>
        </w:tc>
      </w:tr>
      <w:tr w:rsidR="00202454" w:rsidRPr="00202454" w14:paraId="080CF71D"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AF59DE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2070" w:type="dxa"/>
            <w:tcBorders>
              <w:top w:val="nil"/>
              <w:left w:val="nil"/>
              <w:bottom w:val="single" w:sz="4" w:space="0" w:color="auto"/>
              <w:right w:val="single" w:sz="4" w:space="0" w:color="auto"/>
            </w:tcBorders>
            <w:shd w:val="clear" w:color="auto" w:fill="auto"/>
            <w:noWrap/>
            <w:vAlign w:val="center"/>
            <w:hideMark/>
          </w:tcPr>
          <w:p w14:paraId="1BB844E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2232.759386</w:t>
            </w:r>
          </w:p>
        </w:tc>
        <w:tc>
          <w:tcPr>
            <w:tcW w:w="1350" w:type="dxa"/>
            <w:tcBorders>
              <w:top w:val="nil"/>
              <w:left w:val="nil"/>
              <w:bottom w:val="single" w:sz="4" w:space="0" w:color="auto"/>
              <w:right w:val="single" w:sz="4" w:space="0" w:color="auto"/>
            </w:tcBorders>
            <w:shd w:val="clear" w:color="auto" w:fill="auto"/>
            <w:noWrap/>
            <w:vAlign w:val="center"/>
            <w:hideMark/>
          </w:tcPr>
          <w:p w14:paraId="0738D19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4660.860996</w:t>
            </w:r>
          </w:p>
        </w:tc>
        <w:tc>
          <w:tcPr>
            <w:tcW w:w="1440" w:type="dxa"/>
            <w:tcBorders>
              <w:top w:val="nil"/>
              <w:left w:val="nil"/>
              <w:bottom w:val="single" w:sz="4" w:space="0" w:color="auto"/>
              <w:right w:val="single" w:sz="4" w:space="0" w:color="auto"/>
            </w:tcBorders>
            <w:shd w:val="clear" w:color="auto" w:fill="auto"/>
            <w:noWrap/>
            <w:vAlign w:val="center"/>
            <w:hideMark/>
          </w:tcPr>
          <w:p w14:paraId="29CCC4F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2FAC823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52515.47806</w:t>
            </w:r>
          </w:p>
        </w:tc>
      </w:tr>
      <w:tr w:rsidR="00202454" w:rsidRPr="00202454" w14:paraId="71B7CAB0"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7470D9A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2070" w:type="dxa"/>
            <w:tcBorders>
              <w:top w:val="nil"/>
              <w:left w:val="nil"/>
              <w:bottom w:val="single" w:sz="4" w:space="0" w:color="auto"/>
              <w:right w:val="single" w:sz="4" w:space="0" w:color="auto"/>
            </w:tcBorders>
            <w:shd w:val="clear" w:color="auto" w:fill="auto"/>
            <w:noWrap/>
            <w:vAlign w:val="center"/>
            <w:hideMark/>
          </w:tcPr>
          <w:p w14:paraId="285B4F9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0.045168164</w:t>
            </w:r>
          </w:p>
        </w:tc>
        <w:tc>
          <w:tcPr>
            <w:tcW w:w="1350" w:type="dxa"/>
            <w:tcBorders>
              <w:top w:val="nil"/>
              <w:left w:val="nil"/>
              <w:bottom w:val="single" w:sz="4" w:space="0" w:color="auto"/>
              <w:right w:val="single" w:sz="4" w:space="0" w:color="auto"/>
            </w:tcBorders>
            <w:shd w:val="clear" w:color="auto" w:fill="auto"/>
            <w:noWrap/>
            <w:vAlign w:val="center"/>
            <w:hideMark/>
          </w:tcPr>
          <w:p w14:paraId="5208041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0.136070519</w:t>
            </w:r>
          </w:p>
        </w:tc>
        <w:tc>
          <w:tcPr>
            <w:tcW w:w="1440" w:type="dxa"/>
            <w:tcBorders>
              <w:top w:val="nil"/>
              <w:left w:val="nil"/>
              <w:bottom w:val="single" w:sz="4" w:space="0" w:color="auto"/>
              <w:right w:val="single" w:sz="4" w:space="0" w:color="auto"/>
            </w:tcBorders>
            <w:shd w:val="clear" w:color="auto" w:fill="auto"/>
            <w:noWrap/>
            <w:vAlign w:val="center"/>
            <w:hideMark/>
          </w:tcPr>
          <w:p w14:paraId="189159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1B10E1E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0.400908047</w:t>
            </w:r>
          </w:p>
        </w:tc>
      </w:tr>
      <w:tr w:rsidR="00202454" w:rsidRPr="00202454" w14:paraId="12BE6F6A"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2E7A55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2070" w:type="dxa"/>
            <w:tcBorders>
              <w:top w:val="nil"/>
              <w:left w:val="nil"/>
              <w:bottom w:val="single" w:sz="4" w:space="0" w:color="auto"/>
              <w:right w:val="single" w:sz="4" w:space="0" w:color="auto"/>
            </w:tcBorders>
            <w:shd w:val="clear" w:color="auto" w:fill="auto"/>
            <w:noWrap/>
            <w:vAlign w:val="center"/>
            <w:hideMark/>
          </w:tcPr>
          <w:p w14:paraId="7BBFE27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2637.585112</w:t>
            </w:r>
          </w:p>
        </w:tc>
        <w:tc>
          <w:tcPr>
            <w:tcW w:w="1350" w:type="dxa"/>
            <w:tcBorders>
              <w:top w:val="nil"/>
              <w:left w:val="nil"/>
              <w:bottom w:val="single" w:sz="4" w:space="0" w:color="auto"/>
              <w:right w:val="single" w:sz="4" w:space="0" w:color="auto"/>
            </w:tcBorders>
            <w:shd w:val="clear" w:color="auto" w:fill="auto"/>
            <w:noWrap/>
            <w:vAlign w:val="center"/>
            <w:hideMark/>
          </w:tcPr>
          <w:p w14:paraId="0B60990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6876.180772</w:t>
            </w:r>
          </w:p>
        </w:tc>
        <w:tc>
          <w:tcPr>
            <w:tcW w:w="1440" w:type="dxa"/>
            <w:tcBorders>
              <w:top w:val="nil"/>
              <w:left w:val="nil"/>
              <w:bottom w:val="single" w:sz="4" w:space="0" w:color="auto"/>
              <w:right w:val="single" w:sz="4" w:space="0" w:color="auto"/>
            </w:tcBorders>
            <w:shd w:val="clear" w:color="auto" w:fill="auto"/>
            <w:noWrap/>
            <w:vAlign w:val="center"/>
            <w:hideMark/>
          </w:tcPr>
          <w:p w14:paraId="13DA427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37354C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494473.4699</w:t>
            </w:r>
          </w:p>
        </w:tc>
      </w:tr>
      <w:tr w:rsidR="00202454" w:rsidRPr="00202454" w14:paraId="72DB7952"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2EC4E5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2070" w:type="dxa"/>
            <w:tcBorders>
              <w:top w:val="nil"/>
              <w:left w:val="nil"/>
              <w:bottom w:val="single" w:sz="4" w:space="0" w:color="auto"/>
              <w:right w:val="single" w:sz="4" w:space="0" w:color="auto"/>
            </w:tcBorders>
            <w:shd w:val="clear" w:color="auto" w:fill="auto"/>
            <w:noWrap/>
            <w:vAlign w:val="center"/>
            <w:hideMark/>
          </w:tcPr>
          <w:p w14:paraId="52AF42C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60352.4505</w:t>
            </w:r>
          </w:p>
        </w:tc>
        <w:tc>
          <w:tcPr>
            <w:tcW w:w="1350" w:type="dxa"/>
            <w:tcBorders>
              <w:top w:val="nil"/>
              <w:left w:val="nil"/>
              <w:bottom w:val="single" w:sz="4" w:space="0" w:color="auto"/>
              <w:right w:val="single" w:sz="4" w:space="0" w:color="auto"/>
            </w:tcBorders>
            <w:shd w:val="clear" w:color="auto" w:fill="auto"/>
            <w:noWrap/>
            <w:vAlign w:val="center"/>
            <w:hideMark/>
          </w:tcPr>
          <w:p w14:paraId="28A1BD7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136433.8147</w:t>
            </w:r>
          </w:p>
        </w:tc>
        <w:tc>
          <w:tcPr>
            <w:tcW w:w="1440" w:type="dxa"/>
            <w:tcBorders>
              <w:top w:val="nil"/>
              <w:left w:val="nil"/>
              <w:bottom w:val="single" w:sz="4" w:space="0" w:color="auto"/>
              <w:right w:val="single" w:sz="4" w:space="0" w:color="auto"/>
            </w:tcBorders>
            <w:shd w:val="clear" w:color="auto" w:fill="auto"/>
            <w:noWrap/>
            <w:vAlign w:val="center"/>
            <w:hideMark/>
          </w:tcPr>
          <w:p w14:paraId="5FED2FC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294FBB9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4067200.511</w:t>
            </w:r>
          </w:p>
        </w:tc>
      </w:tr>
      <w:tr w:rsidR="00202454" w:rsidRPr="00202454" w14:paraId="6BEDB9DE"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68CA423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2070" w:type="dxa"/>
            <w:tcBorders>
              <w:top w:val="nil"/>
              <w:left w:val="nil"/>
              <w:bottom w:val="single" w:sz="4" w:space="0" w:color="auto"/>
              <w:right w:val="single" w:sz="4" w:space="0" w:color="auto"/>
            </w:tcBorders>
            <w:shd w:val="clear" w:color="auto" w:fill="auto"/>
            <w:noWrap/>
            <w:vAlign w:val="center"/>
            <w:hideMark/>
          </w:tcPr>
          <w:p w14:paraId="325B028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85265.47966</w:t>
            </w:r>
          </w:p>
        </w:tc>
        <w:tc>
          <w:tcPr>
            <w:tcW w:w="1350" w:type="dxa"/>
            <w:tcBorders>
              <w:top w:val="nil"/>
              <w:left w:val="nil"/>
              <w:bottom w:val="single" w:sz="4" w:space="0" w:color="auto"/>
              <w:right w:val="single" w:sz="4" w:space="0" w:color="auto"/>
            </w:tcBorders>
            <w:shd w:val="clear" w:color="auto" w:fill="auto"/>
            <w:noWrap/>
            <w:vAlign w:val="center"/>
            <w:hideMark/>
          </w:tcPr>
          <w:p w14:paraId="687D11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236920.3625</w:t>
            </w:r>
          </w:p>
        </w:tc>
        <w:tc>
          <w:tcPr>
            <w:tcW w:w="1440" w:type="dxa"/>
            <w:tcBorders>
              <w:top w:val="nil"/>
              <w:left w:val="nil"/>
              <w:bottom w:val="single" w:sz="4" w:space="0" w:color="auto"/>
              <w:right w:val="single" w:sz="4" w:space="0" w:color="auto"/>
            </w:tcBorders>
            <w:shd w:val="clear" w:color="auto" w:fill="auto"/>
            <w:noWrap/>
            <w:vAlign w:val="center"/>
            <w:hideMark/>
          </w:tcPr>
          <w:p w14:paraId="210F331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7192188.357</w:t>
            </w:r>
          </w:p>
        </w:tc>
        <w:tc>
          <w:tcPr>
            <w:tcW w:w="1980" w:type="dxa"/>
            <w:tcBorders>
              <w:top w:val="nil"/>
              <w:left w:val="nil"/>
              <w:bottom w:val="single" w:sz="4" w:space="0" w:color="auto"/>
              <w:right w:val="single" w:sz="4" w:space="0" w:color="auto"/>
            </w:tcBorders>
            <w:shd w:val="clear" w:color="auto" w:fill="auto"/>
            <w:noWrap/>
            <w:vAlign w:val="center"/>
            <w:hideMark/>
          </w:tcPr>
          <w:p w14:paraId="5F26BB5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1040508.648</w:t>
            </w:r>
          </w:p>
        </w:tc>
      </w:tr>
      <w:tr w:rsidR="00202454" w:rsidRPr="00202454" w14:paraId="78EEB174"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A005B8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2070" w:type="dxa"/>
            <w:tcBorders>
              <w:top w:val="nil"/>
              <w:left w:val="nil"/>
              <w:bottom w:val="single" w:sz="4" w:space="0" w:color="auto"/>
              <w:right w:val="single" w:sz="4" w:space="0" w:color="auto"/>
            </w:tcBorders>
            <w:shd w:val="clear" w:color="auto" w:fill="auto"/>
            <w:noWrap/>
            <w:vAlign w:val="center"/>
            <w:hideMark/>
          </w:tcPr>
          <w:p w14:paraId="1AC346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1134.386271</w:t>
            </w:r>
          </w:p>
        </w:tc>
        <w:tc>
          <w:tcPr>
            <w:tcW w:w="1350" w:type="dxa"/>
            <w:tcBorders>
              <w:top w:val="nil"/>
              <w:left w:val="nil"/>
              <w:bottom w:val="single" w:sz="4" w:space="0" w:color="auto"/>
              <w:right w:val="single" w:sz="4" w:space="0" w:color="auto"/>
            </w:tcBorders>
            <w:shd w:val="clear" w:color="auto" w:fill="auto"/>
            <w:noWrap/>
            <w:vAlign w:val="center"/>
            <w:hideMark/>
          </w:tcPr>
          <w:p w14:paraId="507065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3838.11686</w:t>
            </w:r>
          </w:p>
        </w:tc>
        <w:tc>
          <w:tcPr>
            <w:tcW w:w="1440" w:type="dxa"/>
            <w:tcBorders>
              <w:top w:val="nil"/>
              <w:left w:val="nil"/>
              <w:bottom w:val="single" w:sz="4" w:space="0" w:color="auto"/>
              <w:right w:val="single" w:sz="4" w:space="0" w:color="auto"/>
            </w:tcBorders>
            <w:shd w:val="clear" w:color="auto" w:fill="auto"/>
            <w:noWrap/>
            <w:vAlign w:val="center"/>
            <w:hideMark/>
          </w:tcPr>
          <w:p w14:paraId="02E1DE8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2E2267A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6320.52101</w:t>
            </w:r>
          </w:p>
        </w:tc>
      </w:tr>
      <w:tr w:rsidR="00202454" w:rsidRPr="00202454" w14:paraId="18FD2E3B"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781AACC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2070" w:type="dxa"/>
            <w:tcBorders>
              <w:top w:val="nil"/>
              <w:left w:val="nil"/>
              <w:bottom w:val="single" w:sz="4" w:space="0" w:color="auto"/>
              <w:right w:val="single" w:sz="4" w:space="0" w:color="auto"/>
            </w:tcBorders>
            <w:shd w:val="clear" w:color="auto" w:fill="auto"/>
            <w:noWrap/>
            <w:vAlign w:val="center"/>
            <w:hideMark/>
          </w:tcPr>
          <w:p w14:paraId="3263D91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363.0310524</w:t>
            </w:r>
          </w:p>
        </w:tc>
        <w:tc>
          <w:tcPr>
            <w:tcW w:w="1350" w:type="dxa"/>
            <w:tcBorders>
              <w:top w:val="nil"/>
              <w:left w:val="nil"/>
              <w:bottom w:val="single" w:sz="4" w:space="0" w:color="auto"/>
              <w:right w:val="single" w:sz="4" w:space="0" w:color="auto"/>
            </w:tcBorders>
            <w:shd w:val="clear" w:color="auto" w:fill="auto"/>
            <w:noWrap/>
            <w:vAlign w:val="center"/>
            <w:hideMark/>
          </w:tcPr>
          <w:p w14:paraId="3B8D00A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1432.645751</w:t>
            </w:r>
          </w:p>
        </w:tc>
        <w:tc>
          <w:tcPr>
            <w:tcW w:w="1440" w:type="dxa"/>
            <w:tcBorders>
              <w:top w:val="nil"/>
              <w:left w:val="nil"/>
              <w:bottom w:val="single" w:sz="4" w:space="0" w:color="auto"/>
              <w:right w:val="single" w:sz="4" w:space="0" w:color="auto"/>
            </w:tcBorders>
            <w:shd w:val="clear" w:color="auto" w:fill="auto"/>
            <w:noWrap/>
            <w:vAlign w:val="center"/>
            <w:hideMark/>
          </w:tcPr>
          <w:p w14:paraId="2B5E0B3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51DFFD1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2810.510712</w:t>
            </w:r>
          </w:p>
        </w:tc>
      </w:tr>
      <w:tr w:rsidR="00202454" w:rsidRPr="00202454" w14:paraId="0A7C75CF"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3E33C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2070" w:type="dxa"/>
            <w:tcBorders>
              <w:top w:val="nil"/>
              <w:left w:val="nil"/>
              <w:bottom w:val="single" w:sz="4" w:space="0" w:color="auto"/>
              <w:right w:val="single" w:sz="4" w:space="0" w:color="auto"/>
            </w:tcBorders>
            <w:shd w:val="clear" w:color="auto" w:fill="auto"/>
            <w:noWrap/>
            <w:vAlign w:val="center"/>
            <w:hideMark/>
          </w:tcPr>
          <w:p w14:paraId="7FA2C34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304.3322973</w:t>
            </w:r>
          </w:p>
        </w:tc>
        <w:tc>
          <w:tcPr>
            <w:tcW w:w="1350" w:type="dxa"/>
            <w:tcBorders>
              <w:top w:val="nil"/>
              <w:left w:val="nil"/>
              <w:bottom w:val="single" w:sz="4" w:space="0" w:color="auto"/>
              <w:right w:val="single" w:sz="4" w:space="0" w:color="auto"/>
            </w:tcBorders>
            <w:shd w:val="clear" w:color="auto" w:fill="auto"/>
            <w:noWrap/>
            <w:vAlign w:val="center"/>
            <w:hideMark/>
          </w:tcPr>
          <w:p w14:paraId="222B32B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802.6796524</w:t>
            </w:r>
          </w:p>
        </w:tc>
        <w:tc>
          <w:tcPr>
            <w:tcW w:w="1440" w:type="dxa"/>
            <w:tcBorders>
              <w:top w:val="nil"/>
              <w:left w:val="nil"/>
              <w:bottom w:val="single" w:sz="4" w:space="0" w:color="auto"/>
              <w:right w:val="single" w:sz="4" w:space="0" w:color="auto"/>
            </w:tcBorders>
            <w:shd w:val="clear" w:color="auto" w:fill="auto"/>
            <w:noWrap/>
            <w:vAlign w:val="center"/>
            <w:hideMark/>
          </w:tcPr>
          <w:p w14:paraId="6E459D4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7FAF7D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4745.550232</w:t>
            </w:r>
          </w:p>
        </w:tc>
      </w:tr>
      <w:tr w:rsidR="00202454" w:rsidRPr="00202454" w14:paraId="3147F1E9"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63C036A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2070" w:type="dxa"/>
            <w:tcBorders>
              <w:top w:val="nil"/>
              <w:left w:val="nil"/>
              <w:bottom w:val="single" w:sz="4" w:space="0" w:color="auto"/>
              <w:right w:val="single" w:sz="4" w:space="0" w:color="auto"/>
            </w:tcBorders>
            <w:shd w:val="clear" w:color="auto" w:fill="auto"/>
            <w:noWrap/>
            <w:vAlign w:val="center"/>
            <w:hideMark/>
          </w:tcPr>
          <w:p w14:paraId="5FFE78B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11.89340059</w:t>
            </w:r>
          </w:p>
        </w:tc>
        <w:tc>
          <w:tcPr>
            <w:tcW w:w="1350" w:type="dxa"/>
            <w:tcBorders>
              <w:top w:val="nil"/>
              <w:left w:val="nil"/>
              <w:bottom w:val="single" w:sz="4" w:space="0" w:color="auto"/>
              <w:right w:val="single" w:sz="4" w:space="0" w:color="auto"/>
            </w:tcBorders>
            <w:shd w:val="clear" w:color="auto" w:fill="auto"/>
            <w:noWrap/>
            <w:vAlign w:val="center"/>
            <w:hideMark/>
          </w:tcPr>
          <w:p w14:paraId="4069031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20.67534208</w:t>
            </w:r>
          </w:p>
        </w:tc>
        <w:tc>
          <w:tcPr>
            <w:tcW w:w="1440" w:type="dxa"/>
            <w:tcBorders>
              <w:top w:val="nil"/>
              <w:left w:val="nil"/>
              <w:bottom w:val="single" w:sz="4" w:space="0" w:color="auto"/>
              <w:right w:val="single" w:sz="4" w:space="0" w:color="auto"/>
            </w:tcBorders>
            <w:shd w:val="clear" w:color="auto" w:fill="auto"/>
            <w:noWrap/>
            <w:vAlign w:val="center"/>
            <w:hideMark/>
          </w:tcPr>
          <w:p w14:paraId="17A7FBD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2276592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807.2100083</w:t>
            </w:r>
          </w:p>
        </w:tc>
      </w:tr>
      <w:tr w:rsidR="00202454" w:rsidRPr="00202454" w14:paraId="309B7BAA"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01833F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2070" w:type="dxa"/>
            <w:tcBorders>
              <w:top w:val="nil"/>
              <w:left w:val="nil"/>
              <w:bottom w:val="single" w:sz="4" w:space="0" w:color="auto"/>
              <w:right w:val="single" w:sz="4" w:space="0" w:color="auto"/>
            </w:tcBorders>
            <w:shd w:val="clear" w:color="auto" w:fill="auto"/>
            <w:noWrap/>
            <w:vAlign w:val="center"/>
            <w:hideMark/>
          </w:tcPr>
          <w:p w14:paraId="2B8E46A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0.863390199</w:t>
            </w:r>
          </w:p>
        </w:tc>
        <w:tc>
          <w:tcPr>
            <w:tcW w:w="1350" w:type="dxa"/>
            <w:tcBorders>
              <w:top w:val="nil"/>
              <w:left w:val="nil"/>
              <w:bottom w:val="single" w:sz="4" w:space="0" w:color="auto"/>
              <w:right w:val="single" w:sz="4" w:space="0" w:color="auto"/>
            </w:tcBorders>
            <w:shd w:val="clear" w:color="auto" w:fill="auto"/>
            <w:noWrap/>
            <w:vAlign w:val="center"/>
            <w:hideMark/>
          </w:tcPr>
          <w:p w14:paraId="0C3A1A5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1.477729932</w:t>
            </w:r>
          </w:p>
        </w:tc>
        <w:tc>
          <w:tcPr>
            <w:tcW w:w="1440" w:type="dxa"/>
            <w:tcBorders>
              <w:top w:val="nil"/>
              <w:left w:val="nil"/>
              <w:bottom w:val="single" w:sz="4" w:space="0" w:color="auto"/>
              <w:right w:val="single" w:sz="4" w:space="0" w:color="auto"/>
            </w:tcBorders>
            <w:shd w:val="clear" w:color="auto" w:fill="auto"/>
            <w:noWrap/>
            <w:vAlign w:val="center"/>
            <w:hideMark/>
          </w:tcPr>
          <w:p w14:paraId="2C1043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06EC418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67.37222392</w:t>
            </w:r>
          </w:p>
        </w:tc>
      </w:tr>
      <w:tr w:rsidR="00202454" w:rsidRPr="00202454" w14:paraId="5F296744"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7E400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60F3FCE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505710.3606</w:t>
            </w:r>
          </w:p>
        </w:tc>
        <w:tc>
          <w:tcPr>
            <w:tcW w:w="1350" w:type="dxa"/>
            <w:tcBorders>
              <w:top w:val="nil"/>
              <w:left w:val="nil"/>
              <w:bottom w:val="single" w:sz="4" w:space="0" w:color="auto"/>
              <w:right w:val="single" w:sz="4" w:space="0" w:color="auto"/>
            </w:tcBorders>
            <w:shd w:val="clear" w:color="auto" w:fill="auto"/>
            <w:noWrap/>
            <w:vAlign w:val="center"/>
            <w:hideMark/>
          </w:tcPr>
          <w:p w14:paraId="0B38F71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519655.7919</w:t>
            </w:r>
          </w:p>
        </w:tc>
        <w:tc>
          <w:tcPr>
            <w:tcW w:w="1440" w:type="dxa"/>
            <w:tcBorders>
              <w:top w:val="nil"/>
              <w:left w:val="nil"/>
              <w:bottom w:val="single" w:sz="4" w:space="0" w:color="auto"/>
              <w:right w:val="single" w:sz="4" w:space="0" w:color="auto"/>
            </w:tcBorders>
            <w:shd w:val="clear" w:color="auto" w:fill="auto"/>
            <w:noWrap/>
            <w:vAlign w:val="center"/>
            <w:hideMark/>
          </w:tcPr>
          <w:p w14:paraId="236B0AE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5C8E6E4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15165092.16</w:t>
            </w:r>
          </w:p>
        </w:tc>
      </w:tr>
      <w:tr w:rsidR="00202454" w:rsidRPr="00202454" w14:paraId="7B9D1994"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26B94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043AB11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1703.255798</w:t>
            </w:r>
          </w:p>
        </w:tc>
        <w:tc>
          <w:tcPr>
            <w:tcW w:w="1350" w:type="dxa"/>
            <w:tcBorders>
              <w:top w:val="nil"/>
              <w:left w:val="nil"/>
              <w:bottom w:val="single" w:sz="4" w:space="0" w:color="auto"/>
              <w:right w:val="single" w:sz="4" w:space="0" w:color="auto"/>
            </w:tcBorders>
            <w:shd w:val="clear" w:color="auto" w:fill="auto"/>
            <w:noWrap/>
            <w:vAlign w:val="center"/>
            <w:hideMark/>
          </w:tcPr>
          <w:p w14:paraId="5AA95C4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3901.770241</w:t>
            </w:r>
          </w:p>
        </w:tc>
        <w:tc>
          <w:tcPr>
            <w:tcW w:w="1440" w:type="dxa"/>
            <w:tcBorders>
              <w:top w:val="nil"/>
              <w:left w:val="nil"/>
              <w:bottom w:val="single" w:sz="4" w:space="0" w:color="auto"/>
              <w:right w:val="single" w:sz="4" w:space="0" w:color="auto"/>
            </w:tcBorders>
            <w:shd w:val="clear" w:color="auto" w:fill="auto"/>
            <w:noWrap/>
            <w:vAlign w:val="center"/>
            <w:hideMark/>
          </w:tcPr>
          <w:p w14:paraId="2E47141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77D9DA6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130657.6569</w:t>
            </w:r>
          </w:p>
        </w:tc>
      </w:tr>
      <w:tr w:rsidR="00202454" w:rsidRPr="00202454" w14:paraId="70718F6D"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4EB336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5E1F10B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2634.94469</w:t>
            </w:r>
          </w:p>
        </w:tc>
        <w:tc>
          <w:tcPr>
            <w:tcW w:w="1350" w:type="dxa"/>
            <w:tcBorders>
              <w:top w:val="nil"/>
              <w:left w:val="nil"/>
              <w:bottom w:val="single" w:sz="4" w:space="0" w:color="auto"/>
              <w:right w:val="single" w:sz="4" w:space="0" w:color="auto"/>
            </w:tcBorders>
            <w:shd w:val="clear" w:color="auto" w:fill="auto"/>
            <w:noWrap/>
            <w:vAlign w:val="center"/>
            <w:hideMark/>
          </w:tcPr>
          <w:p w14:paraId="68D2103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5738.40345</w:t>
            </w:r>
          </w:p>
        </w:tc>
        <w:tc>
          <w:tcPr>
            <w:tcW w:w="1440" w:type="dxa"/>
            <w:tcBorders>
              <w:top w:val="nil"/>
              <w:left w:val="nil"/>
              <w:bottom w:val="single" w:sz="4" w:space="0" w:color="auto"/>
              <w:right w:val="single" w:sz="4" w:space="0" w:color="auto"/>
            </w:tcBorders>
            <w:shd w:val="clear" w:color="auto" w:fill="auto"/>
            <w:noWrap/>
            <w:vAlign w:val="center"/>
            <w:hideMark/>
          </w:tcPr>
          <w:p w14:paraId="5DC48A2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57F5169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186615.9605</w:t>
            </w:r>
          </w:p>
        </w:tc>
      </w:tr>
      <w:tr w:rsidR="00202454" w:rsidRPr="00202454" w14:paraId="28235EF3"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F9835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2070" w:type="dxa"/>
            <w:tcBorders>
              <w:top w:val="nil"/>
              <w:left w:val="nil"/>
              <w:bottom w:val="single" w:sz="4" w:space="0" w:color="auto"/>
              <w:right w:val="single" w:sz="4" w:space="0" w:color="auto"/>
            </w:tcBorders>
            <w:shd w:val="clear" w:color="auto" w:fill="auto"/>
            <w:noWrap/>
            <w:vAlign w:val="center"/>
            <w:hideMark/>
          </w:tcPr>
          <w:p w14:paraId="1D3F740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2227.932276</w:t>
            </w:r>
          </w:p>
        </w:tc>
        <w:tc>
          <w:tcPr>
            <w:tcW w:w="1350" w:type="dxa"/>
            <w:tcBorders>
              <w:top w:val="nil"/>
              <w:left w:val="nil"/>
              <w:bottom w:val="single" w:sz="4" w:space="0" w:color="auto"/>
              <w:right w:val="single" w:sz="4" w:space="0" w:color="auto"/>
            </w:tcBorders>
            <w:shd w:val="clear" w:color="auto" w:fill="auto"/>
            <w:noWrap/>
            <w:vAlign w:val="center"/>
            <w:hideMark/>
          </w:tcPr>
          <w:p w14:paraId="2653D91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2235.24857</w:t>
            </w:r>
          </w:p>
        </w:tc>
        <w:tc>
          <w:tcPr>
            <w:tcW w:w="1440" w:type="dxa"/>
            <w:tcBorders>
              <w:top w:val="nil"/>
              <w:left w:val="nil"/>
              <w:bottom w:val="single" w:sz="4" w:space="0" w:color="auto"/>
              <w:right w:val="single" w:sz="4" w:space="0" w:color="auto"/>
            </w:tcBorders>
            <w:shd w:val="clear" w:color="auto" w:fill="auto"/>
            <w:noWrap/>
            <w:vAlign w:val="center"/>
            <w:hideMark/>
          </w:tcPr>
          <w:p w14:paraId="79BCDE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5DAF462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20510.01633</w:t>
            </w:r>
          </w:p>
        </w:tc>
      </w:tr>
      <w:tr w:rsidR="00202454" w:rsidRPr="00202454" w14:paraId="39AF9A77"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6FFE51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2070" w:type="dxa"/>
            <w:tcBorders>
              <w:top w:val="nil"/>
              <w:left w:val="nil"/>
              <w:bottom w:val="single" w:sz="4" w:space="0" w:color="auto"/>
              <w:right w:val="single" w:sz="4" w:space="0" w:color="auto"/>
            </w:tcBorders>
            <w:shd w:val="clear" w:color="auto" w:fill="auto"/>
            <w:noWrap/>
            <w:vAlign w:val="center"/>
            <w:hideMark/>
          </w:tcPr>
          <w:p w14:paraId="0A939C9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216.8492161</w:t>
            </w:r>
          </w:p>
        </w:tc>
        <w:tc>
          <w:tcPr>
            <w:tcW w:w="1350" w:type="dxa"/>
            <w:tcBorders>
              <w:top w:val="nil"/>
              <w:left w:val="nil"/>
              <w:bottom w:val="single" w:sz="4" w:space="0" w:color="auto"/>
              <w:right w:val="single" w:sz="4" w:space="0" w:color="auto"/>
            </w:tcBorders>
            <w:shd w:val="clear" w:color="auto" w:fill="auto"/>
            <w:noWrap/>
            <w:vAlign w:val="center"/>
            <w:hideMark/>
          </w:tcPr>
          <w:p w14:paraId="5BEB960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485.4482296</w:t>
            </w:r>
          </w:p>
        </w:tc>
        <w:tc>
          <w:tcPr>
            <w:tcW w:w="1440" w:type="dxa"/>
            <w:tcBorders>
              <w:top w:val="nil"/>
              <w:left w:val="nil"/>
              <w:bottom w:val="single" w:sz="4" w:space="0" w:color="auto"/>
              <w:right w:val="single" w:sz="4" w:space="0" w:color="auto"/>
            </w:tcBorders>
            <w:shd w:val="clear" w:color="auto" w:fill="auto"/>
            <w:noWrap/>
            <w:vAlign w:val="center"/>
            <w:hideMark/>
          </w:tcPr>
          <w:p w14:paraId="77E7CC2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129002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23429.41664</w:t>
            </w:r>
          </w:p>
        </w:tc>
      </w:tr>
      <w:tr w:rsidR="00202454" w:rsidRPr="00202454" w14:paraId="21019435" w14:textId="77777777" w:rsidTr="00137166">
        <w:trPr>
          <w:trHeight w:val="264"/>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20C58A3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2070" w:type="dxa"/>
            <w:tcBorders>
              <w:top w:val="nil"/>
              <w:left w:val="nil"/>
              <w:bottom w:val="single" w:sz="4" w:space="0" w:color="auto"/>
              <w:right w:val="single" w:sz="4" w:space="0" w:color="auto"/>
            </w:tcBorders>
            <w:shd w:val="clear" w:color="auto" w:fill="auto"/>
            <w:noWrap/>
            <w:vAlign w:val="center"/>
            <w:hideMark/>
          </w:tcPr>
          <w:p w14:paraId="555448A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40263.9641</w:t>
            </w:r>
          </w:p>
        </w:tc>
        <w:tc>
          <w:tcPr>
            <w:tcW w:w="1350" w:type="dxa"/>
            <w:tcBorders>
              <w:top w:val="nil"/>
              <w:left w:val="nil"/>
              <w:bottom w:val="single" w:sz="4" w:space="0" w:color="auto"/>
              <w:right w:val="single" w:sz="4" w:space="0" w:color="auto"/>
            </w:tcBorders>
            <w:shd w:val="clear" w:color="auto" w:fill="auto"/>
            <w:noWrap/>
            <w:vAlign w:val="center"/>
            <w:hideMark/>
          </w:tcPr>
          <w:p w14:paraId="1D74255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78293.50291</w:t>
            </w:r>
          </w:p>
        </w:tc>
        <w:tc>
          <w:tcPr>
            <w:tcW w:w="1440" w:type="dxa"/>
            <w:tcBorders>
              <w:top w:val="nil"/>
              <w:left w:val="nil"/>
              <w:bottom w:val="single" w:sz="4" w:space="0" w:color="auto"/>
              <w:right w:val="single" w:sz="4" w:space="0" w:color="auto"/>
            </w:tcBorders>
            <w:shd w:val="clear" w:color="auto" w:fill="auto"/>
            <w:noWrap/>
            <w:vAlign w:val="center"/>
            <w:hideMark/>
          </w:tcPr>
          <w:p w14:paraId="0BC9E31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980" w:type="dxa"/>
            <w:tcBorders>
              <w:top w:val="nil"/>
              <w:left w:val="nil"/>
              <w:bottom w:val="single" w:sz="4" w:space="0" w:color="auto"/>
              <w:right w:val="single" w:sz="4" w:space="0" w:color="auto"/>
            </w:tcBorders>
            <w:shd w:val="clear" w:color="auto" w:fill="auto"/>
            <w:noWrap/>
            <w:vAlign w:val="center"/>
            <w:hideMark/>
          </w:tcPr>
          <w:p w14:paraId="5B1A74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242251.6514</w:t>
            </w:r>
          </w:p>
        </w:tc>
      </w:tr>
    </w:tbl>
    <w:p w14:paraId="38B4016E" w14:textId="549F73E5" w:rsidR="00202454" w:rsidRPr="006F06C9" w:rsidRDefault="00202454" w:rsidP="006F06C9">
      <w:pPr>
        <w:jc w:val="center"/>
        <w:rPr>
          <w:rFonts w:asciiTheme="majorBidi" w:hAnsiTheme="majorBidi" w:cstheme="majorBidi"/>
          <w:sz w:val="20"/>
          <w:szCs w:val="20"/>
        </w:rPr>
      </w:pPr>
    </w:p>
    <w:p w14:paraId="042DEC57" w14:textId="6B651699"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9843F1">
        <w:rPr>
          <w:rFonts w:asciiTheme="majorBidi" w:hAnsiTheme="majorBidi" w:cstheme="majorBidi"/>
          <w:sz w:val="20"/>
          <w:szCs w:val="20"/>
        </w:rPr>
        <w:t>30</w:t>
      </w:r>
      <w:r w:rsidRPr="006F06C9">
        <w:rPr>
          <w:rFonts w:asciiTheme="majorBidi" w:hAnsiTheme="majorBidi" w:cstheme="majorBidi"/>
          <w:sz w:val="20"/>
          <w:szCs w:val="20"/>
        </w:rPr>
        <w:t>- midpoint impacts of WWCN's phases in scenario 1</w:t>
      </w:r>
    </w:p>
    <w:tbl>
      <w:tblPr>
        <w:tblW w:w="9350" w:type="dxa"/>
        <w:jc w:val="center"/>
        <w:tblLook w:val="04A0" w:firstRow="1" w:lastRow="0" w:firstColumn="1" w:lastColumn="0" w:noHBand="0" w:noVBand="1"/>
      </w:tblPr>
      <w:tblGrid>
        <w:gridCol w:w="2959"/>
        <w:gridCol w:w="2009"/>
        <w:gridCol w:w="1495"/>
        <w:gridCol w:w="1362"/>
        <w:gridCol w:w="1525"/>
      </w:tblGrid>
      <w:tr w:rsidR="00137166" w:rsidRPr="00202454" w14:paraId="0487620B" w14:textId="77777777" w:rsidTr="00137166">
        <w:trPr>
          <w:trHeight w:val="264"/>
          <w:jc w:val="center"/>
        </w:trPr>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8F2D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2009" w:type="dxa"/>
            <w:tcBorders>
              <w:top w:val="single" w:sz="4" w:space="0" w:color="auto"/>
              <w:left w:val="nil"/>
              <w:bottom w:val="single" w:sz="4" w:space="0" w:color="auto"/>
              <w:right w:val="single" w:sz="4" w:space="0" w:color="auto"/>
            </w:tcBorders>
            <w:shd w:val="clear" w:color="auto" w:fill="auto"/>
            <w:noWrap/>
            <w:vAlign w:val="center"/>
            <w:hideMark/>
          </w:tcPr>
          <w:p w14:paraId="19B8BB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Asphalt and pipe break</w:t>
            </w:r>
          </w:p>
        </w:tc>
        <w:tc>
          <w:tcPr>
            <w:tcW w:w="1495" w:type="dxa"/>
            <w:tcBorders>
              <w:top w:val="single" w:sz="4" w:space="0" w:color="auto"/>
              <w:left w:val="nil"/>
              <w:bottom w:val="single" w:sz="4" w:space="0" w:color="auto"/>
              <w:right w:val="single" w:sz="4" w:space="0" w:color="auto"/>
            </w:tcBorders>
            <w:shd w:val="clear" w:color="auto" w:fill="auto"/>
            <w:noWrap/>
            <w:vAlign w:val="center"/>
            <w:hideMark/>
          </w:tcPr>
          <w:p w14:paraId="5F06D36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Blockages</w:t>
            </w:r>
          </w:p>
        </w:tc>
        <w:tc>
          <w:tcPr>
            <w:tcW w:w="1362" w:type="dxa"/>
            <w:tcBorders>
              <w:top w:val="single" w:sz="4" w:space="0" w:color="auto"/>
              <w:left w:val="nil"/>
              <w:bottom w:val="single" w:sz="4" w:space="0" w:color="auto"/>
              <w:right w:val="single" w:sz="4" w:space="0" w:color="auto"/>
            </w:tcBorders>
            <w:shd w:val="clear" w:color="auto" w:fill="auto"/>
            <w:noWrap/>
            <w:vAlign w:val="center"/>
            <w:hideMark/>
          </w:tcPr>
          <w:p w14:paraId="23E98B9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Gas emissions</w:t>
            </w:r>
          </w:p>
        </w:tc>
        <w:tc>
          <w:tcPr>
            <w:tcW w:w="1525" w:type="dxa"/>
            <w:tcBorders>
              <w:top w:val="single" w:sz="4" w:space="0" w:color="auto"/>
              <w:left w:val="nil"/>
              <w:bottom w:val="single" w:sz="4" w:space="0" w:color="auto"/>
              <w:right w:val="single" w:sz="4" w:space="0" w:color="auto"/>
            </w:tcBorders>
            <w:shd w:val="clear" w:color="auto" w:fill="auto"/>
            <w:noWrap/>
            <w:vAlign w:val="center"/>
            <w:hideMark/>
          </w:tcPr>
          <w:p w14:paraId="519CB98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Manhole covers replacement</w:t>
            </w:r>
          </w:p>
        </w:tc>
      </w:tr>
      <w:tr w:rsidR="00137166" w:rsidRPr="00202454" w14:paraId="5B7A2092"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58C8F13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2009" w:type="dxa"/>
            <w:tcBorders>
              <w:top w:val="nil"/>
              <w:left w:val="nil"/>
              <w:bottom w:val="single" w:sz="4" w:space="0" w:color="auto"/>
              <w:right w:val="single" w:sz="4" w:space="0" w:color="auto"/>
            </w:tcBorders>
            <w:shd w:val="clear" w:color="auto" w:fill="auto"/>
            <w:noWrap/>
            <w:vAlign w:val="center"/>
            <w:hideMark/>
          </w:tcPr>
          <w:p w14:paraId="2FDAFE8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124.3811711</w:t>
            </w:r>
          </w:p>
        </w:tc>
        <w:tc>
          <w:tcPr>
            <w:tcW w:w="1495" w:type="dxa"/>
            <w:tcBorders>
              <w:top w:val="nil"/>
              <w:left w:val="nil"/>
              <w:bottom w:val="single" w:sz="4" w:space="0" w:color="auto"/>
              <w:right w:val="single" w:sz="4" w:space="0" w:color="auto"/>
            </w:tcBorders>
            <w:shd w:val="clear" w:color="auto" w:fill="auto"/>
            <w:noWrap/>
            <w:vAlign w:val="center"/>
            <w:hideMark/>
          </w:tcPr>
          <w:p w14:paraId="7F62A32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409.383198</w:t>
            </w:r>
          </w:p>
        </w:tc>
        <w:tc>
          <w:tcPr>
            <w:tcW w:w="1362" w:type="dxa"/>
            <w:tcBorders>
              <w:top w:val="nil"/>
              <w:left w:val="nil"/>
              <w:bottom w:val="single" w:sz="4" w:space="0" w:color="auto"/>
              <w:right w:val="single" w:sz="4" w:space="0" w:color="auto"/>
            </w:tcBorders>
            <w:shd w:val="clear" w:color="auto" w:fill="auto"/>
            <w:noWrap/>
            <w:vAlign w:val="center"/>
            <w:hideMark/>
          </w:tcPr>
          <w:p w14:paraId="061A1EE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331F869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2385.005417</w:t>
            </w:r>
          </w:p>
        </w:tc>
      </w:tr>
      <w:tr w:rsidR="00137166" w:rsidRPr="00202454" w14:paraId="51F12B0F"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77406E3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2009" w:type="dxa"/>
            <w:tcBorders>
              <w:top w:val="nil"/>
              <w:left w:val="nil"/>
              <w:bottom w:val="single" w:sz="4" w:space="0" w:color="auto"/>
              <w:right w:val="single" w:sz="4" w:space="0" w:color="auto"/>
            </w:tcBorders>
            <w:shd w:val="clear" w:color="auto" w:fill="auto"/>
            <w:noWrap/>
            <w:vAlign w:val="center"/>
            <w:hideMark/>
          </w:tcPr>
          <w:p w14:paraId="7DD0DA0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353.0000908</w:t>
            </w:r>
          </w:p>
        </w:tc>
        <w:tc>
          <w:tcPr>
            <w:tcW w:w="1495" w:type="dxa"/>
            <w:tcBorders>
              <w:top w:val="nil"/>
              <w:left w:val="nil"/>
              <w:bottom w:val="single" w:sz="4" w:space="0" w:color="auto"/>
              <w:right w:val="single" w:sz="4" w:space="0" w:color="auto"/>
            </w:tcBorders>
            <w:shd w:val="clear" w:color="auto" w:fill="auto"/>
            <w:noWrap/>
            <w:vAlign w:val="center"/>
            <w:hideMark/>
          </w:tcPr>
          <w:p w14:paraId="5049BC5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1634.751188</w:t>
            </w:r>
          </w:p>
        </w:tc>
        <w:tc>
          <w:tcPr>
            <w:tcW w:w="1362" w:type="dxa"/>
            <w:tcBorders>
              <w:top w:val="nil"/>
              <w:left w:val="nil"/>
              <w:bottom w:val="single" w:sz="4" w:space="0" w:color="auto"/>
              <w:right w:val="single" w:sz="4" w:space="0" w:color="auto"/>
            </w:tcBorders>
            <w:shd w:val="clear" w:color="auto" w:fill="auto"/>
            <w:noWrap/>
            <w:vAlign w:val="center"/>
            <w:hideMark/>
          </w:tcPr>
          <w:p w14:paraId="37CA9E6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732AF47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2723.219673</w:t>
            </w:r>
          </w:p>
        </w:tc>
      </w:tr>
      <w:tr w:rsidR="00137166" w:rsidRPr="00202454" w14:paraId="4B5A356E"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2C0DB05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2009" w:type="dxa"/>
            <w:tcBorders>
              <w:top w:val="nil"/>
              <w:left w:val="nil"/>
              <w:bottom w:val="single" w:sz="4" w:space="0" w:color="auto"/>
              <w:right w:val="single" w:sz="4" w:space="0" w:color="auto"/>
            </w:tcBorders>
            <w:shd w:val="clear" w:color="auto" w:fill="auto"/>
            <w:noWrap/>
            <w:vAlign w:val="center"/>
            <w:hideMark/>
          </w:tcPr>
          <w:p w14:paraId="24330E4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2232.759386</w:t>
            </w:r>
          </w:p>
        </w:tc>
        <w:tc>
          <w:tcPr>
            <w:tcW w:w="1495" w:type="dxa"/>
            <w:tcBorders>
              <w:top w:val="nil"/>
              <w:left w:val="nil"/>
              <w:bottom w:val="single" w:sz="4" w:space="0" w:color="auto"/>
              <w:right w:val="single" w:sz="4" w:space="0" w:color="auto"/>
            </w:tcBorders>
            <w:shd w:val="clear" w:color="auto" w:fill="auto"/>
            <w:noWrap/>
            <w:vAlign w:val="center"/>
            <w:hideMark/>
          </w:tcPr>
          <w:p w14:paraId="55B7089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5399.44034</w:t>
            </w:r>
          </w:p>
        </w:tc>
        <w:tc>
          <w:tcPr>
            <w:tcW w:w="1362" w:type="dxa"/>
            <w:tcBorders>
              <w:top w:val="nil"/>
              <w:left w:val="nil"/>
              <w:bottom w:val="single" w:sz="4" w:space="0" w:color="auto"/>
              <w:right w:val="single" w:sz="4" w:space="0" w:color="auto"/>
            </w:tcBorders>
            <w:shd w:val="clear" w:color="auto" w:fill="auto"/>
            <w:noWrap/>
            <w:vAlign w:val="center"/>
            <w:hideMark/>
          </w:tcPr>
          <w:p w14:paraId="69D06F8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7C545BF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52515.47806</w:t>
            </w:r>
          </w:p>
        </w:tc>
      </w:tr>
      <w:tr w:rsidR="00137166" w:rsidRPr="00202454" w14:paraId="3255286B"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5EC0971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2009" w:type="dxa"/>
            <w:tcBorders>
              <w:top w:val="nil"/>
              <w:left w:val="nil"/>
              <w:bottom w:val="single" w:sz="4" w:space="0" w:color="auto"/>
              <w:right w:val="single" w:sz="4" w:space="0" w:color="auto"/>
            </w:tcBorders>
            <w:shd w:val="clear" w:color="auto" w:fill="auto"/>
            <w:noWrap/>
            <w:vAlign w:val="center"/>
            <w:hideMark/>
          </w:tcPr>
          <w:p w14:paraId="1D7187A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0.045168164</w:t>
            </w:r>
          </w:p>
        </w:tc>
        <w:tc>
          <w:tcPr>
            <w:tcW w:w="1495" w:type="dxa"/>
            <w:tcBorders>
              <w:top w:val="nil"/>
              <w:left w:val="nil"/>
              <w:bottom w:val="single" w:sz="4" w:space="0" w:color="auto"/>
              <w:right w:val="single" w:sz="4" w:space="0" w:color="auto"/>
            </w:tcBorders>
            <w:shd w:val="clear" w:color="auto" w:fill="auto"/>
            <w:noWrap/>
            <w:vAlign w:val="center"/>
            <w:hideMark/>
          </w:tcPr>
          <w:p w14:paraId="276CF4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0.158092402</w:t>
            </w:r>
          </w:p>
        </w:tc>
        <w:tc>
          <w:tcPr>
            <w:tcW w:w="1362" w:type="dxa"/>
            <w:tcBorders>
              <w:top w:val="nil"/>
              <w:left w:val="nil"/>
              <w:bottom w:val="single" w:sz="4" w:space="0" w:color="auto"/>
              <w:right w:val="single" w:sz="4" w:space="0" w:color="auto"/>
            </w:tcBorders>
            <w:shd w:val="clear" w:color="auto" w:fill="auto"/>
            <w:noWrap/>
            <w:vAlign w:val="center"/>
            <w:hideMark/>
          </w:tcPr>
          <w:p w14:paraId="19E8966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0ADF448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0.400908047</w:t>
            </w:r>
          </w:p>
        </w:tc>
      </w:tr>
      <w:tr w:rsidR="00137166" w:rsidRPr="00202454" w14:paraId="5D5BB523"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07FC52E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2009" w:type="dxa"/>
            <w:tcBorders>
              <w:top w:val="nil"/>
              <w:left w:val="nil"/>
              <w:bottom w:val="single" w:sz="4" w:space="0" w:color="auto"/>
              <w:right w:val="single" w:sz="4" w:space="0" w:color="auto"/>
            </w:tcBorders>
            <w:shd w:val="clear" w:color="auto" w:fill="auto"/>
            <w:noWrap/>
            <w:vAlign w:val="center"/>
            <w:hideMark/>
          </w:tcPr>
          <w:p w14:paraId="760482E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2637.585112</w:t>
            </w:r>
          </w:p>
        </w:tc>
        <w:tc>
          <w:tcPr>
            <w:tcW w:w="1495" w:type="dxa"/>
            <w:tcBorders>
              <w:top w:val="nil"/>
              <w:left w:val="nil"/>
              <w:bottom w:val="single" w:sz="4" w:space="0" w:color="auto"/>
              <w:right w:val="single" w:sz="4" w:space="0" w:color="auto"/>
            </w:tcBorders>
            <w:shd w:val="clear" w:color="auto" w:fill="auto"/>
            <w:noWrap/>
            <w:vAlign w:val="center"/>
            <w:hideMark/>
          </w:tcPr>
          <w:p w14:paraId="261F2A8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8004.180927</w:t>
            </w:r>
          </w:p>
        </w:tc>
        <w:tc>
          <w:tcPr>
            <w:tcW w:w="1362" w:type="dxa"/>
            <w:tcBorders>
              <w:top w:val="nil"/>
              <w:left w:val="nil"/>
              <w:bottom w:val="single" w:sz="4" w:space="0" w:color="auto"/>
              <w:right w:val="single" w:sz="4" w:space="0" w:color="auto"/>
            </w:tcBorders>
            <w:shd w:val="clear" w:color="auto" w:fill="auto"/>
            <w:noWrap/>
            <w:vAlign w:val="center"/>
            <w:hideMark/>
          </w:tcPr>
          <w:p w14:paraId="14AFE0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3A4DFFD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494473.4699</w:t>
            </w:r>
          </w:p>
        </w:tc>
      </w:tr>
      <w:tr w:rsidR="00137166" w:rsidRPr="00202454" w14:paraId="0FE4C491"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2240F31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2009" w:type="dxa"/>
            <w:tcBorders>
              <w:top w:val="nil"/>
              <w:left w:val="nil"/>
              <w:bottom w:val="single" w:sz="4" w:space="0" w:color="auto"/>
              <w:right w:val="single" w:sz="4" w:space="0" w:color="auto"/>
            </w:tcBorders>
            <w:shd w:val="clear" w:color="auto" w:fill="auto"/>
            <w:noWrap/>
            <w:vAlign w:val="center"/>
            <w:hideMark/>
          </w:tcPr>
          <w:p w14:paraId="30BB22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60352.4505</w:t>
            </w:r>
          </w:p>
        </w:tc>
        <w:tc>
          <w:tcPr>
            <w:tcW w:w="1495" w:type="dxa"/>
            <w:tcBorders>
              <w:top w:val="nil"/>
              <w:left w:val="nil"/>
              <w:bottom w:val="single" w:sz="4" w:space="0" w:color="auto"/>
              <w:right w:val="single" w:sz="4" w:space="0" w:color="auto"/>
            </w:tcBorders>
            <w:shd w:val="clear" w:color="auto" w:fill="auto"/>
            <w:noWrap/>
            <w:vAlign w:val="center"/>
            <w:hideMark/>
          </w:tcPr>
          <w:p w14:paraId="161A401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157478.5283</w:t>
            </w:r>
          </w:p>
        </w:tc>
        <w:tc>
          <w:tcPr>
            <w:tcW w:w="1362" w:type="dxa"/>
            <w:tcBorders>
              <w:top w:val="nil"/>
              <w:left w:val="nil"/>
              <w:bottom w:val="single" w:sz="4" w:space="0" w:color="auto"/>
              <w:right w:val="single" w:sz="4" w:space="0" w:color="auto"/>
            </w:tcBorders>
            <w:shd w:val="clear" w:color="auto" w:fill="auto"/>
            <w:noWrap/>
            <w:vAlign w:val="center"/>
            <w:hideMark/>
          </w:tcPr>
          <w:p w14:paraId="0819408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4BCCEE7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4067200.511</w:t>
            </w:r>
          </w:p>
        </w:tc>
      </w:tr>
      <w:tr w:rsidR="00137166" w:rsidRPr="00202454" w14:paraId="41485FEF"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56559BC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2009" w:type="dxa"/>
            <w:tcBorders>
              <w:top w:val="nil"/>
              <w:left w:val="nil"/>
              <w:bottom w:val="single" w:sz="4" w:space="0" w:color="auto"/>
              <w:right w:val="single" w:sz="4" w:space="0" w:color="auto"/>
            </w:tcBorders>
            <w:shd w:val="clear" w:color="auto" w:fill="auto"/>
            <w:noWrap/>
            <w:vAlign w:val="center"/>
            <w:hideMark/>
          </w:tcPr>
          <w:p w14:paraId="2D462ED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85265.47966</w:t>
            </w:r>
          </w:p>
        </w:tc>
        <w:tc>
          <w:tcPr>
            <w:tcW w:w="1495" w:type="dxa"/>
            <w:tcBorders>
              <w:top w:val="nil"/>
              <w:left w:val="nil"/>
              <w:bottom w:val="single" w:sz="4" w:space="0" w:color="auto"/>
              <w:right w:val="single" w:sz="4" w:space="0" w:color="auto"/>
            </w:tcBorders>
            <w:shd w:val="clear" w:color="auto" w:fill="auto"/>
            <w:noWrap/>
            <w:vAlign w:val="center"/>
            <w:hideMark/>
          </w:tcPr>
          <w:p w14:paraId="787F7FC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275248.1445</w:t>
            </w:r>
          </w:p>
        </w:tc>
        <w:tc>
          <w:tcPr>
            <w:tcW w:w="1362" w:type="dxa"/>
            <w:tcBorders>
              <w:top w:val="nil"/>
              <w:left w:val="nil"/>
              <w:bottom w:val="single" w:sz="4" w:space="0" w:color="auto"/>
              <w:right w:val="single" w:sz="4" w:space="0" w:color="auto"/>
            </w:tcBorders>
            <w:shd w:val="clear" w:color="auto" w:fill="auto"/>
            <w:noWrap/>
            <w:vAlign w:val="center"/>
            <w:hideMark/>
          </w:tcPr>
          <w:p w14:paraId="4E563D2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5862841.729</w:t>
            </w:r>
          </w:p>
        </w:tc>
        <w:tc>
          <w:tcPr>
            <w:tcW w:w="1525" w:type="dxa"/>
            <w:tcBorders>
              <w:top w:val="nil"/>
              <w:left w:val="nil"/>
              <w:bottom w:val="single" w:sz="4" w:space="0" w:color="auto"/>
              <w:right w:val="single" w:sz="4" w:space="0" w:color="auto"/>
            </w:tcBorders>
            <w:shd w:val="clear" w:color="auto" w:fill="auto"/>
            <w:noWrap/>
            <w:vAlign w:val="center"/>
            <w:hideMark/>
          </w:tcPr>
          <w:p w14:paraId="5D73DF3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1040508.648</w:t>
            </w:r>
          </w:p>
        </w:tc>
      </w:tr>
      <w:tr w:rsidR="00137166" w:rsidRPr="00202454" w14:paraId="395E3BF2"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10952A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2009" w:type="dxa"/>
            <w:tcBorders>
              <w:top w:val="nil"/>
              <w:left w:val="nil"/>
              <w:bottom w:val="single" w:sz="4" w:space="0" w:color="auto"/>
              <w:right w:val="single" w:sz="4" w:space="0" w:color="auto"/>
            </w:tcBorders>
            <w:shd w:val="clear" w:color="auto" w:fill="auto"/>
            <w:noWrap/>
            <w:vAlign w:val="center"/>
            <w:hideMark/>
          </w:tcPr>
          <w:p w14:paraId="4598695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1134.386271</w:t>
            </w:r>
          </w:p>
        </w:tc>
        <w:tc>
          <w:tcPr>
            <w:tcW w:w="1495" w:type="dxa"/>
            <w:tcBorders>
              <w:top w:val="nil"/>
              <w:left w:val="nil"/>
              <w:bottom w:val="single" w:sz="4" w:space="0" w:color="auto"/>
              <w:right w:val="single" w:sz="4" w:space="0" w:color="auto"/>
            </w:tcBorders>
            <w:shd w:val="clear" w:color="auto" w:fill="auto"/>
            <w:noWrap/>
            <w:vAlign w:val="center"/>
            <w:hideMark/>
          </w:tcPr>
          <w:p w14:paraId="030E318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4878.874587</w:t>
            </w:r>
          </w:p>
        </w:tc>
        <w:tc>
          <w:tcPr>
            <w:tcW w:w="1362" w:type="dxa"/>
            <w:tcBorders>
              <w:top w:val="nil"/>
              <w:left w:val="nil"/>
              <w:bottom w:val="single" w:sz="4" w:space="0" w:color="auto"/>
              <w:right w:val="single" w:sz="4" w:space="0" w:color="auto"/>
            </w:tcBorders>
            <w:shd w:val="clear" w:color="auto" w:fill="auto"/>
            <w:noWrap/>
            <w:vAlign w:val="center"/>
            <w:hideMark/>
          </w:tcPr>
          <w:p w14:paraId="528E083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2DDE047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6320.52101</w:t>
            </w:r>
          </w:p>
        </w:tc>
      </w:tr>
      <w:tr w:rsidR="00137166" w:rsidRPr="00202454" w14:paraId="7512987C"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6F2E904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2009" w:type="dxa"/>
            <w:tcBorders>
              <w:top w:val="nil"/>
              <w:left w:val="nil"/>
              <w:bottom w:val="single" w:sz="4" w:space="0" w:color="auto"/>
              <w:right w:val="single" w:sz="4" w:space="0" w:color="auto"/>
            </w:tcBorders>
            <w:shd w:val="clear" w:color="auto" w:fill="auto"/>
            <w:noWrap/>
            <w:vAlign w:val="center"/>
            <w:hideMark/>
          </w:tcPr>
          <w:p w14:paraId="6861B3B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363.0310524</w:t>
            </w:r>
          </w:p>
        </w:tc>
        <w:tc>
          <w:tcPr>
            <w:tcW w:w="1495" w:type="dxa"/>
            <w:tcBorders>
              <w:top w:val="nil"/>
              <w:left w:val="nil"/>
              <w:bottom w:val="single" w:sz="4" w:space="0" w:color="auto"/>
              <w:right w:val="single" w:sz="4" w:space="0" w:color="auto"/>
            </w:tcBorders>
            <w:shd w:val="clear" w:color="auto" w:fill="auto"/>
            <w:noWrap/>
            <w:vAlign w:val="center"/>
            <w:hideMark/>
          </w:tcPr>
          <w:p w14:paraId="0737FE5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1671.200181</w:t>
            </w:r>
          </w:p>
        </w:tc>
        <w:tc>
          <w:tcPr>
            <w:tcW w:w="1362" w:type="dxa"/>
            <w:tcBorders>
              <w:top w:val="nil"/>
              <w:left w:val="nil"/>
              <w:bottom w:val="single" w:sz="4" w:space="0" w:color="auto"/>
              <w:right w:val="single" w:sz="4" w:space="0" w:color="auto"/>
            </w:tcBorders>
            <w:shd w:val="clear" w:color="auto" w:fill="auto"/>
            <w:noWrap/>
            <w:vAlign w:val="center"/>
            <w:hideMark/>
          </w:tcPr>
          <w:p w14:paraId="0A255CC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5664D3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2810.510712</w:t>
            </w:r>
          </w:p>
        </w:tc>
      </w:tr>
      <w:tr w:rsidR="00137166" w:rsidRPr="00202454" w14:paraId="1837C001"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6570B5B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2009" w:type="dxa"/>
            <w:tcBorders>
              <w:top w:val="nil"/>
              <w:left w:val="nil"/>
              <w:bottom w:val="single" w:sz="4" w:space="0" w:color="auto"/>
              <w:right w:val="single" w:sz="4" w:space="0" w:color="auto"/>
            </w:tcBorders>
            <w:shd w:val="clear" w:color="auto" w:fill="auto"/>
            <w:noWrap/>
            <w:vAlign w:val="center"/>
            <w:hideMark/>
          </w:tcPr>
          <w:p w14:paraId="2FF84A9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304.3322973</w:t>
            </w:r>
          </w:p>
        </w:tc>
        <w:tc>
          <w:tcPr>
            <w:tcW w:w="1495" w:type="dxa"/>
            <w:tcBorders>
              <w:top w:val="nil"/>
              <w:left w:val="nil"/>
              <w:bottom w:val="single" w:sz="4" w:space="0" w:color="auto"/>
              <w:right w:val="single" w:sz="4" w:space="0" w:color="auto"/>
            </w:tcBorders>
            <w:shd w:val="clear" w:color="auto" w:fill="auto"/>
            <w:noWrap/>
            <w:vAlign w:val="center"/>
            <w:hideMark/>
          </w:tcPr>
          <w:p w14:paraId="6352F25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934.0277554</w:t>
            </w:r>
          </w:p>
        </w:tc>
        <w:tc>
          <w:tcPr>
            <w:tcW w:w="1362" w:type="dxa"/>
            <w:tcBorders>
              <w:top w:val="nil"/>
              <w:left w:val="nil"/>
              <w:bottom w:val="single" w:sz="4" w:space="0" w:color="auto"/>
              <w:right w:val="single" w:sz="4" w:space="0" w:color="auto"/>
            </w:tcBorders>
            <w:shd w:val="clear" w:color="auto" w:fill="auto"/>
            <w:noWrap/>
            <w:vAlign w:val="center"/>
            <w:hideMark/>
          </w:tcPr>
          <w:p w14:paraId="0027481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7E04C64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4745.550232</w:t>
            </w:r>
          </w:p>
        </w:tc>
      </w:tr>
      <w:tr w:rsidR="00137166" w:rsidRPr="00202454" w14:paraId="0637C9EE"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2DCDB45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2009" w:type="dxa"/>
            <w:tcBorders>
              <w:top w:val="nil"/>
              <w:left w:val="nil"/>
              <w:bottom w:val="single" w:sz="4" w:space="0" w:color="auto"/>
              <w:right w:val="single" w:sz="4" w:space="0" w:color="auto"/>
            </w:tcBorders>
            <w:shd w:val="clear" w:color="auto" w:fill="auto"/>
            <w:noWrap/>
            <w:vAlign w:val="center"/>
            <w:hideMark/>
          </w:tcPr>
          <w:p w14:paraId="478D30F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11.89340059</w:t>
            </w:r>
          </w:p>
        </w:tc>
        <w:tc>
          <w:tcPr>
            <w:tcW w:w="1495" w:type="dxa"/>
            <w:tcBorders>
              <w:top w:val="nil"/>
              <w:left w:val="nil"/>
              <w:bottom w:val="single" w:sz="4" w:space="0" w:color="auto"/>
              <w:right w:val="single" w:sz="4" w:space="0" w:color="auto"/>
            </w:tcBorders>
            <w:shd w:val="clear" w:color="auto" w:fill="auto"/>
            <w:noWrap/>
            <w:vAlign w:val="center"/>
            <w:hideMark/>
          </w:tcPr>
          <w:p w14:paraId="0E9D7EF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23.90632663</w:t>
            </w:r>
          </w:p>
        </w:tc>
        <w:tc>
          <w:tcPr>
            <w:tcW w:w="1362" w:type="dxa"/>
            <w:tcBorders>
              <w:top w:val="nil"/>
              <w:left w:val="nil"/>
              <w:bottom w:val="single" w:sz="4" w:space="0" w:color="auto"/>
              <w:right w:val="single" w:sz="4" w:space="0" w:color="auto"/>
            </w:tcBorders>
            <w:shd w:val="clear" w:color="auto" w:fill="auto"/>
            <w:noWrap/>
            <w:vAlign w:val="center"/>
            <w:hideMark/>
          </w:tcPr>
          <w:p w14:paraId="4B1D1C9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36DE38D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807.2100083</w:t>
            </w:r>
          </w:p>
        </w:tc>
      </w:tr>
      <w:tr w:rsidR="00137166" w:rsidRPr="00202454" w14:paraId="12E086BE"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254A74E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2009" w:type="dxa"/>
            <w:tcBorders>
              <w:top w:val="nil"/>
              <w:left w:val="nil"/>
              <w:bottom w:val="single" w:sz="4" w:space="0" w:color="auto"/>
              <w:right w:val="single" w:sz="4" w:space="0" w:color="auto"/>
            </w:tcBorders>
            <w:shd w:val="clear" w:color="auto" w:fill="auto"/>
            <w:noWrap/>
            <w:vAlign w:val="center"/>
            <w:hideMark/>
          </w:tcPr>
          <w:p w14:paraId="347443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0.863390199</w:t>
            </w:r>
          </w:p>
        </w:tc>
        <w:tc>
          <w:tcPr>
            <w:tcW w:w="1495" w:type="dxa"/>
            <w:tcBorders>
              <w:top w:val="nil"/>
              <w:left w:val="nil"/>
              <w:bottom w:val="single" w:sz="4" w:space="0" w:color="auto"/>
              <w:right w:val="single" w:sz="4" w:space="0" w:color="auto"/>
            </w:tcBorders>
            <w:shd w:val="clear" w:color="auto" w:fill="auto"/>
            <w:noWrap/>
            <w:vAlign w:val="center"/>
            <w:hideMark/>
          </w:tcPr>
          <w:p w14:paraId="6B5AB11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1.709371622</w:t>
            </w:r>
          </w:p>
        </w:tc>
        <w:tc>
          <w:tcPr>
            <w:tcW w:w="1362" w:type="dxa"/>
            <w:tcBorders>
              <w:top w:val="nil"/>
              <w:left w:val="nil"/>
              <w:bottom w:val="single" w:sz="4" w:space="0" w:color="auto"/>
              <w:right w:val="single" w:sz="4" w:space="0" w:color="auto"/>
            </w:tcBorders>
            <w:shd w:val="clear" w:color="auto" w:fill="auto"/>
            <w:noWrap/>
            <w:vAlign w:val="center"/>
            <w:hideMark/>
          </w:tcPr>
          <w:p w14:paraId="1147DAF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0CA78D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67.37222392</w:t>
            </w:r>
          </w:p>
        </w:tc>
      </w:tr>
      <w:tr w:rsidR="00137166" w:rsidRPr="00202454" w14:paraId="3D01EBED"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4A9DD6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2009" w:type="dxa"/>
            <w:tcBorders>
              <w:top w:val="nil"/>
              <w:left w:val="nil"/>
              <w:bottom w:val="single" w:sz="4" w:space="0" w:color="auto"/>
              <w:right w:val="single" w:sz="4" w:space="0" w:color="auto"/>
            </w:tcBorders>
            <w:shd w:val="clear" w:color="auto" w:fill="auto"/>
            <w:noWrap/>
            <w:vAlign w:val="center"/>
            <w:hideMark/>
          </w:tcPr>
          <w:p w14:paraId="244478A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505710.3606</w:t>
            </w:r>
          </w:p>
        </w:tc>
        <w:tc>
          <w:tcPr>
            <w:tcW w:w="1495" w:type="dxa"/>
            <w:tcBorders>
              <w:top w:val="nil"/>
              <w:left w:val="nil"/>
              <w:bottom w:val="single" w:sz="4" w:space="0" w:color="auto"/>
              <w:right w:val="single" w:sz="4" w:space="0" w:color="auto"/>
            </w:tcBorders>
            <w:shd w:val="clear" w:color="auto" w:fill="auto"/>
            <w:noWrap/>
            <w:vAlign w:val="center"/>
            <w:hideMark/>
          </w:tcPr>
          <w:p w14:paraId="71D4ECD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600564.6325</w:t>
            </w:r>
          </w:p>
        </w:tc>
        <w:tc>
          <w:tcPr>
            <w:tcW w:w="1362" w:type="dxa"/>
            <w:tcBorders>
              <w:top w:val="nil"/>
              <w:left w:val="nil"/>
              <w:bottom w:val="single" w:sz="4" w:space="0" w:color="auto"/>
              <w:right w:val="single" w:sz="4" w:space="0" w:color="auto"/>
            </w:tcBorders>
            <w:shd w:val="clear" w:color="auto" w:fill="auto"/>
            <w:noWrap/>
            <w:vAlign w:val="center"/>
            <w:hideMark/>
          </w:tcPr>
          <w:p w14:paraId="108ED5F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52B320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15165092.16</w:t>
            </w:r>
          </w:p>
        </w:tc>
      </w:tr>
      <w:tr w:rsidR="00137166" w:rsidRPr="00202454" w14:paraId="01B3DFD6"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0DC4AAC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2009" w:type="dxa"/>
            <w:tcBorders>
              <w:top w:val="nil"/>
              <w:left w:val="nil"/>
              <w:bottom w:val="single" w:sz="4" w:space="0" w:color="auto"/>
              <w:right w:val="single" w:sz="4" w:space="0" w:color="auto"/>
            </w:tcBorders>
            <w:shd w:val="clear" w:color="auto" w:fill="auto"/>
            <w:noWrap/>
            <w:vAlign w:val="center"/>
            <w:hideMark/>
          </w:tcPr>
          <w:p w14:paraId="4CD9742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1703.255798</w:t>
            </w:r>
          </w:p>
        </w:tc>
        <w:tc>
          <w:tcPr>
            <w:tcW w:w="1495" w:type="dxa"/>
            <w:tcBorders>
              <w:top w:val="nil"/>
              <w:left w:val="nil"/>
              <w:bottom w:val="single" w:sz="4" w:space="0" w:color="auto"/>
              <w:right w:val="single" w:sz="4" w:space="0" w:color="auto"/>
            </w:tcBorders>
            <w:shd w:val="clear" w:color="auto" w:fill="auto"/>
            <w:noWrap/>
            <w:vAlign w:val="center"/>
            <w:hideMark/>
          </w:tcPr>
          <w:p w14:paraId="4D49FBC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4499.775641</w:t>
            </w:r>
          </w:p>
        </w:tc>
        <w:tc>
          <w:tcPr>
            <w:tcW w:w="1362" w:type="dxa"/>
            <w:tcBorders>
              <w:top w:val="nil"/>
              <w:left w:val="nil"/>
              <w:bottom w:val="single" w:sz="4" w:space="0" w:color="auto"/>
              <w:right w:val="single" w:sz="4" w:space="0" w:color="auto"/>
            </w:tcBorders>
            <w:shd w:val="clear" w:color="auto" w:fill="auto"/>
            <w:noWrap/>
            <w:vAlign w:val="center"/>
            <w:hideMark/>
          </w:tcPr>
          <w:p w14:paraId="2A4C9B3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57EB875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130657.6569</w:t>
            </w:r>
          </w:p>
        </w:tc>
      </w:tr>
      <w:tr w:rsidR="00137166" w:rsidRPr="00202454" w14:paraId="785E11B5"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6C9ED64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2009" w:type="dxa"/>
            <w:tcBorders>
              <w:top w:val="nil"/>
              <w:left w:val="nil"/>
              <w:bottom w:val="single" w:sz="4" w:space="0" w:color="auto"/>
              <w:right w:val="single" w:sz="4" w:space="0" w:color="auto"/>
            </w:tcBorders>
            <w:shd w:val="clear" w:color="auto" w:fill="auto"/>
            <w:noWrap/>
            <w:vAlign w:val="center"/>
            <w:hideMark/>
          </w:tcPr>
          <w:p w14:paraId="249045B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2634.94469</w:t>
            </w:r>
          </w:p>
        </w:tc>
        <w:tc>
          <w:tcPr>
            <w:tcW w:w="1495" w:type="dxa"/>
            <w:tcBorders>
              <w:top w:val="nil"/>
              <w:left w:val="nil"/>
              <w:bottom w:val="single" w:sz="4" w:space="0" w:color="auto"/>
              <w:right w:val="single" w:sz="4" w:space="0" w:color="auto"/>
            </w:tcBorders>
            <w:shd w:val="clear" w:color="auto" w:fill="auto"/>
            <w:noWrap/>
            <w:vAlign w:val="center"/>
            <w:hideMark/>
          </w:tcPr>
          <w:p w14:paraId="4DCEF35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6619.191647</w:t>
            </w:r>
          </w:p>
        </w:tc>
        <w:tc>
          <w:tcPr>
            <w:tcW w:w="1362" w:type="dxa"/>
            <w:tcBorders>
              <w:top w:val="nil"/>
              <w:left w:val="nil"/>
              <w:bottom w:val="single" w:sz="4" w:space="0" w:color="auto"/>
              <w:right w:val="single" w:sz="4" w:space="0" w:color="auto"/>
            </w:tcBorders>
            <w:shd w:val="clear" w:color="auto" w:fill="auto"/>
            <w:noWrap/>
            <w:vAlign w:val="center"/>
            <w:hideMark/>
          </w:tcPr>
          <w:p w14:paraId="175B22F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1E59DC1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186615.9605</w:t>
            </w:r>
          </w:p>
        </w:tc>
      </w:tr>
      <w:tr w:rsidR="00137166" w:rsidRPr="00202454" w14:paraId="737FFCE2"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4BDA506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2009" w:type="dxa"/>
            <w:tcBorders>
              <w:top w:val="nil"/>
              <w:left w:val="nil"/>
              <w:bottom w:val="single" w:sz="4" w:space="0" w:color="auto"/>
              <w:right w:val="single" w:sz="4" w:space="0" w:color="auto"/>
            </w:tcBorders>
            <w:shd w:val="clear" w:color="auto" w:fill="auto"/>
            <w:noWrap/>
            <w:vAlign w:val="center"/>
            <w:hideMark/>
          </w:tcPr>
          <w:p w14:paraId="114B5EC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2227.932276</w:t>
            </w:r>
          </w:p>
        </w:tc>
        <w:tc>
          <w:tcPr>
            <w:tcW w:w="1495" w:type="dxa"/>
            <w:tcBorders>
              <w:top w:val="nil"/>
              <w:left w:val="nil"/>
              <w:bottom w:val="single" w:sz="4" w:space="0" w:color="auto"/>
              <w:right w:val="single" w:sz="4" w:space="0" w:color="auto"/>
            </w:tcBorders>
            <w:shd w:val="clear" w:color="auto" w:fill="auto"/>
            <w:noWrap/>
            <w:vAlign w:val="center"/>
            <w:hideMark/>
          </w:tcPr>
          <w:p w14:paraId="1380C11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2578.978986</w:t>
            </w:r>
          </w:p>
        </w:tc>
        <w:tc>
          <w:tcPr>
            <w:tcW w:w="1362" w:type="dxa"/>
            <w:tcBorders>
              <w:top w:val="nil"/>
              <w:left w:val="nil"/>
              <w:bottom w:val="single" w:sz="4" w:space="0" w:color="auto"/>
              <w:right w:val="single" w:sz="4" w:space="0" w:color="auto"/>
            </w:tcBorders>
            <w:shd w:val="clear" w:color="auto" w:fill="auto"/>
            <w:noWrap/>
            <w:vAlign w:val="center"/>
            <w:hideMark/>
          </w:tcPr>
          <w:p w14:paraId="4D7BF79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27D6B8E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20510.01633</w:t>
            </w:r>
          </w:p>
        </w:tc>
      </w:tr>
      <w:tr w:rsidR="00137166" w:rsidRPr="00202454" w14:paraId="7C4F274E"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1015663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2009" w:type="dxa"/>
            <w:tcBorders>
              <w:top w:val="nil"/>
              <w:left w:val="nil"/>
              <w:bottom w:val="single" w:sz="4" w:space="0" w:color="auto"/>
              <w:right w:val="single" w:sz="4" w:space="0" w:color="auto"/>
            </w:tcBorders>
            <w:shd w:val="clear" w:color="auto" w:fill="auto"/>
            <w:noWrap/>
            <w:vAlign w:val="center"/>
            <w:hideMark/>
          </w:tcPr>
          <w:p w14:paraId="1FFDEB1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216.8492161</w:t>
            </w:r>
          </w:p>
        </w:tc>
        <w:tc>
          <w:tcPr>
            <w:tcW w:w="1495" w:type="dxa"/>
            <w:tcBorders>
              <w:top w:val="nil"/>
              <w:left w:val="nil"/>
              <w:bottom w:val="single" w:sz="4" w:space="0" w:color="auto"/>
              <w:right w:val="single" w:sz="4" w:space="0" w:color="auto"/>
            </w:tcBorders>
            <w:shd w:val="clear" w:color="auto" w:fill="auto"/>
            <w:noWrap/>
            <w:vAlign w:val="center"/>
            <w:hideMark/>
          </w:tcPr>
          <w:p w14:paraId="6B31DA2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562.6358257</w:t>
            </w:r>
          </w:p>
        </w:tc>
        <w:tc>
          <w:tcPr>
            <w:tcW w:w="1362" w:type="dxa"/>
            <w:tcBorders>
              <w:top w:val="nil"/>
              <w:left w:val="nil"/>
              <w:bottom w:val="single" w:sz="4" w:space="0" w:color="auto"/>
              <w:right w:val="single" w:sz="4" w:space="0" w:color="auto"/>
            </w:tcBorders>
            <w:shd w:val="clear" w:color="auto" w:fill="auto"/>
            <w:noWrap/>
            <w:vAlign w:val="center"/>
            <w:hideMark/>
          </w:tcPr>
          <w:p w14:paraId="728A03F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33C735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23429.41664</w:t>
            </w:r>
          </w:p>
        </w:tc>
      </w:tr>
      <w:tr w:rsidR="00137166" w:rsidRPr="00202454" w14:paraId="63984F40" w14:textId="77777777" w:rsidTr="00137166">
        <w:trPr>
          <w:trHeight w:val="264"/>
          <w:jc w:val="center"/>
        </w:trPr>
        <w:tc>
          <w:tcPr>
            <w:tcW w:w="2959" w:type="dxa"/>
            <w:tcBorders>
              <w:top w:val="nil"/>
              <w:left w:val="single" w:sz="4" w:space="0" w:color="auto"/>
              <w:bottom w:val="single" w:sz="4" w:space="0" w:color="auto"/>
              <w:right w:val="single" w:sz="4" w:space="0" w:color="auto"/>
            </w:tcBorders>
            <w:shd w:val="clear" w:color="auto" w:fill="auto"/>
            <w:noWrap/>
            <w:vAlign w:val="center"/>
            <w:hideMark/>
          </w:tcPr>
          <w:p w14:paraId="03A3CB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2009" w:type="dxa"/>
            <w:tcBorders>
              <w:top w:val="nil"/>
              <w:left w:val="nil"/>
              <w:bottom w:val="single" w:sz="4" w:space="0" w:color="auto"/>
              <w:right w:val="single" w:sz="4" w:space="0" w:color="auto"/>
            </w:tcBorders>
            <w:shd w:val="clear" w:color="auto" w:fill="auto"/>
            <w:noWrap/>
            <w:vAlign w:val="center"/>
            <w:hideMark/>
          </w:tcPr>
          <w:p w14:paraId="3DB48B2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40263.9641</w:t>
            </w:r>
          </w:p>
        </w:tc>
        <w:tc>
          <w:tcPr>
            <w:tcW w:w="1495" w:type="dxa"/>
            <w:tcBorders>
              <w:top w:val="nil"/>
              <w:left w:val="nil"/>
              <w:bottom w:val="single" w:sz="4" w:space="0" w:color="auto"/>
              <w:right w:val="single" w:sz="4" w:space="0" w:color="auto"/>
            </w:tcBorders>
            <w:shd w:val="clear" w:color="auto" w:fill="auto"/>
            <w:noWrap/>
            <w:vAlign w:val="center"/>
            <w:hideMark/>
          </w:tcPr>
          <w:p w14:paraId="524A382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90961.26932</w:t>
            </w:r>
          </w:p>
        </w:tc>
        <w:tc>
          <w:tcPr>
            <w:tcW w:w="1362" w:type="dxa"/>
            <w:tcBorders>
              <w:top w:val="nil"/>
              <w:left w:val="nil"/>
              <w:bottom w:val="single" w:sz="4" w:space="0" w:color="auto"/>
              <w:right w:val="single" w:sz="4" w:space="0" w:color="auto"/>
            </w:tcBorders>
            <w:shd w:val="clear" w:color="auto" w:fill="auto"/>
            <w:noWrap/>
            <w:vAlign w:val="center"/>
            <w:hideMark/>
          </w:tcPr>
          <w:p w14:paraId="0459B8E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25" w:type="dxa"/>
            <w:tcBorders>
              <w:top w:val="nil"/>
              <w:left w:val="nil"/>
              <w:bottom w:val="single" w:sz="4" w:space="0" w:color="auto"/>
              <w:right w:val="single" w:sz="4" w:space="0" w:color="auto"/>
            </w:tcBorders>
            <w:shd w:val="clear" w:color="auto" w:fill="auto"/>
            <w:noWrap/>
            <w:vAlign w:val="center"/>
            <w:hideMark/>
          </w:tcPr>
          <w:p w14:paraId="0116D28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242251.6514</w:t>
            </w:r>
          </w:p>
        </w:tc>
      </w:tr>
    </w:tbl>
    <w:p w14:paraId="137B0F0F" w14:textId="652536E5" w:rsidR="00202454" w:rsidRPr="006F06C9" w:rsidRDefault="00202454" w:rsidP="006F06C9">
      <w:pPr>
        <w:jc w:val="center"/>
        <w:rPr>
          <w:rFonts w:asciiTheme="majorBidi" w:hAnsiTheme="majorBidi" w:cstheme="majorBidi"/>
          <w:sz w:val="20"/>
          <w:szCs w:val="20"/>
        </w:rPr>
      </w:pPr>
    </w:p>
    <w:p w14:paraId="5FB7E307" w14:textId="29477840"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3</w:t>
      </w:r>
      <w:r w:rsidR="009843F1">
        <w:rPr>
          <w:rFonts w:asciiTheme="majorBidi" w:hAnsiTheme="majorBidi" w:cstheme="majorBidi"/>
          <w:sz w:val="20"/>
          <w:szCs w:val="20"/>
        </w:rPr>
        <w:t>1</w:t>
      </w:r>
      <w:r w:rsidRPr="006F06C9">
        <w:rPr>
          <w:rFonts w:asciiTheme="majorBidi" w:hAnsiTheme="majorBidi" w:cstheme="majorBidi"/>
          <w:sz w:val="20"/>
          <w:szCs w:val="20"/>
        </w:rPr>
        <w:t>- midpoint impacts of WWCN's phases in scenario 2</w:t>
      </w:r>
    </w:p>
    <w:tbl>
      <w:tblPr>
        <w:tblW w:w="9445" w:type="dxa"/>
        <w:jc w:val="center"/>
        <w:tblLook w:val="04A0" w:firstRow="1" w:lastRow="0" w:firstColumn="1" w:lastColumn="0" w:noHBand="0" w:noVBand="1"/>
      </w:tblPr>
      <w:tblGrid>
        <w:gridCol w:w="3055"/>
        <w:gridCol w:w="1980"/>
        <w:gridCol w:w="1440"/>
        <w:gridCol w:w="1440"/>
        <w:gridCol w:w="1530"/>
      </w:tblGrid>
      <w:tr w:rsidR="00202454" w:rsidRPr="00202454" w14:paraId="398FF023" w14:textId="77777777" w:rsidTr="00137166">
        <w:trPr>
          <w:trHeight w:val="264"/>
          <w:jc w:val="center"/>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679B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5B83EE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Asphalt and pipe break</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3852844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Blockages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50A8852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Gas emissions</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6C093DA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Manhole covers replacement</w:t>
            </w:r>
          </w:p>
        </w:tc>
      </w:tr>
      <w:tr w:rsidR="00202454" w:rsidRPr="00202454" w14:paraId="2EF33445"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1FC43E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1980" w:type="dxa"/>
            <w:tcBorders>
              <w:top w:val="nil"/>
              <w:left w:val="nil"/>
              <w:bottom w:val="single" w:sz="4" w:space="0" w:color="auto"/>
              <w:right w:val="single" w:sz="4" w:space="0" w:color="auto"/>
            </w:tcBorders>
            <w:shd w:val="clear" w:color="auto" w:fill="auto"/>
            <w:noWrap/>
            <w:vAlign w:val="center"/>
            <w:hideMark/>
          </w:tcPr>
          <w:p w14:paraId="25C6094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124.3811711</w:t>
            </w:r>
          </w:p>
        </w:tc>
        <w:tc>
          <w:tcPr>
            <w:tcW w:w="1440" w:type="dxa"/>
            <w:tcBorders>
              <w:top w:val="nil"/>
              <w:left w:val="nil"/>
              <w:bottom w:val="single" w:sz="4" w:space="0" w:color="auto"/>
              <w:right w:val="single" w:sz="4" w:space="0" w:color="auto"/>
            </w:tcBorders>
            <w:shd w:val="clear" w:color="auto" w:fill="auto"/>
            <w:noWrap/>
            <w:vAlign w:val="center"/>
            <w:hideMark/>
          </w:tcPr>
          <w:p w14:paraId="395EB52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436.4876262</w:t>
            </w:r>
          </w:p>
        </w:tc>
        <w:tc>
          <w:tcPr>
            <w:tcW w:w="1440" w:type="dxa"/>
            <w:tcBorders>
              <w:top w:val="nil"/>
              <w:left w:val="nil"/>
              <w:bottom w:val="single" w:sz="4" w:space="0" w:color="auto"/>
              <w:right w:val="single" w:sz="4" w:space="0" w:color="auto"/>
            </w:tcBorders>
            <w:shd w:val="clear" w:color="auto" w:fill="auto"/>
            <w:noWrap/>
            <w:vAlign w:val="center"/>
            <w:hideMark/>
          </w:tcPr>
          <w:p w14:paraId="015829C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2E4883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2385.005417</w:t>
            </w:r>
          </w:p>
        </w:tc>
      </w:tr>
      <w:tr w:rsidR="00202454" w:rsidRPr="00202454" w14:paraId="4E88BE3E"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329000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1980" w:type="dxa"/>
            <w:tcBorders>
              <w:top w:val="nil"/>
              <w:left w:val="nil"/>
              <w:bottom w:val="single" w:sz="4" w:space="0" w:color="auto"/>
              <w:right w:val="single" w:sz="4" w:space="0" w:color="auto"/>
            </w:tcBorders>
            <w:shd w:val="clear" w:color="auto" w:fill="auto"/>
            <w:noWrap/>
            <w:vAlign w:val="center"/>
            <w:hideMark/>
          </w:tcPr>
          <w:p w14:paraId="16F34DF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353.0000908</w:t>
            </w:r>
          </w:p>
        </w:tc>
        <w:tc>
          <w:tcPr>
            <w:tcW w:w="1440" w:type="dxa"/>
            <w:tcBorders>
              <w:top w:val="nil"/>
              <w:left w:val="nil"/>
              <w:bottom w:val="single" w:sz="4" w:space="0" w:color="auto"/>
              <w:right w:val="single" w:sz="4" w:space="0" w:color="auto"/>
            </w:tcBorders>
            <w:shd w:val="clear" w:color="auto" w:fill="auto"/>
            <w:noWrap/>
            <w:vAlign w:val="center"/>
            <w:hideMark/>
          </w:tcPr>
          <w:p w14:paraId="0F030C7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1741.398423</w:t>
            </w:r>
          </w:p>
        </w:tc>
        <w:tc>
          <w:tcPr>
            <w:tcW w:w="1440" w:type="dxa"/>
            <w:tcBorders>
              <w:top w:val="nil"/>
              <w:left w:val="nil"/>
              <w:bottom w:val="single" w:sz="4" w:space="0" w:color="auto"/>
              <w:right w:val="single" w:sz="4" w:space="0" w:color="auto"/>
            </w:tcBorders>
            <w:shd w:val="clear" w:color="auto" w:fill="auto"/>
            <w:noWrap/>
            <w:vAlign w:val="center"/>
            <w:hideMark/>
          </w:tcPr>
          <w:p w14:paraId="030133B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602A36E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2723.219673</w:t>
            </w:r>
          </w:p>
        </w:tc>
      </w:tr>
      <w:tr w:rsidR="00202454" w:rsidRPr="00202454" w14:paraId="62A3500F"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EF7333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1980" w:type="dxa"/>
            <w:tcBorders>
              <w:top w:val="nil"/>
              <w:left w:val="nil"/>
              <w:bottom w:val="single" w:sz="4" w:space="0" w:color="auto"/>
              <w:right w:val="single" w:sz="4" w:space="0" w:color="auto"/>
            </w:tcBorders>
            <w:shd w:val="clear" w:color="auto" w:fill="auto"/>
            <w:noWrap/>
            <w:vAlign w:val="center"/>
            <w:hideMark/>
          </w:tcPr>
          <w:p w14:paraId="1C7434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2232.759386</w:t>
            </w:r>
          </w:p>
        </w:tc>
        <w:tc>
          <w:tcPr>
            <w:tcW w:w="1440" w:type="dxa"/>
            <w:tcBorders>
              <w:top w:val="nil"/>
              <w:left w:val="nil"/>
              <w:bottom w:val="single" w:sz="4" w:space="0" w:color="auto"/>
              <w:right w:val="single" w:sz="4" w:space="0" w:color="auto"/>
            </w:tcBorders>
            <w:shd w:val="clear" w:color="auto" w:fill="auto"/>
            <w:noWrap/>
            <w:vAlign w:val="center"/>
            <w:hideMark/>
          </w:tcPr>
          <w:p w14:paraId="310347F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5759.799701</w:t>
            </w:r>
          </w:p>
        </w:tc>
        <w:tc>
          <w:tcPr>
            <w:tcW w:w="1440" w:type="dxa"/>
            <w:tcBorders>
              <w:top w:val="nil"/>
              <w:left w:val="nil"/>
              <w:bottom w:val="single" w:sz="4" w:space="0" w:color="auto"/>
              <w:right w:val="single" w:sz="4" w:space="0" w:color="auto"/>
            </w:tcBorders>
            <w:shd w:val="clear" w:color="auto" w:fill="auto"/>
            <w:noWrap/>
            <w:vAlign w:val="center"/>
            <w:hideMark/>
          </w:tcPr>
          <w:p w14:paraId="65EDAF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6A6C952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52515.47806</w:t>
            </w:r>
          </w:p>
        </w:tc>
      </w:tr>
      <w:tr w:rsidR="00202454" w:rsidRPr="00202454" w14:paraId="3F7E054E"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E434D8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1980" w:type="dxa"/>
            <w:tcBorders>
              <w:top w:val="nil"/>
              <w:left w:val="nil"/>
              <w:bottom w:val="single" w:sz="4" w:space="0" w:color="auto"/>
              <w:right w:val="single" w:sz="4" w:space="0" w:color="auto"/>
            </w:tcBorders>
            <w:shd w:val="clear" w:color="auto" w:fill="auto"/>
            <w:noWrap/>
            <w:vAlign w:val="center"/>
            <w:hideMark/>
          </w:tcPr>
          <w:p w14:paraId="67030EF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0.045168164</w:t>
            </w:r>
          </w:p>
        </w:tc>
        <w:tc>
          <w:tcPr>
            <w:tcW w:w="1440" w:type="dxa"/>
            <w:tcBorders>
              <w:top w:val="nil"/>
              <w:left w:val="nil"/>
              <w:bottom w:val="single" w:sz="4" w:space="0" w:color="auto"/>
              <w:right w:val="single" w:sz="4" w:space="0" w:color="auto"/>
            </w:tcBorders>
            <w:shd w:val="clear" w:color="auto" w:fill="auto"/>
            <w:noWrap/>
            <w:vAlign w:val="center"/>
            <w:hideMark/>
          </w:tcPr>
          <w:p w14:paraId="7B61CD0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0.168235948</w:t>
            </w:r>
          </w:p>
        </w:tc>
        <w:tc>
          <w:tcPr>
            <w:tcW w:w="1440" w:type="dxa"/>
            <w:tcBorders>
              <w:top w:val="nil"/>
              <w:left w:val="nil"/>
              <w:bottom w:val="single" w:sz="4" w:space="0" w:color="auto"/>
              <w:right w:val="single" w:sz="4" w:space="0" w:color="auto"/>
            </w:tcBorders>
            <w:shd w:val="clear" w:color="auto" w:fill="auto"/>
            <w:noWrap/>
            <w:vAlign w:val="center"/>
            <w:hideMark/>
          </w:tcPr>
          <w:p w14:paraId="72047C2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311CF8B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0.400908047</w:t>
            </w:r>
          </w:p>
        </w:tc>
      </w:tr>
      <w:tr w:rsidR="00202454" w:rsidRPr="00202454" w14:paraId="381B26C2"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09E5B1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1980" w:type="dxa"/>
            <w:tcBorders>
              <w:top w:val="nil"/>
              <w:left w:val="nil"/>
              <w:bottom w:val="single" w:sz="4" w:space="0" w:color="auto"/>
              <w:right w:val="single" w:sz="4" w:space="0" w:color="auto"/>
            </w:tcBorders>
            <w:shd w:val="clear" w:color="auto" w:fill="auto"/>
            <w:noWrap/>
            <w:vAlign w:val="center"/>
            <w:hideMark/>
          </w:tcPr>
          <w:p w14:paraId="3619BF2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2637.585112</w:t>
            </w:r>
          </w:p>
        </w:tc>
        <w:tc>
          <w:tcPr>
            <w:tcW w:w="1440" w:type="dxa"/>
            <w:tcBorders>
              <w:top w:val="nil"/>
              <w:left w:val="nil"/>
              <w:bottom w:val="single" w:sz="4" w:space="0" w:color="auto"/>
              <w:right w:val="single" w:sz="4" w:space="0" w:color="auto"/>
            </w:tcBorders>
            <w:shd w:val="clear" w:color="auto" w:fill="auto"/>
            <w:noWrap/>
            <w:vAlign w:val="center"/>
            <w:hideMark/>
          </w:tcPr>
          <w:p w14:paraId="14C6F25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8539.690125</w:t>
            </w:r>
          </w:p>
        </w:tc>
        <w:tc>
          <w:tcPr>
            <w:tcW w:w="1440" w:type="dxa"/>
            <w:tcBorders>
              <w:top w:val="nil"/>
              <w:left w:val="nil"/>
              <w:bottom w:val="single" w:sz="4" w:space="0" w:color="auto"/>
              <w:right w:val="single" w:sz="4" w:space="0" w:color="auto"/>
            </w:tcBorders>
            <w:shd w:val="clear" w:color="auto" w:fill="auto"/>
            <w:noWrap/>
            <w:vAlign w:val="center"/>
            <w:hideMark/>
          </w:tcPr>
          <w:p w14:paraId="2F4ADB4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65CB021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494473.4699</w:t>
            </w:r>
          </w:p>
        </w:tc>
      </w:tr>
      <w:tr w:rsidR="00202454" w:rsidRPr="00202454" w14:paraId="47DBF68A"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4AABF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1980" w:type="dxa"/>
            <w:tcBorders>
              <w:top w:val="nil"/>
              <w:left w:val="nil"/>
              <w:bottom w:val="single" w:sz="4" w:space="0" w:color="auto"/>
              <w:right w:val="single" w:sz="4" w:space="0" w:color="auto"/>
            </w:tcBorders>
            <w:shd w:val="clear" w:color="auto" w:fill="auto"/>
            <w:noWrap/>
            <w:vAlign w:val="center"/>
            <w:hideMark/>
          </w:tcPr>
          <w:p w14:paraId="2580DE2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60352.4505</w:t>
            </w:r>
          </w:p>
        </w:tc>
        <w:tc>
          <w:tcPr>
            <w:tcW w:w="1440" w:type="dxa"/>
            <w:tcBorders>
              <w:top w:val="nil"/>
              <w:left w:val="nil"/>
              <w:bottom w:val="single" w:sz="4" w:space="0" w:color="auto"/>
              <w:right w:val="single" w:sz="4" w:space="0" w:color="auto"/>
            </w:tcBorders>
            <w:shd w:val="clear" w:color="auto" w:fill="auto"/>
            <w:noWrap/>
            <w:vAlign w:val="center"/>
            <w:hideMark/>
          </w:tcPr>
          <w:p w14:paraId="5BD82DE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168653.9647</w:t>
            </w:r>
          </w:p>
        </w:tc>
        <w:tc>
          <w:tcPr>
            <w:tcW w:w="1440" w:type="dxa"/>
            <w:tcBorders>
              <w:top w:val="nil"/>
              <w:left w:val="nil"/>
              <w:bottom w:val="single" w:sz="4" w:space="0" w:color="auto"/>
              <w:right w:val="single" w:sz="4" w:space="0" w:color="auto"/>
            </w:tcBorders>
            <w:shd w:val="clear" w:color="auto" w:fill="auto"/>
            <w:noWrap/>
            <w:vAlign w:val="center"/>
            <w:hideMark/>
          </w:tcPr>
          <w:p w14:paraId="0F66C52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74A70E4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4067200.511</w:t>
            </w:r>
          </w:p>
        </w:tc>
      </w:tr>
      <w:tr w:rsidR="00202454" w:rsidRPr="00202454" w14:paraId="4EC721DB"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C8DD4E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1980" w:type="dxa"/>
            <w:tcBorders>
              <w:top w:val="nil"/>
              <w:left w:val="nil"/>
              <w:bottom w:val="single" w:sz="4" w:space="0" w:color="auto"/>
              <w:right w:val="single" w:sz="4" w:space="0" w:color="auto"/>
            </w:tcBorders>
            <w:shd w:val="clear" w:color="auto" w:fill="auto"/>
            <w:noWrap/>
            <w:vAlign w:val="center"/>
            <w:hideMark/>
          </w:tcPr>
          <w:p w14:paraId="482CF09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85265.47966</w:t>
            </w:r>
          </w:p>
        </w:tc>
        <w:tc>
          <w:tcPr>
            <w:tcW w:w="1440" w:type="dxa"/>
            <w:tcBorders>
              <w:top w:val="nil"/>
              <w:left w:val="nil"/>
              <w:bottom w:val="single" w:sz="4" w:space="0" w:color="auto"/>
              <w:right w:val="single" w:sz="4" w:space="0" w:color="auto"/>
            </w:tcBorders>
            <w:shd w:val="clear" w:color="auto" w:fill="auto"/>
            <w:noWrap/>
            <w:vAlign w:val="center"/>
            <w:hideMark/>
          </w:tcPr>
          <w:p w14:paraId="7F17A34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292867.1825</w:t>
            </w:r>
          </w:p>
        </w:tc>
        <w:tc>
          <w:tcPr>
            <w:tcW w:w="1440" w:type="dxa"/>
            <w:tcBorders>
              <w:top w:val="nil"/>
              <w:left w:val="nil"/>
              <w:bottom w:val="single" w:sz="4" w:space="0" w:color="auto"/>
              <w:right w:val="single" w:sz="4" w:space="0" w:color="auto"/>
            </w:tcBorders>
            <w:shd w:val="clear" w:color="auto" w:fill="auto"/>
            <w:noWrap/>
            <w:vAlign w:val="center"/>
            <w:hideMark/>
          </w:tcPr>
          <w:p w14:paraId="48E0D33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5589206.234</w:t>
            </w:r>
          </w:p>
        </w:tc>
        <w:tc>
          <w:tcPr>
            <w:tcW w:w="1530" w:type="dxa"/>
            <w:tcBorders>
              <w:top w:val="nil"/>
              <w:left w:val="nil"/>
              <w:bottom w:val="single" w:sz="4" w:space="0" w:color="auto"/>
              <w:right w:val="single" w:sz="4" w:space="0" w:color="auto"/>
            </w:tcBorders>
            <w:shd w:val="clear" w:color="auto" w:fill="auto"/>
            <w:noWrap/>
            <w:vAlign w:val="center"/>
            <w:hideMark/>
          </w:tcPr>
          <w:p w14:paraId="74146D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1040508.648</w:t>
            </w:r>
          </w:p>
        </w:tc>
      </w:tr>
      <w:tr w:rsidR="00202454" w:rsidRPr="00202454" w14:paraId="024814D2"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86AAA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1980" w:type="dxa"/>
            <w:tcBorders>
              <w:top w:val="nil"/>
              <w:left w:val="nil"/>
              <w:bottom w:val="single" w:sz="4" w:space="0" w:color="auto"/>
              <w:right w:val="single" w:sz="4" w:space="0" w:color="auto"/>
            </w:tcBorders>
            <w:shd w:val="clear" w:color="auto" w:fill="auto"/>
            <w:noWrap/>
            <w:vAlign w:val="center"/>
            <w:hideMark/>
          </w:tcPr>
          <w:p w14:paraId="3F1B9F1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1134.386271</w:t>
            </w:r>
          </w:p>
        </w:tc>
        <w:tc>
          <w:tcPr>
            <w:tcW w:w="1440" w:type="dxa"/>
            <w:tcBorders>
              <w:top w:val="nil"/>
              <w:left w:val="nil"/>
              <w:bottom w:val="single" w:sz="4" w:space="0" w:color="auto"/>
              <w:right w:val="single" w:sz="4" w:space="0" w:color="auto"/>
            </w:tcBorders>
            <w:shd w:val="clear" w:color="auto" w:fill="auto"/>
            <w:noWrap/>
            <w:vAlign w:val="center"/>
            <w:hideMark/>
          </w:tcPr>
          <w:p w14:paraId="21B3A7E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5248.484159</w:t>
            </w:r>
          </w:p>
        </w:tc>
        <w:tc>
          <w:tcPr>
            <w:tcW w:w="1440" w:type="dxa"/>
            <w:tcBorders>
              <w:top w:val="nil"/>
              <w:left w:val="nil"/>
              <w:bottom w:val="single" w:sz="4" w:space="0" w:color="auto"/>
              <w:right w:val="single" w:sz="4" w:space="0" w:color="auto"/>
            </w:tcBorders>
            <w:shd w:val="clear" w:color="auto" w:fill="auto"/>
            <w:noWrap/>
            <w:vAlign w:val="center"/>
            <w:hideMark/>
          </w:tcPr>
          <w:p w14:paraId="043CFB4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3280624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6320.52101</w:t>
            </w:r>
          </w:p>
        </w:tc>
      </w:tr>
      <w:tr w:rsidR="00202454" w:rsidRPr="00202454" w14:paraId="6B174301"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2535E8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1980" w:type="dxa"/>
            <w:tcBorders>
              <w:top w:val="nil"/>
              <w:left w:val="nil"/>
              <w:bottom w:val="single" w:sz="4" w:space="0" w:color="auto"/>
              <w:right w:val="single" w:sz="4" w:space="0" w:color="auto"/>
            </w:tcBorders>
            <w:shd w:val="clear" w:color="auto" w:fill="auto"/>
            <w:noWrap/>
            <w:vAlign w:val="center"/>
            <w:hideMark/>
          </w:tcPr>
          <w:p w14:paraId="735E619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363.0310524</w:t>
            </w:r>
          </w:p>
        </w:tc>
        <w:tc>
          <w:tcPr>
            <w:tcW w:w="1440" w:type="dxa"/>
            <w:tcBorders>
              <w:top w:val="nil"/>
              <w:left w:val="nil"/>
              <w:bottom w:val="single" w:sz="4" w:space="0" w:color="auto"/>
              <w:right w:val="single" w:sz="4" w:space="0" w:color="auto"/>
            </w:tcBorders>
            <w:shd w:val="clear" w:color="auto" w:fill="auto"/>
            <w:noWrap/>
            <w:vAlign w:val="center"/>
            <w:hideMark/>
          </w:tcPr>
          <w:p w14:paraId="06D3F5E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1780.337407</w:t>
            </w:r>
          </w:p>
        </w:tc>
        <w:tc>
          <w:tcPr>
            <w:tcW w:w="1440" w:type="dxa"/>
            <w:tcBorders>
              <w:top w:val="nil"/>
              <w:left w:val="nil"/>
              <w:bottom w:val="single" w:sz="4" w:space="0" w:color="auto"/>
              <w:right w:val="single" w:sz="4" w:space="0" w:color="auto"/>
            </w:tcBorders>
            <w:shd w:val="clear" w:color="auto" w:fill="auto"/>
            <w:noWrap/>
            <w:vAlign w:val="center"/>
            <w:hideMark/>
          </w:tcPr>
          <w:p w14:paraId="0C8DF4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3CDFA7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2810.510712</w:t>
            </w:r>
          </w:p>
        </w:tc>
      </w:tr>
      <w:tr w:rsidR="00202454" w:rsidRPr="00202454" w14:paraId="03AD0976"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7672758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1980" w:type="dxa"/>
            <w:tcBorders>
              <w:top w:val="nil"/>
              <w:left w:val="nil"/>
              <w:bottom w:val="single" w:sz="4" w:space="0" w:color="auto"/>
              <w:right w:val="single" w:sz="4" w:space="0" w:color="auto"/>
            </w:tcBorders>
            <w:shd w:val="clear" w:color="auto" w:fill="auto"/>
            <w:noWrap/>
            <w:vAlign w:val="center"/>
            <w:hideMark/>
          </w:tcPr>
          <w:p w14:paraId="2014633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304.3322973</w:t>
            </w:r>
          </w:p>
        </w:tc>
        <w:tc>
          <w:tcPr>
            <w:tcW w:w="1440" w:type="dxa"/>
            <w:tcBorders>
              <w:top w:val="nil"/>
              <w:left w:val="nil"/>
              <w:bottom w:val="single" w:sz="4" w:space="0" w:color="auto"/>
              <w:right w:val="single" w:sz="4" w:space="0" w:color="auto"/>
            </w:tcBorders>
            <w:shd w:val="clear" w:color="auto" w:fill="auto"/>
            <w:noWrap/>
            <w:vAlign w:val="center"/>
            <w:hideMark/>
          </w:tcPr>
          <w:p w14:paraId="492DEE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994.91154</w:t>
            </w:r>
          </w:p>
        </w:tc>
        <w:tc>
          <w:tcPr>
            <w:tcW w:w="1440" w:type="dxa"/>
            <w:tcBorders>
              <w:top w:val="nil"/>
              <w:left w:val="nil"/>
              <w:bottom w:val="single" w:sz="4" w:space="0" w:color="auto"/>
              <w:right w:val="single" w:sz="4" w:space="0" w:color="auto"/>
            </w:tcBorders>
            <w:shd w:val="clear" w:color="auto" w:fill="auto"/>
            <w:noWrap/>
            <w:vAlign w:val="center"/>
            <w:hideMark/>
          </w:tcPr>
          <w:p w14:paraId="022351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1FFE8E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4745.550232</w:t>
            </w:r>
          </w:p>
        </w:tc>
      </w:tr>
      <w:tr w:rsidR="00202454" w:rsidRPr="00202454" w14:paraId="3033F81D"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050B94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1980" w:type="dxa"/>
            <w:tcBorders>
              <w:top w:val="nil"/>
              <w:left w:val="nil"/>
              <w:bottom w:val="single" w:sz="4" w:space="0" w:color="auto"/>
              <w:right w:val="single" w:sz="4" w:space="0" w:color="auto"/>
            </w:tcBorders>
            <w:shd w:val="clear" w:color="auto" w:fill="auto"/>
            <w:noWrap/>
            <w:vAlign w:val="center"/>
            <w:hideMark/>
          </w:tcPr>
          <w:p w14:paraId="53DFADB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11.89340059</w:t>
            </w:r>
          </w:p>
        </w:tc>
        <w:tc>
          <w:tcPr>
            <w:tcW w:w="1440" w:type="dxa"/>
            <w:tcBorders>
              <w:top w:val="nil"/>
              <w:left w:val="nil"/>
              <w:bottom w:val="single" w:sz="4" w:space="0" w:color="auto"/>
              <w:right w:val="single" w:sz="4" w:space="0" w:color="auto"/>
            </w:tcBorders>
            <w:shd w:val="clear" w:color="auto" w:fill="auto"/>
            <w:noWrap/>
            <w:vAlign w:val="center"/>
            <w:hideMark/>
          </w:tcPr>
          <w:p w14:paraId="4718C4D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25.54142801</w:t>
            </w:r>
          </w:p>
        </w:tc>
        <w:tc>
          <w:tcPr>
            <w:tcW w:w="1440" w:type="dxa"/>
            <w:tcBorders>
              <w:top w:val="nil"/>
              <w:left w:val="nil"/>
              <w:bottom w:val="single" w:sz="4" w:space="0" w:color="auto"/>
              <w:right w:val="single" w:sz="4" w:space="0" w:color="auto"/>
            </w:tcBorders>
            <w:shd w:val="clear" w:color="auto" w:fill="auto"/>
            <w:noWrap/>
            <w:vAlign w:val="center"/>
            <w:hideMark/>
          </w:tcPr>
          <w:p w14:paraId="1C4420C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7CAA66B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807.2100083</w:t>
            </w:r>
          </w:p>
        </w:tc>
      </w:tr>
      <w:tr w:rsidR="00202454" w:rsidRPr="00202454" w14:paraId="0389F8CF"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4C244D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1980" w:type="dxa"/>
            <w:tcBorders>
              <w:top w:val="nil"/>
              <w:left w:val="nil"/>
              <w:bottom w:val="single" w:sz="4" w:space="0" w:color="auto"/>
              <w:right w:val="single" w:sz="4" w:space="0" w:color="auto"/>
            </w:tcBorders>
            <w:shd w:val="clear" w:color="auto" w:fill="auto"/>
            <w:noWrap/>
            <w:vAlign w:val="center"/>
            <w:hideMark/>
          </w:tcPr>
          <w:p w14:paraId="3BD7601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0.863390199</w:t>
            </w:r>
          </w:p>
        </w:tc>
        <w:tc>
          <w:tcPr>
            <w:tcW w:w="1440" w:type="dxa"/>
            <w:tcBorders>
              <w:top w:val="nil"/>
              <w:left w:val="nil"/>
              <w:bottom w:val="single" w:sz="4" w:space="0" w:color="auto"/>
              <w:right w:val="single" w:sz="4" w:space="0" w:color="auto"/>
            </w:tcBorders>
            <w:shd w:val="clear" w:color="auto" w:fill="auto"/>
            <w:noWrap/>
            <w:vAlign w:val="center"/>
            <w:hideMark/>
          </w:tcPr>
          <w:p w14:paraId="508F36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1.825547726</w:t>
            </w:r>
          </w:p>
        </w:tc>
        <w:tc>
          <w:tcPr>
            <w:tcW w:w="1440" w:type="dxa"/>
            <w:tcBorders>
              <w:top w:val="nil"/>
              <w:left w:val="nil"/>
              <w:bottom w:val="single" w:sz="4" w:space="0" w:color="auto"/>
              <w:right w:val="single" w:sz="4" w:space="0" w:color="auto"/>
            </w:tcBorders>
            <w:shd w:val="clear" w:color="auto" w:fill="auto"/>
            <w:noWrap/>
            <w:vAlign w:val="center"/>
            <w:hideMark/>
          </w:tcPr>
          <w:p w14:paraId="2124807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106165C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67.37222392</w:t>
            </w:r>
          </w:p>
        </w:tc>
      </w:tr>
      <w:tr w:rsidR="00202454" w:rsidRPr="00202454" w14:paraId="2522B1C0"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F1AC03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1980" w:type="dxa"/>
            <w:tcBorders>
              <w:top w:val="nil"/>
              <w:left w:val="nil"/>
              <w:bottom w:val="single" w:sz="4" w:space="0" w:color="auto"/>
              <w:right w:val="single" w:sz="4" w:space="0" w:color="auto"/>
            </w:tcBorders>
            <w:shd w:val="clear" w:color="auto" w:fill="auto"/>
            <w:noWrap/>
            <w:vAlign w:val="center"/>
            <w:hideMark/>
          </w:tcPr>
          <w:p w14:paraId="204BEAF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505710.3606</w:t>
            </w:r>
          </w:p>
        </w:tc>
        <w:tc>
          <w:tcPr>
            <w:tcW w:w="1440" w:type="dxa"/>
            <w:tcBorders>
              <w:top w:val="nil"/>
              <w:left w:val="nil"/>
              <w:bottom w:val="single" w:sz="4" w:space="0" w:color="auto"/>
              <w:right w:val="single" w:sz="4" w:space="0" w:color="auto"/>
            </w:tcBorders>
            <w:shd w:val="clear" w:color="auto" w:fill="auto"/>
            <w:noWrap/>
            <w:vAlign w:val="center"/>
            <w:hideMark/>
          </w:tcPr>
          <w:p w14:paraId="1B821D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641150.4638</w:t>
            </w:r>
          </w:p>
        </w:tc>
        <w:tc>
          <w:tcPr>
            <w:tcW w:w="1440" w:type="dxa"/>
            <w:tcBorders>
              <w:top w:val="nil"/>
              <w:left w:val="nil"/>
              <w:bottom w:val="single" w:sz="4" w:space="0" w:color="auto"/>
              <w:right w:val="single" w:sz="4" w:space="0" w:color="auto"/>
            </w:tcBorders>
            <w:shd w:val="clear" w:color="auto" w:fill="auto"/>
            <w:noWrap/>
            <w:vAlign w:val="center"/>
            <w:hideMark/>
          </w:tcPr>
          <w:p w14:paraId="69BC8A5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011531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15165092.16</w:t>
            </w:r>
          </w:p>
        </w:tc>
      </w:tr>
      <w:tr w:rsidR="00202454" w:rsidRPr="00202454" w14:paraId="5B08D03F"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F09D7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1980" w:type="dxa"/>
            <w:tcBorders>
              <w:top w:val="nil"/>
              <w:left w:val="nil"/>
              <w:bottom w:val="single" w:sz="4" w:space="0" w:color="auto"/>
              <w:right w:val="single" w:sz="4" w:space="0" w:color="auto"/>
            </w:tcBorders>
            <w:shd w:val="clear" w:color="auto" w:fill="auto"/>
            <w:noWrap/>
            <w:vAlign w:val="center"/>
            <w:hideMark/>
          </w:tcPr>
          <w:p w14:paraId="77901F0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1703.255798</w:t>
            </w:r>
          </w:p>
        </w:tc>
        <w:tc>
          <w:tcPr>
            <w:tcW w:w="1440" w:type="dxa"/>
            <w:tcBorders>
              <w:top w:val="nil"/>
              <w:left w:val="nil"/>
              <w:bottom w:val="single" w:sz="4" w:space="0" w:color="auto"/>
              <w:right w:val="single" w:sz="4" w:space="0" w:color="auto"/>
            </w:tcBorders>
            <w:shd w:val="clear" w:color="auto" w:fill="auto"/>
            <w:noWrap/>
            <w:vAlign w:val="center"/>
            <w:hideMark/>
          </w:tcPr>
          <w:p w14:paraId="6F02B9D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4818.296092</w:t>
            </w:r>
          </w:p>
        </w:tc>
        <w:tc>
          <w:tcPr>
            <w:tcW w:w="1440" w:type="dxa"/>
            <w:tcBorders>
              <w:top w:val="nil"/>
              <w:left w:val="nil"/>
              <w:bottom w:val="single" w:sz="4" w:space="0" w:color="auto"/>
              <w:right w:val="single" w:sz="4" w:space="0" w:color="auto"/>
            </w:tcBorders>
            <w:shd w:val="clear" w:color="auto" w:fill="auto"/>
            <w:noWrap/>
            <w:vAlign w:val="center"/>
            <w:hideMark/>
          </w:tcPr>
          <w:p w14:paraId="569F46F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37733D7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130657.6569</w:t>
            </w:r>
          </w:p>
        </w:tc>
      </w:tr>
      <w:tr w:rsidR="00202454" w:rsidRPr="00202454" w14:paraId="3E914C33"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7C29E39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1980" w:type="dxa"/>
            <w:tcBorders>
              <w:top w:val="nil"/>
              <w:left w:val="nil"/>
              <w:bottom w:val="single" w:sz="4" w:space="0" w:color="auto"/>
              <w:right w:val="single" w:sz="4" w:space="0" w:color="auto"/>
            </w:tcBorders>
            <w:shd w:val="clear" w:color="auto" w:fill="auto"/>
            <w:noWrap/>
            <w:vAlign w:val="center"/>
            <w:hideMark/>
          </w:tcPr>
          <w:p w14:paraId="6E0C13F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2634.94469</w:t>
            </w:r>
          </w:p>
        </w:tc>
        <w:tc>
          <w:tcPr>
            <w:tcW w:w="1440" w:type="dxa"/>
            <w:tcBorders>
              <w:top w:val="nil"/>
              <w:left w:val="nil"/>
              <w:bottom w:val="single" w:sz="4" w:space="0" w:color="auto"/>
              <w:right w:val="single" w:sz="4" w:space="0" w:color="auto"/>
            </w:tcBorders>
            <w:shd w:val="clear" w:color="auto" w:fill="auto"/>
            <w:noWrap/>
            <w:vAlign w:val="center"/>
            <w:hideMark/>
          </w:tcPr>
          <w:p w14:paraId="60676A0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7086.208332</w:t>
            </w:r>
          </w:p>
        </w:tc>
        <w:tc>
          <w:tcPr>
            <w:tcW w:w="1440" w:type="dxa"/>
            <w:tcBorders>
              <w:top w:val="nil"/>
              <w:left w:val="nil"/>
              <w:bottom w:val="single" w:sz="4" w:space="0" w:color="auto"/>
              <w:right w:val="single" w:sz="4" w:space="0" w:color="auto"/>
            </w:tcBorders>
            <w:shd w:val="clear" w:color="auto" w:fill="auto"/>
            <w:noWrap/>
            <w:vAlign w:val="center"/>
            <w:hideMark/>
          </w:tcPr>
          <w:p w14:paraId="7A5AC93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07E6DBF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186615.9605</w:t>
            </w:r>
          </w:p>
        </w:tc>
      </w:tr>
      <w:tr w:rsidR="00202454" w:rsidRPr="00202454" w14:paraId="7D15DFA5"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725269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1980" w:type="dxa"/>
            <w:tcBorders>
              <w:top w:val="nil"/>
              <w:left w:val="nil"/>
              <w:bottom w:val="single" w:sz="4" w:space="0" w:color="auto"/>
              <w:right w:val="single" w:sz="4" w:space="0" w:color="auto"/>
            </w:tcBorders>
            <w:shd w:val="clear" w:color="auto" w:fill="auto"/>
            <w:noWrap/>
            <w:vAlign w:val="center"/>
            <w:hideMark/>
          </w:tcPr>
          <w:p w14:paraId="1745E4B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2227.932276</w:t>
            </w:r>
          </w:p>
        </w:tc>
        <w:tc>
          <w:tcPr>
            <w:tcW w:w="1440" w:type="dxa"/>
            <w:tcBorders>
              <w:top w:val="nil"/>
              <w:left w:val="nil"/>
              <w:bottom w:val="single" w:sz="4" w:space="0" w:color="auto"/>
              <w:right w:val="single" w:sz="4" w:space="0" w:color="auto"/>
            </w:tcBorders>
            <w:shd w:val="clear" w:color="auto" w:fill="auto"/>
            <w:noWrap/>
            <w:vAlign w:val="center"/>
            <w:hideMark/>
          </w:tcPr>
          <w:p w14:paraId="6F6512D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2758.365644</w:t>
            </w:r>
          </w:p>
        </w:tc>
        <w:tc>
          <w:tcPr>
            <w:tcW w:w="1440" w:type="dxa"/>
            <w:tcBorders>
              <w:top w:val="nil"/>
              <w:left w:val="nil"/>
              <w:bottom w:val="single" w:sz="4" w:space="0" w:color="auto"/>
              <w:right w:val="single" w:sz="4" w:space="0" w:color="auto"/>
            </w:tcBorders>
            <w:shd w:val="clear" w:color="auto" w:fill="auto"/>
            <w:noWrap/>
            <w:vAlign w:val="center"/>
            <w:hideMark/>
          </w:tcPr>
          <w:p w14:paraId="139140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4663C8A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20510.01633</w:t>
            </w:r>
          </w:p>
        </w:tc>
      </w:tr>
      <w:tr w:rsidR="00202454" w:rsidRPr="00202454" w14:paraId="1346C819"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B31BE7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1980" w:type="dxa"/>
            <w:tcBorders>
              <w:top w:val="nil"/>
              <w:left w:val="nil"/>
              <w:bottom w:val="single" w:sz="4" w:space="0" w:color="auto"/>
              <w:right w:val="single" w:sz="4" w:space="0" w:color="auto"/>
            </w:tcBorders>
            <w:shd w:val="clear" w:color="auto" w:fill="auto"/>
            <w:noWrap/>
            <w:vAlign w:val="center"/>
            <w:hideMark/>
          </w:tcPr>
          <w:p w14:paraId="4E65C3D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216.8492161</w:t>
            </w:r>
          </w:p>
        </w:tc>
        <w:tc>
          <w:tcPr>
            <w:tcW w:w="1440" w:type="dxa"/>
            <w:tcBorders>
              <w:top w:val="nil"/>
              <w:left w:val="nil"/>
              <w:bottom w:val="single" w:sz="4" w:space="0" w:color="auto"/>
              <w:right w:val="single" w:sz="4" w:space="0" w:color="auto"/>
            </w:tcBorders>
            <w:shd w:val="clear" w:color="auto" w:fill="auto"/>
            <w:noWrap/>
            <w:vAlign w:val="center"/>
            <w:hideMark/>
          </w:tcPr>
          <w:p w14:paraId="3117B1D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599.8379338</w:t>
            </w:r>
          </w:p>
        </w:tc>
        <w:tc>
          <w:tcPr>
            <w:tcW w:w="1440" w:type="dxa"/>
            <w:tcBorders>
              <w:top w:val="nil"/>
              <w:left w:val="nil"/>
              <w:bottom w:val="single" w:sz="4" w:space="0" w:color="auto"/>
              <w:right w:val="single" w:sz="4" w:space="0" w:color="auto"/>
            </w:tcBorders>
            <w:shd w:val="clear" w:color="auto" w:fill="auto"/>
            <w:noWrap/>
            <w:vAlign w:val="center"/>
            <w:hideMark/>
          </w:tcPr>
          <w:p w14:paraId="750DE2D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30C511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23429.41664</w:t>
            </w:r>
          </w:p>
        </w:tc>
      </w:tr>
      <w:tr w:rsidR="00202454" w:rsidRPr="00202454" w14:paraId="59908998"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D77164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1980" w:type="dxa"/>
            <w:tcBorders>
              <w:top w:val="nil"/>
              <w:left w:val="nil"/>
              <w:bottom w:val="single" w:sz="4" w:space="0" w:color="auto"/>
              <w:right w:val="single" w:sz="4" w:space="0" w:color="auto"/>
            </w:tcBorders>
            <w:shd w:val="clear" w:color="auto" w:fill="auto"/>
            <w:noWrap/>
            <w:vAlign w:val="center"/>
            <w:hideMark/>
          </w:tcPr>
          <w:p w14:paraId="7C9ED8F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40263.9641</w:t>
            </w:r>
          </w:p>
        </w:tc>
        <w:tc>
          <w:tcPr>
            <w:tcW w:w="1440" w:type="dxa"/>
            <w:tcBorders>
              <w:top w:val="nil"/>
              <w:left w:val="nil"/>
              <w:bottom w:val="single" w:sz="4" w:space="0" w:color="auto"/>
              <w:right w:val="single" w:sz="4" w:space="0" w:color="auto"/>
            </w:tcBorders>
            <w:shd w:val="clear" w:color="auto" w:fill="auto"/>
            <w:noWrap/>
            <w:vAlign w:val="center"/>
            <w:hideMark/>
          </w:tcPr>
          <w:p w14:paraId="74F7666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96787.1</w:t>
            </w:r>
          </w:p>
        </w:tc>
        <w:tc>
          <w:tcPr>
            <w:tcW w:w="1440" w:type="dxa"/>
            <w:tcBorders>
              <w:top w:val="nil"/>
              <w:left w:val="nil"/>
              <w:bottom w:val="single" w:sz="4" w:space="0" w:color="auto"/>
              <w:right w:val="single" w:sz="4" w:space="0" w:color="auto"/>
            </w:tcBorders>
            <w:shd w:val="clear" w:color="auto" w:fill="auto"/>
            <w:noWrap/>
            <w:vAlign w:val="center"/>
            <w:hideMark/>
          </w:tcPr>
          <w:p w14:paraId="521F9CD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center"/>
            <w:hideMark/>
          </w:tcPr>
          <w:p w14:paraId="21D092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242251.6514</w:t>
            </w:r>
          </w:p>
        </w:tc>
      </w:tr>
    </w:tbl>
    <w:p w14:paraId="18459346" w14:textId="18FB714D" w:rsidR="00202454" w:rsidRPr="006F06C9" w:rsidRDefault="00202454" w:rsidP="006F06C9">
      <w:pPr>
        <w:jc w:val="center"/>
        <w:rPr>
          <w:rFonts w:asciiTheme="majorBidi" w:hAnsiTheme="majorBidi" w:cstheme="majorBidi"/>
          <w:sz w:val="20"/>
          <w:szCs w:val="20"/>
        </w:rPr>
      </w:pPr>
    </w:p>
    <w:p w14:paraId="01364BBA" w14:textId="77DE5520"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3</w:t>
      </w:r>
      <w:r w:rsidR="009843F1">
        <w:rPr>
          <w:rFonts w:asciiTheme="majorBidi" w:hAnsiTheme="majorBidi" w:cstheme="majorBidi"/>
          <w:sz w:val="20"/>
          <w:szCs w:val="20"/>
        </w:rPr>
        <w:t>2</w:t>
      </w:r>
      <w:r w:rsidRPr="006F06C9">
        <w:rPr>
          <w:rFonts w:asciiTheme="majorBidi" w:hAnsiTheme="majorBidi" w:cstheme="majorBidi"/>
          <w:sz w:val="20"/>
          <w:szCs w:val="20"/>
        </w:rPr>
        <w:t>- midpoint impacts of WWCN's phases in scenario 3</w:t>
      </w:r>
    </w:p>
    <w:tbl>
      <w:tblPr>
        <w:tblW w:w="10075" w:type="dxa"/>
        <w:jc w:val="center"/>
        <w:tblLook w:val="04A0" w:firstRow="1" w:lastRow="0" w:firstColumn="1" w:lastColumn="0" w:noHBand="0" w:noVBand="1"/>
      </w:tblPr>
      <w:tblGrid>
        <w:gridCol w:w="3505"/>
        <w:gridCol w:w="1980"/>
        <w:gridCol w:w="1350"/>
        <w:gridCol w:w="1530"/>
        <w:gridCol w:w="1710"/>
      </w:tblGrid>
      <w:tr w:rsidR="00202454" w:rsidRPr="00202454" w14:paraId="3F49110A" w14:textId="77777777" w:rsidTr="00137166">
        <w:trPr>
          <w:trHeight w:val="264"/>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CDD4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14:paraId="795179A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Asphalt and pipe break</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5B5EB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Blockages</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6F124E6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Gas emissions</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2C57CC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Manhole covers replacement</w:t>
            </w:r>
          </w:p>
        </w:tc>
      </w:tr>
      <w:tr w:rsidR="00202454" w:rsidRPr="00202454" w14:paraId="4BBE2E49"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711F780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1980" w:type="dxa"/>
            <w:tcBorders>
              <w:top w:val="nil"/>
              <w:left w:val="nil"/>
              <w:bottom w:val="single" w:sz="4" w:space="0" w:color="auto"/>
              <w:right w:val="single" w:sz="4" w:space="0" w:color="auto"/>
            </w:tcBorders>
            <w:shd w:val="clear" w:color="auto" w:fill="auto"/>
            <w:noWrap/>
            <w:vAlign w:val="center"/>
            <w:hideMark/>
          </w:tcPr>
          <w:p w14:paraId="5F4BDA9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124.3811711</w:t>
            </w:r>
          </w:p>
        </w:tc>
        <w:tc>
          <w:tcPr>
            <w:tcW w:w="1350" w:type="dxa"/>
            <w:tcBorders>
              <w:top w:val="nil"/>
              <w:left w:val="nil"/>
              <w:bottom w:val="single" w:sz="4" w:space="0" w:color="auto"/>
              <w:right w:val="single" w:sz="4" w:space="0" w:color="auto"/>
            </w:tcBorders>
            <w:shd w:val="clear" w:color="auto" w:fill="auto"/>
            <w:noWrap/>
            <w:vAlign w:val="center"/>
            <w:hideMark/>
          </w:tcPr>
          <w:p w14:paraId="7C0DA20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391.8150949</w:t>
            </w:r>
          </w:p>
        </w:tc>
        <w:tc>
          <w:tcPr>
            <w:tcW w:w="1530" w:type="dxa"/>
            <w:tcBorders>
              <w:top w:val="nil"/>
              <w:left w:val="nil"/>
              <w:bottom w:val="single" w:sz="4" w:space="0" w:color="auto"/>
              <w:right w:val="single" w:sz="4" w:space="0" w:color="auto"/>
            </w:tcBorders>
            <w:shd w:val="clear" w:color="auto" w:fill="auto"/>
            <w:noWrap/>
            <w:vAlign w:val="center"/>
            <w:hideMark/>
          </w:tcPr>
          <w:p w14:paraId="320ECCB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7CCFD22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2385.005417</w:t>
            </w:r>
          </w:p>
        </w:tc>
      </w:tr>
      <w:tr w:rsidR="00202454" w:rsidRPr="00202454" w14:paraId="1F5C71F9"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A0273C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1980" w:type="dxa"/>
            <w:tcBorders>
              <w:top w:val="nil"/>
              <w:left w:val="nil"/>
              <w:bottom w:val="single" w:sz="4" w:space="0" w:color="auto"/>
              <w:right w:val="single" w:sz="4" w:space="0" w:color="auto"/>
            </w:tcBorders>
            <w:shd w:val="clear" w:color="auto" w:fill="auto"/>
            <w:noWrap/>
            <w:vAlign w:val="center"/>
            <w:hideMark/>
          </w:tcPr>
          <w:p w14:paraId="2B2030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353.0000908</w:t>
            </w:r>
          </w:p>
        </w:tc>
        <w:tc>
          <w:tcPr>
            <w:tcW w:w="1350" w:type="dxa"/>
            <w:tcBorders>
              <w:top w:val="nil"/>
              <w:left w:val="nil"/>
              <w:bottom w:val="single" w:sz="4" w:space="0" w:color="auto"/>
              <w:right w:val="single" w:sz="4" w:space="0" w:color="auto"/>
            </w:tcBorders>
            <w:shd w:val="clear" w:color="auto" w:fill="auto"/>
            <w:noWrap/>
            <w:vAlign w:val="center"/>
            <w:hideMark/>
          </w:tcPr>
          <w:p w14:paraId="0CFDC37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1565.63764</w:t>
            </w:r>
          </w:p>
        </w:tc>
        <w:tc>
          <w:tcPr>
            <w:tcW w:w="1530" w:type="dxa"/>
            <w:tcBorders>
              <w:top w:val="nil"/>
              <w:left w:val="nil"/>
              <w:bottom w:val="single" w:sz="4" w:space="0" w:color="auto"/>
              <w:right w:val="single" w:sz="4" w:space="0" w:color="auto"/>
            </w:tcBorders>
            <w:shd w:val="clear" w:color="auto" w:fill="auto"/>
            <w:noWrap/>
            <w:vAlign w:val="center"/>
            <w:hideMark/>
          </w:tcPr>
          <w:p w14:paraId="7E40FB5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1DF6C7D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2723.219673</w:t>
            </w:r>
          </w:p>
        </w:tc>
      </w:tr>
      <w:tr w:rsidR="00202454" w:rsidRPr="00202454" w14:paraId="7B00B75E"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388D172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1980" w:type="dxa"/>
            <w:tcBorders>
              <w:top w:val="nil"/>
              <w:left w:val="nil"/>
              <w:bottom w:val="single" w:sz="4" w:space="0" w:color="auto"/>
              <w:right w:val="single" w:sz="4" w:space="0" w:color="auto"/>
            </w:tcBorders>
            <w:shd w:val="clear" w:color="auto" w:fill="auto"/>
            <w:noWrap/>
            <w:vAlign w:val="center"/>
            <w:hideMark/>
          </w:tcPr>
          <w:p w14:paraId="17BE07C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2232.759386</w:t>
            </w:r>
          </w:p>
        </w:tc>
        <w:tc>
          <w:tcPr>
            <w:tcW w:w="1350" w:type="dxa"/>
            <w:tcBorders>
              <w:top w:val="nil"/>
              <w:left w:val="nil"/>
              <w:bottom w:val="single" w:sz="4" w:space="0" w:color="auto"/>
              <w:right w:val="single" w:sz="4" w:space="0" w:color="auto"/>
            </w:tcBorders>
            <w:shd w:val="clear" w:color="auto" w:fill="auto"/>
            <w:noWrap/>
            <w:vAlign w:val="center"/>
            <w:hideMark/>
          </w:tcPr>
          <w:p w14:paraId="703CA07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5165.795535</w:t>
            </w:r>
          </w:p>
        </w:tc>
        <w:tc>
          <w:tcPr>
            <w:tcW w:w="1530" w:type="dxa"/>
            <w:tcBorders>
              <w:top w:val="nil"/>
              <w:left w:val="nil"/>
              <w:bottom w:val="single" w:sz="4" w:space="0" w:color="auto"/>
              <w:right w:val="single" w:sz="4" w:space="0" w:color="auto"/>
            </w:tcBorders>
            <w:shd w:val="clear" w:color="auto" w:fill="auto"/>
            <w:noWrap/>
            <w:vAlign w:val="center"/>
            <w:hideMark/>
          </w:tcPr>
          <w:p w14:paraId="60E4491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30D51E8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52515.47806</w:t>
            </w:r>
          </w:p>
        </w:tc>
      </w:tr>
      <w:tr w:rsidR="00202454" w:rsidRPr="00202454" w14:paraId="40C5B485"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587964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1980" w:type="dxa"/>
            <w:tcBorders>
              <w:top w:val="nil"/>
              <w:left w:val="nil"/>
              <w:bottom w:val="single" w:sz="4" w:space="0" w:color="auto"/>
              <w:right w:val="single" w:sz="4" w:space="0" w:color="auto"/>
            </w:tcBorders>
            <w:shd w:val="clear" w:color="auto" w:fill="auto"/>
            <w:noWrap/>
            <w:vAlign w:val="center"/>
            <w:hideMark/>
          </w:tcPr>
          <w:p w14:paraId="1D9DB2E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0.045168164</w:t>
            </w:r>
          </w:p>
        </w:tc>
        <w:tc>
          <w:tcPr>
            <w:tcW w:w="1350" w:type="dxa"/>
            <w:tcBorders>
              <w:top w:val="nil"/>
              <w:left w:val="nil"/>
              <w:bottom w:val="single" w:sz="4" w:space="0" w:color="auto"/>
              <w:right w:val="single" w:sz="4" w:space="0" w:color="auto"/>
            </w:tcBorders>
            <w:shd w:val="clear" w:color="auto" w:fill="auto"/>
            <w:noWrap/>
            <w:vAlign w:val="center"/>
            <w:hideMark/>
          </w:tcPr>
          <w:p w14:paraId="45E54B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0.151518468</w:t>
            </w:r>
          </w:p>
        </w:tc>
        <w:tc>
          <w:tcPr>
            <w:tcW w:w="1530" w:type="dxa"/>
            <w:tcBorders>
              <w:top w:val="nil"/>
              <w:left w:val="nil"/>
              <w:bottom w:val="single" w:sz="4" w:space="0" w:color="auto"/>
              <w:right w:val="single" w:sz="4" w:space="0" w:color="auto"/>
            </w:tcBorders>
            <w:shd w:val="clear" w:color="auto" w:fill="auto"/>
            <w:noWrap/>
            <w:vAlign w:val="center"/>
            <w:hideMark/>
          </w:tcPr>
          <w:p w14:paraId="088279A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108105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0.400908047</w:t>
            </w:r>
          </w:p>
        </w:tc>
      </w:tr>
      <w:tr w:rsidR="00202454" w:rsidRPr="00202454" w14:paraId="39406D66"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7BAB27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1980" w:type="dxa"/>
            <w:tcBorders>
              <w:top w:val="nil"/>
              <w:left w:val="nil"/>
              <w:bottom w:val="single" w:sz="4" w:space="0" w:color="auto"/>
              <w:right w:val="single" w:sz="4" w:space="0" w:color="auto"/>
            </w:tcBorders>
            <w:shd w:val="clear" w:color="auto" w:fill="auto"/>
            <w:noWrap/>
            <w:vAlign w:val="center"/>
            <w:hideMark/>
          </w:tcPr>
          <w:p w14:paraId="700934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2637.585112</w:t>
            </w:r>
          </w:p>
        </w:tc>
        <w:tc>
          <w:tcPr>
            <w:tcW w:w="1350" w:type="dxa"/>
            <w:tcBorders>
              <w:top w:val="nil"/>
              <w:left w:val="nil"/>
              <w:bottom w:val="single" w:sz="4" w:space="0" w:color="auto"/>
              <w:right w:val="single" w:sz="4" w:space="0" w:color="auto"/>
            </w:tcBorders>
            <w:shd w:val="clear" w:color="auto" w:fill="auto"/>
            <w:noWrap/>
            <w:vAlign w:val="center"/>
            <w:hideMark/>
          </w:tcPr>
          <w:p w14:paraId="2C3E09A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7657.044015</w:t>
            </w:r>
          </w:p>
        </w:tc>
        <w:tc>
          <w:tcPr>
            <w:tcW w:w="1530" w:type="dxa"/>
            <w:tcBorders>
              <w:top w:val="nil"/>
              <w:left w:val="nil"/>
              <w:bottom w:val="single" w:sz="4" w:space="0" w:color="auto"/>
              <w:right w:val="single" w:sz="4" w:space="0" w:color="auto"/>
            </w:tcBorders>
            <w:shd w:val="clear" w:color="auto" w:fill="auto"/>
            <w:noWrap/>
            <w:vAlign w:val="center"/>
            <w:hideMark/>
          </w:tcPr>
          <w:p w14:paraId="63063AB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01085F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494473.4699</w:t>
            </w:r>
          </w:p>
        </w:tc>
      </w:tr>
      <w:tr w:rsidR="00202454" w:rsidRPr="00202454" w14:paraId="572F787E"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77B1B55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1980" w:type="dxa"/>
            <w:tcBorders>
              <w:top w:val="nil"/>
              <w:left w:val="nil"/>
              <w:bottom w:val="single" w:sz="4" w:space="0" w:color="auto"/>
              <w:right w:val="single" w:sz="4" w:space="0" w:color="auto"/>
            </w:tcBorders>
            <w:shd w:val="clear" w:color="auto" w:fill="auto"/>
            <w:noWrap/>
            <w:vAlign w:val="center"/>
            <w:hideMark/>
          </w:tcPr>
          <w:p w14:paraId="7788089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60352.4505</w:t>
            </w:r>
          </w:p>
        </w:tc>
        <w:tc>
          <w:tcPr>
            <w:tcW w:w="1350" w:type="dxa"/>
            <w:tcBorders>
              <w:top w:val="nil"/>
              <w:left w:val="nil"/>
              <w:bottom w:val="single" w:sz="4" w:space="0" w:color="auto"/>
              <w:right w:val="single" w:sz="4" w:space="0" w:color="auto"/>
            </w:tcBorders>
            <w:shd w:val="clear" w:color="auto" w:fill="auto"/>
            <w:noWrap/>
            <w:vAlign w:val="center"/>
            <w:hideMark/>
          </w:tcPr>
          <w:p w14:paraId="38BDF46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150228.5306</w:t>
            </w:r>
          </w:p>
        </w:tc>
        <w:tc>
          <w:tcPr>
            <w:tcW w:w="1530" w:type="dxa"/>
            <w:tcBorders>
              <w:top w:val="nil"/>
              <w:left w:val="nil"/>
              <w:bottom w:val="single" w:sz="4" w:space="0" w:color="auto"/>
              <w:right w:val="single" w:sz="4" w:space="0" w:color="auto"/>
            </w:tcBorders>
            <w:shd w:val="clear" w:color="auto" w:fill="auto"/>
            <w:noWrap/>
            <w:vAlign w:val="center"/>
            <w:hideMark/>
          </w:tcPr>
          <w:p w14:paraId="6A55D6C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7A1D757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4067200.511</w:t>
            </w:r>
          </w:p>
        </w:tc>
      </w:tr>
      <w:tr w:rsidR="00202454" w:rsidRPr="00202454" w14:paraId="03BFA27F"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32E71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1980" w:type="dxa"/>
            <w:tcBorders>
              <w:top w:val="nil"/>
              <w:left w:val="nil"/>
              <w:bottom w:val="single" w:sz="4" w:space="0" w:color="auto"/>
              <w:right w:val="single" w:sz="4" w:space="0" w:color="auto"/>
            </w:tcBorders>
            <w:shd w:val="clear" w:color="auto" w:fill="auto"/>
            <w:noWrap/>
            <w:vAlign w:val="center"/>
            <w:hideMark/>
          </w:tcPr>
          <w:p w14:paraId="37B70C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85265.47966</w:t>
            </w:r>
          </w:p>
        </w:tc>
        <w:tc>
          <w:tcPr>
            <w:tcW w:w="1350" w:type="dxa"/>
            <w:tcBorders>
              <w:top w:val="nil"/>
              <w:left w:val="nil"/>
              <w:bottom w:val="single" w:sz="4" w:space="0" w:color="auto"/>
              <w:right w:val="single" w:sz="4" w:space="0" w:color="auto"/>
            </w:tcBorders>
            <w:shd w:val="clear" w:color="auto" w:fill="auto"/>
            <w:noWrap/>
            <w:vAlign w:val="center"/>
            <w:hideMark/>
          </w:tcPr>
          <w:p w14:paraId="0471151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263829.5895</w:t>
            </w:r>
          </w:p>
        </w:tc>
        <w:tc>
          <w:tcPr>
            <w:tcW w:w="1530" w:type="dxa"/>
            <w:tcBorders>
              <w:top w:val="nil"/>
              <w:left w:val="nil"/>
              <w:bottom w:val="single" w:sz="4" w:space="0" w:color="auto"/>
              <w:right w:val="single" w:sz="4" w:space="0" w:color="auto"/>
            </w:tcBorders>
            <w:shd w:val="clear" w:color="auto" w:fill="auto"/>
            <w:noWrap/>
            <w:vAlign w:val="center"/>
            <w:hideMark/>
          </w:tcPr>
          <w:p w14:paraId="0141F59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6150289.577</w:t>
            </w:r>
          </w:p>
        </w:tc>
        <w:tc>
          <w:tcPr>
            <w:tcW w:w="1710" w:type="dxa"/>
            <w:tcBorders>
              <w:top w:val="nil"/>
              <w:left w:val="nil"/>
              <w:bottom w:val="single" w:sz="4" w:space="0" w:color="auto"/>
              <w:right w:val="single" w:sz="4" w:space="0" w:color="auto"/>
            </w:tcBorders>
            <w:shd w:val="clear" w:color="auto" w:fill="auto"/>
            <w:noWrap/>
            <w:vAlign w:val="center"/>
            <w:hideMark/>
          </w:tcPr>
          <w:p w14:paraId="5A76344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1040508.648</w:t>
            </w:r>
          </w:p>
        </w:tc>
      </w:tr>
      <w:tr w:rsidR="00202454" w:rsidRPr="00202454" w14:paraId="4FFE378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9C98AE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1980" w:type="dxa"/>
            <w:tcBorders>
              <w:top w:val="nil"/>
              <w:left w:val="nil"/>
              <w:bottom w:val="single" w:sz="4" w:space="0" w:color="auto"/>
              <w:right w:val="single" w:sz="4" w:space="0" w:color="auto"/>
            </w:tcBorders>
            <w:shd w:val="clear" w:color="auto" w:fill="auto"/>
            <w:noWrap/>
            <w:vAlign w:val="center"/>
            <w:hideMark/>
          </w:tcPr>
          <w:p w14:paraId="73E26C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1134.386271</w:t>
            </w:r>
          </w:p>
        </w:tc>
        <w:tc>
          <w:tcPr>
            <w:tcW w:w="1350" w:type="dxa"/>
            <w:tcBorders>
              <w:top w:val="nil"/>
              <w:left w:val="nil"/>
              <w:bottom w:val="single" w:sz="4" w:space="0" w:color="auto"/>
              <w:right w:val="single" w:sz="4" w:space="0" w:color="auto"/>
            </w:tcBorders>
            <w:shd w:val="clear" w:color="auto" w:fill="auto"/>
            <w:noWrap/>
            <w:vAlign w:val="center"/>
            <w:hideMark/>
          </w:tcPr>
          <w:p w14:paraId="505DC7C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4639.87532</w:t>
            </w:r>
          </w:p>
        </w:tc>
        <w:tc>
          <w:tcPr>
            <w:tcW w:w="1530" w:type="dxa"/>
            <w:tcBorders>
              <w:top w:val="nil"/>
              <w:left w:val="nil"/>
              <w:bottom w:val="single" w:sz="4" w:space="0" w:color="auto"/>
              <w:right w:val="single" w:sz="4" w:space="0" w:color="auto"/>
            </w:tcBorders>
            <w:shd w:val="clear" w:color="auto" w:fill="auto"/>
            <w:noWrap/>
            <w:vAlign w:val="center"/>
            <w:hideMark/>
          </w:tcPr>
          <w:p w14:paraId="38C602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1F6710D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6320.52101</w:t>
            </w:r>
          </w:p>
        </w:tc>
      </w:tr>
      <w:tr w:rsidR="00202454" w:rsidRPr="00202454" w14:paraId="0C7DE946"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6A47EE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1980" w:type="dxa"/>
            <w:tcBorders>
              <w:top w:val="nil"/>
              <w:left w:val="nil"/>
              <w:bottom w:val="single" w:sz="4" w:space="0" w:color="auto"/>
              <w:right w:val="single" w:sz="4" w:space="0" w:color="auto"/>
            </w:tcBorders>
            <w:shd w:val="clear" w:color="auto" w:fill="auto"/>
            <w:noWrap/>
            <w:vAlign w:val="center"/>
            <w:hideMark/>
          </w:tcPr>
          <w:p w14:paraId="4FA4FD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363.0310524</w:t>
            </w:r>
          </w:p>
        </w:tc>
        <w:tc>
          <w:tcPr>
            <w:tcW w:w="1350" w:type="dxa"/>
            <w:tcBorders>
              <w:top w:val="nil"/>
              <w:left w:val="nil"/>
              <w:bottom w:val="single" w:sz="4" w:space="0" w:color="auto"/>
              <w:right w:val="single" w:sz="4" w:space="0" w:color="auto"/>
            </w:tcBorders>
            <w:shd w:val="clear" w:color="auto" w:fill="auto"/>
            <w:noWrap/>
            <w:vAlign w:val="center"/>
            <w:hideMark/>
          </w:tcPr>
          <w:p w14:paraId="078B7CE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1600.473065</w:t>
            </w:r>
          </w:p>
        </w:tc>
        <w:tc>
          <w:tcPr>
            <w:tcW w:w="1530" w:type="dxa"/>
            <w:tcBorders>
              <w:top w:val="nil"/>
              <w:left w:val="nil"/>
              <w:bottom w:val="single" w:sz="4" w:space="0" w:color="auto"/>
              <w:right w:val="single" w:sz="4" w:space="0" w:color="auto"/>
            </w:tcBorders>
            <w:shd w:val="clear" w:color="auto" w:fill="auto"/>
            <w:noWrap/>
            <w:vAlign w:val="center"/>
            <w:hideMark/>
          </w:tcPr>
          <w:p w14:paraId="0D42E2A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59FE51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2810.510712</w:t>
            </w:r>
          </w:p>
        </w:tc>
      </w:tr>
      <w:tr w:rsidR="00202454" w:rsidRPr="00202454" w14:paraId="6CEF3FF8"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56ACA7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1980" w:type="dxa"/>
            <w:tcBorders>
              <w:top w:val="nil"/>
              <w:left w:val="nil"/>
              <w:bottom w:val="single" w:sz="4" w:space="0" w:color="auto"/>
              <w:right w:val="single" w:sz="4" w:space="0" w:color="auto"/>
            </w:tcBorders>
            <w:shd w:val="clear" w:color="auto" w:fill="auto"/>
            <w:noWrap/>
            <w:vAlign w:val="center"/>
            <w:hideMark/>
          </w:tcPr>
          <w:p w14:paraId="7CE52AB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304.3322973</w:t>
            </w:r>
          </w:p>
        </w:tc>
        <w:tc>
          <w:tcPr>
            <w:tcW w:w="1350" w:type="dxa"/>
            <w:tcBorders>
              <w:top w:val="nil"/>
              <w:left w:val="nil"/>
              <w:bottom w:val="single" w:sz="4" w:space="0" w:color="auto"/>
              <w:right w:val="single" w:sz="4" w:space="0" w:color="auto"/>
            </w:tcBorders>
            <w:shd w:val="clear" w:color="auto" w:fill="auto"/>
            <w:noWrap/>
            <w:vAlign w:val="center"/>
            <w:hideMark/>
          </w:tcPr>
          <w:p w14:paraId="7EA57E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894.5676728</w:t>
            </w:r>
          </w:p>
        </w:tc>
        <w:tc>
          <w:tcPr>
            <w:tcW w:w="1530" w:type="dxa"/>
            <w:tcBorders>
              <w:top w:val="nil"/>
              <w:left w:val="nil"/>
              <w:bottom w:val="single" w:sz="4" w:space="0" w:color="auto"/>
              <w:right w:val="single" w:sz="4" w:space="0" w:color="auto"/>
            </w:tcBorders>
            <w:shd w:val="clear" w:color="auto" w:fill="auto"/>
            <w:noWrap/>
            <w:vAlign w:val="center"/>
            <w:hideMark/>
          </w:tcPr>
          <w:p w14:paraId="2DFCBA1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537C91B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4745.550232</w:t>
            </w:r>
          </w:p>
        </w:tc>
      </w:tr>
      <w:tr w:rsidR="00202454" w:rsidRPr="00202454" w14:paraId="150220A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3175FE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1980" w:type="dxa"/>
            <w:tcBorders>
              <w:top w:val="nil"/>
              <w:left w:val="nil"/>
              <w:bottom w:val="single" w:sz="4" w:space="0" w:color="auto"/>
              <w:right w:val="single" w:sz="4" w:space="0" w:color="auto"/>
            </w:tcBorders>
            <w:shd w:val="clear" w:color="auto" w:fill="auto"/>
            <w:noWrap/>
            <w:vAlign w:val="center"/>
            <w:hideMark/>
          </w:tcPr>
          <w:p w14:paraId="16A4487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11.89340059</w:t>
            </w:r>
          </w:p>
        </w:tc>
        <w:tc>
          <w:tcPr>
            <w:tcW w:w="1350" w:type="dxa"/>
            <w:tcBorders>
              <w:top w:val="nil"/>
              <w:left w:val="nil"/>
              <w:bottom w:val="single" w:sz="4" w:space="0" w:color="auto"/>
              <w:right w:val="single" w:sz="4" w:space="0" w:color="auto"/>
            </w:tcBorders>
            <w:shd w:val="clear" w:color="auto" w:fill="auto"/>
            <w:noWrap/>
            <w:vAlign w:val="center"/>
            <w:hideMark/>
          </w:tcPr>
          <w:p w14:paraId="377D6B8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22.84590922</w:t>
            </w:r>
          </w:p>
        </w:tc>
        <w:tc>
          <w:tcPr>
            <w:tcW w:w="1530" w:type="dxa"/>
            <w:tcBorders>
              <w:top w:val="nil"/>
              <w:left w:val="nil"/>
              <w:bottom w:val="single" w:sz="4" w:space="0" w:color="auto"/>
              <w:right w:val="single" w:sz="4" w:space="0" w:color="auto"/>
            </w:tcBorders>
            <w:shd w:val="clear" w:color="auto" w:fill="auto"/>
            <w:noWrap/>
            <w:vAlign w:val="center"/>
            <w:hideMark/>
          </w:tcPr>
          <w:p w14:paraId="6191FF0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38F11D6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807.2100083</w:t>
            </w:r>
          </w:p>
        </w:tc>
      </w:tr>
      <w:tr w:rsidR="00202454" w:rsidRPr="00202454" w14:paraId="6EE95240"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0DAAB86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1980" w:type="dxa"/>
            <w:tcBorders>
              <w:top w:val="nil"/>
              <w:left w:val="nil"/>
              <w:bottom w:val="single" w:sz="4" w:space="0" w:color="auto"/>
              <w:right w:val="single" w:sz="4" w:space="0" w:color="auto"/>
            </w:tcBorders>
            <w:shd w:val="clear" w:color="auto" w:fill="auto"/>
            <w:noWrap/>
            <w:vAlign w:val="center"/>
            <w:hideMark/>
          </w:tcPr>
          <w:p w14:paraId="6970065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0.863390199</w:t>
            </w:r>
          </w:p>
        </w:tc>
        <w:tc>
          <w:tcPr>
            <w:tcW w:w="1350" w:type="dxa"/>
            <w:tcBorders>
              <w:top w:val="nil"/>
              <w:left w:val="nil"/>
              <w:bottom w:val="single" w:sz="4" w:space="0" w:color="auto"/>
              <w:right w:val="single" w:sz="4" w:space="0" w:color="auto"/>
            </w:tcBorders>
            <w:shd w:val="clear" w:color="auto" w:fill="auto"/>
            <w:noWrap/>
            <w:vAlign w:val="center"/>
            <w:hideMark/>
          </w:tcPr>
          <w:p w14:paraId="09AF9AF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1.634032284</w:t>
            </w:r>
          </w:p>
        </w:tc>
        <w:tc>
          <w:tcPr>
            <w:tcW w:w="1530" w:type="dxa"/>
            <w:tcBorders>
              <w:top w:val="nil"/>
              <w:left w:val="nil"/>
              <w:bottom w:val="single" w:sz="4" w:space="0" w:color="auto"/>
              <w:right w:val="single" w:sz="4" w:space="0" w:color="auto"/>
            </w:tcBorders>
            <w:shd w:val="clear" w:color="auto" w:fill="auto"/>
            <w:noWrap/>
            <w:vAlign w:val="center"/>
            <w:hideMark/>
          </w:tcPr>
          <w:p w14:paraId="30D9808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2325743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67.37222392</w:t>
            </w:r>
          </w:p>
        </w:tc>
      </w:tr>
      <w:tr w:rsidR="00202454" w:rsidRPr="00202454" w14:paraId="43AF4C5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0805586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1980" w:type="dxa"/>
            <w:tcBorders>
              <w:top w:val="nil"/>
              <w:left w:val="nil"/>
              <w:bottom w:val="single" w:sz="4" w:space="0" w:color="auto"/>
              <w:right w:val="single" w:sz="4" w:space="0" w:color="auto"/>
            </w:tcBorders>
            <w:shd w:val="clear" w:color="auto" w:fill="auto"/>
            <w:noWrap/>
            <w:vAlign w:val="center"/>
            <w:hideMark/>
          </w:tcPr>
          <w:p w14:paraId="501CA0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505710.3606</w:t>
            </w:r>
          </w:p>
        </w:tc>
        <w:tc>
          <w:tcPr>
            <w:tcW w:w="1350" w:type="dxa"/>
            <w:tcBorders>
              <w:top w:val="nil"/>
              <w:left w:val="nil"/>
              <w:bottom w:val="single" w:sz="4" w:space="0" w:color="auto"/>
              <w:right w:val="single" w:sz="4" w:space="0" w:color="auto"/>
            </w:tcBorders>
            <w:shd w:val="clear" w:color="auto" w:fill="auto"/>
            <w:noWrap/>
            <w:vAlign w:val="center"/>
            <w:hideMark/>
          </w:tcPr>
          <w:p w14:paraId="754A67E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574244.9899</w:t>
            </w:r>
          </w:p>
        </w:tc>
        <w:tc>
          <w:tcPr>
            <w:tcW w:w="1530" w:type="dxa"/>
            <w:tcBorders>
              <w:top w:val="nil"/>
              <w:left w:val="nil"/>
              <w:bottom w:val="single" w:sz="4" w:space="0" w:color="auto"/>
              <w:right w:val="single" w:sz="4" w:space="0" w:color="auto"/>
            </w:tcBorders>
            <w:shd w:val="clear" w:color="auto" w:fill="auto"/>
            <w:noWrap/>
            <w:vAlign w:val="center"/>
            <w:hideMark/>
          </w:tcPr>
          <w:p w14:paraId="4281AE1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04015F3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15165092.16</w:t>
            </w:r>
          </w:p>
        </w:tc>
      </w:tr>
      <w:tr w:rsidR="00202454" w:rsidRPr="00202454" w14:paraId="56115E8D"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370FE99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1980" w:type="dxa"/>
            <w:tcBorders>
              <w:top w:val="nil"/>
              <w:left w:val="nil"/>
              <w:bottom w:val="single" w:sz="4" w:space="0" w:color="auto"/>
              <w:right w:val="single" w:sz="4" w:space="0" w:color="auto"/>
            </w:tcBorders>
            <w:shd w:val="clear" w:color="auto" w:fill="auto"/>
            <w:noWrap/>
            <w:vAlign w:val="center"/>
            <w:hideMark/>
          </w:tcPr>
          <w:p w14:paraId="78810C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1703.255798</w:t>
            </w:r>
          </w:p>
        </w:tc>
        <w:tc>
          <w:tcPr>
            <w:tcW w:w="1350" w:type="dxa"/>
            <w:tcBorders>
              <w:top w:val="nil"/>
              <w:left w:val="nil"/>
              <w:bottom w:val="single" w:sz="4" w:space="0" w:color="auto"/>
              <w:right w:val="single" w:sz="4" w:space="0" w:color="auto"/>
            </w:tcBorders>
            <w:shd w:val="clear" w:color="auto" w:fill="auto"/>
            <w:noWrap/>
            <w:vAlign w:val="center"/>
            <w:hideMark/>
          </w:tcPr>
          <w:p w14:paraId="09D282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4293.133292</w:t>
            </w:r>
          </w:p>
        </w:tc>
        <w:tc>
          <w:tcPr>
            <w:tcW w:w="1530" w:type="dxa"/>
            <w:tcBorders>
              <w:top w:val="nil"/>
              <w:left w:val="nil"/>
              <w:bottom w:val="single" w:sz="4" w:space="0" w:color="auto"/>
              <w:right w:val="single" w:sz="4" w:space="0" w:color="auto"/>
            </w:tcBorders>
            <w:shd w:val="clear" w:color="auto" w:fill="auto"/>
            <w:noWrap/>
            <w:vAlign w:val="center"/>
            <w:hideMark/>
          </w:tcPr>
          <w:p w14:paraId="6BD4335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46C386A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130657.6569</w:t>
            </w:r>
          </w:p>
        </w:tc>
      </w:tr>
      <w:tr w:rsidR="00202454" w:rsidRPr="00202454" w14:paraId="4849804A"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736535A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1980" w:type="dxa"/>
            <w:tcBorders>
              <w:top w:val="nil"/>
              <w:left w:val="nil"/>
              <w:bottom w:val="single" w:sz="4" w:space="0" w:color="auto"/>
              <w:right w:val="single" w:sz="4" w:space="0" w:color="auto"/>
            </w:tcBorders>
            <w:shd w:val="clear" w:color="auto" w:fill="auto"/>
            <w:noWrap/>
            <w:vAlign w:val="center"/>
            <w:hideMark/>
          </w:tcPr>
          <w:p w14:paraId="0CC8B0E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2634.94469</w:t>
            </w:r>
          </w:p>
        </w:tc>
        <w:tc>
          <w:tcPr>
            <w:tcW w:w="1350" w:type="dxa"/>
            <w:tcBorders>
              <w:top w:val="nil"/>
              <w:left w:val="nil"/>
              <w:bottom w:val="single" w:sz="4" w:space="0" w:color="auto"/>
              <w:right w:val="single" w:sz="4" w:space="0" w:color="auto"/>
            </w:tcBorders>
            <w:shd w:val="clear" w:color="auto" w:fill="auto"/>
            <w:noWrap/>
            <w:vAlign w:val="center"/>
            <w:hideMark/>
          </w:tcPr>
          <w:p w14:paraId="0A38127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6316.220394</w:t>
            </w:r>
          </w:p>
        </w:tc>
        <w:tc>
          <w:tcPr>
            <w:tcW w:w="1530" w:type="dxa"/>
            <w:tcBorders>
              <w:top w:val="nil"/>
              <w:left w:val="nil"/>
              <w:bottom w:val="single" w:sz="4" w:space="0" w:color="auto"/>
              <w:right w:val="single" w:sz="4" w:space="0" w:color="auto"/>
            </w:tcBorders>
            <w:shd w:val="clear" w:color="auto" w:fill="auto"/>
            <w:noWrap/>
            <w:vAlign w:val="center"/>
            <w:hideMark/>
          </w:tcPr>
          <w:p w14:paraId="2428688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3D3F812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186615.9605</w:t>
            </w:r>
          </w:p>
        </w:tc>
      </w:tr>
      <w:tr w:rsidR="00202454" w:rsidRPr="00202454" w14:paraId="1F7AB164"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46CB84A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1980" w:type="dxa"/>
            <w:tcBorders>
              <w:top w:val="nil"/>
              <w:left w:val="nil"/>
              <w:bottom w:val="single" w:sz="4" w:space="0" w:color="auto"/>
              <w:right w:val="single" w:sz="4" w:space="0" w:color="auto"/>
            </w:tcBorders>
            <w:shd w:val="clear" w:color="auto" w:fill="auto"/>
            <w:noWrap/>
            <w:vAlign w:val="center"/>
            <w:hideMark/>
          </w:tcPr>
          <w:p w14:paraId="08ACD87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2227.932276</w:t>
            </w:r>
          </w:p>
        </w:tc>
        <w:tc>
          <w:tcPr>
            <w:tcW w:w="1350" w:type="dxa"/>
            <w:tcBorders>
              <w:top w:val="nil"/>
              <w:left w:val="nil"/>
              <w:bottom w:val="single" w:sz="4" w:space="0" w:color="auto"/>
              <w:right w:val="single" w:sz="4" w:space="0" w:color="auto"/>
            </w:tcBorders>
            <w:shd w:val="clear" w:color="auto" w:fill="auto"/>
            <w:noWrap/>
            <w:vAlign w:val="center"/>
            <w:hideMark/>
          </w:tcPr>
          <w:p w14:paraId="69F9AA0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2462.616409</w:t>
            </w:r>
          </w:p>
        </w:tc>
        <w:tc>
          <w:tcPr>
            <w:tcW w:w="1530" w:type="dxa"/>
            <w:tcBorders>
              <w:top w:val="nil"/>
              <w:left w:val="nil"/>
              <w:bottom w:val="single" w:sz="4" w:space="0" w:color="auto"/>
              <w:right w:val="single" w:sz="4" w:space="0" w:color="auto"/>
            </w:tcBorders>
            <w:shd w:val="clear" w:color="auto" w:fill="auto"/>
            <w:noWrap/>
            <w:vAlign w:val="center"/>
            <w:hideMark/>
          </w:tcPr>
          <w:p w14:paraId="29FD4D2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75858CE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20510.01633</w:t>
            </w:r>
          </w:p>
        </w:tc>
      </w:tr>
      <w:tr w:rsidR="00202454" w:rsidRPr="00202454" w14:paraId="2055C861"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40F403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1980" w:type="dxa"/>
            <w:tcBorders>
              <w:top w:val="nil"/>
              <w:left w:val="nil"/>
              <w:bottom w:val="single" w:sz="4" w:space="0" w:color="auto"/>
              <w:right w:val="single" w:sz="4" w:space="0" w:color="auto"/>
            </w:tcBorders>
            <w:shd w:val="clear" w:color="auto" w:fill="auto"/>
            <w:noWrap/>
            <w:vAlign w:val="center"/>
            <w:hideMark/>
          </w:tcPr>
          <w:p w14:paraId="6C33312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216.8492161</w:t>
            </w:r>
          </w:p>
        </w:tc>
        <w:tc>
          <w:tcPr>
            <w:tcW w:w="1350" w:type="dxa"/>
            <w:tcBorders>
              <w:top w:val="nil"/>
              <w:left w:val="nil"/>
              <w:bottom w:val="single" w:sz="4" w:space="0" w:color="auto"/>
              <w:right w:val="single" w:sz="4" w:space="0" w:color="auto"/>
            </w:tcBorders>
            <w:shd w:val="clear" w:color="auto" w:fill="auto"/>
            <w:noWrap/>
            <w:vAlign w:val="center"/>
            <w:hideMark/>
          </w:tcPr>
          <w:p w14:paraId="02F0870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538.5173719</w:t>
            </w:r>
          </w:p>
        </w:tc>
        <w:tc>
          <w:tcPr>
            <w:tcW w:w="1530" w:type="dxa"/>
            <w:tcBorders>
              <w:top w:val="nil"/>
              <w:left w:val="nil"/>
              <w:bottom w:val="single" w:sz="4" w:space="0" w:color="auto"/>
              <w:right w:val="single" w:sz="4" w:space="0" w:color="auto"/>
            </w:tcBorders>
            <w:shd w:val="clear" w:color="auto" w:fill="auto"/>
            <w:noWrap/>
            <w:vAlign w:val="center"/>
            <w:hideMark/>
          </w:tcPr>
          <w:p w14:paraId="6077AD8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6A497D3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23429.41664</w:t>
            </w:r>
          </w:p>
        </w:tc>
      </w:tr>
      <w:tr w:rsidR="00202454" w:rsidRPr="00202454" w14:paraId="26A07A27"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15F4EE7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1980" w:type="dxa"/>
            <w:tcBorders>
              <w:top w:val="nil"/>
              <w:left w:val="nil"/>
              <w:bottom w:val="single" w:sz="4" w:space="0" w:color="auto"/>
              <w:right w:val="single" w:sz="4" w:space="0" w:color="auto"/>
            </w:tcBorders>
            <w:shd w:val="clear" w:color="auto" w:fill="auto"/>
            <w:noWrap/>
            <w:vAlign w:val="center"/>
            <w:hideMark/>
          </w:tcPr>
          <w:p w14:paraId="706CC15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40263.9641</w:t>
            </w:r>
          </w:p>
        </w:tc>
        <w:tc>
          <w:tcPr>
            <w:tcW w:w="1350" w:type="dxa"/>
            <w:tcBorders>
              <w:top w:val="nil"/>
              <w:left w:val="nil"/>
              <w:bottom w:val="single" w:sz="4" w:space="0" w:color="auto"/>
              <w:right w:val="single" w:sz="4" w:space="0" w:color="auto"/>
            </w:tcBorders>
            <w:shd w:val="clear" w:color="auto" w:fill="auto"/>
            <w:noWrap/>
            <w:vAlign w:val="center"/>
            <w:hideMark/>
          </w:tcPr>
          <w:p w14:paraId="1742015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87185.64951</w:t>
            </w:r>
          </w:p>
        </w:tc>
        <w:tc>
          <w:tcPr>
            <w:tcW w:w="1530" w:type="dxa"/>
            <w:tcBorders>
              <w:top w:val="nil"/>
              <w:left w:val="nil"/>
              <w:bottom w:val="single" w:sz="4" w:space="0" w:color="auto"/>
              <w:right w:val="single" w:sz="4" w:space="0" w:color="auto"/>
            </w:tcBorders>
            <w:shd w:val="clear" w:color="auto" w:fill="auto"/>
            <w:noWrap/>
            <w:vAlign w:val="center"/>
            <w:hideMark/>
          </w:tcPr>
          <w:p w14:paraId="5A3A65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710" w:type="dxa"/>
            <w:tcBorders>
              <w:top w:val="nil"/>
              <w:left w:val="nil"/>
              <w:bottom w:val="single" w:sz="4" w:space="0" w:color="auto"/>
              <w:right w:val="single" w:sz="4" w:space="0" w:color="auto"/>
            </w:tcBorders>
            <w:shd w:val="clear" w:color="auto" w:fill="auto"/>
            <w:noWrap/>
            <w:vAlign w:val="center"/>
            <w:hideMark/>
          </w:tcPr>
          <w:p w14:paraId="0D58E6F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242251.6514</w:t>
            </w:r>
          </w:p>
        </w:tc>
      </w:tr>
    </w:tbl>
    <w:p w14:paraId="37E2E51F" w14:textId="757AF265" w:rsidR="00202454" w:rsidRPr="006F06C9" w:rsidRDefault="00202454" w:rsidP="006F06C9">
      <w:pPr>
        <w:jc w:val="center"/>
        <w:rPr>
          <w:rFonts w:asciiTheme="majorBidi" w:hAnsiTheme="majorBidi" w:cstheme="majorBidi"/>
          <w:sz w:val="20"/>
          <w:szCs w:val="20"/>
        </w:rPr>
      </w:pPr>
    </w:p>
    <w:p w14:paraId="360B8806" w14:textId="77777777" w:rsidR="00137166" w:rsidRDefault="00137166">
      <w:pPr>
        <w:rPr>
          <w:rFonts w:asciiTheme="majorBidi" w:hAnsiTheme="majorBidi" w:cstheme="majorBidi"/>
          <w:sz w:val="20"/>
          <w:szCs w:val="20"/>
        </w:rPr>
      </w:pPr>
      <w:r>
        <w:rPr>
          <w:rFonts w:asciiTheme="majorBidi" w:hAnsiTheme="majorBidi" w:cstheme="majorBidi"/>
          <w:sz w:val="20"/>
          <w:szCs w:val="20"/>
        </w:rPr>
        <w:br w:type="page"/>
      </w:r>
    </w:p>
    <w:p w14:paraId="08B210CB" w14:textId="3FE68BE8"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3</w:t>
      </w:r>
      <w:r w:rsidR="009843F1">
        <w:rPr>
          <w:rFonts w:asciiTheme="majorBidi" w:hAnsiTheme="majorBidi" w:cstheme="majorBidi"/>
          <w:sz w:val="20"/>
          <w:szCs w:val="20"/>
        </w:rPr>
        <w:t>3</w:t>
      </w:r>
      <w:r w:rsidRPr="006F06C9">
        <w:rPr>
          <w:rFonts w:asciiTheme="majorBidi" w:hAnsiTheme="majorBidi" w:cstheme="majorBidi"/>
          <w:sz w:val="20"/>
          <w:szCs w:val="20"/>
        </w:rPr>
        <w:t>- midpoint impacts of WWCN's phases in scenario 4</w:t>
      </w:r>
    </w:p>
    <w:tbl>
      <w:tblPr>
        <w:tblW w:w="9805" w:type="dxa"/>
        <w:jc w:val="center"/>
        <w:tblLook w:val="04A0" w:firstRow="1" w:lastRow="0" w:firstColumn="1" w:lastColumn="0" w:noHBand="0" w:noVBand="1"/>
      </w:tblPr>
      <w:tblGrid>
        <w:gridCol w:w="3505"/>
        <w:gridCol w:w="2070"/>
        <w:gridCol w:w="1266"/>
        <w:gridCol w:w="1266"/>
        <w:gridCol w:w="1698"/>
      </w:tblGrid>
      <w:tr w:rsidR="00202454" w:rsidRPr="00202454" w14:paraId="40A07896" w14:textId="77777777" w:rsidTr="00137166">
        <w:trPr>
          <w:trHeight w:val="264"/>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58BD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2001631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Asphalt and pipe break</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70420EA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Blockages</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31387B6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Gas emissions</w:t>
            </w:r>
          </w:p>
        </w:tc>
        <w:tc>
          <w:tcPr>
            <w:tcW w:w="1698" w:type="dxa"/>
            <w:tcBorders>
              <w:top w:val="single" w:sz="4" w:space="0" w:color="auto"/>
              <w:left w:val="nil"/>
              <w:bottom w:val="single" w:sz="4" w:space="0" w:color="auto"/>
              <w:right w:val="single" w:sz="4" w:space="0" w:color="auto"/>
            </w:tcBorders>
            <w:shd w:val="clear" w:color="auto" w:fill="auto"/>
            <w:noWrap/>
            <w:vAlign w:val="center"/>
            <w:hideMark/>
          </w:tcPr>
          <w:p w14:paraId="5EE2DF6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Manhole covers replacement</w:t>
            </w:r>
          </w:p>
        </w:tc>
      </w:tr>
      <w:tr w:rsidR="00202454" w:rsidRPr="00202454" w14:paraId="761D106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73EDEF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2070" w:type="dxa"/>
            <w:tcBorders>
              <w:top w:val="nil"/>
              <w:left w:val="nil"/>
              <w:bottom w:val="single" w:sz="4" w:space="0" w:color="auto"/>
              <w:right w:val="single" w:sz="4" w:space="0" w:color="auto"/>
            </w:tcBorders>
            <w:shd w:val="clear" w:color="auto" w:fill="auto"/>
            <w:noWrap/>
            <w:vAlign w:val="center"/>
            <w:hideMark/>
          </w:tcPr>
          <w:p w14:paraId="71FDA19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124.3811711</w:t>
            </w:r>
          </w:p>
        </w:tc>
        <w:tc>
          <w:tcPr>
            <w:tcW w:w="1266" w:type="dxa"/>
            <w:tcBorders>
              <w:top w:val="nil"/>
              <w:left w:val="nil"/>
              <w:bottom w:val="single" w:sz="4" w:space="0" w:color="auto"/>
              <w:right w:val="single" w:sz="4" w:space="0" w:color="auto"/>
            </w:tcBorders>
            <w:shd w:val="clear" w:color="auto" w:fill="auto"/>
            <w:noWrap/>
            <w:vAlign w:val="center"/>
            <w:hideMark/>
          </w:tcPr>
          <w:p w14:paraId="2A2C3C1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688.9846631</w:t>
            </w:r>
          </w:p>
        </w:tc>
        <w:tc>
          <w:tcPr>
            <w:tcW w:w="1266" w:type="dxa"/>
            <w:tcBorders>
              <w:top w:val="nil"/>
              <w:left w:val="nil"/>
              <w:bottom w:val="single" w:sz="4" w:space="0" w:color="auto"/>
              <w:right w:val="single" w:sz="4" w:space="0" w:color="auto"/>
            </w:tcBorders>
            <w:shd w:val="clear" w:color="auto" w:fill="auto"/>
            <w:noWrap/>
            <w:vAlign w:val="center"/>
            <w:hideMark/>
          </w:tcPr>
          <w:p w14:paraId="7E097D3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4D16934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2385.005417</w:t>
            </w:r>
          </w:p>
        </w:tc>
      </w:tr>
      <w:tr w:rsidR="00202454" w:rsidRPr="00202454" w14:paraId="632B0501"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40AA0F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2070" w:type="dxa"/>
            <w:tcBorders>
              <w:top w:val="nil"/>
              <w:left w:val="nil"/>
              <w:bottom w:val="single" w:sz="4" w:space="0" w:color="auto"/>
              <w:right w:val="single" w:sz="4" w:space="0" w:color="auto"/>
            </w:tcBorders>
            <w:shd w:val="clear" w:color="auto" w:fill="auto"/>
            <w:noWrap/>
            <w:vAlign w:val="center"/>
            <w:hideMark/>
          </w:tcPr>
          <w:p w14:paraId="36CF3A5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353.0000908</w:t>
            </w:r>
          </w:p>
        </w:tc>
        <w:tc>
          <w:tcPr>
            <w:tcW w:w="1266" w:type="dxa"/>
            <w:tcBorders>
              <w:top w:val="nil"/>
              <w:left w:val="nil"/>
              <w:bottom w:val="single" w:sz="4" w:space="0" w:color="auto"/>
              <w:right w:val="single" w:sz="4" w:space="0" w:color="auto"/>
            </w:tcBorders>
            <w:shd w:val="clear" w:color="auto" w:fill="auto"/>
            <w:noWrap/>
            <w:vAlign w:val="center"/>
            <w:hideMark/>
          </w:tcPr>
          <w:p w14:paraId="46FEF8E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2734.745809</w:t>
            </w:r>
          </w:p>
        </w:tc>
        <w:tc>
          <w:tcPr>
            <w:tcW w:w="1266" w:type="dxa"/>
            <w:tcBorders>
              <w:top w:val="nil"/>
              <w:left w:val="nil"/>
              <w:bottom w:val="single" w:sz="4" w:space="0" w:color="auto"/>
              <w:right w:val="single" w:sz="4" w:space="0" w:color="auto"/>
            </w:tcBorders>
            <w:shd w:val="clear" w:color="auto" w:fill="auto"/>
            <w:noWrap/>
            <w:vAlign w:val="center"/>
            <w:hideMark/>
          </w:tcPr>
          <w:p w14:paraId="3EA0483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25FFD8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2723.219673</w:t>
            </w:r>
          </w:p>
        </w:tc>
      </w:tr>
      <w:tr w:rsidR="00202454" w:rsidRPr="00202454" w14:paraId="378BDFB0"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046BED9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2070" w:type="dxa"/>
            <w:tcBorders>
              <w:top w:val="nil"/>
              <w:left w:val="nil"/>
              <w:bottom w:val="single" w:sz="4" w:space="0" w:color="auto"/>
              <w:right w:val="single" w:sz="4" w:space="0" w:color="auto"/>
            </w:tcBorders>
            <w:shd w:val="clear" w:color="auto" w:fill="auto"/>
            <w:noWrap/>
            <w:vAlign w:val="center"/>
            <w:hideMark/>
          </w:tcPr>
          <w:p w14:paraId="3B86F88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2232.759386</w:t>
            </w:r>
          </w:p>
        </w:tc>
        <w:tc>
          <w:tcPr>
            <w:tcW w:w="1266" w:type="dxa"/>
            <w:tcBorders>
              <w:top w:val="nil"/>
              <w:left w:val="nil"/>
              <w:bottom w:val="single" w:sz="4" w:space="0" w:color="auto"/>
              <w:right w:val="single" w:sz="4" w:space="0" w:color="auto"/>
            </w:tcBorders>
            <w:shd w:val="clear" w:color="auto" w:fill="auto"/>
            <w:noWrap/>
            <w:vAlign w:val="center"/>
            <w:hideMark/>
          </w:tcPr>
          <w:p w14:paraId="43F9F74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9117.755929</w:t>
            </w:r>
          </w:p>
        </w:tc>
        <w:tc>
          <w:tcPr>
            <w:tcW w:w="1266" w:type="dxa"/>
            <w:tcBorders>
              <w:top w:val="nil"/>
              <w:left w:val="nil"/>
              <w:bottom w:val="single" w:sz="4" w:space="0" w:color="auto"/>
              <w:right w:val="single" w:sz="4" w:space="0" w:color="auto"/>
            </w:tcBorders>
            <w:shd w:val="clear" w:color="auto" w:fill="auto"/>
            <w:noWrap/>
            <w:vAlign w:val="center"/>
            <w:hideMark/>
          </w:tcPr>
          <w:p w14:paraId="678FAE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0E24DF0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52515.47806</w:t>
            </w:r>
          </w:p>
        </w:tc>
      </w:tr>
      <w:tr w:rsidR="00202454" w:rsidRPr="00202454" w14:paraId="10B1CF1D"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0C1130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2070" w:type="dxa"/>
            <w:tcBorders>
              <w:top w:val="nil"/>
              <w:left w:val="nil"/>
              <w:bottom w:val="single" w:sz="4" w:space="0" w:color="auto"/>
              <w:right w:val="single" w:sz="4" w:space="0" w:color="auto"/>
            </w:tcBorders>
            <w:shd w:val="clear" w:color="auto" w:fill="auto"/>
            <w:noWrap/>
            <w:vAlign w:val="center"/>
            <w:hideMark/>
          </w:tcPr>
          <w:p w14:paraId="0A8C648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0.045168164</w:t>
            </w:r>
          </w:p>
        </w:tc>
        <w:tc>
          <w:tcPr>
            <w:tcW w:w="1266" w:type="dxa"/>
            <w:tcBorders>
              <w:top w:val="nil"/>
              <w:left w:val="nil"/>
              <w:bottom w:val="single" w:sz="4" w:space="0" w:color="auto"/>
              <w:right w:val="single" w:sz="4" w:space="0" w:color="auto"/>
            </w:tcBorders>
            <w:shd w:val="clear" w:color="auto" w:fill="auto"/>
            <w:noWrap/>
            <w:vAlign w:val="center"/>
            <w:hideMark/>
          </w:tcPr>
          <w:p w14:paraId="46F96B8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0.262720605</w:t>
            </w:r>
          </w:p>
        </w:tc>
        <w:tc>
          <w:tcPr>
            <w:tcW w:w="1266" w:type="dxa"/>
            <w:tcBorders>
              <w:top w:val="nil"/>
              <w:left w:val="nil"/>
              <w:bottom w:val="single" w:sz="4" w:space="0" w:color="auto"/>
              <w:right w:val="single" w:sz="4" w:space="0" w:color="auto"/>
            </w:tcBorders>
            <w:shd w:val="clear" w:color="auto" w:fill="auto"/>
            <w:noWrap/>
            <w:vAlign w:val="center"/>
            <w:hideMark/>
          </w:tcPr>
          <w:p w14:paraId="699E133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70553A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0.400908047</w:t>
            </w:r>
          </w:p>
        </w:tc>
      </w:tr>
      <w:tr w:rsidR="00202454" w:rsidRPr="00202454" w14:paraId="18D5F29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10634F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2070" w:type="dxa"/>
            <w:tcBorders>
              <w:top w:val="nil"/>
              <w:left w:val="nil"/>
              <w:bottom w:val="single" w:sz="4" w:space="0" w:color="auto"/>
              <w:right w:val="single" w:sz="4" w:space="0" w:color="auto"/>
            </w:tcBorders>
            <w:shd w:val="clear" w:color="auto" w:fill="auto"/>
            <w:noWrap/>
            <w:vAlign w:val="center"/>
            <w:hideMark/>
          </w:tcPr>
          <w:p w14:paraId="4CE20BD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2637.585112</w:t>
            </w:r>
          </w:p>
        </w:tc>
        <w:tc>
          <w:tcPr>
            <w:tcW w:w="1266" w:type="dxa"/>
            <w:tcBorders>
              <w:top w:val="nil"/>
              <w:left w:val="nil"/>
              <w:bottom w:val="single" w:sz="4" w:space="0" w:color="auto"/>
              <w:right w:val="single" w:sz="4" w:space="0" w:color="auto"/>
            </w:tcBorders>
            <w:shd w:val="clear" w:color="auto" w:fill="auto"/>
            <w:noWrap/>
            <w:vAlign w:val="center"/>
            <w:hideMark/>
          </w:tcPr>
          <w:p w14:paraId="16EC959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13528.85286</w:t>
            </w:r>
          </w:p>
        </w:tc>
        <w:tc>
          <w:tcPr>
            <w:tcW w:w="1266" w:type="dxa"/>
            <w:tcBorders>
              <w:top w:val="nil"/>
              <w:left w:val="nil"/>
              <w:bottom w:val="single" w:sz="4" w:space="0" w:color="auto"/>
              <w:right w:val="single" w:sz="4" w:space="0" w:color="auto"/>
            </w:tcBorders>
            <w:shd w:val="clear" w:color="auto" w:fill="auto"/>
            <w:noWrap/>
            <w:vAlign w:val="center"/>
            <w:hideMark/>
          </w:tcPr>
          <w:p w14:paraId="0D347A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314AACD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494473.4699</w:t>
            </w:r>
          </w:p>
        </w:tc>
      </w:tr>
      <w:tr w:rsidR="00202454" w:rsidRPr="00202454" w14:paraId="6498946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2C7C0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2070" w:type="dxa"/>
            <w:tcBorders>
              <w:top w:val="nil"/>
              <w:left w:val="nil"/>
              <w:bottom w:val="single" w:sz="4" w:space="0" w:color="auto"/>
              <w:right w:val="single" w:sz="4" w:space="0" w:color="auto"/>
            </w:tcBorders>
            <w:shd w:val="clear" w:color="auto" w:fill="auto"/>
            <w:noWrap/>
            <w:vAlign w:val="center"/>
            <w:hideMark/>
          </w:tcPr>
          <w:p w14:paraId="24402D0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60352.4505</w:t>
            </w:r>
          </w:p>
        </w:tc>
        <w:tc>
          <w:tcPr>
            <w:tcW w:w="1266" w:type="dxa"/>
            <w:tcBorders>
              <w:top w:val="nil"/>
              <w:left w:val="nil"/>
              <w:bottom w:val="single" w:sz="4" w:space="0" w:color="auto"/>
              <w:right w:val="single" w:sz="4" w:space="0" w:color="auto"/>
            </w:tcBorders>
            <w:shd w:val="clear" w:color="auto" w:fill="auto"/>
            <w:noWrap/>
            <w:vAlign w:val="center"/>
            <w:hideMark/>
          </w:tcPr>
          <w:p w14:paraId="4D0CD1A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272845.7425</w:t>
            </w:r>
          </w:p>
        </w:tc>
        <w:tc>
          <w:tcPr>
            <w:tcW w:w="1266" w:type="dxa"/>
            <w:tcBorders>
              <w:top w:val="nil"/>
              <w:left w:val="nil"/>
              <w:bottom w:val="single" w:sz="4" w:space="0" w:color="auto"/>
              <w:right w:val="single" w:sz="4" w:space="0" w:color="auto"/>
            </w:tcBorders>
            <w:shd w:val="clear" w:color="auto" w:fill="auto"/>
            <w:noWrap/>
            <w:vAlign w:val="center"/>
            <w:hideMark/>
          </w:tcPr>
          <w:p w14:paraId="7FD367D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6C43156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4067200.511</w:t>
            </w:r>
          </w:p>
        </w:tc>
      </w:tr>
      <w:tr w:rsidR="00202454" w:rsidRPr="00202454" w14:paraId="56E39A97"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4C818BE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2070" w:type="dxa"/>
            <w:tcBorders>
              <w:top w:val="nil"/>
              <w:left w:val="nil"/>
              <w:bottom w:val="single" w:sz="4" w:space="0" w:color="auto"/>
              <w:right w:val="single" w:sz="4" w:space="0" w:color="auto"/>
            </w:tcBorders>
            <w:shd w:val="clear" w:color="auto" w:fill="auto"/>
            <w:noWrap/>
            <w:vAlign w:val="center"/>
            <w:hideMark/>
          </w:tcPr>
          <w:p w14:paraId="20E20D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85265.47966</w:t>
            </w:r>
          </w:p>
        </w:tc>
        <w:tc>
          <w:tcPr>
            <w:tcW w:w="1266" w:type="dxa"/>
            <w:tcBorders>
              <w:top w:val="nil"/>
              <w:left w:val="nil"/>
              <w:bottom w:val="single" w:sz="4" w:space="0" w:color="auto"/>
              <w:right w:val="single" w:sz="4" w:space="0" w:color="auto"/>
            </w:tcBorders>
            <w:shd w:val="clear" w:color="auto" w:fill="auto"/>
            <w:noWrap/>
            <w:vAlign w:val="center"/>
            <w:hideMark/>
          </w:tcPr>
          <w:p w14:paraId="1B3AC06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456981.9628</w:t>
            </w:r>
          </w:p>
        </w:tc>
        <w:tc>
          <w:tcPr>
            <w:tcW w:w="1266" w:type="dxa"/>
            <w:tcBorders>
              <w:top w:val="nil"/>
              <w:left w:val="nil"/>
              <w:bottom w:val="single" w:sz="4" w:space="0" w:color="auto"/>
              <w:right w:val="single" w:sz="4" w:space="0" w:color="auto"/>
            </w:tcBorders>
            <w:shd w:val="clear" w:color="auto" w:fill="auto"/>
            <w:noWrap/>
            <w:vAlign w:val="center"/>
            <w:hideMark/>
          </w:tcPr>
          <w:p w14:paraId="37F44FE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3371172.463</w:t>
            </w:r>
          </w:p>
        </w:tc>
        <w:tc>
          <w:tcPr>
            <w:tcW w:w="1698" w:type="dxa"/>
            <w:tcBorders>
              <w:top w:val="nil"/>
              <w:left w:val="nil"/>
              <w:bottom w:val="single" w:sz="4" w:space="0" w:color="auto"/>
              <w:right w:val="single" w:sz="4" w:space="0" w:color="auto"/>
            </w:tcBorders>
            <w:shd w:val="clear" w:color="auto" w:fill="auto"/>
            <w:noWrap/>
            <w:vAlign w:val="center"/>
            <w:hideMark/>
          </w:tcPr>
          <w:p w14:paraId="32AAA0B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1040508.648</w:t>
            </w:r>
          </w:p>
        </w:tc>
      </w:tr>
      <w:tr w:rsidR="00202454" w:rsidRPr="00202454" w14:paraId="011162B2"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74AE691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2070" w:type="dxa"/>
            <w:tcBorders>
              <w:top w:val="nil"/>
              <w:left w:val="nil"/>
              <w:bottom w:val="single" w:sz="4" w:space="0" w:color="auto"/>
              <w:right w:val="single" w:sz="4" w:space="0" w:color="auto"/>
            </w:tcBorders>
            <w:shd w:val="clear" w:color="auto" w:fill="auto"/>
            <w:noWrap/>
            <w:vAlign w:val="center"/>
            <w:hideMark/>
          </w:tcPr>
          <w:p w14:paraId="6202C08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1134.386271</w:t>
            </w:r>
          </w:p>
        </w:tc>
        <w:tc>
          <w:tcPr>
            <w:tcW w:w="1266" w:type="dxa"/>
            <w:tcBorders>
              <w:top w:val="nil"/>
              <w:left w:val="nil"/>
              <w:bottom w:val="single" w:sz="4" w:space="0" w:color="auto"/>
              <w:right w:val="single" w:sz="4" w:space="0" w:color="auto"/>
            </w:tcBorders>
            <w:shd w:val="clear" w:color="auto" w:fill="auto"/>
            <w:noWrap/>
            <w:vAlign w:val="center"/>
            <w:hideMark/>
          </w:tcPr>
          <w:p w14:paraId="1EA1740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8684.247149</w:t>
            </w:r>
          </w:p>
        </w:tc>
        <w:tc>
          <w:tcPr>
            <w:tcW w:w="1266" w:type="dxa"/>
            <w:tcBorders>
              <w:top w:val="nil"/>
              <w:left w:val="nil"/>
              <w:bottom w:val="single" w:sz="4" w:space="0" w:color="auto"/>
              <w:right w:val="single" w:sz="4" w:space="0" w:color="auto"/>
            </w:tcBorders>
            <w:shd w:val="clear" w:color="auto" w:fill="auto"/>
            <w:noWrap/>
            <w:vAlign w:val="center"/>
            <w:hideMark/>
          </w:tcPr>
          <w:p w14:paraId="32ED211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4E1B1C1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6320.52101</w:t>
            </w:r>
          </w:p>
        </w:tc>
      </w:tr>
      <w:tr w:rsidR="00202454" w:rsidRPr="00202454" w14:paraId="00279FFE"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1303ECF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2070" w:type="dxa"/>
            <w:tcBorders>
              <w:top w:val="nil"/>
              <w:left w:val="nil"/>
              <w:bottom w:val="single" w:sz="4" w:space="0" w:color="auto"/>
              <w:right w:val="single" w:sz="4" w:space="0" w:color="auto"/>
            </w:tcBorders>
            <w:shd w:val="clear" w:color="auto" w:fill="auto"/>
            <w:noWrap/>
            <w:vAlign w:val="center"/>
            <w:hideMark/>
          </w:tcPr>
          <w:p w14:paraId="18A61F8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363.0310524</w:t>
            </w:r>
          </w:p>
        </w:tc>
        <w:tc>
          <w:tcPr>
            <w:tcW w:w="1266" w:type="dxa"/>
            <w:tcBorders>
              <w:top w:val="nil"/>
              <w:left w:val="nil"/>
              <w:bottom w:val="single" w:sz="4" w:space="0" w:color="auto"/>
              <w:right w:val="single" w:sz="4" w:space="0" w:color="auto"/>
            </w:tcBorders>
            <w:shd w:val="clear" w:color="auto" w:fill="auto"/>
            <w:noWrap/>
            <w:vAlign w:val="center"/>
            <w:hideMark/>
          </w:tcPr>
          <w:p w14:paraId="3813C5E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2796.876229</w:t>
            </w:r>
          </w:p>
        </w:tc>
        <w:tc>
          <w:tcPr>
            <w:tcW w:w="1266" w:type="dxa"/>
            <w:tcBorders>
              <w:top w:val="nil"/>
              <w:left w:val="nil"/>
              <w:bottom w:val="single" w:sz="4" w:space="0" w:color="auto"/>
              <w:right w:val="single" w:sz="4" w:space="0" w:color="auto"/>
            </w:tcBorders>
            <w:shd w:val="clear" w:color="auto" w:fill="auto"/>
            <w:noWrap/>
            <w:vAlign w:val="center"/>
            <w:hideMark/>
          </w:tcPr>
          <w:p w14:paraId="699B56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075C6F5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2810.510712</w:t>
            </w:r>
          </w:p>
        </w:tc>
      </w:tr>
      <w:tr w:rsidR="00202454" w:rsidRPr="00202454" w14:paraId="3B46BC1E"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0B3188C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2070" w:type="dxa"/>
            <w:tcBorders>
              <w:top w:val="nil"/>
              <w:left w:val="nil"/>
              <w:bottom w:val="single" w:sz="4" w:space="0" w:color="auto"/>
              <w:right w:val="single" w:sz="4" w:space="0" w:color="auto"/>
            </w:tcBorders>
            <w:shd w:val="clear" w:color="auto" w:fill="auto"/>
            <w:noWrap/>
            <w:vAlign w:val="center"/>
            <w:hideMark/>
          </w:tcPr>
          <w:p w14:paraId="0658E1E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304.3322973</w:t>
            </w:r>
          </w:p>
        </w:tc>
        <w:tc>
          <w:tcPr>
            <w:tcW w:w="1266" w:type="dxa"/>
            <w:tcBorders>
              <w:top w:val="nil"/>
              <w:left w:val="nil"/>
              <w:bottom w:val="single" w:sz="4" w:space="0" w:color="auto"/>
              <w:right w:val="single" w:sz="4" w:space="0" w:color="auto"/>
            </w:tcBorders>
            <w:shd w:val="clear" w:color="auto" w:fill="auto"/>
            <w:noWrap/>
            <w:vAlign w:val="center"/>
            <w:hideMark/>
          </w:tcPr>
          <w:p w14:paraId="1AE0530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1562.053803</w:t>
            </w:r>
          </w:p>
        </w:tc>
        <w:tc>
          <w:tcPr>
            <w:tcW w:w="1266" w:type="dxa"/>
            <w:tcBorders>
              <w:top w:val="nil"/>
              <w:left w:val="nil"/>
              <w:bottom w:val="single" w:sz="4" w:space="0" w:color="auto"/>
              <w:right w:val="single" w:sz="4" w:space="0" w:color="auto"/>
            </w:tcBorders>
            <w:shd w:val="clear" w:color="auto" w:fill="auto"/>
            <w:noWrap/>
            <w:vAlign w:val="center"/>
            <w:hideMark/>
          </w:tcPr>
          <w:p w14:paraId="2ADEDE0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42F7E6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4745.550232</w:t>
            </w:r>
          </w:p>
        </w:tc>
      </w:tr>
      <w:tr w:rsidR="00202454" w:rsidRPr="00202454" w14:paraId="18D5B814"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23ABAE5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2070" w:type="dxa"/>
            <w:tcBorders>
              <w:top w:val="nil"/>
              <w:left w:val="nil"/>
              <w:bottom w:val="single" w:sz="4" w:space="0" w:color="auto"/>
              <w:right w:val="single" w:sz="4" w:space="0" w:color="auto"/>
            </w:tcBorders>
            <w:shd w:val="clear" w:color="auto" w:fill="auto"/>
            <w:noWrap/>
            <w:vAlign w:val="center"/>
            <w:hideMark/>
          </w:tcPr>
          <w:p w14:paraId="0C4BA7C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11.89340059</w:t>
            </w:r>
          </w:p>
        </w:tc>
        <w:tc>
          <w:tcPr>
            <w:tcW w:w="1266" w:type="dxa"/>
            <w:tcBorders>
              <w:top w:val="nil"/>
              <w:left w:val="nil"/>
              <w:bottom w:val="single" w:sz="4" w:space="0" w:color="auto"/>
              <w:right w:val="single" w:sz="4" w:space="0" w:color="auto"/>
            </w:tcBorders>
            <w:shd w:val="clear" w:color="auto" w:fill="auto"/>
            <w:noWrap/>
            <w:vAlign w:val="center"/>
            <w:hideMark/>
          </w:tcPr>
          <w:p w14:paraId="4D70604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40.78144463</w:t>
            </w:r>
          </w:p>
        </w:tc>
        <w:tc>
          <w:tcPr>
            <w:tcW w:w="1266" w:type="dxa"/>
            <w:tcBorders>
              <w:top w:val="nil"/>
              <w:left w:val="nil"/>
              <w:bottom w:val="single" w:sz="4" w:space="0" w:color="auto"/>
              <w:right w:val="single" w:sz="4" w:space="0" w:color="auto"/>
            </w:tcBorders>
            <w:shd w:val="clear" w:color="auto" w:fill="auto"/>
            <w:noWrap/>
            <w:vAlign w:val="center"/>
            <w:hideMark/>
          </w:tcPr>
          <w:p w14:paraId="6B2A35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4D49873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807.2100083</w:t>
            </w:r>
          </w:p>
        </w:tc>
      </w:tr>
      <w:tr w:rsidR="00202454" w:rsidRPr="00202454" w14:paraId="6D7F426E"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A03A25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2070" w:type="dxa"/>
            <w:tcBorders>
              <w:top w:val="nil"/>
              <w:left w:val="nil"/>
              <w:bottom w:val="single" w:sz="4" w:space="0" w:color="auto"/>
              <w:right w:val="single" w:sz="4" w:space="0" w:color="auto"/>
            </w:tcBorders>
            <w:shd w:val="clear" w:color="auto" w:fill="auto"/>
            <w:noWrap/>
            <w:vAlign w:val="center"/>
            <w:hideMark/>
          </w:tcPr>
          <w:p w14:paraId="5877E3F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0.863390199</w:t>
            </w:r>
          </w:p>
        </w:tc>
        <w:tc>
          <w:tcPr>
            <w:tcW w:w="1266" w:type="dxa"/>
            <w:tcBorders>
              <w:top w:val="nil"/>
              <w:left w:val="nil"/>
              <w:bottom w:val="single" w:sz="4" w:space="0" w:color="auto"/>
              <w:right w:val="single" w:sz="4" w:space="0" w:color="auto"/>
            </w:tcBorders>
            <w:shd w:val="clear" w:color="auto" w:fill="auto"/>
            <w:noWrap/>
            <w:vAlign w:val="center"/>
            <w:hideMark/>
          </w:tcPr>
          <w:p w14:paraId="0A710D9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2.908309456</w:t>
            </w:r>
          </w:p>
        </w:tc>
        <w:tc>
          <w:tcPr>
            <w:tcW w:w="1266" w:type="dxa"/>
            <w:tcBorders>
              <w:top w:val="nil"/>
              <w:left w:val="nil"/>
              <w:bottom w:val="single" w:sz="4" w:space="0" w:color="auto"/>
              <w:right w:val="single" w:sz="4" w:space="0" w:color="auto"/>
            </w:tcBorders>
            <w:shd w:val="clear" w:color="auto" w:fill="auto"/>
            <w:noWrap/>
            <w:vAlign w:val="center"/>
            <w:hideMark/>
          </w:tcPr>
          <w:p w14:paraId="2E24112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38B4070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67.37222392</w:t>
            </w:r>
          </w:p>
        </w:tc>
      </w:tr>
      <w:tr w:rsidR="00202454" w:rsidRPr="00202454" w14:paraId="59E8BD88"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4624657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7D54F7C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505710.3606</w:t>
            </w:r>
          </w:p>
        </w:tc>
        <w:tc>
          <w:tcPr>
            <w:tcW w:w="1266" w:type="dxa"/>
            <w:tcBorders>
              <w:top w:val="nil"/>
              <w:left w:val="nil"/>
              <w:bottom w:val="single" w:sz="4" w:space="0" w:color="auto"/>
              <w:right w:val="single" w:sz="4" w:space="0" w:color="auto"/>
            </w:tcBorders>
            <w:shd w:val="clear" w:color="auto" w:fill="auto"/>
            <w:noWrap/>
            <w:vAlign w:val="center"/>
            <w:hideMark/>
          </w:tcPr>
          <w:p w14:paraId="3FB2183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1019410.999</w:t>
            </w:r>
          </w:p>
        </w:tc>
        <w:tc>
          <w:tcPr>
            <w:tcW w:w="1266" w:type="dxa"/>
            <w:tcBorders>
              <w:top w:val="nil"/>
              <w:left w:val="nil"/>
              <w:bottom w:val="single" w:sz="4" w:space="0" w:color="auto"/>
              <w:right w:val="single" w:sz="4" w:space="0" w:color="auto"/>
            </w:tcBorders>
            <w:shd w:val="clear" w:color="auto" w:fill="auto"/>
            <w:noWrap/>
            <w:vAlign w:val="center"/>
            <w:hideMark/>
          </w:tcPr>
          <w:p w14:paraId="2E587D5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13CDD17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15165092.16</w:t>
            </w:r>
          </w:p>
        </w:tc>
      </w:tr>
      <w:tr w:rsidR="00202454" w:rsidRPr="00202454" w14:paraId="410E9B44"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0BBF04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54FEE1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1703.255798</w:t>
            </w:r>
          </w:p>
        </w:tc>
        <w:tc>
          <w:tcPr>
            <w:tcW w:w="1266" w:type="dxa"/>
            <w:tcBorders>
              <w:top w:val="nil"/>
              <w:left w:val="nil"/>
              <w:bottom w:val="single" w:sz="4" w:space="0" w:color="auto"/>
              <w:right w:val="single" w:sz="4" w:space="0" w:color="auto"/>
            </w:tcBorders>
            <w:shd w:val="clear" w:color="auto" w:fill="auto"/>
            <w:noWrap/>
            <w:vAlign w:val="center"/>
            <w:hideMark/>
          </w:tcPr>
          <w:p w14:paraId="5126DD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7788.006565</w:t>
            </w:r>
          </w:p>
        </w:tc>
        <w:tc>
          <w:tcPr>
            <w:tcW w:w="1266" w:type="dxa"/>
            <w:tcBorders>
              <w:top w:val="nil"/>
              <w:left w:val="nil"/>
              <w:bottom w:val="single" w:sz="4" w:space="0" w:color="auto"/>
              <w:right w:val="single" w:sz="4" w:space="0" w:color="auto"/>
            </w:tcBorders>
            <w:shd w:val="clear" w:color="auto" w:fill="auto"/>
            <w:noWrap/>
            <w:vAlign w:val="center"/>
            <w:hideMark/>
          </w:tcPr>
          <w:p w14:paraId="5B15597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5D16718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130657.6569</w:t>
            </w:r>
          </w:p>
        </w:tc>
      </w:tr>
      <w:tr w:rsidR="00202454" w:rsidRPr="00202454" w14:paraId="1375F18A"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8675B4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602518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2634.94469</w:t>
            </w:r>
          </w:p>
        </w:tc>
        <w:tc>
          <w:tcPr>
            <w:tcW w:w="1266" w:type="dxa"/>
            <w:tcBorders>
              <w:top w:val="nil"/>
              <w:left w:val="nil"/>
              <w:bottom w:val="single" w:sz="4" w:space="0" w:color="auto"/>
              <w:right w:val="single" w:sz="4" w:space="0" w:color="auto"/>
            </w:tcBorders>
            <w:shd w:val="clear" w:color="auto" w:fill="auto"/>
            <w:noWrap/>
            <w:vAlign w:val="center"/>
            <w:hideMark/>
          </w:tcPr>
          <w:p w14:paraId="0A1DFD8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11440.29831</w:t>
            </w:r>
          </w:p>
        </w:tc>
        <w:tc>
          <w:tcPr>
            <w:tcW w:w="1266" w:type="dxa"/>
            <w:tcBorders>
              <w:top w:val="nil"/>
              <w:left w:val="nil"/>
              <w:bottom w:val="single" w:sz="4" w:space="0" w:color="auto"/>
              <w:right w:val="single" w:sz="4" w:space="0" w:color="auto"/>
            </w:tcBorders>
            <w:shd w:val="clear" w:color="auto" w:fill="auto"/>
            <w:noWrap/>
            <w:vAlign w:val="center"/>
            <w:hideMark/>
          </w:tcPr>
          <w:p w14:paraId="3B92C7F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090EAFA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186615.9605</w:t>
            </w:r>
          </w:p>
        </w:tc>
      </w:tr>
      <w:tr w:rsidR="00202454" w:rsidRPr="00202454" w14:paraId="4908539C"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2EBFFA6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2070" w:type="dxa"/>
            <w:tcBorders>
              <w:top w:val="nil"/>
              <w:left w:val="nil"/>
              <w:bottom w:val="single" w:sz="4" w:space="0" w:color="auto"/>
              <w:right w:val="single" w:sz="4" w:space="0" w:color="auto"/>
            </w:tcBorders>
            <w:shd w:val="clear" w:color="auto" w:fill="auto"/>
            <w:noWrap/>
            <w:vAlign w:val="center"/>
            <w:hideMark/>
          </w:tcPr>
          <w:p w14:paraId="15F4F40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2227.932276</w:t>
            </w:r>
          </w:p>
        </w:tc>
        <w:tc>
          <w:tcPr>
            <w:tcW w:w="1266" w:type="dxa"/>
            <w:tcBorders>
              <w:top w:val="nil"/>
              <w:left w:val="nil"/>
              <w:bottom w:val="single" w:sz="4" w:space="0" w:color="auto"/>
              <w:right w:val="single" w:sz="4" w:space="0" w:color="auto"/>
            </w:tcBorders>
            <w:shd w:val="clear" w:color="auto" w:fill="auto"/>
            <w:noWrap/>
            <w:vAlign w:val="center"/>
            <w:hideMark/>
          </w:tcPr>
          <w:p w14:paraId="714302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4430.663099</w:t>
            </w:r>
          </w:p>
        </w:tc>
        <w:tc>
          <w:tcPr>
            <w:tcW w:w="1266" w:type="dxa"/>
            <w:tcBorders>
              <w:top w:val="nil"/>
              <w:left w:val="nil"/>
              <w:bottom w:val="single" w:sz="4" w:space="0" w:color="auto"/>
              <w:right w:val="single" w:sz="4" w:space="0" w:color="auto"/>
            </w:tcBorders>
            <w:shd w:val="clear" w:color="auto" w:fill="auto"/>
            <w:noWrap/>
            <w:vAlign w:val="center"/>
            <w:hideMark/>
          </w:tcPr>
          <w:p w14:paraId="32B7F47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562AF51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20510.01633</w:t>
            </w:r>
          </w:p>
        </w:tc>
      </w:tr>
      <w:tr w:rsidR="00202454" w:rsidRPr="00202454" w14:paraId="506DEFA2"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F7C579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2070" w:type="dxa"/>
            <w:tcBorders>
              <w:top w:val="nil"/>
              <w:left w:val="nil"/>
              <w:bottom w:val="single" w:sz="4" w:space="0" w:color="auto"/>
              <w:right w:val="single" w:sz="4" w:space="0" w:color="auto"/>
            </w:tcBorders>
            <w:shd w:val="clear" w:color="auto" w:fill="auto"/>
            <w:noWrap/>
            <w:vAlign w:val="center"/>
            <w:hideMark/>
          </w:tcPr>
          <w:p w14:paraId="403A415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216.8492161</w:t>
            </w:r>
          </w:p>
        </w:tc>
        <w:tc>
          <w:tcPr>
            <w:tcW w:w="1266" w:type="dxa"/>
            <w:tcBorders>
              <w:top w:val="nil"/>
              <w:left w:val="nil"/>
              <w:bottom w:val="single" w:sz="4" w:space="0" w:color="auto"/>
              <w:right w:val="single" w:sz="4" w:space="0" w:color="auto"/>
            </w:tcBorders>
            <w:shd w:val="clear" w:color="auto" w:fill="auto"/>
            <w:noWrap/>
            <w:vAlign w:val="center"/>
            <w:hideMark/>
          </w:tcPr>
          <w:p w14:paraId="15E93A2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946.4725291</w:t>
            </w:r>
          </w:p>
        </w:tc>
        <w:tc>
          <w:tcPr>
            <w:tcW w:w="1266" w:type="dxa"/>
            <w:tcBorders>
              <w:top w:val="nil"/>
              <w:left w:val="nil"/>
              <w:bottom w:val="single" w:sz="4" w:space="0" w:color="auto"/>
              <w:right w:val="single" w:sz="4" w:space="0" w:color="auto"/>
            </w:tcBorders>
            <w:shd w:val="clear" w:color="auto" w:fill="auto"/>
            <w:noWrap/>
            <w:vAlign w:val="center"/>
            <w:hideMark/>
          </w:tcPr>
          <w:p w14:paraId="2F6920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6F0C92F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23429.41664</w:t>
            </w:r>
          </w:p>
        </w:tc>
      </w:tr>
      <w:tr w:rsidR="00202454" w:rsidRPr="00202454" w14:paraId="6F3D0C37"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248EE9C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2070" w:type="dxa"/>
            <w:tcBorders>
              <w:top w:val="nil"/>
              <w:left w:val="nil"/>
              <w:bottom w:val="single" w:sz="4" w:space="0" w:color="auto"/>
              <w:right w:val="single" w:sz="4" w:space="0" w:color="auto"/>
            </w:tcBorders>
            <w:shd w:val="clear" w:color="auto" w:fill="auto"/>
            <w:noWrap/>
            <w:vAlign w:val="center"/>
            <w:hideMark/>
          </w:tcPr>
          <w:p w14:paraId="19AC300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40263.9641</w:t>
            </w:r>
          </w:p>
        </w:tc>
        <w:tc>
          <w:tcPr>
            <w:tcW w:w="1266" w:type="dxa"/>
            <w:tcBorders>
              <w:top w:val="nil"/>
              <w:left w:val="nil"/>
              <w:bottom w:val="single" w:sz="4" w:space="0" w:color="auto"/>
              <w:right w:val="single" w:sz="4" w:space="0" w:color="auto"/>
            </w:tcBorders>
            <w:shd w:val="clear" w:color="auto" w:fill="auto"/>
            <w:noWrap/>
            <w:vAlign w:val="center"/>
            <w:hideMark/>
          </w:tcPr>
          <w:p w14:paraId="7DBBF64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151052.7078</w:t>
            </w:r>
          </w:p>
        </w:tc>
        <w:tc>
          <w:tcPr>
            <w:tcW w:w="1266" w:type="dxa"/>
            <w:tcBorders>
              <w:top w:val="nil"/>
              <w:left w:val="nil"/>
              <w:bottom w:val="single" w:sz="4" w:space="0" w:color="auto"/>
              <w:right w:val="single" w:sz="4" w:space="0" w:color="auto"/>
            </w:tcBorders>
            <w:shd w:val="clear" w:color="auto" w:fill="auto"/>
            <w:noWrap/>
            <w:vAlign w:val="center"/>
            <w:hideMark/>
          </w:tcPr>
          <w:p w14:paraId="2EE3EB4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98" w:type="dxa"/>
            <w:tcBorders>
              <w:top w:val="nil"/>
              <w:left w:val="nil"/>
              <w:bottom w:val="single" w:sz="4" w:space="0" w:color="auto"/>
              <w:right w:val="single" w:sz="4" w:space="0" w:color="auto"/>
            </w:tcBorders>
            <w:shd w:val="clear" w:color="auto" w:fill="auto"/>
            <w:noWrap/>
            <w:vAlign w:val="center"/>
            <w:hideMark/>
          </w:tcPr>
          <w:p w14:paraId="78C66C7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242251.6514</w:t>
            </w:r>
          </w:p>
        </w:tc>
      </w:tr>
    </w:tbl>
    <w:p w14:paraId="3FF9080C" w14:textId="140A904C" w:rsidR="00202454" w:rsidRPr="006F06C9" w:rsidRDefault="00202454" w:rsidP="006F06C9">
      <w:pPr>
        <w:jc w:val="center"/>
        <w:rPr>
          <w:rFonts w:asciiTheme="majorBidi" w:hAnsiTheme="majorBidi" w:cstheme="majorBidi"/>
          <w:sz w:val="20"/>
          <w:szCs w:val="20"/>
        </w:rPr>
      </w:pPr>
    </w:p>
    <w:p w14:paraId="744E5FE4" w14:textId="22152434"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3</w:t>
      </w:r>
      <w:r w:rsidR="009843F1">
        <w:rPr>
          <w:rFonts w:asciiTheme="majorBidi" w:hAnsiTheme="majorBidi" w:cstheme="majorBidi"/>
          <w:sz w:val="20"/>
          <w:szCs w:val="20"/>
        </w:rPr>
        <w:t>4</w:t>
      </w:r>
      <w:r w:rsidRPr="006F06C9">
        <w:rPr>
          <w:rFonts w:asciiTheme="majorBidi" w:hAnsiTheme="majorBidi" w:cstheme="majorBidi"/>
          <w:sz w:val="20"/>
          <w:szCs w:val="20"/>
        </w:rPr>
        <w:t>- midpoint impacts of WWTP's phases in scenario 0</w:t>
      </w:r>
    </w:p>
    <w:tbl>
      <w:tblPr>
        <w:tblW w:w="10165" w:type="dxa"/>
        <w:jc w:val="center"/>
        <w:tblLook w:val="04A0" w:firstRow="1" w:lastRow="0" w:firstColumn="1" w:lastColumn="0" w:noHBand="0" w:noVBand="1"/>
      </w:tblPr>
      <w:tblGrid>
        <w:gridCol w:w="3505"/>
        <w:gridCol w:w="2070"/>
        <w:gridCol w:w="1440"/>
        <w:gridCol w:w="1890"/>
        <w:gridCol w:w="1394"/>
      </w:tblGrid>
      <w:tr w:rsidR="00202454" w:rsidRPr="00202454" w14:paraId="6D106606" w14:textId="77777777" w:rsidTr="00137166">
        <w:trPr>
          <w:trHeight w:val="264"/>
          <w:jc w:val="center"/>
        </w:trPr>
        <w:tc>
          <w:tcPr>
            <w:tcW w:w="3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7862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2070" w:type="dxa"/>
            <w:tcBorders>
              <w:top w:val="single" w:sz="4" w:space="0" w:color="auto"/>
              <w:left w:val="nil"/>
              <w:bottom w:val="single" w:sz="4" w:space="0" w:color="auto"/>
              <w:right w:val="single" w:sz="4" w:space="0" w:color="auto"/>
            </w:tcBorders>
            <w:shd w:val="clear" w:color="auto" w:fill="auto"/>
            <w:noWrap/>
            <w:vAlign w:val="center"/>
            <w:hideMark/>
          </w:tcPr>
          <w:p w14:paraId="23234AA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Chemical consumption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BF4E95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Air emissions</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DA8EA0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Energy consumption</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425E6B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w:t>
            </w:r>
          </w:p>
        </w:tc>
      </w:tr>
      <w:tr w:rsidR="00202454" w:rsidRPr="00202454" w14:paraId="3D4D7B0A"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2926DDE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2070" w:type="dxa"/>
            <w:tcBorders>
              <w:top w:val="nil"/>
              <w:left w:val="nil"/>
              <w:bottom w:val="single" w:sz="4" w:space="0" w:color="auto"/>
              <w:right w:val="single" w:sz="4" w:space="0" w:color="auto"/>
            </w:tcBorders>
            <w:shd w:val="clear" w:color="auto" w:fill="auto"/>
            <w:noWrap/>
            <w:vAlign w:val="center"/>
            <w:hideMark/>
          </w:tcPr>
          <w:p w14:paraId="531BCC2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0.06282489</w:t>
            </w:r>
          </w:p>
        </w:tc>
        <w:tc>
          <w:tcPr>
            <w:tcW w:w="1440" w:type="dxa"/>
            <w:tcBorders>
              <w:top w:val="nil"/>
              <w:left w:val="nil"/>
              <w:bottom w:val="single" w:sz="4" w:space="0" w:color="auto"/>
              <w:right w:val="single" w:sz="4" w:space="0" w:color="auto"/>
            </w:tcBorders>
            <w:shd w:val="clear" w:color="auto" w:fill="auto"/>
            <w:noWrap/>
            <w:vAlign w:val="center"/>
            <w:hideMark/>
          </w:tcPr>
          <w:p w14:paraId="6C7390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78.40106601</w:t>
            </w:r>
          </w:p>
        </w:tc>
        <w:tc>
          <w:tcPr>
            <w:tcW w:w="1890" w:type="dxa"/>
            <w:tcBorders>
              <w:top w:val="nil"/>
              <w:left w:val="nil"/>
              <w:bottom w:val="single" w:sz="4" w:space="0" w:color="auto"/>
              <w:right w:val="single" w:sz="4" w:space="0" w:color="auto"/>
            </w:tcBorders>
            <w:shd w:val="clear" w:color="auto" w:fill="auto"/>
            <w:noWrap/>
            <w:vAlign w:val="center"/>
            <w:hideMark/>
          </w:tcPr>
          <w:p w14:paraId="287AFE9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9.534884328</w:t>
            </w:r>
          </w:p>
        </w:tc>
        <w:tc>
          <w:tcPr>
            <w:tcW w:w="1260" w:type="dxa"/>
            <w:tcBorders>
              <w:top w:val="nil"/>
              <w:left w:val="nil"/>
              <w:bottom w:val="single" w:sz="4" w:space="0" w:color="auto"/>
              <w:right w:val="single" w:sz="4" w:space="0" w:color="auto"/>
            </w:tcBorders>
            <w:shd w:val="clear" w:color="auto" w:fill="auto"/>
            <w:noWrap/>
            <w:vAlign w:val="center"/>
            <w:hideMark/>
          </w:tcPr>
          <w:p w14:paraId="11852E4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0.272912762</w:t>
            </w:r>
          </w:p>
        </w:tc>
      </w:tr>
      <w:tr w:rsidR="00202454" w:rsidRPr="00202454" w14:paraId="7DBA064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076044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2070" w:type="dxa"/>
            <w:tcBorders>
              <w:top w:val="nil"/>
              <w:left w:val="nil"/>
              <w:bottom w:val="single" w:sz="4" w:space="0" w:color="auto"/>
              <w:right w:val="single" w:sz="4" w:space="0" w:color="auto"/>
            </w:tcBorders>
            <w:shd w:val="clear" w:color="auto" w:fill="auto"/>
            <w:noWrap/>
            <w:vAlign w:val="center"/>
            <w:hideMark/>
          </w:tcPr>
          <w:p w14:paraId="2A8EE2D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9280.239772</w:t>
            </w:r>
          </w:p>
        </w:tc>
        <w:tc>
          <w:tcPr>
            <w:tcW w:w="1440" w:type="dxa"/>
            <w:tcBorders>
              <w:top w:val="nil"/>
              <w:left w:val="nil"/>
              <w:bottom w:val="single" w:sz="4" w:space="0" w:color="auto"/>
              <w:right w:val="single" w:sz="4" w:space="0" w:color="auto"/>
            </w:tcBorders>
            <w:shd w:val="clear" w:color="auto" w:fill="auto"/>
            <w:noWrap/>
            <w:vAlign w:val="center"/>
            <w:hideMark/>
          </w:tcPr>
          <w:p w14:paraId="46A25F0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5E23629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398422.2967</w:t>
            </w:r>
          </w:p>
        </w:tc>
        <w:tc>
          <w:tcPr>
            <w:tcW w:w="1260" w:type="dxa"/>
            <w:tcBorders>
              <w:top w:val="nil"/>
              <w:left w:val="nil"/>
              <w:bottom w:val="single" w:sz="4" w:space="0" w:color="auto"/>
              <w:right w:val="single" w:sz="4" w:space="0" w:color="auto"/>
            </w:tcBorders>
            <w:shd w:val="clear" w:color="auto" w:fill="auto"/>
            <w:noWrap/>
            <w:vAlign w:val="center"/>
            <w:hideMark/>
          </w:tcPr>
          <w:p w14:paraId="0E8ACBD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21864.16949</w:t>
            </w:r>
          </w:p>
        </w:tc>
      </w:tr>
      <w:tr w:rsidR="00202454" w:rsidRPr="00202454" w14:paraId="22F16550"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48F236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2070" w:type="dxa"/>
            <w:tcBorders>
              <w:top w:val="nil"/>
              <w:left w:val="nil"/>
              <w:bottom w:val="single" w:sz="4" w:space="0" w:color="auto"/>
              <w:right w:val="single" w:sz="4" w:space="0" w:color="auto"/>
            </w:tcBorders>
            <w:shd w:val="clear" w:color="auto" w:fill="auto"/>
            <w:noWrap/>
            <w:vAlign w:val="center"/>
            <w:hideMark/>
          </w:tcPr>
          <w:p w14:paraId="624E62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515.4102162</w:t>
            </w:r>
          </w:p>
        </w:tc>
        <w:tc>
          <w:tcPr>
            <w:tcW w:w="1440" w:type="dxa"/>
            <w:tcBorders>
              <w:top w:val="nil"/>
              <w:left w:val="nil"/>
              <w:bottom w:val="single" w:sz="4" w:space="0" w:color="auto"/>
              <w:right w:val="single" w:sz="4" w:space="0" w:color="auto"/>
            </w:tcBorders>
            <w:shd w:val="clear" w:color="auto" w:fill="auto"/>
            <w:noWrap/>
            <w:vAlign w:val="center"/>
            <w:hideMark/>
          </w:tcPr>
          <w:p w14:paraId="742DCB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1BECFF0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33216.02279</w:t>
            </w:r>
          </w:p>
        </w:tc>
        <w:tc>
          <w:tcPr>
            <w:tcW w:w="1260" w:type="dxa"/>
            <w:tcBorders>
              <w:top w:val="nil"/>
              <w:left w:val="nil"/>
              <w:bottom w:val="single" w:sz="4" w:space="0" w:color="auto"/>
              <w:right w:val="single" w:sz="4" w:space="0" w:color="auto"/>
            </w:tcBorders>
            <w:shd w:val="clear" w:color="auto" w:fill="auto"/>
            <w:noWrap/>
            <w:vAlign w:val="center"/>
            <w:hideMark/>
          </w:tcPr>
          <w:p w14:paraId="6E0077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3743.905017</w:t>
            </w:r>
          </w:p>
        </w:tc>
      </w:tr>
      <w:tr w:rsidR="00202454" w:rsidRPr="00202454" w14:paraId="1F7B18B8"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21C87F3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2070" w:type="dxa"/>
            <w:tcBorders>
              <w:top w:val="nil"/>
              <w:left w:val="nil"/>
              <w:bottom w:val="single" w:sz="4" w:space="0" w:color="auto"/>
              <w:right w:val="single" w:sz="4" w:space="0" w:color="auto"/>
            </w:tcBorders>
            <w:shd w:val="clear" w:color="auto" w:fill="auto"/>
            <w:noWrap/>
            <w:vAlign w:val="center"/>
            <w:hideMark/>
          </w:tcPr>
          <w:p w14:paraId="23C5099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491.3573438</w:t>
            </w:r>
          </w:p>
        </w:tc>
        <w:tc>
          <w:tcPr>
            <w:tcW w:w="1440" w:type="dxa"/>
            <w:tcBorders>
              <w:top w:val="nil"/>
              <w:left w:val="nil"/>
              <w:bottom w:val="single" w:sz="4" w:space="0" w:color="auto"/>
              <w:right w:val="single" w:sz="4" w:space="0" w:color="auto"/>
            </w:tcBorders>
            <w:shd w:val="clear" w:color="auto" w:fill="auto"/>
            <w:noWrap/>
            <w:vAlign w:val="center"/>
            <w:hideMark/>
          </w:tcPr>
          <w:p w14:paraId="590DD0E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0215039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19856.7897</w:t>
            </w:r>
          </w:p>
        </w:tc>
        <w:tc>
          <w:tcPr>
            <w:tcW w:w="1260" w:type="dxa"/>
            <w:tcBorders>
              <w:top w:val="nil"/>
              <w:left w:val="nil"/>
              <w:bottom w:val="single" w:sz="4" w:space="0" w:color="auto"/>
              <w:right w:val="single" w:sz="4" w:space="0" w:color="auto"/>
            </w:tcBorders>
            <w:shd w:val="clear" w:color="auto" w:fill="auto"/>
            <w:noWrap/>
            <w:vAlign w:val="center"/>
            <w:hideMark/>
          </w:tcPr>
          <w:p w14:paraId="7B379C7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1441.260091</w:t>
            </w:r>
          </w:p>
        </w:tc>
      </w:tr>
      <w:tr w:rsidR="00202454" w:rsidRPr="00202454" w14:paraId="38953D02"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07002F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2070" w:type="dxa"/>
            <w:tcBorders>
              <w:top w:val="nil"/>
              <w:left w:val="nil"/>
              <w:bottom w:val="single" w:sz="4" w:space="0" w:color="auto"/>
              <w:right w:val="single" w:sz="4" w:space="0" w:color="auto"/>
            </w:tcBorders>
            <w:shd w:val="clear" w:color="auto" w:fill="auto"/>
            <w:noWrap/>
            <w:vAlign w:val="center"/>
            <w:hideMark/>
          </w:tcPr>
          <w:p w14:paraId="742E997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56443.37255</w:t>
            </w:r>
          </w:p>
        </w:tc>
        <w:tc>
          <w:tcPr>
            <w:tcW w:w="1440" w:type="dxa"/>
            <w:tcBorders>
              <w:top w:val="nil"/>
              <w:left w:val="nil"/>
              <w:bottom w:val="single" w:sz="4" w:space="0" w:color="auto"/>
              <w:right w:val="single" w:sz="4" w:space="0" w:color="auto"/>
            </w:tcBorders>
            <w:shd w:val="clear" w:color="auto" w:fill="auto"/>
            <w:noWrap/>
            <w:vAlign w:val="center"/>
            <w:hideMark/>
          </w:tcPr>
          <w:p w14:paraId="3AC16A7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291EAFD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101885.8315</w:t>
            </w:r>
          </w:p>
        </w:tc>
        <w:tc>
          <w:tcPr>
            <w:tcW w:w="1260" w:type="dxa"/>
            <w:tcBorders>
              <w:top w:val="nil"/>
              <w:left w:val="nil"/>
              <w:bottom w:val="single" w:sz="4" w:space="0" w:color="auto"/>
              <w:right w:val="single" w:sz="4" w:space="0" w:color="auto"/>
            </w:tcBorders>
            <w:shd w:val="clear" w:color="auto" w:fill="auto"/>
            <w:noWrap/>
            <w:vAlign w:val="center"/>
            <w:hideMark/>
          </w:tcPr>
          <w:p w14:paraId="194CF6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40314.47196</w:t>
            </w:r>
          </w:p>
        </w:tc>
      </w:tr>
      <w:tr w:rsidR="00202454" w:rsidRPr="00202454" w14:paraId="0A21BEFD"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052580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2070" w:type="dxa"/>
            <w:tcBorders>
              <w:top w:val="nil"/>
              <w:left w:val="nil"/>
              <w:bottom w:val="single" w:sz="4" w:space="0" w:color="auto"/>
              <w:right w:val="single" w:sz="4" w:space="0" w:color="auto"/>
            </w:tcBorders>
            <w:shd w:val="clear" w:color="auto" w:fill="auto"/>
            <w:noWrap/>
            <w:vAlign w:val="center"/>
            <w:hideMark/>
          </w:tcPr>
          <w:p w14:paraId="020810B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288515.5764</w:t>
            </w:r>
          </w:p>
        </w:tc>
        <w:tc>
          <w:tcPr>
            <w:tcW w:w="1440" w:type="dxa"/>
            <w:tcBorders>
              <w:top w:val="nil"/>
              <w:left w:val="nil"/>
              <w:bottom w:val="single" w:sz="4" w:space="0" w:color="auto"/>
              <w:right w:val="single" w:sz="4" w:space="0" w:color="auto"/>
            </w:tcBorders>
            <w:shd w:val="clear" w:color="auto" w:fill="auto"/>
            <w:noWrap/>
            <w:vAlign w:val="center"/>
            <w:hideMark/>
          </w:tcPr>
          <w:p w14:paraId="0A76D05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0B24785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2013377.113</w:t>
            </w:r>
          </w:p>
        </w:tc>
        <w:tc>
          <w:tcPr>
            <w:tcW w:w="1260" w:type="dxa"/>
            <w:tcBorders>
              <w:top w:val="nil"/>
              <w:left w:val="nil"/>
              <w:bottom w:val="single" w:sz="4" w:space="0" w:color="auto"/>
              <w:right w:val="single" w:sz="4" w:space="0" w:color="auto"/>
            </w:tcBorders>
            <w:shd w:val="clear" w:color="auto" w:fill="auto"/>
            <w:noWrap/>
            <w:vAlign w:val="center"/>
            <w:hideMark/>
          </w:tcPr>
          <w:p w14:paraId="1129C2C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1653756.267</w:t>
            </w:r>
          </w:p>
        </w:tc>
      </w:tr>
      <w:tr w:rsidR="00202454" w:rsidRPr="00202454" w14:paraId="5C683D3E"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4BA89E1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2070" w:type="dxa"/>
            <w:tcBorders>
              <w:top w:val="nil"/>
              <w:left w:val="nil"/>
              <w:bottom w:val="single" w:sz="4" w:space="0" w:color="auto"/>
              <w:right w:val="single" w:sz="4" w:space="0" w:color="auto"/>
            </w:tcBorders>
            <w:shd w:val="clear" w:color="auto" w:fill="auto"/>
            <w:noWrap/>
            <w:vAlign w:val="center"/>
            <w:hideMark/>
          </w:tcPr>
          <w:p w14:paraId="1EC4C7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152891.7</w:t>
            </w:r>
          </w:p>
        </w:tc>
        <w:tc>
          <w:tcPr>
            <w:tcW w:w="1440" w:type="dxa"/>
            <w:tcBorders>
              <w:top w:val="nil"/>
              <w:left w:val="nil"/>
              <w:bottom w:val="single" w:sz="4" w:space="0" w:color="auto"/>
              <w:right w:val="single" w:sz="4" w:space="0" w:color="auto"/>
            </w:tcBorders>
            <w:shd w:val="clear" w:color="auto" w:fill="auto"/>
            <w:noWrap/>
            <w:vAlign w:val="center"/>
            <w:hideMark/>
          </w:tcPr>
          <w:p w14:paraId="7E328E5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66593031.7</w:t>
            </w:r>
          </w:p>
        </w:tc>
        <w:tc>
          <w:tcPr>
            <w:tcW w:w="1890" w:type="dxa"/>
            <w:tcBorders>
              <w:top w:val="nil"/>
              <w:left w:val="nil"/>
              <w:bottom w:val="single" w:sz="4" w:space="0" w:color="auto"/>
              <w:right w:val="single" w:sz="4" w:space="0" w:color="auto"/>
            </w:tcBorders>
            <w:shd w:val="clear" w:color="auto" w:fill="auto"/>
            <w:noWrap/>
            <w:vAlign w:val="center"/>
            <w:hideMark/>
          </w:tcPr>
          <w:p w14:paraId="748C86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18425967.59</w:t>
            </w:r>
          </w:p>
        </w:tc>
        <w:tc>
          <w:tcPr>
            <w:tcW w:w="1260" w:type="dxa"/>
            <w:tcBorders>
              <w:top w:val="nil"/>
              <w:left w:val="nil"/>
              <w:bottom w:val="single" w:sz="4" w:space="0" w:color="auto"/>
              <w:right w:val="single" w:sz="4" w:space="0" w:color="auto"/>
            </w:tcBorders>
            <w:shd w:val="clear" w:color="auto" w:fill="auto"/>
            <w:noWrap/>
            <w:vAlign w:val="center"/>
            <w:hideMark/>
          </w:tcPr>
          <w:p w14:paraId="4E02CC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618458.5645</w:t>
            </w:r>
          </w:p>
        </w:tc>
      </w:tr>
      <w:tr w:rsidR="00202454" w:rsidRPr="00202454" w14:paraId="7A4BB935"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26026B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2070" w:type="dxa"/>
            <w:tcBorders>
              <w:top w:val="nil"/>
              <w:left w:val="nil"/>
              <w:bottom w:val="single" w:sz="4" w:space="0" w:color="auto"/>
              <w:right w:val="single" w:sz="4" w:space="0" w:color="auto"/>
            </w:tcBorders>
            <w:shd w:val="clear" w:color="auto" w:fill="auto"/>
            <w:noWrap/>
            <w:vAlign w:val="center"/>
            <w:hideMark/>
          </w:tcPr>
          <w:p w14:paraId="45EAE61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2570.004132</w:t>
            </w:r>
          </w:p>
        </w:tc>
        <w:tc>
          <w:tcPr>
            <w:tcW w:w="1440" w:type="dxa"/>
            <w:tcBorders>
              <w:top w:val="nil"/>
              <w:left w:val="nil"/>
              <w:bottom w:val="single" w:sz="4" w:space="0" w:color="auto"/>
              <w:right w:val="single" w:sz="4" w:space="0" w:color="auto"/>
            </w:tcBorders>
            <w:shd w:val="clear" w:color="auto" w:fill="auto"/>
            <w:noWrap/>
            <w:vAlign w:val="center"/>
            <w:hideMark/>
          </w:tcPr>
          <w:p w14:paraId="5F8979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380B488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34776.63772</w:t>
            </w:r>
          </w:p>
        </w:tc>
        <w:tc>
          <w:tcPr>
            <w:tcW w:w="1260" w:type="dxa"/>
            <w:tcBorders>
              <w:top w:val="nil"/>
              <w:left w:val="nil"/>
              <w:bottom w:val="single" w:sz="4" w:space="0" w:color="auto"/>
              <w:right w:val="single" w:sz="4" w:space="0" w:color="auto"/>
            </w:tcBorders>
            <w:shd w:val="clear" w:color="auto" w:fill="auto"/>
            <w:noWrap/>
            <w:vAlign w:val="center"/>
            <w:hideMark/>
          </w:tcPr>
          <w:p w14:paraId="23EA9B1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2956.995224</w:t>
            </w:r>
          </w:p>
        </w:tc>
      </w:tr>
      <w:tr w:rsidR="00202454" w:rsidRPr="00202454" w14:paraId="56E838FA"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460D24E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2070" w:type="dxa"/>
            <w:tcBorders>
              <w:top w:val="nil"/>
              <w:left w:val="nil"/>
              <w:bottom w:val="single" w:sz="4" w:space="0" w:color="auto"/>
              <w:right w:val="single" w:sz="4" w:space="0" w:color="auto"/>
            </w:tcBorders>
            <w:shd w:val="clear" w:color="auto" w:fill="auto"/>
            <w:noWrap/>
            <w:vAlign w:val="center"/>
            <w:hideMark/>
          </w:tcPr>
          <w:p w14:paraId="014CCB0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521.48136</w:t>
            </w:r>
          </w:p>
        </w:tc>
        <w:tc>
          <w:tcPr>
            <w:tcW w:w="1440" w:type="dxa"/>
            <w:tcBorders>
              <w:top w:val="nil"/>
              <w:left w:val="nil"/>
              <w:bottom w:val="single" w:sz="4" w:space="0" w:color="auto"/>
              <w:right w:val="single" w:sz="4" w:space="0" w:color="auto"/>
            </w:tcBorders>
            <w:shd w:val="clear" w:color="auto" w:fill="auto"/>
            <w:noWrap/>
            <w:vAlign w:val="center"/>
            <w:hideMark/>
          </w:tcPr>
          <w:p w14:paraId="7A162FC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4033A36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33950.6578</w:t>
            </w:r>
          </w:p>
        </w:tc>
        <w:tc>
          <w:tcPr>
            <w:tcW w:w="1260" w:type="dxa"/>
            <w:tcBorders>
              <w:top w:val="nil"/>
              <w:left w:val="nil"/>
              <w:bottom w:val="single" w:sz="4" w:space="0" w:color="auto"/>
              <w:right w:val="single" w:sz="4" w:space="0" w:color="auto"/>
            </w:tcBorders>
            <w:shd w:val="clear" w:color="auto" w:fill="auto"/>
            <w:noWrap/>
            <w:vAlign w:val="center"/>
            <w:hideMark/>
          </w:tcPr>
          <w:p w14:paraId="1810C87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3823.990743</w:t>
            </w:r>
          </w:p>
        </w:tc>
      </w:tr>
      <w:tr w:rsidR="00202454" w:rsidRPr="00202454" w14:paraId="332CA495"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25DEB94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2070" w:type="dxa"/>
            <w:tcBorders>
              <w:top w:val="nil"/>
              <w:left w:val="nil"/>
              <w:bottom w:val="single" w:sz="4" w:space="0" w:color="auto"/>
              <w:right w:val="single" w:sz="4" w:space="0" w:color="auto"/>
            </w:tcBorders>
            <w:shd w:val="clear" w:color="auto" w:fill="auto"/>
            <w:noWrap/>
            <w:vAlign w:val="center"/>
            <w:hideMark/>
          </w:tcPr>
          <w:p w14:paraId="6C77505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1174.491746</w:t>
            </w:r>
          </w:p>
        </w:tc>
        <w:tc>
          <w:tcPr>
            <w:tcW w:w="1440" w:type="dxa"/>
            <w:tcBorders>
              <w:top w:val="nil"/>
              <w:left w:val="nil"/>
              <w:bottom w:val="single" w:sz="4" w:space="0" w:color="auto"/>
              <w:right w:val="single" w:sz="4" w:space="0" w:color="auto"/>
            </w:tcBorders>
            <w:shd w:val="clear" w:color="auto" w:fill="auto"/>
            <w:noWrap/>
            <w:vAlign w:val="center"/>
            <w:hideMark/>
          </w:tcPr>
          <w:p w14:paraId="3852924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52C31BF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57755.21943</w:t>
            </w:r>
          </w:p>
        </w:tc>
        <w:tc>
          <w:tcPr>
            <w:tcW w:w="1260" w:type="dxa"/>
            <w:tcBorders>
              <w:top w:val="nil"/>
              <w:left w:val="nil"/>
              <w:bottom w:val="single" w:sz="4" w:space="0" w:color="auto"/>
              <w:right w:val="single" w:sz="4" w:space="0" w:color="auto"/>
            </w:tcBorders>
            <w:shd w:val="clear" w:color="auto" w:fill="auto"/>
            <w:noWrap/>
            <w:vAlign w:val="center"/>
            <w:hideMark/>
          </w:tcPr>
          <w:p w14:paraId="2215A3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2725.841479</w:t>
            </w:r>
          </w:p>
        </w:tc>
      </w:tr>
      <w:tr w:rsidR="00202454" w:rsidRPr="00202454" w14:paraId="50A61902"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2B2C3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2070" w:type="dxa"/>
            <w:tcBorders>
              <w:top w:val="nil"/>
              <w:left w:val="nil"/>
              <w:bottom w:val="single" w:sz="4" w:space="0" w:color="auto"/>
              <w:right w:val="single" w:sz="4" w:space="0" w:color="auto"/>
            </w:tcBorders>
            <w:shd w:val="clear" w:color="auto" w:fill="auto"/>
            <w:noWrap/>
            <w:vAlign w:val="center"/>
            <w:hideMark/>
          </w:tcPr>
          <w:p w14:paraId="2EF8F69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98.46433074</w:t>
            </w:r>
          </w:p>
        </w:tc>
        <w:tc>
          <w:tcPr>
            <w:tcW w:w="1440" w:type="dxa"/>
            <w:tcBorders>
              <w:top w:val="nil"/>
              <w:left w:val="nil"/>
              <w:bottom w:val="single" w:sz="4" w:space="0" w:color="auto"/>
              <w:right w:val="single" w:sz="4" w:space="0" w:color="auto"/>
            </w:tcBorders>
            <w:shd w:val="clear" w:color="auto" w:fill="auto"/>
            <w:noWrap/>
            <w:vAlign w:val="center"/>
            <w:hideMark/>
          </w:tcPr>
          <w:p w14:paraId="2017F8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52AE18E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589.8846511</w:t>
            </w:r>
          </w:p>
        </w:tc>
        <w:tc>
          <w:tcPr>
            <w:tcW w:w="1260" w:type="dxa"/>
            <w:tcBorders>
              <w:top w:val="nil"/>
              <w:left w:val="nil"/>
              <w:bottom w:val="single" w:sz="4" w:space="0" w:color="auto"/>
              <w:right w:val="single" w:sz="4" w:space="0" w:color="auto"/>
            </w:tcBorders>
            <w:shd w:val="clear" w:color="auto" w:fill="auto"/>
            <w:noWrap/>
            <w:vAlign w:val="center"/>
            <w:hideMark/>
          </w:tcPr>
          <w:p w14:paraId="7BFDBF7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159.9528225</w:t>
            </w:r>
          </w:p>
        </w:tc>
      </w:tr>
      <w:tr w:rsidR="00202454" w:rsidRPr="00202454" w14:paraId="1B6A176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0F1A3C2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2070" w:type="dxa"/>
            <w:tcBorders>
              <w:top w:val="nil"/>
              <w:left w:val="nil"/>
              <w:bottom w:val="single" w:sz="4" w:space="0" w:color="auto"/>
              <w:right w:val="single" w:sz="4" w:space="0" w:color="auto"/>
            </w:tcBorders>
            <w:shd w:val="clear" w:color="auto" w:fill="auto"/>
            <w:noWrap/>
            <w:vAlign w:val="center"/>
            <w:hideMark/>
          </w:tcPr>
          <w:p w14:paraId="7C82FA4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4.877084569</w:t>
            </w:r>
          </w:p>
        </w:tc>
        <w:tc>
          <w:tcPr>
            <w:tcW w:w="1440" w:type="dxa"/>
            <w:tcBorders>
              <w:top w:val="nil"/>
              <w:left w:val="nil"/>
              <w:bottom w:val="single" w:sz="4" w:space="0" w:color="auto"/>
              <w:right w:val="single" w:sz="4" w:space="0" w:color="auto"/>
            </w:tcBorders>
            <w:shd w:val="clear" w:color="auto" w:fill="auto"/>
            <w:noWrap/>
            <w:vAlign w:val="center"/>
            <w:hideMark/>
          </w:tcPr>
          <w:p w14:paraId="47C9AD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1F1F2F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59.09001477</w:t>
            </w:r>
          </w:p>
        </w:tc>
        <w:tc>
          <w:tcPr>
            <w:tcW w:w="1260" w:type="dxa"/>
            <w:tcBorders>
              <w:top w:val="nil"/>
              <w:left w:val="nil"/>
              <w:bottom w:val="single" w:sz="4" w:space="0" w:color="auto"/>
              <w:right w:val="single" w:sz="4" w:space="0" w:color="auto"/>
            </w:tcBorders>
            <w:shd w:val="clear" w:color="auto" w:fill="auto"/>
            <w:noWrap/>
            <w:vAlign w:val="center"/>
            <w:hideMark/>
          </w:tcPr>
          <w:p w14:paraId="0A5FE1E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12.19174005</w:t>
            </w:r>
          </w:p>
        </w:tc>
      </w:tr>
      <w:tr w:rsidR="00202454" w:rsidRPr="00202454" w14:paraId="2D1392A5"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00FFAD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10170E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876329.3469</w:t>
            </w:r>
          </w:p>
        </w:tc>
        <w:tc>
          <w:tcPr>
            <w:tcW w:w="1440" w:type="dxa"/>
            <w:tcBorders>
              <w:top w:val="nil"/>
              <w:left w:val="nil"/>
              <w:bottom w:val="single" w:sz="4" w:space="0" w:color="auto"/>
              <w:right w:val="single" w:sz="4" w:space="0" w:color="auto"/>
            </w:tcBorders>
            <w:shd w:val="clear" w:color="auto" w:fill="auto"/>
            <w:noWrap/>
            <w:vAlign w:val="center"/>
            <w:hideMark/>
          </w:tcPr>
          <w:p w14:paraId="5F8303E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4039A66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29856029.69</w:t>
            </w:r>
          </w:p>
        </w:tc>
        <w:tc>
          <w:tcPr>
            <w:tcW w:w="1260" w:type="dxa"/>
            <w:tcBorders>
              <w:top w:val="nil"/>
              <w:left w:val="nil"/>
              <w:bottom w:val="single" w:sz="4" w:space="0" w:color="auto"/>
              <w:right w:val="single" w:sz="4" w:space="0" w:color="auto"/>
            </w:tcBorders>
            <w:shd w:val="clear" w:color="auto" w:fill="auto"/>
            <w:noWrap/>
            <w:vAlign w:val="center"/>
            <w:hideMark/>
          </w:tcPr>
          <w:p w14:paraId="7EB2D14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2099107.369</w:t>
            </w:r>
          </w:p>
        </w:tc>
      </w:tr>
      <w:tr w:rsidR="00202454" w:rsidRPr="00202454" w14:paraId="5D352773"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62ED958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4F8EA18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11402.60355</w:t>
            </w:r>
          </w:p>
        </w:tc>
        <w:tc>
          <w:tcPr>
            <w:tcW w:w="1440" w:type="dxa"/>
            <w:tcBorders>
              <w:top w:val="nil"/>
              <w:left w:val="nil"/>
              <w:bottom w:val="single" w:sz="4" w:space="0" w:color="auto"/>
              <w:right w:val="single" w:sz="4" w:space="0" w:color="auto"/>
            </w:tcBorders>
            <w:shd w:val="clear" w:color="auto" w:fill="auto"/>
            <w:noWrap/>
            <w:vAlign w:val="center"/>
            <w:hideMark/>
          </w:tcPr>
          <w:p w14:paraId="2DD896E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69231A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135590.2536</w:t>
            </w:r>
          </w:p>
        </w:tc>
        <w:tc>
          <w:tcPr>
            <w:tcW w:w="1260" w:type="dxa"/>
            <w:tcBorders>
              <w:top w:val="nil"/>
              <w:left w:val="nil"/>
              <w:bottom w:val="single" w:sz="4" w:space="0" w:color="auto"/>
              <w:right w:val="single" w:sz="4" w:space="0" w:color="auto"/>
            </w:tcBorders>
            <w:shd w:val="clear" w:color="auto" w:fill="auto"/>
            <w:noWrap/>
            <w:vAlign w:val="center"/>
            <w:hideMark/>
          </w:tcPr>
          <w:p w14:paraId="02B10C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14693.53406</w:t>
            </w:r>
          </w:p>
        </w:tc>
      </w:tr>
      <w:tr w:rsidR="00202454" w:rsidRPr="00202454" w14:paraId="0569CEA5"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B375FC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2070" w:type="dxa"/>
            <w:tcBorders>
              <w:top w:val="nil"/>
              <w:left w:val="nil"/>
              <w:bottom w:val="single" w:sz="4" w:space="0" w:color="auto"/>
              <w:right w:val="single" w:sz="4" w:space="0" w:color="auto"/>
            </w:tcBorders>
            <w:shd w:val="clear" w:color="auto" w:fill="auto"/>
            <w:noWrap/>
            <w:vAlign w:val="center"/>
            <w:hideMark/>
          </w:tcPr>
          <w:p w14:paraId="7662A04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16365.19897</w:t>
            </w:r>
          </w:p>
        </w:tc>
        <w:tc>
          <w:tcPr>
            <w:tcW w:w="1440" w:type="dxa"/>
            <w:tcBorders>
              <w:top w:val="nil"/>
              <w:left w:val="nil"/>
              <w:bottom w:val="single" w:sz="4" w:space="0" w:color="auto"/>
              <w:right w:val="single" w:sz="4" w:space="0" w:color="auto"/>
            </w:tcBorders>
            <w:shd w:val="clear" w:color="auto" w:fill="auto"/>
            <w:noWrap/>
            <w:vAlign w:val="center"/>
            <w:hideMark/>
          </w:tcPr>
          <w:p w14:paraId="40AB79B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0D6A3F7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195972.2226</w:t>
            </w:r>
          </w:p>
        </w:tc>
        <w:tc>
          <w:tcPr>
            <w:tcW w:w="1260" w:type="dxa"/>
            <w:tcBorders>
              <w:top w:val="nil"/>
              <w:left w:val="nil"/>
              <w:bottom w:val="single" w:sz="4" w:space="0" w:color="auto"/>
              <w:right w:val="single" w:sz="4" w:space="0" w:color="auto"/>
            </w:tcBorders>
            <w:shd w:val="clear" w:color="auto" w:fill="auto"/>
            <w:noWrap/>
            <w:vAlign w:val="center"/>
            <w:hideMark/>
          </w:tcPr>
          <w:p w14:paraId="4011C97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21250.72131</w:t>
            </w:r>
          </w:p>
        </w:tc>
      </w:tr>
      <w:tr w:rsidR="00202454" w:rsidRPr="00202454" w14:paraId="20B4E50F"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4729343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2070" w:type="dxa"/>
            <w:tcBorders>
              <w:top w:val="nil"/>
              <w:left w:val="nil"/>
              <w:bottom w:val="single" w:sz="4" w:space="0" w:color="auto"/>
              <w:right w:val="single" w:sz="4" w:space="0" w:color="auto"/>
            </w:tcBorders>
            <w:shd w:val="clear" w:color="auto" w:fill="auto"/>
            <w:noWrap/>
            <w:vAlign w:val="center"/>
            <w:hideMark/>
          </w:tcPr>
          <w:p w14:paraId="12C4ABC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3647.690241</w:t>
            </w:r>
          </w:p>
        </w:tc>
        <w:tc>
          <w:tcPr>
            <w:tcW w:w="1440" w:type="dxa"/>
            <w:tcBorders>
              <w:top w:val="nil"/>
              <w:left w:val="nil"/>
              <w:bottom w:val="single" w:sz="4" w:space="0" w:color="auto"/>
              <w:right w:val="single" w:sz="4" w:space="0" w:color="auto"/>
            </w:tcBorders>
            <w:shd w:val="clear" w:color="auto" w:fill="auto"/>
            <w:noWrap/>
            <w:vAlign w:val="center"/>
            <w:hideMark/>
          </w:tcPr>
          <w:p w14:paraId="1DFF831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6E548B8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25978.77359</w:t>
            </w:r>
          </w:p>
        </w:tc>
        <w:tc>
          <w:tcPr>
            <w:tcW w:w="1260" w:type="dxa"/>
            <w:tcBorders>
              <w:top w:val="nil"/>
              <w:left w:val="nil"/>
              <w:bottom w:val="single" w:sz="4" w:space="0" w:color="auto"/>
              <w:right w:val="single" w:sz="4" w:space="0" w:color="auto"/>
            </w:tcBorders>
            <w:shd w:val="clear" w:color="auto" w:fill="auto"/>
            <w:noWrap/>
            <w:vAlign w:val="center"/>
            <w:hideMark/>
          </w:tcPr>
          <w:p w14:paraId="3C799E2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44796.08811</w:t>
            </w:r>
          </w:p>
        </w:tc>
      </w:tr>
      <w:tr w:rsidR="00202454" w:rsidRPr="00202454" w14:paraId="22EF976A"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6C42E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2070" w:type="dxa"/>
            <w:tcBorders>
              <w:top w:val="nil"/>
              <w:left w:val="nil"/>
              <w:bottom w:val="single" w:sz="4" w:space="0" w:color="auto"/>
              <w:right w:val="single" w:sz="4" w:space="0" w:color="auto"/>
            </w:tcBorders>
            <w:shd w:val="clear" w:color="auto" w:fill="auto"/>
            <w:noWrap/>
            <w:vAlign w:val="center"/>
            <w:hideMark/>
          </w:tcPr>
          <w:p w14:paraId="3F329AC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4248.122997</w:t>
            </w:r>
          </w:p>
        </w:tc>
        <w:tc>
          <w:tcPr>
            <w:tcW w:w="1440" w:type="dxa"/>
            <w:tcBorders>
              <w:top w:val="nil"/>
              <w:left w:val="nil"/>
              <w:bottom w:val="single" w:sz="4" w:space="0" w:color="auto"/>
              <w:right w:val="single" w:sz="4" w:space="0" w:color="auto"/>
            </w:tcBorders>
            <w:shd w:val="clear" w:color="auto" w:fill="auto"/>
            <w:noWrap/>
            <w:vAlign w:val="center"/>
            <w:hideMark/>
          </w:tcPr>
          <w:p w14:paraId="136939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46D9A36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7118.699732</w:t>
            </w:r>
          </w:p>
        </w:tc>
        <w:tc>
          <w:tcPr>
            <w:tcW w:w="1260" w:type="dxa"/>
            <w:tcBorders>
              <w:top w:val="nil"/>
              <w:left w:val="nil"/>
              <w:bottom w:val="single" w:sz="4" w:space="0" w:color="auto"/>
              <w:right w:val="single" w:sz="4" w:space="0" w:color="auto"/>
            </w:tcBorders>
            <w:shd w:val="clear" w:color="auto" w:fill="auto"/>
            <w:noWrap/>
            <w:vAlign w:val="center"/>
            <w:hideMark/>
          </w:tcPr>
          <w:p w14:paraId="265EEE7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5410.510346</w:t>
            </w:r>
          </w:p>
        </w:tc>
      </w:tr>
      <w:tr w:rsidR="00202454" w:rsidRPr="00202454" w14:paraId="2B57B2B5" w14:textId="77777777" w:rsidTr="00137166">
        <w:trPr>
          <w:trHeight w:val="264"/>
          <w:jc w:val="center"/>
        </w:trPr>
        <w:tc>
          <w:tcPr>
            <w:tcW w:w="3505" w:type="dxa"/>
            <w:tcBorders>
              <w:top w:val="nil"/>
              <w:left w:val="single" w:sz="4" w:space="0" w:color="auto"/>
              <w:bottom w:val="single" w:sz="4" w:space="0" w:color="auto"/>
              <w:right w:val="single" w:sz="4" w:space="0" w:color="auto"/>
            </w:tcBorders>
            <w:shd w:val="clear" w:color="auto" w:fill="auto"/>
            <w:noWrap/>
            <w:vAlign w:val="center"/>
            <w:hideMark/>
          </w:tcPr>
          <w:p w14:paraId="5C906FD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2070" w:type="dxa"/>
            <w:tcBorders>
              <w:top w:val="nil"/>
              <w:left w:val="nil"/>
              <w:bottom w:val="single" w:sz="4" w:space="0" w:color="auto"/>
              <w:right w:val="single" w:sz="4" w:space="0" w:color="auto"/>
            </w:tcBorders>
            <w:shd w:val="clear" w:color="auto" w:fill="auto"/>
            <w:noWrap/>
            <w:vAlign w:val="center"/>
            <w:hideMark/>
          </w:tcPr>
          <w:p w14:paraId="2C2027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45941.80755</w:t>
            </w:r>
          </w:p>
        </w:tc>
        <w:tc>
          <w:tcPr>
            <w:tcW w:w="1440" w:type="dxa"/>
            <w:tcBorders>
              <w:top w:val="nil"/>
              <w:left w:val="nil"/>
              <w:bottom w:val="single" w:sz="4" w:space="0" w:color="auto"/>
              <w:right w:val="single" w:sz="4" w:space="0" w:color="auto"/>
            </w:tcBorders>
            <w:shd w:val="clear" w:color="auto" w:fill="auto"/>
            <w:noWrap/>
            <w:vAlign w:val="center"/>
            <w:hideMark/>
          </w:tcPr>
          <w:p w14:paraId="688B1A5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90" w:type="dxa"/>
            <w:tcBorders>
              <w:top w:val="nil"/>
              <w:left w:val="nil"/>
              <w:bottom w:val="single" w:sz="4" w:space="0" w:color="auto"/>
              <w:right w:val="single" w:sz="4" w:space="0" w:color="auto"/>
            </w:tcBorders>
            <w:shd w:val="clear" w:color="auto" w:fill="auto"/>
            <w:noWrap/>
            <w:vAlign w:val="center"/>
            <w:hideMark/>
          </w:tcPr>
          <w:p w14:paraId="3B7F9D7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6405101.833</w:t>
            </w:r>
          </w:p>
        </w:tc>
        <w:tc>
          <w:tcPr>
            <w:tcW w:w="1260" w:type="dxa"/>
            <w:tcBorders>
              <w:top w:val="nil"/>
              <w:left w:val="nil"/>
              <w:bottom w:val="single" w:sz="4" w:space="0" w:color="auto"/>
              <w:right w:val="single" w:sz="4" w:space="0" w:color="auto"/>
            </w:tcBorders>
            <w:shd w:val="clear" w:color="auto" w:fill="auto"/>
            <w:noWrap/>
            <w:vAlign w:val="center"/>
            <w:hideMark/>
          </w:tcPr>
          <w:p w14:paraId="29C951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172220.6834</w:t>
            </w:r>
          </w:p>
        </w:tc>
      </w:tr>
    </w:tbl>
    <w:p w14:paraId="7DCF41E2" w14:textId="5E6F8E89" w:rsidR="00202454" w:rsidRPr="006F06C9" w:rsidRDefault="00202454" w:rsidP="006F06C9">
      <w:pPr>
        <w:jc w:val="center"/>
        <w:rPr>
          <w:rFonts w:asciiTheme="majorBidi" w:hAnsiTheme="majorBidi" w:cstheme="majorBidi"/>
          <w:sz w:val="20"/>
          <w:szCs w:val="20"/>
        </w:rPr>
      </w:pPr>
    </w:p>
    <w:p w14:paraId="152A9652" w14:textId="77777777" w:rsidR="00137166" w:rsidRDefault="00137166">
      <w:pPr>
        <w:rPr>
          <w:rFonts w:asciiTheme="majorBidi" w:hAnsiTheme="majorBidi" w:cstheme="majorBidi"/>
          <w:sz w:val="20"/>
          <w:szCs w:val="20"/>
        </w:rPr>
      </w:pPr>
      <w:r>
        <w:rPr>
          <w:rFonts w:asciiTheme="majorBidi" w:hAnsiTheme="majorBidi" w:cstheme="majorBidi"/>
          <w:sz w:val="20"/>
          <w:szCs w:val="20"/>
        </w:rPr>
        <w:br w:type="page"/>
      </w:r>
    </w:p>
    <w:p w14:paraId="78BC143A" w14:textId="397EAE84"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3</w:t>
      </w:r>
      <w:r w:rsidR="009843F1">
        <w:rPr>
          <w:rFonts w:asciiTheme="majorBidi" w:hAnsiTheme="majorBidi" w:cstheme="majorBidi"/>
          <w:sz w:val="20"/>
          <w:szCs w:val="20"/>
        </w:rPr>
        <w:t>5</w:t>
      </w:r>
      <w:r w:rsidRPr="006F06C9">
        <w:rPr>
          <w:rFonts w:asciiTheme="majorBidi" w:hAnsiTheme="majorBidi" w:cstheme="majorBidi"/>
          <w:sz w:val="20"/>
          <w:szCs w:val="20"/>
        </w:rPr>
        <w:t>- midpoint impacts of WWTP's phases in scenario 1</w:t>
      </w:r>
    </w:p>
    <w:tbl>
      <w:tblPr>
        <w:tblW w:w="9355" w:type="dxa"/>
        <w:jc w:val="center"/>
        <w:tblLook w:val="04A0" w:firstRow="1" w:lastRow="0" w:firstColumn="1" w:lastColumn="0" w:noHBand="0" w:noVBand="1"/>
      </w:tblPr>
      <w:tblGrid>
        <w:gridCol w:w="3055"/>
        <w:gridCol w:w="1620"/>
        <w:gridCol w:w="1266"/>
        <w:gridCol w:w="1884"/>
        <w:gridCol w:w="1530"/>
      </w:tblGrid>
      <w:tr w:rsidR="00202454" w:rsidRPr="00202454" w14:paraId="3DC50678" w14:textId="77777777" w:rsidTr="00137166">
        <w:trPr>
          <w:trHeight w:val="264"/>
          <w:jc w:val="center"/>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101A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7A5A25B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Chemical consumption</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6F659C1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Air emissions</w:t>
            </w:r>
          </w:p>
        </w:tc>
        <w:tc>
          <w:tcPr>
            <w:tcW w:w="1884" w:type="dxa"/>
            <w:tcBorders>
              <w:top w:val="single" w:sz="4" w:space="0" w:color="auto"/>
              <w:left w:val="nil"/>
              <w:bottom w:val="single" w:sz="4" w:space="0" w:color="auto"/>
              <w:right w:val="single" w:sz="4" w:space="0" w:color="auto"/>
            </w:tcBorders>
            <w:shd w:val="clear" w:color="auto" w:fill="auto"/>
            <w:noWrap/>
            <w:vAlign w:val="center"/>
            <w:hideMark/>
          </w:tcPr>
          <w:p w14:paraId="2823256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Energy consumption</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675EE0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w:t>
            </w:r>
          </w:p>
        </w:tc>
      </w:tr>
      <w:tr w:rsidR="00202454" w:rsidRPr="00202454" w14:paraId="7852ADF4"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A95FD9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1620" w:type="dxa"/>
            <w:tcBorders>
              <w:top w:val="nil"/>
              <w:left w:val="nil"/>
              <w:bottom w:val="single" w:sz="4" w:space="0" w:color="auto"/>
              <w:right w:val="single" w:sz="4" w:space="0" w:color="auto"/>
            </w:tcBorders>
            <w:shd w:val="clear" w:color="auto" w:fill="auto"/>
            <w:noWrap/>
            <w:vAlign w:val="center"/>
            <w:hideMark/>
          </w:tcPr>
          <w:p w14:paraId="772E551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0.06282489</w:t>
            </w:r>
          </w:p>
        </w:tc>
        <w:tc>
          <w:tcPr>
            <w:tcW w:w="1266" w:type="dxa"/>
            <w:tcBorders>
              <w:top w:val="nil"/>
              <w:left w:val="nil"/>
              <w:bottom w:val="single" w:sz="4" w:space="0" w:color="auto"/>
              <w:right w:val="single" w:sz="4" w:space="0" w:color="auto"/>
            </w:tcBorders>
            <w:shd w:val="clear" w:color="auto" w:fill="auto"/>
            <w:noWrap/>
            <w:vAlign w:val="center"/>
            <w:hideMark/>
          </w:tcPr>
          <w:p w14:paraId="4782EE8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78.08240204</w:t>
            </w:r>
          </w:p>
        </w:tc>
        <w:tc>
          <w:tcPr>
            <w:tcW w:w="1884" w:type="dxa"/>
            <w:tcBorders>
              <w:top w:val="nil"/>
              <w:left w:val="nil"/>
              <w:bottom w:val="single" w:sz="4" w:space="0" w:color="auto"/>
              <w:right w:val="single" w:sz="4" w:space="0" w:color="auto"/>
            </w:tcBorders>
            <w:shd w:val="clear" w:color="auto" w:fill="auto"/>
            <w:noWrap/>
            <w:vAlign w:val="center"/>
            <w:hideMark/>
          </w:tcPr>
          <w:p w14:paraId="0506950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7.742997856</w:t>
            </w:r>
          </w:p>
        </w:tc>
        <w:tc>
          <w:tcPr>
            <w:tcW w:w="1530" w:type="dxa"/>
            <w:tcBorders>
              <w:top w:val="nil"/>
              <w:left w:val="nil"/>
              <w:bottom w:val="single" w:sz="4" w:space="0" w:color="auto"/>
              <w:right w:val="single" w:sz="4" w:space="0" w:color="auto"/>
            </w:tcBorders>
            <w:shd w:val="clear" w:color="auto" w:fill="auto"/>
            <w:noWrap/>
            <w:vAlign w:val="center"/>
            <w:hideMark/>
          </w:tcPr>
          <w:p w14:paraId="6890066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0.22453217</w:t>
            </w:r>
          </w:p>
        </w:tc>
      </w:tr>
      <w:tr w:rsidR="00202454" w:rsidRPr="00202454" w14:paraId="733C3E71"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6E852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1620" w:type="dxa"/>
            <w:tcBorders>
              <w:top w:val="nil"/>
              <w:left w:val="nil"/>
              <w:bottom w:val="single" w:sz="4" w:space="0" w:color="auto"/>
              <w:right w:val="single" w:sz="4" w:space="0" w:color="auto"/>
            </w:tcBorders>
            <w:shd w:val="clear" w:color="auto" w:fill="auto"/>
            <w:noWrap/>
            <w:vAlign w:val="center"/>
            <w:hideMark/>
          </w:tcPr>
          <w:p w14:paraId="69A7DDE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9280.239772</w:t>
            </w:r>
          </w:p>
        </w:tc>
        <w:tc>
          <w:tcPr>
            <w:tcW w:w="1266" w:type="dxa"/>
            <w:tcBorders>
              <w:top w:val="nil"/>
              <w:left w:val="nil"/>
              <w:bottom w:val="single" w:sz="4" w:space="0" w:color="auto"/>
              <w:right w:val="single" w:sz="4" w:space="0" w:color="auto"/>
            </w:tcBorders>
            <w:shd w:val="clear" w:color="auto" w:fill="auto"/>
            <w:noWrap/>
            <w:vAlign w:val="center"/>
            <w:hideMark/>
          </w:tcPr>
          <w:p w14:paraId="67F7D3E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29895CF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323546.9758</w:t>
            </w:r>
          </w:p>
        </w:tc>
        <w:tc>
          <w:tcPr>
            <w:tcW w:w="1530" w:type="dxa"/>
            <w:tcBorders>
              <w:top w:val="nil"/>
              <w:left w:val="nil"/>
              <w:bottom w:val="single" w:sz="4" w:space="0" w:color="auto"/>
              <w:right w:val="single" w:sz="4" w:space="0" w:color="auto"/>
            </w:tcBorders>
            <w:shd w:val="clear" w:color="auto" w:fill="auto"/>
            <w:noWrap/>
            <w:vAlign w:val="center"/>
            <w:hideMark/>
          </w:tcPr>
          <w:p w14:paraId="15BF9ED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17894.24035</w:t>
            </w:r>
          </w:p>
        </w:tc>
      </w:tr>
      <w:tr w:rsidR="00202454" w:rsidRPr="00202454" w14:paraId="791F875D"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9346DA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1620" w:type="dxa"/>
            <w:tcBorders>
              <w:top w:val="nil"/>
              <w:left w:val="nil"/>
              <w:bottom w:val="single" w:sz="4" w:space="0" w:color="auto"/>
              <w:right w:val="single" w:sz="4" w:space="0" w:color="auto"/>
            </w:tcBorders>
            <w:shd w:val="clear" w:color="auto" w:fill="auto"/>
            <w:noWrap/>
            <w:vAlign w:val="center"/>
            <w:hideMark/>
          </w:tcPr>
          <w:p w14:paraId="1B60BD8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515.4102162</w:t>
            </w:r>
          </w:p>
        </w:tc>
        <w:tc>
          <w:tcPr>
            <w:tcW w:w="1266" w:type="dxa"/>
            <w:tcBorders>
              <w:top w:val="nil"/>
              <w:left w:val="nil"/>
              <w:bottom w:val="single" w:sz="4" w:space="0" w:color="auto"/>
              <w:right w:val="single" w:sz="4" w:space="0" w:color="auto"/>
            </w:tcBorders>
            <w:shd w:val="clear" w:color="auto" w:fill="auto"/>
            <w:noWrap/>
            <w:vAlign w:val="center"/>
            <w:hideMark/>
          </w:tcPr>
          <w:p w14:paraId="695292B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1FD27D2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26973.75074</w:t>
            </w:r>
          </w:p>
        </w:tc>
        <w:tc>
          <w:tcPr>
            <w:tcW w:w="1530" w:type="dxa"/>
            <w:tcBorders>
              <w:top w:val="nil"/>
              <w:left w:val="nil"/>
              <w:bottom w:val="single" w:sz="4" w:space="0" w:color="auto"/>
              <w:right w:val="single" w:sz="4" w:space="0" w:color="auto"/>
            </w:tcBorders>
            <w:shd w:val="clear" w:color="auto" w:fill="auto"/>
            <w:noWrap/>
            <w:vAlign w:val="center"/>
            <w:hideMark/>
          </w:tcPr>
          <w:p w14:paraId="6918D7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3068.093779</w:t>
            </w:r>
          </w:p>
        </w:tc>
      </w:tr>
      <w:tr w:rsidR="00202454" w:rsidRPr="00202454" w14:paraId="76E27452"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99901C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1620" w:type="dxa"/>
            <w:tcBorders>
              <w:top w:val="nil"/>
              <w:left w:val="nil"/>
              <w:bottom w:val="single" w:sz="4" w:space="0" w:color="auto"/>
              <w:right w:val="single" w:sz="4" w:space="0" w:color="auto"/>
            </w:tcBorders>
            <w:shd w:val="clear" w:color="auto" w:fill="auto"/>
            <w:noWrap/>
            <w:vAlign w:val="center"/>
            <w:hideMark/>
          </w:tcPr>
          <w:p w14:paraId="0DE721F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491.3573438</w:t>
            </w:r>
          </w:p>
        </w:tc>
        <w:tc>
          <w:tcPr>
            <w:tcW w:w="1266" w:type="dxa"/>
            <w:tcBorders>
              <w:top w:val="nil"/>
              <w:left w:val="nil"/>
              <w:bottom w:val="single" w:sz="4" w:space="0" w:color="auto"/>
              <w:right w:val="single" w:sz="4" w:space="0" w:color="auto"/>
            </w:tcBorders>
            <w:shd w:val="clear" w:color="auto" w:fill="auto"/>
            <w:noWrap/>
            <w:vAlign w:val="center"/>
            <w:hideMark/>
          </w:tcPr>
          <w:p w14:paraId="770ECA4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0D7420C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16125.11225</w:t>
            </w:r>
          </w:p>
        </w:tc>
        <w:tc>
          <w:tcPr>
            <w:tcW w:w="1530" w:type="dxa"/>
            <w:tcBorders>
              <w:top w:val="nil"/>
              <w:left w:val="nil"/>
              <w:bottom w:val="single" w:sz="4" w:space="0" w:color="auto"/>
              <w:right w:val="single" w:sz="4" w:space="0" w:color="auto"/>
            </w:tcBorders>
            <w:shd w:val="clear" w:color="auto" w:fill="auto"/>
            <w:noWrap/>
            <w:vAlign w:val="center"/>
            <w:hideMark/>
          </w:tcPr>
          <w:p w14:paraId="3B1A314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1178.812336</w:t>
            </w:r>
          </w:p>
        </w:tc>
      </w:tr>
      <w:tr w:rsidR="00202454" w:rsidRPr="00202454" w14:paraId="624ECF09"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89558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1620" w:type="dxa"/>
            <w:tcBorders>
              <w:top w:val="nil"/>
              <w:left w:val="nil"/>
              <w:bottom w:val="single" w:sz="4" w:space="0" w:color="auto"/>
              <w:right w:val="single" w:sz="4" w:space="0" w:color="auto"/>
            </w:tcBorders>
            <w:shd w:val="clear" w:color="auto" w:fill="auto"/>
            <w:noWrap/>
            <w:vAlign w:val="center"/>
            <w:hideMark/>
          </w:tcPr>
          <w:p w14:paraId="44791F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56443.37255</w:t>
            </w:r>
          </w:p>
        </w:tc>
        <w:tc>
          <w:tcPr>
            <w:tcW w:w="1266" w:type="dxa"/>
            <w:tcBorders>
              <w:top w:val="nil"/>
              <w:left w:val="nil"/>
              <w:bottom w:val="single" w:sz="4" w:space="0" w:color="auto"/>
              <w:right w:val="single" w:sz="4" w:space="0" w:color="auto"/>
            </w:tcBorders>
            <w:shd w:val="clear" w:color="auto" w:fill="auto"/>
            <w:noWrap/>
            <w:vAlign w:val="center"/>
            <w:hideMark/>
          </w:tcPr>
          <w:p w14:paraId="75C3D63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74FE41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82738.47357</w:t>
            </w:r>
          </w:p>
        </w:tc>
        <w:tc>
          <w:tcPr>
            <w:tcW w:w="1530" w:type="dxa"/>
            <w:tcBorders>
              <w:top w:val="nil"/>
              <w:left w:val="nil"/>
              <w:bottom w:val="single" w:sz="4" w:space="0" w:color="auto"/>
              <w:right w:val="single" w:sz="4" w:space="0" w:color="auto"/>
            </w:tcBorders>
            <w:shd w:val="clear" w:color="auto" w:fill="auto"/>
            <w:noWrap/>
            <w:vAlign w:val="center"/>
            <w:hideMark/>
          </w:tcPr>
          <w:p w14:paraId="5931B08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32955.85536</w:t>
            </w:r>
          </w:p>
        </w:tc>
      </w:tr>
      <w:tr w:rsidR="00202454" w:rsidRPr="00202454" w14:paraId="7384430A"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46986D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1620" w:type="dxa"/>
            <w:tcBorders>
              <w:top w:val="nil"/>
              <w:left w:val="nil"/>
              <w:bottom w:val="single" w:sz="4" w:space="0" w:color="auto"/>
              <w:right w:val="single" w:sz="4" w:space="0" w:color="auto"/>
            </w:tcBorders>
            <w:shd w:val="clear" w:color="auto" w:fill="auto"/>
            <w:noWrap/>
            <w:vAlign w:val="center"/>
            <w:hideMark/>
          </w:tcPr>
          <w:p w14:paraId="5F67395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288515.5764</w:t>
            </w:r>
          </w:p>
        </w:tc>
        <w:tc>
          <w:tcPr>
            <w:tcW w:w="1266" w:type="dxa"/>
            <w:tcBorders>
              <w:top w:val="nil"/>
              <w:left w:val="nil"/>
              <w:bottom w:val="single" w:sz="4" w:space="0" w:color="auto"/>
              <w:right w:val="single" w:sz="4" w:space="0" w:color="auto"/>
            </w:tcBorders>
            <w:shd w:val="clear" w:color="auto" w:fill="auto"/>
            <w:noWrap/>
            <w:vAlign w:val="center"/>
            <w:hideMark/>
          </w:tcPr>
          <w:p w14:paraId="160F271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5E5B02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1635004.068</w:t>
            </w:r>
          </w:p>
        </w:tc>
        <w:tc>
          <w:tcPr>
            <w:tcW w:w="1530" w:type="dxa"/>
            <w:tcBorders>
              <w:top w:val="nil"/>
              <w:left w:val="nil"/>
              <w:bottom w:val="single" w:sz="4" w:space="0" w:color="auto"/>
              <w:right w:val="single" w:sz="4" w:space="0" w:color="auto"/>
            </w:tcBorders>
            <w:shd w:val="clear" w:color="auto" w:fill="auto"/>
            <w:noWrap/>
            <w:vAlign w:val="center"/>
            <w:hideMark/>
          </w:tcPr>
          <w:p w14:paraId="648593C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1348766.713</w:t>
            </w:r>
          </w:p>
        </w:tc>
      </w:tr>
      <w:tr w:rsidR="00202454" w:rsidRPr="00202454" w14:paraId="19DBA7C9"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40CC47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1620" w:type="dxa"/>
            <w:tcBorders>
              <w:top w:val="nil"/>
              <w:left w:val="nil"/>
              <w:bottom w:val="single" w:sz="4" w:space="0" w:color="auto"/>
              <w:right w:val="single" w:sz="4" w:space="0" w:color="auto"/>
            </w:tcBorders>
            <w:shd w:val="clear" w:color="auto" w:fill="auto"/>
            <w:noWrap/>
            <w:vAlign w:val="center"/>
            <w:hideMark/>
          </w:tcPr>
          <w:p w14:paraId="68DA613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152891.7</w:t>
            </w:r>
          </w:p>
        </w:tc>
        <w:tc>
          <w:tcPr>
            <w:tcW w:w="1266" w:type="dxa"/>
            <w:tcBorders>
              <w:top w:val="nil"/>
              <w:left w:val="nil"/>
              <w:bottom w:val="single" w:sz="4" w:space="0" w:color="auto"/>
              <w:right w:val="single" w:sz="4" w:space="0" w:color="auto"/>
            </w:tcBorders>
            <w:shd w:val="clear" w:color="auto" w:fill="auto"/>
            <w:noWrap/>
            <w:vAlign w:val="center"/>
            <w:hideMark/>
          </w:tcPr>
          <w:p w14:paraId="1CD1A16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65979083.69</w:t>
            </w:r>
          </w:p>
        </w:tc>
        <w:tc>
          <w:tcPr>
            <w:tcW w:w="1884" w:type="dxa"/>
            <w:tcBorders>
              <w:top w:val="nil"/>
              <w:left w:val="nil"/>
              <w:bottom w:val="single" w:sz="4" w:space="0" w:color="auto"/>
              <w:right w:val="single" w:sz="4" w:space="0" w:color="auto"/>
            </w:tcBorders>
            <w:shd w:val="clear" w:color="auto" w:fill="auto"/>
            <w:noWrap/>
            <w:vAlign w:val="center"/>
            <w:hideMark/>
          </w:tcPr>
          <w:p w14:paraId="312AAFE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14963183.88</w:t>
            </w:r>
          </w:p>
        </w:tc>
        <w:tc>
          <w:tcPr>
            <w:tcW w:w="1530" w:type="dxa"/>
            <w:tcBorders>
              <w:top w:val="nil"/>
              <w:left w:val="nil"/>
              <w:bottom w:val="single" w:sz="4" w:space="0" w:color="auto"/>
              <w:right w:val="single" w:sz="4" w:space="0" w:color="auto"/>
            </w:tcBorders>
            <w:shd w:val="clear" w:color="auto" w:fill="auto"/>
            <w:noWrap/>
            <w:vAlign w:val="center"/>
            <w:hideMark/>
          </w:tcPr>
          <w:p w14:paraId="4DAA506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509336.7987</w:t>
            </w:r>
          </w:p>
        </w:tc>
      </w:tr>
      <w:tr w:rsidR="00202454" w:rsidRPr="00202454" w14:paraId="3F010190"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AC0831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1620" w:type="dxa"/>
            <w:tcBorders>
              <w:top w:val="nil"/>
              <w:left w:val="nil"/>
              <w:bottom w:val="single" w:sz="4" w:space="0" w:color="auto"/>
              <w:right w:val="single" w:sz="4" w:space="0" w:color="auto"/>
            </w:tcBorders>
            <w:shd w:val="clear" w:color="auto" w:fill="auto"/>
            <w:noWrap/>
            <w:vAlign w:val="center"/>
            <w:hideMark/>
          </w:tcPr>
          <w:p w14:paraId="6672D91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2570.004132</w:t>
            </w:r>
          </w:p>
        </w:tc>
        <w:tc>
          <w:tcPr>
            <w:tcW w:w="1266" w:type="dxa"/>
            <w:tcBorders>
              <w:top w:val="nil"/>
              <w:left w:val="nil"/>
              <w:bottom w:val="single" w:sz="4" w:space="0" w:color="auto"/>
              <w:right w:val="single" w:sz="4" w:space="0" w:color="auto"/>
            </w:tcBorders>
            <w:shd w:val="clear" w:color="auto" w:fill="auto"/>
            <w:noWrap/>
            <w:vAlign w:val="center"/>
            <w:hideMark/>
          </w:tcPr>
          <w:p w14:paraId="5EFFDE6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1903664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28241.08002</w:t>
            </w:r>
          </w:p>
        </w:tc>
        <w:tc>
          <w:tcPr>
            <w:tcW w:w="1530" w:type="dxa"/>
            <w:tcBorders>
              <w:top w:val="nil"/>
              <w:left w:val="nil"/>
              <w:bottom w:val="single" w:sz="4" w:space="0" w:color="auto"/>
              <w:right w:val="single" w:sz="4" w:space="0" w:color="auto"/>
            </w:tcBorders>
            <w:shd w:val="clear" w:color="auto" w:fill="auto"/>
            <w:noWrap/>
            <w:vAlign w:val="center"/>
            <w:hideMark/>
          </w:tcPr>
          <w:p w14:paraId="3277F5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2422.130036</w:t>
            </w:r>
          </w:p>
        </w:tc>
      </w:tr>
      <w:tr w:rsidR="00202454" w:rsidRPr="00202454" w14:paraId="2FFD0681"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4A5C53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1620" w:type="dxa"/>
            <w:tcBorders>
              <w:top w:val="nil"/>
              <w:left w:val="nil"/>
              <w:bottom w:val="single" w:sz="4" w:space="0" w:color="auto"/>
              <w:right w:val="single" w:sz="4" w:space="0" w:color="auto"/>
            </w:tcBorders>
            <w:shd w:val="clear" w:color="auto" w:fill="auto"/>
            <w:noWrap/>
            <w:vAlign w:val="center"/>
            <w:hideMark/>
          </w:tcPr>
          <w:p w14:paraId="068C530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521.48136</w:t>
            </w:r>
          </w:p>
        </w:tc>
        <w:tc>
          <w:tcPr>
            <w:tcW w:w="1266" w:type="dxa"/>
            <w:tcBorders>
              <w:top w:val="nil"/>
              <w:left w:val="nil"/>
              <w:bottom w:val="single" w:sz="4" w:space="0" w:color="auto"/>
              <w:right w:val="single" w:sz="4" w:space="0" w:color="auto"/>
            </w:tcBorders>
            <w:shd w:val="clear" w:color="auto" w:fill="auto"/>
            <w:noWrap/>
            <w:vAlign w:val="center"/>
            <w:hideMark/>
          </w:tcPr>
          <w:p w14:paraId="505B2C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54B8EB5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27570.32613</w:t>
            </w:r>
          </w:p>
        </w:tc>
        <w:tc>
          <w:tcPr>
            <w:tcW w:w="1530" w:type="dxa"/>
            <w:tcBorders>
              <w:top w:val="nil"/>
              <w:left w:val="nil"/>
              <w:bottom w:val="single" w:sz="4" w:space="0" w:color="auto"/>
              <w:right w:val="single" w:sz="4" w:space="0" w:color="auto"/>
            </w:tcBorders>
            <w:shd w:val="clear" w:color="auto" w:fill="auto"/>
            <w:noWrap/>
            <w:vAlign w:val="center"/>
            <w:hideMark/>
          </w:tcPr>
          <w:p w14:paraId="5529646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3133.672488</w:t>
            </w:r>
          </w:p>
        </w:tc>
      </w:tr>
      <w:tr w:rsidR="00202454" w:rsidRPr="00202454" w14:paraId="5F90CCEC"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8EF42D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1620" w:type="dxa"/>
            <w:tcBorders>
              <w:top w:val="nil"/>
              <w:left w:val="nil"/>
              <w:bottom w:val="single" w:sz="4" w:space="0" w:color="auto"/>
              <w:right w:val="single" w:sz="4" w:space="0" w:color="auto"/>
            </w:tcBorders>
            <w:shd w:val="clear" w:color="auto" w:fill="auto"/>
            <w:noWrap/>
            <w:vAlign w:val="center"/>
            <w:hideMark/>
          </w:tcPr>
          <w:p w14:paraId="2DE483A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1174.491746</w:t>
            </w:r>
          </w:p>
        </w:tc>
        <w:tc>
          <w:tcPr>
            <w:tcW w:w="1266" w:type="dxa"/>
            <w:tcBorders>
              <w:top w:val="nil"/>
              <w:left w:val="nil"/>
              <w:bottom w:val="single" w:sz="4" w:space="0" w:color="auto"/>
              <w:right w:val="single" w:sz="4" w:space="0" w:color="auto"/>
            </w:tcBorders>
            <w:shd w:val="clear" w:color="auto" w:fill="auto"/>
            <w:noWrap/>
            <w:vAlign w:val="center"/>
            <w:hideMark/>
          </w:tcPr>
          <w:p w14:paraId="329C85E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39CA95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46901.30733</w:t>
            </w:r>
          </w:p>
        </w:tc>
        <w:tc>
          <w:tcPr>
            <w:tcW w:w="1530" w:type="dxa"/>
            <w:tcBorders>
              <w:top w:val="nil"/>
              <w:left w:val="nil"/>
              <w:bottom w:val="single" w:sz="4" w:space="0" w:color="auto"/>
              <w:right w:val="single" w:sz="4" w:space="0" w:color="auto"/>
            </w:tcBorders>
            <w:shd w:val="clear" w:color="auto" w:fill="auto"/>
            <w:noWrap/>
            <w:vAlign w:val="center"/>
            <w:hideMark/>
          </w:tcPr>
          <w:p w14:paraId="2BC92B5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2234.033773</w:t>
            </w:r>
          </w:p>
        </w:tc>
      </w:tr>
      <w:tr w:rsidR="00202454" w:rsidRPr="00202454" w14:paraId="6EB87EE8"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112608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1620" w:type="dxa"/>
            <w:tcBorders>
              <w:top w:val="nil"/>
              <w:left w:val="nil"/>
              <w:bottom w:val="single" w:sz="4" w:space="0" w:color="auto"/>
              <w:right w:val="single" w:sz="4" w:space="0" w:color="auto"/>
            </w:tcBorders>
            <w:shd w:val="clear" w:color="auto" w:fill="auto"/>
            <w:noWrap/>
            <w:vAlign w:val="center"/>
            <w:hideMark/>
          </w:tcPr>
          <w:p w14:paraId="490E49B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98.46433074</w:t>
            </w:r>
          </w:p>
        </w:tc>
        <w:tc>
          <w:tcPr>
            <w:tcW w:w="1266" w:type="dxa"/>
            <w:tcBorders>
              <w:top w:val="nil"/>
              <w:left w:val="nil"/>
              <w:bottom w:val="single" w:sz="4" w:space="0" w:color="auto"/>
              <w:right w:val="single" w:sz="4" w:space="0" w:color="auto"/>
            </w:tcBorders>
            <w:shd w:val="clear" w:color="auto" w:fill="auto"/>
            <w:noWrap/>
            <w:vAlign w:val="center"/>
            <w:hideMark/>
          </w:tcPr>
          <w:p w14:paraId="442E416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3D8EE88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479.0278971</w:t>
            </w:r>
          </w:p>
        </w:tc>
        <w:tc>
          <w:tcPr>
            <w:tcW w:w="1530" w:type="dxa"/>
            <w:tcBorders>
              <w:top w:val="nil"/>
              <w:left w:val="nil"/>
              <w:bottom w:val="single" w:sz="4" w:space="0" w:color="auto"/>
              <w:right w:val="single" w:sz="4" w:space="0" w:color="auto"/>
            </w:tcBorders>
            <w:shd w:val="clear" w:color="auto" w:fill="auto"/>
            <w:noWrap/>
            <w:vAlign w:val="center"/>
            <w:hideMark/>
          </w:tcPr>
          <w:p w14:paraId="2E7C398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130.6535483</w:t>
            </w:r>
          </w:p>
        </w:tc>
      </w:tr>
      <w:tr w:rsidR="00202454" w:rsidRPr="00202454" w14:paraId="6B4E8338"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6E97C5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1620" w:type="dxa"/>
            <w:tcBorders>
              <w:top w:val="nil"/>
              <w:left w:val="nil"/>
              <w:bottom w:val="single" w:sz="4" w:space="0" w:color="auto"/>
              <w:right w:val="single" w:sz="4" w:space="0" w:color="auto"/>
            </w:tcBorders>
            <w:shd w:val="clear" w:color="auto" w:fill="auto"/>
            <w:noWrap/>
            <w:vAlign w:val="center"/>
            <w:hideMark/>
          </w:tcPr>
          <w:p w14:paraId="3653415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4.877084569</w:t>
            </w:r>
          </w:p>
        </w:tc>
        <w:tc>
          <w:tcPr>
            <w:tcW w:w="1266" w:type="dxa"/>
            <w:tcBorders>
              <w:top w:val="nil"/>
              <w:left w:val="nil"/>
              <w:bottom w:val="single" w:sz="4" w:space="0" w:color="auto"/>
              <w:right w:val="single" w:sz="4" w:space="0" w:color="auto"/>
            </w:tcBorders>
            <w:shd w:val="clear" w:color="auto" w:fill="auto"/>
            <w:noWrap/>
            <w:vAlign w:val="center"/>
            <w:hideMark/>
          </w:tcPr>
          <w:p w14:paraId="32FD66A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3E576D7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47.98525519</w:t>
            </w:r>
          </w:p>
        </w:tc>
        <w:tc>
          <w:tcPr>
            <w:tcW w:w="1530" w:type="dxa"/>
            <w:tcBorders>
              <w:top w:val="nil"/>
              <w:left w:val="nil"/>
              <w:bottom w:val="single" w:sz="4" w:space="0" w:color="auto"/>
              <w:right w:val="single" w:sz="4" w:space="0" w:color="auto"/>
            </w:tcBorders>
            <w:shd w:val="clear" w:color="auto" w:fill="auto"/>
            <w:noWrap/>
            <w:vAlign w:val="center"/>
            <w:hideMark/>
          </w:tcPr>
          <w:p w14:paraId="3B0FE19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9.958583261</w:t>
            </w:r>
          </w:p>
        </w:tc>
      </w:tr>
      <w:tr w:rsidR="00202454" w:rsidRPr="00202454" w14:paraId="2A276310"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E0CF6F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1620" w:type="dxa"/>
            <w:tcBorders>
              <w:top w:val="nil"/>
              <w:left w:val="nil"/>
              <w:bottom w:val="single" w:sz="4" w:space="0" w:color="auto"/>
              <w:right w:val="single" w:sz="4" w:space="0" w:color="auto"/>
            </w:tcBorders>
            <w:shd w:val="clear" w:color="auto" w:fill="auto"/>
            <w:noWrap/>
            <w:vAlign w:val="center"/>
            <w:hideMark/>
          </w:tcPr>
          <w:p w14:paraId="126BA39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876329.3469</w:t>
            </w:r>
          </w:p>
        </w:tc>
        <w:tc>
          <w:tcPr>
            <w:tcW w:w="1266" w:type="dxa"/>
            <w:tcBorders>
              <w:top w:val="nil"/>
              <w:left w:val="nil"/>
              <w:bottom w:val="single" w:sz="4" w:space="0" w:color="auto"/>
              <w:right w:val="single" w:sz="4" w:space="0" w:color="auto"/>
            </w:tcBorders>
            <w:shd w:val="clear" w:color="auto" w:fill="auto"/>
            <w:noWrap/>
            <w:vAlign w:val="center"/>
            <w:hideMark/>
          </w:tcPr>
          <w:p w14:paraId="466EEE3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28B53C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24245199.62</w:t>
            </w:r>
          </w:p>
        </w:tc>
        <w:tc>
          <w:tcPr>
            <w:tcW w:w="1530" w:type="dxa"/>
            <w:tcBorders>
              <w:top w:val="nil"/>
              <w:left w:val="nil"/>
              <w:bottom w:val="single" w:sz="4" w:space="0" w:color="auto"/>
              <w:right w:val="single" w:sz="4" w:space="0" w:color="auto"/>
            </w:tcBorders>
            <w:shd w:val="clear" w:color="auto" w:fill="auto"/>
            <w:noWrap/>
            <w:vAlign w:val="center"/>
            <w:hideMark/>
          </w:tcPr>
          <w:p w14:paraId="4BE84EE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1764838.809</w:t>
            </w:r>
          </w:p>
        </w:tc>
      </w:tr>
      <w:tr w:rsidR="00202454" w:rsidRPr="00202454" w14:paraId="7B40E464"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410154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1620" w:type="dxa"/>
            <w:tcBorders>
              <w:top w:val="nil"/>
              <w:left w:val="nil"/>
              <w:bottom w:val="single" w:sz="4" w:space="0" w:color="auto"/>
              <w:right w:val="single" w:sz="4" w:space="0" w:color="auto"/>
            </w:tcBorders>
            <w:shd w:val="clear" w:color="auto" w:fill="auto"/>
            <w:noWrap/>
            <w:vAlign w:val="center"/>
            <w:hideMark/>
          </w:tcPr>
          <w:p w14:paraId="380E4FE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11402.60355</w:t>
            </w:r>
          </w:p>
        </w:tc>
        <w:tc>
          <w:tcPr>
            <w:tcW w:w="1266" w:type="dxa"/>
            <w:tcBorders>
              <w:top w:val="nil"/>
              <w:left w:val="nil"/>
              <w:bottom w:val="single" w:sz="4" w:space="0" w:color="auto"/>
              <w:right w:val="single" w:sz="4" w:space="0" w:color="auto"/>
            </w:tcBorders>
            <w:shd w:val="clear" w:color="auto" w:fill="auto"/>
            <w:noWrap/>
            <w:vAlign w:val="center"/>
            <w:hideMark/>
          </w:tcPr>
          <w:p w14:paraId="181BAFA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792E5AA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110108.8389</w:t>
            </w:r>
          </w:p>
        </w:tc>
        <w:tc>
          <w:tcPr>
            <w:tcW w:w="1530" w:type="dxa"/>
            <w:tcBorders>
              <w:top w:val="nil"/>
              <w:left w:val="nil"/>
              <w:bottom w:val="single" w:sz="4" w:space="0" w:color="auto"/>
              <w:right w:val="single" w:sz="4" w:space="0" w:color="auto"/>
            </w:tcBorders>
            <w:shd w:val="clear" w:color="auto" w:fill="auto"/>
            <w:noWrap/>
            <w:vAlign w:val="center"/>
            <w:hideMark/>
          </w:tcPr>
          <w:p w14:paraId="0257BED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12089.7156</w:t>
            </w:r>
          </w:p>
        </w:tc>
      </w:tr>
      <w:tr w:rsidR="00202454" w:rsidRPr="00202454" w14:paraId="131BB26A"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386C99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1620" w:type="dxa"/>
            <w:tcBorders>
              <w:top w:val="nil"/>
              <w:left w:val="nil"/>
              <w:bottom w:val="single" w:sz="4" w:space="0" w:color="auto"/>
              <w:right w:val="single" w:sz="4" w:space="0" w:color="auto"/>
            </w:tcBorders>
            <w:shd w:val="clear" w:color="auto" w:fill="auto"/>
            <w:noWrap/>
            <w:vAlign w:val="center"/>
            <w:hideMark/>
          </w:tcPr>
          <w:p w14:paraId="64EF862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16365.19897</w:t>
            </w:r>
          </w:p>
        </w:tc>
        <w:tc>
          <w:tcPr>
            <w:tcW w:w="1266" w:type="dxa"/>
            <w:tcBorders>
              <w:top w:val="nil"/>
              <w:left w:val="nil"/>
              <w:bottom w:val="single" w:sz="4" w:space="0" w:color="auto"/>
              <w:right w:val="single" w:sz="4" w:space="0" w:color="auto"/>
            </w:tcBorders>
            <w:shd w:val="clear" w:color="auto" w:fill="auto"/>
            <w:noWrap/>
            <w:vAlign w:val="center"/>
            <w:hideMark/>
          </w:tcPr>
          <w:p w14:paraId="53FB8FF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74CFD1B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159143.252</w:t>
            </w:r>
          </w:p>
        </w:tc>
        <w:tc>
          <w:tcPr>
            <w:tcW w:w="1530" w:type="dxa"/>
            <w:tcBorders>
              <w:top w:val="nil"/>
              <w:left w:val="nil"/>
              <w:bottom w:val="single" w:sz="4" w:space="0" w:color="auto"/>
              <w:right w:val="single" w:sz="4" w:space="0" w:color="auto"/>
            </w:tcBorders>
            <w:shd w:val="clear" w:color="auto" w:fill="auto"/>
            <w:noWrap/>
            <w:vAlign w:val="center"/>
            <w:hideMark/>
          </w:tcPr>
          <w:p w14:paraId="63AD86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17505.8896</w:t>
            </w:r>
          </w:p>
        </w:tc>
      </w:tr>
      <w:tr w:rsidR="00202454" w:rsidRPr="00202454" w14:paraId="286B5ADA"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2898561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1620" w:type="dxa"/>
            <w:tcBorders>
              <w:top w:val="nil"/>
              <w:left w:val="nil"/>
              <w:bottom w:val="single" w:sz="4" w:space="0" w:color="auto"/>
              <w:right w:val="single" w:sz="4" w:space="0" w:color="auto"/>
            </w:tcBorders>
            <w:shd w:val="clear" w:color="auto" w:fill="auto"/>
            <w:noWrap/>
            <w:vAlign w:val="center"/>
            <w:hideMark/>
          </w:tcPr>
          <w:p w14:paraId="772B721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3647.690241</w:t>
            </w:r>
          </w:p>
        </w:tc>
        <w:tc>
          <w:tcPr>
            <w:tcW w:w="1266" w:type="dxa"/>
            <w:tcBorders>
              <w:top w:val="nil"/>
              <w:left w:val="nil"/>
              <w:bottom w:val="single" w:sz="4" w:space="0" w:color="auto"/>
              <w:right w:val="single" w:sz="4" w:space="0" w:color="auto"/>
            </w:tcBorders>
            <w:shd w:val="clear" w:color="auto" w:fill="auto"/>
            <w:noWrap/>
            <w:vAlign w:val="center"/>
            <w:hideMark/>
          </w:tcPr>
          <w:p w14:paraId="58C3DB7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6CC7C75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21096.59449</w:t>
            </w:r>
          </w:p>
        </w:tc>
        <w:tc>
          <w:tcPr>
            <w:tcW w:w="1530" w:type="dxa"/>
            <w:tcBorders>
              <w:top w:val="nil"/>
              <w:left w:val="nil"/>
              <w:bottom w:val="single" w:sz="4" w:space="0" w:color="auto"/>
              <w:right w:val="single" w:sz="4" w:space="0" w:color="auto"/>
            </w:tcBorders>
            <w:shd w:val="clear" w:color="auto" w:fill="auto"/>
            <w:noWrap/>
            <w:vAlign w:val="center"/>
            <w:hideMark/>
          </w:tcPr>
          <w:p w14:paraId="47371D4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36575.96872</w:t>
            </w:r>
          </w:p>
        </w:tc>
      </w:tr>
      <w:tr w:rsidR="00202454" w:rsidRPr="00202454" w14:paraId="04EFFBAE"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98935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1620" w:type="dxa"/>
            <w:tcBorders>
              <w:top w:val="nil"/>
              <w:left w:val="nil"/>
              <w:bottom w:val="single" w:sz="4" w:space="0" w:color="auto"/>
              <w:right w:val="single" w:sz="4" w:space="0" w:color="auto"/>
            </w:tcBorders>
            <w:shd w:val="clear" w:color="auto" w:fill="auto"/>
            <w:noWrap/>
            <w:vAlign w:val="center"/>
            <w:hideMark/>
          </w:tcPr>
          <w:p w14:paraId="5FC9492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4248.122997</w:t>
            </w:r>
          </w:p>
        </w:tc>
        <w:tc>
          <w:tcPr>
            <w:tcW w:w="1266" w:type="dxa"/>
            <w:tcBorders>
              <w:top w:val="nil"/>
              <w:left w:val="nil"/>
              <w:bottom w:val="single" w:sz="4" w:space="0" w:color="auto"/>
              <w:right w:val="single" w:sz="4" w:space="0" w:color="auto"/>
            </w:tcBorders>
            <w:shd w:val="clear" w:color="auto" w:fill="auto"/>
            <w:noWrap/>
            <w:vAlign w:val="center"/>
            <w:hideMark/>
          </w:tcPr>
          <w:p w14:paraId="480910A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1ED181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5780.885732</w:t>
            </w:r>
          </w:p>
        </w:tc>
        <w:tc>
          <w:tcPr>
            <w:tcW w:w="1530" w:type="dxa"/>
            <w:tcBorders>
              <w:top w:val="nil"/>
              <w:left w:val="nil"/>
              <w:bottom w:val="single" w:sz="4" w:space="0" w:color="auto"/>
              <w:right w:val="single" w:sz="4" w:space="0" w:color="auto"/>
            </w:tcBorders>
            <w:shd w:val="clear" w:color="auto" w:fill="auto"/>
            <w:noWrap/>
            <w:vAlign w:val="center"/>
            <w:hideMark/>
          </w:tcPr>
          <w:p w14:paraId="6669D3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4413.559072</w:t>
            </w:r>
          </w:p>
        </w:tc>
      </w:tr>
      <w:tr w:rsidR="00202454" w:rsidRPr="00202454" w14:paraId="3493B1B9" w14:textId="77777777" w:rsidTr="0013716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596F44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1620" w:type="dxa"/>
            <w:tcBorders>
              <w:top w:val="nil"/>
              <w:left w:val="nil"/>
              <w:bottom w:val="single" w:sz="4" w:space="0" w:color="auto"/>
              <w:right w:val="single" w:sz="4" w:space="0" w:color="auto"/>
            </w:tcBorders>
            <w:shd w:val="clear" w:color="auto" w:fill="auto"/>
            <w:noWrap/>
            <w:vAlign w:val="center"/>
            <w:hideMark/>
          </w:tcPr>
          <w:p w14:paraId="0B25951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45941.80755</w:t>
            </w:r>
          </w:p>
        </w:tc>
        <w:tc>
          <w:tcPr>
            <w:tcW w:w="1266" w:type="dxa"/>
            <w:tcBorders>
              <w:top w:val="nil"/>
              <w:left w:val="nil"/>
              <w:bottom w:val="single" w:sz="4" w:space="0" w:color="auto"/>
              <w:right w:val="single" w:sz="4" w:space="0" w:color="auto"/>
            </w:tcBorders>
            <w:shd w:val="clear" w:color="auto" w:fill="auto"/>
            <w:noWrap/>
            <w:vAlign w:val="center"/>
            <w:hideMark/>
          </w:tcPr>
          <w:p w14:paraId="3BD4882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884" w:type="dxa"/>
            <w:tcBorders>
              <w:top w:val="nil"/>
              <w:left w:val="nil"/>
              <w:bottom w:val="single" w:sz="4" w:space="0" w:color="auto"/>
              <w:right w:val="single" w:sz="4" w:space="0" w:color="auto"/>
            </w:tcBorders>
            <w:shd w:val="clear" w:color="auto" w:fill="auto"/>
            <w:noWrap/>
            <w:vAlign w:val="center"/>
            <w:hideMark/>
          </w:tcPr>
          <w:p w14:paraId="6377942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5201393.96</w:t>
            </w:r>
          </w:p>
        </w:tc>
        <w:tc>
          <w:tcPr>
            <w:tcW w:w="1530" w:type="dxa"/>
            <w:tcBorders>
              <w:top w:val="nil"/>
              <w:left w:val="nil"/>
              <w:bottom w:val="single" w:sz="4" w:space="0" w:color="auto"/>
              <w:right w:val="single" w:sz="4" w:space="0" w:color="auto"/>
            </w:tcBorders>
            <w:shd w:val="clear" w:color="auto" w:fill="auto"/>
            <w:noWrap/>
            <w:vAlign w:val="center"/>
            <w:hideMark/>
          </w:tcPr>
          <w:p w14:paraId="7D7CB75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142242.0374</w:t>
            </w:r>
          </w:p>
        </w:tc>
      </w:tr>
    </w:tbl>
    <w:p w14:paraId="17EA9804" w14:textId="2115C393" w:rsidR="00202454" w:rsidRPr="006F06C9" w:rsidRDefault="00202454" w:rsidP="006F06C9">
      <w:pPr>
        <w:jc w:val="center"/>
        <w:rPr>
          <w:rFonts w:asciiTheme="majorBidi" w:hAnsiTheme="majorBidi" w:cstheme="majorBidi"/>
          <w:sz w:val="20"/>
          <w:szCs w:val="20"/>
        </w:rPr>
      </w:pPr>
    </w:p>
    <w:p w14:paraId="5AFCAF2C" w14:textId="48E70ECB"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Table 3</w:t>
      </w:r>
      <w:r w:rsidR="009843F1">
        <w:rPr>
          <w:rFonts w:asciiTheme="majorBidi" w:hAnsiTheme="majorBidi" w:cstheme="majorBidi"/>
          <w:sz w:val="20"/>
          <w:szCs w:val="20"/>
        </w:rPr>
        <w:t>6</w:t>
      </w:r>
      <w:r w:rsidRPr="006F06C9">
        <w:rPr>
          <w:rFonts w:asciiTheme="majorBidi" w:hAnsiTheme="majorBidi" w:cstheme="majorBidi"/>
          <w:sz w:val="20"/>
          <w:szCs w:val="20"/>
        </w:rPr>
        <w:t>- midpoint impacts of WWTP's phases in scenario 2</w:t>
      </w:r>
    </w:p>
    <w:tbl>
      <w:tblPr>
        <w:tblW w:w="9265" w:type="dxa"/>
        <w:jc w:val="center"/>
        <w:tblLook w:val="04A0" w:firstRow="1" w:lastRow="0" w:firstColumn="1" w:lastColumn="0" w:noHBand="0" w:noVBand="1"/>
      </w:tblPr>
      <w:tblGrid>
        <w:gridCol w:w="3325"/>
        <w:gridCol w:w="1350"/>
        <w:gridCol w:w="1530"/>
        <w:gridCol w:w="1620"/>
        <w:gridCol w:w="1440"/>
      </w:tblGrid>
      <w:tr w:rsidR="00202454" w:rsidRPr="00202454" w14:paraId="66F1AFB9" w14:textId="77777777" w:rsidTr="00137166">
        <w:trPr>
          <w:trHeight w:val="264"/>
          <w:jc w:val="center"/>
        </w:trPr>
        <w:tc>
          <w:tcPr>
            <w:tcW w:w="3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C16D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655AB7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Chemical consumption</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4F9F8C2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Air emissions</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14:paraId="36D1478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Energy consumption</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5B1F4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w:t>
            </w:r>
          </w:p>
        </w:tc>
      </w:tr>
      <w:tr w:rsidR="00202454" w:rsidRPr="00202454" w14:paraId="1E36571C"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60EF47B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1350" w:type="dxa"/>
            <w:tcBorders>
              <w:top w:val="nil"/>
              <w:left w:val="nil"/>
              <w:bottom w:val="single" w:sz="4" w:space="0" w:color="auto"/>
              <w:right w:val="single" w:sz="4" w:space="0" w:color="auto"/>
            </w:tcBorders>
            <w:shd w:val="clear" w:color="auto" w:fill="auto"/>
            <w:noWrap/>
            <w:vAlign w:val="center"/>
            <w:hideMark/>
          </w:tcPr>
          <w:p w14:paraId="569E11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0.06282489</w:t>
            </w:r>
          </w:p>
        </w:tc>
        <w:tc>
          <w:tcPr>
            <w:tcW w:w="1530" w:type="dxa"/>
            <w:tcBorders>
              <w:top w:val="nil"/>
              <w:left w:val="nil"/>
              <w:bottom w:val="single" w:sz="4" w:space="0" w:color="auto"/>
              <w:right w:val="single" w:sz="4" w:space="0" w:color="auto"/>
            </w:tcBorders>
            <w:shd w:val="clear" w:color="auto" w:fill="auto"/>
            <w:noWrap/>
            <w:vAlign w:val="center"/>
            <w:hideMark/>
          </w:tcPr>
          <w:p w14:paraId="0924013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78.91891825</w:t>
            </w:r>
          </w:p>
        </w:tc>
        <w:tc>
          <w:tcPr>
            <w:tcW w:w="1620" w:type="dxa"/>
            <w:tcBorders>
              <w:top w:val="nil"/>
              <w:left w:val="nil"/>
              <w:bottom w:val="single" w:sz="4" w:space="0" w:color="auto"/>
              <w:right w:val="single" w:sz="4" w:space="0" w:color="auto"/>
            </w:tcBorders>
            <w:shd w:val="clear" w:color="auto" w:fill="auto"/>
            <w:noWrap/>
            <w:vAlign w:val="center"/>
            <w:hideMark/>
          </w:tcPr>
          <w:p w14:paraId="454F04E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7.372272228</w:t>
            </w:r>
          </w:p>
        </w:tc>
        <w:tc>
          <w:tcPr>
            <w:tcW w:w="1440" w:type="dxa"/>
            <w:tcBorders>
              <w:top w:val="nil"/>
              <w:left w:val="nil"/>
              <w:bottom w:val="single" w:sz="4" w:space="0" w:color="auto"/>
              <w:right w:val="single" w:sz="4" w:space="0" w:color="auto"/>
            </w:tcBorders>
            <w:shd w:val="clear" w:color="auto" w:fill="auto"/>
            <w:noWrap/>
            <w:vAlign w:val="center"/>
            <w:hideMark/>
          </w:tcPr>
          <w:p w14:paraId="037AEF2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0.214530345</w:t>
            </w:r>
          </w:p>
        </w:tc>
      </w:tr>
      <w:tr w:rsidR="00202454" w:rsidRPr="00202454" w14:paraId="6C715689"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5B884C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1350" w:type="dxa"/>
            <w:tcBorders>
              <w:top w:val="nil"/>
              <w:left w:val="nil"/>
              <w:bottom w:val="single" w:sz="4" w:space="0" w:color="auto"/>
              <w:right w:val="single" w:sz="4" w:space="0" w:color="auto"/>
            </w:tcBorders>
            <w:shd w:val="clear" w:color="auto" w:fill="auto"/>
            <w:noWrap/>
            <w:vAlign w:val="center"/>
            <w:hideMark/>
          </w:tcPr>
          <w:p w14:paraId="32CA4A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9280.239772</w:t>
            </w:r>
          </w:p>
        </w:tc>
        <w:tc>
          <w:tcPr>
            <w:tcW w:w="1530" w:type="dxa"/>
            <w:tcBorders>
              <w:top w:val="nil"/>
              <w:left w:val="nil"/>
              <w:bottom w:val="single" w:sz="4" w:space="0" w:color="auto"/>
              <w:right w:val="single" w:sz="4" w:space="0" w:color="auto"/>
            </w:tcBorders>
            <w:shd w:val="clear" w:color="auto" w:fill="auto"/>
            <w:noWrap/>
            <w:vAlign w:val="center"/>
            <w:hideMark/>
          </w:tcPr>
          <w:p w14:paraId="15A6DD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D80A9F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308055.9272</w:t>
            </w:r>
          </w:p>
        </w:tc>
        <w:tc>
          <w:tcPr>
            <w:tcW w:w="1440" w:type="dxa"/>
            <w:tcBorders>
              <w:top w:val="nil"/>
              <w:left w:val="nil"/>
              <w:bottom w:val="single" w:sz="4" w:space="0" w:color="auto"/>
              <w:right w:val="single" w:sz="4" w:space="0" w:color="auto"/>
            </w:tcBorders>
            <w:shd w:val="clear" w:color="auto" w:fill="auto"/>
            <w:noWrap/>
            <w:vAlign w:val="center"/>
            <w:hideMark/>
          </w:tcPr>
          <w:p w14:paraId="0C06658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17073.41751</w:t>
            </w:r>
          </w:p>
        </w:tc>
      </w:tr>
      <w:tr w:rsidR="00202454" w:rsidRPr="00202454" w14:paraId="043A6994"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5311C0F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1350" w:type="dxa"/>
            <w:tcBorders>
              <w:top w:val="nil"/>
              <w:left w:val="nil"/>
              <w:bottom w:val="single" w:sz="4" w:space="0" w:color="auto"/>
              <w:right w:val="single" w:sz="4" w:space="0" w:color="auto"/>
            </w:tcBorders>
            <w:shd w:val="clear" w:color="auto" w:fill="auto"/>
            <w:noWrap/>
            <w:vAlign w:val="center"/>
            <w:hideMark/>
          </w:tcPr>
          <w:p w14:paraId="6B241BC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515.4102162</w:t>
            </w:r>
          </w:p>
        </w:tc>
        <w:tc>
          <w:tcPr>
            <w:tcW w:w="1530" w:type="dxa"/>
            <w:tcBorders>
              <w:top w:val="nil"/>
              <w:left w:val="nil"/>
              <w:bottom w:val="single" w:sz="4" w:space="0" w:color="auto"/>
              <w:right w:val="single" w:sz="4" w:space="0" w:color="auto"/>
            </w:tcBorders>
            <w:shd w:val="clear" w:color="auto" w:fill="auto"/>
            <w:noWrap/>
            <w:vAlign w:val="center"/>
            <w:hideMark/>
          </w:tcPr>
          <w:p w14:paraId="634B1BB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5372A40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25682.27929</w:t>
            </w:r>
          </w:p>
        </w:tc>
        <w:tc>
          <w:tcPr>
            <w:tcW w:w="1440" w:type="dxa"/>
            <w:tcBorders>
              <w:top w:val="nil"/>
              <w:left w:val="nil"/>
              <w:bottom w:val="single" w:sz="4" w:space="0" w:color="auto"/>
              <w:right w:val="single" w:sz="4" w:space="0" w:color="auto"/>
            </w:tcBorders>
            <w:shd w:val="clear" w:color="auto" w:fill="auto"/>
            <w:noWrap/>
            <w:vAlign w:val="center"/>
            <w:hideMark/>
          </w:tcPr>
          <w:p w14:paraId="700B800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2928.370533</w:t>
            </w:r>
          </w:p>
        </w:tc>
      </w:tr>
      <w:tr w:rsidR="00202454" w:rsidRPr="00202454" w14:paraId="2CE9CB7A"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4FF103B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1350" w:type="dxa"/>
            <w:tcBorders>
              <w:top w:val="nil"/>
              <w:left w:val="nil"/>
              <w:bottom w:val="single" w:sz="4" w:space="0" w:color="auto"/>
              <w:right w:val="single" w:sz="4" w:space="0" w:color="auto"/>
            </w:tcBorders>
            <w:shd w:val="clear" w:color="auto" w:fill="auto"/>
            <w:noWrap/>
            <w:vAlign w:val="center"/>
            <w:hideMark/>
          </w:tcPr>
          <w:p w14:paraId="6C278E9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491.3573438</w:t>
            </w:r>
          </w:p>
        </w:tc>
        <w:tc>
          <w:tcPr>
            <w:tcW w:w="1530" w:type="dxa"/>
            <w:tcBorders>
              <w:top w:val="nil"/>
              <w:left w:val="nil"/>
              <w:bottom w:val="single" w:sz="4" w:space="0" w:color="auto"/>
              <w:right w:val="single" w:sz="4" w:space="0" w:color="auto"/>
            </w:tcBorders>
            <w:shd w:val="clear" w:color="auto" w:fill="auto"/>
            <w:noWrap/>
            <w:vAlign w:val="center"/>
            <w:hideMark/>
          </w:tcPr>
          <w:p w14:paraId="4496294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4FBA23F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15353.06085</w:t>
            </w:r>
          </w:p>
        </w:tc>
        <w:tc>
          <w:tcPr>
            <w:tcW w:w="1440" w:type="dxa"/>
            <w:tcBorders>
              <w:top w:val="nil"/>
              <w:left w:val="nil"/>
              <w:bottom w:val="single" w:sz="4" w:space="0" w:color="auto"/>
              <w:right w:val="single" w:sz="4" w:space="0" w:color="auto"/>
            </w:tcBorders>
            <w:shd w:val="clear" w:color="auto" w:fill="auto"/>
            <w:noWrap/>
            <w:vAlign w:val="center"/>
            <w:hideMark/>
          </w:tcPr>
          <w:p w14:paraId="33039EA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1124.549061</w:t>
            </w:r>
          </w:p>
        </w:tc>
      </w:tr>
      <w:tr w:rsidR="00202454" w:rsidRPr="00202454" w14:paraId="2E6F0D53"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02FCF4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1350" w:type="dxa"/>
            <w:tcBorders>
              <w:top w:val="nil"/>
              <w:left w:val="nil"/>
              <w:bottom w:val="single" w:sz="4" w:space="0" w:color="auto"/>
              <w:right w:val="single" w:sz="4" w:space="0" w:color="auto"/>
            </w:tcBorders>
            <w:shd w:val="clear" w:color="auto" w:fill="auto"/>
            <w:noWrap/>
            <w:vAlign w:val="center"/>
            <w:hideMark/>
          </w:tcPr>
          <w:p w14:paraId="652EB27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56443.37255</w:t>
            </w:r>
          </w:p>
        </w:tc>
        <w:tc>
          <w:tcPr>
            <w:tcW w:w="1530" w:type="dxa"/>
            <w:tcBorders>
              <w:top w:val="nil"/>
              <w:left w:val="nil"/>
              <w:bottom w:val="single" w:sz="4" w:space="0" w:color="auto"/>
              <w:right w:val="single" w:sz="4" w:space="0" w:color="auto"/>
            </w:tcBorders>
            <w:shd w:val="clear" w:color="auto" w:fill="auto"/>
            <w:noWrap/>
            <w:vAlign w:val="center"/>
            <w:hideMark/>
          </w:tcPr>
          <w:p w14:paraId="4B81BF3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4B90C8F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78777.05279</w:t>
            </w:r>
          </w:p>
        </w:tc>
        <w:tc>
          <w:tcPr>
            <w:tcW w:w="1440" w:type="dxa"/>
            <w:tcBorders>
              <w:top w:val="nil"/>
              <w:left w:val="nil"/>
              <w:bottom w:val="single" w:sz="4" w:space="0" w:color="auto"/>
              <w:right w:val="single" w:sz="4" w:space="0" w:color="auto"/>
            </w:tcBorders>
            <w:shd w:val="clear" w:color="auto" w:fill="auto"/>
            <w:noWrap/>
            <w:vAlign w:val="center"/>
            <w:hideMark/>
          </w:tcPr>
          <w:p w14:paraId="0C798EF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31434.26986</w:t>
            </w:r>
          </w:p>
        </w:tc>
      </w:tr>
      <w:tr w:rsidR="00202454" w:rsidRPr="00202454" w14:paraId="6AFD7EA6"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755EF05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1350" w:type="dxa"/>
            <w:tcBorders>
              <w:top w:val="nil"/>
              <w:left w:val="nil"/>
              <w:bottom w:val="single" w:sz="4" w:space="0" w:color="auto"/>
              <w:right w:val="single" w:sz="4" w:space="0" w:color="auto"/>
            </w:tcBorders>
            <w:shd w:val="clear" w:color="auto" w:fill="auto"/>
            <w:noWrap/>
            <w:vAlign w:val="center"/>
            <w:hideMark/>
          </w:tcPr>
          <w:p w14:paraId="5636DC2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288515.5764</w:t>
            </w:r>
          </w:p>
        </w:tc>
        <w:tc>
          <w:tcPr>
            <w:tcW w:w="1530" w:type="dxa"/>
            <w:tcBorders>
              <w:top w:val="nil"/>
              <w:left w:val="nil"/>
              <w:bottom w:val="single" w:sz="4" w:space="0" w:color="auto"/>
              <w:right w:val="single" w:sz="4" w:space="0" w:color="auto"/>
            </w:tcBorders>
            <w:shd w:val="clear" w:color="auto" w:fill="auto"/>
            <w:noWrap/>
            <w:vAlign w:val="center"/>
            <w:hideMark/>
          </w:tcPr>
          <w:p w14:paraId="11A86D9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058197F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1556721.997</w:t>
            </w:r>
          </w:p>
        </w:tc>
        <w:tc>
          <w:tcPr>
            <w:tcW w:w="1440" w:type="dxa"/>
            <w:tcBorders>
              <w:top w:val="nil"/>
              <w:left w:val="nil"/>
              <w:bottom w:val="single" w:sz="4" w:space="0" w:color="auto"/>
              <w:right w:val="single" w:sz="4" w:space="0" w:color="auto"/>
            </w:tcBorders>
            <w:shd w:val="clear" w:color="auto" w:fill="auto"/>
            <w:noWrap/>
            <w:vAlign w:val="center"/>
            <w:hideMark/>
          </w:tcPr>
          <w:p w14:paraId="57AEE11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1285700.64</w:t>
            </w:r>
          </w:p>
        </w:tc>
      </w:tr>
      <w:tr w:rsidR="00202454" w:rsidRPr="00202454" w14:paraId="32D867C7"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19F0A3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1350" w:type="dxa"/>
            <w:tcBorders>
              <w:top w:val="nil"/>
              <w:left w:val="nil"/>
              <w:bottom w:val="single" w:sz="4" w:space="0" w:color="auto"/>
              <w:right w:val="single" w:sz="4" w:space="0" w:color="auto"/>
            </w:tcBorders>
            <w:shd w:val="clear" w:color="auto" w:fill="auto"/>
            <w:noWrap/>
            <w:vAlign w:val="center"/>
            <w:hideMark/>
          </w:tcPr>
          <w:p w14:paraId="3FCEDF5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152891.7</w:t>
            </w:r>
          </w:p>
        </w:tc>
        <w:tc>
          <w:tcPr>
            <w:tcW w:w="1530" w:type="dxa"/>
            <w:tcBorders>
              <w:top w:val="nil"/>
              <w:left w:val="nil"/>
              <w:bottom w:val="single" w:sz="4" w:space="0" w:color="auto"/>
              <w:right w:val="single" w:sz="4" w:space="0" w:color="auto"/>
            </w:tcBorders>
            <w:shd w:val="clear" w:color="auto" w:fill="auto"/>
            <w:noWrap/>
            <w:vAlign w:val="center"/>
            <w:hideMark/>
          </w:tcPr>
          <w:p w14:paraId="7E5C128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66125735.29</w:t>
            </w:r>
          </w:p>
        </w:tc>
        <w:tc>
          <w:tcPr>
            <w:tcW w:w="1620" w:type="dxa"/>
            <w:tcBorders>
              <w:top w:val="nil"/>
              <w:left w:val="nil"/>
              <w:bottom w:val="single" w:sz="4" w:space="0" w:color="auto"/>
              <w:right w:val="single" w:sz="4" w:space="0" w:color="auto"/>
            </w:tcBorders>
            <w:shd w:val="clear" w:color="auto" w:fill="auto"/>
            <w:noWrap/>
            <w:vAlign w:val="center"/>
            <w:hideMark/>
          </w:tcPr>
          <w:p w14:paraId="2D3FCF2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14246764.24</w:t>
            </w:r>
          </w:p>
        </w:tc>
        <w:tc>
          <w:tcPr>
            <w:tcW w:w="1440" w:type="dxa"/>
            <w:tcBorders>
              <w:top w:val="nil"/>
              <w:left w:val="nil"/>
              <w:bottom w:val="single" w:sz="4" w:space="0" w:color="auto"/>
              <w:right w:val="single" w:sz="4" w:space="0" w:color="auto"/>
            </w:tcBorders>
            <w:shd w:val="clear" w:color="auto" w:fill="auto"/>
            <w:noWrap/>
            <w:vAlign w:val="center"/>
            <w:hideMark/>
          </w:tcPr>
          <w:p w14:paraId="03FA429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486777.7066</w:t>
            </w:r>
          </w:p>
        </w:tc>
      </w:tr>
      <w:tr w:rsidR="00202454" w:rsidRPr="00202454" w14:paraId="40702EBF"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331212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1350" w:type="dxa"/>
            <w:tcBorders>
              <w:top w:val="nil"/>
              <w:left w:val="nil"/>
              <w:bottom w:val="single" w:sz="4" w:space="0" w:color="auto"/>
              <w:right w:val="single" w:sz="4" w:space="0" w:color="auto"/>
            </w:tcBorders>
            <w:shd w:val="clear" w:color="auto" w:fill="auto"/>
            <w:noWrap/>
            <w:vAlign w:val="center"/>
            <w:hideMark/>
          </w:tcPr>
          <w:p w14:paraId="575C0D0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2570.004132</w:t>
            </w:r>
          </w:p>
        </w:tc>
        <w:tc>
          <w:tcPr>
            <w:tcW w:w="1530" w:type="dxa"/>
            <w:tcBorders>
              <w:top w:val="nil"/>
              <w:left w:val="nil"/>
              <w:bottom w:val="single" w:sz="4" w:space="0" w:color="auto"/>
              <w:right w:val="single" w:sz="4" w:space="0" w:color="auto"/>
            </w:tcBorders>
            <w:shd w:val="clear" w:color="auto" w:fill="auto"/>
            <w:noWrap/>
            <w:vAlign w:val="center"/>
            <w:hideMark/>
          </w:tcPr>
          <w:p w14:paraId="016D2B5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5424D2B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26888.93033</w:t>
            </w:r>
          </w:p>
        </w:tc>
        <w:tc>
          <w:tcPr>
            <w:tcW w:w="1440" w:type="dxa"/>
            <w:tcBorders>
              <w:top w:val="nil"/>
              <w:left w:val="nil"/>
              <w:bottom w:val="single" w:sz="4" w:space="0" w:color="auto"/>
              <w:right w:val="single" w:sz="4" w:space="0" w:color="auto"/>
            </w:tcBorders>
            <w:shd w:val="clear" w:color="auto" w:fill="auto"/>
            <w:noWrap/>
            <w:vAlign w:val="center"/>
            <w:hideMark/>
          </w:tcPr>
          <w:p w14:paraId="23B3B69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2311.544552</w:t>
            </w:r>
          </w:p>
        </w:tc>
      </w:tr>
      <w:tr w:rsidR="00202454" w:rsidRPr="00202454" w14:paraId="4ABF373A"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ABE2D3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1350" w:type="dxa"/>
            <w:tcBorders>
              <w:top w:val="nil"/>
              <w:left w:val="nil"/>
              <w:bottom w:val="single" w:sz="4" w:space="0" w:color="auto"/>
              <w:right w:val="single" w:sz="4" w:space="0" w:color="auto"/>
            </w:tcBorders>
            <w:shd w:val="clear" w:color="auto" w:fill="auto"/>
            <w:noWrap/>
            <w:vAlign w:val="center"/>
            <w:hideMark/>
          </w:tcPr>
          <w:p w14:paraId="5CD8F93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521.48136</w:t>
            </w:r>
          </w:p>
        </w:tc>
        <w:tc>
          <w:tcPr>
            <w:tcW w:w="1530" w:type="dxa"/>
            <w:tcBorders>
              <w:top w:val="nil"/>
              <w:left w:val="nil"/>
              <w:bottom w:val="single" w:sz="4" w:space="0" w:color="auto"/>
              <w:right w:val="single" w:sz="4" w:space="0" w:color="auto"/>
            </w:tcBorders>
            <w:shd w:val="clear" w:color="auto" w:fill="auto"/>
            <w:noWrap/>
            <w:vAlign w:val="center"/>
            <w:hideMark/>
          </w:tcPr>
          <w:p w14:paraId="0ADE485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0C8B024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26250.29136</w:t>
            </w:r>
          </w:p>
        </w:tc>
        <w:tc>
          <w:tcPr>
            <w:tcW w:w="1440" w:type="dxa"/>
            <w:tcBorders>
              <w:top w:val="nil"/>
              <w:left w:val="nil"/>
              <w:bottom w:val="single" w:sz="4" w:space="0" w:color="auto"/>
              <w:right w:val="single" w:sz="4" w:space="0" w:color="auto"/>
            </w:tcBorders>
            <w:shd w:val="clear" w:color="auto" w:fill="auto"/>
            <w:noWrap/>
            <w:vAlign w:val="center"/>
            <w:hideMark/>
          </w:tcPr>
          <w:p w14:paraId="4BE27C1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2990.950029</w:t>
            </w:r>
          </w:p>
        </w:tc>
      </w:tr>
      <w:tr w:rsidR="00202454" w:rsidRPr="00202454" w14:paraId="0E7B012C"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4B680B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1350" w:type="dxa"/>
            <w:tcBorders>
              <w:top w:val="nil"/>
              <w:left w:val="nil"/>
              <w:bottom w:val="single" w:sz="4" w:space="0" w:color="auto"/>
              <w:right w:val="single" w:sz="4" w:space="0" w:color="auto"/>
            </w:tcBorders>
            <w:shd w:val="clear" w:color="auto" w:fill="auto"/>
            <w:noWrap/>
            <w:vAlign w:val="center"/>
            <w:hideMark/>
          </w:tcPr>
          <w:p w14:paraId="0875B6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1174.491746</w:t>
            </w:r>
          </w:p>
        </w:tc>
        <w:tc>
          <w:tcPr>
            <w:tcW w:w="1530" w:type="dxa"/>
            <w:tcBorders>
              <w:top w:val="nil"/>
              <w:left w:val="nil"/>
              <w:bottom w:val="single" w:sz="4" w:space="0" w:color="auto"/>
              <w:right w:val="single" w:sz="4" w:space="0" w:color="auto"/>
            </w:tcBorders>
            <w:shd w:val="clear" w:color="auto" w:fill="auto"/>
            <w:noWrap/>
            <w:vAlign w:val="center"/>
            <w:hideMark/>
          </w:tcPr>
          <w:p w14:paraId="26DD2B5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0DD5432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44655.72792</w:t>
            </w:r>
          </w:p>
        </w:tc>
        <w:tc>
          <w:tcPr>
            <w:tcW w:w="1440" w:type="dxa"/>
            <w:tcBorders>
              <w:top w:val="nil"/>
              <w:left w:val="nil"/>
              <w:bottom w:val="single" w:sz="4" w:space="0" w:color="auto"/>
              <w:right w:val="single" w:sz="4" w:space="0" w:color="auto"/>
            </w:tcBorders>
            <w:shd w:val="clear" w:color="auto" w:fill="auto"/>
            <w:noWrap/>
            <w:vAlign w:val="center"/>
            <w:hideMark/>
          </w:tcPr>
          <w:p w14:paraId="497E54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2132.351178</w:t>
            </w:r>
          </w:p>
        </w:tc>
      </w:tr>
      <w:tr w:rsidR="00202454" w:rsidRPr="00202454" w14:paraId="5BB7BE22"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1FE8A15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1350" w:type="dxa"/>
            <w:tcBorders>
              <w:top w:val="nil"/>
              <w:left w:val="nil"/>
              <w:bottom w:val="single" w:sz="4" w:space="0" w:color="auto"/>
              <w:right w:val="single" w:sz="4" w:space="0" w:color="auto"/>
            </w:tcBorders>
            <w:shd w:val="clear" w:color="auto" w:fill="auto"/>
            <w:noWrap/>
            <w:vAlign w:val="center"/>
            <w:hideMark/>
          </w:tcPr>
          <w:p w14:paraId="3A8274D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98.46433074</w:t>
            </w:r>
          </w:p>
        </w:tc>
        <w:tc>
          <w:tcPr>
            <w:tcW w:w="1530" w:type="dxa"/>
            <w:tcBorders>
              <w:top w:val="nil"/>
              <w:left w:val="nil"/>
              <w:bottom w:val="single" w:sz="4" w:space="0" w:color="auto"/>
              <w:right w:val="single" w:sz="4" w:space="0" w:color="auto"/>
            </w:tcBorders>
            <w:shd w:val="clear" w:color="auto" w:fill="auto"/>
            <w:noWrap/>
            <w:vAlign w:val="center"/>
            <w:hideMark/>
          </w:tcPr>
          <w:p w14:paraId="39C8A3E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6144F2A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456.0926049</w:t>
            </w:r>
          </w:p>
        </w:tc>
        <w:tc>
          <w:tcPr>
            <w:tcW w:w="1440" w:type="dxa"/>
            <w:tcBorders>
              <w:top w:val="nil"/>
              <w:left w:val="nil"/>
              <w:bottom w:val="single" w:sz="4" w:space="0" w:color="auto"/>
              <w:right w:val="single" w:sz="4" w:space="0" w:color="auto"/>
            </w:tcBorders>
            <w:shd w:val="clear" w:color="auto" w:fill="auto"/>
            <w:noWrap/>
            <w:vAlign w:val="center"/>
            <w:hideMark/>
          </w:tcPr>
          <w:p w14:paraId="2D1D64F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124.5951939</w:t>
            </w:r>
          </w:p>
        </w:tc>
      </w:tr>
      <w:tr w:rsidR="00202454" w:rsidRPr="00202454" w14:paraId="05E7A16B"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33060D1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1350" w:type="dxa"/>
            <w:tcBorders>
              <w:top w:val="nil"/>
              <w:left w:val="nil"/>
              <w:bottom w:val="single" w:sz="4" w:space="0" w:color="auto"/>
              <w:right w:val="single" w:sz="4" w:space="0" w:color="auto"/>
            </w:tcBorders>
            <w:shd w:val="clear" w:color="auto" w:fill="auto"/>
            <w:noWrap/>
            <w:vAlign w:val="center"/>
            <w:hideMark/>
          </w:tcPr>
          <w:p w14:paraId="0A313D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4.877084569</w:t>
            </w:r>
          </w:p>
        </w:tc>
        <w:tc>
          <w:tcPr>
            <w:tcW w:w="1530" w:type="dxa"/>
            <w:tcBorders>
              <w:top w:val="nil"/>
              <w:left w:val="nil"/>
              <w:bottom w:val="single" w:sz="4" w:space="0" w:color="auto"/>
              <w:right w:val="single" w:sz="4" w:space="0" w:color="auto"/>
            </w:tcBorders>
            <w:shd w:val="clear" w:color="auto" w:fill="auto"/>
            <w:noWrap/>
            <w:vAlign w:val="center"/>
            <w:hideMark/>
          </w:tcPr>
          <w:p w14:paraId="1E0CFFD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73BFC52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45.68777763</w:t>
            </w:r>
          </w:p>
        </w:tc>
        <w:tc>
          <w:tcPr>
            <w:tcW w:w="1440" w:type="dxa"/>
            <w:tcBorders>
              <w:top w:val="nil"/>
              <w:left w:val="nil"/>
              <w:bottom w:val="single" w:sz="4" w:space="0" w:color="auto"/>
              <w:right w:val="single" w:sz="4" w:space="0" w:color="auto"/>
            </w:tcBorders>
            <w:shd w:val="clear" w:color="auto" w:fill="auto"/>
            <w:noWrap/>
            <w:vAlign w:val="center"/>
            <w:hideMark/>
          </w:tcPr>
          <w:p w14:paraId="1EFA5DA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9.496824179</w:t>
            </w:r>
          </w:p>
        </w:tc>
      </w:tr>
      <w:tr w:rsidR="00202454" w:rsidRPr="00202454" w14:paraId="34F52569"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2283F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1350" w:type="dxa"/>
            <w:tcBorders>
              <w:top w:val="nil"/>
              <w:left w:val="nil"/>
              <w:bottom w:val="single" w:sz="4" w:space="0" w:color="auto"/>
              <w:right w:val="single" w:sz="4" w:space="0" w:color="auto"/>
            </w:tcBorders>
            <w:shd w:val="clear" w:color="auto" w:fill="auto"/>
            <w:noWrap/>
            <w:vAlign w:val="center"/>
            <w:hideMark/>
          </w:tcPr>
          <w:p w14:paraId="7D26F1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876329.3469</w:t>
            </w:r>
          </w:p>
        </w:tc>
        <w:tc>
          <w:tcPr>
            <w:tcW w:w="1530" w:type="dxa"/>
            <w:tcBorders>
              <w:top w:val="nil"/>
              <w:left w:val="nil"/>
              <w:bottom w:val="single" w:sz="4" w:space="0" w:color="auto"/>
              <w:right w:val="single" w:sz="4" w:space="0" w:color="auto"/>
            </w:tcBorders>
            <w:shd w:val="clear" w:color="auto" w:fill="auto"/>
            <w:noWrap/>
            <w:vAlign w:val="center"/>
            <w:hideMark/>
          </w:tcPr>
          <w:p w14:paraId="5A15453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7D0E23F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23084367.99</w:t>
            </w:r>
          </w:p>
        </w:tc>
        <w:tc>
          <w:tcPr>
            <w:tcW w:w="1440" w:type="dxa"/>
            <w:tcBorders>
              <w:top w:val="nil"/>
              <w:left w:val="nil"/>
              <w:bottom w:val="single" w:sz="4" w:space="0" w:color="auto"/>
              <w:right w:val="single" w:sz="4" w:space="0" w:color="auto"/>
            </w:tcBorders>
            <w:shd w:val="clear" w:color="auto" w:fill="auto"/>
            <w:noWrap/>
            <w:vAlign w:val="center"/>
            <w:hideMark/>
          </w:tcPr>
          <w:p w14:paraId="228720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1695829.844</w:t>
            </w:r>
          </w:p>
        </w:tc>
      </w:tr>
      <w:tr w:rsidR="00202454" w:rsidRPr="00202454" w14:paraId="434F0B20"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3BA8FF1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1350" w:type="dxa"/>
            <w:tcBorders>
              <w:top w:val="nil"/>
              <w:left w:val="nil"/>
              <w:bottom w:val="single" w:sz="4" w:space="0" w:color="auto"/>
              <w:right w:val="single" w:sz="4" w:space="0" w:color="auto"/>
            </w:tcBorders>
            <w:shd w:val="clear" w:color="auto" w:fill="auto"/>
            <w:noWrap/>
            <w:vAlign w:val="center"/>
            <w:hideMark/>
          </w:tcPr>
          <w:p w14:paraId="5D4FF0C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11402.60355</w:t>
            </w:r>
          </w:p>
        </w:tc>
        <w:tc>
          <w:tcPr>
            <w:tcW w:w="1530" w:type="dxa"/>
            <w:tcBorders>
              <w:top w:val="nil"/>
              <w:left w:val="nil"/>
              <w:bottom w:val="single" w:sz="4" w:space="0" w:color="auto"/>
              <w:right w:val="single" w:sz="4" w:space="0" w:color="auto"/>
            </w:tcBorders>
            <w:shd w:val="clear" w:color="auto" w:fill="auto"/>
            <w:noWrap/>
            <w:vAlign w:val="center"/>
            <w:hideMark/>
          </w:tcPr>
          <w:p w14:paraId="5ED5A63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4556593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104836.9573</w:t>
            </w:r>
          </w:p>
        </w:tc>
        <w:tc>
          <w:tcPr>
            <w:tcW w:w="1440" w:type="dxa"/>
            <w:tcBorders>
              <w:top w:val="nil"/>
              <w:left w:val="nil"/>
              <w:bottom w:val="single" w:sz="4" w:space="0" w:color="auto"/>
              <w:right w:val="single" w:sz="4" w:space="0" w:color="auto"/>
            </w:tcBorders>
            <w:shd w:val="clear" w:color="auto" w:fill="auto"/>
            <w:noWrap/>
            <w:vAlign w:val="center"/>
            <w:hideMark/>
          </w:tcPr>
          <w:p w14:paraId="1CAA10B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11551.34364</w:t>
            </w:r>
          </w:p>
        </w:tc>
      </w:tr>
      <w:tr w:rsidR="00202454" w:rsidRPr="00202454" w14:paraId="22E2033E"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4A6AA6A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1350" w:type="dxa"/>
            <w:tcBorders>
              <w:top w:val="nil"/>
              <w:left w:val="nil"/>
              <w:bottom w:val="single" w:sz="4" w:space="0" w:color="auto"/>
              <w:right w:val="single" w:sz="4" w:space="0" w:color="auto"/>
            </w:tcBorders>
            <w:shd w:val="clear" w:color="auto" w:fill="auto"/>
            <w:noWrap/>
            <w:vAlign w:val="center"/>
            <w:hideMark/>
          </w:tcPr>
          <w:p w14:paraId="7887972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16365.19897</w:t>
            </w:r>
          </w:p>
        </w:tc>
        <w:tc>
          <w:tcPr>
            <w:tcW w:w="1530" w:type="dxa"/>
            <w:tcBorders>
              <w:top w:val="nil"/>
              <w:left w:val="nil"/>
              <w:bottom w:val="single" w:sz="4" w:space="0" w:color="auto"/>
              <w:right w:val="single" w:sz="4" w:space="0" w:color="auto"/>
            </w:tcBorders>
            <w:shd w:val="clear" w:color="auto" w:fill="auto"/>
            <w:noWrap/>
            <w:vAlign w:val="center"/>
            <w:hideMark/>
          </w:tcPr>
          <w:p w14:paraId="04BE882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1C797FF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151523.6604</w:t>
            </w:r>
          </w:p>
        </w:tc>
        <w:tc>
          <w:tcPr>
            <w:tcW w:w="1440" w:type="dxa"/>
            <w:tcBorders>
              <w:top w:val="nil"/>
              <w:left w:val="nil"/>
              <w:bottom w:val="single" w:sz="4" w:space="0" w:color="auto"/>
              <w:right w:val="single" w:sz="4" w:space="0" w:color="auto"/>
            </w:tcBorders>
            <w:shd w:val="clear" w:color="auto" w:fill="auto"/>
            <w:noWrap/>
            <w:vAlign w:val="center"/>
            <w:hideMark/>
          </w:tcPr>
          <w:p w14:paraId="7C2E9A4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16731.64754</w:t>
            </w:r>
          </w:p>
        </w:tc>
      </w:tr>
      <w:tr w:rsidR="00202454" w:rsidRPr="00202454" w14:paraId="43C98241"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53A32CD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1350" w:type="dxa"/>
            <w:tcBorders>
              <w:top w:val="nil"/>
              <w:left w:val="nil"/>
              <w:bottom w:val="single" w:sz="4" w:space="0" w:color="auto"/>
              <w:right w:val="single" w:sz="4" w:space="0" w:color="auto"/>
            </w:tcBorders>
            <w:shd w:val="clear" w:color="auto" w:fill="auto"/>
            <w:noWrap/>
            <w:vAlign w:val="center"/>
            <w:hideMark/>
          </w:tcPr>
          <w:p w14:paraId="35FB898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3647.690241</w:t>
            </w:r>
          </w:p>
        </w:tc>
        <w:tc>
          <w:tcPr>
            <w:tcW w:w="1530" w:type="dxa"/>
            <w:tcBorders>
              <w:top w:val="nil"/>
              <w:left w:val="nil"/>
              <w:bottom w:val="single" w:sz="4" w:space="0" w:color="auto"/>
              <w:right w:val="single" w:sz="4" w:space="0" w:color="auto"/>
            </w:tcBorders>
            <w:shd w:val="clear" w:color="auto" w:fill="auto"/>
            <w:noWrap/>
            <w:vAlign w:val="center"/>
            <w:hideMark/>
          </w:tcPr>
          <w:p w14:paraId="0DD8931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4890451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20086.51437</w:t>
            </w:r>
          </w:p>
        </w:tc>
        <w:tc>
          <w:tcPr>
            <w:tcW w:w="1440" w:type="dxa"/>
            <w:tcBorders>
              <w:top w:val="nil"/>
              <w:left w:val="nil"/>
              <w:bottom w:val="single" w:sz="4" w:space="0" w:color="auto"/>
              <w:right w:val="single" w:sz="4" w:space="0" w:color="auto"/>
            </w:tcBorders>
            <w:shd w:val="clear" w:color="auto" w:fill="auto"/>
            <w:noWrap/>
            <w:vAlign w:val="center"/>
            <w:hideMark/>
          </w:tcPr>
          <w:p w14:paraId="61B6FB0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34876.59261</w:t>
            </w:r>
          </w:p>
        </w:tc>
      </w:tr>
      <w:tr w:rsidR="00202454" w:rsidRPr="00202454" w14:paraId="74865F3D"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2496C65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1350" w:type="dxa"/>
            <w:tcBorders>
              <w:top w:val="nil"/>
              <w:left w:val="nil"/>
              <w:bottom w:val="single" w:sz="4" w:space="0" w:color="auto"/>
              <w:right w:val="single" w:sz="4" w:space="0" w:color="auto"/>
            </w:tcBorders>
            <w:shd w:val="clear" w:color="auto" w:fill="auto"/>
            <w:noWrap/>
            <w:vAlign w:val="center"/>
            <w:hideMark/>
          </w:tcPr>
          <w:p w14:paraId="4744B3F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4248.122997</w:t>
            </w:r>
          </w:p>
        </w:tc>
        <w:tc>
          <w:tcPr>
            <w:tcW w:w="1530" w:type="dxa"/>
            <w:tcBorders>
              <w:top w:val="nil"/>
              <w:left w:val="nil"/>
              <w:bottom w:val="single" w:sz="4" w:space="0" w:color="auto"/>
              <w:right w:val="single" w:sz="4" w:space="0" w:color="auto"/>
            </w:tcBorders>
            <w:shd w:val="clear" w:color="auto" w:fill="auto"/>
            <w:noWrap/>
            <w:vAlign w:val="center"/>
            <w:hideMark/>
          </w:tcPr>
          <w:p w14:paraId="31B86D2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0B3F94D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5504.103724</w:t>
            </w:r>
          </w:p>
        </w:tc>
        <w:tc>
          <w:tcPr>
            <w:tcW w:w="1440" w:type="dxa"/>
            <w:tcBorders>
              <w:top w:val="nil"/>
              <w:left w:val="nil"/>
              <w:bottom w:val="single" w:sz="4" w:space="0" w:color="auto"/>
              <w:right w:val="single" w:sz="4" w:space="0" w:color="auto"/>
            </w:tcBorders>
            <w:shd w:val="clear" w:color="auto" w:fill="auto"/>
            <w:noWrap/>
            <w:vAlign w:val="center"/>
            <w:hideMark/>
          </w:tcPr>
          <w:p w14:paraId="213E77C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4207.407754</w:t>
            </w:r>
          </w:p>
        </w:tc>
      </w:tr>
      <w:tr w:rsidR="00202454" w:rsidRPr="00202454" w14:paraId="3EEF2967" w14:textId="77777777" w:rsidTr="00137166">
        <w:trPr>
          <w:trHeight w:val="264"/>
          <w:jc w:val="center"/>
        </w:trPr>
        <w:tc>
          <w:tcPr>
            <w:tcW w:w="3325" w:type="dxa"/>
            <w:tcBorders>
              <w:top w:val="nil"/>
              <w:left w:val="single" w:sz="4" w:space="0" w:color="auto"/>
              <w:bottom w:val="single" w:sz="4" w:space="0" w:color="auto"/>
              <w:right w:val="single" w:sz="4" w:space="0" w:color="auto"/>
            </w:tcBorders>
            <w:shd w:val="clear" w:color="auto" w:fill="auto"/>
            <w:noWrap/>
            <w:vAlign w:val="center"/>
            <w:hideMark/>
          </w:tcPr>
          <w:p w14:paraId="6200A5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1350" w:type="dxa"/>
            <w:tcBorders>
              <w:top w:val="nil"/>
              <w:left w:val="nil"/>
              <w:bottom w:val="single" w:sz="4" w:space="0" w:color="auto"/>
              <w:right w:val="single" w:sz="4" w:space="0" w:color="auto"/>
            </w:tcBorders>
            <w:shd w:val="clear" w:color="auto" w:fill="auto"/>
            <w:noWrap/>
            <w:vAlign w:val="center"/>
            <w:hideMark/>
          </w:tcPr>
          <w:p w14:paraId="4DE22F6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45941.80755</w:t>
            </w:r>
          </w:p>
        </w:tc>
        <w:tc>
          <w:tcPr>
            <w:tcW w:w="1530" w:type="dxa"/>
            <w:tcBorders>
              <w:top w:val="nil"/>
              <w:left w:val="nil"/>
              <w:bottom w:val="single" w:sz="4" w:space="0" w:color="auto"/>
              <w:right w:val="single" w:sz="4" w:space="0" w:color="auto"/>
            </w:tcBorders>
            <w:shd w:val="clear" w:color="auto" w:fill="auto"/>
            <w:noWrap/>
            <w:vAlign w:val="center"/>
            <w:hideMark/>
          </w:tcPr>
          <w:p w14:paraId="7940642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center"/>
            <w:hideMark/>
          </w:tcPr>
          <w:p w14:paraId="364FAD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4952357.337</w:t>
            </w:r>
          </w:p>
        </w:tc>
        <w:tc>
          <w:tcPr>
            <w:tcW w:w="1440" w:type="dxa"/>
            <w:tcBorders>
              <w:top w:val="nil"/>
              <w:left w:val="nil"/>
              <w:bottom w:val="single" w:sz="4" w:space="0" w:color="auto"/>
              <w:right w:val="single" w:sz="4" w:space="0" w:color="auto"/>
            </w:tcBorders>
            <w:shd w:val="clear" w:color="auto" w:fill="auto"/>
            <w:noWrap/>
            <w:vAlign w:val="center"/>
            <w:hideMark/>
          </w:tcPr>
          <w:p w14:paraId="29CD2AC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136045.0177</w:t>
            </w:r>
          </w:p>
        </w:tc>
      </w:tr>
    </w:tbl>
    <w:p w14:paraId="6B81DFAA" w14:textId="781419B9" w:rsidR="00202454" w:rsidRPr="006F06C9" w:rsidRDefault="00202454" w:rsidP="006F06C9">
      <w:pPr>
        <w:jc w:val="center"/>
        <w:rPr>
          <w:rFonts w:asciiTheme="majorBidi" w:hAnsiTheme="majorBidi" w:cstheme="majorBidi"/>
          <w:sz w:val="20"/>
          <w:szCs w:val="20"/>
        </w:rPr>
      </w:pPr>
    </w:p>
    <w:p w14:paraId="362BCF16" w14:textId="2863D77D"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Table 3</w:t>
      </w:r>
      <w:r w:rsidR="009843F1">
        <w:rPr>
          <w:rFonts w:asciiTheme="majorBidi" w:hAnsiTheme="majorBidi" w:cstheme="majorBidi"/>
          <w:sz w:val="20"/>
          <w:szCs w:val="20"/>
        </w:rPr>
        <w:t>7</w:t>
      </w:r>
      <w:r w:rsidRPr="006F06C9">
        <w:rPr>
          <w:rFonts w:asciiTheme="majorBidi" w:hAnsiTheme="majorBidi" w:cstheme="majorBidi"/>
          <w:sz w:val="20"/>
          <w:szCs w:val="20"/>
        </w:rPr>
        <w:t>- midpoint impacts of WWTP's phases in scenario 3</w:t>
      </w:r>
    </w:p>
    <w:tbl>
      <w:tblPr>
        <w:tblW w:w="8365" w:type="dxa"/>
        <w:jc w:val="center"/>
        <w:tblLook w:val="04A0" w:firstRow="1" w:lastRow="0" w:firstColumn="1" w:lastColumn="0" w:noHBand="0" w:noVBand="1"/>
      </w:tblPr>
      <w:tblGrid>
        <w:gridCol w:w="2965"/>
        <w:gridCol w:w="1530"/>
        <w:gridCol w:w="1266"/>
        <w:gridCol w:w="1434"/>
        <w:gridCol w:w="1394"/>
      </w:tblGrid>
      <w:tr w:rsidR="00202454" w:rsidRPr="00202454" w14:paraId="1639EB05" w14:textId="77777777" w:rsidTr="00137166">
        <w:trPr>
          <w:trHeight w:val="264"/>
          <w:jc w:val="center"/>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1B27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5127763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Chemical consumption</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71EDE0E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Air emissions</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14:paraId="4DD928F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Energy consumption</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1F04CD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w:t>
            </w:r>
          </w:p>
        </w:tc>
      </w:tr>
      <w:tr w:rsidR="00202454" w:rsidRPr="00202454" w14:paraId="3054B2D6"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6F9ED1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1530" w:type="dxa"/>
            <w:tcBorders>
              <w:top w:val="nil"/>
              <w:left w:val="nil"/>
              <w:bottom w:val="single" w:sz="4" w:space="0" w:color="auto"/>
              <w:right w:val="single" w:sz="4" w:space="0" w:color="auto"/>
            </w:tcBorders>
            <w:shd w:val="clear" w:color="auto" w:fill="auto"/>
            <w:noWrap/>
            <w:vAlign w:val="center"/>
            <w:hideMark/>
          </w:tcPr>
          <w:p w14:paraId="7D0A6A9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0.06282489</w:t>
            </w:r>
          </w:p>
        </w:tc>
        <w:tc>
          <w:tcPr>
            <w:tcW w:w="1266" w:type="dxa"/>
            <w:tcBorders>
              <w:top w:val="nil"/>
              <w:left w:val="nil"/>
              <w:bottom w:val="single" w:sz="4" w:space="0" w:color="auto"/>
              <w:right w:val="single" w:sz="4" w:space="0" w:color="auto"/>
            </w:tcBorders>
            <w:shd w:val="clear" w:color="auto" w:fill="auto"/>
            <w:noWrap/>
            <w:vAlign w:val="center"/>
            <w:hideMark/>
          </w:tcPr>
          <w:p w14:paraId="13A91D9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78.17970423</w:t>
            </w:r>
          </w:p>
        </w:tc>
        <w:tc>
          <w:tcPr>
            <w:tcW w:w="1434" w:type="dxa"/>
            <w:tcBorders>
              <w:top w:val="nil"/>
              <w:left w:val="nil"/>
              <w:bottom w:val="single" w:sz="4" w:space="0" w:color="auto"/>
              <w:right w:val="single" w:sz="4" w:space="0" w:color="auto"/>
            </w:tcBorders>
            <w:shd w:val="clear" w:color="auto" w:fill="auto"/>
            <w:noWrap/>
            <w:vAlign w:val="center"/>
            <w:hideMark/>
          </w:tcPr>
          <w:p w14:paraId="59E217B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8.127774842</w:t>
            </w:r>
          </w:p>
        </w:tc>
        <w:tc>
          <w:tcPr>
            <w:tcW w:w="1170" w:type="dxa"/>
            <w:tcBorders>
              <w:top w:val="nil"/>
              <w:left w:val="nil"/>
              <w:bottom w:val="single" w:sz="4" w:space="0" w:color="auto"/>
              <w:right w:val="single" w:sz="4" w:space="0" w:color="auto"/>
            </w:tcBorders>
            <w:shd w:val="clear" w:color="auto" w:fill="auto"/>
            <w:noWrap/>
            <w:vAlign w:val="center"/>
            <w:hideMark/>
          </w:tcPr>
          <w:p w14:paraId="51B538E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0.234929419</w:t>
            </w:r>
          </w:p>
        </w:tc>
      </w:tr>
      <w:tr w:rsidR="00202454" w:rsidRPr="00202454" w14:paraId="1BF60A5B"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C5D891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1530" w:type="dxa"/>
            <w:tcBorders>
              <w:top w:val="nil"/>
              <w:left w:val="nil"/>
              <w:bottom w:val="single" w:sz="4" w:space="0" w:color="auto"/>
              <w:right w:val="single" w:sz="4" w:space="0" w:color="auto"/>
            </w:tcBorders>
            <w:shd w:val="clear" w:color="auto" w:fill="auto"/>
            <w:noWrap/>
            <w:vAlign w:val="center"/>
            <w:hideMark/>
          </w:tcPr>
          <w:p w14:paraId="6B603C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9280.239772</w:t>
            </w:r>
          </w:p>
        </w:tc>
        <w:tc>
          <w:tcPr>
            <w:tcW w:w="1266" w:type="dxa"/>
            <w:tcBorders>
              <w:top w:val="nil"/>
              <w:left w:val="nil"/>
              <w:bottom w:val="single" w:sz="4" w:space="0" w:color="auto"/>
              <w:right w:val="single" w:sz="4" w:space="0" w:color="auto"/>
            </w:tcBorders>
            <w:shd w:val="clear" w:color="auto" w:fill="auto"/>
            <w:noWrap/>
            <w:vAlign w:val="center"/>
            <w:hideMark/>
          </w:tcPr>
          <w:p w14:paraId="65F9EC1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3FE43DC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339625.1709</w:t>
            </w:r>
          </w:p>
        </w:tc>
        <w:tc>
          <w:tcPr>
            <w:tcW w:w="1170" w:type="dxa"/>
            <w:tcBorders>
              <w:top w:val="nil"/>
              <w:left w:val="nil"/>
              <w:bottom w:val="single" w:sz="4" w:space="0" w:color="auto"/>
              <w:right w:val="single" w:sz="4" w:space="0" w:color="auto"/>
            </w:tcBorders>
            <w:shd w:val="clear" w:color="auto" w:fill="auto"/>
            <w:noWrap/>
            <w:vAlign w:val="center"/>
            <w:hideMark/>
          </w:tcPr>
          <w:p w14:paraId="3223A1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18747.39164</w:t>
            </w:r>
          </w:p>
        </w:tc>
      </w:tr>
      <w:tr w:rsidR="00202454" w:rsidRPr="00202454" w14:paraId="2A190448"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8F7FA6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1530" w:type="dxa"/>
            <w:tcBorders>
              <w:top w:val="nil"/>
              <w:left w:val="nil"/>
              <w:bottom w:val="single" w:sz="4" w:space="0" w:color="auto"/>
              <w:right w:val="single" w:sz="4" w:space="0" w:color="auto"/>
            </w:tcBorders>
            <w:shd w:val="clear" w:color="auto" w:fill="auto"/>
            <w:noWrap/>
            <w:vAlign w:val="center"/>
            <w:hideMark/>
          </w:tcPr>
          <w:p w14:paraId="6C4E4E3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515.4102162</w:t>
            </w:r>
          </w:p>
        </w:tc>
        <w:tc>
          <w:tcPr>
            <w:tcW w:w="1266" w:type="dxa"/>
            <w:tcBorders>
              <w:top w:val="nil"/>
              <w:left w:val="nil"/>
              <w:bottom w:val="single" w:sz="4" w:space="0" w:color="auto"/>
              <w:right w:val="single" w:sz="4" w:space="0" w:color="auto"/>
            </w:tcBorders>
            <w:shd w:val="clear" w:color="auto" w:fill="auto"/>
            <w:noWrap/>
            <w:vAlign w:val="center"/>
            <w:hideMark/>
          </w:tcPr>
          <w:p w14:paraId="131B2CB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148EF3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28314.17195</w:t>
            </w:r>
          </w:p>
        </w:tc>
        <w:tc>
          <w:tcPr>
            <w:tcW w:w="1170" w:type="dxa"/>
            <w:tcBorders>
              <w:top w:val="nil"/>
              <w:left w:val="nil"/>
              <w:bottom w:val="single" w:sz="4" w:space="0" w:color="auto"/>
              <w:right w:val="single" w:sz="4" w:space="0" w:color="auto"/>
            </w:tcBorders>
            <w:shd w:val="clear" w:color="auto" w:fill="auto"/>
            <w:noWrap/>
            <w:vAlign w:val="center"/>
            <w:hideMark/>
          </w:tcPr>
          <w:p w14:paraId="4B201D8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3213.328451</w:t>
            </w:r>
          </w:p>
        </w:tc>
      </w:tr>
      <w:tr w:rsidR="00202454" w:rsidRPr="00202454" w14:paraId="776A0A54"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CC601E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1530" w:type="dxa"/>
            <w:tcBorders>
              <w:top w:val="nil"/>
              <w:left w:val="nil"/>
              <w:bottom w:val="single" w:sz="4" w:space="0" w:color="auto"/>
              <w:right w:val="single" w:sz="4" w:space="0" w:color="auto"/>
            </w:tcBorders>
            <w:shd w:val="clear" w:color="auto" w:fill="auto"/>
            <w:noWrap/>
            <w:vAlign w:val="center"/>
            <w:hideMark/>
          </w:tcPr>
          <w:p w14:paraId="7343697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491.3573438</w:t>
            </w:r>
          </w:p>
        </w:tc>
        <w:tc>
          <w:tcPr>
            <w:tcW w:w="1266" w:type="dxa"/>
            <w:tcBorders>
              <w:top w:val="nil"/>
              <w:left w:val="nil"/>
              <w:bottom w:val="single" w:sz="4" w:space="0" w:color="auto"/>
              <w:right w:val="single" w:sz="4" w:space="0" w:color="auto"/>
            </w:tcBorders>
            <w:shd w:val="clear" w:color="auto" w:fill="auto"/>
            <w:noWrap/>
            <w:vAlign w:val="center"/>
            <w:hideMark/>
          </w:tcPr>
          <w:p w14:paraId="7C31A1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17077FE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16926.42619</w:t>
            </w:r>
          </w:p>
        </w:tc>
        <w:tc>
          <w:tcPr>
            <w:tcW w:w="1170" w:type="dxa"/>
            <w:tcBorders>
              <w:top w:val="nil"/>
              <w:left w:val="nil"/>
              <w:bottom w:val="single" w:sz="4" w:space="0" w:color="auto"/>
              <w:right w:val="single" w:sz="4" w:space="0" w:color="auto"/>
            </w:tcBorders>
            <w:shd w:val="clear" w:color="auto" w:fill="auto"/>
            <w:noWrap/>
            <w:vAlign w:val="center"/>
            <w:hideMark/>
          </w:tcPr>
          <w:p w14:paraId="15C310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1235.213284</w:t>
            </w:r>
          </w:p>
        </w:tc>
      </w:tr>
      <w:tr w:rsidR="00202454" w:rsidRPr="00202454" w14:paraId="42CA2381"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A1B2CE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1530" w:type="dxa"/>
            <w:tcBorders>
              <w:top w:val="nil"/>
              <w:left w:val="nil"/>
              <w:bottom w:val="single" w:sz="4" w:space="0" w:color="auto"/>
              <w:right w:val="single" w:sz="4" w:space="0" w:color="auto"/>
            </w:tcBorders>
            <w:shd w:val="clear" w:color="auto" w:fill="auto"/>
            <w:noWrap/>
            <w:vAlign w:val="center"/>
            <w:hideMark/>
          </w:tcPr>
          <w:p w14:paraId="3F95910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56443.37255</w:t>
            </w:r>
          </w:p>
        </w:tc>
        <w:tc>
          <w:tcPr>
            <w:tcW w:w="1266" w:type="dxa"/>
            <w:tcBorders>
              <w:top w:val="nil"/>
              <w:left w:val="nil"/>
              <w:bottom w:val="single" w:sz="4" w:space="0" w:color="auto"/>
              <w:right w:val="single" w:sz="4" w:space="0" w:color="auto"/>
            </w:tcBorders>
            <w:shd w:val="clear" w:color="auto" w:fill="auto"/>
            <w:noWrap/>
            <w:vAlign w:val="center"/>
            <w:hideMark/>
          </w:tcPr>
          <w:p w14:paraId="67E972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01DA010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86850.04135</w:t>
            </w:r>
          </w:p>
        </w:tc>
        <w:tc>
          <w:tcPr>
            <w:tcW w:w="1170" w:type="dxa"/>
            <w:tcBorders>
              <w:top w:val="nil"/>
              <w:left w:val="nil"/>
              <w:bottom w:val="single" w:sz="4" w:space="0" w:color="auto"/>
              <w:right w:val="single" w:sz="4" w:space="0" w:color="auto"/>
            </w:tcBorders>
            <w:shd w:val="clear" w:color="auto" w:fill="auto"/>
            <w:noWrap/>
            <w:vAlign w:val="center"/>
            <w:hideMark/>
          </w:tcPr>
          <w:p w14:paraId="236708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34537.23878</w:t>
            </w:r>
          </w:p>
        </w:tc>
      </w:tr>
      <w:tr w:rsidR="00202454" w:rsidRPr="00202454" w14:paraId="201A131A"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FC0D3B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1530" w:type="dxa"/>
            <w:tcBorders>
              <w:top w:val="nil"/>
              <w:left w:val="nil"/>
              <w:bottom w:val="single" w:sz="4" w:space="0" w:color="auto"/>
              <w:right w:val="single" w:sz="4" w:space="0" w:color="auto"/>
            </w:tcBorders>
            <w:shd w:val="clear" w:color="auto" w:fill="auto"/>
            <w:noWrap/>
            <w:vAlign w:val="center"/>
            <w:hideMark/>
          </w:tcPr>
          <w:p w14:paraId="03871B1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288515.5764</w:t>
            </w:r>
          </w:p>
        </w:tc>
        <w:tc>
          <w:tcPr>
            <w:tcW w:w="1266" w:type="dxa"/>
            <w:tcBorders>
              <w:top w:val="nil"/>
              <w:left w:val="nil"/>
              <w:bottom w:val="single" w:sz="4" w:space="0" w:color="auto"/>
              <w:right w:val="single" w:sz="4" w:space="0" w:color="auto"/>
            </w:tcBorders>
            <w:shd w:val="clear" w:color="auto" w:fill="auto"/>
            <w:noWrap/>
            <w:vAlign w:val="center"/>
            <w:hideMark/>
          </w:tcPr>
          <w:p w14:paraId="7127857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1437277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1716253.211</w:t>
            </w:r>
          </w:p>
        </w:tc>
        <w:tc>
          <w:tcPr>
            <w:tcW w:w="1170" w:type="dxa"/>
            <w:tcBorders>
              <w:top w:val="nil"/>
              <w:left w:val="nil"/>
              <w:bottom w:val="single" w:sz="4" w:space="0" w:color="auto"/>
              <w:right w:val="single" w:sz="4" w:space="0" w:color="auto"/>
            </w:tcBorders>
            <w:shd w:val="clear" w:color="auto" w:fill="auto"/>
            <w:noWrap/>
            <w:vAlign w:val="center"/>
            <w:hideMark/>
          </w:tcPr>
          <w:p w14:paraId="22F15A1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1414309.552</w:t>
            </w:r>
          </w:p>
        </w:tc>
      </w:tr>
      <w:tr w:rsidR="00202454" w:rsidRPr="00202454" w14:paraId="787CE638"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235B91C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1530" w:type="dxa"/>
            <w:tcBorders>
              <w:top w:val="nil"/>
              <w:left w:val="nil"/>
              <w:bottom w:val="single" w:sz="4" w:space="0" w:color="auto"/>
              <w:right w:val="single" w:sz="4" w:space="0" w:color="auto"/>
            </w:tcBorders>
            <w:shd w:val="clear" w:color="auto" w:fill="auto"/>
            <w:noWrap/>
            <w:vAlign w:val="center"/>
            <w:hideMark/>
          </w:tcPr>
          <w:p w14:paraId="0AF373A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152891.7</w:t>
            </w:r>
          </w:p>
        </w:tc>
        <w:tc>
          <w:tcPr>
            <w:tcW w:w="1266" w:type="dxa"/>
            <w:tcBorders>
              <w:top w:val="nil"/>
              <w:left w:val="nil"/>
              <w:bottom w:val="single" w:sz="4" w:space="0" w:color="auto"/>
              <w:right w:val="single" w:sz="4" w:space="0" w:color="auto"/>
            </w:tcBorders>
            <w:shd w:val="clear" w:color="auto" w:fill="auto"/>
            <w:noWrap/>
            <w:vAlign w:val="center"/>
            <w:hideMark/>
          </w:tcPr>
          <w:p w14:paraId="38A7AB2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66037318.61</w:t>
            </w:r>
          </w:p>
        </w:tc>
        <w:tc>
          <w:tcPr>
            <w:tcW w:w="1434" w:type="dxa"/>
            <w:tcBorders>
              <w:top w:val="nil"/>
              <w:left w:val="nil"/>
              <w:bottom w:val="single" w:sz="4" w:space="0" w:color="auto"/>
              <w:right w:val="single" w:sz="4" w:space="0" w:color="auto"/>
            </w:tcBorders>
            <w:shd w:val="clear" w:color="auto" w:fill="auto"/>
            <w:noWrap/>
            <w:vAlign w:val="center"/>
            <w:hideMark/>
          </w:tcPr>
          <w:p w14:paraId="135DAB7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15706757.49</w:t>
            </w:r>
          </w:p>
        </w:tc>
        <w:tc>
          <w:tcPr>
            <w:tcW w:w="1170" w:type="dxa"/>
            <w:tcBorders>
              <w:top w:val="nil"/>
              <w:left w:val="nil"/>
              <w:bottom w:val="single" w:sz="4" w:space="0" w:color="auto"/>
              <w:right w:val="single" w:sz="4" w:space="0" w:color="auto"/>
            </w:tcBorders>
            <w:shd w:val="clear" w:color="auto" w:fill="auto"/>
            <w:noWrap/>
            <w:vAlign w:val="center"/>
            <w:hideMark/>
          </w:tcPr>
          <w:p w14:paraId="0B87EC3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532787.6456</w:t>
            </w:r>
          </w:p>
        </w:tc>
      </w:tr>
      <w:tr w:rsidR="00202454" w:rsidRPr="00202454" w14:paraId="04EA0558"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6A98EB0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1530" w:type="dxa"/>
            <w:tcBorders>
              <w:top w:val="nil"/>
              <w:left w:val="nil"/>
              <w:bottom w:val="single" w:sz="4" w:space="0" w:color="auto"/>
              <w:right w:val="single" w:sz="4" w:space="0" w:color="auto"/>
            </w:tcBorders>
            <w:shd w:val="clear" w:color="auto" w:fill="auto"/>
            <w:noWrap/>
            <w:vAlign w:val="center"/>
            <w:hideMark/>
          </w:tcPr>
          <w:p w14:paraId="077E438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2570.004132</w:t>
            </w:r>
          </w:p>
        </w:tc>
        <w:tc>
          <w:tcPr>
            <w:tcW w:w="1266" w:type="dxa"/>
            <w:tcBorders>
              <w:top w:val="nil"/>
              <w:left w:val="nil"/>
              <w:bottom w:val="single" w:sz="4" w:space="0" w:color="auto"/>
              <w:right w:val="single" w:sz="4" w:space="0" w:color="auto"/>
            </w:tcBorders>
            <w:shd w:val="clear" w:color="auto" w:fill="auto"/>
            <w:noWrap/>
            <w:vAlign w:val="center"/>
            <w:hideMark/>
          </w:tcPr>
          <w:p w14:paraId="11F1DB9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06826DF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29644.47931</w:t>
            </w:r>
          </w:p>
        </w:tc>
        <w:tc>
          <w:tcPr>
            <w:tcW w:w="1170" w:type="dxa"/>
            <w:tcBorders>
              <w:top w:val="nil"/>
              <w:left w:val="nil"/>
              <w:bottom w:val="single" w:sz="4" w:space="0" w:color="auto"/>
              <w:right w:val="single" w:sz="4" w:space="0" w:color="auto"/>
            </w:tcBorders>
            <w:shd w:val="clear" w:color="auto" w:fill="auto"/>
            <w:noWrap/>
            <w:vAlign w:val="center"/>
            <w:hideMark/>
          </w:tcPr>
          <w:p w14:paraId="54C0D64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2537.074619</w:t>
            </w:r>
          </w:p>
        </w:tc>
      </w:tr>
      <w:tr w:rsidR="00202454" w:rsidRPr="00202454" w14:paraId="006C1ADE"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20DBAB6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1530" w:type="dxa"/>
            <w:tcBorders>
              <w:top w:val="nil"/>
              <w:left w:val="nil"/>
              <w:bottom w:val="single" w:sz="4" w:space="0" w:color="auto"/>
              <w:right w:val="single" w:sz="4" w:space="0" w:color="auto"/>
            </w:tcBorders>
            <w:shd w:val="clear" w:color="auto" w:fill="auto"/>
            <w:noWrap/>
            <w:vAlign w:val="center"/>
            <w:hideMark/>
          </w:tcPr>
          <w:p w14:paraId="264A7AB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521.48136</w:t>
            </w:r>
          </w:p>
        </w:tc>
        <w:tc>
          <w:tcPr>
            <w:tcW w:w="1266" w:type="dxa"/>
            <w:tcBorders>
              <w:top w:val="nil"/>
              <w:left w:val="nil"/>
              <w:bottom w:val="single" w:sz="4" w:space="0" w:color="auto"/>
              <w:right w:val="single" w:sz="4" w:space="0" w:color="auto"/>
            </w:tcBorders>
            <w:shd w:val="clear" w:color="auto" w:fill="auto"/>
            <w:noWrap/>
            <w:vAlign w:val="center"/>
            <w:hideMark/>
          </w:tcPr>
          <w:p w14:paraId="1253579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2254E94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28940.39329</w:t>
            </w:r>
          </w:p>
        </w:tc>
        <w:tc>
          <w:tcPr>
            <w:tcW w:w="1170" w:type="dxa"/>
            <w:tcBorders>
              <w:top w:val="nil"/>
              <w:left w:val="nil"/>
              <w:bottom w:val="single" w:sz="4" w:space="0" w:color="auto"/>
              <w:right w:val="single" w:sz="4" w:space="0" w:color="auto"/>
            </w:tcBorders>
            <w:shd w:val="clear" w:color="auto" w:fill="auto"/>
            <w:noWrap/>
            <w:vAlign w:val="center"/>
            <w:hideMark/>
          </w:tcPr>
          <w:p w14:paraId="2E86B21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3282.024786</w:t>
            </w:r>
          </w:p>
        </w:tc>
      </w:tr>
      <w:tr w:rsidR="00202454" w:rsidRPr="00202454" w14:paraId="49853D34"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E4F74B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1530" w:type="dxa"/>
            <w:tcBorders>
              <w:top w:val="nil"/>
              <w:left w:val="nil"/>
              <w:bottom w:val="single" w:sz="4" w:space="0" w:color="auto"/>
              <w:right w:val="single" w:sz="4" w:space="0" w:color="auto"/>
            </w:tcBorders>
            <w:shd w:val="clear" w:color="auto" w:fill="auto"/>
            <w:noWrap/>
            <w:vAlign w:val="center"/>
            <w:hideMark/>
          </w:tcPr>
          <w:p w14:paraId="593C6D1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1174.491746</w:t>
            </w:r>
          </w:p>
        </w:tc>
        <w:tc>
          <w:tcPr>
            <w:tcW w:w="1266" w:type="dxa"/>
            <w:tcBorders>
              <w:top w:val="nil"/>
              <w:left w:val="nil"/>
              <w:bottom w:val="single" w:sz="4" w:space="0" w:color="auto"/>
              <w:right w:val="single" w:sz="4" w:space="0" w:color="auto"/>
            </w:tcBorders>
            <w:shd w:val="clear" w:color="auto" w:fill="auto"/>
            <w:noWrap/>
            <w:vAlign w:val="center"/>
            <w:hideMark/>
          </w:tcPr>
          <w:p w14:paraId="7E30DE0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33C3470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49231.9994</w:t>
            </w:r>
          </w:p>
        </w:tc>
        <w:tc>
          <w:tcPr>
            <w:tcW w:w="1170" w:type="dxa"/>
            <w:tcBorders>
              <w:top w:val="nil"/>
              <w:left w:val="nil"/>
              <w:bottom w:val="single" w:sz="4" w:space="0" w:color="auto"/>
              <w:right w:val="single" w:sz="4" w:space="0" w:color="auto"/>
            </w:tcBorders>
            <w:shd w:val="clear" w:color="auto" w:fill="auto"/>
            <w:noWrap/>
            <w:vAlign w:val="center"/>
            <w:hideMark/>
          </w:tcPr>
          <w:p w14:paraId="6588BB4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2339.725179</w:t>
            </w:r>
          </w:p>
        </w:tc>
      </w:tr>
      <w:tr w:rsidR="00202454" w:rsidRPr="00202454" w14:paraId="73FEE208"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789C66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1530" w:type="dxa"/>
            <w:tcBorders>
              <w:top w:val="nil"/>
              <w:left w:val="nil"/>
              <w:bottom w:val="single" w:sz="4" w:space="0" w:color="auto"/>
              <w:right w:val="single" w:sz="4" w:space="0" w:color="auto"/>
            </w:tcBorders>
            <w:shd w:val="clear" w:color="auto" w:fill="auto"/>
            <w:noWrap/>
            <w:vAlign w:val="center"/>
            <w:hideMark/>
          </w:tcPr>
          <w:p w14:paraId="1B8C9D4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98.46433074</w:t>
            </w:r>
          </w:p>
        </w:tc>
        <w:tc>
          <w:tcPr>
            <w:tcW w:w="1266" w:type="dxa"/>
            <w:tcBorders>
              <w:top w:val="nil"/>
              <w:left w:val="nil"/>
              <w:bottom w:val="single" w:sz="4" w:space="0" w:color="auto"/>
              <w:right w:val="single" w:sz="4" w:space="0" w:color="auto"/>
            </w:tcBorders>
            <w:shd w:val="clear" w:color="auto" w:fill="auto"/>
            <w:noWrap/>
            <w:vAlign w:val="center"/>
            <w:hideMark/>
          </w:tcPr>
          <w:p w14:paraId="7C7A9A6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0682A46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502.8324898</w:t>
            </w:r>
          </w:p>
        </w:tc>
        <w:tc>
          <w:tcPr>
            <w:tcW w:w="1170" w:type="dxa"/>
            <w:tcBorders>
              <w:top w:val="nil"/>
              <w:left w:val="nil"/>
              <w:bottom w:val="single" w:sz="4" w:space="0" w:color="auto"/>
              <w:right w:val="single" w:sz="4" w:space="0" w:color="auto"/>
            </w:tcBorders>
            <w:shd w:val="clear" w:color="auto" w:fill="auto"/>
            <w:noWrap/>
            <w:vAlign w:val="center"/>
            <w:hideMark/>
          </w:tcPr>
          <w:p w14:paraId="5CE90F5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136.9500313</w:t>
            </w:r>
          </w:p>
        </w:tc>
      </w:tr>
      <w:tr w:rsidR="00202454" w:rsidRPr="00202454" w14:paraId="21C35081"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432542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1530" w:type="dxa"/>
            <w:tcBorders>
              <w:top w:val="nil"/>
              <w:left w:val="nil"/>
              <w:bottom w:val="single" w:sz="4" w:space="0" w:color="auto"/>
              <w:right w:val="single" w:sz="4" w:space="0" w:color="auto"/>
            </w:tcBorders>
            <w:shd w:val="clear" w:color="auto" w:fill="auto"/>
            <w:noWrap/>
            <w:vAlign w:val="center"/>
            <w:hideMark/>
          </w:tcPr>
          <w:p w14:paraId="69D330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4.877084569</w:t>
            </w:r>
          </w:p>
        </w:tc>
        <w:tc>
          <w:tcPr>
            <w:tcW w:w="1266" w:type="dxa"/>
            <w:tcBorders>
              <w:top w:val="nil"/>
              <w:left w:val="nil"/>
              <w:bottom w:val="single" w:sz="4" w:space="0" w:color="auto"/>
              <w:right w:val="single" w:sz="4" w:space="0" w:color="auto"/>
            </w:tcBorders>
            <w:shd w:val="clear" w:color="auto" w:fill="auto"/>
            <w:noWrap/>
            <w:vAlign w:val="center"/>
            <w:hideMark/>
          </w:tcPr>
          <w:p w14:paraId="6602857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09C67A1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50.36981247</w:t>
            </w:r>
          </w:p>
        </w:tc>
        <w:tc>
          <w:tcPr>
            <w:tcW w:w="1170" w:type="dxa"/>
            <w:tcBorders>
              <w:top w:val="nil"/>
              <w:left w:val="nil"/>
              <w:bottom w:val="single" w:sz="4" w:space="0" w:color="auto"/>
              <w:right w:val="single" w:sz="4" w:space="0" w:color="auto"/>
            </w:tcBorders>
            <w:shd w:val="clear" w:color="auto" w:fill="auto"/>
            <w:noWrap/>
            <w:vAlign w:val="center"/>
            <w:hideMark/>
          </w:tcPr>
          <w:p w14:paraId="1E46EB7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10.43849403</w:t>
            </w:r>
          </w:p>
        </w:tc>
      </w:tr>
      <w:tr w:rsidR="00202454" w:rsidRPr="00202454" w14:paraId="07AE1839"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CF4216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1530" w:type="dxa"/>
            <w:tcBorders>
              <w:top w:val="nil"/>
              <w:left w:val="nil"/>
              <w:bottom w:val="single" w:sz="4" w:space="0" w:color="auto"/>
              <w:right w:val="single" w:sz="4" w:space="0" w:color="auto"/>
            </w:tcBorders>
            <w:shd w:val="clear" w:color="auto" w:fill="auto"/>
            <w:noWrap/>
            <w:vAlign w:val="center"/>
            <w:hideMark/>
          </w:tcPr>
          <w:p w14:paraId="1CB263A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876329.3469</w:t>
            </w:r>
          </w:p>
        </w:tc>
        <w:tc>
          <w:tcPr>
            <w:tcW w:w="1266" w:type="dxa"/>
            <w:tcBorders>
              <w:top w:val="nil"/>
              <w:left w:val="nil"/>
              <w:bottom w:val="single" w:sz="4" w:space="0" w:color="auto"/>
              <w:right w:val="single" w:sz="4" w:space="0" w:color="auto"/>
            </w:tcBorders>
            <w:shd w:val="clear" w:color="auto" w:fill="auto"/>
            <w:noWrap/>
            <w:vAlign w:val="center"/>
            <w:hideMark/>
          </w:tcPr>
          <w:p w14:paraId="02A4F0F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0CBC95D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25450029.46</w:t>
            </w:r>
          </w:p>
        </w:tc>
        <w:tc>
          <w:tcPr>
            <w:tcW w:w="1170" w:type="dxa"/>
            <w:tcBorders>
              <w:top w:val="nil"/>
              <w:left w:val="nil"/>
              <w:bottom w:val="single" w:sz="4" w:space="0" w:color="auto"/>
              <w:right w:val="single" w:sz="4" w:space="0" w:color="auto"/>
            </w:tcBorders>
            <w:shd w:val="clear" w:color="auto" w:fill="auto"/>
            <w:noWrap/>
            <w:vAlign w:val="center"/>
            <w:hideMark/>
          </w:tcPr>
          <w:p w14:paraId="39CCFA6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1836681.68</w:t>
            </w:r>
          </w:p>
        </w:tc>
      </w:tr>
      <w:tr w:rsidR="00202454" w:rsidRPr="00202454" w14:paraId="159C8AA0"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CE407B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1530" w:type="dxa"/>
            <w:tcBorders>
              <w:top w:val="nil"/>
              <w:left w:val="nil"/>
              <w:bottom w:val="single" w:sz="4" w:space="0" w:color="auto"/>
              <w:right w:val="single" w:sz="4" w:space="0" w:color="auto"/>
            </w:tcBorders>
            <w:shd w:val="clear" w:color="auto" w:fill="auto"/>
            <w:noWrap/>
            <w:vAlign w:val="center"/>
            <w:hideMark/>
          </w:tcPr>
          <w:p w14:paraId="1308DC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11402.60355</w:t>
            </w:r>
          </w:p>
        </w:tc>
        <w:tc>
          <w:tcPr>
            <w:tcW w:w="1266" w:type="dxa"/>
            <w:tcBorders>
              <w:top w:val="nil"/>
              <w:left w:val="nil"/>
              <w:bottom w:val="single" w:sz="4" w:space="0" w:color="auto"/>
              <w:right w:val="single" w:sz="4" w:space="0" w:color="auto"/>
            </w:tcBorders>
            <w:shd w:val="clear" w:color="auto" w:fill="auto"/>
            <w:noWrap/>
            <w:vAlign w:val="center"/>
            <w:hideMark/>
          </w:tcPr>
          <w:p w14:paraId="55FF553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3F7411F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115580.5371</w:t>
            </w:r>
          </w:p>
        </w:tc>
        <w:tc>
          <w:tcPr>
            <w:tcW w:w="1170" w:type="dxa"/>
            <w:tcBorders>
              <w:top w:val="nil"/>
              <w:left w:val="nil"/>
              <w:bottom w:val="single" w:sz="4" w:space="0" w:color="auto"/>
              <w:right w:val="single" w:sz="4" w:space="0" w:color="auto"/>
            </w:tcBorders>
            <w:shd w:val="clear" w:color="auto" w:fill="auto"/>
            <w:noWrap/>
            <w:vAlign w:val="center"/>
            <w:hideMark/>
          </w:tcPr>
          <w:p w14:paraId="62E2106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12649.28459</w:t>
            </w:r>
          </w:p>
        </w:tc>
      </w:tr>
      <w:tr w:rsidR="00202454" w:rsidRPr="00202454" w14:paraId="2FCB3347"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17EE6F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1530" w:type="dxa"/>
            <w:tcBorders>
              <w:top w:val="nil"/>
              <w:left w:val="nil"/>
              <w:bottom w:val="single" w:sz="4" w:space="0" w:color="auto"/>
              <w:right w:val="single" w:sz="4" w:space="0" w:color="auto"/>
            </w:tcBorders>
            <w:shd w:val="clear" w:color="auto" w:fill="auto"/>
            <w:noWrap/>
            <w:vAlign w:val="center"/>
            <w:hideMark/>
          </w:tcPr>
          <w:p w14:paraId="6C6FF04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16365.19897</w:t>
            </w:r>
          </w:p>
        </w:tc>
        <w:tc>
          <w:tcPr>
            <w:tcW w:w="1266" w:type="dxa"/>
            <w:tcBorders>
              <w:top w:val="nil"/>
              <w:left w:val="nil"/>
              <w:bottom w:val="single" w:sz="4" w:space="0" w:color="auto"/>
              <w:right w:val="single" w:sz="4" w:space="0" w:color="auto"/>
            </w:tcBorders>
            <w:shd w:val="clear" w:color="auto" w:fill="auto"/>
            <w:noWrap/>
            <w:vAlign w:val="center"/>
            <w:hideMark/>
          </w:tcPr>
          <w:p w14:paraId="1D614CA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38C758F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167051.6439</w:t>
            </w:r>
          </w:p>
        </w:tc>
        <w:tc>
          <w:tcPr>
            <w:tcW w:w="1170" w:type="dxa"/>
            <w:tcBorders>
              <w:top w:val="nil"/>
              <w:left w:val="nil"/>
              <w:bottom w:val="single" w:sz="4" w:space="0" w:color="auto"/>
              <w:right w:val="single" w:sz="4" w:space="0" w:color="auto"/>
            </w:tcBorders>
            <w:shd w:val="clear" w:color="auto" w:fill="auto"/>
            <w:noWrap/>
            <w:vAlign w:val="center"/>
            <w:hideMark/>
          </w:tcPr>
          <w:p w14:paraId="52AC1C6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18310.66948</w:t>
            </w:r>
          </w:p>
        </w:tc>
      </w:tr>
      <w:tr w:rsidR="00202454" w:rsidRPr="00202454" w14:paraId="1EB7A365"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217AEEA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1530" w:type="dxa"/>
            <w:tcBorders>
              <w:top w:val="nil"/>
              <w:left w:val="nil"/>
              <w:bottom w:val="single" w:sz="4" w:space="0" w:color="auto"/>
              <w:right w:val="single" w:sz="4" w:space="0" w:color="auto"/>
            </w:tcBorders>
            <w:shd w:val="clear" w:color="auto" w:fill="auto"/>
            <w:noWrap/>
            <w:vAlign w:val="center"/>
            <w:hideMark/>
          </w:tcPr>
          <w:p w14:paraId="0423526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3647.690241</w:t>
            </w:r>
          </w:p>
        </w:tc>
        <w:tc>
          <w:tcPr>
            <w:tcW w:w="1266" w:type="dxa"/>
            <w:tcBorders>
              <w:top w:val="nil"/>
              <w:left w:val="nil"/>
              <w:bottom w:val="single" w:sz="4" w:space="0" w:color="auto"/>
              <w:right w:val="single" w:sz="4" w:space="0" w:color="auto"/>
            </w:tcBorders>
            <w:shd w:val="clear" w:color="auto" w:fill="auto"/>
            <w:noWrap/>
            <w:vAlign w:val="center"/>
            <w:hideMark/>
          </w:tcPr>
          <w:p w14:paraId="5A1D981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3C61175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22144.95899</w:t>
            </w:r>
          </w:p>
        </w:tc>
        <w:tc>
          <w:tcPr>
            <w:tcW w:w="1170" w:type="dxa"/>
            <w:tcBorders>
              <w:top w:val="nil"/>
              <w:left w:val="nil"/>
              <w:bottom w:val="single" w:sz="4" w:space="0" w:color="auto"/>
              <w:right w:val="single" w:sz="4" w:space="0" w:color="auto"/>
            </w:tcBorders>
            <w:shd w:val="clear" w:color="auto" w:fill="auto"/>
            <w:noWrap/>
            <w:vAlign w:val="center"/>
            <w:hideMark/>
          </w:tcPr>
          <w:p w14:paraId="73C9C5D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38342.5158</w:t>
            </w:r>
          </w:p>
        </w:tc>
      </w:tr>
      <w:tr w:rsidR="00202454" w:rsidRPr="00202454" w14:paraId="0AC355B7"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06042EE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1530" w:type="dxa"/>
            <w:tcBorders>
              <w:top w:val="nil"/>
              <w:left w:val="nil"/>
              <w:bottom w:val="single" w:sz="4" w:space="0" w:color="auto"/>
              <w:right w:val="single" w:sz="4" w:space="0" w:color="auto"/>
            </w:tcBorders>
            <w:shd w:val="clear" w:color="auto" w:fill="auto"/>
            <w:noWrap/>
            <w:vAlign w:val="center"/>
            <w:hideMark/>
          </w:tcPr>
          <w:p w14:paraId="6987821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4248.122997</w:t>
            </w:r>
          </w:p>
        </w:tc>
        <w:tc>
          <w:tcPr>
            <w:tcW w:w="1266" w:type="dxa"/>
            <w:tcBorders>
              <w:top w:val="nil"/>
              <w:left w:val="nil"/>
              <w:bottom w:val="single" w:sz="4" w:space="0" w:color="auto"/>
              <w:right w:val="single" w:sz="4" w:space="0" w:color="auto"/>
            </w:tcBorders>
            <w:shd w:val="clear" w:color="auto" w:fill="auto"/>
            <w:noWrap/>
            <w:vAlign w:val="center"/>
            <w:hideMark/>
          </w:tcPr>
          <w:p w14:paraId="0E96C57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492110A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6068.158418</w:t>
            </w:r>
          </w:p>
        </w:tc>
        <w:tc>
          <w:tcPr>
            <w:tcW w:w="1170" w:type="dxa"/>
            <w:tcBorders>
              <w:top w:val="nil"/>
              <w:left w:val="nil"/>
              <w:bottom w:val="single" w:sz="4" w:space="0" w:color="auto"/>
              <w:right w:val="single" w:sz="4" w:space="0" w:color="auto"/>
            </w:tcBorders>
            <w:shd w:val="clear" w:color="auto" w:fill="auto"/>
            <w:noWrap/>
            <w:vAlign w:val="center"/>
            <w:hideMark/>
          </w:tcPr>
          <w:p w14:paraId="1489EFD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4627.805763</w:t>
            </w:r>
          </w:p>
        </w:tc>
      </w:tr>
      <w:tr w:rsidR="00202454" w:rsidRPr="00202454" w14:paraId="2923B82D"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02BC06F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1530" w:type="dxa"/>
            <w:tcBorders>
              <w:top w:val="nil"/>
              <w:left w:val="nil"/>
              <w:bottom w:val="single" w:sz="4" w:space="0" w:color="auto"/>
              <w:right w:val="single" w:sz="4" w:space="0" w:color="auto"/>
            </w:tcBorders>
            <w:shd w:val="clear" w:color="auto" w:fill="auto"/>
            <w:noWrap/>
            <w:vAlign w:val="center"/>
            <w:hideMark/>
          </w:tcPr>
          <w:p w14:paraId="02637E5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45941.80755</w:t>
            </w:r>
          </w:p>
        </w:tc>
        <w:tc>
          <w:tcPr>
            <w:tcW w:w="1266" w:type="dxa"/>
            <w:tcBorders>
              <w:top w:val="nil"/>
              <w:left w:val="nil"/>
              <w:bottom w:val="single" w:sz="4" w:space="0" w:color="auto"/>
              <w:right w:val="single" w:sz="4" w:space="0" w:color="auto"/>
            </w:tcBorders>
            <w:shd w:val="clear" w:color="auto" w:fill="auto"/>
            <w:noWrap/>
            <w:vAlign w:val="center"/>
            <w:hideMark/>
          </w:tcPr>
          <w:p w14:paraId="3DF2457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34" w:type="dxa"/>
            <w:tcBorders>
              <w:top w:val="nil"/>
              <w:left w:val="nil"/>
              <w:bottom w:val="single" w:sz="4" w:space="0" w:color="auto"/>
              <w:right w:val="single" w:sz="4" w:space="0" w:color="auto"/>
            </w:tcBorders>
            <w:shd w:val="clear" w:color="auto" w:fill="auto"/>
            <w:noWrap/>
            <w:vAlign w:val="center"/>
            <w:hideMark/>
          </w:tcPr>
          <w:p w14:paraId="1260CF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5459869.648</w:t>
            </w:r>
          </w:p>
        </w:tc>
        <w:tc>
          <w:tcPr>
            <w:tcW w:w="1170" w:type="dxa"/>
            <w:tcBorders>
              <w:top w:val="nil"/>
              <w:left w:val="nil"/>
              <w:bottom w:val="single" w:sz="4" w:space="0" w:color="auto"/>
              <w:right w:val="single" w:sz="4" w:space="0" w:color="auto"/>
            </w:tcBorders>
            <w:shd w:val="clear" w:color="auto" w:fill="auto"/>
            <w:noWrap/>
            <w:vAlign w:val="center"/>
            <w:hideMark/>
          </w:tcPr>
          <w:p w14:paraId="2709418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148684.6475</w:t>
            </w:r>
          </w:p>
        </w:tc>
      </w:tr>
    </w:tbl>
    <w:p w14:paraId="0F6BA3BF" w14:textId="5A5D71E9" w:rsidR="00202454" w:rsidRPr="006F06C9" w:rsidRDefault="00202454" w:rsidP="006F06C9">
      <w:pPr>
        <w:jc w:val="center"/>
        <w:rPr>
          <w:rFonts w:asciiTheme="majorBidi" w:hAnsiTheme="majorBidi" w:cstheme="majorBidi"/>
          <w:sz w:val="20"/>
          <w:szCs w:val="20"/>
        </w:rPr>
      </w:pPr>
    </w:p>
    <w:p w14:paraId="4DE7D022" w14:textId="7800991F"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137166">
        <w:rPr>
          <w:rFonts w:asciiTheme="majorBidi" w:hAnsiTheme="majorBidi" w:cstheme="majorBidi"/>
          <w:sz w:val="20"/>
          <w:szCs w:val="20"/>
        </w:rPr>
        <w:t>3</w:t>
      </w:r>
      <w:r w:rsidR="009843F1">
        <w:rPr>
          <w:rFonts w:asciiTheme="majorBidi" w:hAnsiTheme="majorBidi" w:cstheme="majorBidi"/>
          <w:sz w:val="20"/>
          <w:szCs w:val="20"/>
        </w:rPr>
        <w:t>8</w:t>
      </w:r>
      <w:r w:rsidRPr="006F06C9">
        <w:rPr>
          <w:rFonts w:asciiTheme="majorBidi" w:hAnsiTheme="majorBidi" w:cstheme="majorBidi"/>
          <w:sz w:val="20"/>
          <w:szCs w:val="20"/>
        </w:rPr>
        <w:t>- midpoint impacts of WWTP's phases in scenario 4</w:t>
      </w:r>
    </w:p>
    <w:tbl>
      <w:tblPr>
        <w:tblW w:w="8545" w:type="dxa"/>
        <w:jc w:val="center"/>
        <w:tblLook w:val="04A0" w:firstRow="1" w:lastRow="0" w:firstColumn="1" w:lastColumn="0" w:noHBand="0" w:noVBand="1"/>
      </w:tblPr>
      <w:tblGrid>
        <w:gridCol w:w="2965"/>
        <w:gridCol w:w="1530"/>
        <w:gridCol w:w="1530"/>
        <w:gridCol w:w="1440"/>
        <w:gridCol w:w="1394"/>
      </w:tblGrid>
      <w:tr w:rsidR="00202454" w:rsidRPr="00202454" w14:paraId="1D6D1203" w14:textId="77777777" w:rsidTr="00137166">
        <w:trPr>
          <w:trHeight w:val="264"/>
          <w:jc w:val="center"/>
        </w:trPr>
        <w:tc>
          <w:tcPr>
            <w:tcW w:w="29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8442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Impact category</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3FBB664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Chemical usage</w:t>
            </w:r>
          </w:p>
        </w:tc>
        <w:tc>
          <w:tcPr>
            <w:tcW w:w="1530" w:type="dxa"/>
            <w:tcBorders>
              <w:top w:val="single" w:sz="4" w:space="0" w:color="auto"/>
              <w:left w:val="nil"/>
              <w:bottom w:val="single" w:sz="4" w:space="0" w:color="auto"/>
              <w:right w:val="single" w:sz="4" w:space="0" w:color="auto"/>
            </w:tcBorders>
            <w:shd w:val="clear" w:color="auto" w:fill="auto"/>
            <w:noWrap/>
            <w:vAlign w:val="center"/>
            <w:hideMark/>
          </w:tcPr>
          <w:p w14:paraId="1350AB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Gas emissions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8E1A5E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Energy</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3A5745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Transportation</w:t>
            </w:r>
          </w:p>
        </w:tc>
      </w:tr>
      <w:tr w:rsidR="00202454" w:rsidRPr="00202454" w14:paraId="170C4275"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7C58BF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Stratospheric ozone depletion</w:t>
            </w:r>
          </w:p>
        </w:tc>
        <w:tc>
          <w:tcPr>
            <w:tcW w:w="1530" w:type="dxa"/>
            <w:tcBorders>
              <w:top w:val="nil"/>
              <w:left w:val="nil"/>
              <w:bottom w:val="single" w:sz="4" w:space="0" w:color="auto"/>
              <w:right w:val="single" w:sz="4" w:space="0" w:color="auto"/>
            </w:tcBorders>
            <w:shd w:val="clear" w:color="auto" w:fill="auto"/>
            <w:noWrap/>
            <w:vAlign w:val="center"/>
            <w:hideMark/>
          </w:tcPr>
          <w:p w14:paraId="73C4E1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0.06282489</w:t>
            </w:r>
          </w:p>
        </w:tc>
        <w:tc>
          <w:tcPr>
            <w:tcW w:w="1530" w:type="dxa"/>
            <w:tcBorders>
              <w:top w:val="nil"/>
              <w:left w:val="nil"/>
              <w:bottom w:val="single" w:sz="4" w:space="0" w:color="auto"/>
              <w:right w:val="single" w:sz="4" w:space="0" w:color="auto"/>
            </w:tcBorders>
            <w:shd w:val="clear" w:color="auto" w:fill="auto"/>
            <w:noWrap/>
            <w:vAlign w:val="center"/>
            <w:hideMark/>
          </w:tcPr>
          <w:p w14:paraId="631D9D9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78.10098781</w:t>
            </w:r>
          </w:p>
        </w:tc>
        <w:tc>
          <w:tcPr>
            <w:tcW w:w="1440" w:type="dxa"/>
            <w:tcBorders>
              <w:top w:val="nil"/>
              <w:left w:val="nil"/>
              <w:bottom w:val="single" w:sz="4" w:space="0" w:color="auto"/>
              <w:right w:val="single" w:sz="4" w:space="0" w:color="auto"/>
            </w:tcBorders>
            <w:shd w:val="clear" w:color="auto" w:fill="auto"/>
            <w:noWrap/>
            <w:vAlign w:val="center"/>
            <w:hideMark/>
          </w:tcPr>
          <w:p w14:paraId="02329F9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4.415918059</w:t>
            </w:r>
          </w:p>
        </w:tc>
        <w:tc>
          <w:tcPr>
            <w:tcW w:w="1080" w:type="dxa"/>
            <w:tcBorders>
              <w:top w:val="nil"/>
              <w:left w:val="nil"/>
              <w:bottom w:val="single" w:sz="4" w:space="0" w:color="auto"/>
              <w:right w:val="single" w:sz="4" w:space="0" w:color="auto"/>
            </w:tcBorders>
            <w:shd w:val="clear" w:color="auto" w:fill="auto"/>
            <w:noWrap/>
            <w:vAlign w:val="center"/>
            <w:hideMark/>
          </w:tcPr>
          <w:p w14:paraId="6B221F0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0.134714939</w:t>
            </w:r>
          </w:p>
        </w:tc>
      </w:tr>
      <w:tr w:rsidR="00202454" w:rsidRPr="00202454" w14:paraId="40769322"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C5E4BD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Ionizing radiation</w:t>
            </w:r>
          </w:p>
        </w:tc>
        <w:tc>
          <w:tcPr>
            <w:tcW w:w="1530" w:type="dxa"/>
            <w:tcBorders>
              <w:top w:val="nil"/>
              <w:left w:val="nil"/>
              <w:bottom w:val="single" w:sz="4" w:space="0" w:color="auto"/>
              <w:right w:val="single" w:sz="4" w:space="0" w:color="auto"/>
            </w:tcBorders>
            <w:shd w:val="clear" w:color="auto" w:fill="auto"/>
            <w:noWrap/>
            <w:vAlign w:val="center"/>
            <w:hideMark/>
          </w:tcPr>
          <w:p w14:paraId="58910A1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9280.239772</w:t>
            </w:r>
          </w:p>
        </w:tc>
        <w:tc>
          <w:tcPr>
            <w:tcW w:w="1530" w:type="dxa"/>
            <w:tcBorders>
              <w:top w:val="nil"/>
              <w:left w:val="nil"/>
              <w:bottom w:val="single" w:sz="4" w:space="0" w:color="auto"/>
              <w:right w:val="single" w:sz="4" w:space="0" w:color="auto"/>
            </w:tcBorders>
            <w:shd w:val="clear" w:color="auto" w:fill="auto"/>
            <w:noWrap/>
            <w:vAlign w:val="center"/>
            <w:hideMark/>
          </w:tcPr>
          <w:p w14:paraId="4F3D06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731CDCB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184522.4498</w:t>
            </w:r>
          </w:p>
        </w:tc>
        <w:tc>
          <w:tcPr>
            <w:tcW w:w="1080" w:type="dxa"/>
            <w:tcBorders>
              <w:top w:val="nil"/>
              <w:left w:val="nil"/>
              <w:bottom w:val="single" w:sz="4" w:space="0" w:color="auto"/>
              <w:right w:val="single" w:sz="4" w:space="0" w:color="auto"/>
            </w:tcBorders>
            <w:shd w:val="clear" w:color="auto" w:fill="auto"/>
            <w:noWrap/>
            <w:vAlign w:val="center"/>
            <w:hideMark/>
          </w:tcPr>
          <w:p w14:paraId="354C055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10524.00686</w:t>
            </w:r>
          </w:p>
        </w:tc>
      </w:tr>
      <w:tr w:rsidR="00202454" w:rsidRPr="00202454" w14:paraId="160F126E"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FF74AB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Human health</w:t>
            </w:r>
          </w:p>
        </w:tc>
        <w:tc>
          <w:tcPr>
            <w:tcW w:w="1530" w:type="dxa"/>
            <w:tcBorders>
              <w:top w:val="nil"/>
              <w:left w:val="nil"/>
              <w:bottom w:val="single" w:sz="4" w:space="0" w:color="auto"/>
              <w:right w:val="single" w:sz="4" w:space="0" w:color="auto"/>
            </w:tcBorders>
            <w:shd w:val="clear" w:color="auto" w:fill="auto"/>
            <w:noWrap/>
            <w:vAlign w:val="center"/>
            <w:hideMark/>
          </w:tcPr>
          <w:p w14:paraId="6CFAB76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515.4102162</w:t>
            </w:r>
          </w:p>
        </w:tc>
        <w:tc>
          <w:tcPr>
            <w:tcW w:w="1530" w:type="dxa"/>
            <w:tcBorders>
              <w:top w:val="nil"/>
              <w:left w:val="nil"/>
              <w:bottom w:val="single" w:sz="4" w:space="0" w:color="auto"/>
              <w:right w:val="single" w:sz="4" w:space="0" w:color="auto"/>
            </w:tcBorders>
            <w:shd w:val="clear" w:color="auto" w:fill="auto"/>
            <w:noWrap/>
            <w:vAlign w:val="center"/>
            <w:hideMark/>
          </w:tcPr>
          <w:p w14:paraId="695BEC7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068ACA6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15383.43097</w:t>
            </w:r>
          </w:p>
        </w:tc>
        <w:tc>
          <w:tcPr>
            <w:tcW w:w="1080" w:type="dxa"/>
            <w:tcBorders>
              <w:top w:val="nil"/>
              <w:left w:val="nil"/>
              <w:bottom w:val="single" w:sz="4" w:space="0" w:color="auto"/>
              <w:right w:val="single" w:sz="4" w:space="0" w:color="auto"/>
            </w:tcBorders>
            <w:shd w:val="clear" w:color="auto" w:fill="auto"/>
            <w:noWrap/>
            <w:vAlign w:val="center"/>
            <w:hideMark/>
          </w:tcPr>
          <w:p w14:paraId="1584787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1813.451549</w:t>
            </w:r>
          </w:p>
        </w:tc>
      </w:tr>
      <w:tr w:rsidR="00202454" w:rsidRPr="00202454" w14:paraId="0B4DBC34"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5B42B03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Fine particulate matter formation</w:t>
            </w:r>
          </w:p>
        </w:tc>
        <w:tc>
          <w:tcPr>
            <w:tcW w:w="1530" w:type="dxa"/>
            <w:tcBorders>
              <w:top w:val="nil"/>
              <w:left w:val="nil"/>
              <w:bottom w:val="single" w:sz="4" w:space="0" w:color="auto"/>
              <w:right w:val="single" w:sz="4" w:space="0" w:color="auto"/>
            </w:tcBorders>
            <w:shd w:val="clear" w:color="auto" w:fill="auto"/>
            <w:noWrap/>
            <w:vAlign w:val="center"/>
            <w:hideMark/>
          </w:tcPr>
          <w:p w14:paraId="286F3F4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491.3573438</w:t>
            </w:r>
          </w:p>
        </w:tc>
        <w:tc>
          <w:tcPr>
            <w:tcW w:w="1530" w:type="dxa"/>
            <w:tcBorders>
              <w:top w:val="nil"/>
              <w:left w:val="nil"/>
              <w:bottom w:val="single" w:sz="4" w:space="0" w:color="auto"/>
              <w:right w:val="single" w:sz="4" w:space="0" w:color="auto"/>
            </w:tcBorders>
            <w:shd w:val="clear" w:color="auto" w:fill="auto"/>
            <w:noWrap/>
            <w:vAlign w:val="center"/>
            <w:hideMark/>
          </w:tcPr>
          <w:p w14:paraId="4EDAF54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40FFD1D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9196.331408</w:t>
            </w:r>
          </w:p>
        </w:tc>
        <w:tc>
          <w:tcPr>
            <w:tcW w:w="1080" w:type="dxa"/>
            <w:tcBorders>
              <w:top w:val="nil"/>
              <w:left w:val="nil"/>
              <w:bottom w:val="single" w:sz="4" w:space="0" w:color="auto"/>
              <w:right w:val="single" w:sz="4" w:space="0" w:color="auto"/>
            </w:tcBorders>
            <w:shd w:val="clear" w:color="auto" w:fill="auto"/>
            <w:noWrap/>
            <w:vAlign w:val="center"/>
            <w:hideMark/>
          </w:tcPr>
          <w:p w14:paraId="312248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691.5747861</w:t>
            </w:r>
          </w:p>
        </w:tc>
      </w:tr>
      <w:tr w:rsidR="00202454" w:rsidRPr="00202454" w14:paraId="69B9FE62"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039D12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carcinogenic toxicity</w:t>
            </w:r>
          </w:p>
        </w:tc>
        <w:tc>
          <w:tcPr>
            <w:tcW w:w="1530" w:type="dxa"/>
            <w:tcBorders>
              <w:top w:val="nil"/>
              <w:left w:val="nil"/>
              <w:bottom w:val="single" w:sz="4" w:space="0" w:color="auto"/>
              <w:right w:val="single" w:sz="4" w:space="0" w:color="auto"/>
            </w:tcBorders>
            <w:shd w:val="clear" w:color="auto" w:fill="auto"/>
            <w:noWrap/>
            <w:vAlign w:val="center"/>
            <w:hideMark/>
          </w:tcPr>
          <w:p w14:paraId="051ADE0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56443.37255</w:t>
            </w:r>
          </w:p>
        </w:tc>
        <w:tc>
          <w:tcPr>
            <w:tcW w:w="1530" w:type="dxa"/>
            <w:tcBorders>
              <w:top w:val="nil"/>
              <w:left w:val="nil"/>
              <w:bottom w:val="single" w:sz="4" w:space="0" w:color="auto"/>
              <w:right w:val="single" w:sz="4" w:space="0" w:color="auto"/>
            </w:tcBorders>
            <w:shd w:val="clear" w:color="auto" w:fill="auto"/>
            <w:noWrap/>
            <w:vAlign w:val="center"/>
            <w:hideMark/>
          </w:tcPr>
          <w:p w14:paraId="72C57AB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D0221E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47186.67451</w:t>
            </w:r>
          </w:p>
        </w:tc>
        <w:tc>
          <w:tcPr>
            <w:tcW w:w="1080" w:type="dxa"/>
            <w:tcBorders>
              <w:top w:val="nil"/>
              <w:left w:val="nil"/>
              <w:bottom w:val="single" w:sz="4" w:space="0" w:color="auto"/>
              <w:right w:val="single" w:sz="4" w:space="0" w:color="auto"/>
            </w:tcBorders>
            <w:shd w:val="clear" w:color="auto" w:fill="auto"/>
            <w:noWrap/>
            <w:vAlign w:val="center"/>
            <w:hideMark/>
          </w:tcPr>
          <w:p w14:paraId="75DAE61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19294.29239</w:t>
            </w:r>
          </w:p>
        </w:tc>
      </w:tr>
      <w:tr w:rsidR="00202454" w:rsidRPr="00202454" w14:paraId="7D2F078A"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F60E38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non-carcinogenic toxicity</w:t>
            </w:r>
          </w:p>
        </w:tc>
        <w:tc>
          <w:tcPr>
            <w:tcW w:w="1530" w:type="dxa"/>
            <w:tcBorders>
              <w:top w:val="nil"/>
              <w:left w:val="nil"/>
              <w:bottom w:val="single" w:sz="4" w:space="0" w:color="auto"/>
              <w:right w:val="single" w:sz="4" w:space="0" w:color="auto"/>
            </w:tcBorders>
            <w:shd w:val="clear" w:color="auto" w:fill="auto"/>
            <w:noWrap/>
            <w:vAlign w:val="center"/>
            <w:hideMark/>
          </w:tcPr>
          <w:p w14:paraId="6305511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288515.5764</w:t>
            </w:r>
          </w:p>
        </w:tc>
        <w:tc>
          <w:tcPr>
            <w:tcW w:w="1530" w:type="dxa"/>
            <w:tcBorders>
              <w:top w:val="nil"/>
              <w:left w:val="nil"/>
              <w:bottom w:val="single" w:sz="4" w:space="0" w:color="auto"/>
              <w:right w:val="single" w:sz="4" w:space="0" w:color="auto"/>
            </w:tcBorders>
            <w:shd w:val="clear" w:color="auto" w:fill="auto"/>
            <w:noWrap/>
            <w:vAlign w:val="center"/>
            <w:hideMark/>
          </w:tcPr>
          <w:p w14:paraId="5E03B44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4F28872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932461.0605</w:t>
            </w:r>
          </w:p>
        </w:tc>
        <w:tc>
          <w:tcPr>
            <w:tcW w:w="1080" w:type="dxa"/>
            <w:tcBorders>
              <w:top w:val="nil"/>
              <w:left w:val="nil"/>
              <w:bottom w:val="single" w:sz="4" w:space="0" w:color="auto"/>
              <w:right w:val="single" w:sz="4" w:space="0" w:color="auto"/>
            </w:tcBorders>
            <w:shd w:val="clear" w:color="auto" w:fill="auto"/>
            <w:noWrap/>
            <w:vAlign w:val="center"/>
            <w:hideMark/>
          </w:tcPr>
          <w:p w14:paraId="60D597D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782539.1647</w:t>
            </w:r>
          </w:p>
        </w:tc>
      </w:tr>
      <w:tr w:rsidR="00202454" w:rsidRPr="00202454" w14:paraId="2C0E1A15"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04143A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Global warming</w:t>
            </w:r>
          </w:p>
        </w:tc>
        <w:tc>
          <w:tcPr>
            <w:tcW w:w="1530" w:type="dxa"/>
            <w:tcBorders>
              <w:top w:val="nil"/>
              <w:left w:val="nil"/>
              <w:bottom w:val="single" w:sz="4" w:space="0" w:color="auto"/>
              <w:right w:val="single" w:sz="4" w:space="0" w:color="auto"/>
            </w:tcBorders>
            <w:shd w:val="clear" w:color="auto" w:fill="auto"/>
            <w:noWrap/>
            <w:vAlign w:val="center"/>
            <w:hideMark/>
          </w:tcPr>
          <w:p w14:paraId="32CE182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152891.7</w:t>
            </w:r>
          </w:p>
        </w:tc>
        <w:tc>
          <w:tcPr>
            <w:tcW w:w="1530" w:type="dxa"/>
            <w:tcBorders>
              <w:top w:val="nil"/>
              <w:left w:val="nil"/>
              <w:bottom w:val="single" w:sz="4" w:space="0" w:color="auto"/>
              <w:right w:val="single" w:sz="4" w:space="0" w:color="auto"/>
            </w:tcBorders>
            <w:shd w:val="clear" w:color="auto" w:fill="auto"/>
            <w:noWrap/>
            <w:vAlign w:val="center"/>
            <w:hideMark/>
          </w:tcPr>
          <w:p w14:paraId="2781042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67548759.61</w:t>
            </w:r>
          </w:p>
        </w:tc>
        <w:tc>
          <w:tcPr>
            <w:tcW w:w="1440" w:type="dxa"/>
            <w:tcBorders>
              <w:top w:val="nil"/>
              <w:left w:val="nil"/>
              <w:bottom w:val="single" w:sz="4" w:space="0" w:color="auto"/>
              <w:right w:val="single" w:sz="4" w:space="0" w:color="auto"/>
            </w:tcBorders>
            <w:shd w:val="clear" w:color="auto" w:fill="auto"/>
            <w:noWrap/>
            <w:vAlign w:val="center"/>
            <w:hideMark/>
          </w:tcPr>
          <w:p w14:paraId="1B8A302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8533670.699</w:t>
            </w:r>
          </w:p>
        </w:tc>
        <w:tc>
          <w:tcPr>
            <w:tcW w:w="1080" w:type="dxa"/>
            <w:tcBorders>
              <w:top w:val="nil"/>
              <w:left w:val="nil"/>
              <w:bottom w:val="single" w:sz="4" w:space="0" w:color="auto"/>
              <w:right w:val="single" w:sz="4" w:space="0" w:color="auto"/>
            </w:tcBorders>
            <w:shd w:val="clear" w:color="auto" w:fill="auto"/>
            <w:noWrap/>
            <w:vAlign w:val="center"/>
            <w:hideMark/>
          </w:tcPr>
          <w:p w14:paraId="1F66210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306755.0873</w:t>
            </w:r>
          </w:p>
        </w:tc>
      </w:tr>
      <w:tr w:rsidR="00202454" w:rsidRPr="00202454" w14:paraId="7506AD70"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40B59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Water consumption</w:t>
            </w:r>
          </w:p>
        </w:tc>
        <w:tc>
          <w:tcPr>
            <w:tcW w:w="1530" w:type="dxa"/>
            <w:tcBorders>
              <w:top w:val="nil"/>
              <w:left w:val="nil"/>
              <w:bottom w:val="single" w:sz="4" w:space="0" w:color="auto"/>
              <w:right w:val="single" w:sz="4" w:space="0" w:color="auto"/>
            </w:tcBorders>
            <w:shd w:val="clear" w:color="auto" w:fill="auto"/>
            <w:noWrap/>
            <w:vAlign w:val="center"/>
            <w:hideMark/>
          </w:tcPr>
          <w:p w14:paraId="3283630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2570.004132</w:t>
            </w:r>
          </w:p>
        </w:tc>
        <w:tc>
          <w:tcPr>
            <w:tcW w:w="1530" w:type="dxa"/>
            <w:tcBorders>
              <w:top w:val="nil"/>
              <w:left w:val="nil"/>
              <w:bottom w:val="single" w:sz="4" w:space="0" w:color="auto"/>
              <w:right w:val="single" w:sz="4" w:space="0" w:color="auto"/>
            </w:tcBorders>
            <w:shd w:val="clear" w:color="auto" w:fill="auto"/>
            <w:noWrap/>
            <w:vAlign w:val="center"/>
            <w:hideMark/>
          </w:tcPr>
          <w:p w14:paraId="7579F08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620D831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16106.20299</w:t>
            </w:r>
          </w:p>
        </w:tc>
        <w:tc>
          <w:tcPr>
            <w:tcW w:w="1080" w:type="dxa"/>
            <w:tcBorders>
              <w:top w:val="nil"/>
              <w:left w:val="nil"/>
              <w:bottom w:val="single" w:sz="4" w:space="0" w:color="auto"/>
              <w:right w:val="single" w:sz="4" w:space="0" w:color="auto"/>
            </w:tcBorders>
            <w:shd w:val="clear" w:color="auto" w:fill="auto"/>
            <w:noWrap/>
            <w:vAlign w:val="center"/>
            <w:hideMark/>
          </w:tcPr>
          <w:p w14:paraId="3B6A388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1429.149757</w:t>
            </w:r>
          </w:p>
        </w:tc>
      </w:tr>
      <w:tr w:rsidR="00202454" w:rsidRPr="00202454" w14:paraId="69F5570B"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1C38963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Ozone formation, Terrestrial ecosystems</w:t>
            </w:r>
          </w:p>
        </w:tc>
        <w:tc>
          <w:tcPr>
            <w:tcW w:w="1530" w:type="dxa"/>
            <w:tcBorders>
              <w:top w:val="nil"/>
              <w:left w:val="nil"/>
              <w:bottom w:val="single" w:sz="4" w:space="0" w:color="auto"/>
              <w:right w:val="single" w:sz="4" w:space="0" w:color="auto"/>
            </w:tcBorders>
            <w:shd w:val="clear" w:color="auto" w:fill="auto"/>
            <w:noWrap/>
            <w:vAlign w:val="center"/>
            <w:hideMark/>
          </w:tcPr>
          <w:p w14:paraId="41E70D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521.48136</w:t>
            </w:r>
          </w:p>
        </w:tc>
        <w:tc>
          <w:tcPr>
            <w:tcW w:w="1530" w:type="dxa"/>
            <w:tcBorders>
              <w:top w:val="nil"/>
              <w:left w:val="nil"/>
              <w:bottom w:val="single" w:sz="4" w:space="0" w:color="auto"/>
              <w:right w:val="single" w:sz="4" w:space="0" w:color="auto"/>
            </w:tcBorders>
            <w:shd w:val="clear" w:color="auto" w:fill="auto"/>
            <w:noWrap/>
            <w:vAlign w:val="center"/>
            <w:hideMark/>
          </w:tcPr>
          <w:p w14:paraId="580755D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2C740F5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15723.66457</w:t>
            </w:r>
          </w:p>
        </w:tc>
        <w:tc>
          <w:tcPr>
            <w:tcW w:w="1080" w:type="dxa"/>
            <w:tcBorders>
              <w:top w:val="nil"/>
              <w:left w:val="nil"/>
              <w:bottom w:val="single" w:sz="4" w:space="0" w:color="auto"/>
              <w:right w:val="single" w:sz="4" w:space="0" w:color="auto"/>
            </w:tcBorders>
            <w:shd w:val="clear" w:color="auto" w:fill="auto"/>
            <w:noWrap/>
            <w:vAlign w:val="center"/>
            <w:hideMark/>
          </w:tcPr>
          <w:p w14:paraId="7B7C487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1852.098157</w:t>
            </w:r>
          </w:p>
        </w:tc>
      </w:tr>
      <w:tr w:rsidR="00202454" w:rsidRPr="00202454" w14:paraId="7EACF3CB"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0419426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acidification</w:t>
            </w:r>
          </w:p>
        </w:tc>
        <w:tc>
          <w:tcPr>
            <w:tcW w:w="1530" w:type="dxa"/>
            <w:tcBorders>
              <w:top w:val="nil"/>
              <w:left w:val="nil"/>
              <w:bottom w:val="single" w:sz="4" w:space="0" w:color="auto"/>
              <w:right w:val="single" w:sz="4" w:space="0" w:color="auto"/>
            </w:tcBorders>
            <w:shd w:val="clear" w:color="auto" w:fill="auto"/>
            <w:noWrap/>
            <w:vAlign w:val="center"/>
            <w:hideMark/>
          </w:tcPr>
          <w:p w14:paraId="5815112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1174.491746</w:t>
            </w:r>
          </w:p>
        </w:tc>
        <w:tc>
          <w:tcPr>
            <w:tcW w:w="1530" w:type="dxa"/>
            <w:tcBorders>
              <w:top w:val="nil"/>
              <w:left w:val="nil"/>
              <w:bottom w:val="single" w:sz="4" w:space="0" w:color="auto"/>
              <w:right w:val="single" w:sz="4" w:space="0" w:color="auto"/>
            </w:tcBorders>
            <w:shd w:val="clear" w:color="auto" w:fill="auto"/>
            <w:noWrap/>
            <w:vAlign w:val="center"/>
            <w:hideMark/>
          </w:tcPr>
          <w:p w14:paraId="3B3F032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7B695CD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26748.33881</w:t>
            </w:r>
          </w:p>
        </w:tc>
        <w:tc>
          <w:tcPr>
            <w:tcW w:w="1080" w:type="dxa"/>
            <w:tcBorders>
              <w:top w:val="nil"/>
              <w:left w:val="nil"/>
              <w:bottom w:val="single" w:sz="4" w:space="0" w:color="auto"/>
              <w:right w:val="single" w:sz="4" w:space="0" w:color="auto"/>
            </w:tcBorders>
            <w:shd w:val="clear" w:color="auto" w:fill="auto"/>
            <w:noWrap/>
            <w:vAlign w:val="center"/>
            <w:hideMark/>
          </w:tcPr>
          <w:p w14:paraId="141B843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1320.990853</w:t>
            </w:r>
          </w:p>
        </w:tc>
      </w:tr>
      <w:tr w:rsidR="00202454" w:rsidRPr="00202454" w14:paraId="608A5CB0"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C11B89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eutrophication</w:t>
            </w:r>
          </w:p>
        </w:tc>
        <w:tc>
          <w:tcPr>
            <w:tcW w:w="1530" w:type="dxa"/>
            <w:tcBorders>
              <w:top w:val="nil"/>
              <w:left w:val="nil"/>
              <w:bottom w:val="single" w:sz="4" w:space="0" w:color="auto"/>
              <w:right w:val="single" w:sz="4" w:space="0" w:color="auto"/>
            </w:tcBorders>
            <w:shd w:val="clear" w:color="auto" w:fill="auto"/>
            <w:noWrap/>
            <w:vAlign w:val="center"/>
            <w:hideMark/>
          </w:tcPr>
          <w:p w14:paraId="5EE27C6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98.46433074</w:t>
            </w:r>
          </w:p>
        </w:tc>
        <w:tc>
          <w:tcPr>
            <w:tcW w:w="1530" w:type="dxa"/>
            <w:tcBorders>
              <w:top w:val="nil"/>
              <w:left w:val="nil"/>
              <w:bottom w:val="single" w:sz="4" w:space="0" w:color="auto"/>
              <w:right w:val="single" w:sz="4" w:space="0" w:color="auto"/>
            </w:tcBorders>
            <w:shd w:val="clear" w:color="auto" w:fill="auto"/>
            <w:noWrap/>
            <w:vAlign w:val="center"/>
            <w:hideMark/>
          </w:tcPr>
          <w:p w14:paraId="31CB3A3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5C84E55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273.1949538</w:t>
            </w:r>
          </w:p>
        </w:tc>
        <w:tc>
          <w:tcPr>
            <w:tcW w:w="1080" w:type="dxa"/>
            <w:tcBorders>
              <w:top w:val="nil"/>
              <w:left w:val="nil"/>
              <w:bottom w:val="single" w:sz="4" w:space="0" w:color="auto"/>
              <w:right w:val="single" w:sz="4" w:space="0" w:color="auto"/>
            </w:tcBorders>
            <w:shd w:val="clear" w:color="auto" w:fill="auto"/>
            <w:noWrap/>
            <w:vAlign w:val="center"/>
            <w:hideMark/>
          </w:tcPr>
          <w:p w14:paraId="715EE5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76.25833682</w:t>
            </w:r>
          </w:p>
        </w:tc>
      </w:tr>
      <w:tr w:rsidR="00202454" w:rsidRPr="00202454" w14:paraId="3DCF1130"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712C37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eutrophication</w:t>
            </w:r>
          </w:p>
        </w:tc>
        <w:tc>
          <w:tcPr>
            <w:tcW w:w="1530" w:type="dxa"/>
            <w:tcBorders>
              <w:top w:val="nil"/>
              <w:left w:val="nil"/>
              <w:bottom w:val="single" w:sz="4" w:space="0" w:color="auto"/>
              <w:right w:val="single" w:sz="4" w:space="0" w:color="auto"/>
            </w:tcBorders>
            <w:shd w:val="clear" w:color="auto" w:fill="auto"/>
            <w:noWrap/>
            <w:vAlign w:val="center"/>
            <w:hideMark/>
          </w:tcPr>
          <w:p w14:paraId="65E0E1C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4.877084569</w:t>
            </w:r>
          </w:p>
        </w:tc>
        <w:tc>
          <w:tcPr>
            <w:tcW w:w="1530" w:type="dxa"/>
            <w:tcBorders>
              <w:top w:val="nil"/>
              <w:left w:val="nil"/>
              <w:bottom w:val="single" w:sz="4" w:space="0" w:color="auto"/>
              <w:right w:val="single" w:sz="4" w:space="0" w:color="auto"/>
            </w:tcBorders>
            <w:shd w:val="clear" w:color="auto" w:fill="auto"/>
            <w:noWrap/>
            <w:vAlign w:val="center"/>
            <w:hideMark/>
          </w:tcPr>
          <w:p w14:paraId="7F416D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0C1F00C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27.36652636</w:t>
            </w:r>
          </w:p>
        </w:tc>
        <w:tc>
          <w:tcPr>
            <w:tcW w:w="1080" w:type="dxa"/>
            <w:tcBorders>
              <w:top w:val="nil"/>
              <w:left w:val="nil"/>
              <w:bottom w:val="single" w:sz="4" w:space="0" w:color="auto"/>
              <w:right w:val="single" w:sz="4" w:space="0" w:color="auto"/>
            </w:tcBorders>
            <w:shd w:val="clear" w:color="auto" w:fill="auto"/>
            <w:noWrap/>
            <w:vAlign w:val="center"/>
            <w:hideMark/>
          </w:tcPr>
          <w:p w14:paraId="1C6DDD4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5.81264573</w:t>
            </w:r>
          </w:p>
        </w:tc>
      </w:tr>
      <w:tr w:rsidR="00202454" w:rsidRPr="00202454" w14:paraId="507F51A4"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BD325D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Terrestrial ecotoxicity</w:t>
            </w:r>
          </w:p>
        </w:tc>
        <w:tc>
          <w:tcPr>
            <w:tcW w:w="1530" w:type="dxa"/>
            <w:tcBorders>
              <w:top w:val="nil"/>
              <w:left w:val="nil"/>
              <w:bottom w:val="single" w:sz="4" w:space="0" w:color="auto"/>
              <w:right w:val="single" w:sz="4" w:space="0" w:color="auto"/>
            </w:tcBorders>
            <w:shd w:val="clear" w:color="auto" w:fill="auto"/>
            <w:noWrap/>
            <w:vAlign w:val="center"/>
            <w:hideMark/>
          </w:tcPr>
          <w:p w14:paraId="7E5FAD4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876329.3469</w:t>
            </w:r>
          </w:p>
        </w:tc>
        <w:tc>
          <w:tcPr>
            <w:tcW w:w="1530" w:type="dxa"/>
            <w:tcBorders>
              <w:top w:val="nil"/>
              <w:left w:val="nil"/>
              <w:bottom w:val="single" w:sz="4" w:space="0" w:color="auto"/>
              <w:right w:val="single" w:sz="4" w:space="0" w:color="auto"/>
            </w:tcBorders>
            <w:shd w:val="clear" w:color="auto" w:fill="auto"/>
            <w:noWrap/>
            <w:vAlign w:val="center"/>
            <w:hideMark/>
          </w:tcPr>
          <w:p w14:paraId="3787668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6074BB2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13827307.83</w:t>
            </w:r>
          </w:p>
        </w:tc>
        <w:tc>
          <w:tcPr>
            <w:tcW w:w="1080" w:type="dxa"/>
            <w:tcBorders>
              <w:top w:val="nil"/>
              <w:left w:val="nil"/>
              <w:bottom w:val="single" w:sz="4" w:space="0" w:color="auto"/>
              <w:right w:val="single" w:sz="4" w:space="0" w:color="auto"/>
            </w:tcBorders>
            <w:shd w:val="clear" w:color="auto" w:fill="auto"/>
            <w:noWrap/>
            <w:vAlign w:val="center"/>
            <w:hideMark/>
          </w:tcPr>
          <w:p w14:paraId="793DBCC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1144424.271</w:t>
            </w:r>
          </w:p>
        </w:tc>
      </w:tr>
      <w:tr w:rsidR="00202454" w:rsidRPr="00202454" w14:paraId="7DE24F44"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3F6BE17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Freshwater ecotoxicity</w:t>
            </w:r>
          </w:p>
        </w:tc>
        <w:tc>
          <w:tcPr>
            <w:tcW w:w="1530" w:type="dxa"/>
            <w:tcBorders>
              <w:top w:val="nil"/>
              <w:left w:val="nil"/>
              <w:bottom w:val="single" w:sz="4" w:space="0" w:color="auto"/>
              <w:right w:val="single" w:sz="4" w:space="0" w:color="auto"/>
            </w:tcBorders>
            <w:shd w:val="clear" w:color="auto" w:fill="auto"/>
            <w:noWrap/>
            <w:vAlign w:val="center"/>
            <w:hideMark/>
          </w:tcPr>
          <w:p w14:paraId="28B5406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11402.60355</w:t>
            </w:r>
          </w:p>
        </w:tc>
        <w:tc>
          <w:tcPr>
            <w:tcW w:w="1530" w:type="dxa"/>
            <w:tcBorders>
              <w:top w:val="nil"/>
              <w:left w:val="nil"/>
              <w:bottom w:val="single" w:sz="4" w:space="0" w:color="auto"/>
              <w:right w:val="single" w:sz="4" w:space="0" w:color="auto"/>
            </w:tcBorders>
            <w:shd w:val="clear" w:color="auto" w:fill="auto"/>
            <w:noWrap/>
            <w:vAlign w:val="center"/>
            <w:hideMark/>
          </w:tcPr>
          <w:p w14:paraId="4C73EB9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6228A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62796.29923</w:t>
            </w:r>
          </w:p>
        </w:tc>
        <w:tc>
          <w:tcPr>
            <w:tcW w:w="1080" w:type="dxa"/>
            <w:tcBorders>
              <w:top w:val="nil"/>
              <w:left w:val="nil"/>
              <w:bottom w:val="single" w:sz="4" w:space="0" w:color="auto"/>
              <w:right w:val="single" w:sz="4" w:space="0" w:color="auto"/>
            </w:tcBorders>
            <w:shd w:val="clear" w:color="auto" w:fill="auto"/>
            <w:noWrap/>
            <w:vAlign w:val="center"/>
            <w:hideMark/>
          </w:tcPr>
          <w:p w14:paraId="4631C1B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7255.677697</w:t>
            </w:r>
          </w:p>
        </w:tc>
      </w:tr>
      <w:tr w:rsidR="00202454" w:rsidRPr="00202454" w14:paraId="114F2937"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6E07DB3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Marine ecotoxicity</w:t>
            </w:r>
          </w:p>
        </w:tc>
        <w:tc>
          <w:tcPr>
            <w:tcW w:w="1530" w:type="dxa"/>
            <w:tcBorders>
              <w:top w:val="nil"/>
              <w:left w:val="nil"/>
              <w:bottom w:val="single" w:sz="4" w:space="0" w:color="auto"/>
              <w:right w:val="single" w:sz="4" w:space="0" w:color="auto"/>
            </w:tcBorders>
            <w:shd w:val="clear" w:color="auto" w:fill="auto"/>
            <w:noWrap/>
            <w:vAlign w:val="center"/>
            <w:hideMark/>
          </w:tcPr>
          <w:p w14:paraId="3E719C0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16365.19897</w:t>
            </w:r>
          </w:p>
        </w:tc>
        <w:tc>
          <w:tcPr>
            <w:tcW w:w="1530" w:type="dxa"/>
            <w:tcBorders>
              <w:top w:val="nil"/>
              <w:left w:val="nil"/>
              <w:bottom w:val="single" w:sz="4" w:space="0" w:color="auto"/>
              <w:right w:val="single" w:sz="4" w:space="0" w:color="auto"/>
            </w:tcBorders>
            <w:shd w:val="clear" w:color="auto" w:fill="auto"/>
            <w:noWrap/>
            <w:vAlign w:val="center"/>
            <w:hideMark/>
          </w:tcPr>
          <w:p w14:paraId="277BAAA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4E4EE15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90761.17205</w:t>
            </w:r>
          </w:p>
        </w:tc>
        <w:tc>
          <w:tcPr>
            <w:tcW w:w="1080" w:type="dxa"/>
            <w:tcBorders>
              <w:top w:val="nil"/>
              <w:left w:val="nil"/>
              <w:bottom w:val="single" w:sz="4" w:space="0" w:color="auto"/>
              <w:right w:val="single" w:sz="4" w:space="0" w:color="auto"/>
            </w:tcBorders>
            <w:shd w:val="clear" w:color="auto" w:fill="auto"/>
            <w:noWrap/>
            <w:vAlign w:val="center"/>
            <w:hideMark/>
          </w:tcPr>
          <w:p w14:paraId="4328DA6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10553.61373</w:t>
            </w:r>
          </w:p>
        </w:tc>
      </w:tr>
      <w:tr w:rsidR="00202454" w:rsidRPr="00202454" w14:paraId="1C43C890"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24ECD24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Land use</w:t>
            </w:r>
          </w:p>
        </w:tc>
        <w:tc>
          <w:tcPr>
            <w:tcW w:w="1530" w:type="dxa"/>
            <w:tcBorders>
              <w:top w:val="nil"/>
              <w:left w:val="nil"/>
              <w:bottom w:val="single" w:sz="4" w:space="0" w:color="auto"/>
              <w:right w:val="single" w:sz="4" w:space="0" w:color="auto"/>
            </w:tcBorders>
            <w:shd w:val="clear" w:color="auto" w:fill="auto"/>
            <w:noWrap/>
            <w:vAlign w:val="center"/>
            <w:hideMark/>
          </w:tcPr>
          <w:p w14:paraId="2C4B1F6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3647.690241</w:t>
            </w:r>
          </w:p>
        </w:tc>
        <w:tc>
          <w:tcPr>
            <w:tcW w:w="1530" w:type="dxa"/>
            <w:tcBorders>
              <w:top w:val="nil"/>
              <w:left w:val="nil"/>
              <w:bottom w:val="single" w:sz="4" w:space="0" w:color="auto"/>
              <w:right w:val="single" w:sz="4" w:space="0" w:color="auto"/>
            </w:tcBorders>
            <w:shd w:val="clear" w:color="auto" w:fill="auto"/>
            <w:noWrap/>
            <w:vAlign w:val="center"/>
            <w:hideMark/>
          </w:tcPr>
          <w:p w14:paraId="590125D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C16488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12031.62319</w:t>
            </w:r>
          </w:p>
        </w:tc>
        <w:tc>
          <w:tcPr>
            <w:tcW w:w="1080" w:type="dxa"/>
            <w:tcBorders>
              <w:top w:val="nil"/>
              <w:left w:val="nil"/>
              <w:bottom w:val="single" w:sz="4" w:space="0" w:color="auto"/>
              <w:right w:val="single" w:sz="4" w:space="0" w:color="auto"/>
            </w:tcBorders>
            <w:shd w:val="clear" w:color="auto" w:fill="auto"/>
            <w:noWrap/>
            <w:vAlign w:val="center"/>
            <w:hideMark/>
          </w:tcPr>
          <w:p w14:paraId="1DE95A8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21315.52433</w:t>
            </w:r>
          </w:p>
        </w:tc>
      </w:tr>
      <w:tr w:rsidR="00202454" w:rsidRPr="00202454" w14:paraId="071B677F"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6F7201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Mineral resource scarcity</w:t>
            </w:r>
          </w:p>
        </w:tc>
        <w:tc>
          <w:tcPr>
            <w:tcW w:w="1530" w:type="dxa"/>
            <w:tcBorders>
              <w:top w:val="nil"/>
              <w:left w:val="nil"/>
              <w:bottom w:val="single" w:sz="4" w:space="0" w:color="auto"/>
              <w:right w:val="single" w:sz="4" w:space="0" w:color="auto"/>
            </w:tcBorders>
            <w:shd w:val="clear" w:color="auto" w:fill="auto"/>
            <w:noWrap/>
            <w:vAlign w:val="center"/>
            <w:hideMark/>
          </w:tcPr>
          <w:p w14:paraId="039E0C5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4248.122997</w:t>
            </w:r>
          </w:p>
        </w:tc>
        <w:tc>
          <w:tcPr>
            <w:tcW w:w="1530" w:type="dxa"/>
            <w:tcBorders>
              <w:top w:val="nil"/>
              <w:left w:val="nil"/>
              <w:bottom w:val="single" w:sz="4" w:space="0" w:color="auto"/>
              <w:right w:val="single" w:sz="4" w:space="0" w:color="auto"/>
            </w:tcBorders>
            <w:shd w:val="clear" w:color="auto" w:fill="auto"/>
            <w:noWrap/>
            <w:vAlign w:val="center"/>
            <w:hideMark/>
          </w:tcPr>
          <w:p w14:paraId="614B175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8CAC92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3296.903625</w:t>
            </w:r>
          </w:p>
        </w:tc>
        <w:tc>
          <w:tcPr>
            <w:tcW w:w="1080" w:type="dxa"/>
            <w:tcBorders>
              <w:top w:val="nil"/>
              <w:left w:val="nil"/>
              <w:bottom w:val="single" w:sz="4" w:space="0" w:color="auto"/>
              <w:right w:val="single" w:sz="4" w:space="0" w:color="auto"/>
            </w:tcBorders>
            <w:shd w:val="clear" w:color="auto" w:fill="auto"/>
            <w:noWrap/>
            <w:vAlign w:val="center"/>
            <w:hideMark/>
          </w:tcPr>
          <w:p w14:paraId="3694D77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2562.670836</w:t>
            </w:r>
          </w:p>
        </w:tc>
      </w:tr>
      <w:tr w:rsidR="00202454" w:rsidRPr="00202454" w14:paraId="16466885" w14:textId="77777777" w:rsidTr="00137166">
        <w:trPr>
          <w:trHeight w:val="264"/>
          <w:jc w:val="center"/>
        </w:trPr>
        <w:tc>
          <w:tcPr>
            <w:tcW w:w="2965" w:type="dxa"/>
            <w:tcBorders>
              <w:top w:val="nil"/>
              <w:left w:val="single" w:sz="4" w:space="0" w:color="auto"/>
              <w:bottom w:val="single" w:sz="4" w:space="0" w:color="auto"/>
              <w:right w:val="single" w:sz="4" w:space="0" w:color="auto"/>
            </w:tcBorders>
            <w:shd w:val="clear" w:color="auto" w:fill="auto"/>
            <w:noWrap/>
            <w:vAlign w:val="center"/>
            <w:hideMark/>
          </w:tcPr>
          <w:p w14:paraId="415E367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Fossil resource scarcity</w:t>
            </w:r>
          </w:p>
        </w:tc>
        <w:tc>
          <w:tcPr>
            <w:tcW w:w="1530" w:type="dxa"/>
            <w:tcBorders>
              <w:top w:val="nil"/>
              <w:left w:val="nil"/>
              <w:bottom w:val="single" w:sz="4" w:space="0" w:color="auto"/>
              <w:right w:val="single" w:sz="4" w:space="0" w:color="auto"/>
            </w:tcBorders>
            <w:shd w:val="clear" w:color="auto" w:fill="auto"/>
            <w:noWrap/>
            <w:vAlign w:val="center"/>
            <w:hideMark/>
          </w:tcPr>
          <w:p w14:paraId="565D8B4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45941.80755</w:t>
            </w:r>
          </w:p>
        </w:tc>
        <w:tc>
          <w:tcPr>
            <w:tcW w:w="1530" w:type="dxa"/>
            <w:tcBorders>
              <w:top w:val="nil"/>
              <w:left w:val="nil"/>
              <w:bottom w:val="single" w:sz="4" w:space="0" w:color="auto"/>
              <w:right w:val="single" w:sz="4" w:space="0" w:color="auto"/>
            </w:tcBorders>
            <w:shd w:val="clear" w:color="auto" w:fill="auto"/>
            <w:noWrap/>
            <w:vAlign w:val="center"/>
            <w:hideMark/>
          </w:tcPr>
          <w:p w14:paraId="5DB577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center"/>
            <w:hideMark/>
          </w:tcPr>
          <w:p w14:paraId="15C80FA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2966413.003</w:t>
            </w:r>
          </w:p>
        </w:tc>
        <w:tc>
          <w:tcPr>
            <w:tcW w:w="1080" w:type="dxa"/>
            <w:tcBorders>
              <w:top w:val="nil"/>
              <w:left w:val="nil"/>
              <w:bottom w:val="single" w:sz="4" w:space="0" w:color="auto"/>
              <w:right w:val="single" w:sz="4" w:space="0" w:color="auto"/>
            </w:tcBorders>
            <w:shd w:val="clear" w:color="auto" w:fill="auto"/>
            <w:noWrap/>
            <w:vAlign w:val="center"/>
            <w:hideMark/>
          </w:tcPr>
          <w:p w14:paraId="370D5A1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86588.32476</w:t>
            </w:r>
          </w:p>
        </w:tc>
      </w:tr>
    </w:tbl>
    <w:p w14:paraId="1610144B" w14:textId="26247E53" w:rsidR="00202454" w:rsidRPr="006F06C9" w:rsidRDefault="00202454" w:rsidP="006F06C9">
      <w:pPr>
        <w:jc w:val="center"/>
        <w:rPr>
          <w:rFonts w:asciiTheme="majorBidi" w:hAnsiTheme="majorBidi" w:cstheme="majorBidi"/>
          <w:sz w:val="20"/>
          <w:szCs w:val="20"/>
        </w:rPr>
      </w:pPr>
    </w:p>
    <w:p w14:paraId="48E329D1" w14:textId="77777777" w:rsidR="00137166" w:rsidRDefault="00137166">
      <w:pPr>
        <w:rPr>
          <w:rFonts w:asciiTheme="majorBidi" w:hAnsiTheme="majorBidi" w:cstheme="majorBidi"/>
          <w:sz w:val="20"/>
          <w:szCs w:val="20"/>
        </w:rPr>
      </w:pPr>
      <w:r>
        <w:rPr>
          <w:rFonts w:asciiTheme="majorBidi" w:hAnsiTheme="majorBidi" w:cstheme="majorBidi"/>
          <w:sz w:val="20"/>
          <w:szCs w:val="20"/>
        </w:rPr>
        <w:br w:type="page"/>
      </w:r>
    </w:p>
    <w:p w14:paraId="610EFEFB" w14:textId="5DEEAA5C" w:rsidR="00202454" w:rsidRPr="006F06C9" w:rsidRDefault="00202454" w:rsidP="006F06C9">
      <w:pPr>
        <w:jc w:val="center"/>
        <w:rPr>
          <w:rFonts w:asciiTheme="majorBidi" w:hAnsiTheme="majorBidi" w:cstheme="majorBidi"/>
          <w:sz w:val="20"/>
          <w:szCs w:val="20"/>
        </w:rPr>
      </w:pPr>
      <w:r w:rsidRPr="006F06C9">
        <w:rPr>
          <w:rFonts w:asciiTheme="majorBidi" w:hAnsiTheme="majorBidi" w:cstheme="majorBidi"/>
          <w:sz w:val="20"/>
          <w:szCs w:val="20"/>
        </w:rPr>
        <w:lastRenderedPageBreak/>
        <w:t xml:space="preserve">Table </w:t>
      </w:r>
      <w:r w:rsidR="00137166">
        <w:rPr>
          <w:rFonts w:asciiTheme="majorBidi" w:hAnsiTheme="majorBidi" w:cstheme="majorBidi"/>
          <w:sz w:val="20"/>
          <w:szCs w:val="20"/>
        </w:rPr>
        <w:t>3</w:t>
      </w:r>
      <w:r w:rsidR="009843F1">
        <w:rPr>
          <w:rFonts w:asciiTheme="majorBidi" w:hAnsiTheme="majorBidi" w:cstheme="majorBidi"/>
          <w:sz w:val="20"/>
          <w:szCs w:val="20"/>
        </w:rPr>
        <w:t>9</w:t>
      </w:r>
      <w:r w:rsidRPr="006F06C9">
        <w:rPr>
          <w:rFonts w:asciiTheme="majorBidi" w:hAnsiTheme="majorBidi" w:cstheme="majorBidi"/>
          <w:sz w:val="20"/>
          <w:szCs w:val="20"/>
        </w:rPr>
        <w:t>- Endpoint impacts of WWCN and WWTP in every scenario</w:t>
      </w:r>
    </w:p>
    <w:tbl>
      <w:tblPr>
        <w:tblW w:w="5935" w:type="dxa"/>
        <w:jc w:val="center"/>
        <w:tblLook w:val="04A0" w:firstRow="1" w:lastRow="0" w:firstColumn="1" w:lastColumn="0" w:noHBand="0" w:noVBand="1"/>
      </w:tblPr>
      <w:tblGrid>
        <w:gridCol w:w="1165"/>
        <w:gridCol w:w="900"/>
        <w:gridCol w:w="1350"/>
        <w:gridCol w:w="1350"/>
        <w:gridCol w:w="1266"/>
      </w:tblGrid>
      <w:tr w:rsidR="00202454" w:rsidRPr="00202454" w14:paraId="5C57602C" w14:textId="77777777" w:rsidTr="00137166">
        <w:trPr>
          <w:trHeight w:val="264"/>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9060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scenarios</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1F1957E5" w14:textId="632FA525"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A4DB0C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Human health</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0182975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Ecosystem</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09F3783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Resources</w:t>
            </w:r>
          </w:p>
        </w:tc>
      </w:tr>
      <w:tr w:rsidR="00202454" w:rsidRPr="00202454" w14:paraId="6715E347" w14:textId="77777777" w:rsidTr="00137166">
        <w:trPr>
          <w:trHeight w:val="264"/>
          <w:jc w:val="center"/>
        </w:trPr>
        <w:tc>
          <w:tcPr>
            <w:tcW w:w="11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1151F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 0</w:t>
            </w:r>
          </w:p>
        </w:tc>
        <w:tc>
          <w:tcPr>
            <w:tcW w:w="900" w:type="dxa"/>
            <w:tcBorders>
              <w:top w:val="nil"/>
              <w:left w:val="nil"/>
              <w:bottom w:val="single" w:sz="4" w:space="0" w:color="auto"/>
              <w:right w:val="single" w:sz="4" w:space="0" w:color="auto"/>
            </w:tcBorders>
            <w:shd w:val="clear" w:color="auto" w:fill="auto"/>
            <w:noWrap/>
            <w:vAlign w:val="center"/>
            <w:hideMark/>
          </w:tcPr>
          <w:p w14:paraId="76812D2A"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WWCN</w:t>
            </w:r>
          </w:p>
        </w:tc>
        <w:tc>
          <w:tcPr>
            <w:tcW w:w="1350" w:type="dxa"/>
            <w:tcBorders>
              <w:top w:val="nil"/>
              <w:left w:val="nil"/>
              <w:bottom w:val="single" w:sz="4" w:space="0" w:color="auto"/>
              <w:right w:val="single" w:sz="4" w:space="0" w:color="auto"/>
            </w:tcBorders>
            <w:shd w:val="clear" w:color="auto" w:fill="auto"/>
            <w:noWrap/>
            <w:vAlign w:val="center"/>
            <w:hideMark/>
          </w:tcPr>
          <w:p w14:paraId="54AEA15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0.209011972</w:t>
            </w:r>
          </w:p>
        </w:tc>
        <w:tc>
          <w:tcPr>
            <w:tcW w:w="1350" w:type="dxa"/>
            <w:tcBorders>
              <w:top w:val="nil"/>
              <w:left w:val="nil"/>
              <w:bottom w:val="single" w:sz="4" w:space="0" w:color="auto"/>
              <w:right w:val="single" w:sz="4" w:space="0" w:color="auto"/>
            </w:tcBorders>
            <w:shd w:val="clear" w:color="auto" w:fill="auto"/>
            <w:noWrap/>
            <w:vAlign w:val="center"/>
            <w:hideMark/>
          </w:tcPr>
          <w:p w14:paraId="4A6F5A0C"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0.015086884</w:t>
            </w:r>
          </w:p>
        </w:tc>
        <w:tc>
          <w:tcPr>
            <w:tcW w:w="1170" w:type="dxa"/>
            <w:tcBorders>
              <w:top w:val="nil"/>
              <w:left w:val="nil"/>
              <w:bottom w:val="single" w:sz="4" w:space="0" w:color="auto"/>
              <w:right w:val="single" w:sz="4" w:space="0" w:color="auto"/>
            </w:tcBorders>
            <w:shd w:val="clear" w:color="auto" w:fill="auto"/>
            <w:noWrap/>
            <w:vAlign w:val="center"/>
            <w:hideMark/>
          </w:tcPr>
          <w:p w14:paraId="2CDE4BF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0.000853778</w:t>
            </w:r>
          </w:p>
        </w:tc>
      </w:tr>
      <w:tr w:rsidR="00202454" w:rsidRPr="00202454" w14:paraId="1EEA0C47" w14:textId="77777777" w:rsidTr="00137166">
        <w:trPr>
          <w:trHeight w:val="264"/>
          <w:jc w:val="center"/>
        </w:trPr>
        <w:tc>
          <w:tcPr>
            <w:tcW w:w="1165" w:type="dxa"/>
            <w:vMerge/>
            <w:tcBorders>
              <w:top w:val="nil"/>
              <w:left w:val="single" w:sz="4" w:space="0" w:color="auto"/>
              <w:bottom w:val="single" w:sz="4" w:space="0" w:color="auto"/>
              <w:right w:val="single" w:sz="4" w:space="0" w:color="auto"/>
            </w:tcBorders>
            <w:vAlign w:val="center"/>
            <w:hideMark/>
          </w:tcPr>
          <w:p w14:paraId="4DBD07B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900" w:type="dxa"/>
            <w:tcBorders>
              <w:top w:val="nil"/>
              <w:left w:val="nil"/>
              <w:bottom w:val="single" w:sz="4" w:space="0" w:color="auto"/>
              <w:right w:val="single" w:sz="4" w:space="0" w:color="auto"/>
            </w:tcBorders>
            <w:shd w:val="clear" w:color="auto" w:fill="auto"/>
            <w:noWrap/>
            <w:vAlign w:val="center"/>
            <w:hideMark/>
          </w:tcPr>
          <w:p w14:paraId="67DEBB8B"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WWTP</w:t>
            </w:r>
          </w:p>
        </w:tc>
        <w:tc>
          <w:tcPr>
            <w:tcW w:w="1350" w:type="dxa"/>
            <w:tcBorders>
              <w:top w:val="nil"/>
              <w:left w:val="nil"/>
              <w:bottom w:val="single" w:sz="4" w:space="0" w:color="auto"/>
              <w:right w:val="single" w:sz="4" w:space="0" w:color="auto"/>
            </w:tcBorders>
            <w:shd w:val="clear" w:color="auto" w:fill="auto"/>
            <w:noWrap/>
            <w:vAlign w:val="center"/>
            <w:hideMark/>
          </w:tcPr>
          <w:p w14:paraId="66CDB43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1.602574807</w:t>
            </w:r>
          </w:p>
        </w:tc>
        <w:tc>
          <w:tcPr>
            <w:tcW w:w="1350" w:type="dxa"/>
            <w:tcBorders>
              <w:top w:val="nil"/>
              <w:left w:val="nil"/>
              <w:bottom w:val="single" w:sz="4" w:space="0" w:color="auto"/>
              <w:right w:val="single" w:sz="4" w:space="0" w:color="auto"/>
            </w:tcBorders>
            <w:shd w:val="clear" w:color="auto" w:fill="auto"/>
            <w:noWrap/>
            <w:vAlign w:val="center"/>
            <w:hideMark/>
          </w:tcPr>
          <w:p w14:paraId="7C86767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0.145401705</w:t>
            </w:r>
          </w:p>
        </w:tc>
        <w:tc>
          <w:tcPr>
            <w:tcW w:w="1170" w:type="dxa"/>
            <w:tcBorders>
              <w:top w:val="nil"/>
              <w:left w:val="nil"/>
              <w:bottom w:val="single" w:sz="4" w:space="0" w:color="auto"/>
              <w:right w:val="single" w:sz="4" w:space="0" w:color="auto"/>
            </w:tcBorders>
            <w:shd w:val="clear" w:color="auto" w:fill="auto"/>
            <w:noWrap/>
            <w:vAlign w:val="center"/>
            <w:hideMark/>
          </w:tcPr>
          <w:p w14:paraId="4D7BBC0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0.01828398</w:t>
            </w:r>
          </w:p>
        </w:tc>
      </w:tr>
      <w:tr w:rsidR="00202454" w:rsidRPr="00202454" w14:paraId="0E2954FB" w14:textId="77777777" w:rsidTr="00137166">
        <w:trPr>
          <w:trHeight w:val="264"/>
          <w:jc w:val="center"/>
        </w:trPr>
        <w:tc>
          <w:tcPr>
            <w:tcW w:w="11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3E5B33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 1</w:t>
            </w:r>
          </w:p>
        </w:tc>
        <w:tc>
          <w:tcPr>
            <w:tcW w:w="900" w:type="dxa"/>
            <w:tcBorders>
              <w:top w:val="nil"/>
              <w:left w:val="nil"/>
              <w:bottom w:val="single" w:sz="4" w:space="0" w:color="auto"/>
              <w:right w:val="single" w:sz="4" w:space="0" w:color="auto"/>
            </w:tcBorders>
            <w:shd w:val="clear" w:color="auto" w:fill="auto"/>
            <w:noWrap/>
            <w:vAlign w:val="center"/>
            <w:hideMark/>
          </w:tcPr>
          <w:p w14:paraId="6E184FD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WWCN</w:t>
            </w:r>
          </w:p>
        </w:tc>
        <w:tc>
          <w:tcPr>
            <w:tcW w:w="1350" w:type="dxa"/>
            <w:tcBorders>
              <w:top w:val="nil"/>
              <w:left w:val="nil"/>
              <w:bottom w:val="single" w:sz="4" w:space="0" w:color="auto"/>
              <w:right w:val="single" w:sz="4" w:space="0" w:color="auto"/>
            </w:tcBorders>
            <w:shd w:val="clear" w:color="auto" w:fill="auto"/>
            <w:noWrap/>
            <w:vAlign w:val="center"/>
            <w:hideMark/>
          </w:tcPr>
          <w:p w14:paraId="35BCD5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0.189569389</w:t>
            </w:r>
          </w:p>
        </w:tc>
        <w:tc>
          <w:tcPr>
            <w:tcW w:w="1350" w:type="dxa"/>
            <w:tcBorders>
              <w:top w:val="nil"/>
              <w:left w:val="nil"/>
              <w:bottom w:val="single" w:sz="4" w:space="0" w:color="auto"/>
              <w:right w:val="single" w:sz="4" w:space="0" w:color="auto"/>
            </w:tcBorders>
            <w:shd w:val="clear" w:color="auto" w:fill="auto"/>
            <w:noWrap/>
            <w:vAlign w:val="center"/>
            <w:hideMark/>
          </w:tcPr>
          <w:p w14:paraId="284A53B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0.01311487</w:t>
            </w:r>
          </w:p>
        </w:tc>
        <w:tc>
          <w:tcPr>
            <w:tcW w:w="1170" w:type="dxa"/>
            <w:tcBorders>
              <w:top w:val="nil"/>
              <w:left w:val="nil"/>
              <w:bottom w:val="single" w:sz="4" w:space="0" w:color="auto"/>
              <w:right w:val="single" w:sz="4" w:space="0" w:color="auto"/>
            </w:tcBorders>
            <w:shd w:val="clear" w:color="auto" w:fill="auto"/>
            <w:noWrap/>
            <w:vAlign w:val="center"/>
            <w:hideMark/>
          </w:tcPr>
          <w:p w14:paraId="467B95A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0.000893082</w:t>
            </w:r>
          </w:p>
        </w:tc>
      </w:tr>
      <w:tr w:rsidR="00202454" w:rsidRPr="00202454" w14:paraId="57E3FA01" w14:textId="77777777" w:rsidTr="00137166">
        <w:trPr>
          <w:trHeight w:val="264"/>
          <w:jc w:val="center"/>
        </w:trPr>
        <w:tc>
          <w:tcPr>
            <w:tcW w:w="1165" w:type="dxa"/>
            <w:vMerge/>
            <w:tcBorders>
              <w:top w:val="nil"/>
              <w:left w:val="single" w:sz="4" w:space="0" w:color="auto"/>
              <w:bottom w:val="single" w:sz="4" w:space="0" w:color="auto"/>
              <w:right w:val="single" w:sz="4" w:space="0" w:color="auto"/>
            </w:tcBorders>
            <w:vAlign w:val="center"/>
            <w:hideMark/>
          </w:tcPr>
          <w:p w14:paraId="62ADD9D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900" w:type="dxa"/>
            <w:tcBorders>
              <w:top w:val="nil"/>
              <w:left w:val="nil"/>
              <w:bottom w:val="single" w:sz="4" w:space="0" w:color="auto"/>
              <w:right w:val="single" w:sz="4" w:space="0" w:color="auto"/>
            </w:tcBorders>
            <w:shd w:val="clear" w:color="auto" w:fill="auto"/>
            <w:noWrap/>
            <w:vAlign w:val="center"/>
            <w:hideMark/>
          </w:tcPr>
          <w:p w14:paraId="428A802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WWTP</w:t>
            </w:r>
          </w:p>
        </w:tc>
        <w:tc>
          <w:tcPr>
            <w:tcW w:w="1350" w:type="dxa"/>
            <w:tcBorders>
              <w:top w:val="nil"/>
              <w:left w:val="nil"/>
              <w:bottom w:val="single" w:sz="4" w:space="0" w:color="auto"/>
              <w:right w:val="single" w:sz="4" w:space="0" w:color="auto"/>
            </w:tcBorders>
            <w:shd w:val="clear" w:color="auto" w:fill="auto"/>
            <w:noWrap/>
            <w:vAlign w:val="center"/>
            <w:hideMark/>
          </w:tcPr>
          <w:p w14:paraId="5662D50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1.490277561</w:t>
            </w:r>
          </w:p>
        </w:tc>
        <w:tc>
          <w:tcPr>
            <w:tcW w:w="1350" w:type="dxa"/>
            <w:tcBorders>
              <w:top w:val="nil"/>
              <w:left w:val="nil"/>
              <w:bottom w:val="single" w:sz="4" w:space="0" w:color="auto"/>
              <w:right w:val="single" w:sz="4" w:space="0" w:color="auto"/>
            </w:tcBorders>
            <w:shd w:val="clear" w:color="auto" w:fill="auto"/>
            <w:noWrap/>
            <w:vAlign w:val="center"/>
            <w:hideMark/>
          </w:tcPr>
          <w:p w14:paraId="289308E5"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0.136795032</w:t>
            </w:r>
          </w:p>
        </w:tc>
        <w:tc>
          <w:tcPr>
            <w:tcW w:w="1170" w:type="dxa"/>
            <w:tcBorders>
              <w:top w:val="nil"/>
              <w:left w:val="nil"/>
              <w:bottom w:val="single" w:sz="4" w:space="0" w:color="auto"/>
              <w:right w:val="single" w:sz="4" w:space="0" w:color="auto"/>
            </w:tcBorders>
            <w:shd w:val="clear" w:color="auto" w:fill="auto"/>
            <w:noWrap/>
            <w:vAlign w:val="center"/>
            <w:hideMark/>
          </w:tcPr>
          <w:p w14:paraId="2BC8F82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0.014872299</w:t>
            </w:r>
          </w:p>
        </w:tc>
      </w:tr>
      <w:tr w:rsidR="00202454" w:rsidRPr="00202454" w14:paraId="0752B5AC" w14:textId="77777777" w:rsidTr="00137166">
        <w:trPr>
          <w:trHeight w:val="264"/>
          <w:jc w:val="center"/>
        </w:trPr>
        <w:tc>
          <w:tcPr>
            <w:tcW w:w="11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FAE768"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 2</w:t>
            </w:r>
          </w:p>
        </w:tc>
        <w:tc>
          <w:tcPr>
            <w:tcW w:w="900" w:type="dxa"/>
            <w:tcBorders>
              <w:top w:val="nil"/>
              <w:left w:val="nil"/>
              <w:bottom w:val="single" w:sz="4" w:space="0" w:color="auto"/>
              <w:right w:val="single" w:sz="4" w:space="0" w:color="auto"/>
            </w:tcBorders>
            <w:shd w:val="clear" w:color="auto" w:fill="auto"/>
            <w:noWrap/>
            <w:vAlign w:val="center"/>
            <w:hideMark/>
          </w:tcPr>
          <w:p w14:paraId="378C61F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WWCN</w:t>
            </w:r>
          </w:p>
        </w:tc>
        <w:tc>
          <w:tcPr>
            <w:tcW w:w="1350" w:type="dxa"/>
            <w:tcBorders>
              <w:top w:val="nil"/>
              <w:left w:val="nil"/>
              <w:bottom w:val="single" w:sz="4" w:space="0" w:color="auto"/>
              <w:right w:val="single" w:sz="4" w:space="0" w:color="auto"/>
            </w:tcBorders>
            <w:shd w:val="clear" w:color="auto" w:fill="auto"/>
            <w:noWrap/>
            <w:vAlign w:val="center"/>
            <w:hideMark/>
          </w:tcPr>
          <w:p w14:paraId="1F970AC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0.185924964</w:t>
            </w:r>
          </w:p>
        </w:tc>
        <w:tc>
          <w:tcPr>
            <w:tcW w:w="1350" w:type="dxa"/>
            <w:tcBorders>
              <w:top w:val="nil"/>
              <w:left w:val="nil"/>
              <w:bottom w:val="single" w:sz="4" w:space="0" w:color="auto"/>
              <w:right w:val="single" w:sz="4" w:space="0" w:color="auto"/>
            </w:tcBorders>
            <w:shd w:val="clear" w:color="auto" w:fill="auto"/>
            <w:noWrap/>
            <w:vAlign w:val="center"/>
            <w:hideMark/>
          </w:tcPr>
          <w:p w14:paraId="0084A001"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0.012735107</w:t>
            </w:r>
          </w:p>
        </w:tc>
        <w:tc>
          <w:tcPr>
            <w:tcW w:w="1170" w:type="dxa"/>
            <w:tcBorders>
              <w:top w:val="nil"/>
              <w:left w:val="nil"/>
              <w:bottom w:val="single" w:sz="4" w:space="0" w:color="auto"/>
              <w:right w:val="single" w:sz="4" w:space="0" w:color="auto"/>
            </w:tcBorders>
            <w:shd w:val="clear" w:color="auto" w:fill="auto"/>
            <w:noWrap/>
            <w:vAlign w:val="center"/>
            <w:hideMark/>
          </w:tcPr>
          <w:p w14:paraId="7AFAEC9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0.000911101</w:t>
            </w:r>
          </w:p>
        </w:tc>
      </w:tr>
      <w:tr w:rsidR="00202454" w:rsidRPr="00202454" w14:paraId="2E33F827" w14:textId="77777777" w:rsidTr="00137166">
        <w:trPr>
          <w:trHeight w:val="264"/>
          <w:jc w:val="center"/>
        </w:trPr>
        <w:tc>
          <w:tcPr>
            <w:tcW w:w="1165" w:type="dxa"/>
            <w:vMerge/>
            <w:tcBorders>
              <w:top w:val="nil"/>
              <w:left w:val="single" w:sz="4" w:space="0" w:color="auto"/>
              <w:bottom w:val="single" w:sz="4" w:space="0" w:color="auto"/>
              <w:right w:val="single" w:sz="4" w:space="0" w:color="auto"/>
            </w:tcBorders>
            <w:vAlign w:val="center"/>
            <w:hideMark/>
          </w:tcPr>
          <w:p w14:paraId="0B1046A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900" w:type="dxa"/>
            <w:tcBorders>
              <w:top w:val="nil"/>
              <w:left w:val="nil"/>
              <w:bottom w:val="single" w:sz="4" w:space="0" w:color="auto"/>
              <w:right w:val="single" w:sz="4" w:space="0" w:color="auto"/>
            </w:tcBorders>
            <w:shd w:val="clear" w:color="auto" w:fill="auto"/>
            <w:noWrap/>
            <w:vAlign w:val="center"/>
            <w:hideMark/>
          </w:tcPr>
          <w:p w14:paraId="0A732CD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WWTP</w:t>
            </w:r>
          </w:p>
        </w:tc>
        <w:tc>
          <w:tcPr>
            <w:tcW w:w="1350" w:type="dxa"/>
            <w:tcBorders>
              <w:top w:val="nil"/>
              <w:left w:val="nil"/>
              <w:bottom w:val="single" w:sz="4" w:space="0" w:color="auto"/>
              <w:right w:val="single" w:sz="4" w:space="0" w:color="auto"/>
            </w:tcBorders>
            <w:shd w:val="clear" w:color="auto" w:fill="auto"/>
            <w:noWrap/>
            <w:vAlign w:val="center"/>
            <w:hideMark/>
          </w:tcPr>
          <w:p w14:paraId="7F8CFC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1.471336501</w:t>
            </w:r>
          </w:p>
        </w:tc>
        <w:tc>
          <w:tcPr>
            <w:tcW w:w="1350" w:type="dxa"/>
            <w:tcBorders>
              <w:top w:val="nil"/>
              <w:left w:val="nil"/>
              <w:bottom w:val="single" w:sz="4" w:space="0" w:color="auto"/>
              <w:right w:val="single" w:sz="4" w:space="0" w:color="auto"/>
            </w:tcBorders>
            <w:shd w:val="clear" w:color="auto" w:fill="auto"/>
            <w:noWrap/>
            <w:vAlign w:val="center"/>
            <w:hideMark/>
          </w:tcPr>
          <w:p w14:paraId="5ED1720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0.135442323</w:t>
            </w:r>
          </w:p>
        </w:tc>
        <w:tc>
          <w:tcPr>
            <w:tcW w:w="1170" w:type="dxa"/>
            <w:tcBorders>
              <w:top w:val="nil"/>
              <w:left w:val="nil"/>
              <w:bottom w:val="single" w:sz="4" w:space="0" w:color="auto"/>
              <w:right w:val="single" w:sz="4" w:space="0" w:color="auto"/>
            </w:tcBorders>
            <w:shd w:val="clear" w:color="auto" w:fill="auto"/>
            <w:noWrap/>
            <w:vAlign w:val="center"/>
            <w:hideMark/>
          </w:tcPr>
          <w:p w14:paraId="2410A91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0.014166467</w:t>
            </w:r>
          </w:p>
        </w:tc>
      </w:tr>
      <w:tr w:rsidR="00202454" w:rsidRPr="00202454" w14:paraId="6394C866" w14:textId="77777777" w:rsidTr="00137166">
        <w:trPr>
          <w:trHeight w:val="264"/>
          <w:jc w:val="center"/>
        </w:trPr>
        <w:tc>
          <w:tcPr>
            <w:tcW w:w="11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C3C25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 3</w:t>
            </w:r>
          </w:p>
        </w:tc>
        <w:tc>
          <w:tcPr>
            <w:tcW w:w="900" w:type="dxa"/>
            <w:tcBorders>
              <w:top w:val="nil"/>
              <w:left w:val="nil"/>
              <w:bottom w:val="single" w:sz="4" w:space="0" w:color="auto"/>
              <w:right w:val="single" w:sz="4" w:space="0" w:color="auto"/>
            </w:tcBorders>
            <w:shd w:val="clear" w:color="auto" w:fill="auto"/>
            <w:noWrap/>
            <w:vAlign w:val="center"/>
            <w:hideMark/>
          </w:tcPr>
          <w:p w14:paraId="63044D9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WWCN</w:t>
            </w:r>
          </w:p>
        </w:tc>
        <w:tc>
          <w:tcPr>
            <w:tcW w:w="1350" w:type="dxa"/>
            <w:tcBorders>
              <w:top w:val="nil"/>
              <w:left w:val="nil"/>
              <w:bottom w:val="single" w:sz="4" w:space="0" w:color="auto"/>
              <w:right w:val="single" w:sz="4" w:space="0" w:color="auto"/>
            </w:tcBorders>
            <w:shd w:val="clear" w:color="auto" w:fill="auto"/>
            <w:noWrap/>
            <w:vAlign w:val="center"/>
            <w:hideMark/>
          </w:tcPr>
          <w:p w14:paraId="3721719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0.193654578</w:t>
            </w:r>
          </w:p>
        </w:tc>
        <w:tc>
          <w:tcPr>
            <w:tcW w:w="1350" w:type="dxa"/>
            <w:tcBorders>
              <w:top w:val="nil"/>
              <w:left w:val="nil"/>
              <w:bottom w:val="single" w:sz="4" w:space="0" w:color="auto"/>
              <w:right w:val="single" w:sz="4" w:space="0" w:color="auto"/>
            </w:tcBorders>
            <w:shd w:val="clear" w:color="auto" w:fill="auto"/>
            <w:noWrap/>
            <w:vAlign w:val="center"/>
            <w:hideMark/>
          </w:tcPr>
          <w:p w14:paraId="190FC8F6"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0.013533155</w:t>
            </w:r>
          </w:p>
        </w:tc>
        <w:tc>
          <w:tcPr>
            <w:tcW w:w="1170" w:type="dxa"/>
            <w:tcBorders>
              <w:top w:val="nil"/>
              <w:left w:val="nil"/>
              <w:bottom w:val="single" w:sz="4" w:space="0" w:color="auto"/>
              <w:right w:val="single" w:sz="4" w:space="0" w:color="auto"/>
            </w:tcBorders>
            <w:shd w:val="clear" w:color="auto" w:fill="auto"/>
            <w:noWrap/>
            <w:vAlign w:val="center"/>
            <w:hideMark/>
          </w:tcPr>
          <w:p w14:paraId="0D9D38B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0.000881404</w:t>
            </w:r>
          </w:p>
        </w:tc>
      </w:tr>
      <w:tr w:rsidR="00202454" w:rsidRPr="00202454" w14:paraId="6A412547" w14:textId="77777777" w:rsidTr="00137166">
        <w:trPr>
          <w:trHeight w:val="264"/>
          <w:jc w:val="center"/>
        </w:trPr>
        <w:tc>
          <w:tcPr>
            <w:tcW w:w="1165" w:type="dxa"/>
            <w:vMerge/>
            <w:tcBorders>
              <w:top w:val="nil"/>
              <w:left w:val="single" w:sz="4" w:space="0" w:color="auto"/>
              <w:bottom w:val="single" w:sz="4" w:space="0" w:color="auto"/>
              <w:right w:val="single" w:sz="4" w:space="0" w:color="auto"/>
            </w:tcBorders>
            <w:vAlign w:val="center"/>
            <w:hideMark/>
          </w:tcPr>
          <w:p w14:paraId="5DD8D2A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900" w:type="dxa"/>
            <w:tcBorders>
              <w:top w:val="nil"/>
              <w:left w:val="nil"/>
              <w:bottom w:val="single" w:sz="4" w:space="0" w:color="auto"/>
              <w:right w:val="single" w:sz="4" w:space="0" w:color="auto"/>
            </w:tcBorders>
            <w:shd w:val="clear" w:color="auto" w:fill="auto"/>
            <w:noWrap/>
            <w:vAlign w:val="center"/>
            <w:hideMark/>
          </w:tcPr>
          <w:p w14:paraId="6217776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WWTP</w:t>
            </w:r>
          </w:p>
        </w:tc>
        <w:tc>
          <w:tcPr>
            <w:tcW w:w="1350" w:type="dxa"/>
            <w:tcBorders>
              <w:top w:val="nil"/>
              <w:left w:val="nil"/>
              <w:bottom w:val="single" w:sz="4" w:space="0" w:color="auto"/>
              <w:right w:val="single" w:sz="4" w:space="0" w:color="auto"/>
            </w:tcBorders>
            <w:shd w:val="clear" w:color="auto" w:fill="auto"/>
            <w:noWrap/>
            <w:vAlign w:val="center"/>
            <w:hideMark/>
          </w:tcPr>
          <w:p w14:paraId="394CF04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1.513240841</w:t>
            </w:r>
          </w:p>
        </w:tc>
        <w:tc>
          <w:tcPr>
            <w:tcW w:w="1350" w:type="dxa"/>
            <w:tcBorders>
              <w:top w:val="nil"/>
              <w:left w:val="nil"/>
              <w:bottom w:val="single" w:sz="4" w:space="0" w:color="auto"/>
              <w:right w:val="single" w:sz="4" w:space="0" w:color="auto"/>
            </w:tcBorders>
            <w:shd w:val="clear" w:color="auto" w:fill="auto"/>
            <w:noWrap/>
            <w:vAlign w:val="center"/>
            <w:hideMark/>
          </w:tcPr>
          <w:p w14:paraId="57ABAF29"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0.138528147</w:t>
            </w:r>
          </w:p>
        </w:tc>
        <w:tc>
          <w:tcPr>
            <w:tcW w:w="1170" w:type="dxa"/>
            <w:tcBorders>
              <w:top w:val="nil"/>
              <w:left w:val="nil"/>
              <w:bottom w:val="single" w:sz="4" w:space="0" w:color="auto"/>
              <w:right w:val="single" w:sz="4" w:space="0" w:color="auto"/>
            </w:tcBorders>
            <w:shd w:val="clear" w:color="auto" w:fill="auto"/>
            <w:noWrap/>
            <w:vAlign w:val="center"/>
            <w:hideMark/>
          </w:tcPr>
          <w:p w14:paraId="706B950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0.015604913</w:t>
            </w:r>
          </w:p>
        </w:tc>
      </w:tr>
      <w:tr w:rsidR="00202454" w:rsidRPr="00202454" w14:paraId="363A6442" w14:textId="77777777" w:rsidTr="00137166">
        <w:trPr>
          <w:trHeight w:val="264"/>
          <w:jc w:val="center"/>
        </w:trPr>
        <w:tc>
          <w:tcPr>
            <w:tcW w:w="116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3FF8D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Scenario 4</w:t>
            </w:r>
          </w:p>
        </w:tc>
        <w:tc>
          <w:tcPr>
            <w:tcW w:w="900" w:type="dxa"/>
            <w:tcBorders>
              <w:top w:val="nil"/>
              <w:left w:val="nil"/>
              <w:bottom w:val="single" w:sz="4" w:space="0" w:color="auto"/>
              <w:right w:val="single" w:sz="4" w:space="0" w:color="auto"/>
            </w:tcBorders>
            <w:shd w:val="clear" w:color="auto" w:fill="auto"/>
            <w:noWrap/>
            <w:vAlign w:val="center"/>
            <w:hideMark/>
          </w:tcPr>
          <w:p w14:paraId="11397CF0"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WWCN</w:t>
            </w:r>
          </w:p>
        </w:tc>
        <w:tc>
          <w:tcPr>
            <w:tcW w:w="1350" w:type="dxa"/>
            <w:tcBorders>
              <w:top w:val="nil"/>
              <w:left w:val="nil"/>
              <w:bottom w:val="single" w:sz="4" w:space="0" w:color="auto"/>
              <w:right w:val="single" w:sz="4" w:space="0" w:color="auto"/>
            </w:tcBorders>
            <w:shd w:val="clear" w:color="auto" w:fill="auto"/>
            <w:noWrap/>
            <w:vAlign w:val="center"/>
            <w:hideMark/>
          </w:tcPr>
          <w:p w14:paraId="657AC533"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0.157156363</w:t>
            </w:r>
          </w:p>
        </w:tc>
        <w:tc>
          <w:tcPr>
            <w:tcW w:w="1350" w:type="dxa"/>
            <w:tcBorders>
              <w:top w:val="nil"/>
              <w:left w:val="nil"/>
              <w:bottom w:val="single" w:sz="4" w:space="0" w:color="auto"/>
              <w:right w:val="single" w:sz="4" w:space="0" w:color="auto"/>
            </w:tcBorders>
            <w:shd w:val="clear" w:color="auto" w:fill="auto"/>
            <w:noWrap/>
            <w:vAlign w:val="center"/>
            <w:hideMark/>
          </w:tcPr>
          <w:p w14:paraId="31EC1057"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0.009714891</w:t>
            </w:r>
          </w:p>
        </w:tc>
        <w:tc>
          <w:tcPr>
            <w:tcW w:w="1170" w:type="dxa"/>
            <w:tcBorders>
              <w:top w:val="nil"/>
              <w:left w:val="nil"/>
              <w:bottom w:val="single" w:sz="4" w:space="0" w:color="auto"/>
              <w:right w:val="single" w:sz="4" w:space="0" w:color="auto"/>
            </w:tcBorders>
            <w:shd w:val="clear" w:color="auto" w:fill="auto"/>
            <w:noWrap/>
            <w:vAlign w:val="center"/>
            <w:hideMark/>
          </w:tcPr>
          <w:p w14:paraId="483BB92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0.001078945</w:t>
            </w:r>
          </w:p>
        </w:tc>
      </w:tr>
      <w:tr w:rsidR="00202454" w:rsidRPr="00202454" w14:paraId="76E329BA" w14:textId="77777777" w:rsidTr="00137166">
        <w:trPr>
          <w:trHeight w:val="264"/>
          <w:jc w:val="center"/>
        </w:trPr>
        <w:tc>
          <w:tcPr>
            <w:tcW w:w="1165" w:type="dxa"/>
            <w:vMerge/>
            <w:tcBorders>
              <w:top w:val="nil"/>
              <w:left w:val="single" w:sz="4" w:space="0" w:color="auto"/>
              <w:bottom w:val="single" w:sz="4" w:space="0" w:color="auto"/>
              <w:right w:val="single" w:sz="4" w:space="0" w:color="auto"/>
            </w:tcBorders>
            <w:vAlign w:val="center"/>
            <w:hideMark/>
          </w:tcPr>
          <w:p w14:paraId="79250B12"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p>
        </w:tc>
        <w:tc>
          <w:tcPr>
            <w:tcW w:w="900" w:type="dxa"/>
            <w:tcBorders>
              <w:top w:val="nil"/>
              <w:left w:val="nil"/>
              <w:bottom w:val="single" w:sz="4" w:space="0" w:color="auto"/>
              <w:right w:val="single" w:sz="4" w:space="0" w:color="auto"/>
            </w:tcBorders>
            <w:shd w:val="clear" w:color="auto" w:fill="auto"/>
            <w:noWrap/>
            <w:vAlign w:val="center"/>
            <w:hideMark/>
          </w:tcPr>
          <w:p w14:paraId="1D269C3D"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WWTP</w:t>
            </w:r>
          </w:p>
        </w:tc>
        <w:tc>
          <w:tcPr>
            <w:tcW w:w="1350" w:type="dxa"/>
            <w:tcBorders>
              <w:top w:val="nil"/>
              <w:left w:val="nil"/>
              <w:bottom w:val="single" w:sz="4" w:space="0" w:color="auto"/>
              <w:right w:val="single" w:sz="4" w:space="0" w:color="auto"/>
            </w:tcBorders>
            <w:shd w:val="clear" w:color="auto" w:fill="auto"/>
            <w:noWrap/>
            <w:vAlign w:val="center"/>
            <w:hideMark/>
          </w:tcPr>
          <w:p w14:paraId="6D449CCF"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1.324186011</w:t>
            </w:r>
          </w:p>
        </w:tc>
        <w:tc>
          <w:tcPr>
            <w:tcW w:w="1350" w:type="dxa"/>
            <w:tcBorders>
              <w:top w:val="nil"/>
              <w:left w:val="nil"/>
              <w:bottom w:val="single" w:sz="4" w:space="0" w:color="auto"/>
              <w:right w:val="single" w:sz="4" w:space="0" w:color="auto"/>
            </w:tcBorders>
            <w:shd w:val="clear" w:color="auto" w:fill="auto"/>
            <w:noWrap/>
            <w:vAlign w:val="center"/>
            <w:hideMark/>
          </w:tcPr>
          <w:p w14:paraId="7C40AA6E"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0.125051359</w:t>
            </w:r>
          </w:p>
        </w:tc>
        <w:tc>
          <w:tcPr>
            <w:tcW w:w="1170" w:type="dxa"/>
            <w:tcBorders>
              <w:top w:val="nil"/>
              <w:left w:val="nil"/>
              <w:bottom w:val="single" w:sz="4" w:space="0" w:color="auto"/>
              <w:right w:val="single" w:sz="4" w:space="0" w:color="auto"/>
            </w:tcBorders>
            <w:shd w:val="clear" w:color="auto" w:fill="auto"/>
            <w:noWrap/>
            <w:vAlign w:val="center"/>
            <w:hideMark/>
          </w:tcPr>
          <w:p w14:paraId="57D73A44" w14:textId="77777777" w:rsidR="00202454" w:rsidRPr="00202454" w:rsidRDefault="00202454" w:rsidP="006F06C9">
            <w:pPr>
              <w:spacing w:after="0" w:line="240" w:lineRule="auto"/>
              <w:jc w:val="center"/>
              <w:rPr>
                <w:rFonts w:asciiTheme="majorBidi" w:eastAsia="Times New Roman" w:hAnsiTheme="majorBidi" w:cstheme="majorBidi"/>
                <w:color w:val="000000"/>
                <w:sz w:val="20"/>
                <w:szCs w:val="20"/>
              </w:rPr>
            </w:pPr>
            <w:r w:rsidRPr="00202454">
              <w:rPr>
                <w:rFonts w:asciiTheme="majorBidi" w:eastAsia="Times New Roman" w:hAnsiTheme="majorBidi" w:cstheme="majorBidi"/>
                <w:color w:val="000000"/>
                <w:sz w:val="20"/>
                <w:szCs w:val="20"/>
              </w:rPr>
              <w:t>0.008537697</w:t>
            </w:r>
          </w:p>
        </w:tc>
      </w:tr>
    </w:tbl>
    <w:p w14:paraId="5B30964D" w14:textId="03C4BB69" w:rsidR="00202454" w:rsidRPr="006F06C9" w:rsidRDefault="00202454" w:rsidP="006F06C9">
      <w:pPr>
        <w:jc w:val="center"/>
        <w:rPr>
          <w:rFonts w:asciiTheme="majorBidi" w:hAnsiTheme="majorBidi" w:cstheme="majorBidi"/>
          <w:sz w:val="20"/>
          <w:szCs w:val="20"/>
        </w:rPr>
      </w:pPr>
    </w:p>
    <w:p w14:paraId="2D5661EB" w14:textId="138930CE" w:rsidR="00202454" w:rsidRPr="006F06C9" w:rsidRDefault="004E6669" w:rsidP="006F06C9">
      <w:pPr>
        <w:jc w:val="center"/>
        <w:rPr>
          <w:rFonts w:asciiTheme="majorBidi" w:hAnsiTheme="majorBidi" w:cstheme="majorBidi"/>
          <w:sz w:val="20"/>
          <w:szCs w:val="20"/>
        </w:rPr>
      </w:pPr>
      <w:r w:rsidRPr="006F06C9">
        <w:rPr>
          <w:rFonts w:asciiTheme="majorBidi" w:hAnsiTheme="majorBidi" w:cstheme="majorBidi"/>
          <w:sz w:val="20"/>
          <w:szCs w:val="20"/>
        </w:rPr>
        <w:t xml:space="preserve">Table </w:t>
      </w:r>
      <w:r w:rsidR="009843F1">
        <w:rPr>
          <w:rFonts w:asciiTheme="majorBidi" w:hAnsiTheme="majorBidi" w:cstheme="majorBidi"/>
          <w:sz w:val="20"/>
          <w:szCs w:val="20"/>
        </w:rPr>
        <w:t>40</w:t>
      </w:r>
      <w:r w:rsidRPr="006F06C9">
        <w:rPr>
          <w:rFonts w:asciiTheme="majorBidi" w:hAnsiTheme="majorBidi" w:cstheme="majorBidi"/>
          <w:sz w:val="20"/>
          <w:szCs w:val="20"/>
        </w:rPr>
        <w:t>- Endpoint impacts of Scenarios</w:t>
      </w:r>
    </w:p>
    <w:tbl>
      <w:tblPr>
        <w:tblW w:w="8005" w:type="dxa"/>
        <w:jc w:val="center"/>
        <w:tblLook w:val="04A0" w:firstRow="1" w:lastRow="0" w:firstColumn="1" w:lastColumn="0" w:noHBand="0" w:noVBand="1"/>
      </w:tblPr>
      <w:tblGrid>
        <w:gridCol w:w="1525"/>
        <w:gridCol w:w="1440"/>
        <w:gridCol w:w="1350"/>
        <w:gridCol w:w="1350"/>
        <w:gridCol w:w="1266"/>
        <w:gridCol w:w="1074"/>
      </w:tblGrid>
      <w:tr w:rsidR="00F624E6" w:rsidRPr="004E6669" w14:paraId="024D5FD5" w14:textId="77777777" w:rsidTr="00F624E6">
        <w:trPr>
          <w:trHeight w:val="264"/>
          <w:jc w:val="center"/>
        </w:trPr>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F528B"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Impact category</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149E5B5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0</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1A22DEF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1</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46D072B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2</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45CD86C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3</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14:paraId="78B9931B"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4</w:t>
            </w:r>
          </w:p>
        </w:tc>
      </w:tr>
      <w:tr w:rsidR="004E6669" w:rsidRPr="004E6669" w14:paraId="52337B24" w14:textId="77777777" w:rsidTr="00F624E6">
        <w:trPr>
          <w:trHeight w:val="264"/>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6D622CF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Human health</w:t>
            </w:r>
          </w:p>
        </w:tc>
        <w:tc>
          <w:tcPr>
            <w:tcW w:w="1440" w:type="dxa"/>
            <w:tcBorders>
              <w:top w:val="nil"/>
              <w:left w:val="nil"/>
              <w:bottom w:val="single" w:sz="4" w:space="0" w:color="auto"/>
              <w:right w:val="single" w:sz="4" w:space="0" w:color="auto"/>
            </w:tcBorders>
            <w:shd w:val="clear" w:color="auto" w:fill="auto"/>
            <w:noWrap/>
            <w:vAlign w:val="center"/>
            <w:hideMark/>
          </w:tcPr>
          <w:p w14:paraId="6A630D1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1.81158678</w:t>
            </w:r>
          </w:p>
        </w:tc>
        <w:tc>
          <w:tcPr>
            <w:tcW w:w="1350" w:type="dxa"/>
            <w:tcBorders>
              <w:top w:val="nil"/>
              <w:left w:val="nil"/>
              <w:bottom w:val="single" w:sz="4" w:space="0" w:color="auto"/>
              <w:right w:val="single" w:sz="4" w:space="0" w:color="auto"/>
            </w:tcBorders>
            <w:shd w:val="clear" w:color="auto" w:fill="auto"/>
            <w:noWrap/>
            <w:vAlign w:val="center"/>
            <w:hideMark/>
          </w:tcPr>
          <w:p w14:paraId="74FA1FB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1.67984695</w:t>
            </w:r>
          </w:p>
        </w:tc>
        <w:tc>
          <w:tcPr>
            <w:tcW w:w="1350" w:type="dxa"/>
            <w:tcBorders>
              <w:top w:val="nil"/>
              <w:left w:val="nil"/>
              <w:bottom w:val="single" w:sz="4" w:space="0" w:color="auto"/>
              <w:right w:val="single" w:sz="4" w:space="0" w:color="auto"/>
            </w:tcBorders>
            <w:shd w:val="clear" w:color="auto" w:fill="auto"/>
            <w:noWrap/>
            <w:vAlign w:val="center"/>
            <w:hideMark/>
          </w:tcPr>
          <w:p w14:paraId="3A9FB30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1.657261465</w:t>
            </w:r>
          </w:p>
        </w:tc>
        <w:tc>
          <w:tcPr>
            <w:tcW w:w="1266" w:type="dxa"/>
            <w:tcBorders>
              <w:top w:val="nil"/>
              <w:left w:val="nil"/>
              <w:bottom w:val="single" w:sz="4" w:space="0" w:color="auto"/>
              <w:right w:val="single" w:sz="4" w:space="0" w:color="auto"/>
            </w:tcBorders>
            <w:shd w:val="clear" w:color="auto" w:fill="auto"/>
            <w:noWrap/>
            <w:vAlign w:val="center"/>
            <w:hideMark/>
          </w:tcPr>
          <w:p w14:paraId="1BA4F86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1.706895418</w:t>
            </w:r>
          </w:p>
        </w:tc>
        <w:tc>
          <w:tcPr>
            <w:tcW w:w="1074" w:type="dxa"/>
            <w:tcBorders>
              <w:top w:val="nil"/>
              <w:left w:val="nil"/>
              <w:bottom w:val="single" w:sz="4" w:space="0" w:color="auto"/>
              <w:right w:val="single" w:sz="4" w:space="0" w:color="auto"/>
            </w:tcBorders>
            <w:shd w:val="clear" w:color="auto" w:fill="auto"/>
            <w:noWrap/>
            <w:vAlign w:val="center"/>
            <w:hideMark/>
          </w:tcPr>
          <w:p w14:paraId="22DB4D5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1.481342</w:t>
            </w:r>
          </w:p>
        </w:tc>
      </w:tr>
      <w:tr w:rsidR="004E6669" w:rsidRPr="004E6669" w14:paraId="5125E171" w14:textId="77777777" w:rsidTr="00F624E6">
        <w:trPr>
          <w:trHeight w:val="264"/>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1C08012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Ecosystem</w:t>
            </w:r>
          </w:p>
        </w:tc>
        <w:tc>
          <w:tcPr>
            <w:tcW w:w="1440" w:type="dxa"/>
            <w:tcBorders>
              <w:top w:val="nil"/>
              <w:left w:val="nil"/>
              <w:bottom w:val="single" w:sz="4" w:space="0" w:color="auto"/>
              <w:right w:val="single" w:sz="4" w:space="0" w:color="auto"/>
            </w:tcBorders>
            <w:shd w:val="clear" w:color="auto" w:fill="auto"/>
            <w:noWrap/>
            <w:vAlign w:val="center"/>
            <w:hideMark/>
          </w:tcPr>
          <w:p w14:paraId="7A21E0C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0.160488589</w:t>
            </w:r>
          </w:p>
        </w:tc>
        <w:tc>
          <w:tcPr>
            <w:tcW w:w="1350" w:type="dxa"/>
            <w:tcBorders>
              <w:top w:val="nil"/>
              <w:left w:val="nil"/>
              <w:bottom w:val="single" w:sz="4" w:space="0" w:color="auto"/>
              <w:right w:val="single" w:sz="4" w:space="0" w:color="auto"/>
            </w:tcBorders>
            <w:shd w:val="clear" w:color="auto" w:fill="auto"/>
            <w:noWrap/>
            <w:vAlign w:val="center"/>
            <w:hideMark/>
          </w:tcPr>
          <w:p w14:paraId="00BA274A"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0.149909902</w:t>
            </w:r>
          </w:p>
        </w:tc>
        <w:tc>
          <w:tcPr>
            <w:tcW w:w="1350" w:type="dxa"/>
            <w:tcBorders>
              <w:top w:val="nil"/>
              <w:left w:val="nil"/>
              <w:bottom w:val="single" w:sz="4" w:space="0" w:color="auto"/>
              <w:right w:val="single" w:sz="4" w:space="0" w:color="auto"/>
            </w:tcBorders>
            <w:shd w:val="clear" w:color="auto" w:fill="auto"/>
            <w:noWrap/>
            <w:vAlign w:val="center"/>
            <w:hideMark/>
          </w:tcPr>
          <w:p w14:paraId="0081FD7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0.14817743</w:t>
            </w:r>
          </w:p>
        </w:tc>
        <w:tc>
          <w:tcPr>
            <w:tcW w:w="1266" w:type="dxa"/>
            <w:tcBorders>
              <w:top w:val="nil"/>
              <w:left w:val="nil"/>
              <w:bottom w:val="single" w:sz="4" w:space="0" w:color="auto"/>
              <w:right w:val="single" w:sz="4" w:space="0" w:color="auto"/>
            </w:tcBorders>
            <w:shd w:val="clear" w:color="auto" w:fill="auto"/>
            <w:noWrap/>
            <w:vAlign w:val="center"/>
            <w:hideMark/>
          </w:tcPr>
          <w:p w14:paraId="15E50E2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0.152061302</w:t>
            </w:r>
          </w:p>
        </w:tc>
        <w:tc>
          <w:tcPr>
            <w:tcW w:w="1074" w:type="dxa"/>
            <w:tcBorders>
              <w:top w:val="nil"/>
              <w:left w:val="nil"/>
              <w:bottom w:val="single" w:sz="4" w:space="0" w:color="auto"/>
              <w:right w:val="single" w:sz="4" w:space="0" w:color="auto"/>
            </w:tcBorders>
            <w:shd w:val="clear" w:color="auto" w:fill="auto"/>
            <w:noWrap/>
            <w:vAlign w:val="center"/>
            <w:hideMark/>
          </w:tcPr>
          <w:p w14:paraId="0F5BD5C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0.134766</w:t>
            </w:r>
          </w:p>
        </w:tc>
      </w:tr>
      <w:tr w:rsidR="004E6669" w:rsidRPr="004E6669" w14:paraId="6121678E" w14:textId="77777777" w:rsidTr="00F624E6">
        <w:trPr>
          <w:trHeight w:val="264"/>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3546849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Resources</w:t>
            </w:r>
          </w:p>
        </w:tc>
        <w:tc>
          <w:tcPr>
            <w:tcW w:w="1440" w:type="dxa"/>
            <w:tcBorders>
              <w:top w:val="nil"/>
              <w:left w:val="nil"/>
              <w:bottom w:val="single" w:sz="4" w:space="0" w:color="auto"/>
              <w:right w:val="single" w:sz="4" w:space="0" w:color="auto"/>
            </w:tcBorders>
            <w:shd w:val="clear" w:color="auto" w:fill="auto"/>
            <w:noWrap/>
            <w:vAlign w:val="center"/>
            <w:hideMark/>
          </w:tcPr>
          <w:p w14:paraId="6D58FFB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0.019137758</w:t>
            </w:r>
          </w:p>
        </w:tc>
        <w:tc>
          <w:tcPr>
            <w:tcW w:w="1350" w:type="dxa"/>
            <w:tcBorders>
              <w:top w:val="nil"/>
              <w:left w:val="nil"/>
              <w:bottom w:val="single" w:sz="4" w:space="0" w:color="auto"/>
              <w:right w:val="single" w:sz="4" w:space="0" w:color="auto"/>
            </w:tcBorders>
            <w:shd w:val="clear" w:color="auto" w:fill="auto"/>
            <w:noWrap/>
            <w:vAlign w:val="center"/>
            <w:hideMark/>
          </w:tcPr>
          <w:p w14:paraId="0A5753D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0.015765381</w:t>
            </w:r>
          </w:p>
        </w:tc>
        <w:tc>
          <w:tcPr>
            <w:tcW w:w="1350" w:type="dxa"/>
            <w:tcBorders>
              <w:top w:val="nil"/>
              <w:left w:val="nil"/>
              <w:bottom w:val="single" w:sz="4" w:space="0" w:color="auto"/>
              <w:right w:val="single" w:sz="4" w:space="0" w:color="auto"/>
            </w:tcBorders>
            <w:shd w:val="clear" w:color="auto" w:fill="auto"/>
            <w:noWrap/>
            <w:vAlign w:val="center"/>
            <w:hideMark/>
          </w:tcPr>
          <w:p w14:paraId="533948A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0.015077569</w:t>
            </w:r>
          </w:p>
        </w:tc>
        <w:tc>
          <w:tcPr>
            <w:tcW w:w="1266" w:type="dxa"/>
            <w:tcBorders>
              <w:top w:val="nil"/>
              <w:left w:val="nil"/>
              <w:bottom w:val="single" w:sz="4" w:space="0" w:color="auto"/>
              <w:right w:val="single" w:sz="4" w:space="0" w:color="auto"/>
            </w:tcBorders>
            <w:shd w:val="clear" w:color="auto" w:fill="auto"/>
            <w:noWrap/>
            <w:vAlign w:val="center"/>
            <w:hideMark/>
          </w:tcPr>
          <w:p w14:paraId="57A458A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0.016486316</w:t>
            </w:r>
          </w:p>
        </w:tc>
        <w:tc>
          <w:tcPr>
            <w:tcW w:w="1074" w:type="dxa"/>
            <w:tcBorders>
              <w:top w:val="nil"/>
              <w:left w:val="nil"/>
              <w:bottom w:val="single" w:sz="4" w:space="0" w:color="auto"/>
              <w:right w:val="single" w:sz="4" w:space="0" w:color="auto"/>
            </w:tcBorders>
            <w:shd w:val="clear" w:color="auto" w:fill="auto"/>
            <w:noWrap/>
            <w:vAlign w:val="center"/>
            <w:hideMark/>
          </w:tcPr>
          <w:p w14:paraId="56E9C46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0.009617</w:t>
            </w:r>
          </w:p>
        </w:tc>
      </w:tr>
      <w:tr w:rsidR="004E6669" w:rsidRPr="004E6669" w14:paraId="67BDEC3C" w14:textId="77777777" w:rsidTr="00F624E6">
        <w:trPr>
          <w:trHeight w:val="264"/>
          <w:jc w:val="center"/>
        </w:trPr>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598EAA3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Total</w:t>
            </w:r>
          </w:p>
        </w:tc>
        <w:tc>
          <w:tcPr>
            <w:tcW w:w="1440" w:type="dxa"/>
            <w:tcBorders>
              <w:top w:val="nil"/>
              <w:left w:val="nil"/>
              <w:bottom w:val="single" w:sz="4" w:space="0" w:color="auto"/>
              <w:right w:val="single" w:sz="4" w:space="0" w:color="auto"/>
            </w:tcBorders>
            <w:shd w:val="clear" w:color="auto" w:fill="auto"/>
            <w:noWrap/>
            <w:vAlign w:val="center"/>
            <w:hideMark/>
          </w:tcPr>
          <w:p w14:paraId="51260FC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1.991213127</w:t>
            </w:r>
          </w:p>
        </w:tc>
        <w:tc>
          <w:tcPr>
            <w:tcW w:w="1350" w:type="dxa"/>
            <w:tcBorders>
              <w:top w:val="nil"/>
              <w:left w:val="nil"/>
              <w:bottom w:val="single" w:sz="4" w:space="0" w:color="auto"/>
              <w:right w:val="single" w:sz="4" w:space="0" w:color="auto"/>
            </w:tcBorders>
            <w:shd w:val="clear" w:color="auto" w:fill="auto"/>
            <w:noWrap/>
            <w:vAlign w:val="center"/>
            <w:hideMark/>
          </w:tcPr>
          <w:p w14:paraId="3C38E7F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1.845522233</w:t>
            </w:r>
          </w:p>
        </w:tc>
        <w:tc>
          <w:tcPr>
            <w:tcW w:w="1350" w:type="dxa"/>
            <w:tcBorders>
              <w:top w:val="nil"/>
              <w:left w:val="nil"/>
              <w:bottom w:val="single" w:sz="4" w:space="0" w:color="auto"/>
              <w:right w:val="single" w:sz="4" w:space="0" w:color="auto"/>
            </w:tcBorders>
            <w:shd w:val="clear" w:color="auto" w:fill="auto"/>
            <w:noWrap/>
            <w:vAlign w:val="center"/>
            <w:hideMark/>
          </w:tcPr>
          <w:p w14:paraId="6E26D26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1.820516464</w:t>
            </w:r>
          </w:p>
        </w:tc>
        <w:tc>
          <w:tcPr>
            <w:tcW w:w="1266" w:type="dxa"/>
            <w:tcBorders>
              <w:top w:val="nil"/>
              <w:left w:val="nil"/>
              <w:bottom w:val="single" w:sz="4" w:space="0" w:color="auto"/>
              <w:right w:val="single" w:sz="4" w:space="0" w:color="auto"/>
            </w:tcBorders>
            <w:shd w:val="clear" w:color="auto" w:fill="auto"/>
            <w:noWrap/>
            <w:vAlign w:val="center"/>
            <w:hideMark/>
          </w:tcPr>
          <w:p w14:paraId="6263A38B"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1.875443037</w:t>
            </w:r>
          </w:p>
        </w:tc>
        <w:tc>
          <w:tcPr>
            <w:tcW w:w="1074" w:type="dxa"/>
            <w:tcBorders>
              <w:top w:val="nil"/>
              <w:left w:val="nil"/>
              <w:bottom w:val="single" w:sz="4" w:space="0" w:color="auto"/>
              <w:right w:val="single" w:sz="4" w:space="0" w:color="auto"/>
            </w:tcBorders>
            <w:shd w:val="clear" w:color="auto" w:fill="auto"/>
            <w:noWrap/>
            <w:vAlign w:val="center"/>
            <w:hideMark/>
          </w:tcPr>
          <w:p w14:paraId="238606C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1.625725</w:t>
            </w:r>
          </w:p>
        </w:tc>
      </w:tr>
    </w:tbl>
    <w:p w14:paraId="051C5353" w14:textId="7C1C96A1" w:rsidR="004E6669" w:rsidRPr="006F06C9" w:rsidRDefault="004E6669" w:rsidP="006F06C9">
      <w:pPr>
        <w:jc w:val="center"/>
        <w:rPr>
          <w:rFonts w:asciiTheme="majorBidi" w:hAnsiTheme="majorBidi" w:cstheme="majorBidi"/>
          <w:sz w:val="20"/>
          <w:szCs w:val="20"/>
        </w:rPr>
      </w:pPr>
    </w:p>
    <w:p w14:paraId="6FCBA0B6" w14:textId="503504CE" w:rsidR="004E6669" w:rsidRPr="006F06C9" w:rsidRDefault="004E6669" w:rsidP="006F06C9">
      <w:pPr>
        <w:jc w:val="center"/>
        <w:rPr>
          <w:rFonts w:asciiTheme="majorBidi" w:hAnsiTheme="majorBidi" w:cstheme="majorBidi"/>
          <w:sz w:val="20"/>
          <w:szCs w:val="20"/>
        </w:rPr>
      </w:pPr>
      <w:r w:rsidRPr="006F06C9">
        <w:rPr>
          <w:rFonts w:asciiTheme="majorBidi" w:hAnsiTheme="majorBidi" w:cstheme="majorBidi"/>
          <w:sz w:val="20"/>
          <w:szCs w:val="20"/>
        </w:rPr>
        <w:t>Table 4</w:t>
      </w:r>
      <w:r w:rsidR="009843F1">
        <w:rPr>
          <w:rFonts w:asciiTheme="majorBidi" w:hAnsiTheme="majorBidi" w:cstheme="majorBidi"/>
          <w:sz w:val="20"/>
          <w:szCs w:val="20"/>
        </w:rPr>
        <w:t>1</w:t>
      </w:r>
      <w:r w:rsidRPr="006F06C9">
        <w:rPr>
          <w:rFonts w:asciiTheme="majorBidi" w:hAnsiTheme="majorBidi" w:cstheme="majorBidi"/>
          <w:sz w:val="20"/>
          <w:szCs w:val="20"/>
        </w:rPr>
        <w:t>- midpoint impacts of Scenarios</w:t>
      </w:r>
    </w:p>
    <w:tbl>
      <w:tblPr>
        <w:tblW w:w="9265" w:type="dxa"/>
        <w:jc w:val="center"/>
        <w:tblLook w:val="04A0" w:firstRow="1" w:lastRow="0" w:firstColumn="1" w:lastColumn="0" w:noHBand="0" w:noVBand="1"/>
      </w:tblPr>
      <w:tblGrid>
        <w:gridCol w:w="3055"/>
        <w:gridCol w:w="1266"/>
        <w:gridCol w:w="1266"/>
        <w:gridCol w:w="1266"/>
        <w:gridCol w:w="1266"/>
        <w:gridCol w:w="1146"/>
      </w:tblGrid>
      <w:tr w:rsidR="00F624E6" w:rsidRPr="004E6669" w14:paraId="2D363513" w14:textId="77777777" w:rsidTr="00F624E6">
        <w:trPr>
          <w:trHeight w:val="264"/>
          <w:jc w:val="center"/>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9BC2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Impact category</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2513B8A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0</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009E9C3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1</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5FDC4F8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2</w:t>
            </w:r>
          </w:p>
        </w:tc>
        <w:tc>
          <w:tcPr>
            <w:tcW w:w="1266" w:type="dxa"/>
            <w:tcBorders>
              <w:top w:val="single" w:sz="4" w:space="0" w:color="auto"/>
              <w:left w:val="nil"/>
              <w:bottom w:val="single" w:sz="4" w:space="0" w:color="auto"/>
              <w:right w:val="single" w:sz="4" w:space="0" w:color="auto"/>
            </w:tcBorders>
            <w:shd w:val="clear" w:color="auto" w:fill="auto"/>
            <w:noWrap/>
            <w:vAlign w:val="center"/>
            <w:hideMark/>
          </w:tcPr>
          <w:p w14:paraId="21E50FC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3</w:t>
            </w:r>
          </w:p>
        </w:tc>
        <w:tc>
          <w:tcPr>
            <w:tcW w:w="1146" w:type="dxa"/>
            <w:tcBorders>
              <w:top w:val="single" w:sz="4" w:space="0" w:color="auto"/>
              <w:left w:val="nil"/>
              <w:bottom w:val="single" w:sz="4" w:space="0" w:color="auto"/>
              <w:right w:val="single" w:sz="4" w:space="0" w:color="auto"/>
            </w:tcBorders>
            <w:shd w:val="clear" w:color="auto" w:fill="auto"/>
            <w:noWrap/>
            <w:vAlign w:val="center"/>
            <w:hideMark/>
          </w:tcPr>
          <w:p w14:paraId="6B9AD04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Scenario 4</w:t>
            </w:r>
          </w:p>
        </w:tc>
      </w:tr>
      <w:tr w:rsidR="00F624E6" w:rsidRPr="004E6669" w14:paraId="461935CD"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39EF3B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Stratospheric ozone depletion</w:t>
            </w:r>
          </w:p>
        </w:tc>
        <w:tc>
          <w:tcPr>
            <w:tcW w:w="1266" w:type="dxa"/>
            <w:tcBorders>
              <w:top w:val="nil"/>
              <w:left w:val="nil"/>
              <w:bottom w:val="single" w:sz="4" w:space="0" w:color="auto"/>
              <w:right w:val="single" w:sz="4" w:space="0" w:color="auto"/>
            </w:tcBorders>
            <w:shd w:val="clear" w:color="auto" w:fill="auto"/>
            <w:noWrap/>
            <w:vAlign w:val="center"/>
            <w:hideMark/>
          </w:tcPr>
          <w:p w14:paraId="53F991B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88.85383472</w:t>
            </w:r>
          </w:p>
        </w:tc>
        <w:tc>
          <w:tcPr>
            <w:tcW w:w="1266" w:type="dxa"/>
            <w:tcBorders>
              <w:top w:val="nil"/>
              <w:left w:val="nil"/>
              <w:bottom w:val="single" w:sz="4" w:space="0" w:color="auto"/>
              <w:right w:val="single" w:sz="4" w:space="0" w:color="auto"/>
            </w:tcBorders>
            <w:shd w:val="clear" w:color="auto" w:fill="auto"/>
            <w:noWrap/>
            <w:vAlign w:val="center"/>
            <w:hideMark/>
          </w:tcPr>
          <w:p w14:paraId="2857330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86.71692557</w:t>
            </w:r>
          </w:p>
        </w:tc>
        <w:tc>
          <w:tcPr>
            <w:tcW w:w="1266" w:type="dxa"/>
            <w:tcBorders>
              <w:top w:val="nil"/>
              <w:left w:val="nil"/>
              <w:bottom w:val="single" w:sz="4" w:space="0" w:color="auto"/>
              <w:right w:val="single" w:sz="4" w:space="0" w:color="auto"/>
            </w:tcBorders>
            <w:shd w:val="clear" w:color="auto" w:fill="auto"/>
            <w:noWrap/>
            <w:vAlign w:val="center"/>
            <w:hideMark/>
          </w:tcPr>
          <w:p w14:paraId="344E6E5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87.18285787</w:t>
            </w:r>
          </w:p>
        </w:tc>
        <w:tc>
          <w:tcPr>
            <w:tcW w:w="1266" w:type="dxa"/>
            <w:tcBorders>
              <w:top w:val="nil"/>
              <w:left w:val="nil"/>
              <w:bottom w:val="single" w:sz="4" w:space="0" w:color="auto"/>
              <w:right w:val="single" w:sz="4" w:space="0" w:color="auto"/>
            </w:tcBorders>
            <w:shd w:val="clear" w:color="auto" w:fill="auto"/>
            <w:noWrap/>
            <w:vAlign w:val="center"/>
            <w:hideMark/>
          </w:tcPr>
          <w:p w14:paraId="3FEABED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87.20282806</w:t>
            </w:r>
          </w:p>
        </w:tc>
        <w:tc>
          <w:tcPr>
            <w:tcW w:w="1146" w:type="dxa"/>
            <w:tcBorders>
              <w:top w:val="nil"/>
              <w:left w:val="nil"/>
              <w:bottom w:val="single" w:sz="4" w:space="0" w:color="auto"/>
              <w:right w:val="single" w:sz="4" w:space="0" w:color="auto"/>
            </w:tcBorders>
            <w:shd w:val="clear" w:color="auto" w:fill="auto"/>
            <w:noWrap/>
            <w:vAlign w:val="center"/>
            <w:hideMark/>
          </w:tcPr>
          <w:p w14:paraId="2BA723E8"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83.42324</w:t>
            </w:r>
          </w:p>
        </w:tc>
      </w:tr>
      <w:tr w:rsidR="00F624E6" w:rsidRPr="004E6669" w14:paraId="62306017"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031CDF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Ionizing radiation</w:t>
            </w:r>
          </w:p>
        </w:tc>
        <w:tc>
          <w:tcPr>
            <w:tcW w:w="1266" w:type="dxa"/>
            <w:tcBorders>
              <w:top w:val="nil"/>
              <w:left w:val="nil"/>
              <w:bottom w:val="single" w:sz="4" w:space="0" w:color="auto"/>
              <w:right w:val="single" w:sz="4" w:space="0" w:color="auto"/>
            </w:tcBorders>
            <w:shd w:val="clear" w:color="auto" w:fill="auto"/>
            <w:noWrap/>
            <w:vAlign w:val="center"/>
            <w:hideMark/>
          </w:tcPr>
          <w:p w14:paraId="21B85EEB"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488975.8044</w:t>
            </w:r>
          </w:p>
        </w:tc>
        <w:tc>
          <w:tcPr>
            <w:tcW w:w="1266" w:type="dxa"/>
            <w:tcBorders>
              <w:top w:val="nil"/>
              <w:left w:val="nil"/>
              <w:bottom w:val="single" w:sz="4" w:space="0" w:color="auto"/>
              <w:right w:val="single" w:sz="4" w:space="0" w:color="auto"/>
            </w:tcBorders>
            <w:shd w:val="clear" w:color="auto" w:fill="auto"/>
            <w:noWrap/>
            <w:vAlign w:val="center"/>
            <w:hideMark/>
          </w:tcPr>
          <w:p w14:paraId="391E287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410869.1337</w:t>
            </w:r>
          </w:p>
        </w:tc>
        <w:tc>
          <w:tcPr>
            <w:tcW w:w="1266" w:type="dxa"/>
            <w:tcBorders>
              <w:top w:val="nil"/>
              <w:left w:val="nil"/>
              <w:bottom w:val="single" w:sz="4" w:space="0" w:color="auto"/>
              <w:right w:val="single" w:sz="4" w:space="0" w:color="auto"/>
            </w:tcBorders>
            <w:shd w:val="clear" w:color="auto" w:fill="auto"/>
            <w:noWrap/>
            <w:vAlign w:val="center"/>
            <w:hideMark/>
          </w:tcPr>
          <w:p w14:paraId="55029DC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394917.6217</w:t>
            </w:r>
          </w:p>
        </w:tc>
        <w:tc>
          <w:tcPr>
            <w:tcW w:w="1266" w:type="dxa"/>
            <w:tcBorders>
              <w:top w:val="nil"/>
              <w:left w:val="nil"/>
              <w:bottom w:val="single" w:sz="4" w:space="0" w:color="auto"/>
              <w:right w:val="single" w:sz="4" w:space="0" w:color="auto"/>
            </w:tcBorders>
            <w:shd w:val="clear" w:color="auto" w:fill="auto"/>
            <w:noWrap/>
            <w:vAlign w:val="center"/>
            <w:hideMark/>
          </w:tcPr>
          <w:p w14:paraId="606B47C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427566.8353</w:t>
            </w:r>
          </w:p>
        </w:tc>
        <w:tc>
          <w:tcPr>
            <w:tcW w:w="1146" w:type="dxa"/>
            <w:tcBorders>
              <w:top w:val="nil"/>
              <w:left w:val="nil"/>
              <w:bottom w:val="single" w:sz="4" w:space="0" w:color="auto"/>
              <w:right w:val="single" w:sz="4" w:space="0" w:color="auto"/>
            </w:tcBorders>
            <w:shd w:val="clear" w:color="auto" w:fill="auto"/>
            <w:noWrap/>
            <w:vAlign w:val="center"/>
            <w:hideMark/>
          </w:tcPr>
          <w:p w14:paraId="0EAEC7B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268192.7</w:t>
            </w:r>
          </w:p>
        </w:tc>
      </w:tr>
      <w:tr w:rsidR="00F624E6" w:rsidRPr="004E6669" w14:paraId="0C899CA8"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74E33D6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Ozone formation, Human health</w:t>
            </w:r>
          </w:p>
        </w:tc>
        <w:tc>
          <w:tcPr>
            <w:tcW w:w="1266" w:type="dxa"/>
            <w:tcBorders>
              <w:top w:val="nil"/>
              <w:left w:val="nil"/>
              <w:bottom w:val="single" w:sz="4" w:space="0" w:color="auto"/>
              <w:right w:val="single" w:sz="4" w:space="0" w:color="auto"/>
            </w:tcBorders>
            <w:shd w:val="clear" w:color="auto" w:fill="auto"/>
            <w:noWrap/>
            <w:vAlign w:val="center"/>
            <w:hideMark/>
          </w:tcPr>
          <w:p w14:paraId="4CB86E1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41953.23533</w:t>
            </w:r>
          </w:p>
        </w:tc>
        <w:tc>
          <w:tcPr>
            <w:tcW w:w="1266" w:type="dxa"/>
            <w:tcBorders>
              <w:top w:val="nil"/>
              <w:left w:val="nil"/>
              <w:bottom w:val="single" w:sz="4" w:space="0" w:color="auto"/>
              <w:right w:val="single" w:sz="4" w:space="0" w:color="auto"/>
            </w:tcBorders>
            <w:shd w:val="clear" w:color="auto" w:fill="auto"/>
            <w:noWrap/>
            <w:vAlign w:val="center"/>
            <w:hideMark/>
          </w:tcPr>
          <w:p w14:paraId="5A644CF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35268.22569</w:t>
            </w:r>
          </w:p>
        </w:tc>
        <w:tc>
          <w:tcPr>
            <w:tcW w:w="1266" w:type="dxa"/>
            <w:tcBorders>
              <w:top w:val="nil"/>
              <w:left w:val="nil"/>
              <w:bottom w:val="single" w:sz="4" w:space="0" w:color="auto"/>
              <w:right w:val="single" w:sz="4" w:space="0" w:color="auto"/>
            </w:tcBorders>
            <w:shd w:val="clear" w:color="auto" w:fill="auto"/>
            <w:noWrap/>
            <w:vAlign w:val="center"/>
            <w:hideMark/>
          </w:tcPr>
          <w:p w14:paraId="54EA373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33943.67823</w:t>
            </w:r>
          </w:p>
        </w:tc>
        <w:tc>
          <w:tcPr>
            <w:tcW w:w="1266" w:type="dxa"/>
            <w:tcBorders>
              <w:top w:val="nil"/>
              <w:left w:val="nil"/>
              <w:bottom w:val="single" w:sz="4" w:space="0" w:color="auto"/>
              <w:right w:val="single" w:sz="4" w:space="0" w:color="auto"/>
            </w:tcBorders>
            <w:shd w:val="clear" w:color="auto" w:fill="auto"/>
            <w:noWrap/>
            <w:vAlign w:val="center"/>
            <w:hideMark/>
          </w:tcPr>
          <w:p w14:paraId="3855006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36684.76802</w:t>
            </w:r>
          </w:p>
        </w:tc>
        <w:tc>
          <w:tcPr>
            <w:tcW w:w="1146" w:type="dxa"/>
            <w:tcBorders>
              <w:top w:val="nil"/>
              <w:left w:val="nil"/>
              <w:bottom w:val="single" w:sz="4" w:space="0" w:color="auto"/>
              <w:right w:val="single" w:sz="4" w:space="0" w:color="auto"/>
            </w:tcBorders>
            <w:shd w:val="clear" w:color="auto" w:fill="auto"/>
            <w:noWrap/>
            <w:vAlign w:val="center"/>
            <w:hideMark/>
          </w:tcPr>
          <w:p w14:paraId="2FFCB3C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23523.26</w:t>
            </w:r>
          </w:p>
        </w:tc>
      </w:tr>
      <w:tr w:rsidR="00F624E6" w:rsidRPr="004E6669" w14:paraId="6C24B843"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64B97D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Fine particulate matter formation</w:t>
            </w:r>
          </w:p>
        </w:tc>
        <w:tc>
          <w:tcPr>
            <w:tcW w:w="1266" w:type="dxa"/>
            <w:tcBorders>
              <w:top w:val="nil"/>
              <w:left w:val="nil"/>
              <w:bottom w:val="single" w:sz="4" w:space="0" w:color="auto"/>
              <w:right w:val="single" w:sz="4" w:space="0" w:color="auto"/>
            </w:tcBorders>
            <w:shd w:val="clear" w:color="auto" w:fill="auto"/>
            <w:noWrap/>
            <w:vAlign w:val="center"/>
            <w:hideMark/>
          </w:tcPr>
          <w:p w14:paraId="6D0C355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24650.20667</w:t>
            </w:r>
          </w:p>
        </w:tc>
        <w:tc>
          <w:tcPr>
            <w:tcW w:w="1266" w:type="dxa"/>
            <w:tcBorders>
              <w:top w:val="nil"/>
              <w:left w:val="nil"/>
              <w:bottom w:val="single" w:sz="4" w:space="0" w:color="auto"/>
              <w:right w:val="single" w:sz="4" w:space="0" w:color="auto"/>
            </w:tcBorders>
            <w:shd w:val="clear" w:color="auto" w:fill="auto"/>
            <w:noWrap/>
            <w:vAlign w:val="center"/>
            <w:hideMark/>
          </w:tcPr>
          <w:p w14:paraId="08684E7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20714.05171</w:t>
            </w:r>
          </w:p>
        </w:tc>
        <w:tc>
          <w:tcPr>
            <w:tcW w:w="1266" w:type="dxa"/>
            <w:tcBorders>
              <w:top w:val="nil"/>
              <w:left w:val="nil"/>
              <w:bottom w:val="single" w:sz="4" w:space="0" w:color="auto"/>
              <w:right w:val="single" w:sz="4" w:space="0" w:color="auto"/>
            </w:tcBorders>
            <w:shd w:val="clear" w:color="auto" w:fill="auto"/>
            <w:noWrap/>
            <w:vAlign w:val="center"/>
            <w:hideMark/>
          </w:tcPr>
          <w:p w14:paraId="2495D8C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19914.84146</w:t>
            </w:r>
          </w:p>
        </w:tc>
        <w:tc>
          <w:tcPr>
            <w:tcW w:w="1266" w:type="dxa"/>
            <w:tcBorders>
              <w:top w:val="nil"/>
              <w:left w:val="nil"/>
              <w:bottom w:val="single" w:sz="4" w:space="0" w:color="auto"/>
              <w:right w:val="single" w:sz="4" w:space="0" w:color="auto"/>
            </w:tcBorders>
            <w:shd w:val="clear" w:color="auto" w:fill="auto"/>
            <w:noWrap/>
            <w:vAlign w:val="center"/>
            <w:hideMark/>
          </w:tcPr>
          <w:p w14:paraId="23A95B8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21554.1985</w:t>
            </w:r>
          </w:p>
        </w:tc>
        <w:tc>
          <w:tcPr>
            <w:tcW w:w="1146" w:type="dxa"/>
            <w:tcBorders>
              <w:top w:val="nil"/>
              <w:left w:val="nil"/>
              <w:bottom w:val="single" w:sz="4" w:space="0" w:color="auto"/>
              <w:right w:val="single" w:sz="4" w:space="0" w:color="auto"/>
            </w:tcBorders>
            <w:shd w:val="clear" w:color="auto" w:fill="auto"/>
            <w:noWrap/>
            <w:vAlign w:val="center"/>
            <w:hideMark/>
          </w:tcPr>
          <w:p w14:paraId="3329F83B"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13577.63</w:t>
            </w:r>
          </w:p>
        </w:tc>
      </w:tr>
      <w:tr w:rsidR="00F624E6" w:rsidRPr="004E6669" w14:paraId="13D7A167"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7BDD17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Human carcinogenic toxicity</w:t>
            </w:r>
          </w:p>
        </w:tc>
        <w:tc>
          <w:tcPr>
            <w:tcW w:w="1266" w:type="dxa"/>
            <w:tcBorders>
              <w:top w:val="nil"/>
              <w:left w:val="nil"/>
              <w:bottom w:val="single" w:sz="4" w:space="0" w:color="auto"/>
              <w:right w:val="single" w:sz="4" w:space="0" w:color="auto"/>
            </w:tcBorders>
            <w:shd w:val="clear" w:color="auto" w:fill="auto"/>
            <w:noWrap/>
            <w:vAlign w:val="center"/>
            <w:hideMark/>
          </w:tcPr>
          <w:p w14:paraId="28195DBB"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702630.9118</w:t>
            </w:r>
          </w:p>
        </w:tc>
        <w:tc>
          <w:tcPr>
            <w:tcW w:w="1266" w:type="dxa"/>
            <w:tcBorders>
              <w:top w:val="nil"/>
              <w:left w:val="nil"/>
              <w:bottom w:val="single" w:sz="4" w:space="0" w:color="auto"/>
              <w:right w:val="single" w:sz="4" w:space="0" w:color="auto"/>
            </w:tcBorders>
            <w:shd w:val="clear" w:color="auto" w:fill="auto"/>
            <w:noWrap/>
            <w:vAlign w:val="center"/>
            <w:hideMark/>
          </w:tcPr>
          <w:p w14:paraId="702D9BC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677252.9374</w:t>
            </w:r>
          </w:p>
        </w:tc>
        <w:tc>
          <w:tcPr>
            <w:tcW w:w="1266" w:type="dxa"/>
            <w:tcBorders>
              <w:top w:val="nil"/>
              <w:left w:val="nil"/>
              <w:bottom w:val="single" w:sz="4" w:space="0" w:color="auto"/>
              <w:right w:val="single" w:sz="4" w:space="0" w:color="auto"/>
            </w:tcBorders>
            <w:shd w:val="clear" w:color="auto" w:fill="auto"/>
            <w:noWrap/>
            <w:vAlign w:val="center"/>
            <w:hideMark/>
          </w:tcPr>
          <w:p w14:paraId="20BF3BFA"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672305.4404</w:t>
            </w:r>
          </w:p>
        </w:tc>
        <w:tc>
          <w:tcPr>
            <w:tcW w:w="1266" w:type="dxa"/>
            <w:tcBorders>
              <w:top w:val="nil"/>
              <w:left w:val="nil"/>
              <w:bottom w:val="single" w:sz="4" w:space="0" w:color="auto"/>
              <w:right w:val="single" w:sz="4" w:space="0" w:color="auto"/>
            </w:tcBorders>
            <w:shd w:val="clear" w:color="auto" w:fill="auto"/>
            <w:noWrap/>
            <w:vAlign w:val="center"/>
            <w:hideMark/>
          </w:tcPr>
          <w:p w14:paraId="636CAF5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682598.7517</w:t>
            </w:r>
          </w:p>
        </w:tc>
        <w:tc>
          <w:tcPr>
            <w:tcW w:w="1146" w:type="dxa"/>
            <w:tcBorders>
              <w:top w:val="nil"/>
              <w:left w:val="nil"/>
              <w:bottom w:val="single" w:sz="4" w:space="0" w:color="auto"/>
              <w:right w:val="single" w:sz="4" w:space="0" w:color="auto"/>
            </w:tcBorders>
            <w:shd w:val="clear" w:color="auto" w:fill="auto"/>
            <w:noWrap/>
            <w:vAlign w:val="center"/>
            <w:hideMark/>
          </w:tcPr>
          <w:p w14:paraId="5B8EE44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633564.2</w:t>
            </w:r>
          </w:p>
        </w:tc>
      </w:tr>
      <w:tr w:rsidR="00F624E6" w:rsidRPr="004E6669" w14:paraId="5EDB228E"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257B5B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Human non-carcinogenic toxicity</w:t>
            </w:r>
          </w:p>
        </w:tc>
        <w:tc>
          <w:tcPr>
            <w:tcW w:w="1266" w:type="dxa"/>
            <w:tcBorders>
              <w:top w:val="nil"/>
              <w:left w:val="nil"/>
              <w:bottom w:val="single" w:sz="4" w:space="0" w:color="auto"/>
              <w:right w:val="single" w:sz="4" w:space="0" w:color="auto"/>
            </w:tcBorders>
            <w:shd w:val="clear" w:color="auto" w:fill="auto"/>
            <w:noWrap/>
            <w:vAlign w:val="center"/>
            <w:hideMark/>
          </w:tcPr>
          <w:p w14:paraId="09E2603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8219635.732</w:t>
            </w:r>
          </w:p>
        </w:tc>
        <w:tc>
          <w:tcPr>
            <w:tcW w:w="1266" w:type="dxa"/>
            <w:tcBorders>
              <w:top w:val="nil"/>
              <w:left w:val="nil"/>
              <w:bottom w:val="single" w:sz="4" w:space="0" w:color="auto"/>
              <w:right w:val="single" w:sz="4" w:space="0" w:color="auto"/>
            </w:tcBorders>
            <w:shd w:val="clear" w:color="auto" w:fill="auto"/>
            <w:noWrap/>
            <w:vAlign w:val="center"/>
            <w:hideMark/>
          </w:tcPr>
          <w:p w14:paraId="4C9286DB"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7557317.848</w:t>
            </w:r>
          </w:p>
        </w:tc>
        <w:tc>
          <w:tcPr>
            <w:tcW w:w="1266" w:type="dxa"/>
            <w:tcBorders>
              <w:top w:val="nil"/>
              <w:left w:val="nil"/>
              <w:bottom w:val="single" w:sz="4" w:space="0" w:color="auto"/>
              <w:right w:val="single" w:sz="4" w:space="0" w:color="auto"/>
            </w:tcBorders>
            <w:shd w:val="clear" w:color="auto" w:fill="auto"/>
            <w:noWrap/>
            <w:vAlign w:val="center"/>
            <w:hideMark/>
          </w:tcPr>
          <w:p w14:paraId="2C4C6E1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7427145.14</w:t>
            </w:r>
          </w:p>
        </w:tc>
        <w:tc>
          <w:tcPr>
            <w:tcW w:w="1266" w:type="dxa"/>
            <w:tcBorders>
              <w:top w:val="nil"/>
              <w:left w:val="nil"/>
              <w:bottom w:val="single" w:sz="4" w:space="0" w:color="auto"/>
              <w:right w:val="single" w:sz="4" w:space="0" w:color="auto"/>
            </w:tcBorders>
            <w:shd w:val="clear" w:color="auto" w:fill="auto"/>
            <w:noWrap/>
            <w:vAlign w:val="center"/>
            <w:hideMark/>
          </w:tcPr>
          <w:p w14:paraId="0B27CC0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7696859.831</w:t>
            </w:r>
          </w:p>
        </w:tc>
        <w:tc>
          <w:tcPr>
            <w:tcW w:w="1146" w:type="dxa"/>
            <w:tcBorders>
              <w:top w:val="nil"/>
              <w:left w:val="nil"/>
              <w:bottom w:val="single" w:sz="4" w:space="0" w:color="auto"/>
              <w:right w:val="single" w:sz="4" w:space="0" w:color="auto"/>
            </w:tcBorders>
            <w:shd w:val="clear" w:color="auto" w:fill="auto"/>
            <w:noWrap/>
            <w:vAlign w:val="center"/>
            <w:hideMark/>
          </w:tcPr>
          <w:p w14:paraId="10CB35C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6403915</w:t>
            </w:r>
          </w:p>
        </w:tc>
      </w:tr>
      <w:tr w:rsidR="00F624E6" w:rsidRPr="004E6669" w14:paraId="42BBD45F"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7C986D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Global warming</w:t>
            </w:r>
          </w:p>
        </w:tc>
        <w:tc>
          <w:tcPr>
            <w:tcW w:w="1266" w:type="dxa"/>
            <w:tcBorders>
              <w:top w:val="nil"/>
              <w:left w:val="nil"/>
              <w:bottom w:val="single" w:sz="4" w:space="0" w:color="auto"/>
              <w:right w:val="single" w:sz="4" w:space="0" w:color="auto"/>
            </w:tcBorders>
            <w:shd w:val="clear" w:color="auto" w:fill="auto"/>
            <w:noWrap/>
            <w:vAlign w:val="center"/>
            <w:hideMark/>
          </w:tcPr>
          <w:p w14:paraId="2945C29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94345232.4</w:t>
            </w:r>
          </w:p>
        </w:tc>
        <w:tc>
          <w:tcPr>
            <w:tcW w:w="1266" w:type="dxa"/>
            <w:tcBorders>
              <w:top w:val="nil"/>
              <w:left w:val="nil"/>
              <w:bottom w:val="single" w:sz="4" w:space="0" w:color="auto"/>
              <w:right w:val="single" w:sz="4" w:space="0" w:color="auto"/>
            </w:tcBorders>
            <w:shd w:val="clear" w:color="auto" w:fill="auto"/>
            <w:noWrap/>
            <w:vAlign w:val="center"/>
            <w:hideMark/>
          </w:tcPr>
          <w:p w14:paraId="7447CDD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88868360.08</w:t>
            </w:r>
          </w:p>
        </w:tc>
        <w:tc>
          <w:tcPr>
            <w:tcW w:w="1266" w:type="dxa"/>
            <w:tcBorders>
              <w:top w:val="nil"/>
              <w:left w:val="nil"/>
              <w:bottom w:val="single" w:sz="4" w:space="0" w:color="auto"/>
              <w:right w:val="single" w:sz="4" w:space="0" w:color="auto"/>
            </w:tcBorders>
            <w:shd w:val="clear" w:color="auto" w:fill="auto"/>
            <w:noWrap/>
            <w:vAlign w:val="center"/>
            <w:hideMark/>
          </w:tcPr>
          <w:p w14:paraId="01B06B8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88020016.49</w:t>
            </w:r>
          </w:p>
        </w:tc>
        <w:tc>
          <w:tcPr>
            <w:tcW w:w="1266" w:type="dxa"/>
            <w:tcBorders>
              <w:top w:val="nil"/>
              <w:left w:val="nil"/>
              <w:bottom w:val="single" w:sz="4" w:space="0" w:color="auto"/>
              <w:right w:val="single" w:sz="4" w:space="0" w:color="auto"/>
            </w:tcBorders>
            <w:shd w:val="clear" w:color="auto" w:fill="auto"/>
            <w:noWrap/>
            <w:vAlign w:val="center"/>
            <w:hideMark/>
          </w:tcPr>
          <w:p w14:paraId="681ACDC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89969648.73</w:t>
            </w:r>
          </w:p>
        </w:tc>
        <w:tc>
          <w:tcPr>
            <w:tcW w:w="1146" w:type="dxa"/>
            <w:tcBorders>
              <w:top w:val="nil"/>
              <w:left w:val="nil"/>
              <w:bottom w:val="single" w:sz="4" w:space="0" w:color="auto"/>
              <w:right w:val="single" w:sz="4" w:space="0" w:color="auto"/>
            </w:tcBorders>
            <w:shd w:val="clear" w:color="auto" w:fill="auto"/>
            <w:noWrap/>
            <w:vAlign w:val="center"/>
            <w:hideMark/>
          </w:tcPr>
          <w:p w14:paraId="6754FEB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81496006</w:t>
            </w:r>
          </w:p>
        </w:tc>
      </w:tr>
      <w:tr w:rsidR="00F624E6" w:rsidRPr="004E6669" w14:paraId="7A61AFEA"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ACF14F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Water consumption</w:t>
            </w:r>
          </w:p>
        </w:tc>
        <w:tc>
          <w:tcPr>
            <w:tcW w:w="1266" w:type="dxa"/>
            <w:tcBorders>
              <w:top w:val="nil"/>
              <w:left w:val="nil"/>
              <w:bottom w:val="single" w:sz="4" w:space="0" w:color="auto"/>
              <w:right w:val="single" w:sz="4" w:space="0" w:color="auto"/>
            </w:tcBorders>
            <w:shd w:val="clear" w:color="auto" w:fill="auto"/>
            <w:noWrap/>
            <w:vAlign w:val="center"/>
            <w:hideMark/>
          </w:tcPr>
          <w:p w14:paraId="3563C9A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51596.66121</w:t>
            </w:r>
          </w:p>
        </w:tc>
        <w:tc>
          <w:tcPr>
            <w:tcW w:w="1266" w:type="dxa"/>
            <w:tcBorders>
              <w:top w:val="nil"/>
              <w:left w:val="nil"/>
              <w:bottom w:val="single" w:sz="4" w:space="0" w:color="auto"/>
              <w:right w:val="single" w:sz="4" w:space="0" w:color="auto"/>
            </w:tcBorders>
            <w:shd w:val="clear" w:color="auto" w:fill="auto"/>
            <w:noWrap/>
            <w:vAlign w:val="center"/>
            <w:hideMark/>
          </w:tcPr>
          <w:p w14:paraId="503CE76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45566.99605</w:t>
            </w:r>
          </w:p>
        </w:tc>
        <w:tc>
          <w:tcPr>
            <w:tcW w:w="1266" w:type="dxa"/>
            <w:tcBorders>
              <w:top w:val="nil"/>
              <w:left w:val="nil"/>
              <w:bottom w:val="single" w:sz="4" w:space="0" w:color="auto"/>
              <w:right w:val="single" w:sz="4" w:space="0" w:color="auto"/>
            </w:tcBorders>
            <w:shd w:val="clear" w:color="auto" w:fill="auto"/>
            <w:noWrap/>
            <w:vAlign w:val="center"/>
            <w:hideMark/>
          </w:tcPr>
          <w:p w14:paraId="4B8680C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44473.87046</w:t>
            </w:r>
          </w:p>
        </w:tc>
        <w:tc>
          <w:tcPr>
            <w:tcW w:w="1266" w:type="dxa"/>
            <w:tcBorders>
              <w:top w:val="nil"/>
              <w:left w:val="nil"/>
              <w:bottom w:val="single" w:sz="4" w:space="0" w:color="auto"/>
              <w:right w:val="single" w:sz="4" w:space="0" w:color="auto"/>
            </w:tcBorders>
            <w:shd w:val="clear" w:color="auto" w:fill="auto"/>
            <w:noWrap/>
            <w:vAlign w:val="center"/>
            <w:hideMark/>
          </w:tcPr>
          <w:p w14:paraId="0206759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46846.34066</w:t>
            </w:r>
          </w:p>
        </w:tc>
        <w:tc>
          <w:tcPr>
            <w:tcW w:w="1146" w:type="dxa"/>
            <w:tcBorders>
              <w:top w:val="nil"/>
              <w:left w:val="nil"/>
              <w:bottom w:val="single" w:sz="4" w:space="0" w:color="auto"/>
              <w:right w:val="single" w:sz="4" w:space="0" w:color="auto"/>
            </w:tcBorders>
            <w:shd w:val="clear" w:color="auto" w:fill="auto"/>
            <w:noWrap/>
            <w:vAlign w:val="center"/>
            <w:hideMark/>
          </w:tcPr>
          <w:p w14:paraId="4CDAA11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36244.51</w:t>
            </w:r>
          </w:p>
        </w:tc>
      </w:tr>
      <w:tr w:rsidR="00F624E6" w:rsidRPr="004E6669" w14:paraId="17D27765"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0A6915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Ozone formation, Terrestrial ecosystems</w:t>
            </w:r>
          </w:p>
        </w:tc>
        <w:tc>
          <w:tcPr>
            <w:tcW w:w="1266" w:type="dxa"/>
            <w:tcBorders>
              <w:top w:val="nil"/>
              <w:left w:val="nil"/>
              <w:bottom w:val="single" w:sz="4" w:space="0" w:color="auto"/>
              <w:right w:val="single" w:sz="4" w:space="0" w:color="auto"/>
            </w:tcBorders>
            <w:shd w:val="clear" w:color="auto" w:fill="auto"/>
            <w:noWrap/>
            <w:vAlign w:val="center"/>
            <w:hideMark/>
          </w:tcPr>
          <w:p w14:paraId="61221DF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42902.31742</w:t>
            </w:r>
          </w:p>
        </w:tc>
        <w:tc>
          <w:tcPr>
            <w:tcW w:w="1266" w:type="dxa"/>
            <w:tcBorders>
              <w:top w:val="nil"/>
              <w:left w:val="nil"/>
              <w:bottom w:val="single" w:sz="4" w:space="0" w:color="auto"/>
              <w:right w:val="single" w:sz="4" w:space="0" w:color="auto"/>
            </w:tcBorders>
            <w:shd w:val="clear" w:color="auto" w:fill="auto"/>
            <w:noWrap/>
            <w:vAlign w:val="center"/>
            <w:hideMark/>
          </w:tcPr>
          <w:p w14:paraId="74E3FCB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36070.22193</w:t>
            </w:r>
          </w:p>
        </w:tc>
        <w:tc>
          <w:tcPr>
            <w:tcW w:w="1266" w:type="dxa"/>
            <w:tcBorders>
              <w:top w:val="nil"/>
              <w:left w:val="nil"/>
              <w:bottom w:val="single" w:sz="4" w:space="0" w:color="auto"/>
              <w:right w:val="single" w:sz="4" w:space="0" w:color="auto"/>
            </w:tcBorders>
            <w:shd w:val="clear" w:color="auto" w:fill="auto"/>
            <w:noWrap/>
            <w:vAlign w:val="center"/>
            <w:hideMark/>
          </w:tcPr>
          <w:p w14:paraId="6962177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34716.60192</w:t>
            </w:r>
          </w:p>
        </w:tc>
        <w:tc>
          <w:tcPr>
            <w:tcW w:w="1266" w:type="dxa"/>
            <w:tcBorders>
              <w:top w:val="nil"/>
              <w:left w:val="nil"/>
              <w:bottom w:val="single" w:sz="4" w:space="0" w:color="auto"/>
              <w:right w:val="single" w:sz="4" w:space="0" w:color="auto"/>
            </w:tcBorders>
            <w:shd w:val="clear" w:color="auto" w:fill="auto"/>
            <w:noWrap/>
            <w:vAlign w:val="center"/>
            <w:hideMark/>
          </w:tcPr>
          <w:p w14:paraId="732A681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37517.91426</w:t>
            </w:r>
          </w:p>
        </w:tc>
        <w:tc>
          <w:tcPr>
            <w:tcW w:w="1146" w:type="dxa"/>
            <w:tcBorders>
              <w:top w:val="nil"/>
              <w:left w:val="nil"/>
              <w:bottom w:val="single" w:sz="4" w:space="0" w:color="auto"/>
              <w:right w:val="single" w:sz="4" w:space="0" w:color="auto"/>
            </w:tcBorders>
            <w:shd w:val="clear" w:color="auto" w:fill="auto"/>
            <w:noWrap/>
            <w:vAlign w:val="center"/>
            <w:hideMark/>
          </w:tcPr>
          <w:p w14:paraId="3CE77DD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24067.66</w:t>
            </w:r>
          </w:p>
        </w:tc>
      </w:tr>
      <w:tr w:rsidR="00F624E6" w:rsidRPr="004E6669" w14:paraId="195A4610"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03B279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Terrestrial acidification</w:t>
            </w:r>
          </w:p>
        </w:tc>
        <w:tc>
          <w:tcPr>
            <w:tcW w:w="1266" w:type="dxa"/>
            <w:tcBorders>
              <w:top w:val="nil"/>
              <w:left w:val="nil"/>
              <w:bottom w:val="single" w:sz="4" w:space="0" w:color="auto"/>
              <w:right w:val="single" w:sz="4" w:space="0" w:color="auto"/>
            </w:tcBorders>
            <w:shd w:val="clear" w:color="auto" w:fill="auto"/>
            <w:noWrap/>
            <w:vAlign w:val="center"/>
            <w:hideMark/>
          </w:tcPr>
          <w:p w14:paraId="7869E99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67508.11484</w:t>
            </w:r>
          </w:p>
        </w:tc>
        <w:tc>
          <w:tcPr>
            <w:tcW w:w="1266" w:type="dxa"/>
            <w:tcBorders>
              <w:top w:val="nil"/>
              <w:left w:val="nil"/>
              <w:bottom w:val="single" w:sz="4" w:space="0" w:color="auto"/>
              <w:right w:val="single" w:sz="4" w:space="0" w:color="auto"/>
            </w:tcBorders>
            <w:shd w:val="clear" w:color="auto" w:fill="auto"/>
            <w:noWrap/>
            <w:vAlign w:val="center"/>
            <w:hideMark/>
          </w:tcPr>
          <w:p w14:paraId="123473F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56293.74313</w:t>
            </w:r>
          </w:p>
        </w:tc>
        <w:tc>
          <w:tcPr>
            <w:tcW w:w="1266" w:type="dxa"/>
            <w:tcBorders>
              <w:top w:val="nil"/>
              <w:left w:val="nil"/>
              <w:bottom w:val="single" w:sz="4" w:space="0" w:color="auto"/>
              <w:right w:val="single" w:sz="4" w:space="0" w:color="auto"/>
            </w:tcBorders>
            <w:shd w:val="clear" w:color="auto" w:fill="auto"/>
            <w:noWrap/>
            <w:vAlign w:val="center"/>
            <w:hideMark/>
          </w:tcPr>
          <w:p w14:paraId="0150E47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54007.36491</w:t>
            </w:r>
          </w:p>
        </w:tc>
        <w:tc>
          <w:tcPr>
            <w:tcW w:w="1266" w:type="dxa"/>
            <w:tcBorders>
              <w:top w:val="nil"/>
              <w:left w:val="nil"/>
              <w:bottom w:val="single" w:sz="4" w:space="0" w:color="auto"/>
              <w:right w:val="single" w:sz="4" w:space="0" w:color="auto"/>
            </w:tcBorders>
            <w:shd w:val="clear" w:color="auto" w:fill="auto"/>
            <w:noWrap/>
            <w:vAlign w:val="center"/>
            <w:hideMark/>
          </w:tcPr>
          <w:p w14:paraId="1759124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58690.66653</w:t>
            </w:r>
          </w:p>
        </w:tc>
        <w:tc>
          <w:tcPr>
            <w:tcW w:w="1146" w:type="dxa"/>
            <w:tcBorders>
              <w:top w:val="nil"/>
              <w:left w:val="nil"/>
              <w:bottom w:val="single" w:sz="4" w:space="0" w:color="auto"/>
              <w:right w:val="single" w:sz="4" w:space="0" w:color="auto"/>
            </w:tcBorders>
            <w:shd w:val="clear" w:color="auto" w:fill="auto"/>
            <w:noWrap/>
            <w:vAlign w:val="center"/>
            <w:hideMark/>
          </w:tcPr>
          <w:p w14:paraId="4F1FFDD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35855.76</w:t>
            </w:r>
          </w:p>
        </w:tc>
      </w:tr>
      <w:tr w:rsidR="00F624E6" w:rsidRPr="004E6669" w14:paraId="611ABCAA"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373E95E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Freshwater eutrophication</w:t>
            </w:r>
          </w:p>
        </w:tc>
        <w:tc>
          <w:tcPr>
            <w:tcW w:w="1266" w:type="dxa"/>
            <w:tcBorders>
              <w:top w:val="nil"/>
              <w:left w:val="nil"/>
              <w:bottom w:val="single" w:sz="4" w:space="0" w:color="auto"/>
              <w:right w:val="single" w:sz="4" w:space="0" w:color="auto"/>
            </w:tcBorders>
            <w:shd w:val="clear" w:color="auto" w:fill="auto"/>
            <w:noWrap/>
            <w:vAlign w:val="center"/>
            <w:hideMark/>
          </w:tcPr>
          <w:p w14:paraId="77097A5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1688.080555</w:t>
            </w:r>
          </w:p>
        </w:tc>
        <w:tc>
          <w:tcPr>
            <w:tcW w:w="1266" w:type="dxa"/>
            <w:tcBorders>
              <w:top w:val="nil"/>
              <w:left w:val="nil"/>
              <w:bottom w:val="single" w:sz="4" w:space="0" w:color="auto"/>
              <w:right w:val="single" w:sz="4" w:space="0" w:color="auto"/>
            </w:tcBorders>
            <w:shd w:val="clear" w:color="auto" w:fill="auto"/>
            <w:noWrap/>
            <w:vAlign w:val="center"/>
            <w:hideMark/>
          </w:tcPr>
          <w:p w14:paraId="41A710A8"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1551.155512</w:t>
            </w:r>
          </w:p>
        </w:tc>
        <w:tc>
          <w:tcPr>
            <w:tcW w:w="1266" w:type="dxa"/>
            <w:tcBorders>
              <w:top w:val="nil"/>
              <w:left w:val="nil"/>
              <w:bottom w:val="single" w:sz="4" w:space="0" w:color="auto"/>
              <w:right w:val="single" w:sz="4" w:space="0" w:color="auto"/>
            </w:tcBorders>
            <w:shd w:val="clear" w:color="auto" w:fill="auto"/>
            <w:noWrap/>
            <w:vAlign w:val="center"/>
            <w:hideMark/>
          </w:tcPr>
          <w:p w14:paraId="4136C79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1523.796966</w:t>
            </w:r>
          </w:p>
        </w:tc>
        <w:tc>
          <w:tcPr>
            <w:tcW w:w="1266" w:type="dxa"/>
            <w:tcBorders>
              <w:top w:val="nil"/>
              <w:left w:val="nil"/>
              <w:bottom w:val="single" w:sz="4" w:space="0" w:color="auto"/>
              <w:right w:val="single" w:sz="4" w:space="0" w:color="auto"/>
            </w:tcBorders>
            <w:shd w:val="clear" w:color="auto" w:fill="auto"/>
            <w:noWrap/>
            <w:vAlign w:val="center"/>
            <w:hideMark/>
          </w:tcPr>
          <w:p w14:paraId="6D93951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1580.19617</w:t>
            </w:r>
          </w:p>
        </w:tc>
        <w:tc>
          <w:tcPr>
            <w:tcW w:w="1146" w:type="dxa"/>
            <w:tcBorders>
              <w:top w:val="nil"/>
              <w:left w:val="nil"/>
              <w:bottom w:val="single" w:sz="4" w:space="0" w:color="auto"/>
              <w:right w:val="single" w:sz="4" w:space="0" w:color="auto"/>
            </w:tcBorders>
            <w:shd w:val="clear" w:color="auto" w:fill="auto"/>
            <w:noWrap/>
            <w:vAlign w:val="center"/>
            <w:hideMark/>
          </w:tcPr>
          <w:p w14:paraId="51CA8345"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1307.802</w:t>
            </w:r>
          </w:p>
        </w:tc>
      </w:tr>
      <w:tr w:rsidR="00F624E6" w:rsidRPr="004E6669" w14:paraId="35A3D8F9"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9C4B45A"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Marine eutrophication</w:t>
            </w:r>
          </w:p>
        </w:tc>
        <w:tc>
          <w:tcPr>
            <w:tcW w:w="1266" w:type="dxa"/>
            <w:tcBorders>
              <w:top w:val="nil"/>
              <w:left w:val="nil"/>
              <w:bottom w:val="single" w:sz="4" w:space="0" w:color="auto"/>
              <w:right w:val="single" w:sz="4" w:space="0" w:color="auto"/>
            </w:tcBorders>
            <w:shd w:val="clear" w:color="auto" w:fill="auto"/>
            <w:noWrap/>
            <w:vAlign w:val="center"/>
            <w:hideMark/>
          </w:tcPr>
          <w:p w14:paraId="6A47BE6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145.8721834</w:t>
            </w:r>
          </w:p>
        </w:tc>
        <w:tc>
          <w:tcPr>
            <w:tcW w:w="1266" w:type="dxa"/>
            <w:tcBorders>
              <w:top w:val="nil"/>
              <w:left w:val="nil"/>
              <w:bottom w:val="single" w:sz="4" w:space="0" w:color="auto"/>
              <w:right w:val="single" w:sz="4" w:space="0" w:color="auto"/>
            </w:tcBorders>
            <w:shd w:val="clear" w:color="auto" w:fill="auto"/>
            <w:noWrap/>
            <w:vAlign w:val="center"/>
            <w:hideMark/>
          </w:tcPr>
          <w:p w14:paraId="5D6164B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132.7659088</w:t>
            </w:r>
          </w:p>
        </w:tc>
        <w:tc>
          <w:tcPr>
            <w:tcW w:w="1266" w:type="dxa"/>
            <w:tcBorders>
              <w:top w:val="nil"/>
              <w:left w:val="nil"/>
              <w:bottom w:val="single" w:sz="4" w:space="0" w:color="auto"/>
              <w:right w:val="single" w:sz="4" w:space="0" w:color="auto"/>
            </w:tcBorders>
            <w:shd w:val="clear" w:color="auto" w:fill="auto"/>
            <w:noWrap/>
            <w:vAlign w:val="center"/>
            <w:hideMark/>
          </w:tcPr>
          <w:p w14:paraId="7C61A9C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130.1228482</w:t>
            </w:r>
          </w:p>
        </w:tc>
        <w:tc>
          <w:tcPr>
            <w:tcW w:w="1266" w:type="dxa"/>
            <w:tcBorders>
              <w:top w:val="nil"/>
              <w:left w:val="nil"/>
              <w:bottom w:val="single" w:sz="4" w:space="0" w:color="auto"/>
              <w:right w:val="single" w:sz="4" w:space="0" w:color="auto"/>
            </w:tcBorders>
            <w:shd w:val="clear" w:color="auto" w:fill="auto"/>
            <w:noWrap/>
            <w:vAlign w:val="center"/>
            <w:hideMark/>
          </w:tcPr>
          <w:p w14:paraId="49BA32D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135.5550375</w:t>
            </w:r>
          </w:p>
        </w:tc>
        <w:tc>
          <w:tcPr>
            <w:tcW w:w="1146" w:type="dxa"/>
            <w:tcBorders>
              <w:top w:val="nil"/>
              <w:left w:val="nil"/>
              <w:bottom w:val="single" w:sz="4" w:space="0" w:color="auto"/>
              <w:right w:val="single" w:sz="4" w:space="0" w:color="auto"/>
            </w:tcBorders>
            <w:shd w:val="clear" w:color="auto" w:fill="auto"/>
            <w:noWrap/>
            <w:vAlign w:val="center"/>
            <w:hideMark/>
          </w:tcPr>
          <w:p w14:paraId="073C76B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109.2002</w:t>
            </w:r>
          </w:p>
        </w:tc>
      </w:tr>
      <w:tr w:rsidR="00F624E6" w:rsidRPr="004E6669" w14:paraId="50290BBC"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9C797A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Terrestrial ecotoxicity</w:t>
            </w:r>
          </w:p>
        </w:tc>
        <w:tc>
          <w:tcPr>
            <w:tcW w:w="1266" w:type="dxa"/>
            <w:tcBorders>
              <w:top w:val="nil"/>
              <w:left w:val="nil"/>
              <w:bottom w:val="single" w:sz="4" w:space="0" w:color="auto"/>
              <w:right w:val="single" w:sz="4" w:space="0" w:color="auto"/>
            </w:tcBorders>
            <w:shd w:val="clear" w:color="auto" w:fill="auto"/>
            <w:noWrap/>
            <w:vAlign w:val="center"/>
            <w:hideMark/>
          </w:tcPr>
          <w:p w14:paraId="2911E1A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49021924.72</w:t>
            </w:r>
          </w:p>
        </w:tc>
        <w:tc>
          <w:tcPr>
            <w:tcW w:w="1266" w:type="dxa"/>
            <w:tcBorders>
              <w:top w:val="nil"/>
              <w:left w:val="nil"/>
              <w:bottom w:val="single" w:sz="4" w:space="0" w:color="auto"/>
              <w:right w:val="single" w:sz="4" w:space="0" w:color="auto"/>
            </w:tcBorders>
            <w:shd w:val="clear" w:color="auto" w:fill="auto"/>
            <w:noWrap/>
            <w:vAlign w:val="center"/>
            <w:hideMark/>
          </w:tcPr>
          <w:p w14:paraId="2E0A5A1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43157734.93</w:t>
            </w:r>
          </w:p>
        </w:tc>
        <w:tc>
          <w:tcPr>
            <w:tcW w:w="1266" w:type="dxa"/>
            <w:tcBorders>
              <w:top w:val="nil"/>
              <w:left w:val="nil"/>
              <w:bottom w:val="single" w:sz="4" w:space="0" w:color="auto"/>
              <w:right w:val="single" w:sz="4" w:space="0" w:color="auto"/>
            </w:tcBorders>
            <w:shd w:val="clear" w:color="auto" w:fill="auto"/>
            <w:noWrap/>
            <w:vAlign w:val="center"/>
            <w:hideMark/>
          </w:tcPr>
          <w:p w14:paraId="5E2E4A4A"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41968480.16</w:t>
            </w:r>
          </w:p>
        </w:tc>
        <w:tc>
          <w:tcPr>
            <w:tcW w:w="1266" w:type="dxa"/>
            <w:tcBorders>
              <w:top w:val="nil"/>
              <w:left w:val="nil"/>
              <w:bottom w:val="single" w:sz="4" w:space="0" w:color="auto"/>
              <w:right w:val="single" w:sz="4" w:space="0" w:color="auto"/>
            </w:tcBorders>
            <w:shd w:val="clear" w:color="auto" w:fill="auto"/>
            <w:noWrap/>
            <w:vAlign w:val="center"/>
            <w:hideMark/>
          </w:tcPr>
          <w:p w14:paraId="30E4EC5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44408087.99</w:t>
            </w:r>
          </w:p>
        </w:tc>
        <w:tc>
          <w:tcPr>
            <w:tcW w:w="1146" w:type="dxa"/>
            <w:tcBorders>
              <w:top w:val="nil"/>
              <w:left w:val="nil"/>
              <w:bottom w:val="single" w:sz="4" w:space="0" w:color="auto"/>
              <w:right w:val="single" w:sz="4" w:space="0" w:color="auto"/>
            </w:tcBorders>
            <w:shd w:val="clear" w:color="auto" w:fill="auto"/>
            <w:noWrap/>
            <w:vAlign w:val="center"/>
            <w:hideMark/>
          </w:tcPr>
          <w:p w14:paraId="594BE8A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32538275</w:t>
            </w:r>
          </w:p>
        </w:tc>
      </w:tr>
      <w:tr w:rsidR="00F624E6" w:rsidRPr="004E6669" w14:paraId="5ABE3808"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51B4068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Freshwater ecotoxicity</w:t>
            </w:r>
          </w:p>
        </w:tc>
        <w:tc>
          <w:tcPr>
            <w:tcW w:w="1266" w:type="dxa"/>
            <w:tcBorders>
              <w:top w:val="nil"/>
              <w:left w:val="nil"/>
              <w:bottom w:val="single" w:sz="4" w:space="0" w:color="auto"/>
              <w:right w:val="single" w:sz="4" w:space="0" w:color="auto"/>
            </w:tcBorders>
            <w:shd w:val="clear" w:color="auto" w:fill="auto"/>
            <w:noWrap/>
            <w:vAlign w:val="center"/>
            <w:hideMark/>
          </w:tcPr>
          <w:p w14:paraId="026C7EE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297949.0742</w:t>
            </w:r>
          </w:p>
        </w:tc>
        <w:tc>
          <w:tcPr>
            <w:tcW w:w="1266" w:type="dxa"/>
            <w:tcBorders>
              <w:top w:val="nil"/>
              <w:left w:val="nil"/>
              <w:bottom w:val="single" w:sz="4" w:space="0" w:color="auto"/>
              <w:right w:val="single" w:sz="4" w:space="0" w:color="auto"/>
            </w:tcBorders>
            <w:shd w:val="clear" w:color="auto" w:fill="auto"/>
            <w:noWrap/>
            <w:vAlign w:val="center"/>
            <w:hideMark/>
          </w:tcPr>
          <w:p w14:paraId="174E4848"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270461.8465</w:t>
            </w:r>
          </w:p>
        </w:tc>
        <w:tc>
          <w:tcPr>
            <w:tcW w:w="1266" w:type="dxa"/>
            <w:tcBorders>
              <w:top w:val="nil"/>
              <w:left w:val="nil"/>
              <w:bottom w:val="single" w:sz="4" w:space="0" w:color="auto"/>
              <w:right w:val="single" w:sz="4" w:space="0" w:color="auto"/>
            </w:tcBorders>
            <w:shd w:val="clear" w:color="auto" w:fill="auto"/>
            <w:noWrap/>
            <w:vAlign w:val="center"/>
            <w:hideMark/>
          </w:tcPr>
          <w:p w14:paraId="3137A12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264970.1133</w:t>
            </w:r>
          </w:p>
        </w:tc>
        <w:tc>
          <w:tcPr>
            <w:tcW w:w="1266" w:type="dxa"/>
            <w:tcBorders>
              <w:top w:val="nil"/>
              <w:left w:val="nil"/>
              <w:bottom w:val="single" w:sz="4" w:space="0" w:color="auto"/>
              <w:right w:val="single" w:sz="4" w:space="0" w:color="auto"/>
            </w:tcBorders>
            <w:shd w:val="clear" w:color="auto" w:fill="auto"/>
            <w:noWrap/>
            <w:vAlign w:val="center"/>
            <w:hideMark/>
          </w:tcPr>
          <w:p w14:paraId="3E2DA84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276286.4713</w:t>
            </w:r>
          </w:p>
        </w:tc>
        <w:tc>
          <w:tcPr>
            <w:tcW w:w="1146" w:type="dxa"/>
            <w:tcBorders>
              <w:top w:val="nil"/>
              <w:left w:val="nil"/>
              <w:bottom w:val="single" w:sz="4" w:space="0" w:color="auto"/>
              <w:right w:val="single" w:sz="4" w:space="0" w:color="auto"/>
            </w:tcBorders>
            <w:shd w:val="clear" w:color="auto" w:fill="auto"/>
            <w:noWrap/>
            <w:vAlign w:val="center"/>
            <w:hideMark/>
          </w:tcPr>
          <w:p w14:paraId="789DD9E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221603.5</w:t>
            </w:r>
          </w:p>
        </w:tc>
      </w:tr>
      <w:tr w:rsidR="00F624E6" w:rsidRPr="004E6669" w14:paraId="53CD6A38"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4E786A24"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Marine ecotoxicity</w:t>
            </w:r>
          </w:p>
        </w:tc>
        <w:tc>
          <w:tcPr>
            <w:tcW w:w="1266" w:type="dxa"/>
            <w:tcBorders>
              <w:top w:val="nil"/>
              <w:left w:val="nil"/>
              <w:bottom w:val="single" w:sz="4" w:space="0" w:color="auto"/>
              <w:right w:val="single" w:sz="4" w:space="0" w:color="auto"/>
            </w:tcBorders>
            <w:shd w:val="clear" w:color="auto" w:fill="auto"/>
            <w:noWrap/>
            <w:vAlign w:val="center"/>
            <w:hideMark/>
          </w:tcPr>
          <w:p w14:paraId="7C8CBBB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428577.4516</w:t>
            </w:r>
          </w:p>
        </w:tc>
        <w:tc>
          <w:tcPr>
            <w:tcW w:w="1266" w:type="dxa"/>
            <w:tcBorders>
              <w:top w:val="nil"/>
              <w:left w:val="nil"/>
              <w:bottom w:val="single" w:sz="4" w:space="0" w:color="auto"/>
              <w:right w:val="single" w:sz="4" w:space="0" w:color="auto"/>
            </w:tcBorders>
            <w:shd w:val="clear" w:color="auto" w:fill="auto"/>
            <w:noWrap/>
            <w:vAlign w:val="center"/>
            <w:hideMark/>
          </w:tcPr>
          <w:p w14:paraId="3E0B71F8"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388884.4374</w:t>
            </w:r>
          </w:p>
        </w:tc>
        <w:tc>
          <w:tcPr>
            <w:tcW w:w="1266" w:type="dxa"/>
            <w:tcBorders>
              <w:top w:val="nil"/>
              <w:left w:val="nil"/>
              <w:bottom w:val="single" w:sz="4" w:space="0" w:color="auto"/>
              <w:right w:val="single" w:sz="4" w:space="0" w:color="auto"/>
            </w:tcBorders>
            <w:shd w:val="clear" w:color="auto" w:fill="auto"/>
            <w:noWrap/>
            <w:vAlign w:val="center"/>
            <w:hideMark/>
          </w:tcPr>
          <w:p w14:paraId="581FFA0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380957.6204</w:t>
            </w:r>
          </w:p>
        </w:tc>
        <w:tc>
          <w:tcPr>
            <w:tcW w:w="1266" w:type="dxa"/>
            <w:tcBorders>
              <w:top w:val="nil"/>
              <w:left w:val="nil"/>
              <w:bottom w:val="single" w:sz="4" w:space="0" w:color="auto"/>
              <w:right w:val="single" w:sz="4" w:space="0" w:color="auto"/>
            </w:tcBorders>
            <w:shd w:val="clear" w:color="auto" w:fill="auto"/>
            <w:noWrap/>
            <w:vAlign w:val="center"/>
            <w:hideMark/>
          </w:tcPr>
          <w:p w14:paraId="5DC6DA1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397294.6379</w:t>
            </w:r>
          </w:p>
        </w:tc>
        <w:tc>
          <w:tcPr>
            <w:tcW w:w="1146" w:type="dxa"/>
            <w:tcBorders>
              <w:top w:val="nil"/>
              <w:left w:val="nil"/>
              <w:bottom w:val="single" w:sz="4" w:space="0" w:color="auto"/>
              <w:right w:val="single" w:sz="4" w:space="0" w:color="auto"/>
            </w:tcBorders>
            <w:shd w:val="clear" w:color="auto" w:fill="auto"/>
            <w:noWrap/>
            <w:vAlign w:val="center"/>
            <w:hideMark/>
          </w:tcPr>
          <w:p w14:paraId="30A8B8F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318371.2</w:t>
            </w:r>
          </w:p>
        </w:tc>
      </w:tr>
      <w:tr w:rsidR="00F624E6" w:rsidRPr="004E6669" w14:paraId="59F469A3"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0A70DBE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Land use</w:t>
            </w:r>
          </w:p>
        </w:tc>
        <w:tc>
          <w:tcPr>
            <w:tcW w:w="1266" w:type="dxa"/>
            <w:tcBorders>
              <w:top w:val="nil"/>
              <w:left w:val="nil"/>
              <w:bottom w:val="single" w:sz="4" w:space="0" w:color="auto"/>
              <w:right w:val="single" w:sz="4" w:space="0" w:color="auto"/>
            </w:tcBorders>
            <w:shd w:val="clear" w:color="auto" w:fill="auto"/>
            <w:noWrap/>
            <w:vAlign w:val="center"/>
            <w:hideMark/>
          </w:tcPr>
          <w:p w14:paraId="26B12CE6"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99395.74912</w:t>
            </w:r>
          </w:p>
        </w:tc>
        <w:tc>
          <w:tcPr>
            <w:tcW w:w="1266" w:type="dxa"/>
            <w:tcBorders>
              <w:top w:val="nil"/>
              <w:left w:val="nil"/>
              <w:bottom w:val="single" w:sz="4" w:space="0" w:color="auto"/>
              <w:right w:val="single" w:sz="4" w:space="0" w:color="auto"/>
            </w:tcBorders>
            <w:shd w:val="clear" w:color="auto" w:fill="auto"/>
            <w:noWrap/>
            <w:vAlign w:val="center"/>
            <w:hideMark/>
          </w:tcPr>
          <w:p w14:paraId="76143052"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86637.18105</w:t>
            </w:r>
          </w:p>
        </w:tc>
        <w:tc>
          <w:tcPr>
            <w:tcW w:w="1266" w:type="dxa"/>
            <w:tcBorders>
              <w:top w:val="nil"/>
              <w:left w:val="nil"/>
              <w:bottom w:val="single" w:sz="4" w:space="0" w:color="auto"/>
              <w:right w:val="single" w:sz="4" w:space="0" w:color="auto"/>
            </w:tcBorders>
            <w:shd w:val="clear" w:color="auto" w:fill="auto"/>
            <w:noWrap/>
            <w:vAlign w:val="center"/>
            <w:hideMark/>
          </w:tcPr>
          <w:p w14:paraId="7F8E9F8A"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84107.11146</w:t>
            </w:r>
          </w:p>
        </w:tc>
        <w:tc>
          <w:tcPr>
            <w:tcW w:w="1266" w:type="dxa"/>
            <w:tcBorders>
              <w:top w:val="nil"/>
              <w:left w:val="nil"/>
              <w:bottom w:val="single" w:sz="4" w:space="0" w:color="auto"/>
              <w:right w:val="single" w:sz="4" w:space="0" w:color="auto"/>
            </w:tcBorders>
            <w:shd w:val="clear" w:color="auto" w:fill="auto"/>
            <w:noWrap/>
            <w:vAlign w:val="center"/>
            <w:hideMark/>
          </w:tcPr>
          <w:p w14:paraId="1D8B64C0"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89335.73005</w:t>
            </w:r>
          </w:p>
        </w:tc>
        <w:tc>
          <w:tcPr>
            <w:tcW w:w="1146" w:type="dxa"/>
            <w:tcBorders>
              <w:top w:val="nil"/>
              <w:left w:val="nil"/>
              <w:bottom w:val="single" w:sz="4" w:space="0" w:color="auto"/>
              <w:right w:val="single" w:sz="4" w:space="0" w:color="auto"/>
            </w:tcBorders>
            <w:shd w:val="clear" w:color="auto" w:fill="auto"/>
            <w:noWrap/>
            <w:vAlign w:val="center"/>
            <w:hideMark/>
          </w:tcPr>
          <w:p w14:paraId="07A4D7B8"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64163.45</w:t>
            </w:r>
          </w:p>
        </w:tc>
      </w:tr>
      <w:tr w:rsidR="00F624E6" w:rsidRPr="004E6669" w14:paraId="7D883DE2"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10856A1C"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Mineral resource scarcity</w:t>
            </w:r>
          </w:p>
        </w:tc>
        <w:tc>
          <w:tcPr>
            <w:tcW w:w="1266" w:type="dxa"/>
            <w:tcBorders>
              <w:top w:val="nil"/>
              <w:left w:val="nil"/>
              <w:bottom w:val="single" w:sz="4" w:space="0" w:color="auto"/>
              <w:right w:val="single" w:sz="4" w:space="0" w:color="auto"/>
            </w:tcBorders>
            <w:shd w:val="clear" w:color="auto" w:fill="auto"/>
            <w:noWrap/>
            <w:vAlign w:val="center"/>
            <w:hideMark/>
          </w:tcPr>
          <w:p w14:paraId="69446A1E"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40909.04717</w:t>
            </w:r>
          </w:p>
        </w:tc>
        <w:tc>
          <w:tcPr>
            <w:tcW w:w="1266" w:type="dxa"/>
            <w:tcBorders>
              <w:top w:val="nil"/>
              <w:left w:val="nil"/>
              <w:bottom w:val="single" w:sz="4" w:space="0" w:color="auto"/>
              <w:right w:val="single" w:sz="4" w:space="0" w:color="auto"/>
            </w:tcBorders>
            <w:shd w:val="clear" w:color="auto" w:fill="auto"/>
            <w:noWrap/>
            <w:vAlign w:val="center"/>
            <w:hideMark/>
          </w:tcPr>
          <w:p w14:paraId="00A7F8B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38651.46949</w:t>
            </w:r>
          </w:p>
        </w:tc>
        <w:tc>
          <w:tcPr>
            <w:tcW w:w="1266" w:type="dxa"/>
            <w:tcBorders>
              <w:top w:val="nil"/>
              <w:left w:val="nil"/>
              <w:bottom w:val="single" w:sz="4" w:space="0" w:color="auto"/>
              <w:right w:val="single" w:sz="4" w:space="0" w:color="auto"/>
            </w:tcBorders>
            <w:shd w:val="clear" w:color="auto" w:fill="auto"/>
            <w:noWrap/>
            <w:vAlign w:val="center"/>
            <w:hideMark/>
          </w:tcPr>
          <w:p w14:paraId="46FD229A"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38205.73827</w:t>
            </w:r>
          </w:p>
        </w:tc>
        <w:tc>
          <w:tcPr>
            <w:tcW w:w="1266" w:type="dxa"/>
            <w:tcBorders>
              <w:top w:val="nil"/>
              <w:left w:val="nil"/>
              <w:bottom w:val="single" w:sz="4" w:space="0" w:color="auto"/>
              <w:right w:val="single" w:sz="4" w:space="0" w:color="auto"/>
            </w:tcBorders>
            <w:shd w:val="clear" w:color="auto" w:fill="auto"/>
            <w:noWrap/>
            <w:vAlign w:val="center"/>
            <w:hideMark/>
          </w:tcPr>
          <w:p w14:paraId="78254888"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39128.87041</w:t>
            </w:r>
          </w:p>
        </w:tc>
        <w:tc>
          <w:tcPr>
            <w:tcW w:w="1146" w:type="dxa"/>
            <w:tcBorders>
              <w:top w:val="nil"/>
              <w:left w:val="nil"/>
              <w:bottom w:val="single" w:sz="4" w:space="0" w:color="auto"/>
              <w:right w:val="single" w:sz="4" w:space="0" w:color="auto"/>
            </w:tcBorders>
            <w:shd w:val="clear" w:color="auto" w:fill="auto"/>
            <w:noWrap/>
            <w:vAlign w:val="center"/>
            <w:hideMark/>
          </w:tcPr>
          <w:p w14:paraId="495C85DD"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34700.44</w:t>
            </w:r>
          </w:p>
        </w:tc>
      </w:tr>
      <w:tr w:rsidR="00F624E6" w:rsidRPr="004E6669" w14:paraId="702091EF" w14:textId="77777777" w:rsidTr="00F624E6">
        <w:trPr>
          <w:trHeight w:val="264"/>
          <w:jc w:val="center"/>
        </w:trPr>
        <w:tc>
          <w:tcPr>
            <w:tcW w:w="3055" w:type="dxa"/>
            <w:tcBorders>
              <w:top w:val="nil"/>
              <w:left w:val="single" w:sz="4" w:space="0" w:color="auto"/>
              <w:bottom w:val="single" w:sz="4" w:space="0" w:color="auto"/>
              <w:right w:val="single" w:sz="4" w:space="0" w:color="auto"/>
            </w:tcBorders>
            <w:shd w:val="clear" w:color="auto" w:fill="auto"/>
            <w:noWrap/>
            <w:vAlign w:val="center"/>
            <w:hideMark/>
          </w:tcPr>
          <w:p w14:paraId="6EBAF5B1"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Fossil resource scarcity</w:t>
            </w:r>
          </w:p>
        </w:tc>
        <w:tc>
          <w:tcPr>
            <w:tcW w:w="1266" w:type="dxa"/>
            <w:tcBorders>
              <w:top w:val="nil"/>
              <w:left w:val="nil"/>
              <w:bottom w:val="single" w:sz="4" w:space="0" w:color="auto"/>
              <w:right w:val="single" w:sz="4" w:space="0" w:color="auto"/>
            </w:tcBorders>
            <w:shd w:val="clear" w:color="auto" w:fill="auto"/>
            <w:noWrap/>
            <w:vAlign w:val="center"/>
            <w:hideMark/>
          </w:tcPr>
          <w:p w14:paraId="15708B67"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6984073.442</w:t>
            </w:r>
          </w:p>
        </w:tc>
        <w:tc>
          <w:tcPr>
            <w:tcW w:w="1266" w:type="dxa"/>
            <w:tcBorders>
              <w:top w:val="nil"/>
              <w:left w:val="nil"/>
              <w:bottom w:val="single" w:sz="4" w:space="0" w:color="auto"/>
              <w:right w:val="single" w:sz="4" w:space="0" w:color="auto"/>
            </w:tcBorders>
            <w:shd w:val="clear" w:color="auto" w:fill="auto"/>
            <w:noWrap/>
            <w:vAlign w:val="center"/>
            <w:hideMark/>
          </w:tcPr>
          <w:p w14:paraId="19A0AAE3"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5763054.69</w:t>
            </w:r>
          </w:p>
        </w:tc>
        <w:tc>
          <w:tcPr>
            <w:tcW w:w="1266" w:type="dxa"/>
            <w:tcBorders>
              <w:top w:val="nil"/>
              <w:left w:val="nil"/>
              <w:bottom w:val="single" w:sz="4" w:space="0" w:color="auto"/>
              <w:right w:val="single" w:sz="4" w:space="0" w:color="auto"/>
            </w:tcBorders>
            <w:shd w:val="clear" w:color="auto" w:fill="auto"/>
            <w:noWrap/>
            <w:vAlign w:val="center"/>
            <w:hideMark/>
          </w:tcPr>
          <w:p w14:paraId="43C89058"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5513646.878</w:t>
            </w:r>
          </w:p>
        </w:tc>
        <w:tc>
          <w:tcPr>
            <w:tcW w:w="1266" w:type="dxa"/>
            <w:tcBorders>
              <w:top w:val="nil"/>
              <w:left w:val="nil"/>
              <w:bottom w:val="single" w:sz="4" w:space="0" w:color="auto"/>
              <w:right w:val="single" w:sz="4" w:space="0" w:color="auto"/>
            </w:tcBorders>
            <w:shd w:val="clear" w:color="auto" w:fill="auto"/>
            <w:noWrap/>
            <w:vAlign w:val="center"/>
            <w:hideMark/>
          </w:tcPr>
          <w:p w14:paraId="00565D8F"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6024197.368</w:t>
            </w:r>
          </w:p>
        </w:tc>
        <w:tc>
          <w:tcPr>
            <w:tcW w:w="1146" w:type="dxa"/>
            <w:tcBorders>
              <w:top w:val="nil"/>
              <w:left w:val="nil"/>
              <w:bottom w:val="single" w:sz="4" w:space="0" w:color="auto"/>
              <w:right w:val="single" w:sz="4" w:space="0" w:color="auto"/>
            </w:tcBorders>
            <w:shd w:val="clear" w:color="auto" w:fill="auto"/>
            <w:noWrap/>
            <w:vAlign w:val="center"/>
            <w:hideMark/>
          </w:tcPr>
          <w:p w14:paraId="0C4FE569" w14:textId="77777777" w:rsidR="004E6669" w:rsidRPr="004E6669" w:rsidRDefault="004E6669" w:rsidP="006F06C9">
            <w:pPr>
              <w:spacing w:after="0" w:line="240" w:lineRule="auto"/>
              <w:jc w:val="center"/>
              <w:rPr>
                <w:rFonts w:asciiTheme="majorBidi" w:eastAsia="Times New Roman" w:hAnsiTheme="majorBidi" w:cstheme="majorBidi"/>
                <w:color w:val="000000"/>
                <w:sz w:val="20"/>
                <w:szCs w:val="20"/>
              </w:rPr>
            </w:pPr>
            <w:r w:rsidRPr="004E6669">
              <w:rPr>
                <w:rFonts w:asciiTheme="majorBidi" w:eastAsia="Times New Roman" w:hAnsiTheme="majorBidi" w:cstheme="majorBidi"/>
                <w:color w:val="000000"/>
                <w:sz w:val="20"/>
                <w:szCs w:val="20"/>
              </w:rPr>
              <w:t>3532511</w:t>
            </w:r>
          </w:p>
        </w:tc>
      </w:tr>
    </w:tbl>
    <w:p w14:paraId="40E2B568" w14:textId="77777777" w:rsidR="004E6669" w:rsidRPr="006F06C9" w:rsidRDefault="004E6669" w:rsidP="006F06C9">
      <w:pPr>
        <w:jc w:val="center"/>
        <w:rPr>
          <w:rFonts w:asciiTheme="majorBidi" w:hAnsiTheme="majorBidi" w:cstheme="majorBidi"/>
          <w:sz w:val="20"/>
          <w:szCs w:val="20"/>
        </w:rPr>
      </w:pPr>
    </w:p>
    <w:sectPr w:rsidR="004E6669" w:rsidRPr="006F0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A5"/>
    <w:rsid w:val="00137166"/>
    <w:rsid w:val="00202454"/>
    <w:rsid w:val="0032291A"/>
    <w:rsid w:val="004E6669"/>
    <w:rsid w:val="005D03AE"/>
    <w:rsid w:val="00652DA5"/>
    <w:rsid w:val="006F06C9"/>
    <w:rsid w:val="00892988"/>
    <w:rsid w:val="009843F1"/>
    <w:rsid w:val="00995E92"/>
    <w:rsid w:val="00B03D24"/>
    <w:rsid w:val="00F15A4F"/>
    <w:rsid w:val="00F624E6"/>
    <w:rsid w:val="00FF7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144E0"/>
  <w15:chartTrackingRefBased/>
  <w15:docId w15:val="{9FF549C3-6D83-4784-AE5C-EAC1588F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D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6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6586">
      <w:bodyDiv w:val="1"/>
      <w:marLeft w:val="0"/>
      <w:marRight w:val="0"/>
      <w:marTop w:val="0"/>
      <w:marBottom w:val="0"/>
      <w:divBdr>
        <w:top w:val="none" w:sz="0" w:space="0" w:color="auto"/>
        <w:left w:val="none" w:sz="0" w:space="0" w:color="auto"/>
        <w:bottom w:val="none" w:sz="0" w:space="0" w:color="auto"/>
        <w:right w:val="none" w:sz="0" w:space="0" w:color="auto"/>
      </w:divBdr>
    </w:div>
    <w:div w:id="57167479">
      <w:bodyDiv w:val="1"/>
      <w:marLeft w:val="0"/>
      <w:marRight w:val="0"/>
      <w:marTop w:val="0"/>
      <w:marBottom w:val="0"/>
      <w:divBdr>
        <w:top w:val="none" w:sz="0" w:space="0" w:color="auto"/>
        <w:left w:val="none" w:sz="0" w:space="0" w:color="auto"/>
        <w:bottom w:val="none" w:sz="0" w:space="0" w:color="auto"/>
        <w:right w:val="none" w:sz="0" w:space="0" w:color="auto"/>
      </w:divBdr>
    </w:div>
    <w:div w:id="161773210">
      <w:bodyDiv w:val="1"/>
      <w:marLeft w:val="0"/>
      <w:marRight w:val="0"/>
      <w:marTop w:val="0"/>
      <w:marBottom w:val="0"/>
      <w:divBdr>
        <w:top w:val="none" w:sz="0" w:space="0" w:color="auto"/>
        <w:left w:val="none" w:sz="0" w:space="0" w:color="auto"/>
        <w:bottom w:val="none" w:sz="0" w:space="0" w:color="auto"/>
        <w:right w:val="none" w:sz="0" w:space="0" w:color="auto"/>
      </w:divBdr>
    </w:div>
    <w:div w:id="167183073">
      <w:bodyDiv w:val="1"/>
      <w:marLeft w:val="0"/>
      <w:marRight w:val="0"/>
      <w:marTop w:val="0"/>
      <w:marBottom w:val="0"/>
      <w:divBdr>
        <w:top w:val="none" w:sz="0" w:space="0" w:color="auto"/>
        <w:left w:val="none" w:sz="0" w:space="0" w:color="auto"/>
        <w:bottom w:val="none" w:sz="0" w:space="0" w:color="auto"/>
        <w:right w:val="none" w:sz="0" w:space="0" w:color="auto"/>
      </w:divBdr>
    </w:div>
    <w:div w:id="174076824">
      <w:bodyDiv w:val="1"/>
      <w:marLeft w:val="0"/>
      <w:marRight w:val="0"/>
      <w:marTop w:val="0"/>
      <w:marBottom w:val="0"/>
      <w:divBdr>
        <w:top w:val="none" w:sz="0" w:space="0" w:color="auto"/>
        <w:left w:val="none" w:sz="0" w:space="0" w:color="auto"/>
        <w:bottom w:val="none" w:sz="0" w:space="0" w:color="auto"/>
        <w:right w:val="none" w:sz="0" w:space="0" w:color="auto"/>
      </w:divBdr>
    </w:div>
    <w:div w:id="206919264">
      <w:bodyDiv w:val="1"/>
      <w:marLeft w:val="0"/>
      <w:marRight w:val="0"/>
      <w:marTop w:val="0"/>
      <w:marBottom w:val="0"/>
      <w:divBdr>
        <w:top w:val="none" w:sz="0" w:space="0" w:color="auto"/>
        <w:left w:val="none" w:sz="0" w:space="0" w:color="auto"/>
        <w:bottom w:val="none" w:sz="0" w:space="0" w:color="auto"/>
        <w:right w:val="none" w:sz="0" w:space="0" w:color="auto"/>
      </w:divBdr>
    </w:div>
    <w:div w:id="310982125">
      <w:bodyDiv w:val="1"/>
      <w:marLeft w:val="0"/>
      <w:marRight w:val="0"/>
      <w:marTop w:val="0"/>
      <w:marBottom w:val="0"/>
      <w:divBdr>
        <w:top w:val="none" w:sz="0" w:space="0" w:color="auto"/>
        <w:left w:val="none" w:sz="0" w:space="0" w:color="auto"/>
        <w:bottom w:val="none" w:sz="0" w:space="0" w:color="auto"/>
        <w:right w:val="none" w:sz="0" w:space="0" w:color="auto"/>
      </w:divBdr>
    </w:div>
    <w:div w:id="335767344">
      <w:bodyDiv w:val="1"/>
      <w:marLeft w:val="0"/>
      <w:marRight w:val="0"/>
      <w:marTop w:val="0"/>
      <w:marBottom w:val="0"/>
      <w:divBdr>
        <w:top w:val="none" w:sz="0" w:space="0" w:color="auto"/>
        <w:left w:val="none" w:sz="0" w:space="0" w:color="auto"/>
        <w:bottom w:val="none" w:sz="0" w:space="0" w:color="auto"/>
        <w:right w:val="none" w:sz="0" w:space="0" w:color="auto"/>
      </w:divBdr>
    </w:div>
    <w:div w:id="383527322">
      <w:bodyDiv w:val="1"/>
      <w:marLeft w:val="0"/>
      <w:marRight w:val="0"/>
      <w:marTop w:val="0"/>
      <w:marBottom w:val="0"/>
      <w:divBdr>
        <w:top w:val="none" w:sz="0" w:space="0" w:color="auto"/>
        <w:left w:val="none" w:sz="0" w:space="0" w:color="auto"/>
        <w:bottom w:val="none" w:sz="0" w:space="0" w:color="auto"/>
        <w:right w:val="none" w:sz="0" w:space="0" w:color="auto"/>
      </w:divBdr>
    </w:div>
    <w:div w:id="412045185">
      <w:bodyDiv w:val="1"/>
      <w:marLeft w:val="0"/>
      <w:marRight w:val="0"/>
      <w:marTop w:val="0"/>
      <w:marBottom w:val="0"/>
      <w:divBdr>
        <w:top w:val="none" w:sz="0" w:space="0" w:color="auto"/>
        <w:left w:val="none" w:sz="0" w:space="0" w:color="auto"/>
        <w:bottom w:val="none" w:sz="0" w:space="0" w:color="auto"/>
        <w:right w:val="none" w:sz="0" w:space="0" w:color="auto"/>
      </w:divBdr>
    </w:div>
    <w:div w:id="520700633">
      <w:bodyDiv w:val="1"/>
      <w:marLeft w:val="0"/>
      <w:marRight w:val="0"/>
      <w:marTop w:val="0"/>
      <w:marBottom w:val="0"/>
      <w:divBdr>
        <w:top w:val="none" w:sz="0" w:space="0" w:color="auto"/>
        <w:left w:val="none" w:sz="0" w:space="0" w:color="auto"/>
        <w:bottom w:val="none" w:sz="0" w:space="0" w:color="auto"/>
        <w:right w:val="none" w:sz="0" w:space="0" w:color="auto"/>
      </w:divBdr>
    </w:div>
    <w:div w:id="653606880">
      <w:bodyDiv w:val="1"/>
      <w:marLeft w:val="0"/>
      <w:marRight w:val="0"/>
      <w:marTop w:val="0"/>
      <w:marBottom w:val="0"/>
      <w:divBdr>
        <w:top w:val="none" w:sz="0" w:space="0" w:color="auto"/>
        <w:left w:val="none" w:sz="0" w:space="0" w:color="auto"/>
        <w:bottom w:val="none" w:sz="0" w:space="0" w:color="auto"/>
        <w:right w:val="none" w:sz="0" w:space="0" w:color="auto"/>
      </w:divBdr>
    </w:div>
    <w:div w:id="662973074">
      <w:bodyDiv w:val="1"/>
      <w:marLeft w:val="0"/>
      <w:marRight w:val="0"/>
      <w:marTop w:val="0"/>
      <w:marBottom w:val="0"/>
      <w:divBdr>
        <w:top w:val="none" w:sz="0" w:space="0" w:color="auto"/>
        <w:left w:val="none" w:sz="0" w:space="0" w:color="auto"/>
        <w:bottom w:val="none" w:sz="0" w:space="0" w:color="auto"/>
        <w:right w:val="none" w:sz="0" w:space="0" w:color="auto"/>
      </w:divBdr>
    </w:div>
    <w:div w:id="693846423">
      <w:bodyDiv w:val="1"/>
      <w:marLeft w:val="0"/>
      <w:marRight w:val="0"/>
      <w:marTop w:val="0"/>
      <w:marBottom w:val="0"/>
      <w:divBdr>
        <w:top w:val="none" w:sz="0" w:space="0" w:color="auto"/>
        <w:left w:val="none" w:sz="0" w:space="0" w:color="auto"/>
        <w:bottom w:val="none" w:sz="0" w:space="0" w:color="auto"/>
        <w:right w:val="none" w:sz="0" w:space="0" w:color="auto"/>
      </w:divBdr>
    </w:div>
    <w:div w:id="710956879">
      <w:bodyDiv w:val="1"/>
      <w:marLeft w:val="0"/>
      <w:marRight w:val="0"/>
      <w:marTop w:val="0"/>
      <w:marBottom w:val="0"/>
      <w:divBdr>
        <w:top w:val="none" w:sz="0" w:space="0" w:color="auto"/>
        <w:left w:val="none" w:sz="0" w:space="0" w:color="auto"/>
        <w:bottom w:val="none" w:sz="0" w:space="0" w:color="auto"/>
        <w:right w:val="none" w:sz="0" w:space="0" w:color="auto"/>
      </w:divBdr>
    </w:div>
    <w:div w:id="718282526">
      <w:bodyDiv w:val="1"/>
      <w:marLeft w:val="0"/>
      <w:marRight w:val="0"/>
      <w:marTop w:val="0"/>
      <w:marBottom w:val="0"/>
      <w:divBdr>
        <w:top w:val="none" w:sz="0" w:space="0" w:color="auto"/>
        <w:left w:val="none" w:sz="0" w:space="0" w:color="auto"/>
        <w:bottom w:val="none" w:sz="0" w:space="0" w:color="auto"/>
        <w:right w:val="none" w:sz="0" w:space="0" w:color="auto"/>
      </w:divBdr>
    </w:div>
    <w:div w:id="753169820">
      <w:bodyDiv w:val="1"/>
      <w:marLeft w:val="0"/>
      <w:marRight w:val="0"/>
      <w:marTop w:val="0"/>
      <w:marBottom w:val="0"/>
      <w:divBdr>
        <w:top w:val="none" w:sz="0" w:space="0" w:color="auto"/>
        <w:left w:val="none" w:sz="0" w:space="0" w:color="auto"/>
        <w:bottom w:val="none" w:sz="0" w:space="0" w:color="auto"/>
        <w:right w:val="none" w:sz="0" w:space="0" w:color="auto"/>
      </w:divBdr>
    </w:div>
    <w:div w:id="810369864">
      <w:bodyDiv w:val="1"/>
      <w:marLeft w:val="0"/>
      <w:marRight w:val="0"/>
      <w:marTop w:val="0"/>
      <w:marBottom w:val="0"/>
      <w:divBdr>
        <w:top w:val="none" w:sz="0" w:space="0" w:color="auto"/>
        <w:left w:val="none" w:sz="0" w:space="0" w:color="auto"/>
        <w:bottom w:val="none" w:sz="0" w:space="0" w:color="auto"/>
        <w:right w:val="none" w:sz="0" w:space="0" w:color="auto"/>
      </w:divBdr>
    </w:div>
    <w:div w:id="810942712">
      <w:bodyDiv w:val="1"/>
      <w:marLeft w:val="0"/>
      <w:marRight w:val="0"/>
      <w:marTop w:val="0"/>
      <w:marBottom w:val="0"/>
      <w:divBdr>
        <w:top w:val="none" w:sz="0" w:space="0" w:color="auto"/>
        <w:left w:val="none" w:sz="0" w:space="0" w:color="auto"/>
        <w:bottom w:val="none" w:sz="0" w:space="0" w:color="auto"/>
        <w:right w:val="none" w:sz="0" w:space="0" w:color="auto"/>
      </w:divBdr>
    </w:div>
    <w:div w:id="829174329">
      <w:bodyDiv w:val="1"/>
      <w:marLeft w:val="0"/>
      <w:marRight w:val="0"/>
      <w:marTop w:val="0"/>
      <w:marBottom w:val="0"/>
      <w:divBdr>
        <w:top w:val="none" w:sz="0" w:space="0" w:color="auto"/>
        <w:left w:val="none" w:sz="0" w:space="0" w:color="auto"/>
        <w:bottom w:val="none" w:sz="0" w:space="0" w:color="auto"/>
        <w:right w:val="none" w:sz="0" w:space="0" w:color="auto"/>
      </w:divBdr>
    </w:div>
    <w:div w:id="895891680">
      <w:bodyDiv w:val="1"/>
      <w:marLeft w:val="0"/>
      <w:marRight w:val="0"/>
      <w:marTop w:val="0"/>
      <w:marBottom w:val="0"/>
      <w:divBdr>
        <w:top w:val="none" w:sz="0" w:space="0" w:color="auto"/>
        <w:left w:val="none" w:sz="0" w:space="0" w:color="auto"/>
        <w:bottom w:val="none" w:sz="0" w:space="0" w:color="auto"/>
        <w:right w:val="none" w:sz="0" w:space="0" w:color="auto"/>
      </w:divBdr>
    </w:div>
    <w:div w:id="1011224159">
      <w:bodyDiv w:val="1"/>
      <w:marLeft w:val="0"/>
      <w:marRight w:val="0"/>
      <w:marTop w:val="0"/>
      <w:marBottom w:val="0"/>
      <w:divBdr>
        <w:top w:val="none" w:sz="0" w:space="0" w:color="auto"/>
        <w:left w:val="none" w:sz="0" w:space="0" w:color="auto"/>
        <w:bottom w:val="none" w:sz="0" w:space="0" w:color="auto"/>
        <w:right w:val="none" w:sz="0" w:space="0" w:color="auto"/>
      </w:divBdr>
    </w:div>
    <w:div w:id="1047296852">
      <w:bodyDiv w:val="1"/>
      <w:marLeft w:val="0"/>
      <w:marRight w:val="0"/>
      <w:marTop w:val="0"/>
      <w:marBottom w:val="0"/>
      <w:divBdr>
        <w:top w:val="none" w:sz="0" w:space="0" w:color="auto"/>
        <w:left w:val="none" w:sz="0" w:space="0" w:color="auto"/>
        <w:bottom w:val="none" w:sz="0" w:space="0" w:color="auto"/>
        <w:right w:val="none" w:sz="0" w:space="0" w:color="auto"/>
      </w:divBdr>
    </w:div>
    <w:div w:id="1052579757">
      <w:bodyDiv w:val="1"/>
      <w:marLeft w:val="0"/>
      <w:marRight w:val="0"/>
      <w:marTop w:val="0"/>
      <w:marBottom w:val="0"/>
      <w:divBdr>
        <w:top w:val="none" w:sz="0" w:space="0" w:color="auto"/>
        <w:left w:val="none" w:sz="0" w:space="0" w:color="auto"/>
        <w:bottom w:val="none" w:sz="0" w:space="0" w:color="auto"/>
        <w:right w:val="none" w:sz="0" w:space="0" w:color="auto"/>
      </w:divBdr>
    </w:div>
    <w:div w:id="1074283913">
      <w:bodyDiv w:val="1"/>
      <w:marLeft w:val="0"/>
      <w:marRight w:val="0"/>
      <w:marTop w:val="0"/>
      <w:marBottom w:val="0"/>
      <w:divBdr>
        <w:top w:val="none" w:sz="0" w:space="0" w:color="auto"/>
        <w:left w:val="none" w:sz="0" w:space="0" w:color="auto"/>
        <w:bottom w:val="none" w:sz="0" w:space="0" w:color="auto"/>
        <w:right w:val="none" w:sz="0" w:space="0" w:color="auto"/>
      </w:divBdr>
    </w:div>
    <w:div w:id="1074934600">
      <w:bodyDiv w:val="1"/>
      <w:marLeft w:val="0"/>
      <w:marRight w:val="0"/>
      <w:marTop w:val="0"/>
      <w:marBottom w:val="0"/>
      <w:divBdr>
        <w:top w:val="none" w:sz="0" w:space="0" w:color="auto"/>
        <w:left w:val="none" w:sz="0" w:space="0" w:color="auto"/>
        <w:bottom w:val="none" w:sz="0" w:space="0" w:color="auto"/>
        <w:right w:val="none" w:sz="0" w:space="0" w:color="auto"/>
      </w:divBdr>
    </w:div>
    <w:div w:id="1182091139">
      <w:bodyDiv w:val="1"/>
      <w:marLeft w:val="0"/>
      <w:marRight w:val="0"/>
      <w:marTop w:val="0"/>
      <w:marBottom w:val="0"/>
      <w:divBdr>
        <w:top w:val="none" w:sz="0" w:space="0" w:color="auto"/>
        <w:left w:val="none" w:sz="0" w:space="0" w:color="auto"/>
        <w:bottom w:val="none" w:sz="0" w:space="0" w:color="auto"/>
        <w:right w:val="none" w:sz="0" w:space="0" w:color="auto"/>
      </w:divBdr>
    </w:div>
    <w:div w:id="1455832899">
      <w:bodyDiv w:val="1"/>
      <w:marLeft w:val="0"/>
      <w:marRight w:val="0"/>
      <w:marTop w:val="0"/>
      <w:marBottom w:val="0"/>
      <w:divBdr>
        <w:top w:val="none" w:sz="0" w:space="0" w:color="auto"/>
        <w:left w:val="none" w:sz="0" w:space="0" w:color="auto"/>
        <w:bottom w:val="none" w:sz="0" w:space="0" w:color="auto"/>
        <w:right w:val="none" w:sz="0" w:space="0" w:color="auto"/>
      </w:divBdr>
    </w:div>
    <w:div w:id="1460761486">
      <w:bodyDiv w:val="1"/>
      <w:marLeft w:val="0"/>
      <w:marRight w:val="0"/>
      <w:marTop w:val="0"/>
      <w:marBottom w:val="0"/>
      <w:divBdr>
        <w:top w:val="none" w:sz="0" w:space="0" w:color="auto"/>
        <w:left w:val="none" w:sz="0" w:space="0" w:color="auto"/>
        <w:bottom w:val="none" w:sz="0" w:space="0" w:color="auto"/>
        <w:right w:val="none" w:sz="0" w:space="0" w:color="auto"/>
      </w:divBdr>
    </w:div>
    <w:div w:id="1497455850">
      <w:bodyDiv w:val="1"/>
      <w:marLeft w:val="0"/>
      <w:marRight w:val="0"/>
      <w:marTop w:val="0"/>
      <w:marBottom w:val="0"/>
      <w:divBdr>
        <w:top w:val="none" w:sz="0" w:space="0" w:color="auto"/>
        <w:left w:val="none" w:sz="0" w:space="0" w:color="auto"/>
        <w:bottom w:val="none" w:sz="0" w:space="0" w:color="auto"/>
        <w:right w:val="none" w:sz="0" w:space="0" w:color="auto"/>
      </w:divBdr>
    </w:div>
    <w:div w:id="1531331678">
      <w:bodyDiv w:val="1"/>
      <w:marLeft w:val="0"/>
      <w:marRight w:val="0"/>
      <w:marTop w:val="0"/>
      <w:marBottom w:val="0"/>
      <w:divBdr>
        <w:top w:val="none" w:sz="0" w:space="0" w:color="auto"/>
        <w:left w:val="none" w:sz="0" w:space="0" w:color="auto"/>
        <w:bottom w:val="none" w:sz="0" w:space="0" w:color="auto"/>
        <w:right w:val="none" w:sz="0" w:space="0" w:color="auto"/>
      </w:divBdr>
    </w:div>
    <w:div w:id="1531601527">
      <w:bodyDiv w:val="1"/>
      <w:marLeft w:val="0"/>
      <w:marRight w:val="0"/>
      <w:marTop w:val="0"/>
      <w:marBottom w:val="0"/>
      <w:divBdr>
        <w:top w:val="none" w:sz="0" w:space="0" w:color="auto"/>
        <w:left w:val="none" w:sz="0" w:space="0" w:color="auto"/>
        <w:bottom w:val="none" w:sz="0" w:space="0" w:color="auto"/>
        <w:right w:val="none" w:sz="0" w:space="0" w:color="auto"/>
      </w:divBdr>
    </w:div>
    <w:div w:id="1586298971">
      <w:bodyDiv w:val="1"/>
      <w:marLeft w:val="0"/>
      <w:marRight w:val="0"/>
      <w:marTop w:val="0"/>
      <w:marBottom w:val="0"/>
      <w:divBdr>
        <w:top w:val="none" w:sz="0" w:space="0" w:color="auto"/>
        <w:left w:val="none" w:sz="0" w:space="0" w:color="auto"/>
        <w:bottom w:val="none" w:sz="0" w:space="0" w:color="auto"/>
        <w:right w:val="none" w:sz="0" w:space="0" w:color="auto"/>
      </w:divBdr>
    </w:div>
    <w:div w:id="1600526959">
      <w:bodyDiv w:val="1"/>
      <w:marLeft w:val="0"/>
      <w:marRight w:val="0"/>
      <w:marTop w:val="0"/>
      <w:marBottom w:val="0"/>
      <w:divBdr>
        <w:top w:val="none" w:sz="0" w:space="0" w:color="auto"/>
        <w:left w:val="none" w:sz="0" w:space="0" w:color="auto"/>
        <w:bottom w:val="none" w:sz="0" w:space="0" w:color="auto"/>
        <w:right w:val="none" w:sz="0" w:space="0" w:color="auto"/>
      </w:divBdr>
    </w:div>
    <w:div w:id="1613977576">
      <w:bodyDiv w:val="1"/>
      <w:marLeft w:val="0"/>
      <w:marRight w:val="0"/>
      <w:marTop w:val="0"/>
      <w:marBottom w:val="0"/>
      <w:divBdr>
        <w:top w:val="none" w:sz="0" w:space="0" w:color="auto"/>
        <w:left w:val="none" w:sz="0" w:space="0" w:color="auto"/>
        <w:bottom w:val="none" w:sz="0" w:space="0" w:color="auto"/>
        <w:right w:val="none" w:sz="0" w:space="0" w:color="auto"/>
      </w:divBdr>
    </w:div>
    <w:div w:id="1656227904">
      <w:bodyDiv w:val="1"/>
      <w:marLeft w:val="0"/>
      <w:marRight w:val="0"/>
      <w:marTop w:val="0"/>
      <w:marBottom w:val="0"/>
      <w:divBdr>
        <w:top w:val="none" w:sz="0" w:space="0" w:color="auto"/>
        <w:left w:val="none" w:sz="0" w:space="0" w:color="auto"/>
        <w:bottom w:val="none" w:sz="0" w:space="0" w:color="auto"/>
        <w:right w:val="none" w:sz="0" w:space="0" w:color="auto"/>
      </w:divBdr>
    </w:div>
    <w:div w:id="1694568828">
      <w:bodyDiv w:val="1"/>
      <w:marLeft w:val="0"/>
      <w:marRight w:val="0"/>
      <w:marTop w:val="0"/>
      <w:marBottom w:val="0"/>
      <w:divBdr>
        <w:top w:val="none" w:sz="0" w:space="0" w:color="auto"/>
        <w:left w:val="none" w:sz="0" w:space="0" w:color="auto"/>
        <w:bottom w:val="none" w:sz="0" w:space="0" w:color="auto"/>
        <w:right w:val="none" w:sz="0" w:space="0" w:color="auto"/>
      </w:divBdr>
    </w:div>
    <w:div w:id="1754663901">
      <w:bodyDiv w:val="1"/>
      <w:marLeft w:val="0"/>
      <w:marRight w:val="0"/>
      <w:marTop w:val="0"/>
      <w:marBottom w:val="0"/>
      <w:divBdr>
        <w:top w:val="none" w:sz="0" w:space="0" w:color="auto"/>
        <w:left w:val="none" w:sz="0" w:space="0" w:color="auto"/>
        <w:bottom w:val="none" w:sz="0" w:space="0" w:color="auto"/>
        <w:right w:val="none" w:sz="0" w:space="0" w:color="auto"/>
      </w:divBdr>
    </w:div>
    <w:div w:id="1915583769">
      <w:bodyDiv w:val="1"/>
      <w:marLeft w:val="0"/>
      <w:marRight w:val="0"/>
      <w:marTop w:val="0"/>
      <w:marBottom w:val="0"/>
      <w:divBdr>
        <w:top w:val="none" w:sz="0" w:space="0" w:color="auto"/>
        <w:left w:val="none" w:sz="0" w:space="0" w:color="auto"/>
        <w:bottom w:val="none" w:sz="0" w:space="0" w:color="auto"/>
        <w:right w:val="none" w:sz="0" w:space="0" w:color="auto"/>
      </w:divBdr>
    </w:div>
    <w:div w:id="1931310604">
      <w:bodyDiv w:val="1"/>
      <w:marLeft w:val="0"/>
      <w:marRight w:val="0"/>
      <w:marTop w:val="0"/>
      <w:marBottom w:val="0"/>
      <w:divBdr>
        <w:top w:val="none" w:sz="0" w:space="0" w:color="auto"/>
        <w:left w:val="none" w:sz="0" w:space="0" w:color="auto"/>
        <w:bottom w:val="none" w:sz="0" w:space="0" w:color="auto"/>
        <w:right w:val="none" w:sz="0" w:space="0" w:color="auto"/>
      </w:divBdr>
    </w:div>
    <w:div w:id="1940866905">
      <w:bodyDiv w:val="1"/>
      <w:marLeft w:val="0"/>
      <w:marRight w:val="0"/>
      <w:marTop w:val="0"/>
      <w:marBottom w:val="0"/>
      <w:divBdr>
        <w:top w:val="none" w:sz="0" w:space="0" w:color="auto"/>
        <w:left w:val="none" w:sz="0" w:space="0" w:color="auto"/>
        <w:bottom w:val="none" w:sz="0" w:space="0" w:color="auto"/>
        <w:right w:val="none" w:sz="0" w:space="0" w:color="auto"/>
      </w:divBdr>
    </w:div>
    <w:div w:id="1998923344">
      <w:bodyDiv w:val="1"/>
      <w:marLeft w:val="0"/>
      <w:marRight w:val="0"/>
      <w:marTop w:val="0"/>
      <w:marBottom w:val="0"/>
      <w:divBdr>
        <w:top w:val="none" w:sz="0" w:space="0" w:color="auto"/>
        <w:left w:val="none" w:sz="0" w:space="0" w:color="auto"/>
        <w:bottom w:val="none" w:sz="0" w:space="0" w:color="auto"/>
        <w:right w:val="none" w:sz="0" w:space="0" w:color="auto"/>
      </w:divBdr>
    </w:div>
    <w:div w:id="205661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emf"/><Relationship Id="rId25"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chart" Target="charts/chart2.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chart" Target="charts/chart1.xml"/><Relationship Id="rId28" Type="http://schemas.openxmlformats.org/officeDocument/2006/relationships/image" Target="media/image16.jpeg"/><Relationship Id="rId10" Type="http://schemas.openxmlformats.org/officeDocument/2006/relationships/oleObject" Target="embeddings/oleObject3.bin"/><Relationship Id="rId19" Type="http://schemas.openxmlformats.org/officeDocument/2006/relationships/image" Target="media/image9.png"/><Relationship Id="rId4" Type="http://schemas.openxmlformats.org/officeDocument/2006/relationships/hyperlink" Target="mailto:mtabesh@ut.ac.ir" TargetMode="Externa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My%20articles\my%20thesis\LCA\Submit%204\1\Supplementary%20Information%20(SI)\Supplimentry%20Information%20(SI),%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My%20articles\my%20thesis\LCA\Submit%204\1\Supplementary%20Information%20(SI)\Supplimentry%20Information%20(SI),%20202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'[Chart in Microsoft Word]Sheet2'!$E$5</c:f>
              <c:strCache>
                <c:ptCount val="1"/>
                <c:pt idx="0">
                  <c:v>Chemical consumption</c:v>
                </c:pt>
              </c:strCache>
            </c:strRef>
          </c:tx>
          <c:spPr>
            <a:solidFill>
              <a:srgbClr val="FFFF00"/>
            </a:solidFill>
            <a:ln>
              <a:noFill/>
            </a:ln>
            <a:effectLst/>
          </c:spPr>
          <c:invertIfNegative val="0"/>
          <c:cat>
            <c:strRef>
              <c:f>'[Chart in Microsoft Word]Sheet2'!$D$6:$D$23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'[Chart in Microsoft Word]Sheet2'!$E$6:$E$23</c:f>
              <c:numCache>
                <c:formatCode>General</c:formatCode>
                <c:ptCount val="18"/>
                <c:pt idx="0">
                  <c:v>6.2824890340141507E-2</c:v>
                </c:pt>
                <c:pt idx="1">
                  <c:v>9280.2397723182094</c:v>
                </c:pt>
                <c:pt idx="2">
                  <c:v>515.41021616473199</c:v>
                </c:pt>
                <c:pt idx="3">
                  <c:v>491.35734378563802</c:v>
                </c:pt>
                <c:pt idx="4">
                  <c:v>56443.3725485225</c:v>
                </c:pt>
                <c:pt idx="5">
                  <c:v>288515.57636795897</c:v>
                </c:pt>
                <c:pt idx="6">
                  <c:v>152891.69996113601</c:v>
                </c:pt>
                <c:pt idx="7">
                  <c:v>2570.0041316682</c:v>
                </c:pt>
                <c:pt idx="8">
                  <c:v>521.48135999809404</c:v>
                </c:pt>
                <c:pt idx="9">
                  <c:v>1174.49174572382</c:v>
                </c:pt>
                <c:pt idx="10">
                  <c:v>98.464330743629006</c:v>
                </c:pt>
                <c:pt idx="11">
                  <c:v>4.8770845694423803</c:v>
                </c:pt>
                <c:pt idx="12">
                  <c:v>876329.34685382596</c:v>
                </c:pt>
                <c:pt idx="13">
                  <c:v>11402.6035524323</c:v>
                </c:pt>
                <c:pt idx="14">
                  <c:v>16365.1989669793</c:v>
                </c:pt>
                <c:pt idx="15">
                  <c:v>3647.6902407166199</c:v>
                </c:pt>
                <c:pt idx="16">
                  <c:v>4248.1229965637904</c:v>
                </c:pt>
                <c:pt idx="17">
                  <c:v>45941.807552465201</c:v>
                </c:pt>
              </c:numCache>
            </c:numRef>
          </c:val>
          <c:extLst>
            <c:ext xmlns:c16="http://schemas.microsoft.com/office/drawing/2014/chart" uri="{C3380CC4-5D6E-409C-BE32-E72D297353CC}">
              <c16:uniqueId val="{00000000-F295-4B29-9F21-4339838599D8}"/>
            </c:ext>
          </c:extLst>
        </c:ser>
        <c:ser>
          <c:idx val="1"/>
          <c:order val="1"/>
          <c:tx>
            <c:strRef>
              <c:f>'[Chart in Microsoft Word]Sheet2'!$F$5</c:f>
              <c:strCache>
                <c:ptCount val="1"/>
                <c:pt idx="0">
                  <c:v>Air emissions</c:v>
                </c:pt>
              </c:strCache>
            </c:strRef>
          </c:tx>
          <c:spPr>
            <a:solidFill>
              <a:srgbClr val="CC0000"/>
            </a:solidFill>
            <a:ln>
              <a:noFill/>
            </a:ln>
            <a:effectLst/>
          </c:spPr>
          <c:invertIfNegative val="0"/>
          <c:cat>
            <c:strRef>
              <c:f>'[Chart in Microsoft Word]Sheet2'!$D$6:$D$23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'[Chart in Microsoft Word]Sheet2'!$F$6:$F$23</c:f>
              <c:numCache>
                <c:formatCode>General</c:formatCode>
                <c:ptCount val="18"/>
                <c:pt idx="0">
                  <c:v>78.401066009156494</c:v>
                </c:pt>
                <c:pt idx="1">
                  <c:v>0</c:v>
                </c:pt>
                <c:pt idx="2">
                  <c:v>0</c:v>
                </c:pt>
                <c:pt idx="3">
                  <c:v>0</c:v>
                </c:pt>
                <c:pt idx="4">
                  <c:v>0</c:v>
                </c:pt>
                <c:pt idx="5">
                  <c:v>0</c:v>
                </c:pt>
                <c:pt idx="6">
                  <c:v>66593031.700408697</c:v>
                </c:pt>
                <c:pt idx="7">
                  <c:v>0</c:v>
                </c:pt>
                <c:pt idx="8">
                  <c:v>0</c:v>
                </c:pt>
                <c:pt idx="9">
                  <c:v>0</c:v>
                </c:pt>
                <c:pt idx="10">
                  <c:v>0</c:v>
                </c:pt>
                <c:pt idx="11">
                  <c:v>0</c:v>
                </c:pt>
                <c:pt idx="12">
                  <c:v>0</c:v>
                </c:pt>
                <c:pt idx="13">
                  <c:v>0</c:v>
                </c:pt>
                <c:pt idx="14">
                  <c:v>0</c:v>
                </c:pt>
                <c:pt idx="15">
                  <c:v>0</c:v>
                </c:pt>
                <c:pt idx="16">
                  <c:v>0</c:v>
                </c:pt>
                <c:pt idx="17">
                  <c:v>0</c:v>
                </c:pt>
              </c:numCache>
            </c:numRef>
          </c:val>
          <c:extLst>
            <c:ext xmlns:c16="http://schemas.microsoft.com/office/drawing/2014/chart" uri="{C3380CC4-5D6E-409C-BE32-E72D297353CC}">
              <c16:uniqueId val="{00000001-F295-4B29-9F21-4339838599D8}"/>
            </c:ext>
          </c:extLst>
        </c:ser>
        <c:ser>
          <c:idx val="2"/>
          <c:order val="2"/>
          <c:tx>
            <c:strRef>
              <c:f>'[Chart in Microsoft Word]Sheet2'!$G$5</c:f>
              <c:strCache>
                <c:ptCount val="1"/>
                <c:pt idx="0">
                  <c:v>Energy consumption</c:v>
                </c:pt>
              </c:strCache>
            </c:strRef>
          </c:tx>
          <c:spPr>
            <a:solidFill>
              <a:srgbClr val="00B050"/>
            </a:solidFill>
            <a:ln>
              <a:noFill/>
            </a:ln>
            <a:effectLst/>
          </c:spPr>
          <c:invertIfNegative val="0"/>
          <c:cat>
            <c:strRef>
              <c:f>'[Chart in Microsoft Word]Sheet2'!$D$6:$D$23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'[Chart in Microsoft Word]Sheet2'!$G$6:$G$23</c:f>
              <c:numCache>
                <c:formatCode>General</c:formatCode>
                <c:ptCount val="18"/>
                <c:pt idx="0">
                  <c:v>9.5348843277917599</c:v>
                </c:pt>
                <c:pt idx="1">
                  <c:v>398422.29666735302</c:v>
                </c:pt>
                <c:pt idx="2">
                  <c:v>33216.022787729802</c:v>
                </c:pt>
                <c:pt idx="3">
                  <c:v>19856.789699150799</c:v>
                </c:pt>
                <c:pt idx="4">
                  <c:v>101885.83151056</c:v>
                </c:pt>
                <c:pt idx="5">
                  <c:v>2013377.1130035</c:v>
                </c:pt>
                <c:pt idx="6">
                  <c:v>18425967.585542299</c:v>
                </c:pt>
                <c:pt idx="7">
                  <c:v>34776.637716962403</c:v>
                </c:pt>
                <c:pt idx="8">
                  <c:v>33950.657804307797</c:v>
                </c:pt>
                <c:pt idx="9">
                  <c:v>57755.219434453997</c:v>
                </c:pt>
                <c:pt idx="10">
                  <c:v>589.88465105879698</c:v>
                </c:pt>
                <c:pt idx="11">
                  <c:v>59.090014774732197</c:v>
                </c:pt>
                <c:pt idx="12">
                  <c:v>29856029.693034898</c:v>
                </c:pt>
                <c:pt idx="13">
                  <c:v>135590.25358109901</c:v>
                </c:pt>
                <c:pt idx="14">
                  <c:v>195972.22264708299</c:v>
                </c:pt>
                <c:pt idx="15">
                  <c:v>25978.773587031199</c:v>
                </c:pt>
                <c:pt idx="16">
                  <c:v>7118.6997324746899</c:v>
                </c:pt>
                <c:pt idx="17">
                  <c:v>6405101.8327807803</c:v>
                </c:pt>
              </c:numCache>
            </c:numRef>
          </c:val>
          <c:extLst>
            <c:ext xmlns:c16="http://schemas.microsoft.com/office/drawing/2014/chart" uri="{C3380CC4-5D6E-409C-BE32-E72D297353CC}">
              <c16:uniqueId val="{00000002-F295-4B29-9F21-4339838599D8}"/>
            </c:ext>
          </c:extLst>
        </c:ser>
        <c:ser>
          <c:idx val="3"/>
          <c:order val="3"/>
          <c:tx>
            <c:strRef>
              <c:f>'[Chart in Microsoft Word]Sheet2'!$H$5</c:f>
              <c:strCache>
                <c:ptCount val="1"/>
                <c:pt idx="0">
                  <c:v>Transportation</c:v>
                </c:pt>
              </c:strCache>
            </c:strRef>
          </c:tx>
          <c:spPr>
            <a:solidFill>
              <a:srgbClr val="5D2884"/>
            </a:solidFill>
            <a:ln>
              <a:noFill/>
            </a:ln>
            <a:effectLst/>
          </c:spPr>
          <c:invertIfNegative val="0"/>
          <c:cat>
            <c:strRef>
              <c:f>'[Chart in Microsoft Word]Sheet2'!$D$6:$D$23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'[Chart in Microsoft Word]Sheet2'!$H$6:$H$23</c:f>
              <c:numCache>
                <c:formatCode>General</c:formatCode>
                <c:ptCount val="18"/>
                <c:pt idx="0">
                  <c:v>0.27291276156208399</c:v>
                </c:pt>
                <c:pt idx="1">
                  <c:v>21864.169494142199</c:v>
                </c:pt>
                <c:pt idx="2">
                  <c:v>3743.9050170794299</c:v>
                </c:pt>
                <c:pt idx="3">
                  <c:v>1441.2600912955299</c:v>
                </c:pt>
                <c:pt idx="4">
                  <c:v>40314.471961735697</c:v>
                </c:pt>
                <c:pt idx="5">
                  <c:v>1653756.26683769</c:v>
                </c:pt>
                <c:pt idx="6">
                  <c:v>618458.56454990199</c:v>
                </c:pt>
                <c:pt idx="7">
                  <c:v>2956.9952242641202</c:v>
                </c:pt>
                <c:pt idx="8">
                  <c:v>3823.9907430149501</c:v>
                </c:pt>
                <c:pt idx="9">
                  <c:v>2725.8414794411101</c:v>
                </c:pt>
                <c:pt idx="10">
                  <c:v>159.95282247378199</c:v>
                </c:pt>
                <c:pt idx="11">
                  <c:v>12.1917400530336</c:v>
                </c:pt>
                <c:pt idx="12">
                  <c:v>2099107.3689478501</c:v>
                </c:pt>
                <c:pt idx="13">
                  <c:v>14693.5340636704</c:v>
                </c:pt>
                <c:pt idx="14">
                  <c:v>21250.721313177499</c:v>
                </c:pt>
                <c:pt idx="15">
                  <c:v>44796.088112353202</c:v>
                </c:pt>
                <c:pt idx="16">
                  <c:v>5410.5103464930999</c:v>
                </c:pt>
                <c:pt idx="17">
                  <c:v>172220.683403601</c:v>
                </c:pt>
              </c:numCache>
            </c:numRef>
          </c:val>
          <c:extLst>
            <c:ext xmlns:c16="http://schemas.microsoft.com/office/drawing/2014/chart" uri="{C3380CC4-5D6E-409C-BE32-E72D297353CC}">
              <c16:uniqueId val="{00000003-F295-4B29-9F21-4339838599D8}"/>
            </c:ext>
          </c:extLst>
        </c:ser>
        <c:dLbls>
          <c:showLegendKey val="0"/>
          <c:showVal val="0"/>
          <c:showCatName val="0"/>
          <c:showSerName val="0"/>
          <c:showPercent val="0"/>
          <c:showBubbleSize val="0"/>
        </c:dLbls>
        <c:gapWidth val="150"/>
        <c:overlap val="100"/>
        <c:axId val="1838003583"/>
        <c:axId val="1838003167"/>
      </c:barChart>
      <c:catAx>
        <c:axId val="1838003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003167"/>
        <c:crosses val="autoZero"/>
        <c:auto val="1"/>
        <c:lblAlgn val="ctr"/>
        <c:lblOffset val="100"/>
        <c:noMultiLvlLbl val="0"/>
      </c:catAx>
      <c:valAx>
        <c:axId val="18380031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80035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'\thesis\my LCA\results\compare phases of WWTP\by changing polymer\S1\recipe\[midpoint-wwtp-1.XLSX]Sheet2'!$E$5</c:f>
              <c:strCache>
                <c:ptCount val="1"/>
                <c:pt idx="0">
                  <c:v>Chemical consumption</c:v>
                </c:pt>
              </c:strCache>
            </c:strRef>
          </c:tx>
          <c:spPr>
            <a:solidFill>
              <a:srgbClr val="FFFF00"/>
            </a:solidFill>
            <a:ln>
              <a:noFill/>
            </a:ln>
            <a:effectLst/>
          </c:spPr>
          <c:invertIfNegative val="0"/>
          <c:cat>
            <c:strRef>
              <c:f>'\thesis\my LCA\results\compare phases of WWTP\by changing polymer\S1\recipe\[midpoint-wwtp-1.XLSX]Sheet2'!$D$6:$D$23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'\thesis\my LCA\results\compare phases of WWTP\by changing polymer\S1\recipe\[midpoint-wwtp-1.XLSX]Sheet2'!$E$6:$E$23</c:f>
              <c:numCache>
                <c:formatCode>General</c:formatCode>
                <c:ptCount val="18"/>
                <c:pt idx="0">
                  <c:v>6.2824890340141507E-2</c:v>
                </c:pt>
                <c:pt idx="1">
                  <c:v>9280.2397723182094</c:v>
                </c:pt>
                <c:pt idx="2">
                  <c:v>515.41021616473199</c:v>
                </c:pt>
                <c:pt idx="3">
                  <c:v>491.35734378563802</c:v>
                </c:pt>
                <c:pt idx="4">
                  <c:v>56443.3725485225</c:v>
                </c:pt>
                <c:pt idx="5">
                  <c:v>288515.57636795897</c:v>
                </c:pt>
                <c:pt idx="6">
                  <c:v>152891.69996113601</c:v>
                </c:pt>
                <c:pt idx="7">
                  <c:v>2570.0041316682</c:v>
                </c:pt>
                <c:pt idx="8">
                  <c:v>521.48135999809404</c:v>
                </c:pt>
                <c:pt idx="9">
                  <c:v>1174.49174572382</c:v>
                </c:pt>
                <c:pt idx="10">
                  <c:v>98.464330743629006</c:v>
                </c:pt>
                <c:pt idx="11">
                  <c:v>4.8770845694423803</c:v>
                </c:pt>
                <c:pt idx="12">
                  <c:v>876329.34685382596</c:v>
                </c:pt>
                <c:pt idx="13">
                  <c:v>11402.6035524323</c:v>
                </c:pt>
                <c:pt idx="14">
                  <c:v>16365.1989669793</c:v>
                </c:pt>
                <c:pt idx="15">
                  <c:v>3647.6902407166199</c:v>
                </c:pt>
                <c:pt idx="16">
                  <c:v>4248.1229965637904</c:v>
                </c:pt>
                <c:pt idx="17">
                  <c:v>45941.807552465201</c:v>
                </c:pt>
              </c:numCache>
            </c:numRef>
          </c:val>
          <c:extLst>
            <c:ext xmlns:c16="http://schemas.microsoft.com/office/drawing/2014/chart" uri="{C3380CC4-5D6E-409C-BE32-E72D297353CC}">
              <c16:uniqueId val="{00000000-6B60-454A-BDE4-F781CF8A2355}"/>
            </c:ext>
          </c:extLst>
        </c:ser>
        <c:ser>
          <c:idx val="1"/>
          <c:order val="1"/>
          <c:tx>
            <c:strRef>
              <c:f>'\thesis\my LCA\results\compare phases of WWTP\by changing polymer\S1\recipe\[midpoint-wwtp-1.XLSX]Sheet2'!$F$5</c:f>
              <c:strCache>
                <c:ptCount val="1"/>
                <c:pt idx="0">
                  <c:v>Air emissions</c:v>
                </c:pt>
              </c:strCache>
            </c:strRef>
          </c:tx>
          <c:spPr>
            <a:solidFill>
              <a:srgbClr val="CC0000"/>
            </a:solidFill>
            <a:ln>
              <a:noFill/>
            </a:ln>
            <a:effectLst/>
          </c:spPr>
          <c:invertIfNegative val="0"/>
          <c:cat>
            <c:strRef>
              <c:f>'\thesis\my LCA\results\compare phases of WWTP\by changing polymer\S1\recipe\[midpoint-wwtp-1.XLSX]Sheet2'!$D$6:$D$23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'\thesis\my LCA\results\compare phases of WWTP\by changing polymer\S1\recipe\[midpoint-wwtp-1.XLSX]Sheet2'!$F$6:$F$23</c:f>
              <c:numCache>
                <c:formatCode>General</c:formatCode>
                <c:ptCount val="18"/>
                <c:pt idx="0">
                  <c:v>78.082402040456699</c:v>
                </c:pt>
                <c:pt idx="1">
                  <c:v>0</c:v>
                </c:pt>
                <c:pt idx="2">
                  <c:v>0</c:v>
                </c:pt>
                <c:pt idx="3">
                  <c:v>0</c:v>
                </c:pt>
                <c:pt idx="4">
                  <c:v>0</c:v>
                </c:pt>
                <c:pt idx="5">
                  <c:v>0</c:v>
                </c:pt>
                <c:pt idx="6">
                  <c:v>65979083.693402402</c:v>
                </c:pt>
                <c:pt idx="7">
                  <c:v>0</c:v>
                </c:pt>
                <c:pt idx="8">
                  <c:v>0</c:v>
                </c:pt>
                <c:pt idx="9">
                  <c:v>0</c:v>
                </c:pt>
                <c:pt idx="10">
                  <c:v>0</c:v>
                </c:pt>
                <c:pt idx="11">
                  <c:v>0</c:v>
                </c:pt>
                <c:pt idx="12">
                  <c:v>0</c:v>
                </c:pt>
                <c:pt idx="13">
                  <c:v>0</c:v>
                </c:pt>
                <c:pt idx="14">
                  <c:v>0</c:v>
                </c:pt>
                <c:pt idx="15">
                  <c:v>0</c:v>
                </c:pt>
                <c:pt idx="16">
                  <c:v>0</c:v>
                </c:pt>
                <c:pt idx="17">
                  <c:v>0</c:v>
                </c:pt>
              </c:numCache>
            </c:numRef>
          </c:val>
          <c:extLst>
            <c:ext xmlns:c16="http://schemas.microsoft.com/office/drawing/2014/chart" uri="{C3380CC4-5D6E-409C-BE32-E72D297353CC}">
              <c16:uniqueId val="{00000001-6B60-454A-BDE4-F781CF8A2355}"/>
            </c:ext>
          </c:extLst>
        </c:ser>
        <c:ser>
          <c:idx val="2"/>
          <c:order val="2"/>
          <c:tx>
            <c:strRef>
              <c:f>'\thesis\my LCA\results\compare phases of WWTP\by changing polymer\S1\recipe\[midpoint-wwtp-1.XLSX]Sheet2'!$G$5</c:f>
              <c:strCache>
                <c:ptCount val="1"/>
                <c:pt idx="0">
                  <c:v>Energy consumption</c:v>
                </c:pt>
              </c:strCache>
            </c:strRef>
          </c:tx>
          <c:spPr>
            <a:solidFill>
              <a:srgbClr val="00B050"/>
            </a:solidFill>
            <a:ln>
              <a:noFill/>
            </a:ln>
            <a:effectLst/>
          </c:spPr>
          <c:invertIfNegative val="0"/>
          <c:cat>
            <c:strRef>
              <c:f>'\thesis\my LCA\results\compare phases of WWTP\by changing polymer\S1\recipe\[midpoint-wwtp-1.XLSX]Sheet2'!$D$6:$D$23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'\thesis\my LCA\results\compare phases of WWTP\by changing polymer\S1\recipe\[midpoint-wwtp-1.XLSX]Sheet2'!$G$6:$G$23</c:f>
              <c:numCache>
                <c:formatCode>General</c:formatCode>
                <c:ptCount val="18"/>
                <c:pt idx="0">
                  <c:v>7.7429978556004899</c:v>
                </c:pt>
                <c:pt idx="1">
                  <c:v>323546.97578520101</c:v>
                </c:pt>
                <c:pt idx="2">
                  <c:v>26973.750742557098</c:v>
                </c:pt>
                <c:pt idx="3">
                  <c:v>16125.112248240899</c:v>
                </c:pt>
                <c:pt idx="4">
                  <c:v>82738.473565210894</c:v>
                </c:pt>
                <c:pt idx="5">
                  <c:v>1635004.0684879201</c:v>
                </c:pt>
                <c:pt idx="6">
                  <c:v>14963183.8832449</c:v>
                </c:pt>
                <c:pt idx="7">
                  <c:v>28241.0800184084</c:v>
                </c:pt>
                <c:pt idx="8">
                  <c:v>27570.3261348177</c:v>
                </c:pt>
                <c:pt idx="9">
                  <c:v>46901.307331777803</c:v>
                </c:pt>
                <c:pt idx="10">
                  <c:v>479.02789705449101</c:v>
                </c:pt>
                <c:pt idx="11">
                  <c:v>47.985255191251497</c:v>
                </c:pt>
                <c:pt idx="12">
                  <c:v>24245199.620943099</c:v>
                </c:pt>
                <c:pt idx="13">
                  <c:v>110108.838935639</c:v>
                </c:pt>
                <c:pt idx="14">
                  <c:v>159143.25203618401</c:v>
                </c:pt>
                <c:pt idx="15">
                  <c:v>21096.594490318301</c:v>
                </c:pt>
                <c:pt idx="16">
                  <c:v>5780.88573162386</c:v>
                </c:pt>
                <c:pt idx="17">
                  <c:v>5201393.9604457002</c:v>
                </c:pt>
              </c:numCache>
            </c:numRef>
          </c:val>
          <c:extLst>
            <c:ext xmlns:c16="http://schemas.microsoft.com/office/drawing/2014/chart" uri="{C3380CC4-5D6E-409C-BE32-E72D297353CC}">
              <c16:uniqueId val="{00000002-6B60-454A-BDE4-F781CF8A2355}"/>
            </c:ext>
          </c:extLst>
        </c:ser>
        <c:ser>
          <c:idx val="3"/>
          <c:order val="3"/>
          <c:tx>
            <c:strRef>
              <c:f>'\thesis\my LCA\results\compare phases of WWTP\by changing polymer\S1\recipe\[midpoint-wwtp-1.XLSX]Sheet2'!$H$5</c:f>
              <c:strCache>
                <c:ptCount val="1"/>
                <c:pt idx="0">
                  <c:v>Transportation</c:v>
                </c:pt>
              </c:strCache>
            </c:strRef>
          </c:tx>
          <c:spPr>
            <a:solidFill>
              <a:srgbClr val="5D2884"/>
            </a:solidFill>
            <a:ln>
              <a:noFill/>
            </a:ln>
            <a:effectLst/>
          </c:spPr>
          <c:invertIfNegative val="0"/>
          <c:cat>
            <c:strRef>
              <c:f>'\thesis\my LCA\results\compare phases of WWTP\by changing polymer\S1\recipe\[midpoint-wwtp-1.XLSX]Sheet2'!$D$6:$D$23</c:f>
              <c:strCache>
                <c:ptCount val="18"/>
                <c:pt idx="0">
                  <c:v>Stratospheric ozone depletion</c:v>
                </c:pt>
                <c:pt idx="1">
                  <c:v>Ionizing radiation</c:v>
                </c:pt>
                <c:pt idx="2">
                  <c:v>Ozone formation, Human health</c:v>
                </c:pt>
                <c:pt idx="3">
                  <c:v>Fine particulate matter formation</c:v>
                </c:pt>
                <c:pt idx="4">
                  <c:v>Human carcinogenic toxicity</c:v>
                </c:pt>
                <c:pt idx="5">
                  <c:v>Human non-carcinogenic toxicity</c:v>
                </c:pt>
                <c:pt idx="6">
                  <c:v>Global warming</c:v>
                </c:pt>
                <c:pt idx="7">
                  <c:v>Water consumption</c:v>
                </c:pt>
                <c:pt idx="8">
                  <c:v>Ozone formation, Terrestrial ecosystems</c:v>
                </c:pt>
                <c:pt idx="9">
                  <c:v>Terrestrial acidification</c:v>
                </c:pt>
                <c:pt idx="10">
                  <c:v>Freshwater eutrophication</c:v>
                </c:pt>
                <c:pt idx="11">
                  <c:v>Marine eutrophication</c:v>
                </c:pt>
                <c:pt idx="12">
                  <c:v>Terrestrial ecotoxicity</c:v>
                </c:pt>
                <c:pt idx="13">
                  <c:v>Freshwater ecotoxicity</c:v>
                </c:pt>
                <c:pt idx="14">
                  <c:v>Marine ecotoxicity</c:v>
                </c:pt>
                <c:pt idx="15">
                  <c:v>Land use</c:v>
                </c:pt>
                <c:pt idx="16">
                  <c:v>Mineral resource scarcity</c:v>
                </c:pt>
                <c:pt idx="17">
                  <c:v>Fossil resource scarcity</c:v>
                </c:pt>
              </c:strCache>
            </c:strRef>
          </c:cat>
          <c:val>
            <c:numRef>
              <c:f>'\thesis\my LCA\results\compare phases of WWTP\by changing polymer\S1\recipe\[midpoint-wwtp-1.XLSX]Sheet2'!$H$6:$H$23</c:f>
              <c:numCache>
                <c:formatCode>General</c:formatCode>
                <c:ptCount val="18"/>
                <c:pt idx="0">
                  <c:v>0.22453216955618199</c:v>
                </c:pt>
                <c:pt idx="1">
                  <c:v>17894.240348110299</c:v>
                </c:pt>
                <c:pt idx="2">
                  <c:v>3068.0937792277</c:v>
                </c:pt>
                <c:pt idx="3">
                  <c:v>1178.8123364005201</c:v>
                </c:pt>
                <c:pt idx="4">
                  <c:v>32955.855359475398</c:v>
                </c:pt>
                <c:pt idx="5">
                  <c:v>1348766.7132230599</c:v>
                </c:pt>
                <c:pt idx="6">
                  <c:v>509336.79873352498</c:v>
                </c:pt>
                <c:pt idx="7">
                  <c:v>2422.13003569495</c:v>
                </c:pt>
                <c:pt idx="8">
                  <c:v>3133.6724881054301</c:v>
                </c:pt>
                <c:pt idx="9">
                  <c:v>2234.03377276424</c:v>
                </c:pt>
                <c:pt idx="10">
                  <c:v>130.65354831914499</c:v>
                </c:pt>
                <c:pt idx="11">
                  <c:v>9.9585832606433993</c:v>
                </c:pt>
                <c:pt idx="12">
                  <c:v>1764838.8094953899</c:v>
                </c:pt>
                <c:pt idx="13">
                  <c:v>12089.7156005713</c:v>
                </c:pt>
                <c:pt idx="14">
                  <c:v>17505.889603397402</c:v>
                </c:pt>
                <c:pt idx="15">
                  <c:v>36575.968724213897</c:v>
                </c:pt>
                <c:pt idx="16">
                  <c:v>4413.5590720210803</c:v>
                </c:pt>
                <c:pt idx="17">
                  <c:v>142242.03744289701</c:v>
                </c:pt>
              </c:numCache>
            </c:numRef>
          </c:val>
          <c:extLst>
            <c:ext xmlns:c16="http://schemas.microsoft.com/office/drawing/2014/chart" uri="{C3380CC4-5D6E-409C-BE32-E72D297353CC}">
              <c16:uniqueId val="{00000003-6B60-454A-BDE4-F781CF8A2355}"/>
            </c:ext>
          </c:extLst>
        </c:ser>
        <c:dLbls>
          <c:showLegendKey val="0"/>
          <c:showVal val="0"/>
          <c:showCatName val="0"/>
          <c:showSerName val="0"/>
          <c:showPercent val="0"/>
          <c:showBubbleSize val="0"/>
        </c:dLbls>
        <c:gapWidth val="150"/>
        <c:overlap val="100"/>
        <c:axId val="1838003583"/>
        <c:axId val="1838003167"/>
      </c:barChart>
      <c:catAx>
        <c:axId val="1838003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8003167"/>
        <c:crosses val="autoZero"/>
        <c:auto val="1"/>
        <c:lblAlgn val="ctr"/>
        <c:lblOffset val="100"/>
        <c:noMultiLvlLbl val="0"/>
      </c:catAx>
      <c:valAx>
        <c:axId val="18380031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380035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658</TotalTime>
  <Pages>26</Pages>
  <Words>6295</Words>
  <Characters>35884</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Haniye Safarpour</dc:creator>
  <cp:keywords/>
  <dc:description/>
  <cp:lastModifiedBy>Haniye Safarpour</cp:lastModifiedBy>
  <cp:revision>2</cp:revision>
  <dcterms:created xsi:type="dcterms:W3CDTF">2021-06-26T06:53:00Z</dcterms:created>
  <dcterms:modified xsi:type="dcterms:W3CDTF">2021-10-21T08:52:00Z</dcterms:modified>
</cp:coreProperties>
</file>