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8C" w:rsidRPr="0092208C" w:rsidRDefault="0092208C" w:rsidP="0092208C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 w:themeColor="text1"/>
          <w:sz w:val="28"/>
          <w:szCs w:val="28"/>
        </w:rPr>
      </w:pPr>
      <w:r w:rsidRPr="0092208C">
        <w:rPr>
          <w:rFonts w:ascii="Georgia" w:eastAsia="Times New Roman" w:hAnsi="Georgia" w:cs="Times New Roman"/>
          <w:b/>
          <w:bCs/>
          <w:color w:val="000000" w:themeColor="text1"/>
          <w:sz w:val="28"/>
          <w:szCs w:val="28"/>
        </w:rPr>
        <w:t>Highlights</w:t>
      </w:r>
      <w:r>
        <w:rPr>
          <w:rFonts w:ascii="Georgia" w:eastAsia="Times New Roman" w:hAnsi="Georgia" w:cs="Times New Roman"/>
          <w:b/>
          <w:bCs/>
          <w:color w:val="000000" w:themeColor="text1"/>
          <w:sz w:val="28"/>
          <w:szCs w:val="28"/>
        </w:rPr>
        <w:t>:</w:t>
      </w:r>
      <w:bookmarkStart w:id="0" w:name="_GoBack"/>
      <w:bookmarkEnd w:id="0"/>
    </w:p>
    <w:p w:rsidR="0092208C" w:rsidRPr="0092208C" w:rsidRDefault="0092208C" w:rsidP="0092208C">
      <w:pPr>
        <w:rPr>
          <w:sz w:val="20"/>
          <w:szCs w:val="20"/>
        </w:rPr>
      </w:pPr>
    </w:p>
    <w:p w:rsidR="0092208C" w:rsidRPr="0068328F" w:rsidRDefault="00705A4E" w:rsidP="00705A4E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</w:rPr>
        <w:t>E</w:t>
      </w:r>
      <w:r w:rsidR="00653601" w:rsidRPr="0068328F">
        <w:rPr>
          <w:rFonts w:ascii="Georgia" w:eastAsia="Times New Roman" w:hAnsi="Georgia" w:cs="Times New Roman"/>
          <w:color w:val="000000" w:themeColor="text1"/>
          <w:sz w:val="24"/>
          <w:szCs w:val="24"/>
        </w:rPr>
        <w:t>nvironmental impacts of water demand management on wa</w:t>
      </w:r>
      <w:r w:rsidR="00042926">
        <w:rPr>
          <w:rFonts w:ascii="Georgia" w:eastAsia="Times New Roman" w:hAnsi="Georgia" w:cs="Times New Roman"/>
          <w:color w:val="000000" w:themeColor="text1"/>
          <w:sz w:val="24"/>
          <w:szCs w:val="24"/>
        </w:rPr>
        <w:t xml:space="preserve">stewater system were </w:t>
      </w:r>
      <w:r>
        <w:rPr>
          <w:rFonts w:ascii="Georgia" w:eastAsia="Times New Roman" w:hAnsi="Georgia" w:cs="Times New Roman"/>
          <w:color w:val="000000" w:themeColor="text1"/>
          <w:sz w:val="24"/>
          <w:szCs w:val="24"/>
        </w:rPr>
        <w:t>assessed</w:t>
      </w:r>
    </w:p>
    <w:p w:rsidR="008F2141" w:rsidRPr="0068328F" w:rsidRDefault="00705A4E" w:rsidP="00705A4E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>
        <w:rPr>
          <w:rFonts w:ascii="Georgia" w:eastAsia="Times New Roman" w:hAnsi="Georgia" w:cs="Times New Roman"/>
          <w:color w:val="000000" w:themeColor="text1"/>
          <w:sz w:val="24"/>
          <w:szCs w:val="24"/>
        </w:rPr>
        <w:t xml:space="preserve">Environmental impact of WWTP </w:t>
      </w:r>
      <w:r w:rsidR="00653601" w:rsidRPr="0068328F">
        <w:rPr>
          <w:rFonts w:ascii="Georgia" w:eastAsia="Times New Roman" w:hAnsi="Georgia" w:cs="Times New Roman"/>
          <w:color w:val="000000" w:themeColor="text1"/>
          <w:sz w:val="24"/>
          <w:szCs w:val="24"/>
        </w:rPr>
        <w:t>is 8 times greater tha</w:t>
      </w:r>
      <w:r>
        <w:rPr>
          <w:rFonts w:ascii="Georgia" w:eastAsia="Times New Roman" w:hAnsi="Georgia" w:cs="Times New Roman"/>
          <w:color w:val="000000" w:themeColor="text1"/>
          <w:sz w:val="24"/>
          <w:szCs w:val="24"/>
        </w:rPr>
        <w:t>n sewer network</w:t>
      </w:r>
    </w:p>
    <w:p w:rsidR="006C7AE3" w:rsidRPr="00A41E0E" w:rsidRDefault="00653601" w:rsidP="0068328F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68328F">
        <w:rPr>
          <w:rFonts w:ascii="Georgia" w:eastAsia="Times New Roman" w:hAnsi="Georgia" w:cs="Times New Roman"/>
          <w:color w:val="000000" w:themeColor="text1"/>
          <w:sz w:val="24"/>
          <w:szCs w:val="24"/>
        </w:rPr>
        <w:t xml:space="preserve">Scenario with the minimum water consumption has the highest environmental </w:t>
      </w:r>
      <w:r w:rsidRPr="00A41E0E">
        <w:rPr>
          <w:rFonts w:ascii="Georgia" w:eastAsia="Times New Roman" w:hAnsi="Georgia" w:cs="Times New Roman"/>
          <w:color w:val="000000" w:themeColor="text1"/>
          <w:sz w:val="24"/>
          <w:szCs w:val="24"/>
        </w:rPr>
        <w:t>impacts</w:t>
      </w:r>
    </w:p>
    <w:p w:rsidR="00A73CC9" w:rsidRPr="00A41E0E" w:rsidRDefault="00A73CC9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A41E0E">
        <w:rPr>
          <w:rFonts w:ascii="Georgia" w:eastAsia="Times New Roman" w:hAnsi="Georgia" w:cs="Times New Roman"/>
          <w:color w:val="000000" w:themeColor="text1"/>
          <w:sz w:val="24"/>
          <w:szCs w:val="24"/>
        </w:rPr>
        <w:t>68% of reduction in wastewater production decreases 18% of environmental impacts</w:t>
      </w:r>
    </w:p>
    <w:p w:rsidR="002E5EAD" w:rsidRPr="005D0FFA" w:rsidRDefault="002E5EAD" w:rsidP="005D0FFA">
      <w:pPr>
        <w:spacing w:after="240" w:line="360" w:lineRule="auto"/>
        <w:jc w:val="both"/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</w:p>
    <w:sectPr w:rsidR="002E5EAD" w:rsidRPr="005D0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5A6B"/>
    <w:multiLevelType w:val="hybridMultilevel"/>
    <w:tmpl w:val="E982D3AE"/>
    <w:lvl w:ilvl="0" w:tplc="35FEDB4E">
      <w:start w:val="6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B1E6B"/>
    <w:multiLevelType w:val="hybridMultilevel"/>
    <w:tmpl w:val="FD38067A"/>
    <w:lvl w:ilvl="0" w:tplc="35FEDB4E">
      <w:start w:val="6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D443E"/>
    <w:multiLevelType w:val="hybridMultilevel"/>
    <w:tmpl w:val="74C89048"/>
    <w:lvl w:ilvl="0" w:tplc="F3966B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54C27"/>
    <w:multiLevelType w:val="hybridMultilevel"/>
    <w:tmpl w:val="53B0D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8C"/>
    <w:rsid w:val="000166E9"/>
    <w:rsid w:val="00042926"/>
    <w:rsid w:val="000C77A4"/>
    <w:rsid w:val="000F6E31"/>
    <w:rsid w:val="002347F9"/>
    <w:rsid w:val="002E5EAD"/>
    <w:rsid w:val="00482A79"/>
    <w:rsid w:val="005D0FFA"/>
    <w:rsid w:val="006513A4"/>
    <w:rsid w:val="00653601"/>
    <w:rsid w:val="0068328F"/>
    <w:rsid w:val="006A5EB9"/>
    <w:rsid w:val="006C7AE3"/>
    <w:rsid w:val="00705A4E"/>
    <w:rsid w:val="00826019"/>
    <w:rsid w:val="008F2141"/>
    <w:rsid w:val="0092208C"/>
    <w:rsid w:val="00925C23"/>
    <w:rsid w:val="00A1394C"/>
    <w:rsid w:val="00A41E0E"/>
    <w:rsid w:val="00A527F2"/>
    <w:rsid w:val="00A73CC9"/>
    <w:rsid w:val="00AE1925"/>
    <w:rsid w:val="00C54B72"/>
    <w:rsid w:val="00C8223E"/>
    <w:rsid w:val="00DC0D8E"/>
    <w:rsid w:val="00E9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71ECB-CDF3-48D0-A1D4-BB22FB2B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220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20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922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5C092-214E-4D2A-B022-17CF1576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Seyyed Ahmadreza Shahangian</dc:creator>
  <cp:keywords/>
  <dc:description/>
  <cp:lastModifiedBy>Windows User</cp:lastModifiedBy>
  <cp:revision>4</cp:revision>
  <dcterms:created xsi:type="dcterms:W3CDTF">2021-02-17T09:55:00Z</dcterms:created>
  <dcterms:modified xsi:type="dcterms:W3CDTF">2021-05-16T15:25:00Z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68f441cf-ed2e-37a8-a0c7-3b71ccbdf7c8</vt:lpwstr>
  </property>
  <property fmtid="{D5CDD505-2E9C-101B-9397-08002B2CF9AE}" pid="4" name="Mendeley Citation Style_1">
    <vt:lpwstr>http://www.zotero.org/styles/harvard1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http://www.zotero.org/styles/journal-of-environmental-management</vt:lpwstr>
  </property>
  <property fmtid="{D5CDD505-2E9C-101B-9397-08002B2CF9AE}" pid="20" name="Mendeley Recent Style Name 7_1">
    <vt:lpwstr>Journal of Environmental Management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