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Supplementary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Appendix 1: Questionnaire on </w:t>
      </w:r>
      <w:r>
        <w:rPr>
          <w:rFonts w:hint="eastAsia" w:ascii="Times New Roman" w:hAnsi="Times New Roman" w:cs="Times New Roman"/>
          <w:b/>
          <w:bCs/>
          <w:sz w:val="24"/>
        </w:rPr>
        <w:t>personal</w:t>
      </w:r>
      <w:r>
        <w:rPr>
          <w:rFonts w:ascii="Times New Roman" w:hAnsi="Times New Roman" w:cs="Times New Roman"/>
          <w:b/>
          <w:bCs/>
          <w:sz w:val="24"/>
        </w:rPr>
        <w:t xml:space="preserve"> characteristics of the participants: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Times New Roman" w:hAnsi="Times New Roman" w:cs="Times New Roman"/>
          <w:b/>
          <w:bCs/>
          <w:sz w:val="24"/>
          <w:szCs w:val="21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1"/>
        </w:rPr>
        <w:t>Identification Number：</w:t>
      </w:r>
      <w:r>
        <w:rPr>
          <w:rFonts w:ascii="Times New Roman" w:hAnsi="Times New Roman" w:cs="Times New Roman"/>
          <w:b/>
          <w:bCs/>
          <w:sz w:val="24"/>
          <w:szCs w:val="21"/>
          <w:u w:val="single"/>
        </w:rPr>
        <w:t xml:space="preserve">                    </w:t>
      </w:r>
    </w:p>
    <w:p>
      <w:pPr>
        <w:adjustRightInd w:val="0"/>
        <w:spacing w:line="360" w:lineRule="auto"/>
        <w:textAlignment w:val="baseline"/>
        <w:rPr>
          <w:rFonts w:ascii="Times New Roman" w:hAnsi="Times New Roman" w:cs="Times New Roman"/>
          <w:b/>
          <w:bCs/>
          <w:sz w:val="24"/>
          <w:szCs w:val="21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1"/>
        </w:rPr>
        <w:t>Time of enrollment (DD/MM/YY):</w:t>
      </w:r>
      <w:r>
        <w:rPr>
          <w:rFonts w:ascii="Times New Roman" w:hAnsi="Times New Roman" w:cs="Times New Roman"/>
          <w:b/>
          <w:bCs/>
          <w:sz w:val="24"/>
          <w:szCs w:val="21"/>
          <w:u w:val="single"/>
        </w:rPr>
        <w:t xml:space="preserve">                    </w:t>
      </w:r>
    </w:p>
    <w:p>
      <w:pPr>
        <w:adjustRightInd w:val="0"/>
        <w:spacing w:line="360" w:lineRule="auto"/>
        <w:textAlignment w:val="baseline"/>
        <w:rPr>
          <w:rFonts w:ascii="Times New Roman" w:hAnsi="Times New Roman" w:cs="Times New Roman"/>
          <w:b/>
          <w:bCs/>
          <w:sz w:val="24"/>
          <w:szCs w:val="21"/>
          <w:u w:val="single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Part 1. Demographic characteristics</w:t>
      </w:r>
    </w:p>
    <w:p>
      <w:pPr>
        <w:spacing w:line="360" w:lineRule="auto"/>
        <w:rPr>
          <w:rFonts w:ascii="Times New Roman" w:hAnsi="Times New Roman" w:cs="Times New Roman"/>
          <w:sz w:val="24"/>
          <w:szCs w:val="21"/>
          <w:u w:val="single"/>
        </w:rPr>
      </w:pPr>
      <w:r>
        <w:rPr>
          <w:rFonts w:ascii="Times New Roman" w:hAnsi="Times New Roman" w:cs="Times New Roman"/>
          <w:sz w:val="24"/>
        </w:rPr>
        <w:t>1.1 Name</w:t>
      </w:r>
      <w:r>
        <w:rPr>
          <w:rFonts w:ascii="Times New Roman" w:hAnsi="Times New Roman" w:cs="Times New Roman"/>
          <w:sz w:val="24"/>
          <w:szCs w:val="21"/>
        </w:rPr>
        <w:t>:________________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 Gender</w:t>
      </w:r>
      <w:r>
        <w:rPr>
          <w:rFonts w:ascii="Times New Roman" w:hAnsi="Times New Roman" w:cs="Times New Roman"/>
          <w:sz w:val="24"/>
          <w:szCs w:val="21"/>
        </w:rPr>
        <w:t>:</w:t>
      </w:r>
      <w:r>
        <w:rPr>
          <w:rFonts w:hint="eastAsia" w:ascii="Times New Roman" w:hAnsi="Times New Roman" w:cs="Times New Roman"/>
          <w:sz w:val="24"/>
          <w:szCs w:val="21"/>
        </w:rPr>
        <w:t xml:space="preserve"> </w:t>
      </w:r>
      <w:r>
        <w:rPr>
          <w:rFonts w:ascii="Times New Roman" w:hAnsi="Times New Roman" w:cs="Times New Roman"/>
          <w:sz w:val="24"/>
        </w:rPr>
        <w:t>male/female</w:t>
      </w:r>
    </w:p>
    <w:p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</w:rPr>
        <w:t xml:space="preserve">1.3 </w:t>
      </w:r>
      <w:r>
        <w:rPr>
          <w:rFonts w:hint="eastAsia" w:ascii="Times New Roman" w:hAnsi="Times New Roman" w:cs="Times New Roman"/>
          <w:sz w:val="24"/>
        </w:rPr>
        <w:t>Age</w:t>
      </w:r>
      <w:r>
        <w:rPr>
          <w:rFonts w:ascii="Times New Roman" w:hAnsi="Times New Roman" w:cs="Times New Roman"/>
          <w:sz w:val="24"/>
          <w:szCs w:val="21"/>
        </w:rPr>
        <w:t>:________________</w:t>
      </w:r>
      <w:r>
        <w:rPr>
          <w:rFonts w:hint="eastAsia" w:ascii="Times New Roman" w:hAnsi="Times New Roman" w:cs="Times New Roman"/>
          <w:sz w:val="24"/>
          <w:szCs w:val="21"/>
        </w:rPr>
        <w:t xml:space="preserve"> in years</w:t>
      </w:r>
      <w:r>
        <w:rPr>
          <w:rFonts w:ascii="Times New Roman" w:hAnsi="Times New Roman" w:cs="Times New Roman"/>
          <w:sz w:val="24"/>
          <w:szCs w:val="21"/>
        </w:rPr>
        <w:t>;</w:t>
      </w:r>
      <w:r>
        <w:rPr>
          <w:rFonts w:hint="eastAsia" w:ascii="Times New Roman" w:hAnsi="Times New Roman" w:cs="Times New Roman"/>
          <w:sz w:val="24"/>
          <w:szCs w:val="21"/>
        </w:rPr>
        <w:t xml:space="preserve"> </w:t>
      </w:r>
      <w:r>
        <w:rPr>
          <w:rFonts w:ascii="Times New Roman" w:hAnsi="Times New Roman" w:cs="Times New Roman"/>
          <w:sz w:val="24"/>
        </w:rPr>
        <w:t>Date of birth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(DD/MM/YY)</w:t>
      </w:r>
      <w:r>
        <w:rPr>
          <w:rFonts w:ascii="Times New Roman" w:hAnsi="Times New Roman" w:cs="Times New Roman"/>
          <w:sz w:val="24"/>
          <w:szCs w:val="21"/>
        </w:rPr>
        <w:t>:________________</w:t>
      </w:r>
    </w:p>
    <w:p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>1.4</w:t>
      </w:r>
      <w:r>
        <w:rPr>
          <w:rFonts w:hint="eastAsia" w:ascii="Times New Roman" w:hAnsi="Times New Roman" w:cs="Times New Roman"/>
          <w:sz w:val="24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1"/>
        </w:rPr>
        <w:t>Address: City ________________; Sub-city ________________; Woreda ________________</w:t>
      </w:r>
    </w:p>
    <w:p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>
        <w:rPr>
          <w:rFonts w:hint="eastAsia" w:ascii="Times New Roman" w:hAnsi="Times New Roman" w:cs="Times New Roman"/>
          <w:sz w:val="24"/>
          <w:szCs w:val="21"/>
        </w:rPr>
        <w:t>1.5</w:t>
      </w:r>
      <w:r>
        <w:rPr>
          <w:rFonts w:ascii="Times New Roman" w:hAnsi="Times New Roman" w:cs="Times New Roman"/>
          <w:sz w:val="24"/>
        </w:rPr>
        <w:t xml:space="preserve"> Phone number: </w:t>
      </w:r>
      <w:r>
        <w:rPr>
          <w:rFonts w:ascii="Times New Roman" w:hAnsi="Times New Roman" w:cs="Times New Roman"/>
          <w:sz w:val="24"/>
          <w:szCs w:val="21"/>
        </w:rPr>
        <w:t>________________; Telephone: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1"/>
        </w:rPr>
        <w:t>________________</w:t>
      </w:r>
    </w:p>
    <w:p>
      <w:pPr>
        <w:spacing w:line="360" w:lineRule="auto"/>
        <w:ind w:left="480" w:hanging="480" w:hangingChars="20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>1.</w:t>
      </w:r>
      <w:r>
        <w:rPr>
          <w:rFonts w:hint="eastAsia" w:ascii="Times New Roman" w:hAnsi="Times New Roman" w:cs="Times New Roman"/>
          <w:sz w:val="24"/>
          <w:szCs w:val="21"/>
        </w:rPr>
        <w:t>6</w:t>
      </w:r>
      <w:r>
        <w:rPr>
          <w:rFonts w:ascii="Times New Roman" w:hAnsi="Times New Roman" w:cs="Times New Roman"/>
          <w:sz w:val="24"/>
          <w:szCs w:val="21"/>
        </w:rPr>
        <w:t xml:space="preserve"> Education status: </w:t>
      </w:r>
      <w:r>
        <w:rPr>
          <w:rFonts w:hint="eastAsia" w:ascii="Times New Roman" w:hAnsi="Times New Roman" w:cs="Times New Roman"/>
          <w:sz w:val="24"/>
          <w:szCs w:val="21"/>
        </w:rPr>
        <w:t>I</w:t>
      </w:r>
      <w:r>
        <w:rPr>
          <w:rFonts w:ascii="Times New Roman" w:hAnsi="Times New Roman" w:cs="Times New Roman"/>
          <w:sz w:val="24"/>
          <w:szCs w:val="21"/>
        </w:rPr>
        <w:t>lliteracy /</w:t>
      </w:r>
      <w:r>
        <w:rPr>
          <w:rFonts w:hint="eastAsia" w:ascii="Times New Roman" w:hAnsi="Times New Roman" w:cs="Times New Roman"/>
          <w:sz w:val="24"/>
          <w:szCs w:val="21"/>
        </w:rPr>
        <w:t>P</w:t>
      </w:r>
      <w:r>
        <w:rPr>
          <w:rFonts w:ascii="Times New Roman" w:hAnsi="Times New Roman" w:cs="Times New Roman"/>
          <w:sz w:val="24"/>
          <w:szCs w:val="21"/>
        </w:rPr>
        <w:t>rimary school /</w:t>
      </w:r>
      <w:r>
        <w:rPr>
          <w:rFonts w:hint="eastAsia" w:ascii="Times New Roman" w:hAnsi="Times New Roman" w:cs="Times New Roman"/>
          <w:sz w:val="24"/>
          <w:szCs w:val="21"/>
        </w:rPr>
        <w:t>M</w:t>
      </w:r>
      <w:r>
        <w:rPr>
          <w:rFonts w:ascii="Times New Roman" w:hAnsi="Times New Roman" w:cs="Times New Roman"/>
          <w:sz w:val="24"/>
          <w:szCs w:val="21"/>
        </w:rPr>
        <w:t>iddle school /</w:t>
      </w:r>
      <w:r>
        <w:rPr>
          <w:rFonts w:hint="eastAsia" w:ascii="Times New Roman" w:hAnsi="Times New Roman" w:cs="Times New Roman"/>
          <w:sz w:val="24"/>
          <w:szCs w:val="21"/>
        </w:rPr>
        <w:t>J</w:t>
      </w:r>
      <w:r>
        <w:rPr>
          <w:rFonts w:ascii="Times New Roman" w:hAnsi="Times New Roman" w:cs="Times New Roman"/>
          <w:sz w:val="24"/>
          <w:szCs w:val="21"/>
        </w:rPr>
        <w:t>unior college</w:t>
      </w:r>
      <w:r>
        <w:rPr>
          <w:rFonts w:hint="eastAsia" w:ascii="Times New Roman" w:hAnsi="Times New Roman" w:cs="Times New Roman"/>
          <w:sz w:val="24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1"/>
        </w:rPr>
        <w:t>/</w:t>
      </w:r>
      <w:r>
        <w:rPr>
          <w:rFonts w:hint="eastAsia" w:ascii="Times New Roman" w:hAnsi="Times New Roman" w:cs="Times New Roman"/>
          <w:sz w:val="24"/>
          <w:szCs w:val="21"/>
        </w:rPr>
        <w:t>U</w:t>
      </w:r>
      <w:r>
        <w:rPr>
          <w:rFonts w:ascii="Times New Roman" w:hAnsi="Times New Roman" w:cs="Times New Roman"/>
          <w:sz w:val="24"/>
          <w:szCs w:val="21"/>
        </w:rPr>
        <w:t xml:space="preserve">niversity and above </w:t>
      </w:r>
    </w:p>
    <w:p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>
        <w:rPr>
          <w:rFonts w:hint="eastAsia" w:ascii="Times New Roman" w:hAnsi="Times New Roman" w:cs="Times New Roman"/>
          <w:sz w:val="24"/>
          <w:szCs w:val="21"/>
        </w:rPr>
        <w:t xml:space="preserve">1.7 </w:t>
      </w:r>
      <w:r>
        <w:rPr>
          <w:rFonts w:ascii="Times New Roman" w:hAnsi="Times New Roman" w:cs="Times New Roman"/>
          <w:sz w:val="24"/>
          <w:szCs w:val="21"/>
        </w:rPr>
        <w:t>Occupation: Employed</w:t>
      </w:r>
      <w:r>
        <w:rPr>
          <w:rFonts w:hint="eastAsia" w:ascii="Times New Roman" w:hAnsi="Times New Roman" w:cs="Times New Roman"/>
          <w:sz w:val="24"/>
          <w:szCs w:val="21"/>
        </w:rPr>
        <w:t xml:space="preserve"> /</w:t>
      </w:r>
      <w:r>
        <w:rPr>
          <w:rFonts w:ascii="Times New Roman" w:hAnsi="Times New Roman" w:cs="Times New Roman"/>
          <w:sz w:val="24"/>
          <w:szCs w:val="21"/>
        </w:rPr>
        <w:t>Unemployed</w:t>
      </w:r>
      <w:r>
        <w:rPr>
          <w:rFonts w:hint="eastAsia" w:ascii="Times New Roman" w:hAnsi="Times New Roman" w:cs="Times New Roman"/>
          <w:sz w:val="24"/>
          <w:szCs w:val="21"/>
        </w:rPr>
        <w:t>, specify</w:t>
      </w:r>
      <w:r>
        <w:rPr>
          <w:rFonts w:ascii="Times New Roman" w:hAnsi="Times New Roman" w:cs="Times New Roman"/>
          <w:sz w:val="24"/>
          <w:szCs w:val="21"/>
        </w:rPr>
        <w:t xml:space="preserve"> _________________________________________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szCs w:val="21"/>
        </w:rPr>
        <w:t>If employed, the main workplace: Indoor /Outdoor /Both indoor and outdoor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1.8 Number of family members: __________________________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                                   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Part 2. </w:t>
      </w:r>
      <w:r>
        <w:rPr>
          <w:rFonts w:hint="eastAsia" w:ascii="Times New Roman" w:hAnsi="Times New Roman" w:cs="Times New Roman"/>
          <w:b/>
          <w:bCs/>
          <w:sz w:val="24"/>
        </w:rPr>
        <w:t>Medical history</w:t>
      </w:r>
    </w:p>
    <w:p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>
        <w:rPr>
          <w:rFonts w:hint="eastAsia" w:ascii="Times New Roman" w:hAnsi="Times New Roman" w:cs="Times New Roman"/>
          <w:sz w:val="24"/>
          <w:szCs w:val="21"/>
        </w:rPr>
        <w:t>2.1 History of present illness: _________________________________________________________</w:t>
      </w:r>
    </w:p>
    <w:p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>
        <w:rPr>
          <w:rFonts w:hint="eastAsia" w:ascii="Times New Roman" w:hAnsi="Times New Roman" w:cs="Times New Roman"/>
          <w:sz w:val="24"/>
          <w:szCs w:val="21"/>
        </w:rPr>
        <w:t xml:space="preserve">If yes, when was it diagnosed? </w:t>
      </w:r>
      <w:r>
        <w:rPr>
          <w:rFonts w:ascii="Times New Roman" w:hAnsi="Times New Roman" w:cs="Times New Roman"/>
          <w:sz w:val="24"/>
          <w:szCs w:val="21"/>
        </w:rPr>
        <w:t>_____________</w:t>
      </w:r>
      <w:r>
        <w:rPr>
          <w:rFonts w:hint="eastAsia" w:ascii="Times New Roman" w:hAnsi="Times New Roman" w:cs="Times New Roman"/>
          <w:sz w:val="24"/>
          <w:szCs w:val="21"/>
        </w:rPr>
        <w:t xml:space="preserve">weeks; where was it diagnosed? </w:t>
      </w:r>
      <w:r>
        <w:rPr>
          <w:rFonts w:ascii="Times New Roman" w:hAnsi="Times New Roman" w:cs="Times New Roman"/>
          <w:sz w:val="24"/>
          <w:szCs w:val="21"/>
        </w:rPr>
        <w:t>________________</w:t>
      </w:r>
      <w:r>
        <w:rPr>
          <w:rFonts w:hint="eastAsia" w:ascii="Times New Roman" w:hAnsi="Times New Roman" w:cs="Times New Roman"/>
          <w:sz w:val="24"/>
          <w:szCs w:val="21"/>
        </w:rPr>
        <w:t xml:space="preserve">;  </w:t>
      </w:r>
    </w:p>
    <w:p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>
        <w:rPr>
          <w:rFonts w:hint="eastAsia" w:ascii="Times New Roman" w:hAnsi="Times New Roman" w:cs="Times New Roman"/>
          <w:sz w:val="24"/>
          <w:szCs w:val="21"/>
        </w:rPr>
        <w:t xml:space="preserve">what drug were you taking? </w:t>
      </w:r>
      <w:r>
        <w:rPr>
          <w:rFonts w:ascii="Times New Roman" w:hAnsi="Times New Roman" w:cs="Times New Roman"/>
          <w:sz w:val="24"/>
          <w:szCs w:val="21"/>
        </w:rPr>
        <w:t>________________</w:t>
      </w:r>
    </w:p>
    <w:p>
      <w:pPr>
        <w:spacing w:line="360" w:lineRule="auto"/>
        <w:ind w:left="480" w:hanging="480" w:hangingChars="200"/>
        <w:rPr>
          <w:rFonts w:ascii="Times New Roman" w:hAnsi="Times New Roman" w:cs="Times New Roman"/>
          <w:sz w:val="24"/>
          <w:szCs w:val="21"/>
        </w:rPr>
      </w:pPr>
      <w:r>
        <w:rPr>
          <w:rFonts w:hint="eastAsia" w:ascii="Times New Roman" w:hAnsi="Times New Roman" w:cs="Times New Roman"/>
          <w:sz w:val="24"/>
          <w:szCs w:val="21"/>
        </w:rPr>
        <w:t>2.2 Previous medical history: _________________________________________________________</w:t>
      </w:r>
    </w:p>
    <w:p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>
        <w:rPr>
          <w:rFonts w:hint="eastAsia" w:ascii="Times New Roman" w:hAnsi="Times New Roman" w:cs="Times New Roman"/>
          <w:sz w:val="24"/>
          <w:szCs w:val="21"/>
        </w:rPr>
        <w:t xml:space="preserve">If yes, when was it diagnosed? </w:t>
      </w:r>
      <w:r>
        <w:rPr>
          <w:rFonts w:ascii="Times New Roman" w:hAnsi="Times New Roman" w:cs="Times New Roman"/>
          <w:sz w:val="24"/>
          <w:szCs w:val="21"/>
        </w:rPr>
        <w:t>_____________</w:t>
      </w:r>
      <w:r>
        <w:rPr>
          <w:rFonts w:hint="eastAsia" w:ascii="Times New Roman" w:hAnsi="Times New Roman" w:cs="Times New Roman"/>
          <w:sz w:val="24"/>
          <w:szCs w:val="21"/>
        </w:rPr>
        <w:t xml:space="preserve">weeks; where was it diagnosed? </w:t>
      </w:r>
      <w:r>
        <w:rPr>
          <w:rFonts w:ascii="Times New Roman" w:hAnsi="Times New Roman" w:cs="Times New Roman"/>
          <w:sz w:val="24"/>
          <w:szCs w:val="21"/>
        </w:rPr>
        <w:t>______________</w:t>
      </w:r>
      <w:r>
        <w:rPr>
          <w:rFonts w:hint="eastAsia" w:ascii="Times New Roman" w:hAnsi="Times New Roman" w:cs="Times New Roman"/>
          <w:sz w:val="24"/>
          <w:szCs w:val="21"/>
        </w:rPr>
        <w:t xml:space="preserve">; what drug were you taking? </w:t>
      </w:r>
      <w:r>
        <w:rPr>
          <w:rFonts w:ascii="Times New Roman" w:hAnsi="Times New Roman" w:cs="Times New Roman"/>
          <w:sz w:val="24"/>
          <w:szCs w:val="21"/>
        </w:rPr>
        <w:t>________________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2.3 The history of surgery and blood transfusion:</w:t>
      </w:r>
      <w:r>
        <w:rPr>
          <w:rFonts w:hint="eastAsia" w:ascii="Times New Roman" w:hAnsi="Times New Roman" w:cs="Times New Roman"/>
          <w:sz w:val="24"/>
          <w:szCs w:val="21"/>
        </w:rPr>
        <w:t>_________________________________________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2.4 The history of smoking: Never or past /current (&lt;10 cigarettes a day/10–20 cigarettes a day/&gt;20 cigarettes a day), smoking for_______years, quitting for smoking for _______years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2.5 The history of drinking: Never or past /current; drinking for_______years，_______g alcohol /week，abstinence for _______years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2.6 Family history: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Hepatitis B: Yes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/No, father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/mother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/brothers and sisters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/children ___________________________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Fatty liver: Yes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/No, father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/mother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/brothers and sisters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/children ____________________________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Obesity: Yes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/No, father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/mother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/brothers and sisters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/children ______________________________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Hypertension: Yes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/No, father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/mother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/brothers and sisters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/children _________________________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Diabetes mellitus: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Yes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/No, father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/mother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/brothers and sisters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/children ______________________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Coronary heart disease: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Yes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/No, father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/mother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/brothers and sisters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/children __________________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Others:___________________________________________________________________________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Part </w:t>
      </w:r>
      <w:r>
        <w:rPr>
          <w:rFonts w:hint="eastAsia" w:ascii="Times New Roman" w:hAnsi="Times New Roman" w:cs="Times New Roman"/>
          <w:b/>
          <w:bCs/>
          <w:sz w:val="24"/>
        </w:rPr>
        <w:t>3</w:t>
      </w:r>
      <w:r>
        <w:rPr>
          <w:rFonts w:ascii="Times New Roman" w:hAnsi="Times New Roman" w:cs="Times New Roman"/>
          <w:b/>
          <w:bCs/>
          <w:sz w:val="24"/>
        </w:rPr>
        <w:t>. lifestyle characteristics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3.1 How much time is spent outside between sunrise and sunset on a routine day?</w:t>
      </w:r>
    </w:p>
    <w:p>
      <w:pPr>
        <w:spacing w:line="360" w:lineRule="auto"/>
        <w:ind w:firstLine="240" w:firstLineChars="100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A &lt; 1 hour/day         </w:t>
      </w:r>
    </w:p>
    <w:p>
      <w:pPr>
        <w:spacing w:line="360" w:lineRule="auto"/>
        <w:ind w:firstLine="240" w:firstLineChars="100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B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1-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2 hours/day</w:t>
      </w:r>
      <w:r>
        <w:rPr>
          <w:rFonts w:hint="eastAsia" w:ascii="Times New Roman" w:hAnsi="Times New Roman" w:cs="Times New Roman"/>
          <w:sz w:val="24"/>
        </w:rPr>
        <w:t xml:space="preserve">        </w:t>
      </w:r>
    </w:p>
    <w:p>
      <w:pPr>
        <w:spacing w:line="360" w:lineRule="auto"/>
        <w:ind w:firstLine="240" w:firstLineChars="100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C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&gt;</w:t>
      </w:r>
      <w:r>
        <w:rPr>
          <w:rFonts w:hint="eastAsia" w:ascii="Times New Roman" w:hAnsi="Times New Roman" w:cs="Times New Roman"/>
          <w:sz w:val="24"/>
        </w:rPr>
        <w:t xml:space="preserve"> 2 hours/day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3.2 What is the frequency of sunscreen use when outdoors?</w:t>
      </w:r>
    </w:p>
    <w:p>
      <w:pPr>
        <w:spacing w:line="360" w:lineRule="auto"/>
        <w:ind w:firstLine="240" w:firstLineChars="100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A Never         </w:t>
      </w:r>
    </w:p>
    <w:p>
      <w:pPr>
        <w:spacing w:line="360" w:lineRule="auto"/>
        <w:ind w:firstLine="240" w:firstLineChars="100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B Sometimes(</w:t>
      </w:r>
      <w:r>
        <w:rPr>
          <w:rFonts w:hint="eastAsia" w:ascii="Arial" w:hAnsi="Arial" w:cs="Arial"/>
          <w:sz w:val="24"/>
        </w:rPr>
        <w:t>&lt;</w:t>
      </w:r>
      <w:r>
        <w:rPr>
          <w:rFonts w:hint="eastAsia" w:ascii="Times New Roman" w:hAnsi="Times New Roman" w:cs="Times New Roman"/>
          <w:sz w:val="24"/>
        </w:rPr>
        <w:t xml:space="preserve">50%), </w:t>
      </w:r>
      <w:r>
        <w:rPr>
          <w:rFonts w:hint="eastAsia" w:ascii="Times New Roman" w:hAnsi="Times New Roman" w:cs="Times New Roman"/>
          <w:sz w:val="24"/>
          <w:szCs w:val="21"/>
        </w:rPr>
        <w:t xml:space="preserve">specify </w:t>
      </w:r>
      <w:r>
        <w:rPr>
          <w:rFonts w:ascii="Times New Roman" w:hAnsi="Times New Roman" w:cs="Times New Roman"/>
          <w:sz w:val="24"/>
          <w:szCs w:val="21"/>
        </w:rPr>
        <w:t>________________</w:t>
      </w:r>
      <w:r>
        <w:rPr>
          <w:rFonts w:hint="eastAsia" w:ascii="Times New Roman" w:hAnsi="Times New Roman" w:cs="Times New Roman"/>
          <w:sz w:val="24"/>
        </w:rPr>
        <w:t xml:space="preserve">           </w:t>
      </w:r>
    </w:p>
    <w:p>
      <w:pPr>
        <w:spacing w:line="360" w:lineRule="auto"/>
        <w:ind w:firstLine="240" w:firstLineChars="100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C Usually (</w:t>
      </w:r>
      <w:r>
        <w:rPr>
          <w:rFonts w:ascii="Arial" w:hAnsi="Arial" w:cs="Arial"/>
          <w:sz w:val="24"/>
        </w:rPr>
        <w:t>≥</w:t>
      </w:r>
      <w:r>
        <w:rPr>
          <w:rFonts w:hint="eastAsia" w:ascii="Times New Roman" w:hAnsi="Times New Roman" w:cs="Times New Roman"/>
          <w:sz w:val="24"/>
        </w:rPr>
        <w:t xml:space="preserve">50%), </w:t>
      </w:r>
      <w:r>
        <w:rPr>
          <w:rFonts w:hint="eastAsia" w:ascii="Times New Roman" w:hAnsi="Times New Roman" w:cs="Times New Roman"/>
          <w:sz w:val="24"/>
          <w:szCs w:val="21"/>
        </w:rPr>
        <w:t xml:space="preserve">specify </w:t>
      </w:r>
      <w:r>
        <w:rPr>
          <w:rFonts w:ascii="Times New Roman" w:hAnsi="Times New Roman" w:cs="Times New Roman"/>
          <w:sz w:val="24"/>
          <w:szCs w:val="21"/>
        </w:rPr>
        <w:t>________________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3.3 What is the frequency of physical activity in a typical week? (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Examples of physical activit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ies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included walking, running, biking, weight training, sports, stretching and swimming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)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A Never</w:t>
      </w:r>
    </w:p>
    <w:p>
      <w:pPr>
        <w:spacing w:line="360" w:lineRule="auto"/>
        <w:ind w:firstLine="240" w:firstLineChars="100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B 1 day/week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C 2-4 day/week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D 5-6 day/week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E everyday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3.4 What is the usual duration of physical activity session?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A Never</w:t>
      </w:r>
    </w:p>
    <w:p>
      <w:pPr>
        <w:spacing w:line="360" w:lineRule="auto"/>
        <w:ind w:firstLine="240" w:firstLineChars="100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B &lt; 0.5 hour/day</w:t>
      </w:r>
    </w:p>
    <w:p>
      <w:pPr>
        <w:spacing w:line="360" w:lineRule="auto"/>
        <w:ind w:firstLine="240" w:firstLineChars="100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C 0.5-1 hour/day</w:t>
      </w:r>
    </w:p>
    <w:p>
      <w:pPr>
        <w:spacing w:line="360" w:lineRule="auto"/>
        <w:ind w:firstLine="240" w:firstLineChars="100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D 1-2 hours/day</w:t>
      </w:r>
    </w:p>
    <w:p>
      <w:pPr>
        <w:spacing w:line="360" w:lineRule="auto"/>
        <w:ind w:firstLine="240" w:firstLineChars="100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E 2-3hours/day</w:t>
      </w:r>
    </w:p>
    <w:p>
      <w:pPr>
        <w:spacing w:line="360" w:lineRule="auto"/>
        <w:ind w:firstLine="240" w:firstLineChars="100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F &gt; 3 hours/day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3.5 Do you take vitamin D supplements or cod liver oil?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A No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B Yes, </w:t>
      </w:r>
      <w:r>
        <w:rPr>
          <w:rFonts w:hint="eastAsia" w:ascii="Times New Roman" w:hAnsi="Times New Roman" w:cs="Times New Roman"/>
          <w:sz w:val="24"/>
          <w:szCs w:val="21"/>
        </w:rPr>
        <w:t xml:space="preserve">specify </w:t>
      </w:r>
      <w:r>
        <w:rPr>
          <w:rFonts w:ascii="Times New Roman" w:hAnsi="Times New Roman" w:cs="Times New Roman"/>
          <w:sz w:val="24"/>
          <w:szCs w:val="21"/>
        </w:rPr>
        <w:t>________________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3.6 Do you eat fatty fish at least once a week? (Examples of fatty fishes included salmon, largehead hairtail, grouper, corvina, lingcod, yellow croaker, eel and silver sillago)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A No           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B Yes, </w:t>
      </w:r>
      <w:r>
        <w:rPr>
          <w:rFonts w:hint="eastAsia" w:ascii="Times New Roman" w:hAnsi="Times New Roman" w:cs="Times New Roman"/>
          <w:sz w:val="24"/>
          <w:szCs w:val="21"/>
        </w:rPr>
        <w:t xml:space="preserve">specify </w:t>
      </w:r>
      <w:r>
        <w:rPr>
          <w:rFonts w:ascii="Times New Roman" w:hAnsi="Times New Roman" w:cs="Times New Roman"/>
          <w:sz w:val="24"/>
          <w:szCs w:val="21"/>
        </w:rPr>
        <w:t>________________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3.7 Do you eat liver at least once a week?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A No           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B Yes, </w:t>
      </w:r>
      <w:r>
        <w:rPr>
          <w:rFonts w:hint="eastAsia" w:ascii="Times New Roman" w:hAnsi="Times New Roman" w:cs="Times New Roman"/>
          <w:sz w:val="24"/>
          <w:szCs w:val="21"/>
        </w:rPr>
        <w:t xml:space="preserve">specify </w:t>
      </w:r>
      <w:r>
        <w:rPr>
          <w:rFonts w:ascii="Times New Roman" w:hAnsi="Times New Roman" w:cs="Times New Roman"/>
          <w:sz w:val="24"/>
          <w:szCs w:val="21"/>
        </w:rPr>
        <w:t>________________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3.8 Do you eat margarine at least once a week?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A No           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B Yes, </w:t>
      </w:r>
      <w:r>
        <w:rPr>
          <w:rFonts w:hint="eastAsia" w:ascii="Times New Roman" w:hAnsi="Times New Roman" w:cs="Times New Roman"/>
          <w:sz w:val="24"/>
          <w:szCs w:val="21"/>
        </w:rPr>
        <w:t xml:space="preserve">specify </w:t>
      </w:r>
      <w:r>
        <w:rPr>
          <w:rFonts w:ascii="Times New Roman" w:hAnsi="Times New Roman" w:cs="Times New Roman"/>
          <w:sz w:val="24"/>
          <w:szCs w:val="21"/>
        </w:rPr>
        <w:t>________________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3.9 How many eggs do you eat in a typical week?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A None 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B 1-6 units /day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C </w:t>
      </w:r>
      <w:r>
        <w:rPr>
          <w:rFonts w:ascii="Times New Roman" w:hAnsi="Times New Roman" w:cs="Times New Roman"/>
          <w:sz w:val="24"/>
        </w:rPr>
        <w:t>≥</w:t>
      </w:r>
      <w:r>
        <w:rPr>
          <w:rFonts w:hint="eastAsia" w:ascii="Times New Roman" w:hAnsi="Times New Roman" w:cs="Times New Roman"/>
          <w:sz w:val="24"/>
        </w:rPr>
        <w:t xml:space="preserve"> 7 units /day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3.10 How often do you drink milk in a typical week</w:t>
      </w:r>
      <w:r>
        <w:rPr>
          <w:rFonts w:ascii="Times New Roman" w:hAnsi="Times New Roman" w:cs="Times New Roman"/>
          <w:sz w:val="24"/>
        </w:rPr>
        <w:t>?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A Never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B Sometimes ( at least once a week), </w:t>
      </w:r>
      <w:r>
        <w:rPr>
          <w:rFonts w:hint="eastAsia" w:ascii="Times New Roman" w:hAnsi="Times New Roman" w:cs="Times New Roman"/>
          <w:sz w:val="24"/>
          <w:szCs w:val="21"/>
        </w:rPr>
        <w:t xml:space="preserve">specify </w:t>
      </w:r>
      <w:r>
        <w:rPr>
          <w:rFonts w:ascii="Times New Roman" w:hAnsi="Times New Roman" w:cs="Times New Roman"/>
          <w:sz w:val="24"/>
          <w:szCs w:val="21"/>
        </w:rPr>
        <w:t>________________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C Everyday, </w:t>
      </w:r>
      <w:r>
        <w:rPr>
          <w:rFonts w:hint="eastAsia" w:ascii="Times New Roman" w:hAnsi="Times New Roman" w:cs="Times New Roman"/>
          <w:sz w:val="24"/>
          <w:szCs w:val="21"/>
        </w:rPr>
        <w:t xml:space="preserve">specify </w:t>
      </w:r>
      <w:r>
        <w:rPr>
          <w:rFonts w:ascii="Times New Roman" w:hAnsi="Times New Roman" w:cs="Times New Roman"/>
          <w:sz w:val="24"/>
          <w:szCs w:val="21"/>
        </w:rPr>
        <w:t>________________</w:t>
      </w:r>
      <w:r>
        <w:rPr>
          <w:rFonts w:hint="eastAsia" w:ascii="Times New Roman" w:hAnsi="Times New Roman" w:cs="Times New Roman"/>
          <w:sz w:val="24"/>
        </w:rPr>
        <w:t xml:space="preserve">  </w:t>
      </w:r>
    </w:p>
    <w:p>
      <w:pPr>
        <w:spacing w:line="360" w:lineRule="auto"/>
        <w:jc w:val="left"/>
        <w:rPr>
          <w:rFonts w:hint="eastAsia" w:ascii="Times New Roman" w:hAnsi="Times New Roman" w:cs="Times New Roman"/>
          <w:sz w:val="24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eastAsia="宋体" w:cs="Arial"/>
          <w:b/>
          <w:sz w:val="24"/>
        </w:rPr>
      </w:pPr>
      <w:r>
        <w:rPr>
          <w:rFonts w:hint="eastAsia" w:ascii="Times New Roman" w:hAnsi="Times New Roman" w:eastAsia="宋体" w:cs="Arial"/>
          <w:b/>
          <w:sz w:val="24"/>
        </w:rPr>
        <w:t>Table S1. Factors associated with</w:t>
      </w:r>
      <w:r>
        <w:rPr>
          <w:rFonts w:ascii="Times New Roman" w:hAnsi="Times New Roman" w:eastAsia="宋体" w:cs="Arial"/>
          <w:b/>
          <w:sz w:val="24"/>
        </w:rPr>
        <w:t xml:space="preserve"> </w:t>
      </w:r>
      <w:r>
        <w:rPr>
          <w:rFonts w:hint="eastAsia" w:ascii="Times New Roman" w:hAnsi="Times New Roman" w:eastAsia="宋体" w:cs="Arial"/>
          <w:b/>
          <w:sz w:val="24"/>
        </w:rPr>
        <w:t>vitamin D deficiency</w:t>
      </w:r>
      <w:r>
        <w:rPr>
          <w:rFonts w:hint="eastAsia" w:ascii="Times New Roman" w:hAnsi="Times New Roman" w:eastAsia="宋体" w:cs="Arial"/>
          <w:b/>
          <w:sz w:val="24"/>
          <w:vertAlign w:val="superscript"/>
        </w:rPr>
        <w:t>a</w:t>
      </w:r>
      <w:r>
        <w:rPr>
          <w:rFonts w:hint="eastAsia" w:ascii="Times New Roman" w:hAnsi="Times New Roman" w:eastAsia="宋体" w:cs="Arial"/>
          <w:b/>
          <w:sz w:val="24"/>
        </w:rPr>
        <w:t xml:space="preserve"> in patients with different liver diseases.</w:t>
      </w:r>
    </w:p>
    <w:tbl>
      <w:tblPr>
        <w:tblStyle w:val="3"/>
        <w:tblW w:w="11592" w:type="dxa"/>
        <w:jc w:val="center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4"/>
        <w:gridCol w:w="982"/>
        <w:gridCol w:w="731"/>
        <w:gridCol w:w="1134"/>
        <w:gridCol w:w="240"/>
        <w:gridCol w:w="993"/>
        <w:gridCol w:w="622"/>
        <w:gridCol w:w="1103"/>
        <w:gridCol w:w="240"/>
        <w:gridCol w:w="932"/>
        <w:gridCol w:w="676"/>
        <w:gridCol w:w="137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vMerge w:val="restart"/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Factors</w:t>
            </w:r>
          </w:p>
        </w:tc>
        <w:tc>
          <w:tcPr>
            <w:tcW w:w="2847" w:type="dxa"/>
            <w:gridSpan w:val="3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CHB</w:t>
            </w:r>
          </w:p>
        </w:tc>
        <w:tc>
          <w:tcPr>
            <w:tcW w:w="240" w:type="dxa"/>
          </w:tcPr>
          <w:p>
            <w:pPr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8" w:type="dxa"/>
            <w:gridSpan w:val="3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MAFLD</w:t>
            </w:r>
          </w:p>
        </w:tc>
        <w:tc>
          <w:tcPr>
            <w:tcW w:w="240" w:type="dxa"/>
            <w:tcBorders>
              <w:top w:val="single" w:color="auto" w:sz="12" w:space="0"/>
              <w:bottom w:val="nil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3" w:type="dxa"/>
            <w:gridSpan w:val="3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MAFLD with CHB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vMerge w:val="continu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2" w:type="dxa"/>
            <w:tcBorders>
              <w:bottom w:val="single" w:color="auto" w:sz="12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  <w:t>Univariate</w:t>
            </w:r>
          </w:p>
        </w:tc>
        <w:tc>
          <w:tcPr>
            <w:tcW w:w="1865" w:type="dxa"/>
            <w:gridSpan w:val="2"/>
            <w:tcBorders>
              <w:bottom w:val="single" w:color="auto" w:sz="12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  <w:t>Multivariate</w:t>
            </w:r>
          </w:p>
        </w:tc>
        <w:tc>
          <w:tcPr>
            <w:tcW w:w="240" w:type="dxa"/>
            <w:tcBorders>
              <w:bottom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93" w:type="dxa"/>
            <w:tcBorders>
              <w:bottom w:val="single" w:color="auto" w:sz="12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  <w:t>Univariate</w:t>
            </w:r>
          </w:p>
        </w:tc>
        <w:tc>
          <w:tcPr>
            <w:tcW w:w="1725" w:type="dxa"/>
            <w:gridSpan w:val="2"/>
            <w:tcBorders>
              <w:bottom w:val="single" w:color="auto" w:sz="12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  <w:t>Multivariate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3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  <w:t>Univariate</w:t>
            </w:r>
          </w:p>
        </w:tc>
        <w:tc>
          <w:tcPr>
            <w:tcW w:w="2051" w:type="dxa"/>
            <w:gridSpan w:val="2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  <w:t>Multivariate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vMerge w:val="continue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2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  <w:t>OR</w:t>
            </w:r>
          </w:p>
        </w:tc>
        <w:tc>
          <w:tcPr>
            <w:tcW w:w="731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</w:rPr>
              <w:t>P</w:t>
            </w:r>
          </w:p>
        </w:tc>
        <w:tc>
          <w:tcPr>
            <w:tcW w:w="1374" w:type="dxa"/>
            <w:gridSpan w:val="2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  <w:t>OR(95%CI)</w:t>
            </w:r>
          </w:p>
        </w:tc>
        <w:tc>
          <w:tcPr>
            <w:tcW w:w="993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  <w:t>OR</w:t>
            </w:r>
          </w:p>
        </w:tc>
        <w:tc>
          <w:tcPr>
            <w:tcW w:w="622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</w:rPr>
              <w:t>P</w:t>
            </w:r>
          </w:p>
        </w:tc>
        <w:tc>
          <w:tcPr>
            <w:tcW w:w="1343" w:type="dxa"/>
            <w:gridSpan w:val="2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  <w:t>OR(95%CI)</w:t>
            </w:r>
          </w:p>
        </w:tc>
        <w:tc>
          <w:tcPr>
            <w:tcW w:w="93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  <w:t>OR</w:t>
            </w:r>
          </w:p>
        </w:tc>
        <w:tc>
          <w:tcPr>
            <w:tcW w:w="676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</w:rPr>
              <w:t>P</w:t>
            </w:r>
          </w:p>
        </w:tc>
        <w:tc>
          <w:tcPr>
            <w:tcW w:w="1375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5"/>
                <w:szCs w:val="15"/>
              </w:rPr>
              <w:t>OR(95%CI)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top w:val="single" w:color="auto" w:sz="12" w:space="0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Male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374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0.37(0.21-0.66)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color="auto" w:sz="12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676" w:type="dxa"/>
            <w:tcBorders>
              <w:top w:val="single" w:color="auto" w:sz="12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color="auto" w:sz="12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Age increased per 5 years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374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0.83(0.73-0.95)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0.73(0.60-0.90)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Obesity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Increased WC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1.41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56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Hypertension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37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CHOL &gt; 5.2mmol/L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1374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TG &gt; 1.7mmol/L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137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LDL-C &gt; 3.4mmol/L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1374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HOMA-IR &gt; 2.5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Hyperuricemia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1374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ALT elevation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Hs-CRP(mg/L)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LFC increased per 5%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1.48(1.11-1.97)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Lg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bscript"/>
              </w:rPr>
              <w:t>10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(HBV-DNA)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HBeAg (positive)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Cold season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2.57(1.20-5.53)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Current smoking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374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Current drinking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1374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Low education level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8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1374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62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2564" w:type="dxa"/>
            <w:tcBorders>
              <w:top w:val="nil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Time outside (sunrise to sunset)</w:t>
            </w:r>
          </w:p>
        </w:tc>
        <w:tc>
          <w:tcPr>
            <w:tcW w:w="982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564" w:type="dxa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&lt; 1h/day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564" w:type="dxa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1-2 hrs/day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564" w:type="dxa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≥ 2hrs/day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0.22(0.11-0.45)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0.29(0.10-0.87)</w:t>
            </w: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0.042</w:t>
            </w: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0.38(0.15-0.97)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Sunscreen use 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  Never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Sometimes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Usually(≥50%)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1.58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1.42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5"/>
                <w:szCs w:val="15"/>
              </w:rPr>
              <w:t>Frequency of physical activity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Never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 per week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1.58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  2-4 per week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1.03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5-6 per week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Every day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564" w:type="dxa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5"/>
                <w:szCs w:val="15"/>
              </w:rPr>
              <w:t>Duration of physical activity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Never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&lt;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3hrs/week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≥3hrs/week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Fatty Fish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≥1x/week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)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Liver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≥1x/week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)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Eggs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Never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  1-6 units/week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1.49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  ≥7 units/week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0.046</w:t>
            </w: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0.26(0.07-0.98)</w:t>
            </w: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1.64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Milk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  Never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564" w:type="dxa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Sometimes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(1-6x/week)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0.29(0.11-0.77)</w:t>
            </w: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1.92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64" w:type="dxa"/>
          </w:tcPr>
          <w:p>
            <w:pPr>
              <w:ind w:firstLine="180" w:firstLineChars="100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Every day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73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62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1.53</w:t>
            </w:r>
          </w:p>
        </w:tc>
        <w:tc>
          <w:tcPr>
            <w:tcW w:w="6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CHB, chronic hepatitis B; MAFLD, metabolic associated fatty liver; WC, waist circumference; ALT, alanine aminotransferase; CHOL, total cholesterol; TG, triglycerides; LDL-C, low-density lipoprotein cholesterol; HOMA-IR, homeostasis model assessment of insulin resistance；Hs-CRP, hypersensitive C-reactive protein; LFC, liver fat content; HBV-DNA, hepatitis B virus DNA; HBeAg, hepatitis B envelope antigen.</w:t>
      </w:r>
    </w:p>
    <w:p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vertAlign w:val="superscript"/>
        </w:rPr>
        <w:t xml:space="preserve">a </w:t>
      </w:r>
      <w:r>
        <w:rPr>
          <w:rFonts w:hint="default" w:ascii="Times New Roman" w:hAnsi="Times New Roman" w:cs="Times New Roman"/>
          <w:sz w:val="24"/>
        </w:rPr>
        <w:t>Vitamin D deficiency was defined as: vitamin D ≤ 20ng/mL</w:t>
      </w:r>
    </w:p>
    <w:p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vertAlign w:val="superscript"/>
        </w:rPr>
        <w:t xml:space="preserve">b </w:t>
      </w:r>
      <w:r>
        <w:rPr>
          <w:rFonts w:hint="default" w:ascii="Times New Roman" w:hAnsi="Times New Roman" w:cs="Times New Roman"/>
          <w:sz w:val="24"/>
        </w:rPr>
        <w:t>Obesity was defined as body mass index ≥ 25 kg/m</w:t>
      </w:r>
      <w:r>
        <w:rPr>
          <w:rFonts w:hint="default" w:ascii="Times New Roman" w:hAnsi="Times New Roman" w:cs="Times New Roman"/>
          <w:sz w:val="24"/>
          <w:vertAlign w:val="superscript"/>
        </w:rPr>
        <w:t>2</w:t>
      </w:r>
      <w:r>
        <w:rPr>
          <w:rFonts w:hint="default" w:ascii="Times New Roman" w:hAnsi="Times New Roman" w:cs="Times New Roman"/>
          <w:sz w:val="24"/>
        </w:rPr>
        <w:t>; Hypertension was defined as average blood pressure levels ≥ 140/90 mmHg or use of hypertensive medication; Increased WC was defined as waist circumference &gt; 90 cm for male and &gt; 80 cm for female; ALT elevation was defined as male and female at &gt;30 and 19 U/L, respectively; Hyperuricemia was defined as serum uric acid &gt; 420 μmol/L for male and &gt; 360 μmol/L for female; Cold season denotes September to February; Low education level denotes middle school, primary school, or less.</w:t>
      </w:r>
    </w:p>
    <w:p>
      <w:pPr>
        <w:spacing w:line="360" w:lineRule="auto"/>
        <w:rPr>
          <w:rFonts w:hint="default" w:ascii="Times New Roman" w:hAnsi="Times New Roman" w:eastAsia="宋体" w:cs="Times New Roman"/>
          <w:sz w:val="24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i/>
          <w:iCs/>
          <w:sz w:val="24"/>
        </w:rPr>
        <w:t>P</w:t>
      </w:r>
      <w:r>
        <w:rPr>
          <w:rFonts w:hint="default" w:ascii="Times New Roman" w:hAnsi="Times New Roman" w:eastAsia="宋体" w:cs="Times New Roman"/>
          <w:sz w:val="24"/>
        </w:rPr>
        <w:t xml:space="preserve"> values were for the logistic regression analysis, </w:t>
      </w:r>
      <w:r>
        <w:rPr>
          <w:rFonts w:hint="default" w:ascii="Times New Roman" w:hAnsi="Times New Roman" w:eastAsia="宋体" w:cs="Times New Roman"/>
          <w:sz w:val="24"/>
          <w:vertAlign w:val="superscript"/>
        </w:rPr>
        <w:t>+</w:t>
      </w:r>
      <w:r>
        <w:rPr>
          <w:rFonts w:hint="default" w:ascii="Times New Roman" w:hAnsi="Times New Roman" w:eastAsia="宋体" w:cs="Times New Roman"/>
          <w:i/>
          <w:iCs/>
          <w:sz w:val="24"/>
        </w:rPr>
        <w:t>P</w:t>
      </w:r>
      <w:r>
        <w:rPr>
          <w:rFonts w:hint="default" w:ascii="Times New Roman" w:hAnsi="Times New Roman" w:eastAsia="宋体" w:cs="Times New Roman"/>
          <w:sz w:val="24"/>
        </w:rPr>
        <w:t>&lt;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24"/>
        </w:rPr>
        <w:t>0.01,</w:t>
      </w:r>
      <w:r>
        <w:rPr>
          <w:rFonts w:hint="default" w:ascii="Times New Roman" w:hAnsi="Times New Roman" w:eastAsia="宋体" w:cs="Times New Roman"/>
          <w:sz w:val="24"/>
          <w:vertAlign w:val="superscript"/>
        </w:rPr>
        <w:t>*</w:t>
      </w:r>
      <w:r>
        <w:rPr>
          <w:rFonts w:hint="default" w:ascii="Times New Roman" w:hAnsi="Times New Roman" w:eastAsia="宋体" w:cs="Times New Roman"/>
          <w:i/>
          <w:iCs/>
          <w:sz w:val="24"/>
        </w:rPr>
        <w:t>P</w:t>
      </w:r>
      <w:r>
        <w:rPr>
          <w:rFonts w:hint="default" w:ascii="Times New Roman" w:hAnsi="Times New Roman" w:eastAsia="宋体" w:cs="Times New Roman"/>
          <w:sz w:val="24"/>
        </w:rPr>
        <w:t>&lt;0.05,</w:t>
      </w:r>
      <w:r>
        <w:rPr>
          <w:rFonts w:hint="default" w:ascii="Times New Roman" w:hAnsi="Times New Roman" w:eastAsia="宋体" w:cs="Times New Roman"/>
          <w:sz w:val="24"/>
          <w:vertAlign w:val="superscript"/>
        </w:rPr>
        <w:t>**</w:t>
      </w:r>
      <w:r>
        <w:rPr>
          <w:rFonts w:hint="default" w:ascii="Times New Roman" w:hAnsi="Times New Roman" w:eastAsia="宋体" w:cs="Times New Roman"/>
          <w:i/>
          <w:iCs/>
          <w:sz w:val="24"/>
        </w:rPr>
        <w:t>P</w:t>
      </w:r>
      <w:r>
        <w:rPr>
          <w:rFonts w:hint="default" w:ascii="Times New Roman" w:hAnsi="Times New Roman" w:eastAsia="宋体" w:cs="Times New Roman"/>
          <w:sz w:val="24"/>
        </w:rPr>
        <w:t>&lt;0.001.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等线" w:cs="Times New Roman"/>
          <w:b/>
          <w:bCs/>
          <w:kern w:val="0"/>
          <w:sz w:val="24"/>
        </w:rPr>
      </w:pPr>
      <w:r>
        <w:rPr>
          <w:rFonts w:hint="eastAsia" w:ascii="Times New Roman" w:hAnsi="Times New Roman" w:eastAsia="宋体" w:cs="Arial"/>
          <w:b/>
          <w:sz w:val="24"/>
        </w:rPr>
        <w:t xml:space="preserve">Table S2. </w:t>
      </w:r>
      <w:r>
        <w:rPr>
          <w:rFonts w:ascii="Times New Roman" w:hAnsi="Times New Roman" w:eastAsia="等线" w:cs="Times New Roman"/>
          <w:b/>
          <w:bCs/>
          <w:kern w:val="0"/>
          <w:sz w:val="24"/>
        </w:rPr>
        <w:t>Comparison of</w:t>
      </w:r>
      <w:r>
        <w:rPr>
          <w:rFonts w:hint="eastAsia" w:ascii="Times New Roman" w:hAnsi="Times New Roman" w:eastAsia="等线" w:cs="Times New Roman"/>
          <w:b/>
          <w:bCs/>
          <w:kern w:val="0"/>
          <w:sz w:val="24"/>
        </w:rPr>
        <w:t xml:space="preserve"> baseline characteristics between all and biopsy-proven MAFLD, all and biopsy-proven MAFLD with CHB, respectively.</w:t>
      </w:r>
    </w:p>
    <w:tbl>
      <w:tblPr>
        <w:tblStyle w:val="3"/>
        <w:tblW w:w="11149" w:type="dxa"/>
        <w:jc w:val="center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8"/>
        <w:gridCol w:w="1572"/>
        <w:gridCol w:w="1762"/>
        <w:gridCol w:w="1035"/>
        <w:gridCol w:w="240"/>
        <w:gridCol w:w="1679"/>
        <w:gridCol w:w="1772"/>
        <w:gridCol w:w="95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13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Characteristics</w:t>
            </w:r>
          </w:p>
        </w:tc>
        <w:tc>
          <w:tcPr>
            <w:tcW w:w="3334" w:type="dxa"/>
            <w:gridSpan w:val="2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eastAsia="宋体" w:cs="Arial"/>
                <w:b/>
                <w:sz w:val="24"/>
              </w:rPr>
              <w:t>MAFLD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/>
                <w:sz w:val="24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/>
                <w:sz w:val="24"/>
              </w:rPr>
            </w:pPr>
          </w:p>
        </w:tc>
        <w:tc>
          <w:tcPr>
            <w:tcW w:w="3451" w:type="dxa"/>
            <w:gridSpan w:val="2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eastAsia="宋体" w:cs="Arial"/>
                <w:b/>
                <w:sz w:val="24"/>
              </w:rPr>
              <w:t>MAFLD with CHB</w:t>
            </w:r>
          </w:p>
        </w:tc>
        <w:tc>
          <w:tcPr>
            <w:tcW w:w="95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8" w:type="dxa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/>
                <w:sz w:val="24"/>
              </w:rPr>
            </w:pPr>
          </w:p>
        </w:tc>
        <w:tc>
          <w:tcPr>
            <w:tcW w:w="157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eastAsia="宋体" w:cs="Arial"/>
                <w:b/>
                <w:sz w:val="24"/>
              </w:rPr>
              <w:t>All</w:t>
            </w:r>
          </w:p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eastAsia="宋体" w:cs="Arial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Cs w:val="21"/>
              </w:rPr>
              <w:t>N=529</w:t>
            </w:r>
            <w:r>
              <w:rPr>
                <w:rFonts w:hint="eastAsia" w:ascii="Times New Roman" w:hAnsi="Times New Roman" w:eastAsia="宋体" w:cs="Arial"/>
                <w:b/>
                <w:sz w:val="24"/>
              </w:rPr>
              <w:t>)</w:t>
            </w:r>
          </w:p>
        </w:tc>
        <w:tc>
          <w:tcPr>
            <w:tcW w:w="176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eastAsia="宋体" w:cs="Arial"/>
                <w:b/>
                <w:sz w:val="24"/>
              </w:rPr>
              <w:t>Biopsy-proven</w:t>
            </w:r>
          </w:p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eastAsia="宋体" w:cs="Arial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Cs w:val="21"/>
              </w:rPr>
              <w:t>N=5</w:t>
            </w:r>
            <w:r>
              <w:rPr>
                <w:rFonts w:hint="eastAsia" w:ascii="Times New Roman" w:hAnsi="Times New Roman" w:cs="Times New Roman"/>
                <w:b/>
                <w:szCs w:val="21"/>
              </w:rPr>
              <w:t>4</w:t>
            </w:r>
            <w:r>
              <w:rPr>
                <w:rFonts w:hint="eastAsia" w:ascii="Times New Roman" w:hAnsi="Times New Roman" w:eastAsia="宋体" w:cs="Arial"/>
                <w:b/>
                <w:sz w:val="24"/>
              </w:rPr>
              <w:t>)</w:t>
            </w:r>
          </w:p>
        </w:tc>
        <w:tc>
          <w:tcPr>
            <w:tcW w:w="103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eastAsia="宋体" w:cs="Arial"/>
                <w:b/>
                <w:i/>
                <w:iCs/>
                <w:sz w:val="24"/>
              </w:rPr>
              <w:t>P</w:t>
            </w:r>
          </w:p>
        </w:tc>
        <w:tc>
          <w:tcPr>
            <w:tcW w:w="240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/>
                <w:i/>
                <w:iCs/>
                <w:sz w:val="24"/>
              </w:rPr>
            </w:pPr>
          </w:p>
        </w:tc>
        <w:tc>
          <w:tcPr>
            <w:tcW w:w="167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eastAsia="宋体" w:cs="Arial"/>
                <w:b/>
                <w:sz w:val="24"/>
              </w:rPr>
              <w:t>All</w:t>
            </w:r>
          </w:p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eastAsia="宋体" w:cs="Arial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Cs w:val="21"/>
              </w:rPr>
              <w:t>N=</w:t>
            </w:r>
            <w:r>
              <w:rPr>
                <w:rFonts w:hint="eastAsia" w:ascii="Times New Roman" w:hAnsi="Times New Roman" w:cs="Times New Roman"/>
                <w:b/>
                <w:szCs w:val="21"/>
              </w:rPr>
              <w:t>209</w:t>
            </w:r>
            <w:r>
              <w:rPr>
                <w:rFonts w:hint="eastAsia" w:ascii="Times New Roman" w:hAnsi="Times New Roman" w:eastAsia="宋体" w:cs="Arial"/>
                <w:b/>
                <w:sz w:val="24"/>
              </w:rPr>
              <w:t>)</w:t>
            </w:r>
          </w:p>
        </w:tc>
        <w:tc>
          <w:tcPr>
            <w:tcW w:w="177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eastAsia="宋体" w:cs="Arial"/>
                <w:b/>
                <w:sz w:val="24"/>
              </w:rPr>
              <w:t>Biopsy-proven</w:t>
            </w:r>
          </w:p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eastAsia="宋体" w:cs="Arial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Cs w:val="21"/>
              </w:rPr>
              <w:t>N=</w:t>
            </w:r>
            <w:r>
              <w:rPr>
                <w:rFonts w:hint="eastAsia" w:ascii="Times New Roman" w:hAnsi="Times New Roman" w:cs="Times New Roman"/>
                <w:b/>
                <w:szCs w:val="21"/>
              </w:rPr>
              <w:t>18</w:t>
            </w:r>
            <w:r>
              <w:rPr>
                <w:rFonts w:hint="eastAsia" w:ascii="Times New Roman" w:hAnsi="Times New Roman" w:eastAsia="宋体" w:cs="Arial"/>
                <w:b/>
                <w:sz w:val="24"/>
              </w:rPr>
              <w:t>)</w:t>
            </w:r>
          </w:p>
        </w:tc>
        <w:tc>
          <w:tcPr>
            <w:tcW w:w="95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eastAsia="宋体" w:cs="Arial"/>
                <w:b/>
                <w:i/>
                <w:iCs/>
                <w:sz w:val="24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Age(years)</w:t>
            </w:r>
          </w:p>
        </w:tc>
        <w:tc>
          <w:tcPr>
            <w:tcW w:w="1572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44.3±11.8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 xml:space="preserve"> </w:t>
            </w:r>
          </w:p>
        </w:tc>
        <w:tc>
          <w:tcPr>
            <w:tcW w:w="1762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</w:rPr>
              <w:t>1.0</w:t>
            </w:r>
            <w:r>
              <w:rPr>
                <w:rFonts w:ascii="Times New Roman" w:hAnsi="Times New Roman" w:cs="Times New Roman"/>
                <w:szCs w:val="21"/>
              </w:rPr>
              <w:t>±11.</w:t>
            </w:r>
            <w:r>
              <w:rPr>
                <w:rFonts w:hint="eastAsia" w:ascii="Times New Roman" w:hAnsi="Times New Roman" w:cs="Times New Roman"/>
                <w:szCs w:val="21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0.053</w:t>
            </w:r>
          </w:p>
        </w:tc>
        <w:tc>
          <w:tcPr>
            <w:tcW w:w="1679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43.8±10.5</w:t>
            </w:r>
          </w:p>
        </w:tc>
        <w:tc>
          <w:tcPr>
            <w:tcW w:w="1772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43.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8</w:t>
            </w:r>
            <w:r>
              <w:rPr>
                <w:rFonts w:ascii="Times New Roman" w:hAnsi="Times New Roman" w:cs="Times New Roman"/>
                <w:bCs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8.5</w:t>
            </w:r>
          </w:p>
        </w:tc>
        <w:tc>
          <w:tcPr>
            <w:tcW w:w="951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0.99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vAlign w:val="center"/>
          </w:tcPr>
          <w:p>
            <w:pPr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Male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, n(%)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388(73.3%)</w:t>
            </w:r>
          </w:p>
        </w:tc>
        <w:tc>
          <w:tcPr>
            <w:tcW w:w="1762" w:type="dxa"/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38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szCs w:val="21"/>
              </w:rPr>
              <w:t>70.4</w:t>
            </w:r>
            <w:r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0.64</w:t>
            </w:r>
          </w:p>
        </w:tc>
        <w:tc>
          <w:tcPr>
            <w:tcW w:w="1679" w:type="dxa"/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157(75.1%)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14</w:t>
            </w: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77.8</w:t>
            </w:r>
            <w:r>
              <w:rPr>
                <w:rFonts w:ascii="Times New Roman" w:hAnsi="Times New Roman" w:cs="Times New Roman"/>
                <w:bCs/>
                <w:szCs w:val="21"/>
              </w:rPr>
              <w:t>%)</w:t>
            </w:r>
          </w:p>
        </w:tc>
        <w:tc>
          <w:tcPr>
            <w:tcW w:w="951" w:type="dxa"/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vAlign w:val="center"/>
          </w:tcPr>
          <w:p>
            <w:pPr>
              <w:snapToGrid w:val="0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BMI (kg/m2)</w:t>
            </w:r>
          </w:p>
        </w:tc>
        <w:tc>
          <w:tcPr>
            <w:tcW w:w="1572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26.9±3.3</w:t>
            </w:r>
          </w:p>
        </w:tc>
        <w:tc>
          <w:tcPr>
            <w:tcW w:w="1762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Arial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26.3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szCs w:val="21"/>
              </w:rPr>
              <w:t>3.1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0.22</w:t>
            </w:r>
          </w:p>
        </w:tc>
        <w:tc>
          <w:tcPr>
            <w:tcW w:w="167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26.4±3.3</w:t>
            </w:r>
          </w:p>
        </w:tc>
        <w:tc>
          <w:tcPr>
            <w:tcW w:w="1772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Arial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26.2</w:t>
            </w:r>
            <w:r>
              <w:rPr>
                <w:rFonts w:ascii="Times New Roman" w:hAnsi="Times New Roman" w:cs="Times New Roman"/>
                <w:bCs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3.8</w:t>
            </w:r>
          </w:p>
        </w:tc>
        <w:tc>
          <w:tcPr>
            <w:tcW w:w="951" w:type="dxa"/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vAlign w:val="center"/>
          </w:tcPr>
          <w:p>
            <w:pPr>
              <w:snapToGrid w:val="0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WC(cm)</w:t>
            </w:r>
          </w:p>
        </w:tc>
        <w:tc>
          <w:tcPr>
            <w:tcW w:w="1572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90.0±7.4</w:t>
            </w:r>
          </w:p>
        </w:tc>
        <w:tc>
          <w:tcPr>
            <w:tcW w:w="1762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88.4</w:t>
            </w:r>
            <w:r>
              <w:rPr>
                <w:rFonts w:ascii="Times New Roman" w:hAnsi="Times New Roman" w:cs="Times New Roman"/>
                <w:szCs w:val="21"/>
              </w:rPr>
              <w:t>±8.</w:t>
            </w:r>
            <w:r>
              <w:rPr>
                <w:rFonts w:hint="eastAsia" w:ascii="Times New Roman" w:hAnsi="Times New Roman" w:cs="Times New Roman"/>
                <w:szCs w:val="21"/>
              </w:rPr>
              <w:t>7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0.19</w:t>
            </w:r>
          </w:p>
        </w:tc>
        <w:tc>
          <w:tcPr>
            <w:tcW w:w="167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89.2±8.2</w:t>
            </w:r>
          </w:p>
        </w:tc>
        <w:tc>
          <w:tcPr>
            <w:tcW w:w="1772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88.5</w:t>
            </w:r>
            <w:r>
              <w:rPr>
                <w:rFonts w:ascii="Times New Roman" w:hAnsi="Times New Roman" w:cs="Times New Roman"/>
                <w:bCs/>
                <w:szCs w:val="21"/>
              </w:rPr>
              <w:t>±8.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9</w:t>
            </w:r>
          </w:p>
        </w:tc>
        <w:tc>
          <w:tcPr>
            <w:tcW w:w="951" w:type="dxa"/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vAlign w:val="center"/>
          </w:tcPr>
          <w:p>
            <w:pPr>
              <w:snapToGrid w:val="0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WHR</w:t>
            </w:r>
          </w:p>
        </w:tc>
        <w:tc>
          <w:tcPr>
            <w:tcW w:w="1572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0.90±0.04</w:t>
            </w:r>
          </w:p>
        </w:tc>
        <w:tc>
          <w:tcPr>
            <w:tcW w:w="1762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</w:rPr>
              <w:t>90</w:t>
            </w:r>
            <w:r>
              <w:rPr>
                <w:rFonts w:ascii="Times New Roman" w:hAnsi="Times New Roman" w:cs="Times New Roman"/>
                <w:szCs w:val="21"/>
              </w:rPr>
              <w:t>±0.0</w:t>
            </w:r>
            <w:r>
              <w:rPr>
                <w:rFonts w:hint="eastAsia" w:ascii="Times New Roman" w:hAnsi="Times New Roman" w:cs="Times New Roman"/>
                <w:szCs w:val="21"/>
              </w:rPr>
              <w:t>5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0.82</w:t>
            </w:r>
          </w:p>
        </w:tc>
        <w:tc>
          <w:tcPr>
            <w:tcW w:w="167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0.89±0.05</w:t>
            </w:r>
          </w:p>
        </w:tc>
        <w:tc>
          <w:tcPr>
            <w:tcW w:w="1772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0.8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9</w:t>
            </w:r>
            <w:r>
              <w:rPr>
                <w:rFonts w:ascii="Times New Roman" w:hAnsi="Times New Roman" w:cs="Times New Roman"/>
                <w:bCs/>
                <w:szCs w:val="21"/>
              </w:rPr>
              <w:t>±0.0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5</w:t>
            </w:r>
          </w:p>
        </w:tc>
        <w:tc>
          <w:tcPr>
            <w:tcW w:w="951" w:type="dxa"/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vAlign w:val="center"/>
          </w:tcPr>
          <w:p>
            <w:pPr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Hypertension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vertAlign w:val="superscript"/>
              </w:rPr>
              <w:t>a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, n(%)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196(37.1%)</w:t>
            </w:r>
          </w:p>
        </w:tc>
        <w:tc>
          <w:tcPr>
            <w:tcW w:w="1762" w:type="dxa"/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25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szCs w:val="21"/>
              </w:rPr>
              <w:t>46.3</w:t>
            </w:r>
            <w:r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0.19</w:t>
            </w:r>
          </w:p>
        </w:tc>
        <w:tc>
          <w:tcPr>
            <w:tcW w:w="1679" w:type="dxa"/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81(38.8%)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6</w:t>
            </w: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33.3</w:t>
            </w:r>
            <w:r>
              <w:rPr>
                <w:rFonts w:ascii="Times New Roman" w:hAnsi="Times New Roman" w:cs="Times New Roman"/>
                <w:bCs/>
                <w:szCs w:val="21"/>
              </w:rPr>
              <w:t>%)</w:t>
            </w:r>
          </w:p>
        </w:tc>
        <w:tc>
          <w:tcPr>
            <w:tcW w:w="951" w:type="dxa"/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Cold season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vertAlign w:val="superscript"/>
              </w:rPr>
              <w:t>b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, n(%)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190(35.9%)</w:t>
            </w:r>
          </w:p>
        </w:tc>
        <w:tc>
          <w:tcPr>
            <w:tcW w:w="17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21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szCs w:val="21"/>
              </w:rPr>
              <w:t>38.9</w:t>
            </w:r>
            <w:r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0.67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109(52.2%)</w:t>
            </w:r>
          </w:p>
        </w:tc>
        <w:tc>
          <w:tcPr>
            <w:tcW w:w="177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11</w:t>
            </w: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61.1</w:t>
            </w:r>
            <w:r>
              <w:rPr>
                <w:rFonts w:ascii="Times New Roman" w:hAnsi="Times New Roman" w:cs="Times New Roman"/>
                <w:bCs/>
                <w:szCs w:val="21"/>
              </w:rPr>
              <w:t>%)</w:t>
            </w:r>
          </w:p>
        </w:tc>
        <w:tc>
          <w:tcPr>
            <w:tcW w:w="95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Vitamin D (ng/mL)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24.4±8.2</w:t>
            </w:r>
          </w:p>
        </w:tc>
        <w:tc>
          <w:tcPr>
            <w:tcW w:w="17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2.9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szCs w:val="21"/>
              </w:rPr>
              <w:t>7.4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0.19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26.7±8.5</w:t>
            </w:r>
          </w:p>
        </w:tc>
        <w:tc>
          <w:tcPr>
            <w:tcW w:w="17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27.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Cs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7.6</w:t>
            </w:r>
          </w:p>
        </w:tc>
        <w:tc>
          <w:tcPr>
            <w:tcW w:w="95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CHOL(mmol/L)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5.6±1.1</w:t>
            </w:r>
          </w:p>
        </w:tc>
        <w:tc>
          <w:tcPr>
            <w:tcW w:w="17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Arial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5.3</w:t>
            </w:r>
            <w:r>
              <w:rPr>
                <w:rFonts w:ascii="Times New Roman" w:hAnsi="Times New Roman" w:cs="Times New Roman"/>
                <w:szCs w:val="21"/>
              </w:rPr>
              <w:t>±1.</w:t>
            </w: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0.08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5.3±1.1</w:t>
            </w:r>
          </w:p>
        </w:tc>
        <w:tc>
          <w:tcPr>
            <w:tcW w:w="17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Arial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5.3</w:t>
            </w:r>
            <w:r>
              <w:rPr>
                <w:rFonts w:ascii="Times New Roman" w:hAnsi="Times New Roman" w:cs="Times New Roman"/>
                <w:bCs/>
                <w:szCs w:val="21"/>
              </w:rPr>
              <w:t>±1.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1</w:t>
            </w:r>
          </w:p>
        </w:tc>
        <w:tc>
          <w:tcPr>
            <w:tcW w:w="95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TG(mmol/L)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1.9(1.4,2.6)</w:t>
            </w:r>
          </w:p>
        </w:tc>
        <w:tc>
          <w:tcPr>
            <w:tcW w:w="17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1.9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szCs w:val="21"/>
              </w:rPr>
              <w:t>1.4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hint="eastAsia" w:ascii="Times New Roman" w:hAnsi="Times New Roman" w:cs="Times New Roman"/>
                <w:szCs w:val="21"/>
              </w:rPr>
              <w:t>2.4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0.52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1.4(1.0,2.0)</w:t>
            </w:r>
          </w:p>
        </w:tc>
        <w:tc>
          <w:tcPr>
            <w:tcW w:w="17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1.3</w:t>
            </w:r>
            <w:r>
              <w:rPr>
                <w:rFonts w:ascii="Times New Roman" w:hAnsi="Times New Roman" w:cs="Times New Roman"/>
                <w:bCs/>
                <w:szCs w:val="21"/>
              </w:rPr>
              <w:t>(0.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9</w:t>
            </w:r>
            <w:r>
              <w:rPr>
                <w:rFonts w:ascii="Times New Roman" w:hAnsi="Times New Roman" w:cs="Times New Roman"/>
                <w:bCs/>
                <w:szCs w:val="21"/>
              </w:rPr>
              <w:t>,1.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8</w:t>
            </w:r>
            <w:r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95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HDL-C(mmol/L)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1.2±0.3</w:t>
            </w:r>
          </w:p>
        </w:tc>
        <w:tc>
          <w:tcPr>
            <w:tcW w:w="17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±0.</w:t>
            </w:r>
            <w:r>
              <w:rPr>
                <w:rFonts w:hint="eastAsia" w:ascii="Times New Roman" w:hAnsi="Times New Roman" w:cs="Times New Roman"/>
                <w:szCs w:val="21"/>
              </w:rPr>
              <w:t>4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0.54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1.2±0.3</w:t>
            </w:r>
          </w:p>
        </w:tc>
        <w:tc>
          <w:tcPr>
            <w:tcW w:w="17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Cs/>
                <w:szCs w:val="21"/>
              </w:rPr>
              <w:t>±0.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2</w:t>
            </w:r>
          </w:p>
        </w:tc>
        <w:tc>
          <w:tcPr>
            <w:tcW w:w="95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LDL-C(mmol/L)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3.5±0.8</w:t>
            </w:r>
          </w:p>
        </w:tc>
        <w:tc>
          <w:tcPr>
            <w:tcW w:w="17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3.</w:t>
            </w:r>
            <w:r>
              <w:rPr>
                <w:rFonts w:hint="eastAsia"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±0.8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0.04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3.4±0.9</w:t>
            </w:r>
          </w:p>
        </w:tc>
        <w:tc>
          <w:tcPr>
            <w:tcW w:w="17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3.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4</w:t>
            </w:r>
            <w:r>
              <w:rPr>
                <w:rFonts w:ascii="Times New Roman" w:hAnsi="Times New Roman" w:cs="Times New Roman"/>
                <w:bCs/>
                <w:szCs w:val="21"/>
              </w:rPr>
              <w:t>±0.8</w:t>
            </w:r>
          </w:p>
        </w:tc>
        <w:tc>
          <w:tcPr>
            <w:tcW w:w="95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0.999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FBG(mmol/L)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5.1(4.7,5.7)</w:t>
            </w:r>
          </w:p>
        </w:tc>
        <w:tc>
          <w:tcPr>
            <w:tcW w:w="17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5.1</w:t>
            </w:r>
            <w:r>
              <w:rPr>
                <w:rFonts w:ascii="Times New Roman" w:hAnsi="Times New Roman" w:cs="Times New Roman"/>
                <w:szCs w:val="21"/>
              </w:rPr>
              <w:t>(4.</w:t>
            </w:r>
            <w:r>
              <w:rPr>
                <w:rFonts w:hint="eastAsia"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hint="eastAsia" w:ascii="Times New Roman" w:hAnsi="Times New Roman" w:cs="Times New Roman"/>
                <w:szCs w:val="21"/>
              </w:rPr>
              <w:t>6.0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0.64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4.9(4.5,5.5)</w:t>
            </w:r>
          </w:p>
        </w:tc>
        <w:tc>
          <w:tcPr>
            <w:tcW w:w="17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5.0</w:t>
            </w:r>
            <w:r>
              <w:rPr>
                <w:rFonts w:ascii="Times New Roman" w:hAnsi="Times New Roman" w:cs="Times New Roman"/>
                <w:bCs/>
                <w:szCs w:val="21"/>
              </w:rPr>
              <w:t>(4.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8</w:t>
            </w:r>
            <w:r>
              <w:rPr>
                <w:rFonts w:ascii="Times New Roman" w:hAnsi="Times New Roman" w:cs="Times New Roman"/>
                <w:bCs/>
                <w:szCs w:val="21"/>
              </w:rPr>
              <w:t>,5.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3</w:t>
            </w:r>
            <w:r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95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HOMA-IR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2.4(1.6,3.4)</w:t>
            </w:r>
          </w:p>
        </w:tc>
        <w:tc>
          <w:tcPr>
            <w:tcW w:w="17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2.6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szCs w:val="21"/>
              </w:rPr>
              <w:t>1.9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hint="eastAsia" w:ascii="Times New Roman" w:hAnsi="Times New Roman" w:cs="Times New Roman"/>
                <w:szCs w:val="21"/>
              </w:rPr>
              <w:t>4.1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0.10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2.3(1.5,3.3)</w:t>
            </w:r>
          </w:p>
        </w:tc>
        <w:tc>
          <w:tcPr>
            <w:tcW w:w="17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2.3</w:t>
            </w: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1.2</w:t>
            </w:r>
            <w:r>
              <w:rPr>
                <w:rFonts w:ascii="Times New Roman" w:hAnsi="Times New Roman" w:cs="Times New Roman"/>
                <w:bCs/>
                <w:szCs w:val="21"/>
              </w:rPr>
              <w:t>,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3.6</w:t>
            </w:r>
            <w:r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95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0.84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UA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(μmol/L)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435±103</w:t>
            </w:r>
          </w:p>
        </w:tc>
        <w:tc>
          <w:tcPr>
            <w:tcW w:w="17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Arial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434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szCs w:val="21"/>
              </w:rPr>
              <w:t>102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0.97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404±92</w:t>
            </w:r>
          </w:p>
        </w:tc>
        <w:tc>
          <w:tcPr>
            <w:tcW w:w="17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Arial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380</w:t>
            </w:r>
            <w:r>
              <w:rPr>
                <w:rFonts w:ascii="Times New Roman" w:hAnsi="Times New Roman" w:cs="Times New Roman"/>
                <w:bCs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74</w:t>
            </w:r>
          </w:p>
        </w:tc>
        <w:tc>
          <w:tcPr>
            <w:tcW w:w="95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ALT(U/L)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42.0(25.0,75.5)</w:t>
            </w:r>
          </w:p>
        </w:tc>
        <w:tc>
          <w:tcPr>
            <w:tcW w:w="17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73.5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szCs w:val="21"/>
              </w:rPr>
              <w:t>43.8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hint="eastAsia" w:ascii="Times New Roman" w:hAnsi="Times New Roman" w:cs="Times New Roman"/>
                <w:szCs w:val="21"/>
              </w:rPr>
              <w:t>127.0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&lt;0.001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49.0(31.0,80.5)</w:t>
            </w:r>
          </w:p>
        </w:tc>
        <w:tc>
          <w:tcPr>
            <w:tcW w:w="17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4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6.5</w:t>
            </w: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33.5</w:t>
            </w:r>
            <w:r>
              <w:rPr>
                <w:rFonts w:ascii="Times New Roman" w:hAnsi="Times New Roman" w:cs="Times New Roman"/>
                <w:bCs/>
                <w:szCs w:val="21"/>
              </w:rPr>
              <w:t>,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69.8</w:t>
            </w:r>
            <w:r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95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AST(U/L)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29.0(22.0,43.8)</w:t>
            </w:r>
          </w:p>
        </w:tc>
        <w:tc>
          <w:tcPr>
            <w:tcW w:w="17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46.0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szCs w:val="21"/>
              </w:rPr>
              <w:t>33.0</w:t>
            </w:r>
            <w:r>
              <w:rPr>
                <w:rFonts w:ascii="Times New Roman" w:hAnsi="Times New Roman" w:cs="Times New Roman"/>
                <w:szCs w:val="21"/>
              </w:rPr>
              <w:t>,6</w:t>
            </w:r>
            <w:r>
              <w:rPr>
                <w:rFonts w:hint="eastAsia" w:ascii="Times New Roman" w:hAnsi="Times New Roman" w:cs="Times New Roman"/>
                <w:szCs w:val="21"/>
              </w:rPr>
              <w:t>0.3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&lt;0.001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34.0(26.0,49.0)</w:t>
            </w:r>
          </w:p>
        </w:tc>
        <w:tc>
          <w:tcPr>
            <w:tcW w:w="17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33.0</w:t>
            </w: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27.0</w:t>
            </w:r>
            <w:r>
              <w:rPr>
                <w:rFonts w:ascii="Times New Roman" w:hAnsi="Times New Roman" w:cs="Times New Roman"/>
                <w:bCs/>
                <w:szCs w:val="21"/>
              </w:rPr>
              <w:t>,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41.5</w:t>
            </w:r>
            <w:r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95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GGT(U/L)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42.0(29.0,73.0)</w:t>
            </w:r>
          </w:p>
        </w:tc>
        <w:tc>
          <w:tcPr>
            <w:tcW w:w="17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64.0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szCs w:val="21"/>
              </w:rPr>
              <w:t>43.8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hint="eastAsia" w:ascii="Times New Roman" w:hAnsi="Times New Roman" w:cs="Times New Roman"/>
                <w:szCs w:val="21"/>
              </w:rPr>
              <w:t>121.8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&lt;0.001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36.5(24.8,69.3)</w:t>
            </w:r>
          </w:p>
        </w:tc>
        <w:tc>
          <w:tcPr>
            <w:tcW w:w="17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37.0</w:t>
            </w: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20.8</w:t>
            </w:r>
            <w:r>
              <w:rPr>
                <w:rFonts w:ascii="Times New Roman" w:hAnsi="Times New Roman" w:cs="Times New Roman"/>
                <w:bCs/>
                <w:szCs w:val="21"/>
              </w:rPr>
              <w:t>,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62.3</w:t>
            </w:r>
            <w:r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95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0.60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ALP(U/L)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76.0(67.0,89.0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7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80.5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szCs w:val="21"/>
              </w:rPr>
              <w:t>73.0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hint="eastAsia" w:ascii="Times New Roman" w:hAnsi="Times New Roman" w:cs="Times New Roman"/>
                <w:szCs w:val="21"/>
              </w:rPr>
              <w:t>88.3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0.053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75.0(65.0,89.0)</w:t>
            </w:r>
          </w:p>
        </w:tc>
        <w:tc>
          <w:tcPr>
            <w:tcW w:w="17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75.5</w:t>
            </w:r>
            <w:r>
              <w:rPr>
                <w:rFonts w:ascii="Times New Roman" w:hAnsi="Times New Roman" w:cs="Times New Roman"/>
                <w:bCs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71.0</w:t>
            </w:r>
            <w:r>
              <w:rPr>
                <w:rFonts w:ascii="Times New Roman" w:hAnsi="Times New Roman" w:cs="Times New Roman"/>
                <w:bCs/>
                <w:szCs w:val="21"/>
              </w:rPr>
              <w:t>,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83.5</w:t>
            </w:r>
            <w:r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0.997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ALB(g/L)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45.1±3.0</w:t>
            </w:r>
          </w:p>
        </w:tc>
        <w:tc>
          <w:tcPr>
            <w:tcW w:w="17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Arial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45.2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szCs w:val="21"/>
              </w:rPr>
              <w:t>3.3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0.86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44.6±3.2</w:t>
            </w:r>
          </w:p>
        </w:tc>
        <w:tc>
          <w:tcPr>
            <w:tcW w:w="17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4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5.9</w:t>
            </w:r>
            <w:r>
              <w:rPr>
                <w:rFonts w:ascii="Times New Roman" w:hAnsi="Times New Roman" w:cs="Times New Roman"/>
                <w:bCs/>
                <w:szCs w:val="21"/>
              </w:rPr>
              <w:t>±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3.4</w:t>
            </w:r>
          </w:p>
        </w:tc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>
            <w:pPr>
              <w:pStyle w:val="5"/>
              <w:snapToGrid w:val="0"/>
              <w:rPr>
                <w:rFonts w:cs="Arial"/>
                <w:b/>
                <w:sz w:val="24"/>
                <w:szCs w:val="24"/>
              </w:rPr>
            </w:pPr>
            <w:r>
              <w:rPr>
                <w:color w:val="000000"/>
              </w:rPr>
              <w:t>TB(μmol/L)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13.5(10.8,16.8)</w:t>
            </w:r>
          </w:p>
        </w:tc>
        <w:tc>
          <w:tcPr>
            <w:tcW w:w="17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13.4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szCs w:val="21"/>
              </w:rPr>
              <w:t>10.7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hint="eastAsia" w:ascii="Times New Roman" w:hAnsi="Times New Roman" w:cs="Times New Roman"/>
                <w:szCs w:val="21"/>
              </w:rPr>
              <w:t>18.0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0.89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13.9(11.2,17.9)</w:t>
            </w:r>
          </w:p>
        </w:tc>
        <w:tc>
          <w:tcPr>
            <w:tcW w:w="17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14.6</w:t>
            </w:r>
            <w:r>
              <w:rPr>
                <w:rFonts w:ascii="Times New Roman" w:hAnsi="Times New Roman" w:cs="Times New Roman"/>
                <w:bCs/>
                <w:szCs w:val="21"/>
              </w:rPr>
              <w:t>(11.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7</w:t>
            </w:r>
            <w:r>
              <w:rPr>
                <w:rFonts w:ascii="Times New Roman" w:hAnsi="Times New Roman" w:cs="Times New Roman"/>
                <w:bCs/>
                <w:szCs w:val="21"/>
              </w:rPr>
              <w:t>,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19.5</w:t>
            </w:r>
            <w:r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Hs-CRP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(mg/L)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1.4(0.7,3.0)</w:t>
            </w:r>
          </w:p>
        </w:tc>
        <w:tc>
          <w:tcPr>
            <w:tcW w:w="17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1.3</w:t>
            </w: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hint="eastAsia"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>
              <w:rPr>
                <w:rFonts w:hint="eastAsia" w:ascii="Times New Roman" w:hAnsi="Times New Roman" w:cs="Times New Roman"/>
                <w:szCs w:val="21"/>
              </w:rPr>
              <w:t>3.1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0.92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0.8(0.4,1.5)</w:t>
            </w:r>
          </w:p>
        </w:tc>
        <w:tc>
          <w:tcPr>
            <w:tcW w:w="17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0.8</w:t>
            </w:r>
            <w:r>
              <w:rPr>
                <w:rFonts w:ascii="Times New Roman" w:hAnsi="Times New Roman" w:cs="Times New Roman"/>
                <w:bCs/>
                <w:szCs w:val="21"/>
              </w:rPr>
              <w:t>(0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.7</w:t>
            </w:r>
            <w:r>
              <w:rPr>
                <w:rFonts w:ascii="Times New Roman" w:hAnsi="Times New Roman" w:cs="Times New Roman"/>
                <w:bCs/>
                <w:szCs w:val="21"/>
              </w:rPr>
              <w:t>,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2.2</w:t>
            </w:r>
            <w:r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Steatosis grade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0.74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7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  <w:r>
              <w:rPr>
                <w:rFonts w:hint="eastAsia" w:ascii="Times New Roman" w:hAnsi="Times New Roman" w:eastAsia="宋体" w:cs="Arial"/>
                <w:bCs/>
                <w:sz w:val="24"/>
              </w:rPr>
              <w:t>0.42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 xml:space="preserve">Mild 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317(59.9%)</w:t>
            </w:r>
          </w:p>
        </w:tc>
        <w:tc>
          <w:tcPr>
            <w:tcW w:w="17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31(57.4%)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184(88.0%)</w:t>
            </w:r>
          </w:p>
        </w:tc>
        <w:tc>
          <w:tcPr>
            <w:tcW w:w="17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14(77.8%)</w:t>
            </w:r>
          </w:p>
        </w:tc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3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Moderate and severe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212(40.1%)</w:t>
            </w:r>
          </w:p>
        </w:tc>
        <w:tc>
          <w:tcPr>
            <w:tcW w:w="176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23(42.6%)</w:t>
            </w: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25(12.0%)</w:t>
            </w:r>
          </w:p>
        </w:tc>
        <w:tc>
          <w:tcPr>
            <w:tcW w:w="1772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4(22.2%)</w:t>
            </w:r>
          </w:p>
        </w:tc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Arial"/>
                <w:bCs/>
                <w:sz w:val="24"/>
              </w:rPr>
            </w:pPr>
          </w:p>
        </w:tc>
      </w:tr>
    </w:tbl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Values are expressed as mean ± SD, median (IQR) and n (%).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MAFLD, metabolic associated fatty liver; CHB, chronic hepatitis B;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BMI, body mass index; WC, waist circumference; WHR, waist-hip ratio; CHOL, total cholesterol; TG, triglycerides; HDL-C, high-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density lipoprotein cholesterol, LDL-C: low-density lipoprotein cholesterol; FBG, fasting blood glucose; HOMA-IR, homeostasis model assessment of insulin resistance; ALT, alanine aminotransferase; AST, aspartate aminotransferase; GGT, γ-glutamyl transpeptidase; ALP, alkaline phosphatase; UA, uric acid; ALB, albumin; TB, total bilirubin; Hs-CRP, hypersensitive C-reactive protein.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</w:rPr>
        <w:t xml:space="preserve">a </w:t>
      </w:r>
      <w:r>
        <w:rPr>
          <w:rFonts w:ascii="Times New Roman" w:hAnsi="Times New Roman" w:eastAsia="宋体" w:cs="Times New Roman"/>
          <w:sz w:val="24"/>
        </w:rPr>
        <w:t>Hypertension, those with average blood pressure levels ≥ 140/90 mmHg or use of hypertensive medication.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vertAlign w:val="superscript"/>
        </w:rPr>
        <w:t>b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Cold season denotes September to February.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</w:p>
    <w:p>
      <w:pPr>
        <w:spacing w:line="360" w:lineRule="auto"/>
        <w:rPr>
          <w:rFonts w:hint="eastAsia" w:ascii="Times New Roman" w:hAnsi="Times New Roman" w:eastAsia="宋体" w:cs="Times New Roman"/>
          <w:sz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lang w:eastAsia="zh-CN"/>
        </w:rPr>
        <w:drawing>
          <wp:inline distT="0" distB="0" distL="114300" distR="114300">
            <wp:extent cx="6473825" cy="2943860"/>
            <wp:effectExtent l="0" t="0" r="0" b="0"/>
            <wp:docPr id="2" name="图片 2" descr="Fig S1. Subgroups by histological characteris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1. Subgroups by histological characteristic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3825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</w:rPr>
        <w:t>S1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Comparison of serum vitamin D concentrations across liver histological features categories in MAFLD group (A) and MAFLD with CHB group (B), </w:t>
      </w:r>
      <w:r>
        <w:rPr>
          <w:rFonts w:ascii="Times New Roman" w:hAnsi="Times New Roman" w:cs="Times New Roman"/>
          <w:sz w:val="24"/>
        </w:rPr>
        <w:t>respectively</w:t>
      </w:r>
      <w:r>
        <w:rPr>
          <w:rFonts w:hint="eastAsia" w:ascii="Times New Roman" w:hAnsi="Times New Roman" w:cs="Times New Roman"/>
          <w:sz w:val="24"/>
        </w:rPr>
        <w:t>. CHB, chronic hepatitis B; MAFLD, metabolic associated fatty liver disease. NAS, NAFLD activity scores.</w:t>
      </w:r>
    </w:p>
    <w:p>
      <w:pPr>
        <w:spacing w:line="360" w:lineRule="auto"/>
        <w:rPr>
          <w:rFonts w:hint="eastAsia" w:ascii="Times New Roman" w:hAnsi="Times New Roman" w:eastAsia="宋体" w:cs="Times New Roman"/>
          <w:sz w:val="24"/>
          <w:lang w:eastAsia="zh-CN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4"/>
        </w:rPr>
        <w:t>Moderate-severe steatosis was defined as</w:t>
      </w:r>
      <w:r>
        <w:rPr>
          <w:rFonts w:hint="eastAsia" w:ascii="Times New Roman" w:hAnsi="Times New Roman" w:cs="Times New Roman"/>
          <w:sz w:val="24"/>
        </w:rPr>
        <w:t xml:space="preserve"> the grade of </w:t>
      </w:r>
      <w:r>
        <w:rPr>
          <w:rFonts w:ascii="Times New Roman" w:hAnsi="Times New Roman" w:cs="Times New Roman"/>
          <w:sz w:val="24"/>
        </w:rPr>
        <w:t>steatosis ≥</w:t>
      </w:r>
      <w:r>
        <w:rPr>
          <w:rFonts w:hint="eastAsia"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sz w:val="24"/>
        </w:rPr>
        <w:t xml:space="preserve"> High NAS was defined as NAFLD activity scores </w:t>
      </w:r>
      <w:r>
        <w:rPr>
          <w:rFonts w:ascii="Times New Roman" w:hAnsi="Times New Roman" w:cs="Times New Roman"/>
          <w:sz w:val="24"/>
        </w:rPr>
        <w:t>≥</w:t>
      </w:r>
      <w:r>
        <w:rPr>
          <w:rFonts w:hint="eastAsia" w:ascii="Times New Roman" w:hAnsi="Times New Roman" w:cs="Times New Roman"/>
          <w:sz w:val="24"/>
        </w:rPr>
        <w:t>4.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66289F"/>
    <w:rsid w:val="00225CCB"/>
    <w:rsid w:val="005C6B0C"/>
    <w:rsid w:val="0066549D"/>
    <w:rsid w:val="017D4EB8"/>
    <w:rsid w:val="033B5AD1"/>
    <w:rsid w:val="04D77312"/>
    <w:rsid w:val="059B23CA"/>
    <w:rsid w:val="05A60809"/>
    <w:rsid w:val="07802F82"/>
    <w:rsid w:val="07FD7725"/>
    <w:rsid w:val="08912954"/>
    <w:rsid w:val="0B526FE1"/>
    <w:rsid w:val="0BE31E3D"/>
    <w:rsid w:val="0F01418D"/>
    <w:rsid w:val="11CD2E14"/>
    <w:rsid w:val="12C9700D"/>
    <w:rsid w:val="144213AA"/>
    <w:rsid w:val="163B2850"/>
    <w:rsid w:val="16EA35A7"/>
    <w:rsid w:val="17570813"/>
    <w:rsid w:val="19980076"/>
    <w:rsid w:val="1A733094"/>
    <w:rsid w:val="1B207CD6"/>
    <w:rsid w:val="1C27180D"/>
    <w:rsid w:val="2266289F"/>
    <w:rsid w:val="23E15701"/>
    <w:rsid w:val="247A1982"/>
    <w:rsid w:val="25B10703"/>
    <w:rsid w:val="27112A02"/>
    <w:rsid w:val="277D528F"/>
    <w:rsid w:val="2C7054CC"/>
    <w:rsid w:val="2E31520F"/>
    <w:rsid w:val="311D2D17"/>
    <w:rsid w:val="36366223"/>
    <w:rsid w:val="366354ED"/>
    <w:rsid w:val="37E71309"/>
    <w:rsid w:val="388F589D"/>
    <w:rsid w:val="394B5600"/>
    <w:rsid w:val="3A346712"/>
    <w:rsid w:val="3E630446"/>
    <w:rsid w:val="3ECD5159"/>
    <w:rsid w:val="418C02CA"/>
    <w:rsid w:val="43747CB1"/>
    <w:rsid w:val="445C3266"/>
    <w:rsid w:val="456512AD"/>
    <w:rsid w:val="47E452B5"/>
    <w:rsid w:val="49655277"/>
    <w:rsid w:val="4A062C7C"/>
    <w:rsid w:val="4AF53F18"/>
    <w:rsid w:val="56B925FB"/>
    <w:rsid w:val="5AF75EE5"/>
    <w:rsid w:val="5B3C7774"/>
    <w:rsid w:val="5BFC5499"/>
    <w:rsid w:val="5C3658BB"/>
    <w:rsid w:val="5CAF07D8"/>
    <w:rsid w:val="602870CC"/>
    <w:rsid w:val="60B44A13"/>
    <w:rsid w:val="63F97D36"/>
    <w:rsid w:val="65016A94"/>
    <w:rsid w:val="69CD2775"/>
    <w:rsid w:val="6A3634B5"/>
    <w:rsid w:val="6A9A09D9"/>
    <w:rsid w:val="6AC160F6"/>
    <w:rsid w:val="6C6D11AD"/>
    <w:rsid w:val="6EF23A33"/>
    <w:rsid w:val="70C35DF2"/>
    <w:rsid w:val="70DD741D"/>
    <w:rsid w:val="71390CBF"/>
    <w:rsid w:val="71501488"/>
    <w:rsid w:val="71DB6572"/>
    <w:rsid w:val="78306F81"/>
    <w:rsid w:val="792C2490"/>
    <w:rsid w:val="7B4059D1"/>
    <w:rsid w:val="7C2F6D9A"/>
    <w:rsid w:val="7C8B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E56023-15B6-4CC6-9352-2825F1470A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</Company>
  <Pages>8</Pages>
  <Words>1559</Words>
  <Characters>8891</Characters>
  <Lines>74</Lines>
  <Paragraphs>20</Paragraphs>
  <TotalTime>8</TotalTime>
  <ScaleCrop>false</ScaleCrop>
  <LinksUpToDate>false</LinksUpToDate>
  <CharactersWithSpaces>10430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2021-12-14T13:42:00Z</dcterms:created>
  <dc:creator>Administrator</dc:creator>
  <cp:lastModifiedBy>LLLing</cp:lastModifiedBy>
  <dcterms:modified xsi:type="dcterms:W3CDTF">2022-01-17T06:12:51Z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