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comprehensive study on the growth of soil algae in different soil</w:t>
      </w:r>
      <w:r>
        <w:rPr>
          <w:rFonts w:hint="eastAsia" w:ascii="Arial" w:hAnsi="Arial" w:cs="Arial"/>
          <w:sz w:val="28"/>
          <w:szCs w:val="28"/>
        </w:rPr>
        <w:t xml:space="preserve"> substrates</w:t>
      </w:r>
      <w:r>
        <w:rPr>
          <w:rFonts w:ascii="Arial" w:hAnsi="Arial" w:cs="Arial"/>
          <w:sz w:val="28"/>
          <w:szCs w:val="28"/>
        </w:rPr>
        <w:t>.</w:t>
      </w:r>
    </w:p>
    <w:p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Soil characteristics, algal abundance and soil biological crusts were investigated.</w:t>
      </w:r>
    </w:p>
    <w:p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Low doses of biochar and high doses of clay are highly recommended.</w:t>
      </w:r>
      <w:r>
        <w:rPr>
          <w:rFonts w:hint="eastAsia" w:ascii="Arial" w:hAnsi="Arial" w:cs="Arial"/>
          <w:sz w:val="28"/>
          <w:szCs w:val="28"/>
        </w:rPr>
        <w:t xml:space="preserve"> </w:t>
      </w:r>
    </w:p>
    <w:p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A rapid method for the relative abundance of algae was established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>.</w:t>
      </w: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73CAA2"/>
    <w:multiLevelType w:val="singleLevel"/>
    <w:tmpl w:val="9773CAA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DF36AF"/>
    <w:rsid w:val="00321243"/>
    <w:rsid w:val="009B32AA"/>
    <w:rsid w:val="00CB1F8A"/>
    <w:rsid w:val="4DDF36AF"/>
    <w:rsid w:val="5554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8"/>
    <w:uiPriority w:val="0"/>
    <w:pPr>
      <w:jc w:val="left"/>
    </w:pPr>
  </w:style>
  <w:style w:type="paragraph" w:styleId="3">
    <w:name w:val="Normal (Web)"/>
    <w:basedOn w:val="1"/>
    <w:uiPriority w:val="0"/>
    <w:pPr>
      <w:spacing w:line="480" w:lineRule="auto"/>
      <w:jc w:val="left"/>
    </w:pPr>
    <w:rPr>
      <w:sz w:val="24"/>
    </w:rPr>
  </w:style>
  <w:style w:type="paragraph" w:customStyle="1" w:styleId="6">
    <w:name w:val="Kein Leerraum1"/>
    <w:basedOn w:val="1"/>
    <w:uiPriority w:val="0"/>
    <w:pPr>
      <w:widowControl/>
      <w:spacing w:line="480" w:lineRule="auto"/>
      <w:jc w:val="center"/>
    </w:pPr>
    <w:rPr>
      <w:rFonts w:ascii="Arial" w:hAnsi="Arial" w:eastAsia="Arial" w:cs="Times New Roman"/>
      <w:kern w:val="0"/>
      <w:szCs w:val="22"/>
    </w:rPr>
  </w:style>
  <w:style w:type="paragraph" w:customStyle="1" w:styleId="7">
    <w:name w:val="样式 批注文字 + 段后: 0.5 行1"/>
    <w:basedOn w:val="2"/>
    <w:uiPriority w:val="0"/>
    <w:pPr>
      <w:spacing w:line="480" w:lineRule="auto"/>
      <w:jc w:val="both"/>
    </w:pPr>
    <w:rPr>
      <w:rFonts w:ascii="Arial" w:hAnsi="Arial" w:eastAsia="Arial" w:cs="Times New Roman"/>
      <w:szCs w:val="20"/>
    </w:rPr>
  </w:style>
  <w:style w:type="character" w:customStyle="1" w:styleId="8">
    <w:name w:val="批注文字 字符"/>
    <w:basedOn w:val="5"/>
    <w:link w:val="2"/>
    <w:uiPriority w:val="0"/>
    <w:rPr>
      <w:rFonts w:hint="default" w:ascii="Arial" w:hAnsi="Arial" w:eastAsia="Arial" w:cs="Times New Roman"/>
      <w:kern w:val="2"/>
      <w:sz w:val="24"/>
      <w:szCs w:val="20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</Words>
  <Characters>261</Characters>
  <Lines>2</Lines>
  <Paragraphs>1</Paragraphs>
  <TotalTime>1</TotalTime>
  <ScaleCrop>false</ScaleCrop>
  <LinksUpToDate>false</LinksUpToDate>
  <CharactersWithSpaces>305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2021-07-05T03:29:00Z</dcterms:created>
  <dc:creator>Xin</dc:creator>
  <cp:lastModifiedBy>Xin</cp:lastModifiedBy>
  <dcterms:modified xsi:type="dcterms:W3CDTF">2022-01-17T07:40:54Z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1DD0B16EA0FC4F93A0ACC990F31B863C</vt:lpwstr>
  </property>
</Properties>
</file>