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5F9E" w14:textId="19D0545C" w:rsidR="00CB6AF6" w:rsidRPr="00357BDD" w:rsidRDefault="00500153" w:rsidP="00FC0B56">
      <w:pPr>
        <w:spacing w:line="480" w:lineRule="atLeast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ＭＳ Ｐ明朝" w:hAnsi="Times New Roman" w:cs="Times New Roman"/>
          <w:b/>
          <w:bCs/>
          <w:sz w:val="18"/>
          <w:szCs w:val="18"/>
        </w:rPr>
        <w:t xml:space="preserve">Supplementary </w:t>
      </w:r>
      <w:r w:rsidR="00817E7B" w:rsidRPr="00357BDD">
        <w:rPr>
          <w:rFonts w:ascii="Times New Roman" w:eastAsia="ＭＳ Ｐ明朝" w:hAnsi="Times New Roman" w:cs="Times New Roman" w:hint="eastAsia"/>
          <w:b/>
          <w:bCs/>
          <w:sz w:val="18"/>
          <w:szCs w:val="18"/>
        </w:rPr>
        <w:t xml:space="preserve">Table </w:t>
      </w:r>
      <w:r>
        <w:rPr>
          <w:rFonts w:ascii="Times New Roman" w:eastAsia="ＭＳ Ｐ明朝" w:hAnsi="Times New Roman" w:cs="Times New Roman"/>
          <w:b/>
          <w:bCs/>
          <w:sz w:val="18"/>
          <w:szCs w:val="18"/>
        </w:rPr>
        <w:t>S</w:t>
      </w:r>
      <w:r w:rsidR="00064448">
        <w:rPr>
          <w:rFonts w:ascii="Times New Roman" w:eastAsia="ＭＳ Ｐ明朝" w:hAnsi="Times New Roman" w:cs="Times New Roman"/>
          <w:b/>
          <w:bCs/>
          <w:sz w:val="18"/>
          <w:szCs w:val="18"/>
        </w:rPr>
        <w:t>4</w:t>
      </w:r>
      <w:r w:rsidR="00817E7B" w:rsidRPr="00357BDD">
        <w:rPr>
          <w:rFonts w:ascii="Times New Roman" w:eastAsia="ＭＳ Ｐ明朝" w:hAnsi="Times New Roman" w:cs="Times New Roman" w:hint="eastAsia"/>
          <w:b/>
          <w:bCs/>
          <w:sz w:val="18"/>
          <w:szCs w:val="18"/>
        </w:rPr>
        <w:t xml:space="preserve">. </w:t>
      </w:r>
      <w:r w:rsidR="00817E7B" w:rsidRPr="00357BDD">
        <w:rPr>
          <w:rFonts w:ascii="Times New Roman" w:hAnsi="Times New Roman" w:cs="Times New Roman"/>
          <w:b/>
          <w:bCs/>
          <w:sz w:val="18"/>
          <w:szCs w:val="18"/>
        </w:rPr>
        <w:t xml:space="preserve">Baseline predictive </w:t>
      </w:r>
      <w:r w:rsidR="00817E7B" w:rsidRPr="00357BDD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r w:rsidR="00817E7B" w:rsidRPr="00357BDD">
        <w:rPr>
          <w:rFonts w:ascii="Times New Roman" w:hAnsi="Times New Roman" w:cs="Times New Roman"/>
          <w:b/>
          <w:bCs/>
          <w:sz w:val="18"/>
          <w:szCs w:val="18"/>
        </w:rPr>
        <w:t xml:space="preserve">erum cytokine of </w:t>
      </w:r>
      <w:r w:rsidR="00E64C95">
        <w:rPr>
          <w:rFonts w:ascii="Times New Roman" w:hAnsi="Times New Roman" w:cs="Times New Roman"/>
          <w:b/>
          <w:bCs/>
          <w:sz w:val="18"/>
          <w:szCs w:val="18"/>
        </w:rPr>
        <w:t>MDA</w:t>
      </w:r>
      <w:r w:rsidR="007A2095">
        <w:rPr>
          <w:rFonts w:ascii="Times New Roman" w:hAnsi="Times New Roman" w:cs="Times New Roman"/>
          <w:b/>
          <w:bCs/>
          <w:sz w:val="18"/>
          <w:szCs w:val="18"/>
        </w:rPr>
        <w:t>/</w:t>
      </w:r>
      <w:r w:rsidR="00E64C95">
        <w:rPr>
          <w:rFonts w:ascii="Times New Roman" w:hAnsi="Times New Roman" w:cs="Times New Roman"/>
          <w:b/>
          <w:bCs/>
          <w:sz w:val="18"/>
          <w:szCs w:val="18"/>
        </w:rPr>
        <w:t>DAPSA</w:t>
      </w:r>
      <w:r w:rsidR="00817E7B" w:rsidRPr="00357BDD">
        <w:rPr>
          <w:rFonts w:ascii="Times New Roman" w:hAnsi="Times New Roman" w:cs="Times New Roman"/>
          <w:b/>
          <w:bCs/>
          <w:sz w:val="18"/>
          <w:szCs w:val="18"/>
        </w:rPr>
        <w:t xml:space="preserve">-remission/PASI90 </w:t>
      </w:r>
      <w:r w:rsidR="00D808DC" w:rsidRPr="00357BDD">
        <w:rPr>
          <w:rFonts w:ascii="Times New Roman" w:hAnsi="Times New Roman" w:cs="Times New Roman"/>
          <w:b/>
          <w:bCs/>
          <w:sz w:val="18"/>
          <w:szCs w:val="18"/>
        </w:rPr>
        <w:t xml:space="preserve">by </w:t>
      </w:r>
      <w:r w:rsidR="00EF78EC" w:rsidRPr="00357BDD">
        <w:rPr>
          <w:rFonts w:ascii="Times New Roman" w:hAnsi="Times New Roman" w:cs="Times New Roman"/>
          <w:b/>
          <w:bCs/>
          <w:sz w:val="18"/>
          <w:szCs w:val="18"/>
        </w:rPr>
        <w:t>IL-17</w:t>
      </w:r>
      <w:r w:rsidR="00C474C0">
        <w:rPr>
          <w:rFonts w:ascii="Times New Roman" w:hAnsi="Times New Roman" w:cs="Times New Roman"/>
          <w:b/>
          <w:bCs/>
          <w:sz w:val="18"/>
          <w:szCs w:val="18"/>
        </w:rPr>
        <w:t xml:space="preserve"> or TNF</w:t>
      </w:r>
      <w:r w:rsidR="00EF78EC" w:rsidRPr="00357BDD">
        <w:rPr>
          <w:rFonts w:ascii="Times New Roman" w:hAnsi="Times New Roman" w:cs="Times New Roman"/>
          <w:b/>
          <w:bCs/>
          <w:sz w:val="18"/>
          <w:szCs w:val="18"/>
        </w:rPr>
        <w:t>-</w:t>
      </w:r>
      <w:proofErr w:type="spellStart"/>
      <w:r w:rsidR="00C474C0">
        <w:rPr>
          <w:rFonts w:ascii="Times New Roman" w:hAnsi="Times New Roman" w:cs="Times New Roman"/>
          <w:b/>
          <w:bCs/>
          <w:sz w:val="18"/>
          <w:szCs w:val="18"/>
        </w:rPr>
        <w:t>i</w:t>
      </w:r>
      <w:proofErr w:type="spellEnd"/>
      <w:r w:rsidR="00D808DC" w:rsidRPr="00357B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17E7B" w:rsidRPr="00357BDD">
        <w:rPr>
          <w:rFonts w:ascii="Times New Roman" w:hAnsi="Times New Roman" w:cs="Times New Roman"/>
          <w:b/>
          <w:bCs/>
          <w:sz w:val="18"/>
          <w:szCs w:val="18"/>
        </w:rPr>
        <w:t>analyzed by univariate analysis</w:t>
      </w:r>
    </w:p>
    <w:tbl>
      <w:tblPr>
        <w:tblW w:w="83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98"/>
        <w:gridCol w:w="2098"/>
        <w:gridCol w:w="2098"/>
        <w:gridCol w:w="2098"/>
      </w:tblGrid>
      <w:tr w:rsidR="002265A7" w14:paraId="4ED2B5CB" w14:textId="77777777" w:rsidTr="00990EC5">
        <w:trPr>
          <w:trHeight w:val="113"/>
        </w:trPr>
        <w:tc>
          <w:tcPr>
            <w:tcW w:w="209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0E8FEED" w14:textId="4E2724D6" w:rsidR="00CB6AF6" w:rsidRPr="00357BDD" w:rsidRDefault="00817E7B" w:rsidP="0037327B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 w:hint="eastAsia"/>
                <w:b/>
                <w:bCs/>
                <w:sz w:val="18"/>
                <w:szCs w:val="18"/>
              </w:rPr>
              <w:t>IL-17-i</w:t>
            </w:r>
            <w:r w:rsidR="00D808DC"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nhibitors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588AC42" w14:textId="77777777" w:rsidR="00CB6AF6" w:rsidRPr="00357BDD" w:rsidRDefault="00817E7B" w:rsidP="0037327B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Wald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7451181" w14:textId="6C1C1D03" w:rsidR="00CB6AF6" w:rsidRPr="00357BDD" w:rsidRDefault="00817E7B" w:rsidP="0037327B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 w:hint="eastAsia"/>
                <w:b/>
                <w:bCs/>
                <w:sz w:val="18"/>
                <w:szCs w:val="18"/>
              </w:rPr>
              <w:t>p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FBD5E2C" w14:textId="77777777" w:rsidR="00CB6AF6" w:rsidRPr="00357BDD" w:rsidRDefault="00817E7B" w:rsidP="0037327B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OR (95 %CI)</w:t>
            </w:r>
          </w:p>
        </w:tc>
      </w:tr>
      <w:tr w:rsidR="007A2095" w14:paraId="376523A9" w14:textId="77777777" w:rsidTr="00990EC5">
        <w:trPr>
          <w:trHeight w:val="113"/>
        </w:trPr>
        <w:tc>
          <w:tcPr>
            <w:tcW w:w="2098" w:type="dxa"/>
            <w:tcBorders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032EA6" w14:textId="4FA69FD2" w:rsidR="007A2095" w:rsidRPr="006938A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【</w:t>
            </w:r>
            <w:r w:rsidRPr="006938AD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DAPSA</w:t>
            </w:r>
            <w:r w:rsidRPr="006938A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-REM</w:t>
            </w:r>
            <w:r w:rsidRPr="006938AD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】</w:t>
            </w:r>
          </w:p>
        </w:tc>
        <w:tc>
          <w:tcPr>
            <w:tcW w:w="2098" w:type="dxa"/>
            <w:tcBorders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6215E29" w14:textId="77777777" w:rsidR="007A2095" w:rsidRPr="006938A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9262C26" w14:textId="77777777" w:rsidR="007A2095" w:rsidRPr="006938A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878A52B" w14:textId="77777777" w:rsidR="007A2095" w:rsidRPr="006938A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095" w14:paraId="68A4D94A" w14:textId="77777777" w:rsidTr="00621842">
        <w:trPr>
          <w:trHeight w:val="113"/>
        </w:trPr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49517AC" w14:textId="5D837922" w:rsidR="007A2095" w:rsidRPr="006938A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IFN-γ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B9DCAD" w14:textId="271359D1" w:rsidR="007A2095" w:rsidRPr="006938AD" w:rsidRDefault="00621842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.56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353C5B9" w14:textId="19BC5C7D" w:rsidR="007A2095" w:rsidRPr="006938AD" w:rsidRDefault="00621842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</w:t>
            </w:r>
            <w:r w:rsidR="0070507F"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D4FAC3" w14:textId="405655D9" w:rsidR="007A2095" w:rsidRPr="006938AD" w:rsidRDefault="00621842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.19(0.96, 1.48)</w:t>
            </w:r>
          </w:p>
        </w:tc>
      </w:tr>
      <w:tr w:rsidR="007A2095" w14:paraId="6861FE97" w14:textId="77777777" w:rsidTr="00621842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30E38C" w14:textId="4F0A4F8F" w:rsidR="007A2095" w:rsidRPr="006938A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962868" w14:textId="5669AAF4" w:rsidR="007A2095" w:rsidRPr="006938AD" w:rsidRDefault="00621842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099009D" w14:textId="1F5B7E35" w:rsidR="007A2095" w:rsidRPr="006938AD" w:rsidRDefault="00621842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8B950EB" w14:textId="2A4609A2" w:rsidR="007A2095" w:rsidRPr="006938AD" w:rsidRDefault="00621842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 xml:space="preserve">.29(0.94, </w:t>
            </w:r>
            <w:r w:rsidR="0070507F"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1.78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7A2095" w14:paraId="30BF9D4C" w14:textId="77777777" w:rsidTr="00621842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270E20A" w14:textId="0CB5EB2D" w:rsidR="007A2095" w:rsidRPr="006938A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TNF-α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F9C64CA" w14:textId="247C6472" w:rsidR="007A2095" w:rsidRPr="006938AD" w:rsidRDefault="0070507F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.77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DD353F9" w14:textId="55358C9B" w:rsidR="007A2095" w:rsidRPr="006938AD" w:rsidRDefault="0070507F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F49794F" w14:textId="590C6D49" w:rsidR="007A2095" w:rsidRPr="006938AD" w:rsidRDefault="0070507F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.10(0.88, 1.36)</w:t>
            </w:r>
          </w:p>
        </w:tc>
      </w:tr>
      <w:tr w:rsidR="007A2095" w14:paraId="2E3A8DCC" w14:textId="77777777" w:rsidTr="00621842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2023F08" w14:textId="1E4145A7" w:rsidR="007A2095" w:rsidRPr="006938A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IL-17A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B38E840" w14:textId="1F3A0040" w:rsidR="007A2095" w:rsidRPr="006938AD" w:rsidRDefault="0070507F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132D0FF" w14:textId="4B94DDB2" w:rsidR="007A2095" w:rsidRPr="006938AD" w:rsidRDefault="0070507F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5886FED" w14:textId="552261CC" w:rsidR="007A2095" w:rsidRPr="006938AD" w:rsidRDefault="0070507F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.99(0.99, 1.00)</w:t>
            </w:r>
          </w:p>
        </w:tc>
      </w:tr>
      <w:tr w:rsidR="007A2095" w14:paraId="4CDA932D" w14:textId="77777777" w:rsidTr="00621842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5EA104" w14:textId="09DB29B9" w:rsidR="007A2095" w:rsidRPr="006938A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53E6BE" w14:textId="05B085B2" w:rsidR="007A2095" w:rsidRPr="006938AD" w:rsidRDefault="0070507F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1C7BF68" w14:textId="6BB80A0A" w:rsidR="007A2095" w:rsidRPr="006938AD" w:rsidRDefault="0070507F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706D9B4" w14:textId="2F832732" w:rsidR="007A2095" w:rsidRPr="006938AD" w:rsidRDefault="0070507F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.99(0.96, 1.01)</w:t>
            </w:r>
          </w:p>
        </w:tc>
      </w:tr>
      <w:tr w:rsidR="007A2095" w14:paraId="722F9710" w14:textId="77777777" w:rsidTr="00621842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84CF571" w14:textId="2D09CFBF" w:rsidR="007A2095" w:rsidRPr="006938A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B70F6EC" w14:textId="6A5D3D83" w:rsidR="007A2095" w:rsidRPr="006938AD" w:rsidRDefault="0070507F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4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7BD93C6" w14:textId="6575E1FB" w:rsidR="007A2095" w:rsidRPr="0030109A" w:rsidRDefault="0070507F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0109A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0</w:t>
            </w:r>
            <w:r w:rsidRPr="0030109A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.02*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EDAFD2E" w14:textId="1720EB58" w:rsidR="007A2095" w:rsidRPr="006938AD" w:rsidRDefault="0070507F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6.3(1.41, 929.2))</w:t>
            </w:r>
          </w:p>
        </w:tc>
      </w:tr>
      <w:tr w:rsidR="007A2095" w14:paraId="1012BF88" w14:textId="77777777" w:rsidTr="00621842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C33A59" w14:textId="25F7F5EC" w:rsidR="007A2095" w:rsidRPr="006938A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A233C9" w14:textId="70A15ED2" w:rsidR="007A2095" w:rsidRPr="006938AD" w:rsidRDefault="00621842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BA97C7D" w14:textId="4DD25212" w:rsidR="007A2095" w:rsidRPr="006938AD" w:rsidRDefault="00621842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019926A" w14:textId="0A60495E" w:rsidR="007A2095" w:rsidRPr="006938AD" w:rsidRDefault="00621842" w:rsidP="007A2095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938A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938A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.08(0.73, 1.60))</w:t>
            </w:r>
          </w:p>
        </w:tc>
      </w:tr>
      <w:tr w:rsidR="007A2095" w14:paraId="0BEB6667" w14:textId="77777777" w:rsidTr="0037327B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B12DC5C" w14:textId="7BF37BE8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 w:hint="eastAsia"/>
                <w:b/>
                <w:bCs/>
                <w:sz w:val="18"/>
                <w:szCs w:val="18"/>
              </w:rPr>
              <w:t>【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PASI 90</w:t>
            </w:r>
            <w:r w:rsidRPr="00357BDD">
              <w:rPr>
                <w:rFonts w:ascii="Times New Roman" w:eastAsia="ＭＳ Ｐ明朝" w:hAnsi="Times New Roman" w:cs="Times New Roman" w:hint="eastAsia"/>
                <w:b/>
                <w:bCs/>
                <w:sz w:val="18"/>
                <w:szCs w:val="18"/>
              </w:rPr>
              <w:t>】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D9C91A9" w14:textId="521376A8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A8CCADF" w14:textId="19A4606A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64FBBFC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7A2095" w14:paraId="4E25C9D4" w14:textId="77777777" w:rsidTr="0037327B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98CF643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IFN-γ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FD06925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95E6D35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907001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1.00(0.87-1.12)</w:t>
            </w:r>
          </w:p>
        </w:tc>
      </w:tr>
      <w:tr w:rsidR="007A2095" w14:paraId="6F4C1AE2" w14:textId="77777777" w:rsidTr="0037327B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DFE90E7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IL-6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09C4FD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3D6D3EF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38D503D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0.45(0.11-1.80)</w:t>
            </w:r>
          </w:p>
        </w:tc>
      </w:tr>
      <w:tr w:rsidR="007A2095" w14:paraId="6B688B19" w14:textId="77777777" w:rsidTr="0037327B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137E158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TNF-α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7CCAB3C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1D1F476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E9C40A4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0.91(0.54-1.16)</w:t>
            </w:r>
          </w:p>
        </w:tc>
      </w:tr>
      <w:tr w:rsidR="007A2095" w14:paraId="65A47E0C" w14:textId="77777777" w:rsidTr="0037327B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5F13A53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IL-17A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575E64" w14:textId="2AFAFC98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CCCECCF" w14:textId="2F07A4C8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CA589CE" w14:textId="251409CC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.00(0.99, 1.00)</w:t>
            </w:r>
          </w:p>
        </w:tc>
      </w:tr>
      <w:tr w:rsidR="007A2095" w14:paraId="03BAAF30" w14:textId="77777777" w:rsidTr="0037327B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5349F8B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IL-21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ED95E75" w14:textId="2FB0886E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4096282" w14:textId="16ADD962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14CAF3" w14:textId="1B85CB95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.98(0.87, 1.02)</w:t>
            </w:r>
          </w:p>
        </w:tc>
      </w:tr>
      <w:tr w:rsidR="007A2095" w14:paraId="21DF6676" w14:textId="77777777" w:rsidTr="00BB2B2C">
        <w:trPr>
          <w:trHeight w:val="113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BDF6EEC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IL-22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AF2D33" w14:textId="6C23C3C7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C65D2B9" w14:textId="170D5757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.75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951CAD8" w14:textId="3A9F4671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.91(0.50, 1.63)</w:t>
            </w:r>
          </w:p>
        </w:tc>
      </w:tr>
      <w:tr w:rsidR="007A2095" w14:paraId="2AF4F8E3" w14:textId="77777777" w:rsidTr="00BB2B2C">
        <w:trPr>
          <w:trHeight w:val="113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26A73DE" w14:textId="77777777" w:rsidR="007A2095" w:rsidRPr="00357BDD" w:rsidRDefault="007A2095" w:rsidP="007A2095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IL-23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8EBCB91" w14:textId="2E486791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8ED2AD5" w14:textId="6FA56C91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.29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D90E6DA" w14:textId="2EF050F2" w:rsidR="007A2095" w:rsidRPr="00357BDD" w:rsidRDefault="00990EC5" w:rsidP="007A2095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.24(0.82, 1.87)</w:t>
            </w:r>
          </w:p>
        </w:tc>
      </w:tr>
      <w:tr w:rsidR="00BC7FD7" w14:paraId="29ECBA48" w14:textId="77777777" w:rsidTr="00BB2B2C">
        <w:trPr>
          <w:trHeight w:val="113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E5C55AE" w14:textId="756ED07A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【</w:t>
            </w:r>
            <w:r w:rsidRPr="002A1AA3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Minimal disease activity</w:t>
            </w:r>
            <w:r w:rsidRPr="002A1AA3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】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4FE5CE" w14:textId="77777777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F2FD165" w14:textId="77777777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8810D6C" w14:textId="77777777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</w:p>
        </w:tc>
      </w:tr>
      <w:tr w:rsidR="00BC7FD7" w14:paraId="4CB6D037" w14:textId="77777777" w:rsidTr="00BB2B2C">
        <w:trPr>
          <w:trHeight w:val="113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9B33205" w14:textId="3740DF7E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IFN-γ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A92F029" w14:textId="4ECAB253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.39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1448F6" w14:textId="5127F3EA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.52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F3FC6B3" w14:textId="04C54914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.03(0.93, 1.14)</w:t>
            </w:r>
          </w:p>
        </w:tc>
      </w:tr>
      <w:tr w:rsidR="00BC7FD7" w14:paraId="00162928" w14:textId="77777777" w:rsidTr="00BB2B2C">
        <w:trPr>
          <w:trHeight w:val="113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C5EAC51" w14:textId="1F913B6A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IL-6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7056D33" w14:textId="21A11F5C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3B2C33" w14:textId="3D3CDBB2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.71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1B5EF1" w14:textId="62C51C3F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.97(0.87, 1.09)</w:t>
            </w:r>
          </w:p>
        </w:tc>
      </w:tr>
      <w:tr w:rsidR="00BC7FD7" w14:paraId="36B5BEC7" w14:textId="77777777" w:rsidTr="00BB2B2C">
        <w:trPr>
          <w:trHeight w:val="113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D35A2B2" w14:textId="3ED97BE5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TNF-α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DAF653A" w14:textId="3872E652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.06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CCB2C2E" w14:textId="2AFAA15F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.79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96A8679" w14:textId="6C0D7B39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.02(0.84, 1.24</w:t>
            </w:r>
          </w:p>
        </w:tc>
      </w:tr>
      <w:tr w:rsidR="00BC7FD7" w14:paraId="3F038E8F" w14:textId="77777777" w:rsidTr="00BB2B2C">
        <w:trPr>
          <w:trHeight w:val="113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564A491" w14:textId="5C3D1F02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IL-17A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10A4B6F" w14:textId="2FDB7FBF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.32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2FCA56E" w14:textId="12C08B12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.56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163716F" w14:textId="7FA3EC5B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.99(0.99, 1.00)</w:t>
            </w:r>
          </w:p>
        </w:tc>
      </w:tr>
      <w:tr w:rsidR="00BC7FD7" w14:paraId="0DAB9A28" w14:textId="77777777" w:rsidTr="00BB2B2C">
        <w:trPr>
          <w:trHeight w:val="113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680D89F" w14:textId="4EAF4F73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IL-21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80308FB" w14:textId="3687DA4D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.40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7C4805" w14:textId="14CE888D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.52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5E3C28F" w14:textId="52595520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.95(0.84, 1.09)</w:t>
            </w:r>
          </w:p>
        </w:tc>
      </w:tr>
      <w:tr w:rsidR="00BC7FD7" w14:paraId="0DAA7382" w14:textId="77777777" w:rsidTr="00BB2B2C">
        <w:trPr>
          <w:trHeight w:val="113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B459879" w14:textId="4823868A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IL-22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7F70651" w14:textId="15ED34C7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BA1949" w14:textId="480E6533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.84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68C06A" w14:textId="6B4D2420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.95(0.62, 1.46)</w:t>
            </w:r>
          </w:p>
        </w:tc>
      </w:tr>
      <w:tr w:rsidR="00BC7FD7" w14:paraId="75DD9883" w14:textId="77777777" w:rsidTr="00BB2B2C">
        <w:trPr>
          <w:trHeight w:val="113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F1E0343" w14:textId="096FCE39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D7014A8" w14:textId="21471815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FD53969" w14:textId="3F739A05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.28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2085CD1" w14:textId="50E89B17" w:rsidR="00BC7FD7" w:rsidRDefault="00BC7FD7" w:rsidP="00BC7FD7">
            <w:pPr>
              <w:jc w:val="center"/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.24(0.83, 1.85)</w:t>
            </w:r>
          </w:p>
        </w:tc>
      </w:tr>
      <w:tr w:rsidR="00BC7FD7" w14:paraId="3580C66E" w14:textId="77777777" w:rsidTr="00BB2B2C">
        <w:trPr>
          <w:trHeight w:val="113"/>
        </w:trPr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F32D0B6" w14:textId="02E9862D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NF-inhibitors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7DB114" w14:textId="7777777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FFF39BD" w14:textId="7777777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D56C998" w14:textId="7777777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BC7FD7" w14:paraId="01D97927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7E1618C" w14:textId="560F59AB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990EC5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【</w:t>
            </w:r>
            <w:r w:rsidRPr="00990EC5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D</w:t>
            </w:r>
            <w:r w:rsidRPr="00990EC5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APSA-REM</w:t>
            </w:r>
            <w:r w:rsidRPr="00990EC5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】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C682E2C" w14:textId="7777777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3C0208E" w14:textId="7777777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CADC7DF" w14:textId="7777777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BC7FD7" w14:paraId="06FE059C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F09770E" w14:textId="25EFCDC3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IFN-γ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9291C2B" w14:textId="7BB5871B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92A846C" w14:textId="7E0D0BC5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F27052B" w14:textId="5589733C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1.02(0.99-1.24)</w:t>
            </w:r>
          </w:p>
        </w:tc>
      </w:tr>
      <w:tr w:rsidR="00BC7FD7" w14:paraId="7FE13FC7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A29F3FB" w14:textId="1516A994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681DADF" w14:textId="21745202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EB66C10" w14:textId="067AD5E5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75C6D7E" w14:textId="316C6A64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0.93(0.80-1.08)</w:t>
            </w:r>
          </w:p>
        </w:tc>
      </w:tr>
      <w:tr w:rsidR="00BC7FD7" w14:paraId="6A0A5840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F58C0A8" w14:textId="273A3AA6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lastRenderedPageBreak/>
              <w:t>TNF-α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E3E78B" w14:textId="7FE8AE3E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436725F" w14:textId="1C718CB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CE8D2B" w14:textId="4B301CA0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1.04(0.90-1.20)</w:t>
            </w:r>
          </w:p>
        </w:tc>
      </w:tr>
      <w:tr w:rsidR="00BC7FD7" w14:paraId="64E50B72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9E880D8" w14:textId="0FC6FF4B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IL-17A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7A3A008" w14:textId="603C9991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B3F2A46" w14:textId="0FDC27CB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0.51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1459155" w14:textId="0BEF619A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96300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1.00(0.99-1.00)</w:t>
            </w:r>
          </w:p>
        </w:tc>
      </w:tr>
      <w:tr w:rsidR="00BC7FD7" w14:paraId="770A2E5F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1F4FCA4" w14:textId="7980160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E8CF7EB" w14:textId="41D9F684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10FD221" w14:textId="61D2F60D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6FD1B39" w14:textId="7536313A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0.95(0.68-1.32)</w:t>
            </w:r>
          </w:p>
        </w:tc>
      </w:tr>
      <w:tr w:rsidR="00BC7FD7" w14:paraId="248CC546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CA1FC74" w14:textId="3B0B7C7A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D5ED76A" w14:textId="42B31848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E64C95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A7ADF37" w14:textId="6BB75254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D2156C" w14:textId="72DE47FD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1.05(0.95-1.17)</w:t>
            </w:r>
          </w:p>
        </w:tc>
      </w:tr>
      <w:tr w:rsidR="00BC7FD7" w14:paraId="156652A3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78DDA1" w14:textId="547CAF44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2DB431B" w14:textId="4E5CB55E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0AA1F94" w14:textId="55A6C60B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98A3029" w14:textId="7A08673D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64C95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1.01(0.53-1.93)</w:t>
            </w:r>
          </w:p>
        </w:tc>
      </w:tr>
      <w:tr w:rsidR="00BC7FD7" w14:paraId="1A4D72DD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9A490C1" w14:textId="25CF825F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 w:hint="eastAsia"/>
                <w:b/>
                <w:bCs/>
                <w:sz w:val="18"/>
                <w:szCs w:val="18"/>
              </w:rPr>
              <w:t>【</w:t>
            </w: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PASI-90</w:t>
            </w:r>
            <w:r w:rsidRPr="00357BDD">
              <w:rPr>
                <w:rFonts w:ascii="Times New Roman" w:eastAsia="ＭＳ Ｐ明朝" w:hAnsi="Times New Roman" w:cs="Times New Roman" w:hint="eastAsia"/>
                <w:b/>
                <w:bCs/>
                <w:sz w:val="18"/>
                <w:szCs w:val="18"/>
              </w:rPr>
              <w:t>】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9521F52" w14:textId="7777777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E885325" w14:textId="7777777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EEAA1C9" w14:textId="7777777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BC7FD7" w14:paraId="412D2D6B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83C4FC5" w14:textId="24C93381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IFN-γ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CCCF6FC" w14:textId="55C9B028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E2BE0C9" w14:textId="3577D5A2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45B648D" w14:textId="514B7F4B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1.01(0.99-1.24)</w:t>
            </w:r>
          </w:p>
        </w:tc>
      </w:tr>
      <w:tr w:rsidR="00BC7FD7" w14:paraId="4BE28DD3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D34448C" w14:textId="585F391C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IL-6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936B787" w14:textId="581ED158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32B9BDF" w14:textId="31520592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078E14" w14:textId="32AC7B65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1.04(0.95-1.19)</w:t>
            </w:r>
          </w:p>
        </w:tc>
      </w:tr>
      <w:tr w:rsidR="00BC7FD7" w14:paraId="3AB5CCA4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D67BB75" w14:textId="1E06A4DD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TNF-α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F8F4F3F" w14:textId="7FEF7D96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7DFF243" w14:textId="21B1D263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55DCE07" w14:textId="3DE0F336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1.06(0.91-1.28)</w:t>
            </w:r>
          </w:p>
        </w:tc>
      </w:tr>
      <w:tr w:rsidR="00BC7FD7" w14:paraId="55CADE36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B789135" w14:textId="79DF30E3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IL-17A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B679219" w14:textId="02635F3E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F5C75AB" w14:textId="39497ADB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91AD785" w14:textId="52FAF947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0.99(0.99-1.00)</w:t>
            </w:r>
          </w:p>
        </w:tc>
      </w:tr>
      <w:tr w:rsidR="00BC7FD7" w14:paraId="2BD46136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2BB8FBD" w14:textId="013A01D9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IL-21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86227F" w14:textId="29658846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4E63E00" w14:textId="37299FE0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E55400" w14:textId="52E72D6D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1.07(0.80-1.50)</w:t>
            </w:r>
          </w:p>
        </w:tc>
      </w:tr>
      <w:tr w:rsidR="00BC7FD7" w14:paraId="1954F942" w14:textId="77777777" w:rsidTr="00C474C0">
        <w:trPr>
          <w:trHeight w:val="113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62572A5" w14:textId="09C6970D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IL-22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5AC1503" w14:textId="229D8925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5AECB51" w14:textId="10A3057E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DBA90E2" w14:textId="59167D53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0.99(0.86-1.10)</w:t>
            </w:r>
          </w:p>
        </w:tc>
      </w:tr>
      <w:tr w:rsidR="00BC7FD7" w14:paraId="73F64459" w14:textId="77777777" w:rsidTr="00BC7FD7">
        <w:trPr>
          <w:trHeight w:val="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B81D71" w14:textId="49A91121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  <w:t>IL-23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64E3411" w14:textId="7602F022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1.36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1305CF9" w14:textId="69C33DB0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76B8C67" w14:textId="0222742A" w:rsidR="00BC7FD7" w:rsidRPr="00357BDD" w:rsidRDefault="00BC7FD7" w:rsidP="00BC7FD7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0.58(0.18-1.20)</w:t>
            </w:r>
          </w:p>
        </w:tc>
      </w:tr>
      <w:tr w:rsidR="00BC7FD7" w14:paraId="07742A18" w14:textId="77777777" w:rsidTr="00BC7FD7">
        <w:trPr>
          <w:trHeight w:val="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1137902" w14:textId="6A9B79BE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【</w:t>
            </w:r>
            <w:r w:rsidRPr="002A1AA3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Minimal disease activity</w:t>
            </w:r>
            <w:r w:rsidRPr="002A1AA3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】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31617C0" w14:textId="77777777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199C1F3" w14:textId="77777777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2B2264E" w14:textId="77777777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C7FD7" w14:paraId="1B824455" w14:textId="77777777" w:rsidTr="00BC7FD7">
        <w:trPr>
          <w:trHeight w:val="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E7F7E12" w14:textId="699A6B4D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IFN-γ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C1440AB" w14:textId="64135DC9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01AF78" w14:textId="5601C8AD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B57626" w14:textId="1D7C7AD4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.27(0.97, 1.66)</w:t>
            </w:r>
          </w:p>
        </w:tc>
      </w:tr>
      <w:tr w:rsidR="00BC7FD7" w14:paraId="652B313D" w14:textId="77777777" w:rsidTr="00BC7FD7">
        <w:trPr>
          <w:trHeight w:val="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F843104" w14:textId="4B80D2A8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D5952E0" w14:textId="281E675A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CD2EEC" w14:textId="316FA5E3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88DDB84" w14:textId="233BC62A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.03(0.94, 1.13)</w:t>
            </w:r>
          </w:p>
        </w:tc>
      </w:tr>
      <w:tr w:rsidR="00BC7FD7" w14:paraId="258CC661" w14:textId="77777777" w:rsidTr="00BC7FD7">
        <w:trPr>
          <w:trHeight w:val="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50CECA4" w14:textId="472E04C9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TNF-α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DF369B" w14:textId="4B7A7074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D3EA8C8" w14:textId="3338FF63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DDDDA4" w14:textId="2CAA4C5D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.10(0.93, 1.30)</w:t>
            </w:r>
          </w:p>
        </w:tc>
      </w:tr>
      <w:tr w:rsidR="00BC7FD7" w14:paraId="5B671522" w14:textId="77777777" w:rsidTr="00BC7FD7">
        <w:trPr>
          <w:trHeight w:val="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A33D00" w14:textId="1C4045A2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IL-17A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67E099" w14:textId="68BC1404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D201EE2" w14:textId="1258D830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.74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44D7AA6" w14:textId="756A7124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.00(0.99, 1.00)</w:t>
            </w:r>
          </w:p>
        </w:tc>
      </w:tr>
      <w:tr w:rsidR="00BC7FD7" w14:paraId="45639367" w14:textId="77777777" w:rsidTr="00BC7FD7">
        <w:trPr>
          <w:trHeight w:val="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CA2A9AC" w14:textId="0F836BC4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753E9AD" w14:textId="3FC9F114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938628B" w14:textId="413272EB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.73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3296063" w14:textId="476F755E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.05(0.79, 1.38)</w:t>
            </w:r>
          </w:p>
        </w:tc>
      </w:tr>
      <w:tr w:rsidR="00BC7FD7" w14:paraId="5753EA39" w14:textId="77777777" w:rsidTr="00BC7FD7">
        <w:trPr>
          <w:trHeight w:val="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81A9D4E" w14:textId="19F66261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11665E" w14:textId="1C28E4CE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691045B" w14:textId="67DE63D6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460F997" w14:textId="59A90100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.34(0.61, 2.93)</w:t>
            </w:r>
          </w:p>
        </w:tc>
      </w:tr>
      <w:tr w:rsidR="00BC7FD7" w14:paraId="490A094C" w14:textId="77777777" w:rsidTr="00990EC5">
        <w:trPr>
          <w:trHeight w:val="40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474E737" w14:textId="43984B4B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3D71480" w14:textId="448D6479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D3A6571" w14:textId="7F5442D4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.42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4526C1A" w14:textId="5E94CD27" w:rsidR="00BC7FD7" w:rsidRPr="00E64C95" w:rsidRDefault="00BC7FD7" w:rsidP="00BC7FD7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2A1AA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2A1AA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.75(0.37, 1.51)</w:t>
            </w:r>
          </w:p>
        </w:tc>
      </w:tr>
    </w:tbl>
    <w:p w14:paraId="7EF511B2" w14:textId="67AF783F" w:rsidR="00D808DC" w:rsidRPr="00357BDD" w:rsidRDefault="00817E7B" w:rsidP="00FC0B56">
      <w:pPr>
        <w:spacing w:line="480" w:lineRule="atLeast"/>
        <w:jc w:val="left"/>
        <w:rPr>
          <w:rFonts w:ascii="Times New Roman" w:eastAsia="ＭＳ Ｐ明朝" w:hAnsi="Times New Roman" w:cs="Times New Roman"/>
          <w:sz w:val="18"/>
          <w:szCs w:val="18"/>
        </w:rPr>
      </w:pPr>
      <w:r w:rsidRPr="00357BDD">
        <w:rPr>
          <w:rFonts w:ascii="Times New Roman" w:eastAsia="ＭＳ Ｐ明朝" w:hAnsi="Times New Roman" w:cs="Times New Roman"/>
          <w:sz w:val="18"/>
          <w:szCs w:val="18"/>
        </w:rPr>
        <w:t>TNF-</w:t>
      </w:r>
      <w:proofErr w:type="spellStart"/>
      <w:r w:rsidRPr="00357BDD">
        <w:rPr>
          <w:rFonts w:ascii="Times New Roman" w:eastAsia="ＭＳ Ｐ明朝" w:hAnsi="Times New Roman" w:cs="Times New Roman"/>
          <w:sz w:val="18"/>
          <w:szCs w:val="18"/>
        </w:rPr>
        <w:t>i</w:t>
      </w:r>
      <w:proofErr w:type="spellEnd"/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, TNF inhibitors; </w:t>
      </w:r>
      <w:r w:rsidR="00EF78EC" w:rsidRPr="00357BDD">
        <w:rPr>
          <w:rFonts w:ascii="Times New Roman" w:eastAsia="ＭＳ Ｐ明朝" w:hAnsi="Times New Roman" w:cs="Times New Roman"/>
          <w:sz w:val="18"/>
          <w:szCs w:val="18"/>
        </w:rPr>
        <w:t>IL-17-i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, </w:t>
      </w:r>
      <w:r w:rsidR="00EF78EC" w:rsidRPr="00357BDD">
        <w:rPr>
          <w:rFonts w:ascii="Times New Roman" w:eastAsia="ＭＳ Ｐ明朝" w:hAnsi="Times New Roman" w:cs="Times New Roman"/>
          <w:sz w:val="18"/>
          <w:szCs w:val="18"/>
        </w:rPr>
        <w:t>IL-17-i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nhibitors; </w:t>
      </w:r>
      <w:r w:rsidR="00F248FC">
        <w:rPr>
          <w:rFonts w:ascii="Times New Roman" w:eastAsia="ＭＳ Ｐ明朝" w:hAnsi="Times New Roman" w:cs="Times New Roman"/>
          <w:sz w:val="18"/>
          <w:szCs w:val="18"/>
        </w:rPr>
        <w:t>DAPSA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, </w:t>
      </w:r>
      <w:r w:rsidR="00F248FC">
        <w:rPr>
          <w:rFonts w:ascii="Times New Roman" w:eastAsia="ＭＳ Ｐ明朝" w:hAnsi="Times New Roman" w:cs="Times New Roman"/>
          <w:sz w:val="18"/>
          <w:szCs w:val="18"/>
        </w:rPr>
        <w:t>disease activity in psoriatic arthritis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; REM, remission; PASI, psoriasis area and severity index. </w:t>
      </w:r>
    </w:p>
    <w:p w14:paraId="3A5DBEEC" w14:textId="77777777" w:rsidR="00357BDD" w:rsidRPr="00357BDD" w:rsidRDefault="00357BDD" w:rsidP="00FC0B56">
      <w:pPr>
        <w:spacing w:line="480" w:lineRule="atLeast"/>
        <w:jc w:val="left"/>
        <w:rPr>
          <w:rFonts w:ascii="Times New Roman" w:eastAsia="ＭＳ Ｐ明朝" w:hAnsi="Times New Roman" w:cs="Times New Roman"/>
          <w:b/>
          <w:bCs/>
          <w:sz w:val="18"/>
          <w:szCs w:val="18"/>
        </w:rPr>
      </w:pPr>
    </w:p>
    <w:sectPr w:rsidR="00357BDD" w:rsidRPr="00357B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2413" w14:textId="77777777" w:rsidR="00B84630" w:rsidRDefault="00B84630" w:rsidP="00BF6002">
      <w:r>
        <w:separator/>
      </w:r>
    </w:p>
  </w:endnote>
  <w:endnote w:type="continuationSeparator" w:id="0">
    <w:p w14:paraId="00E1CEF2" w14:textId="77777777" w:rsidR="00B84630" w:rsidRDefault="00B84630" w:rsidP="00BF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4E8A" w14:textId="77777777" w:rsidR="00B84630" w:rsidRDefault="00B84630" w:rsidP="00BF6002">
      <w:r>
        <w:separator/>
      </w:r>
    </w:p>
  </w:footnote>
  <w:footnote w:type="continuationSeparator" w:id="0">
    <w:p w14:paraId="46B61641" w14:textId="77777777" w:rsidR="00B84630" w:rsidRDefault="00B84630" w:rsidP="00BF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67"/>
    <w:rsid w:val="00031ADC"/>
    <w:rsid w:val="000334D0"/>
    <w:rsid w:val="00064448"/>
    <w:rsid w:val="0009780C"/>
    <w:rsid w:val="000C0A20"/>
    <w:rsid w:val="001148D0"/>
    <w:rsid w:val="00126930"/>
    <w:rsid w:val="00147776"/>
    <w:rsid w:val="0017075F"/>
    <w:rsid w:val="00205C93"/>
    <w:rsid w:val="002265A7"/>
    <w:rsid w:val="00256F9D"/>
    <w:rsid w:val="002A1AA3"/>
    <w:rsid w:val="00300822"/>
    <w:rsid w:val="0030109A"/>
    <w:rsid w:val="00304F9F"/>
    <w:rsid w:val="00342F4C"/>
    <w:rsid w:val="00357BDD"/>
    <w:rsid w:val="0037327B"/>
    <w:rsid w:val="003A4A8B"/>
    <w:rsid w:val="003B3187"/>
    <w:rsid w:val="003B32BA"/>
    <w:rsid w:val="003B3367"/>
    <w:rsid w:val="004562B5"/>
    <w:rsid w:val="004A401E"/>
    <w:rsid w:val="004E1F4B"/>
    <w:rsid w:val="00500153"/>
    <w:rsid w:val="0051625C"/>
    <w:rsid w:val="00584874"/>
    <w:rsid w:val="005A20B1"/>
    <w:rsid w:val="005C087B"/>
    <w:rsid w:val="005D66B1"/>
    <w:rsid w:val="005F3FDD"/>
    <w:rsid w:val="00621842"/>
    <w:rsid w:val="006938AD"/>
    <w:rsid w:val="0069656A"/>
    <w:rsid w:val="006B6D23"/>
    <w:rsid w:val="006D1ECF"/>
    <w:rsid w:val="0070507F"/>
    <w:rsid w:val="0070665B"/>
    <w:rsid w:val="00730AB6"/>
    <w:rsid w:val="00740040"/>
    <w:rsid w:val="00757650"/>
    <w:rsid w:val="007A2095"/>
    <w:rsid w:val="007C3DCC"/>
    <w:rsid w:val="007D550A"/>
    <w:rsid w:val="007E1AB7"/>
    <w:rsid w:val="00817E7B"/>
    <w:rsid w:val="00853AC3"/>
    <w:rsid w:val="00873ADA"/>
    <w:rsid w:val="00885C24"/>
    <w:rsid w:val="008A5385"/>
    <w:rsid w:val="008C41B5"/>
    <w:rsid w:val="009214A0"/>
    <w:rsid w:val="009227C1"/>
    <w:rsid w:val="00932699"/>
    <w:rsid w:val="00963003"/>
    <w:rsid w:val="00990EC5"/>
    <w:rsid w:val="009A25D3"/>
    <w:rsid w:val="009C04A6"/>
    <w:rsid w:val="009C1BCD"/>
    <w:rsid w:val="009D7781"/>
    <w:rsid w:val="009E0A39"/>
    <w:rsid w:val="009E0C9B"/>
    <w:rsid w:val="00A217D4"/>
    <w:rsid w:val="00A5128B"/>
    <w:rsid w:val="00A70899"/>
    <w:rsid w:val="00A831F0"/>
    <w:rsid w:val="00AB23A1"/>
    <w:rsid w:val="00AF120A"/>
    <w:rsid w:val="00B056F5"/>
    <w:rsid w:val="00B313CC"/>
    <w:rsid w:val="00B35C15"/>
    <w:rsid w:val="00B62181"/>
    <w:rsid w:val="00B84630"/>
    <w:rsid w:val="00BB2B2C"/>
    <w:rsid w:val="00BC7FD7"/>
    <w:rsid w:val="00BF6002"/>
    <w:rsid w:val="00C4093F"/>
    <w:rsid w:val="00C474C0"/>
    <w:rsid w:val="00CA09A4"/>
    <w:rsid w:val="00CB3486"/>
    <w:rsid w:val="00CB6AF6"/>
    <w:rsid w:val="00D06696"/>
    <w:rsid w:val="00D13E6E"/>
    <w:rsid w:val="00D16298"/>
    <w:rsid w:val="00D23BED"/>
    <w:rsid w:val="00D808DC"/>
    <w:rsid w:val="00DA2905"/>
    <w:rsid w:val="00E514E5"/>
    <w:rsid w:val="00E64C95"/>
    <w:rsid w:val="00E772C5"/>
    <w:rsid w:val="00EF78EC"/>
    <w:rsid w:val="00F00410"/>
    <w:rsid w:val="00F00B17"/>
    <w:rsid w:val="00F248FC"/>
    <w:rsid w:val="00F550C1"/>
    <w:rsid w:val="00FA4043"/>
    <w:rsid w:val="00FC0B56"/>
    <w:rsid w:val="00FD5A0F"/>
    <w:rsid w:val="00FE6BC1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E369"/>
  <w15:chartTrackingRefBased/>
  <w15:docId w15:val="{11C5C4E7-3D1C-4073-96E8-1832D0FC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B56"/>
  </w:style>
  <w:style w:type="paragraph" w:styleId="a5">
    <w:name w:val="footer"/>
    <w:basedOn w:val="a"/>
    <w:link w:val="a6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B56"/>
  </w:style>
  <w:style w:type="paragraph" w:styleId="Web">
    <w:name w:val="Normal (Web)"/>
    <w:basedOn w:val="a"/>
    <w:uiPriority w:val="99"/>
    <w:semiHidden/>
    <w:unhideWhenUsed/>
    <w:rsid w:val="00A831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Revision"/>
    <w:hidden/>
    <w:uiPriority w:val="99"/>
    <w:semiHidden/>
    <w:rsid w:val="00817E7B"/>
  </w:style>
  <w:style w:type="character" w:styleId="a8">
    <w:name w:val="annotation reference"/>
    <w:basedOn w:val="a0"/>
    <w:uiPriority w:val="99"/>
    <w:semiHidden/>
    <w:unhideWhenUsed/>
    <w:rsid w:val="00DA290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A2905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DA29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29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A290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F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3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Miyagawa Ippei</cp:lastModifiedBy>
  <cp:revision>51</cp:revision>
  <cp:lastPrinted>2021-11-05T13:13:00Z</cp:lastPrinted>
  <dcterms:created xsi:type="dcterms:W3CDTF">2021-10-10T10:48:00Z</dcterms:created>
  <dcterms:modified xsi:type="dcterms:W3CDTF">2022-01-14T13:09:00Z</dcterms:modified>
</cp:coreProperties>
</file>