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3349" w14:textId="5CC58579" w:rsidR="00873ADA" w:rsidRPr="00357BDD" w:rsidRDefault="00500153" w:rsidP="000C0A20">
      <w:pPr>
        <w:jc w:val="left"/>
        <w:rPr>
          <w:rFonts w:ascii="Times New Roman" w:eastAsia="ＭＳ Ｐ明朝" w:hAnsi="Times New Roman" w:cs="Times New Roman"/>
          <w:sz w:val="18"/>
          <w:szCs w:val="18"/>
        </w:rPr>
      </w:pPr>
      <w:r>
        <w:rPr>
          <w:rFonts w:ascii="Times New Roman" w:eastAsia="ＭＳ Ｐ明朝" w:hAnsi="Times New Roman" w:cs="Times New Roman"/>
          <w:b/>
          <w:bCs/>
          <w:sz w:val="18"/>
          <w:szCs w:val="18"/>
        </w:rPr>
        <w:t xml:space="preserve">Supplementary </w:t>
      </w:r>
      <w:r w:rsidR="00817E7B" w:rsidRPr="00357BDD">
        <w:rPr>
          <w:rFonts w:ascii="Times New Roman" w:eastAsia="ＭＳ Ｐ明朝" w:hAnsi="Times New Roman" w:cs="Times New Roman" w:hint="eastAsia"/>
          <w:b/>
          <w:bCs/>
          <w:sz w:val="18"/>
          <w:szCs w:val="18"/>
        </w:rPr>
        <w:t xml:space="preserve">Table </w:t>
      </w:r>
      <w:r>
        <w:rPr>
          <w:rFonts w:ascii="Times New Roman" w:eastAsia="ＭＳ Ｐ明朝" w:hAnsi="Times New Roman" w:cs="Times New Roman"/>
          <w:b/>
          <w:bCs/>
          <w:sz w:val="18"/>
          <w:szCs w:val="18"/>
        </w:rPr>
        <w:t>S</w:t>
      </w:r>
      <w:r w:rsidR="00C474C0">
        <w:rPr>
          <w:rFonts w:ascii="Times New Roman" w:eastAsia="ＭＳ Ｐ明朝" w:hAnsi="Times New Roman" w:cs="Times New Roman"/>
          <w:b/>
          <w:bCs/>
          <w:sz w:val="18"/>
          <w:szCs w:val="18"/>
        </w:rPr>
        <w:t>5</w:t>
      </w:r>
      <w:r w:rsidR="00817E7B" w:rsidRPr="00357BDD">
        <w:rPr>
          <w:rFonts w:ascii="Times New Roman" w:eastAsia="ＭＳ Ｐ明朝" w:hAnsi="Times New Roman" w:cs="Times New Roman" w:hint="eastAsia"/>
          <w:b/>
          <w:bCs/>
          <w:sz w:val="18"/>
          <w:szCs w:val="18"/>
        </w:rPr>
        <w:t xml:space="preserve">. </w:t>
      </w:r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>Comparison of baseline characteristics between IL-</w:t>
      </w:r>
      <w:r w:rsidR="008A5385" w:rsidRPr="00357BDD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 xml:space="preserve">2 high and low group in </w:t>
      </w:r>
      <w:r w:rsidR="000C0A20" w:rsidRPr="00357BDD">
        <w:rPr>
          <w:rFonts w:ascii="Times New Roman" w:hAnsi="Times New Roman" w:cs="Times New Roman"/>
          <w:b/>
          <w:bCs/>
          <w:sz w:val="18"/>
          <w:szCs w:val="18"/>
        </w:rPr>
        <w:t>TNF</w:t>
      </w:r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>-</w:t>
      </w:r>
      <w:proofErr w:type="spellStart"/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>i</w:t>
      </w:r>
      <w:proofErr w:type="spellEnd"/>
      <w:r w:rsidR="00817E7B" w:rsidRPr="00357BDD">
        <w:rPr>
          <w:rFonts w:ascii="Times New Roman" w:hAnsi="Times New Roman" w:cs="Times New Roman"/>
          <w:b/>
          <w:bCs/>
          <w:sz w:val="18"/>
          <w:szCs w:val="18"/>
        </w:rPr>
        <w:t xml:space="preserve"> treated group</w:t>
      </w:r>
    </w:p>
    <w:tbl>
      <w:tblPr>
        <w:tblW w:w="9062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08"/>
        <w:gridCol w:w="2608"/>
        <w:gridCol w:w="2608"/>
        <w:gridCol w:w="1238"/>
      </w:tblGrid>
      <w:tr w:rsidR="00DA6088" w14:paraId="0A257983" w14:textId="77777777" w:rsidTr="004A401E">
        <w:trPr>
          <w:trHeight w:val="20"/>
          <w:jc w:val="center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36853C3B" w14:textId="0E39CB97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Variables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30647BA0" w14:textId="4AE7EEDF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IL-22 low(n=12)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19E77AF3" w14:textId="6866DE08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IL-22 high(</w:t>
            </w:r>
            <w:r w:rsidRPr="00627428">
              <w:rPr>
                <w:rFonts w:ascii="Times New Roman" w:eastAsia="ＭＳ Ｐ明朝" w:hAnsi="Times New Roman" w:cs="Times New Roman" w:hint="eastAsia"/>
                <w:b/>
                <w:bCs/>
                <w:color w:val="FF0000"/>
                <w:sz w:val="18"/>
                <w:szCs w:val="18"/>
              </w:rPr>
              <w:t>n</w:t>
            </w:r>
            <w:r w:rsidRPr="006274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=12)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60647D3D" w14:textId="6F67F407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p-value</w:t>
            </w:r>
          </w:p>
        </w:tc>
      </w:tr>
      <w:tr w:rsidR="00DA6088" w14:paraId="164ADDE6" w14:textId="77777777" w:rsidTr="00DA6088">
        <w:trPr>
          <w:trHeight w:val="20"/>
          <w:jc w:val="center"/>
        </w:trPr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5AB33CBA" w14:textId="0169ECC3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Age (years)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92D96DF" w14:textId="53F941BB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5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7.2</w:t>
            </w: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±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12.0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501A0AF" w14:textId="29F92F2F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5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7.3</w:t>
            </w: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±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17.2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A7E31D7" w14:textId="3E822DFE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.4526</w:t>
            </w:r>
          </w:p>
        </w:tc>
      </w:tr>
      <w:tr w:rsidR="00DA6088" w14:paraId="014A6A5C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512F7D65" w14:textId="13F0520D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Male, n (%)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5EA786A" w14:textId="3C4A5540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4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(33.3)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F1A437D" w14:textId="00BBEA39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6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(50)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D9BE91B" w14:textId="01AFDA84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.6802</w:t>
            </w:r>
          </w:p>
        </w:tc>
      </w:tr>
      <w:tr w:rsidR="00DA6088" w14:paraId="6B138228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1EDEEBB8" w14:textId="623BD88C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Disease Duration (months)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905B055" w14:textId="4F3FBCFF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A4AA4F4" w14:textId="4F9982E7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CA6EE5F" w14:textId="2736552E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A6088" w14:paraId="28F81175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66753BF4" w14:textId="73C2DC2C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PSO (month)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A89F08F" w14:textId="54CBF8BF" w:rsidR="00DA6088" w:rsidRPr="00627428" w:rsidRDefault="00DA6088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28(</w:t>
            </w:r>
            <w:r w:rsidR="00262CF3"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7.75, 291.7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8DE6D86" w14:textId="5F5E31E5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15.5(27, 318)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81C83C5" w14:textId="4FF2E9ED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.8852</w:t>
            </w:r>
          </w:p>
        </w:tc>
      </w:tr>
      <w:tr w:rsidR="00DA6088" w14:paraId="5EC6AC74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4FC276C4" w14:textId="39BD8A32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PsA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 xml:space="preserve"> (month)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2531F0F" w14:textId="5A096E7B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4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6(17.7, 124.5)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9DB64D4" w14:textId="148AE99A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4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8(12.7, 217.5)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0B805E2" w14:textId="50D9023A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.9080</w:t>
            </w:r>
          </w:p>
        </w:tc>
      </w:tr>
      <w:tr w:rsidR="00DA6088" w14:paraId="4080714A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06D2DA00" w14:textId="5E864F5C" w:rsidR="00DA6088" w:rsidRPr="00357BDD" w:rsidRDefault="00C523AF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Bio naive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201EF24" w14:textId="4904A6A7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10(83.3)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F401A4E" w14:textId="7C6AE724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9 (75.0)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93E278F" w14:textId="0D2F9BAA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.0000</w:t>
            </w:r>
          </w:p>
        </w:tc>
      </w:tr>
      <w:tr w:rsidR="00DA6088" w14:paraId="0FE157E3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1A8703A5" w14:textId="29E15966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Concomitant MTX use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8A389A9" w14:textId="004F271C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6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(50)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44E5057D" w14:textId="0F3502B0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5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(41.6)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110783C" w14:textId="0F195C84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.0000</w:t>
            </w:r>
          </w:p>
        </w:tc>
      </w:tr>
      <w:tr w:rsidR="00DA6088" w14:paraId="7CF017AC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1456B579" w14:textId="487F04B8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TJC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5D7CA99D" w14:textId="3E6A6089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5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(2, 14)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283D0E4" w14:textId="14EF49FD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5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.5(3.5, 7)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5F18109" w14:textId="175F1ADE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.8391</w:t>
            </w:r>
          </w:p>
        </w:tc>
      </w:tr>
      <w:tr w:rsidR="00DA6088" w14:paraId="761C24AD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21C926C9" w14:textId="24B7E054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SJC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CE1A5E4" w14:textId="3259A75D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6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(1.5, 14.5)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7A5F07F" w14:textId="24D89FD1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4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(1, 6)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74081BB7" w14:textId="1B3E6516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.1624</w:t>
            </w:r>
          </w:p>
        </w:tc>
      </w:tr>
      <w:tr w:rsidR="00DA6088" w14:paraId="21EFCDF2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30B801F3" w14:textId="6BD445F7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CRP (mg/dl)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E2F9FEB" w14:textId="38CA1628" w:rsidR="00DA6088" w:rsidRPr="00627428" w:rsidRDefault="000569CF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.14(0.02, 0.74)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2416CFA4" w14:textId="28A73AED" w:rsidR="00DA6088" w:rsidRPr="00627428" w:rsidRDefault="000569CF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.01(0.12, 2.19)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A28952E" w14:textId="4C22F03C" w:rsidR="00DA6088" w:rsidRPr="00627428" w:rsidRDefault="000569CF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.0884</w:t>
            </w:r>
          </w:p>
        </w:tc>
      </w:tr>
      <w:tr w:rsidR="00DA6088" w14:paraId="39900B87" w14:textId="77777777" w:rsidTr="00DA6088">
        <w:trPr>
          <w:trHeight w:val="20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hideMark/>
          </w:tcPr>
          <w:p w14:paraId="07BC744A" w14:textId="4215E144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</w:rPr>
              <w:t>DAPSA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3C5F746" w14:textId="2A2B25A3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3.9(9.0, 42.0)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CAC21B4" w14:textId="3F21CBDF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1.2(16.2, 26.0)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3295D819" w14:textId="20E05D34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.6033</w:t>
            </w:r>
          </w:p>
        </w:tc>
      </w:tr>
      <w:tr w:rsidR="00DA6088" w14:paraId="03CE1E3B" w14:textId="77777777" w:rsidTr="00DA6088">
        <w:trPr>
          <w:trHeight w:val="18"/>
          <w:jc w:val="center"/>
        </w:trPr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661708B7" w14:textId="4891824C" w:rsidR="00DA6088" w:rsidRPr="00357BDD" w:rsidRDefault="00DA6088" w:rsidP="00DA6088">
            <w:pPr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/>
                <w:b/>
                <w:bCs/>
                <w:color w:val="FF0000"/>
                <w:sz w:val="18"/>
                <w:szCs w:val="18"/>
                <w:lang w:val="en-GB"/>
              </w:rPr>
              <w:t>PASI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CB64A0C" w14:textId="2B6ECB52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1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.8(0.65, 7.8)</w:t>
            </w:r>
          </w:p>
        </w:tc>
        <w:tc>
          <w:tcPr>
            <w:tcW w:w="260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1843619D" w14:textId="47FEA0E9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.8(1.07, 5.77)</w:t>
            </w:r>
          </w:p>
        </w:tc>
        <w:tc>
          <w:tcPr>
            <w:tcW w:w="1238" w:type="dxa"/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</w:tcPr>
          <w:p w14:paraId="6C0480CD" w14:textId="05A25159" w:rsidR="00DA6088" w:rsidRPr="00627428" w:rsidRDefault="00262CF3" w:rsidP="00DA6088">
            <w:pPr>
              <w:jc w:val="center"/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</w:pPr>
            <w:r w:rsidRPr="00627428">
              <w:rPr>
                <w:rFonts w:ascii="Times New Roman" w:eastAsia="ＭＳ Ｐ明朝" w:hAnsi="Times New Roman" w:cs="Times New Roman" w:hint="eastAsia"/>
                <w:color w:val="FF0000"/>
                <w:sz w:val="18"/>
                <w:szCs w:val="18"/>
              </w:rPr>
              <w:t>0</w:t>
            </w:r>
            <w:r w:rsidRPr="00627428">
              <w:rPr>
                <w:rFonts w:ascii="Times New Roman" w:eastAsia="ＭＳ Ｐ明朝" w:hAnsi="Times New Roman" w:cs="Times New Roman"/>
                <w:color w:val="FF0000"/>
                <w:sz w:val="18"/>
                <w:szCs w:val="18"/>
              </w:rPr>
              <w:t>.4527</w:t>
            </w:r>
          </w:p>
        </w:tc>
      </w:tr>
    </w:tbl>
    <w:p w14:paraId="1289D26F" w14:textId="77777777" w:rsidR="00DA6088" w:rsidRPr="00E258F0" w:rsidRDefault="00DA6088" w:rsidP="00DA6088">
      <w:pPr>
        <w:spacing w:line="480" w:lineRule="atLeast"/>
        <w:jc w:val="left"/>
        <w:rPr>
          <w:rFonts w:ascii="Times New Roman" w:eastAsia="ＭＳ Ｐ明朝" w:hAnsi="Times New Roman" w:cs="Times New Roman"/>
          <w:color w:val="FF0000"/>
          <w:sz w:val="18"/>
          <w:szCs w:val="18"/>
        </w:rPr>
      </w:pPr>
      <w:r w:rsidRPr="00E258F0">
        <w:rPr>
          <w:rFonts w:ascii="Times New Roman" w:eastAsia="ＭＳ Ｐ明朝" w:hAnsi="Times New Roman" w:cs="Times New Roman"/>
          <w:bCs/>
          <w:color w:val="FF0000"/>
          <w:sz w:val="18"/>
          <w:szCs w:val="18"/>
        </w:rPr>
        <w:t>Data are expressed as mean ± standard deviation, median (interquartile range [IQR]) or number (%).</w:t>
      </w:r>
    </w:p>
    <w:p w14:paraId="4C5AB262" w14:textId="77777777" w:rsidR="00DA6088" w:rsidRPr="00E258F0" w:rsidRDefault="00DA6088" w:rsidP="00DA6088">
      <w:pPr>
        <w:spacing w:line="480" w:lineRule="atLeast"/>
        <w:jc w:val="left"/>
        <w:rPr>
          <w:rFonts w:ascii="Times New Roman" w:eastAsia="ＭＳ Ｐ明朝" w:hAnsi="Times New Roman" w:cs="Times New Roman"/>
          <w:color w:val="FF0000"/>
          <w:sz w:val="18"/>
          <w:szCs w:val="18"/>
        </w:rPr>
      </w:pPr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TNF-</w:t>
      </w:r>
      <w:proofErr w:type="spellStart"/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i</w:t>
      </w:r>
      <w:proofErr w:type="spellEnd"/>
      <w:r w:rsidRPr="00E258F0">
        <w:rPr>
          <w:rFonts w:ascii="Times New Roman" w:eastAsia="ＭＳ Ｐ明朝" w:hAnsi="Times New Roman" w:cs="Times New Roman"/>
          <w:color w:val="FF0000"/>
          <w:sz w:val="18"/>
          <w:szCs w:val="18"/>
        </w:rPr>
        <w:t>: TNF inhibitors; IL-17-i: IL-17-inhibitors; TJC: tender joint counts 68; SJC: swollen joint counts 66; DAPSA, disease activity in psoriatic arthritis; PASI: psoriasis area and severity index *p&lt;0.05, by Mann–Whitney U test or chi-square test</w:t>
      </w:r>
    </w:p>
    <w:p w14:paraId="4E7A2D12" w14:textId="77777777" w:rsidR="00DA6088" w:rsidRPr="00E258F0" w:rsidRDefault="00DA6088" w:rsidP="00DA6088">
      <w:pPr>
        <w:spacing w:line="480" w:lineRule="atLeast"/>
        <w:jc w:val="left"/>
        <w:rPr>
          <w:rFonts w:ascii="Times New Roman" w:eastAsia="ＭＳ Ｐ明朝" w:hAnsi="Times New Roman" w:cs="Times New Roman"/>
          <w:b/>
          <w:bCs/>
          <w:color w:val="FF0000"/>
          <w:sz w:val="18"/>
          <w:szCs w:val="18"/>
        </w:rPr>
      </w:pPr>
    </w:p>
    <w:p w14:paraId="2C05F4D4" w14:textId="0DE8F742" w:rsidR="00873ADA" w:rsidRPr="00DA6088" w:rsidRDefault="00873ADA" w:rsidP="00DA6088">
      <w:pPr>
        <w:spacing w:line="480" w:lineRule="atLeast"/>
        <w:jc w:val="left"/>
        <w:rPr>
          <w:rFonts w:ascii="Times New Roman" w:eastAsia="ＭＳ Ｐ明朝" w:hAnsi="Times New Roman" w:cs="Times New Roman"/>
          <w:sz w:val="18"/>
          <w:szCs w:val="18"/>
        </w:rPr>
      </w:pPr>
    </w:p>
    <w:sectPr w:rsidR="00873ADA" w:rsidRPr="00DA6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2A8B" w14:textId="77777777" w:rsidR="005A19BC" w:rsidRDefault="005A19BC" w:rsidP="00BF6002">
      <w:r>
        <w:separator/>
      </w:r>
    </w:p>
  </w:endnote>
  <w:endnote w:type="continuationSeparator" w:id="0">
    <w:p w14:paraId="62CF3D14" w14:textId="77777777" w:rsidR="005A19BC" w:rsidRDefault="005A19BC" w:rsidP="00BF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793C" w14:textId="77777777" w:rsidR="005A19BC" w:rsidRDefault="005A19BC" w:rsidP="00BF6002">
      <w:r>
        <w:separator/>
      </w:r>
    </w:p>
  </w:footnote>
  <w:footnote w:type="continuationSeparator" w:id="0">
    <w:p w14:paraId="03DF02AB" w14:textId="77777777" w:rsidR="005A19BC" w:rsidRDefault="005A19BC" w:rsidP="00BF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67"/>
    <w:rsid w:val="00031ADC"/>
    <w:rsid w:val="000334D0"/>
    <w:rsid w:val="000569CF"/>
    <w:rsid w:val="00064448"/>
    <w:rsid w:val="0009780C"/>
    <w:rsid w:val="000C0A20"/>
    <w:rsid w:val="001148D0"/>
    <w:rsid w:val="00147776"/>
    <w:rsid w:val="0017075F"/>
    <w:rsid w:val="00204453"/>
    <w:rsid w:val="00205C93"/>
    <w:rsid w:val="002265A7"/>
    <w:rsid w:val="00256F9D"/>
    <w:rsid w:val="00262CF3"/>
    <w:rsid w:val="00300822"/>
    <w:rsid w:val="00304F9F"/>
    <w:rsid w:val="00342F4C"/>
    <w:rsid w:val="00357BDD"/>
    <w:rsid w:val="0037327B"/>
    <w:rsid w:val="003A4A8B"/>
    <w:rsid w:val="003B3187"/>
    <w:rsid w:val="003B32BA"/>
    <w:rsid w:val="003B3367"/>
    <w:rsid w:val="004562B5"/>
    <w:rsid w:val="004A401E"/>
    <w:rsid w:val="004E1F4B"/>
    <w:rsid w:val="00500153"/>
    <w:rsid w:val="0051625C"/>
    <w:rsid w:val="00584874"/>
    <w:rsid w:val="005A19BC"/>
    <w:rsid w:val="005A20B1"/>
    <w:rsid w:val="005C087B"/>
    <w:rsid w:val="005F3FDD"/>
    <w:rsid w:val="00627428"/>
    <w:rsid w:val="0069656A"/>
    <w:rsid w:val="006B6D23"/>
    <w:rsid w:val="006D1ECF"/>
    <w:rsid w:val="0070665B"/>
    <w:rsid w:val="00730AB6"/>
    <w:rsid w:val="00740040"/>
    <w:rsid w:val="00757650"/>
    <w:rsid w:val="007C3DCC"/>
    <w:rsid w:val="007D550A"/>
    <w:rsid w:val="007E1AB7"/>
    <w:rsid w:val="00817E7B"/>
    <w:rsid w:val="00853AC3"/>
    <w:rsid w:val="00873ADA"/>
    <w:rsid w:val="008A4312"/>
    <w:rsid w:val="008A5385"/>
    <w:rsid w:val="008C41B5"/>
    <w:rsid w:val="009214A0"/>
    <w:rsid w:val="009227C1"/>
    <w:rsid w:val="00952F27"/>
    <w:rsid w:val="009A25D3"/>
    <w:rsid w:val="009C04A6"/>
    <w:rsid w:val="009D7781"/>
    <w:rsid w:val="009E0A39"/>
    <w:rsid w:val="009E0C9B"/>
    <w:rsid w:val="00A217D4"/>
    <w:rsid w:val="00A5128B"/>
    <w:rsid w:val="00A70899"/>
    <w:rsid w:val="00A831F0"/>
    <w:rsid w:val="00AB23A1"/>
    <w:rsid w:val="00AF120A"/>
    <w:rsid w:val="00B056F5"/>
    <w:rsid w:val="00B313CC"/>
    <w:rsid w:val="00B35C15"/>
    <w:rsid w:val="00B62181"/>
    <w:rsid w:val="00BB2B2C"/>
    <w:rsid w:val="00BF6002"/>
    <w:rsid w:val="00C4093F"/>
    <w:rsid w:val="00C474C0"/>
    <w:rsid w:val="00C523AF"/>
    <w:rsid w:val="00CA09A4"/>
    <w:rsid w:val="00CB3486"/>
    <w:rsid w:val="00CB6AF6"/>
    <w:rsid w:val="00D06696"/>
    <w:rsid w:val="00D16298"/>
    <w:rsid w:val="00D808DC"/>
    <w:rsid w:val="00DA2905"/>
    <w:rsid w:val="00DA6088"/>
    <w:rsid w:val="00E514E5"/>
    <w:rsid w:val="00E772C5"/>
    <w:rsid w:val="00EF78EC"/>
    <w:rsid w:val="00F00410"/>
    <w:rsid w:val="00F00B17"/>
    <w:rsid w:val="00F550C1"/>
    <w:rsid w:val="00FA4043"/>
    <w:rsid w:val="00FC0B56"/>
    <w:rsid w:val="00FD5A0F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AE369"/>
  <w15:chartTrackingRefBased/>
  <w15:docId w15:val="{11C5C4E7-3D1C-4073-96E8-1832D0F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B56"/>
  </w:style>
  <w:style w:type="paragraph" w:styleId="a5">
    <w:name w:val="footer"/>
    <w:basedOn w:val="a"/>
    <w:link w:val="a6"/>
    <w:uiPriority w:val="99"/>
    <w:unhideWhenUsed/>
    <w:rsid w:val="00FC0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B56"/>
  </w:style>
  <w:style w:type="paragraph" w:styleId="Web">
    <w:name w:val="Normal (Web)"/>
    <w:basedOn w:val="a"/>
    <w:uiPriority w:val="99"/>
    <w:semiHidden/>
    <w:unhideWhenUsed/>
    <w:rsid w:val="00A83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817E7B"/>
  </w:style>
  <w:style w:type="character" w:styleId="a8">
    <w:name w:val="annotation reference"/>
    <w:basedOn w:val="a0"/>
    <w:uiPriority w:val="99"/>
    <w:semiHidden/>
    <w:unhideWhenUsed/>
    <w:rsid w:val="00DA290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2905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DA29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29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A290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F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Miyagawa Ippei</cp:lastModifiedBy>
  <cp:revision>51</cp:revision>
  <cp:lastPrinted>2021-11-05T13:13:00Z</cp:lastPrinted>
  <dcterms:created xsi:type="dcterms:W3CDTF">2021-10-10T10:48:00Z</dcterms:created>
  <dcterms:modified xsi:type="dcterms:W3CDTF">2022-01-16T06:47:00Z</dcterms:modified>
</cp:coreProperties>
</file>