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8FEAD" w14:textId="40775A43" w:rsidR="006B5A70" w:rsidRPr="00690101" w:rsidRDefault="005E1C03" w:rsidP="00690101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90101">
        <w:rPr>
          <w:rFonts w:ascii="Times New Roman" w:hAnsi="Times New Roman" w:cs="Times New Roman"/>
          <w:b/>
          <w:sz w:val="24"/>
          <w:szCs w:val="24"/>
          <w:lang w:val="en-GB"/>
        </w:rPr>
        <w:t>Highlights</w:t>
      </w:r>
    </w:p>
    <w:p w14:paraId="4C138BB7" w14:textId="56DDBC8D" w:rsidR="00354C5E" w:rsidRPr="00690101" w:rsidRDefault="00354C5E" w:rsidP="00354C5E">
      <w:pPr>
        <w:pStyle w:val="a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Intercropping improved yield and efficiency compared with monocultures</w:t>
      </w:r>
      <w:r w:rsidRPr="0069010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5761AC5" w14:textId="1208C280" w:rsidR="00EE6492" w:rsidRPr="00690101" w:rsidRDefault="00354C5E" w:rsidP="00690101">
      <w:pPr>
        <w:pStyle w:val="a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354C5E">
        <w:rPr>
          <w:rFonts w:ascii="Times New Roman" w:hAnsi="Times New Roman" w:cs="Times New Roman"/>
          <w:sz w:val="24"/>
          <w:szCs w:val="24"/>
          <w:lang w:val="en-GB"/>
        </w:rPr>
        <w:t>ablab bean/silage maize intercropping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improved forage crop quality.</w:t>
      </w:r>
    </w:p>
    <w:p w14:paraId="1A9A6E7E" w14:textId="1BA85116" w:rsidR="00EE6492" w:rsidRPr="00690101" w:rsidRDefault="00354C5E" w:rsidP="00690101">
      <w:pPr>
        <w:pStyle w:val="a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L</w:t>
      </w:r>
      <w:r w:rsidRPr="00354C5E">
        <w:rPr>
          <w:rFonts w:ascii="Times New Roman" w:hAnsi="Times New Roman" w:cs="Times New Roman"/>
          <w:sz w:val="24"/>
          <w:szCs w:val="24"/>
          <w:lang w:val="en-GB"/>
        </w:rPr>
        <w:t>ablab bean/silage maize intercropping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performed well with </w:t>
      </w:r>
      <w:r w:rsidRPr="007F7BB7">
        <w:rPr>
          <w:rStyle w:val="ab"/>
          <w:rFonts w:eastAsia="宋体"/>
          <w:color w:val="000000"/>
          <w:sz w:val="21"/>
          <w:szCs w:val="21"/>
          <w:lang w:val="en-GB"/>
        </w:rPr>
        <w:t>240 kg ha</w:t>
      </w:r>
      <w:r w:rsidRPr="007F7BB7">
        <w:rPr>
          <w:rStyle w:val="ab"/>
          <w:rFonts w:eastAsia="宋体"/>
          <w:color w:val="000000"/>
          <w:sz w:val="21"/>
          <w:szCs w:val="21"/>
          <w:vertAlign w:val="superscript"/>
          <w:lang w:val="en-GB"/>
        </w:rPr>
        <w:t>−1</w:t>
      </w:r>
      <w:r>
        <w:rPr>
          <w:rStyle w:val="ab"/>
          <w:rFonts w:eastAsia="宋体"/>
          <w:color w:val="000000"/>
          <w:sz w:val="21"/>
          <w:szCs w:val="21"/>
          <w:lang w:val="en-GB"/>
        </w:rPr>
        <w:t xml:space="preserve"> N</w:t>
      </w:r>
      <w:r w:rsidR="00EE6492" w:rsidRPr="0069010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DCEA47E" w14:textId="3092405E" w:rsidR="006806C1" w:rsidRPr="00690101" w:rsidRDefault="00354C5E" w:rsidP="00690101">
      <w:pPr>
        <w:pStyle w:val="aa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Our model provides a reasonable strategy for maize intercropping in arid regions</w:t>
      </w:r>
      <w:r w:rsidR="00EE6492" w:rsidRPr="0069010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6806C1" w:rsidRPr="00690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C8F4" w14:textId="77777777" w:rsidR="007B06EF" w:rsidRDefault="007B06EF" w:rsidP="007B06EF">
      <w:pPr>
        <w:spacing w:after="0" w:line="240" w:lineRule="auto"/>
      </w:pPr>
      <w:r>
        <w:separator/>
      </w:r>
    </w:p>
  </w:endnote>
  <w:endnote w:type="continuationSeparator" w:id="0">
    <w:p w14:paraId="32D3E47A" w14:textId="77777777" w:rsidR="007B06EF" w:rsidRDefault="007B06EF" w:rsidP="007B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CF2DE" w14:textId="77777777" w:rsidR="007B06EF" w:rsidRDefault="007B06EF" w:rsidP="007B06EF">
      <w:pPr>
        <w:spacing w:after="0" w:line="240" w:lineRule="auto"/>
      </w:pPr>
      <w:r>
        <w:separator/>
      </w:r>
    </w:p>
  </w:footnote>
  <w:footnote w:type="continuationSeparator" w:id="0">
    <w:p w14:paraId="09000695" w14:textId="77777777" w:rsidR="007B06EF" w:rsidRDefault="007B06EF" w:rsidP="007B0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35663"/>
    <w:multiLevelType w:val="hybridMultilevel"/>
    <w:tmpl w:val="A6522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6A6D"/>
    <w:multiLevelType w:val="hybridMultilevel"/>
    <w:tmpl w:val="6518A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1C03"/>
    <w:rsid w:val="000F6275"/>
    <w:rsid w:val="00123331"/>
    <w:rsid w:val="00160706"/>
    <w:rsid w:val="001611F8"/>
    <w:rsid w:val="00236BB2"/>
    <w:rsid w:val="00354C5E"/>
    <w:rsid w:val="003F08BE"/>
    <w:rsid w:val="005E1C03"/>
    <w:rsid w:val="005F6517"/>
    <w:rsid w:val="006806C1"/>
    <w:rsid w:val="00690101"/>
    <w:rsid w:val="006B5A70"/>
    <w:rsid w:val="006D64F6"/>
    <w:rsid w:val="007B06EF"/>
    <w:rsid w:val="008E5670"/>
    <w:rsid w:val="008F7C29"/>
    <w:rsid w:val="00A102D0"/>
    <w:rsid w:val="00A76732"/>
    <w:rsid w:val="00AF53CD"/>
    <w:rsid w:val="00B8003C"/>
    <w:rsid w:val="00BA3953"/>
    <w:rsid w:val="00C0105B"/>
    <w:rsid w:val="00C70F31"/>
    <w:rsid w:val="00C77FFA"/>
    <w:rsid w:val="00DF4073"/>
    <w:rsid w:val="00DF6407"/>
    <w:rsid w:val="00E74542"/>
    <w:rsid w:val="00EE6492"/>
    <w:rsid w:val="00F755BC"/>
    <w:rsid w:val="00FC63BA"/>
    <w:rsid w:val="00FC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2BC27"/>
  <w15:docId w15:val="{AE9A0217-F57E-4DA7-84DD-6F058C28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E1C03"/>
    <w:rPr>
      <w:sz w:val="16"/>
      <w:szCs w:val="16"/>
    </w:rPr>
  </w:style>
  <w:style w:type="paragraph" w:styleId="a4">
    <w:name w:val="annotation text"/>
    <w:basedOn w:val="a"/>
    <w:link w:val="a5"/>
    <w:autoRedefine/>
    <w:uiPriority w:val="99"/>
    <w:semiHidden/>
    <w:unhideWhenUsed/>
    <w:rsid w:val="00690101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批注文字 字符"/>
    <w:basedOn w:val="a0"/>
    <w:link w:val="a4"/>
    <w:uiPriority w:val="99"/>
    <w:semiHidden/>
    <w:rsid w:val="00690101"/>
    <w:rPr>
      <w:rFonts w:ascii="Times New Roman" w:hAnsi="Times New Roman"/>
      <w:sz w:val="20"/>
      <w:szCs w:val="20"/>
      <w:lang w:val="en-US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E1C03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5E1C03"/>
    <w:rPr>
      <w:rFonts w:ascii="Times New Roman" w:hAnsi="Times New Roman"/>
      <w:b/>
      <w:bCs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5E1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E1C03"/>
    <w:rPr>
      <w:rFonts w:ascii="Segoe UI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C70F31"/>
    <w:pPr>
      <w:ind w:left="720"/>
      <w:contextualSpacing/>
    </w:pPr>
  </w:style>
  <w:style w:type="character" w:customStyle="1" w:styleId="ab">
    <w:name w:val="样式 样式 四号 + (中文) 宋体"/>
    <w:rsid w:val="00354C5E"/>
    <w:rPr>
      <w:rFonts w:ascii="Times New Roman" w:eastAsia="Times New Roman" w:hAnsi="Times New Roman"/>
      <w:sz w:val="24"/>
    </w:rPr>
  </w:style>
  <w:style w:type="paragraph" w:styleId="ac">
    <w:name w:val="header"/>
    <w:basedOn w:val="a"/>
    <w:link w:val="ad"/>
    <w:uiPriority w:val="99"/>
    <w:unhideWhenUsed/>
    <w:rsid w:val="007B06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7B06EF"/>
    <w:rPr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7B06E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7B06EF"/>
    <w:rPr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张 海星</cp:lastModifiedBy>
  <cp:revision>7</cp:revision>
  <dcterms:created xsi:type="dcterms:W3CDTF">2021-08-10T09:20:00Z</dcterms:created>
  <dcterms:modified xsi:type="dcterms:W3CDTF">2021-11-19T17:16:00Z</dcterms:modified>
</cp:coreProperties>
</file>