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962" w:rsidRDefault="00D35962" w:rsidP="00D35962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 Standards for Reporting Qualitative Research (SRQR)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35962" w:rsidTr="00D35962">
        <w:tc>
          <w:tcPr>
            <w:tcW w:w="4508" w:type="dxa"/>
          </w:tcPr>
          <w:p w:rsidR="00D35962" w:rsidRDefault="00D35962">
            <w:r>
              <w:t xml:space="preserve">Topic </w:t>
            </w:r>
          </w:p>
        </w:tc>
        <w:tc>
          <w:tcPr>
            <w:tcW w:w="4508" w:type="dxa"/>
          </w:tcPr>
          <w:p w:rsidR="00D35962" w:rsidRDefault="00D35962" w:rsidP="00D35962">
            <w:r>
              <w:t>Page number in manuscript</w:t>
            </w:r>
          </w:p>
        </w:tc>
      </w:tr>
      <w:tr w:rsidR="00D35962" w:rsidTr="000C6E7C">
        <w:tc>
          <w:tcPr>
            <w:tcW w:w="9016" w:type="dxa"/>
            <w:gridSpan w:val="2"/>
          </w:tcPr>
          <w:p w:rsidR="00D35962" w:rsidRDefault="00D35962">
            <w:r>
              <w:t>Title and abstract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Title</w:t>
            </w:r>
          </w:p>
        </w:tc>
        <w:tc>
          <w:tcPr>
            <w:tcW w:w="4508" w:type="dxa"/>
          </w:tcPr>
          <w:p w:rsidR="00D35962" w:rsidRDefault="009062EC">
            <w:r>
              <w:t>1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Abstract</w:t>
            </w:r>
          </w:p>
        </w:tc>
        <w:tc>
          <w:tcPr>
            <w:tcW w:w="4508" w:type="dxa"/>
          </w:tcPr>
          <w:p w:rsidR="00D35962" w:rsidRDefault="009062EC">
            <w:r>
              <w:t>1,2</w:t>
            </w:r>
          </w:p>
        </w:tc>
      </w:tr>
      <w:tr w:rsidR="00F6052C" w:rsidTr="002B0571">
        <w:tc>
          <w:tcPr>
            <w:tcW w:w="9016" w:type="dxa"/>
            <w:gridSpan w:val="2"/>
          </w:tcPr>
          <w:p w:rsidR="00F6052C" w:rsidRDefault="00F6052C">
            <w:r>
              <w:t>Introduction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Problem formulation</w:t>
            </w:r>
          </w:p>
        </w:tc>
        <w:tc>
          <w:tcPr>
            <w:tcW w:w="4508" w:type="dxa"/>
          </w:tcPr>
          <w:p w:rsidR="00D35962" w:rsidRDefault="009062EC">
            <w:r>
              <w:t>4,5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Purpose or research question</w:t>
            </w:r>
          </w:p>
        </w:tc>
        <w:tc>
          <w:tcPr>
            <w:tcW w:w="4508" w:type="dxa"/>
          </w:tcPr>
          <w:p w:rsidR="00D35962" w:rsidRDefault="009062EC">
            <w:r>
              <w:t>6</w:t>
            </w:r>
          </w:p>
        </w:tc>
      </w:tr>
      <w:tr w:rsidR="00F6052C" w:rsidTr="00756087">
        <w:tc>
          <w:tcPr>
            <w:tcW w:w="9016" w:type="dxa"/>
            <w:gridSpan w:val="2"/>
          </w:tcPr>
          <w:p w:rsidR="00F6052C" w:rsidRDefault="00F6052C">
            <w:r>
              <w:t xml:space="preserve">Methods 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Qualitative approach and research paradigm</w:t>
            </w:r>
          </w:p>
        </w:tc>
        <w:tc>
          <w:tcPr>
            <w:tcW w:w="4508" w:type="dxa"/>
          </w:tcPr>
          <w:p w:rsidR="00D35962" w:rsidRDefault="009062EC">
            <w:r>
              <w:t>6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 w:rsidP="00D35962">
            <w:r>
              <w:t>Researcher and reflexivity</w:t>
            </w:r>
          </w:p>
        </w:tc>
        <w:tc>
          <w:tcPr>
            <w:tcW w:w="4508" w:type="dxa"/>
          </w:tcPr>
          <w:p w:rsidR="00D35962" w:rsidRDefault="00DE4CE0">
            <w:r>
              <w:t>9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Context</w:t>
            </w:r>
          </w:p>
        </w:tc>
        <w:tc>
          <w:tcPr>
            <w:tcW w:w="4508" w:type="dxa"/>
          </w:tcPr>
          <w:p w:rsidR="00D35962" w:rsidRDefault="009062EC">
            <w:r>
              <w:t>6, 8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Sampling Strategy</w:t>
            </w:r>
          </w:p>
        </w:tc>
        <w:tc>
          <w:tcPr>
            <w:tcW w:w="4508" w:type="dxa"/>
          </w:tcPr>
          <w:p w:rsidR="00D35962" w:rsidRDefault="009062EC">
            <w:r>
              <w:t xml:space="preserve">6,7 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Ethical issues pertaining to human subjects</w:t>
            </w:r>
          </w:p>
        </w:tc>
        <w:tc>
          <w:tcPr>
            <w:tcW w:w="4508" w:type="dxa"/>
          </w:tcPr>
          <w:p w:rsidR="00D35962" w:rsidRDefault="009062EC">
            <w:r>
              <w:t>6, 8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Data collection methods</w:t>
            </w:r>
          </w:p>
        </w:tc>
        <w:tc>
          <w:tcPr>
            <w:tcW w:w="4508" w:type="dxa"/>
          </w:tcPr>
          <w:p w:rsidR="00D35962" w:rsidRDefault="009062EC">
            <w:r>
              <w:t>6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Data collection instruments and technologies</w:t>
            </w:r>
          </w:p>
        </w:tc>
        <w:tc>
          <w:tcPr>
            <w:tcW w:w="4508" w:type="dxa"/>
          </w:tcPr>
          <w:p w:rsidR="00D35962" w:rsidRDefault="009062EC">
            <w:r>
              <w:t>8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Units of study</w:t>
            </w:r>
          </w:p>
        </w:tc>
        <w:tc>
          <w:tcPr>
            <w:tcW w:w="4508" w:type="dxa"/>
          </w:tcPr>
          <w:p w:rsidR="00D35962" w:rsidRDefault="009062EC">
            <w:r>
              <w:t xml:space="preserve">7,8 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Data processing</w:t>
            </w:r>
          </w:p>
        </w:tc>
        <w:tc>
          <w:tcPr>
            <w:tcW w:w="4508" w:type="dxa"/>
          </w:tcPr>
          <w:p w:rsidR="00D35962" w:rsidRDefault="009062EC">
            <w:r>
              <w:t>8,9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Data analysis</w:t>
            </w:r>
          </w:p>
        </w:tc>
        <w:tc>
          <w:tcPr>
            <w:tcW w:w="4508" w:type="dxa"/>
          </w:tcPr>
          <w:p w:rsidR="00D35962" w:rsidRDefault="009062EC">
            <w:r>
              <w:t>8,9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Techniques to enhance trustworthiness</w:t>
            </w:r>
          </w:p>
        </w:tc>
        <w:tc>
          <w:tcPr>
            <w:tcW w:w="4508" w:type="dxa"/>
          </w:tcPr>
          <w:p w:rsidR="00D35962" w:rsidRDefault="006E7373">
            <w:r>
              <w:t>8,9</w:t>
            </w:r>
          </w:p>
        </w:tc>
      </w:tr>
      <w:tr w:rsidR="00F6052C" w:rsidTr="007E3E71">
        <w:tc>
          <w:tcPr>
            <w:tcW w:w="9016" w:type="dxa"/>
            <w:gridSpan w:val="2"/>
          </w:tcPr>
          <w:p w:rsidR="00F6052C" w:rsidRDefault="00F6052C">
            <w:r>
              <w:t>Results/findings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Synthesis and interpretation</w:t>
            </w:r>
          </w:p>
        </w:tc>
        <w:tc>
          <w:tcPr>
            <w:tcW w:w="4508" w:type="dxa"/>
          </w:tcPr>
          <w:p w:rsidR="00D35962" w:rsidRDefault="00972E1A">
            <w:r>
              <w:t>9-20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Links to empirical data</w:t>
            </w:r>
          </w:p>
        </w:tc>
        <w:tc>
          <w:tcPr>
            <w:tcW w:w="4508" w:type="dxa"/>
          </w:tcPr>
          <w:p w:rsidR="00D35962" w:rsidRDefault="00972E1A">
            <w:r>
              <w:t>9-17</w:t>
            </w:r>
          </w:p>
        </w:tc>
      </w:tr>
      <w:tr w:rsidR="00F6052C" w:rsidTr="001F2094">
        <w:tc>
          <w:tcPr>
            <w:tcW w:w="9016" w:type="dxa"/>
            <w:gridSpan w:val="2"/>
          </w:tcPr>
          <w:p w:rsidR="00F6052C" w:rsidRDefault="00F6052C">
            <w:r>
              <w:t>Discussion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Integration with prior work, implications, transferability and contribution to the field</w:t>
            </w:r>
          </w:p>
        </w:tc>
        <w:tc>
          <w:tcPr>
            <w:tcW w:w="4508" w:type="dxa"/>
          </w:tcPr>
          <w:p w:rsidR="00D35962" w:rsidRDefault="00972E1A">
            <w:r>
              <w:t>17-21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Limitations</w:t>
            </w:r>
          </w:p>
        </w:tc>
        <w:tc>
          <w:tcPr>
            <w:tcW w:w="4508" w:type="dxa"/>
          </w:tcPr>
          <w:p w:rsidR="00D35962" w:rsidRDefault="00972E1A">
            <w:r>
              <w:t>20,21</w:t>
            </w:r>
          </w:p>
        </w:tc>
      </w:tr>
      <w:tr w:rsidR="00F6052C" w:rsidTr="004F0056">
        <w:tc>
          <w:tcPr>
            <w:tcW w:w="9016" w:type="dxa"/>
            <w:gridSpan w:val="2"/>
          </w:tcPr>
          <w:p w:rsidR="00F6052C" w:rsidRDefault="00F6052C">
            <w:r>
              <w:t>Other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Conflicts of interest</w:t>
            </w:r>
          </w:p>
        </w:tc>
        <w:tc>
          <w:tcPr>
            <w:tcW w:w="4508" w:type="dxa"/>
          </w:tcPr>
          <w:p w:rsidR="00D35962" w:rsidRDefault="00972E1A">
            <w:r>
              <w:t>22</w:t>
            </w:r>
          </w:p>
        </w:tc>
      </w:tr>
      <w:tr w:rsidR="00D35962" w:rsidTr="00D35962">
        <w:tc>
          <w:tcPr>
            <w:tcW w:w="4508" w:type="dxa"/>
          </w:tcPr>
          <w:p w:rsidR="00D35962" w:rsidRDefault="00D35962">
            <w:r>
              <w:t>Funding</w:t>
            </w:r>
          </w:p>
        </w:tc>
        <w:tc>
          <w:tcPr>
            <w:tcW w:w="4508" w:type="dxa"/>
          </w:tcPr>
          <w:p w:rsidR="00D35962" w:rsidRDefault="009062EC">
            <w:r>
              <w:t xml:space="preserve">Table 2, </w:t>
            </w:r>
            <w:r w:rsidR="00972E1A">
              <w:t>22</w:t>
            </w:r>
            <w:bookmarkStart w:id="0" w:name="_GoBack"/>
            <w:bookmarkEnd w:id="0"/>
          </w:p>
        </w:tc>
      </w:tr>
    </w:tbl>
    <w:p w:rsidR="000272A9" w:rsidRDefault="000272A9"/>
    <w:sectPr w:rsidR="000272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962"/>
    <w:rsid w:val="000272A9"/>
    <w:rsid w:val="00316858"/>
    <w:rsid w:val="006E7373"/>
    <w:rsid w:val="009062EC"/>
    <w:rsid w:val="00972E1A"/>
    <w:rsid w:val="00D35962"/>
    <w:rsid w:val="00DE4CE0"/>
    <w:rsid w:val="00F6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5527F"/>
  <w15:chartTrackingRefBased/>
  <w15:docId w15:val="{54AD54DD-4F65-4E44-9BAA-AA561B4BF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5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3596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6C1BD-04F1-4850-AB1F-FB5691218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alc545</dc:creator>
  <cp:keywords/>
  <dc:description/>
  <cp:lastModifiedBy>alc545</cp:lastModifiedBy>
  <cp:revision>6</cp:revision>
  <dcterms:created xsi:type="dcterms:W3CDTF">2019-05-29T19:26:00Z</dcterms:created>
  <dcterms:modified xsi:type="dcterms:W3CDTF">2019-05-29T19:43:00Z</dcterms:modified>
</cp:coreProperties>
</file>