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1F09F" w14:textId="77777777" w:rsidR="00102842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6445D0">
        <w:rPr>
          <w:rFonts w:ascii="Times New Roman" w:hAnsi="Times New Roman" w:cs="Times New Roman"/>
          <w:lang w:val="en-GB"/>
        </w:rPr>
        <w:t xml:space="preserve">Table 1. Cumulative rates of infection with the new </w:t>
      </w:r>
      <w:proofErr w:type="spellStart"/>
      <w:r w:rsidRPr="006445D0">
        <w:rPr>
          <w:rFonts w:ascii="Times New Roman" w:hAnsi="Times New Roman" w:cs="Times New Roman"/>
          <w:lang w:val="en-GB"/>
        </w:rPr>
        <w:t>covid</w:t>
      </w:r>
      <w:proofErr w:type="spellEnd"/>
      <w:r w:rsidRPr="006445D0">
        <w:rPr>
          <w:rFonts w:ascii="Times New Roman" w:hAnsi="Times New Roman" w:cs="Times New Roman"/>
          <w:lang w:val="en-GB"/>
        </w:rPr>
        <w:t xml:space="preserve"> by development regions and size categories of localities (‰)</w:t>
      </w:r>
      <w:bookmarkStart w:id="0" w:name="_MON_1685087983"/>
      <w:bookmarkEnd w:id="0"/>
      <w:r w:rsidR="00794AF6" w:rsidRPr="006445D0">
        <w:rPr>
          <w:rFonts w:ascii="Times New Roman" w:hAnsi="Times New Roman" w:cs="Times New Roman"/>
          <w:noProof/>
          <w:lang w:val="en-GB"/>
        </w:rPr>
        <w:object w:dxaOrig="12388" w:dyaOrig="3674" w14:anchorId="6F015D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45pt;height:133.3pt;mso-width-percent:0;mso-height-percent:0;mso-width-percent:0;mso-height-percent:0" o:ole="">
            <v:imagedata r:id="rId4" o:title=""/>
          </v:shape>
          <o:OLEObject Type="Embed" ProgID="Excel.Sheet.12" ShapeID="_x0000_i1026" DrawAspect="Content" ObjectID="_1703931806" r:id="rId5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02842" w:rsidRPr="006445D0" w14:paraId="50C99D6F" w14:textId="77777777" w:rsidTr="000F5FE4">
        <w:tc>
          <w:tcPr>
            <w:tcW w:w="9016" w:type="dxa"/>
          </w:tcPr>
          <w:p w14:paraId="4178C27A" w14:textId="77777777" w:rsidR="00102842" w:rsidRPr="006445D0" w:rsidRDefault="00102842" w:rsidP="000F5FE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445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Data source at locality level: National Institute of Public Health (INSP) for COVD-19 infections during February 2020 -April 2021 and INS for the population after residence in 2018. Own calculations by reporting infections accumulated over the entire period, at 1000 inhabitants. Example: The average infection rate in the cities of 20 thousand-50 thousand inhabitants in the Bucharest-</w:t>
            </w:r>
            <w:proofErr w:type="spellStart"/>
            <w:r w:rsidRPr="006445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Ilfov</w:t>
            </w:r>
            <w:proofErr w:type="spellEnd"/>
            <w:r w:rsidRPr="006445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region was 105 ‰, the maximum in the table. AD - Arad County. HD - Hunedoara county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is </w:t>
            </w:r>
            <w:r w:rsidRPr="006445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affiliated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with</w:t>
            </w:r>
            <w:r w:rsidRPr="006445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the West development region. For the configuration of development regions see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map in XXXXX 2021b.</w:t>
            </w:r>
          </w:p>
        </w:tc>
      </w:tr>
    </w:tbl>
    <w:p w14:paraId="61A9805E" w14:textId="77777777" w:rsidR="00102842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3EAE7635" w14:textId="77777777" w:rsidR="00102842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45F9A3D9" w14:textId="77777777" w:rsidR="00102842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150F9872" w14:textId="77777777" w:rsidR="00102842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12581460" w14:textId="77777777" w:rsidR="00102842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58125AE0" w14:textId="77777777" w:rsidR="00102842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53351F76" w14:textId="77777777" w:rsidR="00102842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3804D4C6" w14:textId="77777777" w:rsidR="00102842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2C6380C7" w14:textId="77777777" w:rsidR="00102842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00502BC3" w14:textId="77777777" w:rsidR="00102842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1EAB86AC" w14:textId="77777777" w:rsidR="00102842" w:rsidRPr="006445D0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355A3C1E" w14:textId="77777777" w:rsidR="00102842" w:rsidRPr="006445D0" w:rsidRDefault="00102842" w:rsidP="00102842">
      <w:pPr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6445D0">
        <w:rPr>
          <w:rFonts w:ascii="Times New Roman" w:hAnsi="Times New Roman" w:cs="Times New Roman"/>
          <w:lang w:val="en-GB"/>
        </w:rPr>
        <w:t>Table 2. Variation of COVID-19 infections by settlement type, socio-human capital</w:t>
      </w:r>
    </w:p>
    <w:p w14:paraId="61C125A3" w14:textId="77777777" w:rsidR="00102842" w:rsidRPr="006445D0" w:rsidRDefault="00102842" w:rsidP="00102842">
      <w:pPr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6445D0">
        <w:rPr>
          <w:rFonts w:ascii="Times New Roman" w:hAnsi="Times New Roman" w:cs="Times New Roman"/>
          <w:lang w:val="en-GB"/>
        </w:rPr>
        <w:t>and local migration experience</w:t>
      </w:r>
    </w:p>
    <w:bookmarkStart w:id="1" w:name="_MON_1685269766"/>
    <w:bookmarkEnd w:id="1"/>
    <w:p w14:paraId="49CDB6C8" w14:textId="77777777" w:rsidR="00102842" w:rsidRPr="006445D0" w:rsidRDefault="00794AF6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6445D0">
        <w:rPr>
          <w:rFonts w:ascii="Times New Roman" w:hAnsi="Times New Roman" w:cs="Times New Roman"/>
          <w:noProof/>
          <w:lang w:val="en-GB"/>
        </w:rPr>
        <w:object w:dxaOrig="8081" w:dyaOrig="5648" w14:anchorId="0E66E6EF">
          <v:shape id="_x0000_i1025" type="#_x0000_t75" alt="" style="width:404.45pt;height:358.45pt;mso-width-percent:0;mso-height-percent:0;mso-width-percent:0;mso-height-percent:0" o:ole="">
            <v:imagedata r:id="rId6" o:title=""/>
          </v:shape>
          <o:OLEObject Type="Embed" ProgID="Excel.Sheet.12" ShapeID="_x0000_i1025" DrawAspect="Content" ObjectID="_1703931807" r:id="rId7"/>
        </w:object>
      </w:r>
    </w:p>
    <w:p w14:paraId="73E9E4F4" w14:textId="77777777" w:rsidR="00102842" w:rsidRPr="006445D0" w:rsidRDefault="00102842" w:rsidP="0010284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391F23BB" w14:textId="77777777" w:rsidR="00102842" w:rsidRDefault="00102842">
      <w:bookmarkStart w:id="2" w:name="_GoBack"/>
      <w:bookmarkEnd w:id="2"/>
    </w:p>
    <w:sectPr w:rsidR="00102842" w:rsidSect="006D5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42"/>
    <w:rsid w:val="00102842"/>
    <w:rsid w:val="006D53F7"/>
    <w:rsid w:val="0079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7E2F"/>
  <w15:chartTrackingRefBased/>
  <w15:docId w15:val="{DA435BE3-55BF-C84E-BCA2-B188E8B4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2842"/>
    <w:pPr>
      <w:spacing w:after="160" w:line="259" w:lineRule="auto"/>
    </w:pPr>
    <w:rPr>
      <w:rFonts w:eastAsiaTheme="minorHAnsi"/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2842"/>
    <w:rPr>
      <w:rFonts w:eastAsiaTheme="minorHAns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2022-01-17T18:34:00Z</dcterms:created>
  <dcterms:modified xsi:type="dcterms:W3CDTF">2022-01-17T18:34:00Z</dcterms:modified>
</cp:coreProperties>
</file>