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29" w:rsidRPr="00900122" w:rsidRDefault="00B47329" w:rsidP="00B47329">
      <w:pPr>
        <w:autoSpaceDE w:val="0"/>
        <w:autoSpaceDN w:val="0"/>
        <w:adjustRightInd w:val="0"/>
        <w:rPr>
          <w:rStyle w:val="a8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900122">
        <w:rPr>
          <w:rFonts w:ascii="Times New Roman" w:hAnsi="Times New Roman" w:cs="Times New Roman"/>
          <w:b/>
          <w:sz w:val="24"/>
          <w:szCs w:val="24"/>
        </w:rPr>
        <w:t>utations in Frizzled Class Receptor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122">
        <w:rPr>
          <w:rFonts w:ascii="Times New Roman" w:hAnsi="Times New Roman" w:cs="Times New Roman"/>
          <w:b/>
          <w:sz w:val="24"/>
          <w:szCs w:val="24"/>
        </w:rPr>
        <w:t>associated with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122">
        <w:rPr>
          <w:rFonts w:ascii="Times New Roman" w:hAnsi="Times New Roman" w:cs="Times New Roman"/>
          <w:b/>
          <w:sz w:val="24"/>
          <w:szCs w:val="24"/>
        </w:rPr>
        <w:t>congenital cavus foot deformity</w:t>
      </w:r>
    </w:p>
    <w:p w:rsidR="00B47329" w:rsidRPr="009077ED" w:rsidRDefault="00B47329" w:rsidP="00B47329"/>
    <w:p w:rsidR="00B47329" w:rsidRPr="009077ED" w:rsidRDefault="00B47329" w:rsidP="00B47329">
      <w:pPr>
        <w:rPr>
          <w:rFonts w:ascii="Times New Roman" w:hAnsi="Times New Roman" w:cs="Times New Roman"/>
          <w:sz w:val="24"/>
          <w:szCs w:val="24"/>
        </w:rPr>
      </w:pPr>
      <w:r w:rsidRPr="009077ED">
        <w:rPr>
          <w:rFonts w:ascii="Times New Roman" w:hAnsi="Times New Roman" w:cs="Times New Roman"/>
          <w:sz w:val="24"/>
          <w:szCs w:val="24"/>
        </w:rPr>
        <w:t>Wenjin Yan*</w:t>
      </w:r>
      <w:r w:rsidRPr="009077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077ED">
        <w:rPr>
          <w:rFonts w:ascii="Times New Roman" w:hAnsi="Times New Roman" w:cs="Times New Roman"/>
          <w:sz w:val="24"/>
          <w:szCs w:val="24"/>
        </w:rPr>
        <w:t>, Haijun Mao*</w:t>
      </w:r>
      <w:r w:rsidRPr="009077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077ED">
        <w:rPr>
          <w:rFonts w:ascii="Times New Roman" w:hAnsi="Times New Roman" w:cs="Times New Roman"/>
          <w:sz w:val="24"/>
          <w:szCs w:val="24"/>
        </w:rPr>
        <w:t>, Xingquan Xu*</w:t>
      </w:r>
      <w:r w:rsidRPr="009077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077ED">
        <w:rPr>
          <w:rFonts w:ascii="Times New Roman" w:hAnsi="Times New Roman" w:cs="Times New Roman"/>
          <w:sz w:val="24"/>
          <w:szCs w:val="24"/>
        </w:rPr>
        <w:t>, Liming Zheng</w:t>
      </w:r>
      <w:r w:rsidRPr="009077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077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Yannick Yang</w:t>
      </w:r>
      <w:r w:rsidRPr="009077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77ED">
        <w:rPr>
          <w:rFonts w:ascii="Times New Roman" w:hAnsi="Times New Roman" w:cs="Times New Roman"/>
          <w:sz w:val="24"/>
          <w:szCs w:val="24"/>
        </w:rPr>
        <w:t>Pengjun Yu</w:t>
      </w:r>
      <w:r w:rsidRPr="009077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077ED">
        <w:rPr>
          <w:rFonts w:ascii="Times New Roman" w:hAnsi="Times New Roman" w:cs="Times New Roman"/>
          <w:sz w:val="24"/>
          <w:szCs w:val="24"/>
        </w:rPr>
        <w:t>, J</w:t>
      </w:r>
      <w:r w:rsidRPr="009077ED">
        <w:rPr>
          <w:rFonts w:ascii="Times New Roman" w:hAnsi="Times New Roman" w:cs="Times New Roman" w:hint="eastAsia"/>
          <w:sz w:val="24"/>
          <w:szCs w:val="24"/>
        </w:rPr>
        <w:t>in</w:t>
      </w:r>
      <w:r w:rsidRPr="009077ED">
        <w:rPr>
          <w:rFonts w:ascii="Times New Roman" w:hAnsi="Times New Roman" w:cs="Times New Roman"/>
          <w:sz w:val="24"/>
          <w:szCs w:val="24"/>
        </w:rPr>
        <w:t xml:space="preserve"> D</w:t>
      </w:r>
      <w:r w:rsidRPr="009077ED">
        <w:rPr>
          <w:rFonts w:ascii="Times New Roman" w:hAnsi="Times New Roman" w:cs="Times New Roman" w:hint="eastAsia"/>
          <w:sz w:val="24"/>
          <w:szCs w:val="24"/>
        </w:rPr>
        <w:t>ai</w:t>
      </w:r>
      <w:r w:rsidRPr="009077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077ED">
        <w:rPr>
          <w:rFonts w:ascii="Times New Roman" w:hAnsi="Times New Roman" w:cs="Times New Roman"/>
          <w:sz w:val="24"/>
          <w:szCs w:val="24"/>
        </w:rPr>
        <w:t>, Guangyue Xu</w:t>
      </w:r>
      <w:r w:rsidRPr="009077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077ED">
        <w:rPr>
          <w:rFonts w:ascii="Times New Roman" w:hAnsi="Times New Roman" w:cs="Times New Roman"/>
          <w:sz w:val="24"/>
          <w:szCs w:val="24"/>
        </w:rPr>
        <w:t>#, Qing Jiang</w:t>
      </w:r>
      <w:r w:rsidRPr="009077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077ED">
        <w:rPr>
          <w:rFonts w:ascii="Times New Roman" w:hAnsi="Times New Roman" w:cs="Times New Roman"/>
          <w:sz w:val="24"/>
          <w:szCs w:val="24"/>
        </w:rPr>
        <w:t>#</w:t>
      </w:r>
    </w:p>
    <w:p w:rsidR="00B47329" w:rsidRPr="005F520B" w:rsidRDefault="00B47329" w:rsidP="00B47329">
      <w:pPr>
        <w:rPr>
          <w:rStyle w:val="a8"/>
          <w:rFonts w:ascii="Times New Roman" w:hAnsi="Times New Roman"/>
          <w:sz w:val="24"/>
          <w:szCs w:val="24"/>
        </w:rPr>
      </w:pPr>
    </w:p>
    <w:p w:rsidR="00B47329" w:rsidRPr="009077ED" w:rsidRDefault="00B47329" w:rsidP="00B47329">
      <w:pPr>
        <w:pStyle w:val="a7"/>
        <w:spacing w:line="360" w:lineRule="auto"/>
        <w:ind w:firstLineChars="0" w:firstLine="0"/>
        <w:rPr>
          <w:rStyle w:val="a8"/>
          <w:rFonts w:ascii="Times New Roman" w:hAnsi="Times New Roman"/>
          <w:sz w:val="24"/>
          <w:szCs w:val="24"/>
        </w:rPr>
      </w:pPr>
      <w:r w:rsidRPr="009077ED">
        <w:rPr>
          <w:rStyle w:val="a8"/>
          <w:rFonts w:ascii="Times New Roman" w:hAnsi="Times New Roman" w:hint="eastAsia"/>
          <w:sz w:val="24"/>
          <w:szCs w:val="24"/>
          <w:vertAlign w:val="superscript"/>
        </w:rPr>
        <w:t>1</w:t>
      </w:r>
      <w:r w:rsidRPr="009077ED">
        <w:rPr>
          <w:rStyle w:val="a8"/>
          <w:rFonts w:ascii="Times New Roman" w:hAnsi="Times New Roman" w:hint="eastAsia"/>
          <w:sz w:val="24"/>
          <w:szCs w:val="24"/>
        </w:rPr>
        <w:t>State Key Lab</w:t>
      </w:r>
      <w:r w:rsidRPr="009077ED">
        <w:rPr>
          <w:rStyle w:val="a8"/>
          <w:rFonts w:ascii="Times New Roman" w:hAnsi="Times New Roman"/>
          <w:sz w:val="24"/>
          <w:szCs w:val="24"/>
        </w:rPr>
        <w:t>oratory</w:t>
      </w:r>
      <w:r w:rsidRPr="009077ED">
        <w:rPr>
          <w:rStyle w:val="a8"/>
          <w:rFonts w:ascii="Times New Roman" w:hAnsi="Times New Roman" w:hint="eastAsia"/>
          <w:sz w:val="24"/>
          <w:szCs w:val="24"/>
        </w:rPr>
        <w:t xml:space="preserve"> of Pharmaceutical Biotechnology, D</w:t>
      </w:r>
      <w:r w:rsidRPr="009077ED">
        <w:rPr>
          <w:rStyle w:val="a8"/>
          <w:rFonts w:ascii="Times New Roman" w:hAnsi="Times New Roman"/>
          <w:sz w:val="24"/>
          <w:szCs w:val="24"/>
        </w:rPr>
        <w:t>epartment of Sports Medicine and Adult Reconstructive Surgery, N</w:t>
      </w:r>
      <w:r w:rsidRPr="009077ED">
        <w:rPr>
          <w:rStyle w:val="a8"/>
          <w:rFonts w:ascii="Times New Roman" w:hAnsi="Times New Roman" w:hint="eastAsia"/>
          <w:sz w:val="24"/>
          <w:szCs w:val="24"/>
        </w:rPr>
        <w:t xml:space="preserve">anjing </w:t>
      </w:r>
      <w:r w:rsidRPr="009077ED">
        <w:rPr>
          <w:rStyle w:val="a8"/>
          <w:rFonts w:ascii="Times New Roman" w:hAnsi="Times New Roman"/>
          <w:sz w:val="24"/>
          <w:szCs w:val="24"/>
        </w:rPr>
        <w:t xml:space="preserve">Drum Tower Hospital, </w:t>
      </w:r>
      <w:r w:rsidRPr="009077ED">
        <w:rPr>
          <w:rStyle w:val="a8"/>
          <w:rFonts w:ascii="Times New Roman" w:hAnsi="Times New Roman" w:hint="eastAsia"/>
          <w:sz w:val="24"/>
          <w:szCs w:val="24"/>
        </w:rPr>
        <w:t xml:space="preserve">The Affiliated Hospital of </w:t>
      </w:r>
      <w:r w:rsidRPr="009077ED">
        <w:rPr>
          <w:rStyle w:val="a8"/>
          <w:rFonts w:ascii="Times New Roman" w:hAnsi="Times New Roman"/>
          <w:sz w:val="24"/>
          <w:szCs w:val="24"/>
        </w:rPr>
        <w:t>Nanjing University Medic</w:t>
      </w:r>
      <w:r w:rsidRPr="009077ED">
        <w:rPr>
          <w:rStyle w:val="a8"/>
          <w:rFonts w:ascii="Times New Roman" w:hAnsi="Times New Roman" w:hint="eastAsia"/>
          <w:sz w:val="24"/>
          <w:szCs w:val="24"/>
        </w:rPr>
        <w:t>al</w:t>
      </w:r>
      <w:r w:rsidRPr="009077ED">
        <w:rPr>
          <w:rStyle w:val="a8"/>
          <w:rFonts w:ascii="Times New Roman" w:hAnsi="Times New Roman"/>
          <w:sz w:val="24"/>
          <w:szCs w:val="24"/>
        </w:rPr>
        <w:t xml:space="preserve"> School, 321 Zhongshan Road, Nanjing 210008, Jiangsu, China.</w:t>
      </w:r>
    </w:p>
    <w:p w:rsidR="00B47329" w:rsidRPr="009077ED" w:rsidRDefault="00B47329" w:rsidP="00B47329">
      <w:pPr>
        <w:pStyle w:val="1"/>
        <w:shd w:val="clear" w:color="auto" w:fill="FFFFFF"/>
        <w:spacing w:before="0" w:beforeAutospacing="0" w:after="0" w:afterAutospacing="0" w:line="360" w:lineRule="auto"/>
        <w:rPr>
          <w:rStyle w:val="a8"/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</w:rPr>
      </w:pPr>
      <w:r w:rsidRPr="009077ED">
        <w:rPr>
          <w:rStyle w:val="a8"/>
          <w:rFonts w:ascii="Times New Roman" w:hAnsi="Times New Roman"/>
          <w:b w:val="0"/>
          <w:sz w:val="24"/>
          <w:szCs w:val="24"/>
          <w:vertAlign w:val="superscript"/>
        </w:rPr>
        <w:t>2</w:t>
      </w:r>
      <w:r w:rsidRPr="009077ED">
        <w:rPr>
          <w:rStyle w:val="a8"/>
          <w:rFonts w:ascii="Times New Roman" w:eastAsiaTheme="minorEastAsia" w:hAnsi="Times New Roman" w:cstheme="minorBidi" w:hint="eastAsia"/>
          <w:b w:val="0"/>
          <w:bCs w:val="0"/>
          <w:kern w:val="2"/>
          <w:sz w:val="24"/>
          <w:szCs w:val="24"/>
        </w:rPr>
        <w:t>State Key Lab</w:t>
      </w:r>
      <w:r w:rsidRPr="009077ED">
        <w:rPr>
          <w:rStyle w:val="a8"/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</w:rPr>
        <w:t>oratory</w:t>
      </w:r>
      <w:r w:rsidRPr="009077ED">
        <w:rPr>
          <w:rStyle w:val="a8"/>
          <w:rFonts w:ascii="Times New Roman" w:eastAsiaTheme="minorEastAsia" w:hAnsi="Times New Roman" w:cstheme="minorBidi" w:hint="eastAsia"/>
          <w:b w:val="0"/>
          <w:bCs w:val="0"/>
          <w:kern w:val="2"/>
          <w:sz w:val="24"/>
          <w:szCs w:val="24"/>
        </w:rPr>
        <w:t xml:space="preserve"> of Pharmaceutical Biotechnology, </w:t>
      </w:r>
      <w:r w:rsidRPr="009077ED">
        <w:rPr>
          <w:rStyle w:val="a8"/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</w:rPr>
        <w:t>Orthopedics Department, N</w:t>
      </w:r>
      <w:r w:rsidRPr="009077ED">
        <w:rPr>
          <w:rStyle w:val="a8"/>
          <w:rFonts w:ascii="Times New Roman" w:eastAsiaTheme="minorEastAsia" w:hAnsi="Times New Roman" w:cstheme="minorBidi" w:hint="eastAsia"/>
          <w:b w:val="0"/>
          <w:bCs w:val="0"/>
          <w:kern w:val="2"/>
          <w:sz w:val="24"/>
          <w:szCs w:val="24"/>
        </w:rPr>
        <w:t xml:space="preserve">anjing </w:t>
      </w:r>
      <w:r w:rsidRPr="009077ED">
        <w:rPr>
          <w:rStyle w:val="a8"/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</w:rPr>
        <w:t xml:space="preserve">Drum Tower Hospital, </w:t>
      </w:r>
      <w:r w:rsidRPr="009077ED">
        <w:rPr>
          <w:rStyle w:val="a8"/>
          <w:rFonts w:ascii="Times New Roman" w:eastAsiaTheme="minorEastAsia" w:hAnsi="Times New Roman" w:cstheme="minorBidi" w:hint="eastAsia"/>
          <w:b w:val="0"/>
          <w:bCs w:val="0"/>
          <w:kern w:val="2"/>
          <w:sz w:val="24"/>
          <w:szCs w:val="24"/>
        </w:rPr>
        <w:t xml:space="preserve">The Affiliated Hospital of </w:t>
      </w:r>
      <w:r w:rsidRPr="009077ED">
        <w:rPr>
          <w:rStyle w:val="a8"/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</w:rPr>
        <w:t>Nanjing University Medic</w:t>
      </w:r>
      <w:r w:rsidRPr="009077ED">
        <w:rPr>
          <w:rStyle w:val="a8"/>
          <w:rFonts w:ascii="Times New Roman" w:eastAsiaTheme="minorEastAsia" w:hAnsi="Times New Roman" w:cstheme="minorBidi" w:hint="eastAsia"/>
          <w:b w:val="0"/>
          <w:bCs w:val="0"/>
          <w:kern w:val="2"/>
          <w:sz w:val="24"/>
          <w:szCs w:val="24"/>
        </w:rPr>
        <w:t>al</w:t>
      </w:r>
      <w:r w:rsidRPr="009077ED">
        <w:rPr>
          <w:rStyle w:val="a8"/>
          <w:rFonts w:ascii="Times New Roman" w:eastAsiaTheme="minorEastAsia" w:hAnsi="Times New Roman" w:cstheme="minorBidi"/>
          <w:b w:val="0"/>
          <w:bCs w:val="0"/>
          <w:kern w:val="2"/>
          <w:sz w:val="24"/>
          <w:szCs w:val="24"/>
        </w:rPr>
        <w:t xml:space="preserve"> School, 321 Zhongshan Road, Nanjing 210008, Jiangsu, China.</w:t>
      </w:r>
    </w:p>
    <w:p w:rsidR="00B47329" w:rsidRPr="009077ED" w:rsidRDefault="00B47329" w:rsidP="00B47329">
      <w:pPr>
        <w:spacing w:line="360" w:lineRule="auto"/>
        <w:rPr>
          <w:rStyle w:val="a8"/>
          <w:rFonts w:ascii="Times New Roman" w:hAnsi="Times New Roman"/>
          <w:sz w:val="24"/>
          <w:szCs w:val="24"/>
        </w:rPr>
      </w:pPr>
    </w:p>
    <w:p w:rsidR="00B47329" w:rsidRPr="009077ED" w:rsidRDefault="00B47329" w:rsidP="00B47329">
      <w:pPr>
        <w:spacing w:line="360" w:lineRule="auto"/>
        <w:rPr>
          <w:rStyle w:val="a8"/>
          <w:rFonts w:ascii="Times New Roman" w:hAnsi="Times New Roman"/>
          <w:sz w:val="24"/>
          <w:szCs w:val="24"/>
        </w:rPr>
      </w:pPr>
      <w:r w:rsidRPr="009077ED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9077ED">
        <w:rPr>
          <w:rStyle w:val="a8"/>
          <w:rFonts w:ascii="Times New Roman" w:hAnsi="Times New Roman"/>
          <w:sz w:val="24"/>
          <w:szCs w:val="24"/>
        </w:rPr>
        <w:t>These authors contributed equally to this work.</w:t>
      </w:r>
    </w:p>
    <w:p w:rsidR="00B47329" w:rsidRPr="009077ED" w:rsidRDefault="00B47329" w:rsidP="00B47329">
      <w:pPr>
        <w:spacing w:line="360" w:lineRule="auto"/>
        <w:rPr>
          <w:rStyle w:val="a8"/>
          <w:rFonts w:ascii="Times New Roman" w:hAnsi="Times New Roman"/>
          <w:sz w:val="24"/>
          <w:szCs w:val="24"/>
        </w:rPr>
      </w:pPr>
      <w:r w:rsidRPr="009077ED">
        <w:rPr>
          <w:rStyle w:val="a8"/>
          <w:rFonts w:ascii="Times New Roman" w:hAnsi="Times New Roman"/>
          <w:sz w:val="24"/>
          <w:szCs w:val="24"/>
        </w:rPr>
        <w:t xml:space="preserve">Correspondence: Qing Jiang (qingj@nju.edu.cn); Guangyue Xu </w:t>
      </w:r>
      <w:r w:rsidRPr="009077ED">
        <w:rPr>
          <w:rStyle w:val="a8"/>
          <w:rFonts w:ascii="Times New Roman" w:hAnsi="Times New Roman" w:hint="eastAsia"/>
          <w:sz w:val="24"/>
          <w:szCs w:val="24"/>
        </w:rPr>
        <w:t>(</w:t>
      </w:r>
      <w:r w:rsidRPr="005B49E3">
        <w:rPr>
          <w:rStyle w:val="a8"/>
          <w:rFonts w:ascii="Times New Roman" w:hAnsi="Times New Roman"/>
          <w:sz w:val="24"/>
          <w:szCs w:val="24"/>
        </w:rPr>
        <w:t>15366066188@163.com</w:t>
      </w:r>
      <w:r w:rsidRPr="009077ED">
        <w:rPr>
          <w:rStyle w:val="a8"/>
          <w:rFonts w:ascii="Times New Roman" w:hAnsi="Times New Roman"/>
          <w:sz w:val="24"/>
          <w:szCs w:val="24"/>
        </w:rPr>
        <w:t>)</w:t>
      </w:r>
    </w:p>
    <w:p w:rsidR="00B47329" w:rsidRPr="009077ED" w:rsidRDefault="00B47329" w:rsidP="00B47329"/>
    <w:p w:rsidR="00B47329" w:rsidRDefault="00B4732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47329" w:rsidRDefault="00B47329" w:rsidP="00B4732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47329">
        <w:rPr>
          <w:rFonts w:ascii="Times New Roman" w:hAnsi="Times New Roman" w:cs="Times New Roman"/>
        </w:rPr>
        <w:lastRenderedPageBreak/>
        <w:t>Table 1. FZD4 mutation carried by Congenital Cavus Foot Deformity Patients.</w:t>
      </w:r>
    </w:p>
    <w:p w:rsidR="00B47329" w:rsidRDefault="00B47329" w:rsidP="00B4732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p w:rsidR="00B47329" w:rsidRPr="009077ED" w:rsidRDefault="00B47329" w:rsidP="00B4732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077ED">
        <w:rPr>
          <w:rFonts w:ascii="Times New Roman" w:hAnsi="Times New Roman" w:cs="Times New Roman"/>
        </w:rPr>
        <w:t>Supplementary Figure 1. The whole exome sequencing</w:t>
      </w:r>
      <w:r>
        <w:rPr>
          <w:rFonts w:ascii="Times New Roman" w:hAnsi="Times New Roman" w:cs="Times New Roman"/>
        </w:rPr>
        <w:t xml:space="preserve"> </w:t>
      </w:r>
      <w:r w:rsidRPr="009077ED">
        <w:rPr>
          <w:rFonts w:ascii="Times New Roman" w:hAnsi="Times New Roman" w:cs="Times New Roman"/>
        </w:rPr>
        <w:t>(WES) screenshots of coverage at position of gene Frizzled Class Receptor 4 (FZD4) in 3 patients and 2 healthy controls in the Chinese family. The 20× coverage for the RefSeq coding region was 98.23%.</w:t>
      </w:r>
    </w:p>
    <w:p w:rsidR="00B47329" w:rsidRPr="009077ED" w:rsidRDefault="00B47329" w:rsidP="00B4732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47329" w:rsidRPr="009077ED" w:rsidRDefault="00B47329" w:rsidP="00B4732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077ED">
        <w:rPr>
          <w:rFonts w:ascii="Times New Roman" w:hAnsi="Times New Roman" w:cs="Times New Roman"/>
        </w:rPr>
        <w:t xml:space="preserve">Supplementary Figure 2. Micro CT scanning of the bone fragment of the proband and healthy controls. There’s no significant difference in bone volume fraction (BV/TV), trabecular number (Tb.N), trabecular thickness (Tb.Th), trabecular separation (Tb.SP) and bone </w:t>
      </w:r>
      <w:r w:rsidRPr="009077ED">
        <w:rPr>
          <w:rFonts w:ascii="Times New Roman" w:hAnsi="Times New Roman" w:cs="Times New Roman" w:hint="eastAsia"/>
        </w:rPr>
        <w:t>m</w:t>
      </w:r>
      <w:r w:rsidRPr="009077ED">
        <w:rPr>
          <w:rFonts w:ascii="Times New Roman" w:hAnsi="Times New Roman" w:cs="Times New Roman"/>
        </w:rPr>
        <w:t>ineral density (BMD).</w:t>
      </w:r>
    </w:p>
    <w:p w:rsidR="00B47329" w:rsidRPr="009077ED" w:rsidRDefault="00B47329" w:rsidP="00B4732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47329" w:rsidRPr="007F6E6D" w:rsidRDefault="00B47329" w:rsidP="00B4732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077ED">
        <w:rPr>
          <w:rFonts w:ascii="Times New Roman" w:hAnsi="Times New Roman" w:cs="Times New Roman"/>
        </w:rPr>
        <w:t>Supplementary Figure 3. Datas from Protein-Protein Interaction</w:t>
      </w:r>
      <w:r>
        <w:rPr>
          <w:rFonts w:ascii="Times New Roman" w:hAnsi="Times New Roman" w:cs="Times New Roman"/>
        </w:rPr>
        <w:t xml:space="preserve"> </w:t>
      </w:r>
      <w:r w:rsidRPr="009077ED">
        <w:rPr>
          <w:rFonts w:ascii="Times New Roman" w:hAnsi="Times New Roman" w:cs="Times New Roman"/>
        </w:rPr>
        <w:t>(PPI) Database. The gene encoding Wnt receptor FZ</w:t>
      </w:r>
      <w:r>
        <w:rPr>
          <w:rFonts w:ascii="Times New Roman" w:hAnsi="Times New Roman" w:cs="Times New Roman"/>
        </w:rPr>
        <w:t>D4 can positively regulate Wnt/</w:t>
      </w:r>
      <w:r>
        <w:rPr>
          <w:rFonts w:ascii="Times New Roman" w:hAnsi="Times New Roman" w:cs="Times New Roman" w:hint="eastAsia"/>
        </w:rPr>
        <w:t>β</w:t>
      </w:r>
      <w:r>
        <w:rPr>
          <w:rFonts w:ascii="Times New Roman" w:hAnsi="Times New Roman" w:cs="Times New Roman" w:hint="eastAsia"/>
        </w:rPr>
        <w:t>-</w:t>
      </w:r>
      <w:r w:rsidRPr="009077ED">
        <w:rPr>
          <w:rFonts w:ascii="Times New Roman" w:hAnsi="Times New Roman" w:cs="Times New Roman"/>
        </w:rPr>
        <w:t>catenin signaling pathway either by directly activating via co-expression of FZD4 and LRP5 receptors. Wnt signaling pathway was mediated by these receptors.</w:t>
      </w:r>
    </w:p>
    <w:p w:rsidR="00E6046F" w:rsidRDefault="00724E1A"/>
    <w:sectPr w:rsidR="00E60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E1A" w:rsidRDefault="00724E1A" w:rsidP="00B47329">
      <w:r>
        <w:separator/>
      </w:r>
    </w:p>
  </w:endnote>
  <w:endnote w:type="continuationSeparator" w:id="0">
    <w:p w:rsidR="00724E1A" w:rsidRDefault="00724E1A" w:rsidP="00B4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E1A" w:rsidRDefault="00724E1A" w:rsidP="00B47329">
      <w:r>
        <w:separator/>
      </w:r>
    </w:p>
  </w:footnote>
  <w:footnote w:type="continuationSeparator" w:id="0">
    <w:p w:rsidR="00724E1A" w:rsidRDefault="00724E1A" w:rsidP="00B47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90"/>
    <w:rsid w:val="00390120"/>
    <w:rsid w:val="00506990"/>
    <w:rsid w:val="00724E1A"/>
    <w:rsid w:val="00A85FE9"/>
    <w:rsid w:val="00B4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E85C3"/>
  <w15:chartTrackingRefBased/>
  <w15:docId w15:val="{0597E5D5-C372-44A4-BEA0-81DB1B6E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32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4732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3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32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47329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B47329"/>
    <w:pPr>
      <w:ind w:firstLineChars="200" w:firstLine="420"/>
    </w:pPr>
  </w:style>
  <w:style w:type="character" w:styleId="a8">
    <w:name w:val="page number"/>
    <w:uiPriority w:val="99"/>
    <w:unhideWhenUsed/>
    <w:rsid w:val="00B4732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yanmingyang</dc:creator>
  <cp:keywords/>
  <dc:description/>
  <cp:lastModifiedBy>yanmingyang</cp:lastModifiedBy>
  <cp:revision>2</cp:revision>
  <dcterms:created xsi:type="dcterms:W3CDTF">2020-12-30T07:51:00Z</dcterms:created>
  <dcterms:modified xsi:type="dcterms:W3CDTF">2020-12-30T07:52:00Z</dcterms:modified>
</cp:coreProperties>
</file>