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0A6807" w14:textId="772D2283" w:rsidR="003622F5" w:rsidRDefault="00283847" w:rsidP="00882F83">
      <w:pPr>
        <w:spacing w:line="360" w:lineRule="auto"/>
        <w:ind w:firstLine="720"/>
        <w:jc w:val="center"/>
        <w:rPr>
          <w:b/>
          <w:bCs/>
        </w:rPr>
      </w:pPr>
      <w:r w:rsidRPr="00283847">
        <w:rPr>
          <w:b/>
          <w:bCs/>
        </w:rPr>
        <w:t xml:space="preserve">A feasibility trial of HoloLens 2™; </w:t>
      </w:r>
    </w:p>
    <w:p w14:paraId="3966C3AA" w14:textId="32B976E7" w:rsidR="00283847" w:rsidRPr="009F12A5" w:rsidRDefault="003622F5" w:rsidP="003622F5">
      <w:pPr>
        <w:spacing w:line="360" w:lineRule="auto"/>
        <w:jc w:val="center"/>
        <w:rPr>
          <w:b/>
          <w:bCs/>
          <w:sz w:val="18"/>
          <w:szCs w:val="18"/>
        </w:rPr>
      </w:pPr>
      <w:r>
        <w:rPr>
          <w:b/>
          <w:bCs/>
        </w:rPr>
        <w:t>U</w:t>
      </w:r>
      <w:r w:rsidR="00283847" w:rsidRPr="00283847">
        <w:rPr>
          <w:b/>
          <w:bCs/>
        </w:rPr>
        <w:t>sing mixed reality headsets to deliver remote bedside teaching during COVID-19</w:t>
      </w:r>
    </w:p>
    <w:p w14:paraId="66C442F8" w14:textId="77777777" w:rsidR="00283847" w:rsidRDefault="00283847" w:rsidP="00283847">
      <w:pPr>
        <w:spacing w:line="360" w:lineRule="auto"/>
        <w:jc w:val="center"/>
        <w:rPr>
          <w:b/>
        </w:rPr>
      </w:pPr>
    </w:p>
    <w:p w14:paraId="124A1371" w14:textId="77777777" w:rsidR="00283847" w:rsidRDefault="00283847" w:rsidP="00283847">
      <w:pPr>
        <w:spacing w:line="360" w:lineRule="auto"/>
      </w:pPr>
    </w:p>
    <w:p w14:paraId="356BE695" w14:textId="337E5104" w:rsidR="00283847" w:rsidRPr="009F12A5" w:rsidRDefault="00283847" w:rsidP="00283847">
      <w:pPr>
        <w:spacing w:line="360" w:lineRule="auto"/>
      </w:pPr>
      <w:r w:rsidRPr="009F12A5">
        <w:t>Sivananthan A</w:t>
      </w:r>
      <w:r>
        <w:rPr>
          <w:vertAlign w:val="superscript"/>
        </w:rPr>
        <w:t>1,2*</w:t>
      </w:r>
      <w:r w:rsidRPr="009F12A5">
        <w:t>, Gueroult A</w:t>
      </w:r>
      <w:r>
        <w:rPr>
          <w:vertAlign w:val="superscript"/>
        </w:rPr>
        <w:t>2*</w:t>
      </w:r>
      <w:r w:rsidRPr="009F12A5">
        <w:t>, Zijlstra G</w:t>
      </w:r>
      <w:r>
        <w:rPr>
          <w:vertAlign w:val="superscript"/>
        </w:rPr>
        <w:t>3</w:t>
      </w:r>
      <w:r w:rsidRPr="009F12A5">
        <w:t>, Martin G</w:t>
      </w:r>
      <w:r w:rsidR="0016192E">
        <w:rPr>
          <w:vertAlign w:val="superscript"/>
        </w:rPr>
        <w:t>1,4</w:t>
      </w:r>
      <w:r w:rsidRPr="009F12A5">
        <w:t>, Baheerathan A</w:t>
      </w:r>
      <w:r>
        <w:rPr>
          <w:vertAlign w:val="superscript"/>
        </w:rPr>
        <w:t>5</w:t>
      </w:r>
      <w:r w:rsidRPr="009F12A5">
        <w:t>, Pratt P</w:t>
      </w:r>
      <w:r>
        <w:rPr>
          <w:vertAlign w:val="superscript"/>
        </w:rPr>
        <w:t>6</w:t>
      </w:r>
      <w:r w:rsidRPr="009F12A5">
        <w:t>, Darzi A</w:t>
      </w:r>
      <w:r>
        <w:rPr>
          <w:vertAlign w:val="superscript"/>
        </w:rPr>
        <w:t>1</w:t>
      </w:r>
      <w:r w:rsidR="0016192E">
        <w:rPr>
          <w:vertAlign w:val="superscript"/>
        </w:rPr>
        <w:t>,4</w:t>
      </w:r>
      <w:r w:rsidRPr="009F12A5">
        <w:t>, Patel N</w:t>
      </w:r>
      <w:r>
        <w:rPr>
          <w:vertAlign w:val="superscript"/>
        </w:rPr>
        <w:t>1,2</w:t>
      </w:r>
      <w:r w:rsidRPr="009F12A5">
        <w:t>, Kinross J</w:t>
      </w:r>
      <w:r>
        <w:rPr>
          <w:vertAlign w:val="superscript"/>
        </w:rPr>
        <w:t>4</w:t>
      </w:r>
      <w:r w:rsidRPr="009F12A5">
        <w:t xml:space="preserve">. </w:t>
      </w:r>
    </w:p>
    <w:p w14:paraId="13A81726" w14:textId="77777777" w:rsidR="00283847" w:rsidRDefault="00283847" w:rsidP="00283847">
      <w:pPr>
        <w:spacing w:line="360" w:lineRule="auto"/>
      </w:pPr>
    </w:p>
    <w:p w14:paraId="328CD377" w14:textId="77777777" w:rsidR="00283847" w:rsidRPr="009F12A5" w:rsidRDefault="00283847" w:rsidP="00283847">
      <w:pPr>
        <w:spacing w:line="360" w:lineRule="auto"/>
        <w:rPr>
          <w:sz w:val="20"/>
          <w:szCs w:val="20"/>
        </w:rPr>
      </w:pPr>
      <w:r w:rsidRPr="009F12A5">
        <w:rPr>
          <w:sz w:val="20"/>
          <w:szCs w:val="20"/>
          <w:vertAlign w:val="superscript"/>
        </w:rPr>
        <w:t>1</w:t>
      </w:r>
      <w:r w:rsidRPr="009F12A5">
        <w:rPr>
          <w:sz w:val="20"/>
          <w:szCs w:val="20"/>
        </w:rPr>
        <w:t>Institute of Global Health Innovation, Imperial College London, London, UK</w:t>
      </w:r>
    </w:p>
    <w:p w14:paraId="649EA54F" w14:textId="5D2068AF" w:rsidR="00283847" w:rsidRPr="009F12A5" w:rsidRDefault="00283847" w:rsidP="00283847">
      <w:pPr>
        <w:spacing w:line="360" w:lineRule="auto"/>
        <w:rPr>
          <w:sz w:val="20"/>
          <w:szCs w:val="20"/>
        </w:rPr>
      </w:pPr>
      <w:r w:rsidRPr="009F12A5">
        <w:rPr>
          <w:sz w:val="20"/>
          <w:szCs w:val="20"/>
          <w:vertAlign w:val="superscript"/>
        </w:rPr>
        <w:t>2</w:t>
      </w:r>
      <w:r w:rsidRPr="009F12A5">
        <w:rPr>
          <w:sz w:val="20"/>
          <w:szCs w:val="20"/>
        </w:rPr>
        <w:t>Department of Gastroenterology and Hepatology, Imperial College Healthcare NHS trust, London, UK.</w:t>
      </w:r>
    </w:p>
    <w:p w14:paraId="49EEAE1C" w14:textId="224C3044" w:rsidR="00A52EA4" w:rsidRPr="009F12A5" w:rsidRDefault="00283847" w:rsidP="00A52EA4">
      <w:pPr>
        <w:spacing w:line="360" w:lineRule="auto"/>
        <w:rPr>
          <w:sz w:val="20"/>
          <w:szCs w:val="20"/>
        </w:rPr>
      </w:pPr>
      <w:r w:rsidRPr="009F12A5">
        <w:rPr>
          <w:sz w:val="20"/>
          <w:szCs w:val="20"/>
          <w:vertAlign w:val="superscript"/>
        </w:rPr>
        <w:t>3</w:t>
      </w:r>
      <w:r w:rsidRPr="009F12A5">
        <w:rPr>
          <w:sz w:val="20"/>
          <w:szCs w:val="20"/>
        </w:rPr>
        <w:t xml:space="preserve">Department of </w:t>
      </w:r>
      <w:r w:rsidR="00A52EA4">
        <w:rPr>
          <w:sz w:val="20"/>
          <w:szCs w:val="20"/>
        </w:rPr>
        <w:t xml:space="preserve">Academic </w:t>
      </w:r>
      <w:r w:rsidR="00903E89">
        <w:rPr>
          <w:sz w:val="20"/>
          <w:szCs w:val="20"/>
        </w:rPr>
        <w:t>Public Health</w:t>
      </w:r>
      <w:r w:rsidRPr="009F12A5">
        <w:rPr>
          <w:sz w:val="20"/>
          <w:szCs w:val="20"/>
        </w:rPr>
        <w:t xml:space="preserve">, </w:t>
      </w:r>
      <w:r w:rsidR="00A52EA4" w:rsidRPr="009F12A5">
        <w:rPr>
          <w:sz w:val="20"/>
          <w:szCs w:val="20"/>
        </w:rPr>
        <w:t>Imperial College London, London, UK</w:t>
      </w:r>
    </w:p>
    <w:p w14:paraId="72FC5650" w14:textId="7E01CAE3" w:rsidR="00283847" w:rsidRPr="009F12A5" w:rsidRDefault="00283847" w:rsidP="00283847">
      <w:pPr>
        <w:spacing w:line="360" w:lineRule="auto"/>
        <w:rPr>
          <w:sz w:val="20"/>
          <w:szCs w:val="20"/>
        </w:rPr>
      </w:pPr>
      <w:r w:rsidRPr="009F12A5">
        <w:rPr>
          <w:sz w:val="20"/>
          <w:szCs w:val="20"/>
          <w:vertAlign w:val="superscript"/>
        </w:rPr>
        <w:t>4</w:t>
      </w:r>
      <w:r w:rsidRPr="009F12A5">
        <w:rPr>
          <w:sz w:val="20"/>
          <w:szCs w:val="20"/>
        </w:rPr>
        <w:t>Department of Surgery and Cancer, Imperial College London, UK</w:t>
      </w:r>
    </w:p>
    <w:p w14:paraId="14719FF2" w14:textId="1FF2E792" w:rsidR="00283847" w:rsidRPr="009F12A5" w:rsidRDefault="00283847" w:rsidP="00283847">
      <w:pPr>
        <w:spacing w:line="360" w:lineRule="auto"/>
        <w:rPr>
          <w:sz w:val="20"/>
          <w:szCs w:val="20"/>
        </w:rPr>
      </w:pPr>
      <w:r w:rsidRPr="009F12A5">
        <w:rPr>
          <w:sz w:val="20"/>
          <w:szCs w:val="20"/>
          <w:vertAlign w:val="superscript"/>
        </w:rPr>
        <w:t>5</w:t>
      </w:r>
      <w:r w:rsidRPr="009F12A5">
        <w:rPr>
          <w:sz w:val="20"/>
          <w:szCs w:val="20"/>
        </w:rPr>
        <w:t>Department of Neurology, Imperial College Healthcare NHS trust, London, UK.</w:t>
      </w:r>
    </w:p>
    <w:p w14:paraId="5D5E3FE2" w14:textId="77EF931B" w:rsidR="0047782C" w:rsidRPr="0047782C" w:rsidRDefault="00283847" w:rsidP="0047782C">
      <w:pPr>
        <w:spacing w:line="360" w:lineRule="auto"/>
        <w:rPr>
          <w:rFonts w:eastAsia="Times New Roman" w:cstheme="minorHAnsi"/>
          <w:color w:val="212121"/>
          <w:sz w:val="20"/>
          <w:szCs w:val="20"/>
        </w:rPr>
      </w:pPr>
      <w:r w:rsidRPr="009F12A5">
        <w:rPr>
          <w:rFonts w:eastAsia="Times New Roman" w:cstheme="minorHAnsi"/>
          <w:color w:val="212121"/>
          <w:sz w:val="20"/>
          <w:szCs w:val="20"/>
          <w:vertAlign w:val="superscript"/>
        </w:rPr>
        <w:t>6</w:t>
      </w:r>
      <w:r w:rsidR="0047782C">
        <w:rPr>
          <w:rFonts w:eastAsia="Times New Roman" w:cstheme="minorHAnsi"/>
          <w:color w:val="212121"/>
          <w:sz w:val="20"/>
          <w:szCs w:val="20"/>
        </w:rPr>
        <w:t xml:space="preserve">Chief </w:t>
      </w:r>
      <w:r w:rsidR="0047782C" w:rsidRPr="0047782C">
        <w:rPr>
          <w:rFonts w:eastAsia="Times New Roman" w:cstheme="minorHAnsi"/>
          <w:color w:val="212121"/>
          <w:sz w:val="20"/>
          <w:szCs w:val="20"/>
        </w:rPr>
        <w:t xml:space="preserve">Scientific Officer, Medical </w:t>
      </w:r>
      <w:proofErr w:type="spellStart"/>
      <w:r w:rsidR="0047782C" w:rsidRPr="0047782C">
        <w:rPr>
          <w:rFonts w:eastAsia="Times New Roman" w:cstheme="minorHAnsi"/>
          <w:color w:val="212121"/>
          <w:sz w:val="20"/>
          <w:szCs w:val="20"/>
        </w:rPr>
        <w:t>iSight</w:t>
      </w:r>
      <w:proofErr w:type="spellEnd"/>
      <w:r w:rsidR="0047782C" w:rsidRPr="0047782C">
        <w:rPr>
          <w:rFonts w:eastAsia="Times New Roman" w:cstheme="minorHAnsi"/>
          <w:color w:val="212121"/>
          <w:sz w:val="20"/>
          <w:szCs w:val="20"/>
        </w:rPr>
        <w:t xml:space="preserve"> Corporation </w:t>
      </w:r>
    </w:p>
    <w:p w14:paraId="6611BFC8" w14:textId="03C5B17F" w:rsidR="00283847" w:rsidRPr="009F12A5" w:rsidRDefault="00283847" w:rsidP="00283847">
      <w:pPr>
        <w:spacing w:line="360" w:lineRule="auto"/>
        <w:rPr>
          <w:rFonts w:eastAsia="Times New Roman" w:cstheme="minorHAnsi"/>
          <w:color w:val="212121"/>
          <w:sz w:val="20"/>
          <w:szCs w:val="20"/>
        </w:rPr>
      </w:pPr>
    </w:p>
    <w:p w14:paraId="5F113FAF" w14:textId="77777777" w:rsidR="00283847" w:rsidRDefault="00283847" w:rsidP="00283847">
      <w:pPr>
        <w:spacing w:line="360" w:lineRule="auto"/>
      </w:pPr>
    </w:p>
    <w:p w14:paraId="2ECC6701" w14:textId="64EFD026" w:rsidR="00283847" w:rsidRPr="009F12A5" w:rsidRDefault="00283847" w:rsidP="00283847">
      <w:pPr>
        <w:spacing w:line="360" w:lineRule="auto"/>
        <w:rPr>
          <w:sz w:val="20"/>
          <w:szCs w:val="20"/>
        </w:rPr>
      </w:pPr>
      <w:r w:rsidRPr="009F12A5">
        <w:rPr>
          <w:sz w:val="20"/>
          <w:szCs w:val="20"/>
        </w:rPr>
        <w:t>*Joint first author</w:t>
      </w:r>
    </w:p>
    <w:p w14:paraId="72985FF6" w14:textId="77777777" w:rsidR="00283847" w:rsidRDefault="00283847" w:rsidP="00283847">
      <w:pPr>
        <w:spacing w:line="360" w:lineRule="auto"/>
      </w:pPr>
    </w:p>
    <w:p w14:paraId="3930111A" w14:textId="77777777" w:rsidR="00283847" w:rsidRDefault="00283847" w:rsidP="00283847">
      <w:pPr>
        <w:spacing w:line="360" w:lineRule="auto"/>
      </w:pPr>
      <w:r>
        <w:t xml:space="preserve">Corresponding author: </w:t>
      </w:r>
    </w:p>
    <w:p w14:paraId="040CF534" w14:textId="255EC43D" w:rsidR="00283847" w:rsidRDefault="00283847" w:rsidP="00283847">
      <w:pPr>
        <w:spacing w:line="360" w:lineRule="auto"/>
      </w:pPr>
      <w:r>
        <w:t>Arun Sivananthan, Imperial College Healthcare NHS Trust, London, UK</w:t>
      </w:r>
    </w:p>
    <w:p w14:paraId="3F9B18E6" w14:textId="4CEA15F8" w:rsidR="00283847" w:rsidRDefault="00283847" w:rsidP="00283847">
      <w:pPr>
        <w:spacing w:line="360" w:lineRule="auto"/>
      </w:pPr>
      <w:r>
        <w:t>10</w:t>
      </w:r>
      <w:r w:rsidRPr="009F12A5">
        <w:rPr>
          <w:vertAlign w:val="superscript"/>
        </w:rPr>
        <w:t>th</w:t>
      </w:r>
      <w:r>
        <w:t xml:space="preserve"> Floor QEQM Building</w:t>
      </w:r>
    </w:p>
    <w:p w14:paraId="4B59B87D" w14:textId="77AEA2CF" w:rsidR="00283847" w:rsidRDefault="00283847" w:rsidP="00283847">
      <w:pPr>
        <w:spacing w:line="360" w:lineRule="auto"/>
      </w:pPr>
      <w:r>
        <w:t>London</w:t>
      </w:r>
    </w:p>
    <w:p w14:paraId="01A8DA03" w14:textId="2F1083E5" w:rsidR="00283847" w:rsidRDefault="00283847" w:rsidP="00283847">
      <w:pPr>
        <w:spacing w:line="360" w:lineRule="auto"/>
      </w:pPr>
      <w:r>
        <w:t>W2 1NY</w:t>
      </w:r>
    </w:p>
    <w:p w14:paraId="00278ECE" w14:textId="225EAEA5" w:rsidR="00283847" w:rsidRDefault="008D72FD" w:rsidP="00283847">
      <w:pPr>
        <w:spacing w:line="360" w:lineRule="auto"/>
      </w:pPr>
      <w:hyperlink r:id="rId6" w:history="1">
        <w:r w:rsidR="00283847" w:rsidRPr="008A1976">
          <w:rPr>
            <w:rStyle w:val="Hyperlink"/>
          </w:rPr>
          <w:t>Arun.sivananthan@nhs.net</w:t>
        </w:r>
      </w:hyperlink>
    </w:p>
    <w:p w14:paraId="089E302F" w14:textId="77777777" w:rsidR="00283847" w:rsidRPr="00383D0C" w:rsidRDefault="00283847" w:rsidP="00283847">
      <w:pPr>
        <w:spacing w:line="360" w:lineRule="auto"/>
        <w:rPr>
          <w:vertAlign w:val="superscript"/>
        </w:rPr>
      </w:pPr>
      <w:r>
        <w:t>07971608727</w:t>
      </w:r>
    </w:p>
    <w:p w14:paraId="37AB2928" w14:textId="77777777" w:rsidR="00283847" w:rsidRDefault="00283847" w:rsidP="00283847">
      <w:pPr>
        <w:spacing w:line="360" w:lineRule="auto"/>
      </w:pPr>
    </w:p>
    <w:p w14:paraId="3C56C095" w14:textId="373802E7" w:rsidR="00283847" w:rsidRDefault="00283847" w:rsidP="00283847">
      <w:pPr>
        <w:spacing w:line="360" w:lineRule="auto"/>
      </w:pPr>
      <w:r>
        <w:t>Word count: 2</w:t>
      </w:r>
      <w:r w:rsidR="009F00C1">
        <w:t>529</w:t>
      </w:r>
    </w:p>
    <w:p w14:paraId="6726F59C" w14:textId="0CFA256E" w:rsidR="00283847" w:rsidRPr="004F46B5" w:rsidRDefault="00283847" w:rsidP="00283847">
      <w:pPr>
        <w:spacing w:line="360" w:lineRule="auto"/>
      </w:pPr>
      <w:r>
        <w:t>Figures:</w:t>
      </w:r>
      <w:r w:rsidR="007042AE">
        <w:t xml:space="preserve"> 3</w:t>
      </w:r>
    </w:p>
    <w:p w14:paraId="76C030EC" w14:textId="77777777" w:rsidR="007C5710" w:rsidRDefault="00283847" w:rsidP="00283847">
      <w:pPr>
        <w:spacing w:line="360" w:lineRule="auto"/>
      </w:pPr>
      <w:r w:rsidRPr="004F46B5">
        <w:t xml:space="preserve">Tables: </w:t>
      </w:r>
      <w:r w:rsidR="007042AE">
        <w:t>2</w:t>
      </w:r>
    </w:p>
    <w:p w14:paraId="1A8CFA70" w14:textId="321D12BA" w:rsidR="007C5710" w:rsidRDefault="007C5710" w:rsidP="00283847">
      <w:pPr>
        <w:spacing w:line="360" w:lineRule="auto"/>
      </w:pPr>
    </w:p>
    <w:p w14:paraId="206444F3" w14:textId="41B5D22A" w:rsidR="00C829A5" w:rsidRDefault="00C829A5" w:rsidP="00283847">
      <w:pPr>
        <w:spacing w:line="360" w:lineRule="auto"/>
      </w:pPr>
    </w:p>
    <w:p w14:paraId="774C7A12" w14:textId="4BF400C5" w:rsidR="00C829A5" w:rsidRDefault="00C829A5" w:rsidP="00283847">
      <w:pPr>
        <w:spacing w:line="360" w:lineRule="auto"/>
      </w:pPr>
    </w:p>
    <w:p w14:paraId="6ACE65B2" w14:textId="0B205F98" w:rsidR="00C829A5" w:rsidRDefault="00C829A5" w:rsidP="00283847">
      <w:pPr>
        <w:spacing w:line="360" w:lineRule="auto"/>
      </w:pPr>
    </w:p>
    <w:p w14:paraId="73FFFC7E" w14:textId="354EE715" w:rsidR="00C829A5" w:rsidRDefault="00C829A5" w:rsidP="00283847">
      <w:pPr>
        <w:spacing w:line="360" w:lineRule="auto"/>
      </w:pPr>
    </w:p>
    <w:p w14:paraId="613D3454" w14:textId="77777777" w:rsidR="008D72FD" w:rsidRDefault="008D72FD" w:rsidP="00283847">
      <w:pPr>
        <w:spacing w:line="360" w:lineRule="auto"/>
        <w:rPr>
          <w:b/>
          <w:bCs/>
        </w:rPr>
      </w:pPr>
      <w:r>
        <w:rPr>
          <w:b/>
          <w:bCs/>
        </w:rPr>
        <w:lastRenderedPageBreak/>
        <w:t>Supplementary Materials</w:t>
      </w:r>
    </w:p>
    <w:p w14:paraId="1AF6C882" w14:textId="2A2B2EBC" w:rsidR="008D72FD" w:rsidRDefault="008D72FD" w:rsidP="00283847">
      <w:pPr>
        <w:spacing w:line="360" w:lineRule="auto"/>
        <w:rPr>
          <w:b/>
          <w:bCs/>
        </w:rPr>
      </w:pPr>
      <w:r>
        <w:rPr>
          <w:b/>
          <w:bCs/>
        </w:rPr>
        <w:t>Appendix 1: Pre-session questionnaire</w:t>
      </w:r>
    </w:p>
    <w:p w14:paraId="1B67DC97" w14:textId="5C47B894" w:rsidR="008D72FD" w:rsidRDefault="008D72FD" w:rsidP="00283847">
      <w:pPr>
        <w:spacing w:line="36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907D30F" wp14:editId="23DDA72A">
            <wp:extent cx="5803900" cy="8212967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367" cy="8233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135FE" w14:textId="6C732F50" w:rsidR="008D72FD" w:rsidRDefault="008D72FD" w:rsidP="008D72FD">
      <w:pPr>
        <w:spacing w:line="360" w:lineRule="auto"/>
        <w:rPr>
          <w:b/>
          <w:bCs/>
        </w:rPr>
      </w:pPr>
      <w:r>
        <w:rPr>
          <w:b/>
          <w:bCs/>
        </w:rPr>
        <w:lastRenderedPageBreak/>
        <w:t xml:space="preserve">Appendix </w:t>
      </w:r>
      <w:r>
        <w:rPr>
          <w:b/>
          <w:bCs/>
        </w:rPr>
        <w:t>2</w:t>
      </w:r>
      <w:r>
        <w:rPr>
          <w:b/>
          <w:bCs/>
        </w:rPr>
        <w:t>: P</w:t>
      </w:r>
      <w:r>
        <w:rPr>
          <w:b/>
          <w:bCs/>
        </w:rPr>
        <w:t>ost</w:t>
      </w:r>
      <w:r>
        <w:rPr>
          <w:b/>
          <w:bCs/>
        </w:rPr>
        <w:t>-session questionnaire</w:t>
      </w:r>
    </w:p>
    <w:p w14:paraId="4680EF31" w14:textId="77777777" w:rsidR="008D72FD" w:rsidRDefault="008D72FD" w:rsidP="00283847">
      <w:pPr>
        <w:spacing w:line="360" w:lineRule="auto"/>
        <w:rPr>
          <w:b/>
          <w:bCs/>
        </w:rPr>
      </w:pPr>
    </w:p>
    <w:p w14:paraId="0B843860" w14:textId="1B29CEC1" w:rsidR="008D72FD" w:rsidRPr="008D72FD" w:rsidRDefault="008D72FD" w:rsidP="00283847">
      <w:pPr>
        <w:spacing w:line="36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CC2CFAE" wp14:editId="196B226E">
            <wp:extent cx="5727700" cy="81051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72FD" w:rsidRPr="008D72FD" w:rsidSect="001C2B7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244D2"/>
    <w:multiLevelType w:val="hybridMultilevel"/>
    <w:tmpl w:val="316E9F4E"/>
    <w:lvl w:ilvl="0" w:tplc="1938C8C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507B1B"/>
    <w:multiLevelType w:val="multilevel"/>
    <w:tmpl w:val="23447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356AB7"/>
    <w:multiLevelType w:val="multilevel"/>
    <w:tmpl w:val="9D7C2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344E89"/>
    <w:multiLevelType w:val="hybridMultilevel"/>
    <w:tmpl w:val="DEC61664"/>
    <w:lvl w:ilvl="0" w:tplc="F50A4A1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2724A1"/>
    <w:multiLevelType w:val="multilevel"/>
    <w:tmpl w:val="BA8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808"/>
    <w:rsid w:val="00000138"/>
    <w:rsid w:val="00000845"/>
    <w:rsid w:val="00002D27"/>
    <w:rsid w:val="00014997"/>
    <w:rsid w:val="000173D8"/>
    <w:rsid w:val="000175C8"/>
    <w:rsid w:val="00022019"/>
    <w:rsid w:val="00040C44"/>
    <w:rsid w:val="00051234"/>
    <w:rsid w:val="0007586B"/>
    <w:rsid w:val="00083F67"/>
    <w:rsid w:val="000A2261"/>
    <w:rsid w:val="000B1A36"/>
    <w:rsid w:val="000C1878"/>
    <w:rsid w:val="000D3B26"/>
    <w:rsid w:val="000F4EAB"/>
    <w:rsid w:val="001008C1"/>
    <w:rsid w:val="001056C6"/>
    <w:rsid w:val="00117EF4"/>
    <w:rsid w:val="00130056"/>
    <w:rsid w:val="001347E1"/>
    <w:rsid w:val="001361D5"/>
    <w:rsid w:val="00140773"/>
    <w:rsid w:val="0016192E"/>
    <w:rsid w:val="001621EC"/>
    <w:rsid w:val="001828EA"/>
    <w:rsid w:val="00187A76"/>
    <w:rsid w:val="00193B8C"/>
    <w:rsid w:val="001C2803"/>
    <w:rsid w:val="001C2B7B"/>
    <w:rsid w:val="001F0CFD"/>
    <w:rsid w:val="00200F24"/>
    <w:rsid w:val="0020517E"/>
    <w:rsid w:val="002109E3"/>
    <w:rsid w:val="0024149D"/>
    <w:rsid w:val="002512BA"/>
    <w:rsid w:val="0027331D"/>
    <w:rsid w:val="00283847"/>
    <w:rsid w:val="00286ED0"/>
    <w:rsid w:val="002938ED"/>
    <w:rsid w:val="00294B87"/>
    <w:rsid w:val="002A1B8B"/>
    <w:rsid w:val="002D3911"/>
    <w:rsid w:val="002D4EC4"/>
    <w:rsid w:val="002E7AD2"/>
    <w:rsid w:val="002F0A7F"/>
    <w:rsid w:val="00302D7A"/>
    <w:rsid w:val="00347F22"/>
    <w:rsid w:val="003622F5"/>
    <w:rsid w:val="00383087"/>
    <w:rsid w:val="003A076F"/>
    <w:rsid w:val="003A165C"/>
    <w:rsid w:val="003D1C09"/>
    <w:rsid w:val="003E00D6"/>
    <w:rsid w:val="004167DD"/>
    <w:rsid w:val="00423563"/>
    <w:rsid w:val="00425B4F"/>
    <w:rsid w:val="00435F1B"/>
    <w:rsid w:val="004420D8"/>
    <w:rsid w:val="00446C4F"/>
    <w:rsid w:val="0045574D"/>
    <w:rsid w:val="0046113B"/>
    <w:rsid w:val="0047782C"/>
    <w:rsid w:val="00495715"/>
    <w:rsid w:val="00496332"/>
    <w:rsid w:val="004A6DE3"/>
    <w:rsid w:val="004A7D2B"/>
    <w:rsid w:val="004B467B"/>
    <w:rsid w:val="004D287F"/>
    <w:rsid w:val="004D743D"/>
    <w:rsid w:val="004E43CE"/>
    <w:rsid w:val="004F2483"/>
    <w:rsid w:val="00503D9F"/>
    <w:rsid w:val="005200CB"/>
    <w:rsid w:val="0052651A"/>
    <w:rsid w:val="00531F4F"/>
    <w:rsid w:val="00533379"/>
    <w:rsid w:val="005903D4"/>
    <w:rsid w:val="00592D29"/>
    <w:rsid w:val="005A4F0D"/>
    <w:rsid w:val="005E21DF"/>
    <w:rsid w:val="0062485F"/>
    <w:rsid w:val="00635E3C"/>
    <w:rsid w:val="00694496"/>
    <w:rsid w:val="006D32A9"/>
    <w:rsid w:val="007018D2"/>
    <w:rsid w:val="007042AE"/>
    <w:rsid w:val="00712309"/>
    <w:rsid w:val="007151C9"/>
    <w:rsid w:val="00723F0B"/>
    <w:rsid w:val="007317CB"/>
    <w:rsid w:val="007539C6"/>
    <w:rsid w:val="00774BE0"/>
    <w:rsid w:val="007B12C4"/>
    <w:rsid w:val="007B2870"/>
    <w:rsid w:val="007C2C78"/>
    <w:rsid w:val="007C4210"/>
    <w:rsid w:val="007C5710"/>
    <w:rsid w:val="007C755D"/>
    <w:rsid w:val="007C7CEF"/>
    <w:rsid w:val="007D0939"/>
    <w:rsid w:val="008117A9"/>
    <w:rsid w:val="00814918"/>
    <w:rsid w:val="008161AC"/>
    <w:rsid w:val="00825707"/>
    <w:rsid w:val="00835186"/>
    <w:rsid w:val="00837BF0"/>
    <w:rsid w:val="00861CAF"/>
    <w:rsid w:val="00863B61"/>
    <w:rsid w:val="008661A3"/>
    <w:rsid w:val="008674C4"/>
    <w:rsid w:val="00875099"/>
    <w:rsid w:val="00881BC2"/>
    <w:rsid w:val="0088243F"/>
    <w:rsid w:val="00882F83"/>
    <w:rsid w:val="008A0E0E"/>
    <w:rsid w:val="008A348C"/>
    <w:rsid w:val="008B30D1"/>
    <w:rsid w:val="008D72FD"/>
    <w:rsid w:val="008E2577"/>
    <w:rsid w:val="008E5808"/>
    <w:rsid w:val="008F5E28"/>
    <w:rsid w:val="00903C67"/>
    <w:rsid w:val="00903E89"/>
    <w:rsid w:val="00912136"/>
    <w:rsid w:val="00915B88"/>
    <w:rsid w:val="00932A87"/>
    <w:rsid w:val="00955E9B"/>
    <w:rsid w:val="00963D1E"/>
    <w:rsid w:val="00964AFF"/>
    <w:rsid w:val="00982AEF"/>
    <w:rsid w:val="0099293B"/>
    <w:rsid w:val="00997807"/>
    <w:rsid w:val="009A414C"/>
    <w:rsid w:val="009A4590"/>
    <w:rsid w:val="009C410F"/>
    <w:rsid w:val="009E623E"/>
    <w:rsid w:val="009F00C1"/>
    <w:rsid w:val="009F12A5"/>
    <w:rsid w:val="00A177FA"/>
    <w:rsid w:val="00A3205D"/>
    <w:rsid w:val="00A3601C"/>
    <w:rsid w:val="00A52EA4"/>
    <w:rsid w:val="00AB7006"/>
    <w:rsid w:val="00AF42D7"/>
    <w:rsid w:val="00B03F5A"/>
    <w:rsid w:val="00B17BC8"/>
    <w:rsid w:val="00B3782F"/>
    <w:rsid w:val="00B421E2"/>
    <w:rsid w:val="00B503A5"/>
    <w:rsid w:val="00B85EE0"/>
    <w:rsid w:val="00B95403"/>
    <w:rsid w:val="00BB44BA"/>
    <w:rsid w:val="00BB7D89"/>
    <w:rsid w:val="00BC01CA"/>
    <w:rsid w:val="00BC1288"/>
    <w:rsid w:val="00BC7C58"/>
    <w:rsid w:val="00C0663A"/>
    <w:rsid w:val="00C42D2E"/>
    <w:rsid w:val="00C44B0E"/>
    <w:rsid w:val="00C478C6"/>
    <w:rsid w:val="00C52B3A"/>
    <w:rsid w:val="00C60DF6"/>
    <w:rsid w:val="00C62CE0"/>
    <w:rsid w:val="00C80EFF"/>
    <w:rsid w:val="00C81426"/>
    <w:rsid w:val="00C829A5"/>
    <w:rsid w:val="00C84523"/>
    <w:rsid w:val="00C92913"/>
    <w:rsid w:val="00C945BA"/>
    <w:rsid w:val="00CA7096"/>
    <w:rsid w:val="00CC1538"/>
    <w:rsid w:val="00CD3B88"/>
    <w:rsid w:val="00CE1770"/>
    <w:rsid w:val="00D009BD"/>
    <w:rsid w:val="00D032B9"/>
    <w:rsid w:val="00D43777"/>
    <w:rsid w:val="00D65C49"/>
    <w:rsid w:val="00D73FA8"/>
    <w:rsid w:val="00D75540"/>
    <w:rsid w:val="00D851AD"/>
    <w:rsid w:val="00DA30AF"/>
    <w:rsid w:val="00DD442B"/>
    <w:rsid w:val="00DE2622"/>
    <w:rsid w:val="00DF593E"/>
    <w:rsid w:val="00DF6330"/>
    <w:rsid w:val="00E00691"/>
    <w:rsid w:val="00E25094"/>
    <w:rsid w:val="00E27145"/>
    <w:rsid w:val="00E3606E"/>
    <w:rsid w:val="00E66966"/>
    <w:rsid w:val="00E818A9"/>
    <w:rsid w:val="00E93B03"/>
    <w:rsid w:val="00ED68BA"/>
    <w:rsid w:val="00EE164D"/>
    <w:rsid w:val="00EE41AD"/>
    <w:rsid w:val="00EE7596"/>
    <w:rsid w:val="00F41543"/>
    <w:rsid w:val="00F66A9B"/>
    <w:rsid w:val="00F72A9B"/>
    <w:rsid w:val="00FC4342"/>
    <w:rsid w:val="00FC59FE"/>
    <w:rsid w:val="00FC741D"/>
    <w:rsid w:val="00FE74B9"/>
    <w:rsid w:val="00FF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747A9"/>
  <w15:chartTrackingRefBased/>
  <w15:docId w15:val="{9A283A7C-19F4-514A-9F5F-DF1EEFC79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7807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2512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E74B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4B9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123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23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23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23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230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8384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47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E66966"/>
  </w:style>
  <w:style w:type="character" w:styleId="UnresolvedMention">
    <w:name w:val="Unresolved Mention"/>
    <w:basedOn w:val="DefaultParagraphFont"/>
    <w:uiPriority w:val="99"/>
    <w:semiHidden/>
    <w:unhideWhenUsed/>
    <w:rsid w:val="00C829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4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8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9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65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8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9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5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8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run.sivananthan@nhs.net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56F6323-DE42-3B4E-A7CA-4E4156763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Aurélien Guéroult (Student)</dc:creator>
  <cp:keywords/>
  <dc:description/>
  <cp:lastModifiedBy>Arun Siva</cp:lastModifiedBy>
  <cp:revision>3</cp:revision>
  <cp:lastPrinted>2020-11-15T13:49:00Z</cp:lastPrinted>
  <dcterms:created xsi:type="dcterms:W3CDTF">2020-12-17T14:39:00Z</dcterms:created>
  <dcterms:modified xsi:type="dcterms:W3CDTF">2020-12-17T14:46:00Z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2d31f2f1-65b2-3ad5-bc96-094e96eda575</vt:lpwstr>
  </property>
  <property fmtid="{D5CDD505-2E9C-101B-9397-08002B2CF9AE}" pid="24" name="Mendeley Citation Style_1">
    <vt:lpwstr>http://www.zotero.org/styles/vancouver</vt:lpwstr>
  </property>
</Properties>
</file>