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4616" w:type="pct"/>
        <w:jc w:val="center"/>
        <w:tblLook w:val="07E0" w:firstRow="1" w:lastRow="1" w:firstColumn="1" w:lastColumn="1" w:noHBand="1" w:noVBand="1"/>
      </w:tblPr>
      <w:tblGrid>
        <w:gridCol w:w="3227"/>
        <w:gridCol w:w="1739"/>
        <w:gridCol w:w="1950"/>
        <w:gridCol w:w="725"/>
        <w:gridCol w:w="409"/>
      </w:tblGrid>
      <w:tr w:rsidR="00815E3E" w:rsidRPr="008E3F84" w14:paraId="1A7F6ADD" w14:textId="77777777" w:rsidTr="007802B5">
        <w:trPr>
          <w:jc w:val="center"/>
        </w:trPr>
        <w:tc>
          <w:tcPr>
            <w:tcW w:w="2004" w:type="pct"/>
            <w:tcBorders>
              <w:bottom w:val="single" w:sz="0" w:space="0" w:color="auto"/>
            </w:tcBorders>
            <w:vAlign w:val="bottom"/>
          </w:tcPr>
          <w:p w14:paraId="2C0DB5D5" w14:textId="77777777" w:rsidR="00815E3E" w:rsidRPr="008E3F84" w:rsidRDefault="00815E3E" w:rsidP="00D11E6A">
            <w:pPr>
              <w:pStyle w:val="Compact"/>
              <w:rPr>
                <w:b/>
                <w:sz w:val="24"/>
                <w:lang w:val="en-US"/>
              </w:rPr>
            </w:pPr>
            <w:r w:rsidRPr="008E3F84">
              <w:rPr>
                <w:b/>
                <w:sz w:val="24"/>
                <w:lang w:val="en-US"/>
              </w:rPr>
              <w:t>Variable</w:t>
            </w:r>
          </w:p>
        </w:tc>
        <w:tc>
          <w:tcPr>
            <w:tcW w:w="1081" w:type="pct"/>
            <w:tcBorders>
              <w:bottom w:val="single" w:sz="0" w:space="0" w:color="auto"/>
            </w:tcBorders>
            <w:vAlign w:val="bottom"/>
          </w:tcPr>
          <w:p w14:paraId="25057A75" w14:textId="77777777" w:rsidR="00815E3E" w:rsidRPr="008E3F84" w:rsidRDefault="00815E3E" w:rsidP="008A582D">
            <w:pPr>
              <w:pStyle w:val="Compact"/>
              <w:jc w:val="center"/>
              <w:rPr>
                <w:b/>
                <w:sz w:val="24"/>
                <w:lang w:val="en-US"/>
              </w:rPr>
            </w:pPr>
            <w:r w:rsidRPr="008E3F84">
              <w:rPr>
                <w:b/>
                <w:sz w:val="24"/>
                <w:lang w:val="en-US"/>
              </w:rPr>
              <w:t>Ra</w:t>
            </w:r>
            <w:r w:rsidR="008A582D">
              <w:rPr>
                <w:b/>
                <w:sz w:val="24"/>
                <w:lang w:val="en-US"/>
              </w:rPr>
              <w:t>mi</w:t>
            </w:r>
            <w:r w:rsidRPr="008E3F84">
              <w:rPr>
                <w:b/>
                <w:sz w:val="24"/>
                <w:lang w:val="en-US"/>
              </w:rPr>
              <w:t>cotomy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E379851" w14:textId="77777777" w:rsidR="00815E3E" w:rsidRPr="008E3F84" w:rsidRDefault="00815E3E" w:rsidP="00D11E6A">
            <w:pPr>
              <w:pStyle w:val="Compact"/>
              <w:jc w:val="center"/>
              <w:rPr>
                <w:b/>
                <w:sz w:val="24"/>
                <w:lang w:val="en-US"/>
              </w:rPr>
            </w:pPr>
            <w:r w:rsidRPr="008E3F84">
              <w:rPr>
                <w:b/>
                <w:sz w:val="24"/>
                <w:lang w:val="en-US"/>
              </w:rPr>
              <w:t>Sympathicotomy</w:t>
            </w:r>
          </w:p>
        </w:tc>
        <w:tc>
          <w:tcPr>
            <w:tcW w:w="704" w:type="pct"/>
            <w:gridSpan w:val="2"/>
            <w:tcBorders>
              <w:bottom w:val="single" w:sz="0" w:space="0" w:color="auto"/>
            </w:tcBorders>
            <w:vAlign w:val="bottom"/>
          </w:tcPr>
          <w:p w14:paraId="15DB5603" w14:textId="77777777" w:rsidR="00815E3E" w:rsidRPr="008E3F84" w:rsidRDefault="00815E3E" w:rsidP="00D11E6A">
            <w:pPr>
              <w:pStyle w:val="Compact"/>
              <w:jc w:val="center"/>
              <w:rPr>
                <w:b/>
                <w:sz w:val="24"/>
                <w:lang w:val="en-US"/>
              </w:rPr>
            </w:pPr>
            <w:r w:rsidRPr="008E3F84">
              <w:rPr>
                <w:b/>
                <w:sz w:val="24"/>
                <w:lang w:val="en-US"/>
              </w:rPr>
              <w:t>P-value</w:t>
            </w:r>
          </w:p>
        </w:tc>
      </w:tr>
      <w:tr w:rsidR="00815E3E" w:rsidRPr="00815E3E" w14:paraId="60427F6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533557C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1081" w:type="pct"/>
          </w:tcPr>
          <w:p w14:paraId="3D634E8A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(50%)</w:t>
            </w:r>
          </w:p>
        </w:tc>
        <w:tc>
          <w:tcPr>
            <w:tcW w:w="0" w:type="auto"/>
          </w:tcPr>
          <w:p w14:paraId="25C8CB77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(50%)</w:t>
            </w:r>
          </w:p>
        </w:tc>
        <w:tc>
          <w:tcPr>
            <w:tcW w:w="450" w:type="pct"/>
          </w:tcPr>
          <w:p w14:paraId="23326B13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250B11" w14:paraId="614D41B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CB523F1" w14:textId="0846809B" w:rsidR="00250B11" w:rsidRPr="00250B11" w:rsidRDefault="00250B11" w:rsidP="00D11E6A">
            <w:pPr>
              <w:pStyle w:val="Compact"/>
              <w:rPr>
                <w:b/>
                <w:i/>
                <w:sz w:val="18"/>
                <w:lang w:val="en-US"/>
              </w:rPr>
            </w:pPr>
            <w:r w:rsidRPr="00250B11">
              <w:rPr>
                <w:b/>
                <w:i/>
                <w:sz w:val="18"/>
                <w:lang w:val="en-US"/>
              </w:rPr>
              <w:t>Quality life POSTOP year</w:t>
            </w:r>
          </w:p>
          <w:p w14:paraId="13C07F9F" w14:textId="1588B5A3" w:rsidR="00250B11" w:rsidRDefault="00250B11" w:rsidP="00D11E6A">
            <w:pPr>
              <w:pStyle w:val="Compact"/>
              <w:rPr>
                <w:sz w:val="18"/>
                <w:lang w:val="en-US"/>
              </w:rPr>
            </w:pPr>
            <w:r w:rsidRPr="00250B11">
              <w:rPr>
                <w:sz w:val="18"/>
                <w:lang w:val="en-US"/>
              </w:rPr>
              <w:t>Mean (SD)</w:t>
            </w:r>
          </w:p>
          <w:p w14:paraId="38ACF9AB" w14:textId="5EF2EB96" w:rsidR="00250B11" w:rsidRDefault="00250B11" w:rsidP="00D11E6A">
            <w:pPr>
              <w:pStyle w:val="Compact"/>
              <w:rPr>
                <w:b/>
                <w:i/>
                <w:sz w:val="18"/>
                <w:lang w:val="en-US"/>
              </w:rPr>
            </w:pPr>
            <w:r w:rsidRPr="007C30B5">
              <w:rPr>
                <w:sz w:val="18"/>
              </w:rPr>
              <w:t>Median (IR)</w:t>
            </w:r>
          </w:p>
          <w:p w14:paraId="0A52F9BF" w14:textId="77777777" w:rsidR="00250B11" w:rsidRDefault="00250B11" w:rsidP="00D11E6A">
            <w:pPr>
              <w:pStyle w:val="Compact"/>
              <w:rPr>
                <w:b/>
                <w:i/>
                <w:sz w:val="18"/>
                <w:lang w:val="en-US"/>
              </w:rPr>
            </w:pPr>
          </w:p>
          <w:p w14:paraId="721DB761" w14:textId="4C30E1CB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>BMI postop year</w:t>
            </w:r>
          </w:p>
        </w:tc>
        <w:tc>
          <w:tcPr>
            <w:tcW w:w="1081" w:type="pct"/>
          </w:tcPr>
          <w:p w14:paraId="06307D8F" w14:textId="77777777" w:rsidR="00815E3E" w:rsidRDefault="00815E3E" w:rsidP="00D11E6A">
            <w:pPr>
              <w:pStyle w:val="Compact"/>
              <w:rPr>
                <w:sz w:val="18"/>
                <w:lang w:val="en-US"/>
              </w:rPr>
            </w:pPr>
          </w:p>
          <w:p w14:paraId="59022B91" w14:textId="77777777" w:rsidR="00F32248" w:rsidRDefault="00F32248" w:rsidP="00F32248">
            <w:pPr>
              <w:pStyle w:val="Compact"/>
              <w:jc w:val="center"/>
              <w:rPr>
                <w:sz w:val="18"/>
              </w:rPr>
            </w:pPr>
            <w:r w:rsidRPr="007C30B5">
              <w:rPr>
                <w:sz w:val="18"/>
              </w:rPr>
              <w:t>24.30 (6.02)</w:t>
            </w:r>
          </w:p>
          <w:p w14:paraId="7910E9D6" w14:textId="038E97F5" w:rsidR="00F32248" w:rsidRPr="008E3F84" w:rsidRDefault="00F32248" w:rsidP="00F32248">
            <w:pPr>
              <w:pStyle w:val="Compact"/>
              <w:jc w:val="center"/>
              <w:rPr>
                <w:sz w:val="18"/>
                <w:lang w:val="en-US"/>
              </w:rPr>
            </w:pPr>
            <w:r w:rsidRPr="007C30B5">
              <w:rPr>
                <w:sz w:val="18"/>
              </w:rPr>
              <w:t>23.50 (19.75-27.25)</w:t>
            </w:r>
          </w:p>
        </w:tc>
        <w:tc>
          <w:tcPr>
            <w:tcW w:w="0" w:type="auto"/>
          </w:tcPr>
          <w:p w14:paraId="661838A1" w14:textId="77777777" w:rsidR="00815E3E" w:rsidRDefault="00815E3E" w:rsidP="00D11E6A">
            <w:pPr>
              <w:pStyle w:val="Compact"/>
              <w:rPr>
                <w:sz w:val="18"/>
                <w:lang w:val="en-US"/>
              </w:rPr>
            </w:pPr>
          </w:p>
          <w:p w14:paraId="21AAEBC6" w14:textId="77777777" w:rsidR="00F32248" w:rsidRDefault="00F32248" w:rsidP="00F32248">
            <w:pPr>
              <w:pStyle w:val="Compact"/>
              <w:jc w:val="center"/>
              <w:rPr>
                <w:sz w:val="18"/>
              </w:rPr>
            </w:pPr>
            <w:r w:rsidRPr="007C30B5">
              <w:rPr>
                <w:sz w:val="18"/>
              </w:rPr>
              <w:t>49.05 (15.66)</w:t>
            </w:r>
          </w:p>
          <w:p w14:paraId="18E7C2A3" w14:textId="3523CDB1" w:rsidR="00F12321" w:rsidRPr="008E3F84" w:rsidRDefault="00F12321" w:rsidP="00F32248">
            <w:pPr>
              <w:pStyle w:val="Compact"/>
              <w:jc w:val="center"/>
              <w:rPr>
                <w:sz w:val="18"/>
                <w:lang w:val="en-US"/>
              </w:rPr>
            </w:pPr>
            <w:r w:rsidRPr="007C30B5">
              <w:rPr>
                <w:sz w:val="18"/>
              </w:rPr>
              <w:t>53.50 (35.50-63.00)</w:t>
            </w:r>
          </w:p>
        </w:tc>
        <w:tc>
          <w:tcPr>
            <w:tcW w:w="450" w:type="pct"/>
          </w:tcPr>
          <w:p w14:paraId="0E229F7D" w14:textId="3D291CFF" w:rsidR="00815E3E" w:rsidRPr="008E3F84" w:rsidRDefault="00F12321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7C30B5">
              <w:rPr>
                <w:b/>
                <w:sz w:val="18"/>
              </w:rPr>
              <w:t>&lt;0.001</w:t>
            </w:r>
          </w:p>
        </w:tc>
      </w:tr>
      <w:tr w:rsidR="00815E3E" w:rsidRPr="00815E3E" w14:paraId="5A08FD6A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6BDE27D9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Mean (SD) </w:t>
            </w:r>
          </w:p>
        </w:tc>
        <w:tc>
          <w:tcPr>
            <w:tcW w:w="1081" w:type="pct"/>
          </w:tcPr>
          <w:p w14:paraId="44AB960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23.41 (2.14)</w:t>
            </w:r>
          </w:p>
        </w:tc>
        <w:tc>
          <w:tcPr>
            <w:tcW w:w="0" w:type="auto"/>
          </w:tcPr>
          <w:p w14:paraId="05A7A7D2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24.41 (3.99)</w:t>
            </w:r>
          </w:p>
        </w:tc>
        <w:tc>
          <w:tcPr>
            <w:tcW w:w="450" w:type="pct"/>
          </w:tcPr>
          <w:p w14:paraId="0BDDE0E2" w14:textId="233AF926" w:rsidR="00815E3E" w:rsidRPr="008E3F84" w:rsidRDefault="00F32248" w:rsidP="00D11E6A">
            <w:pPr>
              <w:pStyle w:val="Compac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</w:t>
            </w:r>
            <w:r w:rsidRPr="008E3F84">
              <w:rPr>
                <w:sz w:val="18"/>
                <w:lang w:val="en-US"/>
              </w:rPr>
              <w:t>0.331</w:t>
            </w:r>
          </w:p>
        </w:tc>
      </w:tr>
      <w:tr w:rsidR="00815E3E" w:rsidRPr="00815E3E" w14:paraId="3EC1963D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5EEB802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Median (IR) </w:t>
            </w:r>
          </w:p>
        </w:tc>
        <w:tc>
          <w:tcPr>
            <w:tcW w:w="1081" w:type="pct"/>
          </w:tcPr>
          <w:p w14:paraId="5215D8CD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23.33 (22.10-24.77)</w:t>
            </w:r>
          </w:p>
        </w:tc>
        <w:tc>
          <w:tcPr>
            <w:tcW w:w="0" w:type="auto"/>
          </w:tcPr>
          <w:p w14:paraId="2B2B138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23.52 (21.82-26.17)</w:t>
            </w:r>
          </w:p>
        </w:tc>
        <w:tc>
          <w:tcPr>
            <w:tcW w:w="450" w:type="pct"/>
          </w:tcPr>
          <w:p w14:paraId="2E9900D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352ECB83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3AD781B" w14:textId="7E7BA740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 xml:space="preserve">Shower more once </w:t>
            </w:r>
            <w:r w:rsidR="0036366F">
              <w:rPr>
                <w:b/>
                <w:i/>
                <w:sz w:val="18"/>
                <w:lang w:val="en-US"/>
              </w:rPr>
              <w:t xml:space="preserve">a </w:t>
            </w:r>
            <w:r w:rsidRPr="008E3F84">
              <w:rPr>
                <w:b/>
                <w:i/>
                <w:sz w:val="18"/>
                <w:lang w:val="en-US"/>
              </w:rPr>
              <w:t>day</w:t>
            </w:r>
          </w:p>
        </w:tc>
        <w:tc>
          <w:tcPr>
            <w:tcW w:w="1081" w:type="pct"/>
          </w:tcPr>
          <w:p w14:paraId="50E56465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0B49669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19F05D0F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&lt;0.001</w:t>
            </w:r>
          </w:p>
        </w:tc>
      </w:tr>
      <w:tr w:rsidR="00815E3E" w:rsidRPr="00815E3E" w14:paraId="26CE57F5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F4229D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No </w:t>
            </w:r>
          </w:p>
        </w:tc>
        <w:tc>
          <w:tcPr>
            <w:tcW w:w="1081" w:type="pct"/>
          </w:tcPr>
          <w:p w14:paraId="084D1C3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(100.00% )</w:t>
            </w:r>
          </w:p>
        </w:tc>
        <w:tc>
          <w:tcPr>
            <w:tcW w:w="0" w:type="auto"/>
          </w:tcPr>
          <w:p w14:paraId="1140396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7 ( 35.00% )</w:t>
            </w:r>
          </w:p>
        </w:tc>
        <w:tc>
          <w:tcPr>
            <w:tcW w:w="450" w:type="pct"/>
          </w:tcPr>
          <w:p w14:paraId="67E712E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2A0A75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511128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Yes </w:t>
            </w:r>
          </w:p>
        </w:tc>
        <w:tc>
          <w:tcPr>
            <w:tcW w:w="1081" w:type="pct"/>
          </w:tcPr>
          <w:p w14:paraId="0B003AD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22DEA26D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13 ( 65.00% )</w:t>
            </w:r>
          </w:p>
        </w:tc>
        <w:tc>
          <w:tcPr>
            <w:tcW w:w="450" w:type="pct"/>
          </w:tcPr>
          <w:p w14:paraId="5209F248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D9D0474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483FD599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>Change dress times days</w:t>
            </w:r>
          </w:p>
        </w:tc>
        <w:tc>
          <w:tcPr>
            <w:tcW w:w="1081" w:type="pct"/>
          </w:tcPr>
          <w:p w14:paraId="53F21C22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0A2E1E1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26462F9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&lt;0.001</w:t>
            </w:r>
          </w:p>
        </w:tc>
      </w:tr>
      <w:tr w:rsidR="00815E3E" w:rsidRPr="00815E3E" w14:paraId="14CC2973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3BC0CA5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1 </w:t>
            </w:r>
          </w:p>
        </w:tc>
        <w:tc>
          <w:tcPr>
            <w:tcW w:w="1081" w:type="pct"/>
          </w:tcPr>
          <w:p w14:paraId="6E1FD46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(100.00% )</w:t>
            </w:r>
          </w:p>
        </w:tc>
        <w:tc>
          <w:tcPr>
            <w:tcW w:w="0" w:type="auto"/>
          </w:tcPr>
          <w:p w14:paraId="56248155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6 ( 30.00% )</w:t>
            </w:r>
          </w:p>
        </w:tc>
        <w:tc>
          <w:tcPr>
            <w:tcW w:w="450" w:type="pct"/>
          </w:tcPr>
          <w:p w14:paraId="518274E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0F79D7B0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75EDE9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2 </w:t>
            </w:r>
          </w:p>
        </w:tc>
        <w:tc>
          <w:tcPr>
            <w:tcW w:w="1081" w:type="pct"/>
          </w:tcPr>
          <w:p w14:paraId="0D8E417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257145D3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8 ( 40.00% )</w:t>
            </w:r>
          </w:p>
        </w:tc>
        <w:tc>
          <w:tcPr>
            <w:tcW w:w="450" w:type="pct"/>
          </w:tcPr>
          <w:p w14:paraId="059064D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279CA05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0544245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3 </w:t>
            </w:r>
          </w:p>
        </w:tc>
        <w:tc>
          <w:tcPr>
            <w:tcW w:w="1081" w:type="pct"/>
          </w:tcPr>
          <w:p w14:paraId="4B7F27E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682ADD20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6 ( 30.00% )</w:t>
            </w:r>
          </w:p>
        </w:tc>
        <w:tc>
          <w:tcPr>
            <w:tcW w:w="450" w:type="pct"/>
          </w:tcPr>
          <w:p w14:paraId="4F71F96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45E96C33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548075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>Hands too dry</w:t>
            </w:r>
          </w:p>
        </w:tc>
        <w:tc>
          <w:tcPr>
            <w:tcW w:w="1081" w:type="pct"/>
          </w:tcPr>
          <w:p w14:paraId="674E998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4D64B2D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2B2F0542" w14:textId="77777777" w:rsidR="00815E3E" w:rsidRPr="008E3F84" w:rsidRDefault="00815E3E" w:rsidP="00D11E6A">
            <w:pPr>
              <w:pStyle w:val="Compact"/>
              <w:jc w:val="center"/>
              <w:rPr>
                <w:b/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0.013</w:t>
            </w:r>
          </w:p>
        </w:tc>
      </w:tr>
      <w:tr w:rsidR="00815E3E" w:rsidRPr="00815E3E" w14:paraId="15F7E9B8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6E8B559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NO </w:t>
            </w:r>
          </w:p>
        </w:tc>
        <w:tc>
          <w:tcPr>
            <w:tcW w:w="1081" w:type="pct"/>
          </w:tcPr>
          <w:p w14:paraId="4881E27C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(100.00% )</w:t>
            </w:r>
          </w:p>
        </w:tc>
        <w:tc>
          <w:tcPr>
            <w:tcW w:w="0" w:type="auto"/>
          </w:tcPr>
          <w:p w14:paraId="39DA900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13 ( 65.00% )</w:t>
            </w:r>
          </w:p>
        </w:tc>
        <w:tc>
          <w:tcPr>
            <w:tcW w:w="450" w:type="pct"/>
          </w:tcPr>
          <w:p w14:paraId="10D351D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306CA0B9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62CE034B" w14:textId="77777777" w:rsidR="00815E3E" w:rsidRPr="008E3F84" w:rsidRDefault="00815E3E" w:rsidP="007F6F66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YES</w:t>
            </w:r>
          </w:p>
        </w:tc>
        <w:tc>
          <w:tcPr>
            <w:tcW w:w="1081" w:type="pct"/>
          </w:tcPr>
          <w:p w14:paraId="14615114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74703744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7 ( 35.00% )</w:t>
            </w:r>
          </w:p>
        </w:tc>
        <w:tc>
          <w:tcPr>
            <w:tcW w:w="450" w:type="pct"/>
          </w:tcPr>
          <w:p w14:paraId="1005251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5F2883D8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25EA9F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>Need hand cream</w:t>
            </w:r>
          </w:p>
        </w:tc>
        <w:tc>
          <w:tcPr>
            <w:tcW w:w="1081" w:type="pct"/>
          </w:tcPr>
          <w:p w14:paraId="14ABD4A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1F0AF087" w14:textId="77777777" w:rsidR="00815E3E" w:rsidRPr="008E3F84" w:rsidRDefault="00815E3E" w:rsidP="00D11E6A">
            <w:pPr>
              <w:pStyle w:val="Compact"/>
              <w:rPr>
                <w:b/>
                <w:sz w:val="18"/>
                <w:lang w:val="en-US"/>
              </w:rPr>
            </w:pPr>
          </w:p>
        </w:tc>
        <w:tc>
          <w:tcPr>
            <w:tcW w:w="450" w:type="pct"/>
          </w:tcPr>
          <w:p w14:paraId="01BA324E" w14:textId="77777777" w:rsidR="00815E3E" w:rsidRPr="008E3F84" w:rsidRDefault="00815E3E" w:rsidP="00D11E6A">
            <w:pPr>
              <w:pStyle w:val="Compact"/>
              <w:jc w:val="center"/>
              <w:rPr>
                <w:b/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0.002</w:t>
            </w:r>
          </w:p>
        </w:tc>
      </w:tr>
      <w:tr w:rsidR="00815E3E" w:rsidRPr="00815E3E" w14:paraId="48CF6A4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3056E77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NO </w:t>
            </w:r>
          </w:p>
        </w:tc>
        <w:tc>
          <w:tcPr>
            <w:tcW w:w="1081" w:type="pct"/>
          </w:tcPr>
          <w:p w14:paraId="10F988BC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(100.00% )</w:t>
            </w:r>
          </w:p>
        </w:tc>
        <w:tc>
          <w:tcPr>
            <w:tcW w:w="0" w:type="auto"/>
          </w:tcPr>
          <w:p w14:paraId="4FFF4DFE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11 ( 55.00% )</w:t>
            </w:r>
          </w:p>
        </w:tc>
        <w:tc>
          <w:tcPr>
            <w:tcW w:w="450" w:type="pct"/>
          </w:tcPr>
          <w:p w14:paraId="105FDDD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201C3B45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82C534C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YES </w:t>
            </w:r>
          </w:p>
        </w:tc>
        <w:tc>
          <w:tcPr>
            <w:tcW w:w="1081" w:type="pct"/>
          </w:tcPr>
          <w:p w14:paraId="378464F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6D22808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9 ( 45.00% )</w:t>
            </w:r>
          </w:p>
        </w:tc>
        <w:tc>
          <w:tcPr>
            <w:tcW w:w="450" w:type="pct"/>
          </w:tcPr>
          <w:p w14:paraId="5FAA3766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7EDD8B17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61A792A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>Happy result</w:t>
            </w:r>
          </w:p>
        </w:tc>
        <w:tc>
          <w:tcPr>
            <w:tcW w:w="1081" w:type="pct"/>
          </w:tcPr>
          <w:p w14:paraId="70A73BD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5AAE88A2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74BC823E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&lt;0.001</w:t>
            </w:r>
          </w:p>
        </w:tc>
      </w:tr>
      <w:tr w:rsidR="00815E3E" w:rsidRPr="00815E3E" w14:paraId="7B94F47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142DFA41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1 very unhappy</w:t>
            </w:r>
          </w:p>
        </w:tc>
        <w:tc>
          <w:tcPr>
            <w:tcW w:w="1081" w:type="pct"/>
          </w:tcPr>
          <w:p w14:paraId="42E63DB2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15D9A457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 ( 5.00% )</w:t>
            </w:r>
          </w:p>
        </w:tc>
        <w:tc>
          <w:tcPr>
            <w:tcW w:w="450" w:type="pct"/>
          </w:tcPr>
          <w:p w14:paraId="59826CC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0EA6CC65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1C72C2E9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2 unhappy</w:t>
            </w:r>
          </w:p>
        </w:tc>
        <w:tc>
          <w:tcPr>
            <w:tcW w:w="1081" w:type="pct"/>
          </w:tcPr>
          <w:p w14:paraId="79AC241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5BF21A3D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 ( 10.00% )</w:t>
            </w:r>
          </w:p>
        </w:tc>
        <w:tc>
          <w:tcPr>
            <w:tcW w:w="450" w:type="pct"/>
          </w:tcPr>
          <w:p w14:paraId="71E58ED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08E4C692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FFBE7FA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3 dissatisfied</w:t>
            </w:r>
          </w:p>
        </w:tc>
        <w:tc>
          <w:tcPr>
            <w:tcW w:w="1081" w:type="pct"/>
          </w:tcPr>
          <w:p w14:paraId="6DFF3EE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741C2E8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4 ( 20.00% )</w:t>
            </w:r>
          </w:p>
        </w:tc>
        <w:tc>
          <w:tcPr>
            <w:tcW w:w="450" w:type="pct"/>
          </w:tcPr>
          <w:p w14:paraId="7830F2F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0C5D5573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4BA2796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4 not completely happy</w:t>
            </w:r>
          </w:p>
        </w:tc>
        <w:tc>
          <w:tcPr>
            <w:tcW w:w="1081" w:type="pct"/>
          </w:tcPr>
          <w:p w14:paraId="33172367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3 ( 15.00% )</w:t>
            </w:r>
          </w:p>
        </w:tc>
        <w:tc>
          <w:tcPr>
            <w:tcW w:w="0" w:type="auto"/>
          </w:tcPr>
          <w:p w14:paraId="19B603D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11 ( 55.00% )</w:t>
            </w:r>
          </w:p>
        </w:tc>
        <w:tc>
          <w:tcPr>
            <w:tcW w:w="450" w:type="pct"/>
          </w:tcPr>
          <w:p w14:paraId="76BEAF70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C86B45E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3A3D6B2" w14:textId="77777777" w:rsidR="00815E3E" w:rsidRPr="008E3F84" w:rsidRDefault="00815E3E" w:rsidP="007F6F66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5 very happy</w:t>
            </w:r>
          </w:p>
        </w:tc>
        <w:tc>
          <w:tcPr>
            <w:tcW w:w="1081" w:type="pct"/>
          </w:tcPr>
          <w:p w14:paraId="6F70542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17 ( 85.00% )</w:t>
            </w:r>
          </w:p>
        </w:tc>
        <w:tc>
          <w:tcPr>
            <w:tcW w:w="0" w:type="auto"/>
          </w:tcPr>
          <w:p w14:paraId="43599F82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 ( 10.00% )</w:t>
            </w:r>
          </w:p>
        </w:tc>
        <w:tc>
          <w:tcPr>
            <w:tcW w:w="450" w:type="pct"/>
          </w:tcPr>
          <w:p w14:paraId="60490662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0F845DA9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06C2610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b/>
                <w:i/>
                <w:sz w:val="18"/>
                <w:lang w:val="en-US"/>
              </w:rPr>
              <w:t xml:space="preserve">WOULD YOU HAVE THE </w:t>
            </w:r>
            <w:proofErr w:type="spellStart"/>
            <w:r w:rsidRPr="008E3F84">
              <w:rPr>
                <w:b/>
                <w:i/>
                <w:sz w:val="18"/>
                <w:lang w:val="en-US"/>
              </w:rPr>
              <w:t>OPERATION_AGAIN</w:t>
            </w:r>
            <w:proofErr w:type="spellEnd"/>
          </w:p>
        </w:tc>
        <w:tc>
          <w:tcPr>
            <w:tcW w:w="1081" w:type="pct"/>
          </w:tcPr>
          <w:p w14:paraId="6A110C2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2B0C205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0B4274B8" w14:textId="77777777" w:rsidR="00815E3E" w:rsidRPr="008E3F84" w:rsidRDefault="00815E3E" w:rsidP="00D11E6A">
            <w:pPr>
              <w:pStyle w:val="Compact"/>
              <w:jc w:val="center"/>
              <w:rPr>
                <w:b/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0.002</w:t>
            </w:r>
          </w:p>
        </w:tc>
      </w:tr>
      <w:tr w:rsidR="00815E3E" w:rsidRPr="00815E3E" w14:paraId="43406FBB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6409D351" w14:textId="77777777" w:rsidR="00815E3E" w:rsidRPr="008E3F84" w:rsidRDefault="00815E3E" w:rsidP="0031219B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1 </w:t>
            </w:r>
            <w:r w:rsidR="0031219B">
              <w:rPr>
                <w:sz w:val="18"/>
                <w:lang w:val="en-US"/>
              </w:rPr>
              <w:t>I regret the operation</w:t>
            </w:r>
          </w:p>
        </w:tc>
        <w:tc>
          <w:tcPr>
            <w:tcW w:w="1081" w:type="pct"/>
          </w:tcPr>
          <w:p w14:paraId="67FCA9BC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63086CEF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 ( 5.00% )</w:t>
            </w:r>
          </w:p>
        </w:tc>
        <w:tc>
          <w:tcPr>
            <w:tcW w:w="450" w:type="pct"/>
          </w:tcPr>
          <w:p w14:paraId="5547EC48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48A8FA6E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1A0B302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2 </w:t>
            </w:r>
            <w:r w:rsidR="0031219B">
              <w:rPr>
                <w:sz w:val="18"/>
                <w:lang w:val="en-US"/>
              </w:rPr>
              <w:t>better not</w:t>
            </w:r>
          </w:p>
        </w:tc>
        <w:tc>
          <w:tcPr>
            <w:tcW w:w="1081" w:type="pct"/>
          </w:tcPr>
          <w:p w14:paraId="3A430C2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39351E2A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 ( 10.00% )</w:t>
            </w:r>
          </w:p>
        </w:tc>
        <w:tc>
          <w:tcPr>
            <w:tcW w:w="450" w:type="pct"/>
          </w:tcPr>
          <w:p w14:paraId="45D2F25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7DB0BAB6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159C3896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3 </w:t>
            </w:r>
            <w:r w:rsidR="0031219B">
              <w:rPr>
                <w:sz w:val="18"/>
                <w:lang w:val="en-US"/>
              </w:rPr>
              <w:t>perhaps not</w:t>
            </w:r>
          </w:p>
        </w:tc>
        <w:tc>
          <w:tcPr>
            <w:tcW w:w="1081" w:type="pct"/>
          </w:tcPr>
          <w:p w14:paraId="2533982D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4761CD57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7 ( 35.00% )</w:t>
            </w:r>
          </w:p>
        </w:tc>
        <w:tc>
          <w:tcPr>
            <w:tcW w:w="450" w:type="pct"/>
          </w:tcPr>
          <w:p w14:paraId="0E0F580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7CC0708F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FF7E4D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4 </w:t>
            </w:r>
            <w:r w:rsidR="0031219B">
              <w:rPr>
                <w:sz w:val="18"/>
                <w:lang w:val="en-US"/>
              </w:rPr>
              <w:t>yes, but with some concerns</w:t>
            </w:r>
          </w:p>
        </w:tc>
        <w:tc>
          <w:tcPr>
            <w:tcW w:w="1081" w:type="pct"/>
          </w:tcPr>
          <w:p w14:paraId="64129E03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3 ( 15.00% )</w:t>
            </w:r>
          </w:p>
        </w:tc>
        <w:tc>
          <w:tcPr>
            <w:tcW w:w="0" w:type="auto"/>
          </w:tcPr>
          <w:p w14:paraId="3944C2D0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5 ( 25.00% )</w:t>
            </w:r>
          </w:p>
        </w:tc>
        <w:tc>
          <w:tcPr>
            <w:tcW w:w="450" w:type="pct"/>
          </w:tcPr>
          <w:p w14:paraId="1DF28AB8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C0BEA84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DAB153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5 yes, absolutely</w:t>
            </w:r>
          </w:p>
        </w:tc>
        <w:tc>
          <w:tcPr>
            <w:tcW w:w="1081" w:type="pct"/>
          </w:tcPr>
          <w:p w14:paraId="275A7F3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17 ( 85.00% )</w:t>
            </w:r>
          </w:p>
        </w:tc>
        <w:tc>
          <w:tcPr>
            <w:tcW w:w="0" w:type="auto"/>
          </w:tcPr>
          <w:p w14:paraId="55CFCB94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5 ( 25.00% )</w:t>
            </w:r>
          </w:p>
        </w:tc>
        <w:tc>
          <w:tcPr>
            <w:tcW w:w="450" w:type="pct"/>
          </w:tcPr>
          <w:p w14:paraId="1FC1E21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5C63D611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2030B973" w14:textId="77777777" w:rsidR="00815E3E" w:rsidRPr="008E3F84" w:rsidRDefault="00815E3E" w:rsidP="007F6F66">
            <w:pPr>
              <w:pStyle w:val="Compact"/>
              <w:rPr>
                <w:sz w:val="18"/>
                <w:lang w:val="en-US"/>
              </w:rPr>
            </w:pPr>
            <w:proofErr w:type="spellStart"/>
            <w:r w:rsidRPr="008E3F84">
              <w:rPr>
                <w:b/>
                <w:i/>
                <w:sz w:val="18"/>
                <w:lang w:val="en-US"/>
              </w:rPr>
              <w:t>RECOMEND_OPERATION</w:t>
            </w:r>
            <w:proofErr w:type="spellEnd"/>
            <w:r w:rsidRPr="008E3F84">
              <w:rPr>
                <w:b/>
                <w:i/>
                <w:sz w:val="18"/>
                <w:lang w:val="en-US"/>
              </w:rPr>
              <w:t xml:space="preserve"> </w:t>
            </w:r>
            <w:proofErr w:type="spellStart"/>
            <w:r w:rsidRPr="008E3F84">
              <w:rPr>
                <w:b/>
                <w:i/>
                <w:sz w:val="18"/>
                <w:lang w:val="en-US"/>
              </w:rPr>
              <w:t>TO_SOMEBODY_ELSE</w:t>
            </w:r>
            <w:proofErr w:type="spellEnd"/>
          </w:p>
        </w:tc>
        <w:tc>
          <w:tcPr>
            <w:tcW w:w="1081" w:type="pct"/>
          </w:tcPr>
          <w:p w14:paraId="08472F0C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2DE490AA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348E912A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&lt;0.001</w:t>
            </w:r>
          </w:p>
        </w:tc>
      </w:tr>
      <w:tr w:rsidR="00815E3E" w:rsidRPr="00815E3E" w14:paraId="33C67FF9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D1833E5" w14:textId="77777777" w:rsidR="00815E3E" w:rsidRPr="008E3F84" w:rsidRDefault="00815E3E" w:rsidP="0031219B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1 n</w:t>
            </w:r>
            <w:r w:rsidR="0031219B">
              <w:rPr>
                <w:sz w:val="18"/>
                <w:lang w:val="en-US"/>
              </w:rPr>
              <w:t>ot at all</w:t>
            </w:r>
          </w:p>
        </w:tc>
        <w:tc>
          <w:tcPr>
            <w:tcW w:w="1081" w:type="pct"/>
          </w:tcPr>
          <w:p w14:paraId="248BE3B6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25AB78FD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 ( 5.00% )</w:t>
            </w:r>
          </w:p>
        </w:tc>
        <w:tc>
          <w:tcPr>
            <w:tcW w:w="450" w:type="pct"/>
          </w:tcPr>
          <w:p w14:paraId="3E4D3A68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539AF956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6128454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2 </w:t>
            </w:r>
            <w:r w:rsidR="0031219B">
              <w:rPr>
                <w:sz w:val="18"/>
                <w:lang w:val="en-US"/>
              </w:rPr>
              <w:t>better not</w:t>
            </w:r>
          </w:p>
        </w:tc>
        <w:tc>
          <w:tcPr>
            <w:tcW w:w="1081" w:type="pct"/>
          </w:tcPr>
          <w:p w14:paraId="60F69C1E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6FD0173E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 ( 5.00% )</w:t>
            </w:r>
          </w:p>
        </w:tc>
        <w:tc>
          <w:tcPr>
            <w:tcW w:w="450" w:type="pct"/>
          </w:tcPr>
          <w:p w14:paraId="1D18986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7DC368B6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B5C3D3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3 </w:t>
            </w:r>
            <w:r w:rsidR="0031219B">
              <w:rPr>
                <w:sz w:val="18"/>
                <w:lang w:val="en-US"/>
              </w:rPr>
              <w:t>perhaps not</w:t>
            </w:r>
          </w:p>
        </w:tc>
        <w:tc>
          <w:tcPr>
            <w:tcW w:w="1081" w:type="pct"/>
          </w:tcPr>
          <w:p w14:paraId="1CA66E0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37D80226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4 ( 20.00% )</w:t>
            </w:r>
          </w:p>
        </w:tc>
        <w:tc>
          <w:tcPr>
            <w:tcW w:w="450" w:type="pct"/>
          </w:tcPr>
          <w:p w14:paraId="74D72C1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3F711843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4C94FFC8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4 </w:t>
            </w:r>
            <w:r w:rsidR="0031219B">
              <w:rPr>
                <w:lang w:val="en-US"/>
              </w:rPr>
              <w:t>yes but with some concerns</w:t>
            </w:r>
          </w:p>
        </w:tc>
        <w:tc>
          <w:tcPr>
            <w:tcW w:w="1081" w:type="pct"/>
          </w:tcPr>
          <w:p w14:paraId="0B258AA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3A43F657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7 ( 35.00% )</w:t>
            </w:r>
          </w:p>
        </w:tc>
        <w:tc>
          <w:tcPr>
            <w:tcW w:w="450" w:type="pct"/>
          </w:tcPr>
          <w:p w14:paraId="5C4E35C1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1C38F449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0BC926F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5 yes, absolutely</w:t>
            </w:r>
          </w:p>
        </w:tc>
        <w:tc>
          <w:tcPr>
            <w:tcW w:w="1081" w:type="pct"/>
          </w:tcPr>
          <w:p w14:paraId="0D4AB333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20 (100.00% )</w:t>
            </w:r>
          </w:p>
        </w:tc>
        <w:tc>
          <w:tcPr>
            <w:tcW w:w="0" w:type="auto"/>
          </w:tcPr>
          <w:p w14:paraId="05C95D35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7 ( 35.00% )</w:t>
            </w:r>
          </w:p>
        </w:tc>
        <w:tc>
          <w:tcPr>
            <w:tcW w:w="450" w:type="pct"/>
          </w:tcPr>
          <w:p w14:paraId="19097E2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17CE1156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00059C1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proofErr w:type="spellStart"/>
            <w:r w:rsidRPr="008E3F84">
              <w:rPr>
                <w:b/>
                <w:i/>
                <w:sz w:val="18"/>
                <w:lang w:val="en-US"/>
              </w:rPr>
              <w:t>COMPENSATORY_HYPERHIDROSIS</w:t>
            </w:r>
            <w:proofErr w:type="spellEnd"/>
          </w:p>
        </w:tc>
        <w:tc>
          <w:tcPr>
            <w:tcW w:w="1081" w:type="pct"/>
          </w:tcPr>
          <w:p w14:paraId="388014A9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24A55F2E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450" w:type="pct"/>
          </w:tcPr>
          <w:p w14:paraId="77411BA2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b/>
                <w:sz w:val="18"/>
                <w:lang w:val="en-US"/>
              </w:rPr>
              <w:t>&lt;0.001</w:t>
            </w:r>
          </w:p>
        </w:tc>
      </w:tr>
      <w:tr w:rsidR="00815E3E" w:rsidRPr="00815E3E" w14:paraId="79B230DB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577BD0E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1 No</w:t>
            </w:r>
          </w:p>
        </w:tc>
        <w:tc>
          <w:tcPr>
            <w:tcW w:w="1081" w:type="pct"/>
          </w:tcPr>
          <w:p w14:paraId="440A24C1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17 ( 85.00% )</w:t>
            </w:r>
          </w:p>
        </w:tc>
        <w:tc>
          <w:tcPr>
            <w:tcW w:w="0" w:type="auto"/>
          </w:tcPr>
          <w:p w14:paraId="5430DD1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 ( 5.00% )</w:t>
            </w:r>
          </w:p>
        </w:tc>
        <w:tc>
          <w:tcPr>
            <w:tcW w:w="450" w:type="pct"/>
          </w:tcPr>
          <w:p w14:paraId="719EF1E1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3DB3E0C4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440945F5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2 </w:t>
            </w:r>
            <w:r w:rsidR="00AB65D2">
              <w:rPr>
                <w:sz w:val="18"/>
                <w:lang w:val="en-US"/>
              </w:rPr>
              <w:t>intermittent or minor</w:t>
            </w:r>
          </w:p>
        </w:tc>
        <w:tc>
          <w:tcPr>
            <w:tcW w:w="1081" w:type="pct"/>
          </w:tcPr>
          <w:p w14:paraId="32CDA058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3 ( 15.00% )</w:t>
            </w:r>
          </w:p>
        </w:tc>
        <w:tc>
          <w:tcPr>
            <w:tcW w:w="0" w:type="auto"/>
          </w:tcPr>
          <w:p w14:paraId="158D2FBB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450" w:type="pct"/>
          </w:tcPr>
          <w:p w14:paraId="646CD1A7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66C1D94F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38C284AA" w14:textId="77777777" w:rsidR="00815E3E" w:rsidRPr="008E3F84" w:rsidRDefault="00AB65D2" w:rsidP="00D11E6A">
            <w:pPr>
              <w:pStyle w:val="Compac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3 embarrassing</w:t>
            </w:r>
          </w:p>
        </w:tc>
        <w:tc>
          <w:tcPr>
            <w:tcW w:w="1081" w:type="pct"/>
          </w:tcPr>
          <w:p w14:paraId="19682FD9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4D005340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2 ( 10.00% )</w:t>
            </w:r>
          </w:p>
        </w:tc>
        <w:tc>
          <w:tcPr>
            <w:tcW w:w="450" w:type="pct"/>
          </w:tcPr>
          <w:p w14:paraId="208699AA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253155BD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35BAA1A3" w14:textId="77777777" w:rsidR="00815E3E" w:rsidRPr="008E3F84" w:rsidRDefault="00815E3E" w:rsidP="00891D08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4 </w:t>
            </w:r>
            <w:r w:rsidR="00891D08">
              <w:rPr>
                <w:sz w:val="18"/>
                <w:lang w:val="en-US"/>
              </w:rPr>
              <w:t>disabling</w:t>
            </w:r>
          </w:p>
        </w:tc>
        <w:tc>
          <w:tcPr>
            <w:tcW w:w="1081" w:type="pct"/>
          </w:tcPr>
          <w:p w14:paraId="53D7C04E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16F9653A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4 ( 20.00% )</w:t>
            </w:r>
          </w:p>
        </w:tc>
        <w:tc>
          <w:tcPr>
            <w:tcW w:w="450" w:type="pct"/>
          </w:tcPr>
          <w:p w14:paraId="78AD2354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  <w:tr w:rsidR="00815E3E" w:rsidRPr="00815E3E" w14:paraId="38B081DC" w14:textId="77777777" w:rsidTr="007802B5">
        <w:trPr>
          <w:gridAfter w:val="1"/>
          <w:wAfter w:w="253" w:type="pct"/>
          <w:jc w:val="center"/>
        </w:trPr>
        <w:tc>
          <w:tcPr>
            <w:tcW w:w="2004" w:type="pct"/>
          </w:tcPr>
          <w:p w14:paraId="70B2EFD3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 xml:space="preserve"> 5 severe</w:t>
            </w:r>
          </w:p>
        </w:tc>
        <w:tc>
          <w:tcPr>
            <w:tcW w:w="1081" w:type="pct"/>
          </w:tcPr>
          <w:p w14:paraId="1BA76C63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0 ( 0.00% )</w:t>
            </w:r>
          </w:p>
        </w:tc>
        <w:tc>
          <w:tcPr>
            <w:tcW w:w="0" w:type="auto"/>
          </w:tcPr>
          <w:p w14:paraId="00F5D9D3" w14:textId="77777777" w:rsidR="00815E3E" w:rsidRPr="008E3F84" w:rsidRDefault="00815E3E" w:rsidP="00D11E6A">
            <w:pPr>
              <w:pStyle w:val="Compact"/>
              <w:jc w:val="center"/>
              <w:rPr>
                <w:sz w:val="18"/>
                <w:lang w:val="en-US"/>
              </w:rPr>
            </w:pPr>
            <w:r w:rsidRPr="008E3F84">
              <w:rPr>
                <w:sz w:val="18"/>
                <w:lang w:val="en-US"/>
              </w:rPr>
              <w:t>13 ( 65.00% )</w:t>
            </w:r>
          </w:p>
        </w:tc>
        <w:tc>
          <w:tcPr>
            <w:tcW w:w="450" w:type="pct"/>
          </w:tcPr>
          <w:p w14:paraId="72B22E8B" w14:textId="77777777" w:rsidR="00815E3E" w:rsidRPr="008E3F84" w:rsidRDefault="00815E3E" w:rsidP="00D11E6A">
            <w:pPr>
              <w:pStyle w:val="Compact"/>
              <w:rPr>
                <w:sz w:val="18"/>
                <w:lang w:val="en-US"/>
              </w:rPr>
            </w:pPr>
          </w:p>
        </w:tc>
      </w:tr>
    </w:tbl>
    <w:p w14:paraId="6672A192" w14:textId="77777777" w:rsidR="007F2B33" w:rsidRPr="00815E3E" w:rsidRDefault="00671FD1">
      <w:pPr>
        <w:rPr>
          <w:lang w:val="en-US"/>
        </w:rPr>
      </w:pPr>
    </w:p>
    <w:p w14:paraId="56AD5746" w14:textId="1064D71C" w:rsidR="00A6493E" w:rsidRPr="00815E3E" w:rsidRDefault="006C720F" w:rsidP="006C720F">
      <w:pPr>
        <w:ind w:left="993" w:hanging="993"/>
        <w:jc w:val="both"/>
        <w:rPr>
          <w:rFonts w:ascii="Times New Roman" w:hAnsi="Times New Roman" w:cs="Times New Roman"/>
          <w:sz w:val="24"/>
          <w:lang w:val="en-U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lastRenderedPageBreak/>
        <w:t xml:space="preserve">Table </w:t>
      </w:r>
      <w:r w:rsidR="00A87027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3</w:t>
      </w: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: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 </w:t>
      </w:r>
      <w:bookmarkStart w:id="0" w:name="_Hlk60339550"/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Postoperative quality of life and sweating changes in different anatomical areas during July. </w:t>
      </w:r>
      <w:r w:rsidRPr="006802E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Patients undergoing S</w:t>
      </w:r>
      <w:r w:rsidR="00671FD1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Y</w:t>
      </w:r>
      <w:r w:rsidRPr="006802E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reported worse results than RC ones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. The higher figure in the quality of life scale means that there </w:t>
      </w:r>
      <w:r w:rsidR="00671FD1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a smaller 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improvement postoperatively. </w:t>
      </w:r>
      <w:r w:rsidR="00671FD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59C6">
        <w:rPr>
          <w:rFonts w:ascii="Times New Roman" w:hAnsi="Times New Roman" w:cs="Times New Roman"/>
          <w:sz w:val="24"/>
          <w:szCs w:val="24"/>
          <w:lang w:val="en-US"/>
        </w:rPr>
        <w:t>nalyzing t</w:t>
      </w:r>
      <w:r w:rsidRPr="00AE5CA6">
        <w:rPr>
          <w:rFonts w:ascii="Times New Roman" w:hAnsi="Times New Roman" w:cs="Times New Roman"/>
          <w:sz w:val="24"/>
          <w:szCs w:val="24"/>
          <w:lang w:val="en-US"/>
        </w:rPr>
        <w:t>he BMI (body mass index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at the time of follow-up in July</w:t>
      </w:r>
      <w:r w:rsidR="00671FD1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), we found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no statistically significant differences between the groups. Contrarywise, the CH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,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and its consequences were milder in the gray rami communicantes RY than in the SY group</w:t>
      </w:r>
      <w:r w:rsidRPr="00AE5CA6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sectPr w:rsidR="00A6493E" w:rsidRPr="00815E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Y3NjG2MDEyszBX0lEKTi0uzszPAykwNKgFADpMb98tAAAA"/>
  </w:docVars>
  <w:rsids>
    <w:rsidRoot w:val="00BC6B08"/>
    <w:rsid w:val="000A3F25"/>
    <w:rsid w:val="00122DF5"/>
    <w:rsid w:val="00155FAF"/>
    <w:rsid w:val="0017271C"/>
    <w:rsid w:val="001B0B7F"/>
    <w:rsid w:val="00250B11"/>
    <w:rsid w:val="0025228A"/>
    <w:rsid w:val="002D2E93"/>
    <w:rsid w:val="0031219B"/>
    <w:rsid w:val="0036366F"/>
    <w:rsid w:val="00671FD1"/>
    <w:rsid w:val="006953E7"/>
    <w:rsid w:val="006C720F"/>
    <w:rsid w:val="00725B46"/>
    <w:rsid w:val="007802B5"/>
    <w:rsid w:val="007B65F9"/>
    <w:rsid w:val="007F6F66"/>
    <w:rsid w:val="00815E3E"/>
    <w:rsid w:val="00891D08"/>
    <w:rsid w:val="008A582D"/>
    <w:rsid w:val="008D19DF"/>
    <w:rsid w:val="008E3F84"/>
    <w:rsid w:val="00956A23"/>
    <w:rsid w:val="009E65D6"/>
    <w:rsid w:val="00A6493E"/>
    <w:rsid w:val="00A87027"/>
    <w:rsid w:val="00AB65D2"/>
    <w:rsid w:val="00B133B2"/>
    <w:rsid w:val="00B246E5"/>
    <w:rsid w:val="00BC6B08"/>
    <w:rsid w:val="00C47288"/>
    <w:rsid w:val="00C57C05"/>
    <w:rsid w:val="00C80D0F"/>
    <w:rsid w:val="00E86A0C"/>
    <w:rsid w:val="00F12321"/>
    <w:rsid w:val="00F32248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D9B8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1C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17271C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17271C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71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FD1"/>
    <w:rPr>
      <w:rFonts w:ascii="Segoe UI" w:eastAsiaTheme="majorEastAsia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11</cp:revision>
  <dcterms:created xsi:type="dcterms:W3CDTF">2020-12-07T12:01:00Z</dcterms:created>
  <dcterms:modified xsi:type="dcterms:W3CDTF">2020-12-31T19:39:00Z</dcterms:modified>
</cp:coreProperties>
</file>