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3698" w:type="pct"/>
        <w:tblLook w:val="07E0" w:firstRow="1" w:lastRow="1" w:firstColumn="1" w:lastColumn="1" w:noHBand="1" w:noVBand="1"/>
      </w:tblPr>
      <w:tblGrid>
        <w:gridCol w:w="2093"/>
        <w:gridCol w:w="1663"/>
        <w:gridCol w:w="1789"/>
        <w:gridCol w:w="19"/>
        <w:gridCol w:w="668"/>
        <w:gridCol w:w="217"/>
      </w:tblGrid>
      <w:tr w:rsidR="00AC7E38" w:rsidRPr="00AC7E38" w14:paraId="67A3B0C4" w14:textId="77777777" w:rsidTr="00C846DB">
        <w:tc>
          <w:tcPr>
            <w:tcW w:w="1623" w:type="pct"/>
            <w:tcBorders>
              <w:bottom w:val="single" w:sz="0" w:space="0" w:color="auto"/>
            </w:tcBorders>
            <w:vAlign w:val="bottom"/>
          </w:tcPr>
          <w:p w14:paraId="1B25854B" w14:textId="77777777" w:rsidR="00B75055" w:rsidRPr="00AC7E38" w:rsidRDefault="00B75055" w:rsidP="00776D63">
            <w:pPr>
              <w:pStyle w:val="Compact"/>
              <w:rPr>
                <w:b/>
              </w:rPr>
            </w:pPr>
            <w:r w:rsidRPr="00AC7E38">
              <w:rPr>
                <w:b/>
              </w:rPr>
              <w:t>Variable</w:t>
            </w:r>
          </w:p>
        </w:tc>
        <w:tc>
          <w:tcPr>
            <w:tcW w:w="1289" w:type="pct"/>
            <w:tcBorders>
              <w:bottom w:val="single" w:sz="0" w:space="0" w:color="auto"/>
            </w:tcBorders>
            <w:vAlign w:val="bottom"/>
          </w:tcPr>
          <w:p w14:paraId="097760F8" w14:textId="77777777" w:rsidR="00B75055" w:rsidRPr="00AC7E38" w:rsidRDefault="00B75055" w:rsidP="00776D63">
            <w:pPr>
              <w:pStyle w:val="Compact"/>
              <w:jc w:val="center"/>
              <w:rPr>
                <w:b/>
              </w:rPr>
            </w:pPr>
            <w:proofErr w:type="spellStart"/>
            <w:r w:rsidRPr="00AC7E38">
              <w:rPr>
                <w:b/>
              </w:rPr>
              <w:t>Radicotomy</w:t>
            </w:r>
            <w:proofErr w:type="spellEnd"/>
          </w:p>
        </w:tc>
        <w:tc>
          <w:tcPr>
            <w:tcW w:w="1387" w:type="pct"/>
            <w:tcBorders>
              <w:bottom w:val="single" w:sz="0" w:space="0" w:color="auto"/>
            </w:tcBorders>
            <w:vAlign w:val="bottom"/>
          </w:tcPr>
          <w:p w14:paraId="43CFD1F3" w14:textId="77777777" w:rsidR="00B75055" w:rsidRPr="00AC7E38" w:rsidRDefault="00B75055" w:rsidP="00AC7E38">
            <w:pPr>
              <w:pStyle w:val="Compact"/>
              <w:ind w:firstLine="208"/>
              <w:rPr>
                <w:b/>
              </w:rPr>
            </w:pPr>
            <w:r w:rsidRPr="00AC7E38">
              <w:rPr>
                <w:b/>
              </w:rPr>
              <w:t>Sympathicotomy</w:t>
            </w:r>
          </w:p>
        </w:tc>
        <w:tc>
          <w:tcPr>
            <w:tcW w:w="702" w:type="pct"/>
            <w:gridSpan w:val="3"/>
            <w:tcBorders>
              <w:bottom w:val="single" w:sz="0" w:space="0" w:color="auto"/>
            </w:tcBorders>
            <w:vAlign w:val="bottom"/>
          </w:tcPr>
          <w:p w14:paraId="16B6388A" w14:textId="77777777" w:rsidR="00B75055" w:rsidRPr="00AC7E38" w:rsidRDefault="00B75055" w:rsidP="00BC2F5D">
            <w:pPr>
              <w:pStyle w:val="Compact"/>
              <w:jc w:val="center"/>
              <w:rPr>
                <w:b/>
              </w:rPr>
            </w:pPr>
            <w:r w:rsidRPr="00AC7E38">
              <w:rPr>
                <w:b/>
              </w:rPr>
              <w:t>P-value</w:t>
            </w:r>
          </w:p>
        </w:tc>
      </w:tr>
      <w:tr w:rsidR="00C846DB" w14:paraId="71228377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0DC1369C" w14:textId="77777777" w:rsidR="00B75055" w:rsidRDefault="00B75055" w:rsidP="00776D63">
            <w:pPr>
              <w:pStyle w:val="Compact"/>
            </w:pPr>
          </w:p>
        </w:tc>
        <w:tc>
          <w:tcPr>
            <w:tcW w:w="1289" w:type="pct"/>
          </w:tcPr>
          <w:p w14:paraId="4858A543" w14:textId="77777777" w:rsidR="00B75055" w:rsidRDefault="00B75055" w:rsidP="00776D63">
            <w:pPr>
              <w:pStyle w:val="Compact"/>
              <w:jc w:val="center"/>
            </w:pPr>
            <w:r>
              <w:t>20 (50%)</w:t>
            </w:r>
          </w:p>
        </w:tc>
        <w:tc>
          <w:tcPr>
            <w:tcW w:w="0" w:type="auto"/>
            <w:gridSpan w:val="2"/>
          </w:tcPr>
          <w:p w14:paraId="0BC8C3B9" w14:textId="77777777" w:rsidR="00B75055" w:rsidRDefault="00B75055" w:rsidP="00776D63">
            <w:pPr>
              <w:pStyle w:val="Compact"/>
              <w:jc w:val="center"/>
            </w:pPr>
            <w:r>
              <w:t>20 (50%)</w:t>
            </w:r>
          </w:p>
        </w:tc>
        <w:tc>
          <w:tcPr>
            <w:tcW w:w="518" w:type="pct"/>
          </w:tcPr>
          <w:p w14:paraId="30095584" w14:textId="77777777" w:rsidR="00B75055" w:rsidRDefault="00B75055" w:rsidP="00776D63">
            <w:pPr>
              <w:pStyle w:val="Compact"/>
            </w:pPr>
          </w:p>
        </w:tc>
      </w:tr>
      <w:tr w:rsidR="00C846DB" w14:paraId="723AC95F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541A5641" w14:textId="77777777" w:rsidR="00B75055" w:rsidRDefault="00B75055" w:rsidP="00776D63">
            <w:pPr>
              <w:pStyle w:val="Compact"/>
            </w:pPr>
            <w:proofErr w:type="spellStart"/>
            <w:r>
              <w:rPr>
                <w:b/>
                <w:i/>
              </w:rPr>
              <w:t>Forehead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116BD65B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710B1342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50EEBFA4" w14:textId="77777777" w:rsidR="00B75055" w:rsidRDefault="00B75055" w:rsidP="00AC7E38">
            <w:pPr>
              <w:pStyle w:val="Compact"/>
              <w:jc w:val="right"/>
            </w:pPr>
            <w:r>
              <w:rPr>
                <w:b/>
              </w:rPr>
              <w:t>&lt;0.001</w:t>
            </w:r>
          </w:p>
        </w:tc>
      </w:tr>
      <w:tr w:rsidR="00C846DB" w14:paraId="0D0AEADC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544C36B3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0ADB4E2B" w14:textId="77777777" w:rsidR="00B75055" w:rsidRDefault="00B75055" w:rsidP="00776D63">
            <w:pPr>
              <w:pStyle w:val="Compact"/>
              <w:jc w:val="center"/>
            </w:pPr>
            <w:r>
              <w:t>35.91 (0.26)</w:t>
            </w:r>
          </w:p>
        </w:tc>
        <w:tc>
          <w:tcPr>
            <w:tcW w:w="0" w:type="auto"/>
            <w:gridSpan w:val="2"/>
          </w:tcPr>
          <w:p w14:paraId="1A5272A2" w14:textId="77777777" w:rsidR="00B75055" w:rsidRDefault="00B75055" w:rsidP="00776D63">
            <w:pPr>
              <w:pStyle w:val="Compact"/>
              <w:jc w:val="center"/>
            </w:pPr>
            <w:r>
              <w:t>36.27 (0.33)</w:t>
            </w:r>
          </w:p>
        </w:tc>
        <w:tc>
          <w:tcPr>
            <w:tcW w:w="518" w:type="pct"/>
          </w:tcPr>
          <w:p w14:paraId="68046E5E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3ED27CED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76E0C42C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27D2CC6A" w14:textId="77777777" w:rsidR="00B75055" w:rsidRDefault="00B75055" w:rsidP="00776D63">
            <w:pPr>
              <w:pStyle w:val="Compact"/>
              <w:jc w:val="center"/>
            </w:pPr>
            <w:r>
              <w:t>35.90 (35.70-36.20)</w:t>
            </w:r>
          </w:p>
        </w:tc>
        <w:tc>
          <w:tcPr>
            <w:tcW w:w="0" w:type="auto"/>
            <w:gridSpan w:val="2"/>
          </w:tcPr>
          <w:p w14:paraId="5CF8BEDF" w14:textId="77777777" w:rsidR="00B75055" w:rsidRDefault="00B75055" w:rsidP="00776D63">
            <w:pPr>
              <w:pStyle w:val="Compact"/>
              <w:jc w:val="center"/>
            </w:pPr>
            <w:r>
              <w:t>36.20 (36.00-36.42)</w:t>
            </w:r>
          </w:p>
        </w:tc>
        <w:tc>
          <w:tcPr>
            <w:tcW w:w="518" w:type="pct"/>
          </w:tcPr>
          <w:p w14:paraId="4DBF4BF9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01CBB9DB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2C0F7866" w14:textId="77777777" w:rsidR="00B75055" w:rsidRDefault="00B75055" w:rsidP="0041540E">
            <w:pPr>
              <w:pStyle w:val="Compact"/>
            </w:pPr>
            <w:proofErr w:type="spellStart"/>
            <w:r>
              <w:rPr>
                <w:b/>
                <w:i/>
              </w:rPr>
              <w:t>Right</w:t>
            </w:r>
            <w:r w:rsidR="0041540E">
              <w:rPr>
                <w:b/>
                <w:i/>
              </w:rPr>
              <w:t>-</w:t>
            </w:r>
            <w:r>
              <w:rPr>
                <w:b/>
                <w:i/>
              </w:rPr>
              <w:t>hand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688AB4E6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2C4ABF36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4A96446C" w14:textId="77777777" w:rsidR="00B75055" w:rsidRDefault="00B75055" w:rsidP="00AC7E38">
            <w:pPr>
              <w:pStyle w:val="Compact"/>
              <w:jc w:val="right"/>
            </w:pPr>
            <w:r>
              <w:t>0.195</w:t>
            </w:r>
          </w:p>
        </w:tc>
      </w:tr>
      <w:tr w:rsidR="00C846DB" w14:paraId="7F481CF0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7FA5B922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13BC3E80" w14:textId="77777777" w:rsidR="00B75055" w:rsidRDefault="00B75055" w:rsidP="00776D63">
            <w:pPr>
              <w:pStyle w:val="Compact"/>
              <w:jc w:val="center"/>
            </w:pPr>
            <w:r>
              <w:t>35.76 (0.25)</w:t>
            </w:r>
          </w:p>
        </w:tc>
        <w:tc>
          <w:tcPr>
            <w:tcW w:w="0" w:type="auto"/>
            <w:gridSpan w:val="2"/>
          </w:tcPr>
          <w:p w14:paraId="37B66355" w14:textId="77777777" w:rsidR="00B75055" w:rsidRDefault="00B75055" w:rsidP="00776D63">
            <w:pPr>
              <w:pStyle w:val="Compact"/>
              <w:jc w:val="center"/>
            </w:pPr>
            <w:r>
              <w:t>35.88 (0.36)</w:t>
            </w:r>
          </w:p>
        </w:tc>
        <w:tc>
          <w:tcPr>
            <w:tcW w:w="518" w:type="pct"/>
          </w:tcPr>
          <w:p w14:paraId="6B0D7B82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191E2155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0C8B26FD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51637EDE" w14:textId="77777777" w:rsidR="00B75055" w:rsidRDefault="00B75055" w:rsidP="00776D63">
            <w:pPr>
              <w:pStyle w:val="Compact"/>
              <w:jc w:val="center"/>
            </w:pPr>
            <w:r>
              <w:t>35.80 (35.58-35.90)</w:t>
            </w:r>
          </w:p>
        </w:tc>
        <w:tc>
          <w:tcPr>
            <w:tcW w:w="0" w:type="auto"/>
            <w:gridSpan w:val="2"/>
          </w:tcPr>
          <w:p w14:paraId="7106E502" w14:textId="77777777" w:rsidR="00B75055" w:rsidRDefault="00B75055" w:rsidP="00776D63">
            <w:pPr>
              <w:pStyle w:val="Compact"/>
              <w:jc w:val="center"/>
            </w:pPr>
            <w:r>
              <w:t>35.95 (35.60-36.10)</w:t>
            </w:r>
          </w:p>
        </w:tc>
        <w:tc>
          <w:tcPr>
            <w:tcW w:w="518" w:type="pct"/>
          </w:tcPr>
          <w:p w14:paraId="308C802E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59577C07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33F16B55" w14:textId="77777777" w:rsidR="00B75055" w:rsidRDefault="00B75055" w:rsidP="0041540E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r w:rsidR="0041540E">
              <w:rPr>
                <w:b/>
                <w:i/>
              </w:rPr>
              <w:t>-</w:t>
            </w:r>
            <w:r>
              <w:rPr>
                <w:b/>
                <w:i/>
              </w:rPr>
              <w:t>hand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4FAF7139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18976D47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044800E8" w14:textId="77777777" w:rsidR="00B75055" w:rsidRDefault="00B75055" w:rsidP="00AC7E38">
            <w:pPr>
              <w:pStyle w:val="Compact"/>
              <w:jc w:val="right"/>
            </w:pPr>
            <w:r>
              <w:t>0.269</w:t>
            </w:r>
          </w:p>
        </w:tc>
      </w:tr>
      <w:tr w:rsidR="00C846DB" w14:paraId="15E93147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0C3DF7C8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405761F6" w14:textId="77777777" w:rsidR="00B75055" w:rsidRDefault="00B75055" w:rsidP="00776D63">
            <w:pPr>
              <w:pStyle w:val="Compact"/>
              <w:jc w:val="center"/>
            </w:pPr>
            <w:r>
              <w:t>35.84 (0.33)</w:t>
            </w:r>
          </w:p>
        </w:tc>
        <w:tc>
          <w:tcPr>
            <w:tcW w:w="0" w:type="auto"/>
            <w:gridSpan w:val="2"/>
          </w:tcPr>
          <w:p w14:paraId="7355FDF2" w14:textId="77777777" w:rsidR="00B75055" w:rsidRDefault="00B75055" w:rsidP="00776D63">
            <w:pPr>
              <w:pStyle w:val="Compact"/>
              <w:jc w:val="center"/>
            </w:pPr>
            <w:r>
              <w:t>35.97 (0.40)</w:t>
            </w:r>
          </w:p>
        </w:tc>
        <w:tc>
          <w:tcPr>
            <w:tcW w:w="518" w:type="pct"/>
          </w:tcPr>
          <w:p w14:paraId="44FC161D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0BCF60D6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2E1422FF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558F5EF0" w14:textId="77777777" w:rsidR="00B75055" w:rsidRDefault="00B75055" w:rsidP="00776D63">
            <w:pPr>
              <w:pStyle w:val="Compact"/>
              <w:jc w:val="center"/>
            </w:pPr>
            <w:r>
              <w:t>35.80 (35.68-35.92)</w:t>
            </w:r>
          </w:p>
        </w:tc>
        <w:tc>
          <w:tcPr>
            <w:tcW w:w="0" w:type="auto"/>
            <w:gridSpan w:val="2"/>
          </w:tcPr>
          <w:p w14:paraId="7839EFE8" w14:textId="77777777" w:rsidR="00B75055" w:rsidRDefault="00B75055" w:rsidP="00776D63">
            <w:pPr>
              <w:pStyle w:val="Compact"/>
              <w:jc w:val="center"/>
            </w:pPr>
            <w:r>
              <w:t>36.00 (35.77-36.30)</w:t>
            </w:r>
          </w:p>
        </w:tc>
        <w:tc>
          <w:tcPr>
            <w:tcW w:w="518" w:type="pct"/>
          </w:tcPr>
          <w:p w14:paraId="61B58580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2A01B131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2DC2A359" w14:textId="77777777" w:rsidR="00B75055" w:rsidRDefault="00B75055" w:rsidP="00776D63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Axilla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1F014A40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0F8A4694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46C260A0" w14:textId="77777777" w:rsidR="00B75055" w:rsidRDefault="00B75055" w:rsidP="00AC7E38">
            <w:pPr>
              <w:pStyle w:val="Compact"/>
              <w:jc w:val="right"/>
            </w:pPr>
            <w:r>
              <w:rPr>
                <w:b/>
              </w:rPr>
              <w:t>&lt;0.001</w:t>
            </w:r>
          </w:p>
        </w:tc>
      </w:tr>
      <w:tr w:rsidR="00C846DB" w14:paraId="1333494A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1DF78131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3B23E6DA" w14:textId="77777777" w:rsidR="00B75055" w:rsidRDefault="00B75055" w:rsidP="00776D63">
            <w:pPr>
              <w:pStyle w:val="Compact"/>
              <w:jc w:val="center"/>
            </w:pPr>
            <w:r>
              <w:t>36.02 (0.15)</w:t>
            </w:r>
          </w:p>
        </w:tc>
        <w:tc>
          <w:tcPr>
            <w:tcW w:w="0" w:type="auto"/>
            <w:gridSpan w:val="2"/>
          </w:tcPr>
          <w:p w14:paraId="6B5C1FEB" w14:textId="77777777" w:rsidR="00B75055" w:rsidRDefault="00B75055" w:rsidP="00776D63">
            <w:pPr>
              <w:pStyle w:val="Compact"/>
              <w:jc w:val="center"/>
            </w:pPr>
            <w:r>
              <w:t>36.31 (0.18)</w:t>
            </w:r>
          </w:p>
        </w:tc>
        <w:tc>
          <w:tcPr>
            <w:tcW w:w="518" w:type="pct"/>
          </w:tcPr>
          <w:p w14:paraId="48417BB2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073238BC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318F4565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6065FF4B" w14:textId="77777777" w:rsidR="00B75055" w:rsidRDefault="00B75055" w:rsidP="00776D63">
            <w:pPr>
              <w:pStyle w:val="Compact"/>
              <w:jc w:val="center"/>
            </w:pPr>
            <w:r>
              <w:t>36.00 (35.90-36.10)</w:t>
            </w:r>
          </w:p>
        </w:tc>
        <w:tc>
          <w:tcPr>
            <w:tcW w:w="0" w:type="auto"/>
            <w:gridSpan w:val="2"/>
          </w:tcPr>
          <w:p w14:paraId="43FFC4A6" w14:textId="77777777" w:rsidR="00B75055" w:rsidRDefault="00B75055" w:rsidP="00776D63">
            <w:pPr>
              <w:pStyle w:val="Compact"/>
              <w:jc w:val="center"/>
            </w:pPr>
            <w:r>
              <w:t>36.30 (36.20-36.40)</w:t>
            </w:r>
          </w:p>
        </w:tc>
        <w:tc>
          <w:tcPr>
            <w:tcW w:w="518" w:type="pct"/>
          </w:tcPr>
          <w:p w14:paraId="4627FD6E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40F9795E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2CB73A9F" w14:textId="77777777" w:rsidR="00B75055" w:rsidRDefault="00B75055" w:rsidP="00776D63">
            <w:pPr>
              <w:pStyle w:val="Compact"/>
            </w:pPr>
            <w:proofErr w:type="spellStart"/>
            <w:r>
              <w:rPr>
                <w:b/>
                <w:i/>
              </w:rPr>
              <w:t>Right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Axilla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0C50B3B1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0F0A3D2F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16D9EA2D" w14:textId="77777777" w:rsidR="00B75055" w:rsidRDefault="00B75055" w:rsidP="00AC7E38">
            <w:pPr>
              <w:pStyle w:val="Compact"/>
              <w:jc w:val="right"/>
            </w:pPr>
            <w:r>
              <w:rPr>
                <w:b/>
              </w:rPr>
              <w:t>0.004</w:t>
            </w:r>
          </w:p>
        </w:tc>
      </w:tr>
      <w:tr w:rsidR="00C846DB" w14:paraId="6F5A3A29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3DB1EDC1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6DFAE073" w14:textId="77777777" w:rsidR="00B75055" w:rsidRDefault="00B75055" w:rsidP="00776D63">
            <w:pPr>
              <w:pStyle w:val="Compact"/>
              <w:jc w:val="center"/>
            </w:pPr>
            <w:r>
              <w:t>36.08 (0.21)</w:t>
            </w:r>
          </w:p>
        </w:tc>
        <w:tc>
          <w:tcPr>
            <w:tcW w:w="0" w:type="auto"/>
            <w:gridSpan w:val="2"/>
          </w:tcPr>
          <w:p w14:paraId="4C8185BA" w14:textId="77777777" w:rsidR="00B75055" w:rsidRDefault="00B75055" w:rsidP="00776D63">
            <w:pPr>
              <w:pStyle w:val="Compact"/>
              <w:jc w:val="center"/>
            </w:pPr>
            <w:r>
              <w:t>36.29 (0.23)</w:t>
            </w:r>
          </w:p>
        </w:tc>
        <w:tc>
          <w:tcPr>
            <w:tcW w:w="518" w:type="pct"/>
          </w:tcPr>
          <w:p w14:paraId="1FF4046B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22C10A3D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7376270F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16C56782" w14:textId="77777777" w:rsidR="00B75055" w:rsidRDefault="00B75055" w:rsidP="00776D63">
            <w:pPr>
              <w:pStyle w:val="Compact"/>
              <w:jc w:val="center"/>
            </w:pPr>
            <w:r>
              <w:t>36.10 (35.90-36.30)</w:t>
            </w:r>
          </w:p>
        </w:tc>
        <w:tc>
          <w:tcPr>
            <w:tcW w:w="0" w:type="auto"/>
            <w:gridSpan w:val="2"/>
          </w:tcPr>
          <w:p w14:paraId="2E209FD9" w14:textId="77777777" w:rsidR="00B75055" w:rsidRDefault="00B75055" w:rsidP="00776D63">
            <w:pPr>
              <w:pStyle w:val="Compact"/>
              <w:jc w:val="center"/>
            </w:pPr>
            <w:r>
              <w:t>36.30 (36.10-36.50)</w:t>
            </w:r>
          </w:p>
        </w:tc>
        <w:tc>
          <w:tcPr>
            <w:tcW w:w="518" w:type="pct"/>
          </w:tcPr>
          <w:p w14:paraId="34A11575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6B10B8DD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62B28CBE" w14:textId="77777777" w:rsidR="00B75055" w:rsidRDefault="00B75055" w:rsidP="00776D63">
            <w:pPr>
              <w:pStyle w:val="Compact"/>
            </w:pPr>
            <w:r>
              <w:rPr>
                <w:b/>
                <w:i/>
              </w:rPr>
              <w:t xml:space="preserve">Abdomen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76CE32E8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5F83DEF9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610DD77D" w14:textId="77777777" w:rsidR="00B75055" w:rsidRDefault="00B75055" w:rsidP="00AC7E38">
            <w:pPr>
              <w:pStyle w:val="Compact"/>
              <w:jc w:val="right"/>
            </w:pPr>
            <w:r>
              <w:rPr>
                <w:b/>
              </w:rPr>
              <w:t>&lt;0.001</w:t>
            </w:r>
          </w:p>
        </w:tc>
      </w:tr>
      <w:tr w:rsidR="00C846DB" w14:paraId="4040F40E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7B90EA0C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016FC0A1" w14:textId="77777777" w:rsidR="00B75055" w:rsidRDefault="00B75055" w:rsidP="00776D63">
            <w:pPr>
              <w:pStyle w:val="Compact"/>
              <w:jc w:val="center"/>
            </w:pPr>
            <w:r>
              <w:t>36.09 (0.24)</w:t>
            </w:r>
          </w:p>
        </w:tc>
        <w:tc>
          <w:tcPr>
            <w:tcW w:w="0" w:type="auto"/>
            <w:gridSpan w:val="2"/>
          </w:tcPr>
          <w:p w14:paraId="373D941D" w14:textId="77777777" w:rsidR="00B75055" w:rsidRDefault="00B75055" w:rsidP="00776D63">
            <w:pPr>
              <w:pStyle w:val="Compact"/>
              <w:jc w:val="center"/>
            </w:pPr>
            <w:r>
              <w:t>35.81 (0.14)</w:t>
            </w:r>
          </w:p>
        </w:tc>
        <w:tc>
          <w:tcPr>
            <w:tcW w:w="518" w:type="pct"/>
          </w:tcPr>
          <w:p w14:paraId="5067FC25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4863E033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16DF840C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17D9745D" w14:textId="77777777" w:rsidR="00B75055" w:rsidRDefault="00B75055" w:rsidP="00776D63">
            <w:pPr>
              <w:pStyle w:val="Compact"/>
              <w:jc w:val="center"/>
            </w:pPr>
            <w:r>
              <w:t>36.15 (35.90-36.30)</w:t>
            </w:r>
          </w:p>
        </w:tc>
        <w:tc>
          <w:tcPr>
            <w:tcW w:w="0" w:type="auto"/>
            <w:gridSpan w:val="2"/>
          </w:tcPr>
          <w:p w14:paraId="0C51C983" w14:textId="77777777" w:rsidR="00B75055" w:rsidRDefault="00B75055" w:rsidP="00776D63">
            <w:pPr>
              <w:pStyle w:val="Compact"/>
              <w:jc w:val="center"/>
            </w:pPr>
            <w:r>
              <w:t>35.85 (35.70-35.90)</w:t>
            </w:r>
          </w:p>
        </w:tc>
        <w:tc>
          <w:tcPr>
            <w:tcW w:w="518" w:type="pct"/>
          </w:tcPr>
          <w:p w14:paraId="38AC6322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41797698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3A9CDDFE" w14:textId="77777777" w:rsidR="00B75055" w:rsidRDefault="00B75055" w:rsidP="0041540E">
            <w:pPr>
              <w:pStyle w:val="Compact"/>
            </w:pPr>
            <w:proofErr w:type="spellStart"/>
            <w:r>
              <w:rPr>
                <w:b/>
                <w:i/>
              </w:rPr>
              <w:t>Rig</w:t>
            </w:r>
            <w:r w:rsidR="0041540E">
              <w:rPr>
                <w:b/>
                <w:i/>
              </w:rPr>
              <w:t>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thigh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2EFD2E78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41EC793A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27F3726D" w14:textId="77777777" w:rsidR="00B75055" w:rsidRDefault="00B75055" w:rsidP="00AC7E38">
            <w:pPr>
              <w:pStyle w:val="Compact"/>
              <w:jc w:val="right"/>
            </w:pPr>
            <w:r>
              <w:rPr>
                <w:b/>
              </w:rPr>
              <w:t>&lt;0.001</w:t>
            </w:r>
          </w:p>
        </w:tc>
      </w:tr>
      <w:tr w:rsidR="00C846DB" w14:paraId="7FFDBA32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6BC78B7E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613F5EA7" w14:textId="77777777" w:rsidR="00B75055" w:rsidRDefault="00B75055" w:rsidP="00776D63">
            <w:pPr>
              <w:pStyle w:val="Compact"/>
              <w:jc w:val="center"/>
            </w:pPr>
            <w:r>
              <w:t>36.06 (0.17)</w:t>
            </w:r>
          </w:p>
        </w:tc>
        <w:tc>
          <w:tcPr>
            <w:tcW w:w="0" w:type="auto"/>
            <w:gridSpan w:val="2"/>
          </w:tcPr>
          <w:p w14:paraId="571F0C80" w14:textId="77777777" w:rsidR="00B75055" w:rsidRDefault="00B75055" w:rsidP="00776D63">
            <w:pPr>
              <w:pStyle w:val="Compact"/>
              <w:jc w:val="center"/>
            </w:pPr>
            <w:r>
              <w:t>35.76 (0.18)</w:t>
            </w:r>
          </w:p>
        </w:tc>
        <w:tc>
          <w:tcPr>
            <w:tcW w:w="518" w:type="pct"/>
          </w:tcPr>
          <w:p w14:paraId="5D2F708D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1A63DDEC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43DCFC5C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0FCA3A5B" w14:textId="77777777" w:rsidR="00B75055" w:rsidRDefault="00B75055" w:rsidP="00776D63">
            <w:pPr>
              <w:pStyle w:val="Compact"/>
              <w:jc w:val="center"/>
            </w:pPr>
            <w:r>
              <w:t>36.10 (35.90-36.20)</w:t>
            </w:r>
          </w:p>
        </w:tc>
        <w:tc>
          <w:tcPr>
            <w:tcW w:w="0" w:type="auto"/>
            <w:gridSpan w:val="2"/>
          </w:tcPr>
          <w:p w14:paraId="5C2D5BDF" w14:textId="77777777" w:rsidR="00B75055" w:rsidRDefault="00B75055" w:rsidP="00776D63">
            <w:pPr>
              <w:pStyle w:val="Compact"/>
              <w:jc w:val="center"/>
            </w:pPr>
            <w:r>
              <w:t>35.80 (35.68-35.90)</w:t>
            </w:r>
          </w:p>
        </w:tc>
        <w:tc>
          <w:tcPr>
            <w:tcW w:w="518" w:type="pct"/>
          </w:tcPr>
          <w:p w14:paraId="532A574C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1515BF83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04455C03" w14:textId="77777777" w:rsidR="00B75055" w:rsidRDefault="00B75055" w:rsidP="00776D63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thigh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73E7982F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16C62CA7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4BABB399" w14:textId="77777777" w:rsidR="00B75055" w:rsidRDefault="00B75055" w:rsidP="00AC7E38">
            <w:pPr>
              <w:pStyle w:val="Compact"/>
              <w:jc w:val="right"/>
            </w:pPr>
            <w:r>
              <w:rPr>
                <w:b/>
              </w:rPr>
              <w:t>&lt;0.001</w:t>
            </w:r>
          </w:p>
        </w:tc>
      </w:tr>
      <w:tr w:rsidR="00C846DB" w14:paraId="349A308A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7E60D0A3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63310B6D" w14:textId="77777777" w:rsidR="00B75055" w:rsidRDefault="00B75055" w:rsidP="00776D63">
            <w:pPr>
              <w:pStyle w:val="Compact"/>
              <w:jc w:val="center"/>
            </w:pPr>
            <w:r>
              <w:t>35.96 (0.22)</w:t>
            </w:r>
          </w:p>
        </w:tc>
        <w:tc>
          <w:tcPr>
            <w:tcW w:w="0" w:type="auto"/>
            <w:gridSpan w:val="2"/>
          </w:tcPr>
          <w:p w14:paraId="6B904B82" w14:textId="77777777" w:rsidR="00B75055" w:rsidRDefault="00B75055" w:rsidP="00776D63">
            <w:pPr>
              <w:pStyle w:val="Compact"/>
              <w:jc w:val="center"/>
            </w:pPr>
            <w:r>
              <w:t>35.64 (0.27)</w:t>
            </w:r>
          </w:p>
        </w:tc>
        <w:tc>
          <w:tcPr>
            <w:tcW w:w="518" w:type="pct"/>
          </w:tcPr>
          <w:p w14:paraId="19AD9E2F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27A72892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1A44F234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620C8716" w14:textId="77777777" w:rsidR="00B75055" w:rsidRDefault="00B75055" w:rsidP="00776D63">
            <w:pPr>
              <w:pStyle w:val="Compact"/>
              <w:jc w:val="center"/>
            </w:pPr>
            <w:r>
              <w:t>35.95 (35.80-36.10)</w:t>
            </w:r>
          </w:p>
        </w:tc>
        <w:tc>
          <w:tcPr>
            <w:tcW w:w="0" w:type="auto"/>
            <w:gridSpan w:val="2"/>
          </w:tcPr>
          <w:p w14:paraId="15A73ACD" w14:textId="77777777" w:rsidR="00B75055" w:rsidRDefault="00B75055" w:rsidP="00776D63">
            <w:pPr>
              <w:pStyle w:val="Compact"/>
              <w:jc w:val="center"/>
            </w:pPr>
            <w:r>
              <w:t>35.70 (35.38-35.80)</w:t>
            </w:r>
          </w:p>
        </w:tc>
        <w:tc>
          <w:tcPr>
            <w:tcW w:w="518" w:type="pct"/>
          </w:tcPr>
          <w:p w14:paraId="4B877BDA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3F5DCC27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52CC42BA" w14:textId="77777777" w:rsidR="00B75055" w:rsidRDefault="00B75055" w:rsidP="0041540E">
            <w:pPr>
              <w:pStyle w:val="Compact"/>
            </w:pPr>
            <w:proofErr w:type="spellStart"/>
            <w:r>
              <w:rPr>
                <w:b/>
                <w:i/>
              </w:rPr>
              <w:t>Rig</w:t>
            </w:r>
            <w:r w:rsidR="0041540E">
              <w:rPr>
                <w:b/>
                <w:i/>
              </w:rPr>
              <w:t>ht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Foot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0128C3AC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13E758C1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2D44B197" w14:textId="77777777" w:rsidR="00B75055" w:rsidRDefault="00B75055" w:rsidP="00AC7E38">
            <w:pPr>
              <w:pStyle w:val="Compact"/>
              <w:jc w:val="right"/>
            </w:pPr>
            <w:r>
              <w:rPr>
                <w:b/>
              </w:rPr>
              <w:t>&lt;0.001</w:t>
            </w:r>
          </w:p>
        </w:tc>
      </w:tr>
      <w:tr w:rsidR="00C846DB" w14:paraId="64F1D17F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0C6DD1A5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6C105E16" w14:textId="77777777" w:rsidR="00B75055" w:rsidRDefault="00B75055" w:rsidP="00776D63">
            <w:pPr>
              <w:pStyle w:val="Compact"/>
              <w:jc w:val="center"/>
            </w:pPr>
            <w:r>
              <w:t>35.59 (0.27)</w:t>
            </w:r>
          </w:p>
        </w:tc>
        <w:tc>
          <w:tcPr>
            <w:tcW w:w="0" w:type="auto"/>
            <w:gridSpan w:val="2"/>
          </w:tcPr>
          <w:p w14:paraId="4AF66635" w14:textId="77777777" w:rsidR="00B75055" w:rsidRDefault="00B75055" w:rsidP="00776D63">
            <w:pPr>
              <w:pStyle w:val="Compact"/>
              <w:jc w:val="center"/>
            </w:pPr>
            <w:r>
              <w:t>35.05 (0.44)</w:t>
            </w:r>
          </w:p>
        </w:tc>
        <w:tc>
          <w:tcPr>
            <w:tcW w:w="518" w:type="pct"/>
          </w:tcPr>
          <w:p w14:paraId="69BBCE9A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39ADA5F7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2BFED007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697F5CAE" w14:textId="77777777" w:rsidR="00B75055" w:rsidRDefault="00B75055" w:rsidP="00776D63">
            <w:pPr>
              <w:pStyle w:val="Compact"/>
              <w:jc w:val="center"/>
            </w:pPr>
            <w:r>
              <w:t>35.60 (35.38-35.82)</w:t>
            </w:r>
          </w:p>
        </w:tc>
        <w:tc>
          <w:tcPr>
            <w:tcW w:w="0" w:type="auto"/>
            <w:gridSpan w:val="2"/>
          </w:tcPr>
          <w:p w14:paraId="56136BA2" w14:textId="77777777" w:rsidR="00B75055" w:rsidRDefault="00B75055" w:rsidP="00776D63">
            <w:pPr>
              <w:pStyle w:val="Compact"/>
              <w:jc w:val="center"/>
            </w:pPr>
            <w:r>
              <w:t>35.20 (34.98-35.30)</w:t>
            </w:r>
          </w:p>
        </w:tc>
        <w:tc>
          <w:tcPr>
            <w:tcW w:w="518" w:type="pct"/>
          </w:tcPr>
          <w:p w14:paraId="4214F952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34B6C325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55C4D324" w14:textId="77777777" w:rsidR="00B75055" w:rsidRDefault="00B75055" w:rsidP="00776D63">
            <w:pPr>
              <w:pStyle w:val="Compact"/>
            </w:pPr>
            <w:proofErr w:type="spellStart"/>
            <w:r>
              <w:rPr>
                <w:b/>
                <w:i/>
              </w:rPr>
              <w:t>Left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Foot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temp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POSTOP</w:t>
            </w:r>
            <w:proofErr w:type="spellEnd"/>
          </w:p>
        </w:tc>
        <w:tc>
          <w:tcPr>
            <w:tcW w:w="1289" w:type="pct"/>
          </w:tcPr>
          <w:p w14:paraId="7AE4E0D2" w14:textId="77777777" w:rsidR="00B75055" w:rsidRDefault="00B75055" w:rsidP="00776D63">
            <w:pPr>
              <w:pStyle w:val="Compact"/>
            </w:pPr>
          </w:p>
        </w:tc>
        <w:tc>
          <w:tcPr>
            <w:tcW w:w="0" w:type="auto"/>
            <w:gridSpan w:val="2"/>
          </w:tcPr>
          <w:p w14:paraId="3991C2D6" w14:textId="77777777" w:rsidR="00B75055" w:rsidRDefault="00B75055" w:rsidP="00776D63">
            <w:pPr>
              <w:pStyle w:val="Compact"/>
            </w:pPr>
          </w:p>
        </w:tc>
        <w:tc>
          <w:tcPr>
            <w:tcW w:w="518" w:type="pct"/>
          </w:tcPr>
          <w:p w14:paraId="27EC70F9" w14:textId="77777777" w:rsidR="00B75055" w:rsidRDefault="00B75055" w:rsidP="00AC7E38">
            <w:pPr>
              <w:pStyle w:val="Compact"/>
              <w:jc w:val="right"/>
            </w:pPr>
            <w:r>
              <w:rPr>
                <w:b/>
              </w:rPr>
              <w:t>&lt;0.001</w:t>
            </w:r>
          </w:p>
        </w:tc>
      </w:tr>
      <w:tr w:rsidR="00C846DB" w14:paraId="3B2FFB25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62692F3E" w14:textId="77777777" w:rsidR="00B75055" w:rsidRDefault="00B75055" w:rsidP="00776D63">
            <w:pPr>
              <w:pStyle w:val="Compact"/>
            </w:pPr>
            <w:r>
              <w:t xml:space="preserve"> Mean (SD) </w:t>
            </w:r>
          </w:p>
        </w:tc>
        <w:tc>
          <w:tcPr>
            <w:tcW w:w="1289" w:type="pct"/>
          </w:tcPr>
          <w:p w14:paraId="78463E54" w14:textId="77777777" w:rsidR="00B75055" w:rsidRDefault="00B75055" w:rsidP="00776D63">
            <w:pPr>
              <w:pStyle w:val="Compact"/>
              <w:jc w:val="center"/>
            </w:pPr>
            <w:r>
              <w:t>35.55 (0.28)</w:t>
            </w:r>
          </w:p>
        </w:tc>
        <w:tc>
          <w:tcPr>
            <w:tcW w:w="0" w:type="auto"/>
            <w:gridSpan w:val="2"/>
          </w:tcPr>
          <w:p w14:paraId="39D2106E" w14:textId="77777777" w:rsidR="00B75055" w:rsidRDefault="00B75055" w:rsidP="00776D63">
            <w:pPr>
              <w:pStyle w:val="Compact"/>
              <w:jc w:val="center"/>
            </w:pPr>
            <w:r>
              <w:t>34.91 (0.55)</w:t>
            </w:r>
          </w:p>
        </w:tc>
        <w:tc>
          <w:tcPr>
            <w:tcW w:w="518" w:type="pct"/>
          </w:tcPr>
          <w:p w14:paraId="4ACD25CD" w14:textId="77777777" w:rsidR="00B75055" w:rsidRDefault="00B75055" w:rsidP="00AC7E38">
            <w:pPr>
              <w:pStyle w:val="Compact"/>
              <w:jc w:val="right"/>
            </w:pPr>
          </w:p>
        </w:tc>
      </w:tr>
      <w:tr w:rsidR="00C846DB" w14:paraId="28134944" w14:textId="77777777" w:rsidTr="00C846DB">
        <w:trPr>
          <w:gridAfter w:val="1"/>
          <w:wAfter w:w="169" w:type="pct"/>
        </w:trPr>
        <w:tc>
          <w:tcPr>
            <w:tcW w:w="1623" w:type="pct"/>
          </w:tcPr>
          <w:p w14:paraId="3AC293D5" w14:textId="77777777" w:rsidR="00B75055" w:rsidRDefault="00B75055" w:rsidP="00776D63">
            <w:pPr>
              <w:pStyle w:val="Compact"/>
            </w:pPr>
            <w:r>
              <w:t xml:space="preserve"> Median (IR) </w:t>
            </w:r>
          </w:p>
        </w:tc>
        <w:tc>
          <w:tcPr>
            <w:tcW w:w="1289" w:type="pct"/>
          </w:tcPr>
          <w:p w14:paraId="55AE209A" w14:textId="77777777" w:rsidR="00B75055" w:rsidRDefault="00B75055" w:rsidP="00776D63">
            <w:pPr>
              <w:pStyle w:val="Compact"/>
              <w:jc w:val="center"/>
            </w:pPr>
            <w:r>
              <w:t>35.60 (35.30-35.73)</w:t>
            </w:r>
          </w:p>
        </w:tc>
        <w:tc>
          <w:tcPr>
            <w:tcW w:w="0" w:type="auto"/>
            <w:gridSpan w:val="2"/>
          </w:tcPr>
          <w:p w14:paraId="1425A610" w14:textId="77777777" w:rsidR="00B75055" w:rsidRDefault="00B75055" w:rsidP="00776D63">
            <w:pPr>
              <w:pStyle w:val="Compact"/>
              <w:jc w:val="center"/>
            </w:pPr>
            <w:r>
              <w:t>35.10 (34.58-35.30)</w:t>
            </w:r>
          </w:p>
        </w:tc>
        <w:tc>
          <w:tcPr>
            <w:tcW w:w="518" w:type="pct"/>
          </w:tcPr>
          <w:p w14:paraId="03607FCB" w14:textId="77777777" w:rsidR="00B75055" w:rsidRDefault="00B75055" w:rsidP="00776D63">
            <w:pPr>
              <w:pStyle w:val="Compact"/>
            </w:pPr>
          </w:p>
        </w:tc>
      </w:tr>
    </w:tbl>
    <w:p w14:paraId="06EE8A3A" w14:textId="77777777" w:rsidR="007F2B33" w:rsidRDefault="000B1465"/>
    <w:p w14:paraId="69993EA7" w14:textId="228080B7" w:rsidR="008F1E37" w:rsidRPr="00AE5CA6" w:rsidRDefault="008F1E37" w:rsidP="008F1E37">
      <w:pPr>
        <w:spacing w:after="120" w:line="360" w:lineRule="auto"/>
        <w:ind w:left="993" w:hanging="993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Table 12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: </w:t>
      </w:r>
      <w:r w:rsidR="000C5573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Postoperative temperature changes in different anatomical areas. SY patients had a </w:t>
      </w:r>
      <w:r w:rsidR="000C5573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more significant</w:t>
      </w:r>
      <w:r w:rsidR="000C5573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rise in the forehead, with a colder temperature in the abdomen, thighs, and soles of feet than in the </w:t>
      </w:r>
      <w:r w:rsidR="000C5573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RY gray rami communicantes group</w:t>
      </w:r>
      <w:r w:rsidR="000C5573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. Th</w:t>
      </w:r>
      <w:r w:rsidR="000C5573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ese temperature changes</w:t>
      </w:r>
      <w:r w:rsidR="000C5573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indicate that SY induces a </w:t>
      </w:r>
      <w:r w:rsidR="000C5573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more prominent</w:t>
      </w:r>
      <w:r w:rsidR="000C5573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sympathetic system lesion and that the gray rami communicantes RY </w:t>
      </w:r>
      <w:r w:rsidR="000C5573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caus</w:t>
      </w:r>
      <w:r w:rsidR="000C5573"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es a more selective lesion with fewer side effects.</w:t>
      </w:r>
    </w:p>
    <w:tbl>
      <w:tblPr>
        <w:tblW w:w="5000" w:type="pct"/>
        <w:tblBorders>
          <w:top w:val="single" w:sz="18" w:space="0" w:color="808080" w:themeColor="background1" w:themeShade="80"/>
          <w:insideV w:val="single" w:sz="1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720"/>
      </w:tblGrid>
      <w:tr w:rsidR="00C400D2" w:rsidRPr="00787654" w14:paraId="31AEDFFE" w14:textId="77777777" w:rsidTr="00DF0038">
        <w:tc>
          <w:tcPr>
            <w:tcW w:w="7938" w:type="dxa"/>
          </w:tcPr>
          <w:p w14:paraId="2030E47D" w14:textId="77777777" w:rsidR="00C400D2" w:rsidRPr="00C400D2" w:rsidRDefault="00C400D2" w:rsidP="00C400D2">
            <w:pPr>
              <w:pStyle w:val="xparagraph"/>
              <w:spacing w:before="0" w:beforeAutospacing="0" w:after="0" w:afterAutospacing="0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bookmarkStart w:id="0" w:name="_Hlk58344761"/>
            <w:bookmarkStart w:id="1" w:name="_Hlk62587637"/>
            <w:r w:rsidRPr="00787654">
              <w:rPr>
                <w:rStyle w:val="normaltextrun"/>
                <w:sz w:val="16"/>
                <w:szCs w:val="16"/>
                <w:lang w:val="en-US"/>
              </w:rPr>
              <w:t>Selective T</w:t>
            </w:r>
            <w:r w:rsidRPr="00787654">
              <w:rPr>
                <w:rStyle w:val="normaltextrun"/>
                <w:sz w:val="16"/>
                <w:szCs w:val="16"/>
                <w:vertAlign w:val="subscript"/>
                <w:lang w:val="en-US"/>
              </w:rPr>
              <w:t>3</w:t>
            </w:r>
            <w:r w:rsidRPr="00787654">
              <w:rPr>
                <w:rStyle w:val="normaltextrun"/>
                <w:sz w:val="16"/>
                <w:szCs w:val="16"/>
                <w:lang w:val="en-US"/>
              </w:rPr>
              <w:t>-T</w:t>
            </w:r>
            <w:r w:rsidRPr="00787654">
              <w:rPr>
                <w:rStyle w:val="normaltextrun"/>
                <w:sz w:val="16"/>
                <w:szCs w:val="16"/>
                <w:vertAlign w:val="subscript"/>
                <w:lang w:val="en-US"/>
              </w:rPr>
              <w:t>4</w:t>
            </w:r>
            <w:r w:rsidRPr="00787654">
              <w:rPr>
                <w:rStyle w:val="normaltextru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87654">
              <w:rPr>
                <w:rStyle w:val="normaltextrun"/>
                <w:sz w:val="16"/>
                <w:szCs w:val="16"/>
                <w:lang w:val="en-US"/>
              </w:rPr>
              <w:t>sympathycotomy</w:t>
            </w:r>
            <w:proofErr w:type="spellEnd"/>
            <w:r w:rsidRPr="00787654">
              <w:rPr>
                <w:rStyle w:val="normaltextrun"/>
                <w:sz w:val="16"/>
                <w:szCs w:val="16"/>
                <w:lang w:val="en-US"/>
              </w:rPr>
              <w:t xml:space="preserve"> versus gray </w:t>
            </w:r>
            <w:proofErr w:type="spellStart"/>
            <w:r w:rsidRPr="00787654">
              <w:rPr>
                <w:rStyle w:val="normaltextrun"/>
                <w:sz w:val="16"/>
                <w:szCs w:val="16"/>
                <w:lang w:val="en-US"/>
              </w:rPr>
              <w:t>ramicotomy</w:t>
            </w:r>
            <w:proofErr w:type="spellEnd"/>
            <w:r w:rsidRPr="00787654">
              <w:rPr>
                <w:rStyle w:val="normaltextrun"/>
                <w:sz w:val="16"/>
                <w:szCs w:val="16"/>
                <w:lang w:val="en-US"/>
              </w:rPr>
              <w:t xml:space="preserve"> on outcome and quality of life in hyperhidrosis patients. A randomized clinical trial. </w:t>
            </w:r>
            <w:bookmarkEnd w:id="0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Vicente </w:t>
            </w:r>
            <w:r w:rsidRPr="00C400D2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Vanaclocha</w:t>
            </w:r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 MD PhD&amp;, Ricardo 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Guijarro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-Jorge MD PhD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</w:rPr>
              <w:sym w:font="Symbol" w:char="F0A8"/>
            </w:r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, Nieves 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Saiz-Sapena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MD PhD+, Manuel 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Granell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-Gil MD PhD+, José María Ortiz-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Criado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MD PhD#, Juan Manuel </w:t>
            </w:r>
            <w:proofErr w:type="spellStart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Mascarós</w:t>
            </w:r>
            <w:proofErr w:type="spellEnd"/>
            <w:r w:rsidRPr="00C400D2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§</w:t>
            </w:r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, </w:t>
            </w:r>
            <w:proofErr w:type="spellStart"/>
            <w:r w:rsidRPr="00C400D2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Leyre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400D2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Vanaclocha</w:t>
            </w:r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proofErr w:type="spellStart"/>
            <w:r w:rsidRPr="00C400D2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BsC</w:t>
            </w:r>
            <w:proofErr w:type="spellEnd"/>
            <w:r w:rsidRPr="00C400D2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* </w:t>
            </w:r>
            <w:r w:rsidRPr="00C400D2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400D2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400D2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C400D2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0EBA5F10" w14:textId="77777777" w:rsidR="00C400D2" w:rsidRPr="00787654" w:rsidRDefault="00C400D2" w:rsidP="00C400D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&amp;</w:t>
            </w:r>
            <w:r w:rsidRPr="00787654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Department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of </w:t>
            </w:r>
            <w:r w:rsidRPr="00787654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Neurosurgery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, Hospital General Universitario de Valencia and Department of Surgery, Faculty of Medicine, University of Valencia, Valencia, Spain</w:t>
            </w:r>
            <w:r w:rsidRPr="00787654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1EDDAB04" w14:textId="77777777" w:rsidR="00C400D2" w:rsidRPr="00787654" w:rsidRDefault="00C400D2" w:rsidP="00C400D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</w:rPr>
              <w:sym w:font="Symbol" w:char="F0A8"/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Department of Thoracic Surgery, Hospital General Universitario de Valencia and Department of Surgery, Faculty of Medicine, University of Valencia, Valencia, Spain  </w:t>
            </w:r>
          </w:p>
          <w:p w14:paraId="38F66B25" w14:textId="77777777" w:rsidR="00C400D2" w:rsidRPr="00787654" w:rsidRDefault="00C400D2" w:rsidP="00C400D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+Department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of </w:t>
            </w:r>
            <w:r w:rsidRPr="00787654">
              <w:rPr>
                <w:rStyle w:val="xspellingerror"/>
                <w:rFonts w:eastAsiaTheme="majorEastAsia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Anesthesiology</w:t>
            </w: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, Hospital General Universitario de Valencia, Valencia, Spain </w:t>
            </w:r>
          </w:p>
          <w:p w14:paraId="60792C7D" w14:textId="77777777" w:rsidR="00C400D2" w:rsidRPr="00787654" w:rsidRDefault="00C400D2" w:rsidP="00C400D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#Instituto de </w:t>
            </w:r>
            <w:proofErr w:type="spellStart"/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Medicina</w:t>
            </w:r>
            <w:proofErr w:type="spellEnd"/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 xml:space="preserve"> Legal de Valencia (</w:t>
            </w:r>
            <w:proofErr w:type="spellStart"/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IMLV</w:t>
            </w:r>
            <w:proofErr w:type="spellEnd"/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) and Department of Anatomy, Faculty of Medicine, Catholic University St. Vincent Martyr of Valencia, Spain</w:t>
            </w:r>
            <w:r w:rsidRPr="00787654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 </w:t>
            </w:r>
          </w:p>
          <w:p w14:paraId="23ACA8DB" w14:textId="77777777" w:rsidR="00C400D2" w:rsidRPr="00787654" w:rsidRDefault="00C400D2" w:rsidP="00C400D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§Mathematician with a master in Statistics, Department of Statistics, Research Foundation, Hospital General Universitario, Valencia, Spain</w:t>
            </w: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31D68D2F" w14:textId="77777777" w:rsidR="00C400D2" w:rsidRPr="00787654" w:rsidRDefault="00C400D2" w:rsidP="00C400D2">
            <w:pPr>
              <w:pStyle w:val="xparagraph"/>
              <w:spacing w:before="0" w:beforeAutospacing="0" w:after="0" w:afterAutospacing="0"/>
              <w:ind w:left="284" w:hanging="284"/>
              <w:jc w:val="both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rStyle w:val="xnormaltextrun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*Medical School, University College London, London, United Kingdom</w:t>
            </w:r>
            <w:r w:rsidRPr="00787654">
              <w:rPr>
                <w:rStyle w:val="xeop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20ACC1B9" w14:textId="77777777" w:rsidR="00C400D2" w:rsidRPr="00787654" w:rsidRDefault="00C400D2" w:rsidP="00C400D2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CORRESPONDING AUTHOR </w:t>
            </w:r>
          </w:p>
          <w:p w14:paraId="1E90A52F" w14:textId="77777777" w:rsidR="00C400D2" w:rsidRPr="00787654" w:rsidRDefault="00C400D2" w:rsidP="00C400D2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lastRenderedPageBreak/>
              <w:t>Professor V. Vanaclocha </w:t>
            </w:r>
          </w:p>
          <w:p w14:paraId="2E1DC0C9" w14:textId="77777777" w:rsidR="00C400D2" w:rsidRPr="00787654" w:rsidRDefault="00C400D2" w:rsidP="00C400D2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University of Valencia </w:t>
            </w:r>
          </w:p>
          <w:p w14:paraId="4679A826" w14:textId="77777777" w:rsidR="00C400D2" w:rsidRPr="00787654" w:rsidRDefault="00C400D2" w:rsidP="00C400D2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Avenida Blasco </w:t>
            </w:r>
            <w:proofErr w:type="spellStart"/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Ibañez</w:t>
            </w:r>
            <w:proofErr w:type="spellEnd"/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15, 46010 Valencia, </w:t>
            </w:r>
            <w:proofErr w:type="spellStart"/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SPAIN</w:t>
            </w:r>
            <w:proofErr w:type="spellEnd"/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 </w:t>
            </w:r>
          </w:p>
          <w:p w14:paraId="44349E6F" w14:textId="77777777" w:rsidR="00C400D2" w:rsidRPr="00787654" w:rsidRDefault="00C400D2" w:rsidP="00C400D2">
            <w:pPr>
              <w:pStyle w:val="xmsonormal"/>
              <w:spacing w:before="0" w:beforeAutospacing="0" w:after="0" w:afterAutospacing="0"/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Email: </w:t>
            </w:r>
            <w:hyperlink r:id="rId4" w:tgtFrame="_blank" w:history="1">
              <w:r w:rsidRPr="00787654">
                <w:rPr>
                  <w:rStyle w:val="Hipervnculo"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vvanaclo@hotmail.com</w:t>
              </w:r>
            </w:hyperlink>
            <w:r w:rsidRPr="00787654">
              <w:rPr>
                <w:sz w:val="16"/>
                <w:szCs w:val="16"/>
                <w:bdr w:val="none" w:sz="0" w:space="0" w:color="auto" w:frame="1"/>
                <w:shd w:val="clear" w:color="auto" w:fill="FFFFFF"/>
              </w:rPr>
              <w:t> </w:t>
            </w:r>
            <w:bookmarkEnd w:id="1"/>
          </w:p>
        </w:tc>
      </w:tr>
    </w:tbl>
    <w:p w14:paraId="214A81C7" w14:textId="012915AB" w:rsidR="00AF1A9B" w:rsidRPr="00C400D2" w:rsidRDefault="00AF1A9B" w:rsidP="00C400D2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sectPr w:rsidR="00AF1A9B" w:rsidRPr="00C400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TYyNjEzMjc0tjBV0lEKTi0uzszPAymwrAUACHjJPywAAAA="/>
  </w:docVars>
  <w:rsids>
    <w:rsidRoot w:val="00BA5A62"/>
    <w:rsid w:val="000A3F25"/>
    <w:rsid w:val="000B1465"/>
    <w:rsid w:val="000C5573"/>
    <w:rsid w:val="001B0B7F"/>
    <w:rsid w:val="002E39AE"/>
    <w:rsid w:val="0041540E"/>
    <w:rsid w:val="00653AFD"/>
    <w:rsid w:val="00806CBF"/>
    <w:rsid w:val="008F1E37"/>
    <w:rsid w:val="00922F20"/>
    <w:rsid w:val="00AC7E38"/>
    <w:rsid w:val="00AF1A9B"/>
    <w:rsid w:val="00B41ACE"/>
    <w:rsid w:val="00B668F2"/>
    <w:rsid w:val="00B704D9"/>
    <w:rsid w:val="00B75055"/>
    <w:rsid w:val="00BA5A62"/>
    <w:rsid w:val="00BC2F5D"/>
    <w:rsid w:val="00C34F3F"/>
    <w:rsid w:val="00C400D2"/>
    <w:rsid w:val="00C75493"/>
    <w:rsid w:val="00C846DB"/>
    <w:rsid w:val="00D56FF8"/>
    <w:rsid w:val="00D8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B0FB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4D9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B704D9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B704D9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5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573"/>
    <w:rPr>
      <w:rFonts w:ascii="Segoe UI" w:eastAsiaTheme="majorEastAsia" w:hAnsi="Segoe UI" w:cs="Segoe UI"/>
      <w:noProof/>
      <w:sz w:val="18"/>
      <w:szCs w:val="18"/>
    </w:rPr>
  </w:style>
  <w:style w:type="character" w:customStyle="1" w:styleId="normaltextrun">
    <w:name w:val="normaltextrun"/>
    <w:basedOn w:val="Fuentedeprrafopredeter"/>
    <w:rsid w:val="000C5573"/>
  </w:style>
  <w:style w:type="character" w:customStyle="1" w:styleId="eop">
    <w:name w:val="eop"/>
    <w:basedOn w:val="Fuentedeprrafopredeter"/>
    <w:rsid w:val="000C5573"/>
  </w:style>
  <w:style w:type="character" w:customStyle="1" w:styleId="spellingerror">
    <w:name w:val="spellingerror"/>
    <w:basedOn w:val="Fuentedeprrafopredeter"/>
    <w:rsid w:val="000C5573"/>
  </w:style>
  <w:style w:type="paragraph" w:customStyle="1" w:styleId="xparagraph">
    <w:name w:val="x_paragraph"/>
    <w:basedOn w:val="Normal"/>
    <w:rsid w:val="00C4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customStyle="1" w:styleId="xnormaltextrun">
    <w:name w:val="x_normaltextrun"/>
    <w:basedOn w:val="Fuentedeprrafopredeter"/>
    <w:rsid w:val="00C400D2"/>
  </w:style>
  <w:style w:type="character" w:customStyle="1" w:styleId="xspellingerror">
    <w:name w:val="x_spellingerror"/>
    <w:basedOn w:val="Fuentedeprrafopredeter"/>
    <w:rsid w:val="00C400D2"/>
  </w:style>
  <w:style w:type="character" w:customStyle="1" w:styleId="xeop">
    <w:name w:val="x_eop"/>
    <w:basedOn w:val="Fuentedeprrafopredeter"/>
    <w:rsid w:val="00C400D2"/>
  </w:style>
  <w:style w:type="paragraph" w:customStyle="1" w:styleId="xmsonormal">
    <w:name w:val="x_msonormal"/>
    <w:basedOn w:val="Normal"/>
    <w:rsid w:val="00C4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400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anaclo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479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23</cp:revision>
  <dcterms:created xsi:type="dcterms:W3CDTF">2020-02-27T12:16:00Z</dcterms:created>
  <dcterms:modified xsi:type="dcterms:W3CDTF">2021-01-26T20:08:00Z</dcterms:modified>
</cp:coreProperties>
</file>